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pwd : print working directory, the directory in which you are currently working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ls : list contents of the directory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cd : change the current directory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mkdir : make a new directory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ct : concatenate multiple files together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Head and tail : print the first 2 or last 2 lines of a text file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Pipe | command : used to redirect the output of one command to another command as input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grep : search for specific pattern or expression in files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sed : seed editor, used to filter and transform text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du : estimate the disk space usage of files and directories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history : print the history of commands or directories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whoami : print the admin name or username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cp : copy files or directories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rm : remove or delete files and/or directories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mv : move or rename files and directorie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