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780D2" w14:textId="77777777" w:rsidR="00FD1A46" w:rsidRDefault="00957C8A">
      <w:pPr>
        <w:spacing w:after="0" w:line="360" w:lineRule="auto"/>
        <w:jc w:val="center"/>
        <w:rPr>
          <w:rFonts w:ascii="Times New Roman" w:hAnsi="Times New Roman" w:cs="Times New Roman"/>
          <w:b/>
          <w:sz w:val="24"/>
          <w:szCs w:val="24"/>
          <w:lang w:val="uz-Cyrl-UZ"/>
        </w:rPr>
      </w:pPr>
      <w:r>
        <w:rPr>
          <w:rFonts w:ascii="Times New Roman" w:hAnsi="Times New Roman" w:cs="Times New Roman"/>
          <w:b/>
          <w:sz w:val="24"/>
          <w:szCs w:val="24"/>
          <w:lang w:val="uz-Cyrl-UZ"/>
        </w:rPr>
        <w:t>ЎҚИТИШ БЎЙИЧА ХИЗМАТ КЎРСАТИШ ЮЗАСИДАН</w:t>
      </w:r>
    </w:p>
    <w:p w14:paraId="63C5E861" w14:textId="77777777" w:rsidR="00FD1A46" w:rsidRDefault="00957C8A">
      <w:pPr>
        <w:spacing w:after="0" w:line="360" w:lineRule="auto"/>
        <w:jc w:val="center"/>
        <w:rPr>
          <w:rFonts w:ascii="Times New Roman" w:hAnsi="Times New Roman" w:cs="Times New Roman"/>
          <w:b/>
          <w:sz w:val="24"/>
          <w:szCs w:val="24"/>
          <w:u w:val="single"/>
          <w:lang w:val="ru-RU"/>
        </w:rPr>
      </w:pPr>
      <w:r>
        <w:rPr>
          <w:rFonts w:ascii="Times New Roman" w:hAnsi="Times New Roman" w:cs="Times New Roman"/>
          <w:b/>
          <w:sz w:val="24"/>
          <w:szCs w:val="24"/>
          <w:u w:val="single"/>
          <w:lang w:val="uz-Cyrl-UZ"/>
        </w:rPr>
        <w:t>ОММАВИЙ</w:t>
      </w:r>
      <w:r>
        <w:rPr>
          <w:rFonts w:ascii="Times New Roman" w:hAnsi="Times New Roman" w:cs="Times New Roman"/>
          <w:b/>
          <w:sz w:val="24"/>
          <w:szCs w:val="24"/>
          <w:u w:val="single"/>
          <w:lang w:val="ru-RU"/>
        </w:rPr>
        <w:t xml:space="preserve"> ОФЕРТА</w:t>
      </w:r>
    </w:p>
    <w:p w14:paraId="3A70C740" w14:textId="77777777" w:rsidR="00FD1A46" w:rsidRDefault="00957C8A">
      <w:pPr>
        <w:spacing w:after="0" w:line="360" w:lineRule="auto"/>
        <w:jc w:val="center"/>
        <w:rPr>
          <w:rFonts w:ascii="Times New Roman" w:hAnsi="Times New Roman" w:cs="Times New Roman"/>
          <w:b/>
          <w:sz w:val="24"/>
          <w:szCs w:val="24"/>
          <w:lang w:val="ru-RU"/>
        </w:rPr>
      </w:pPr>
      <w:proofErr w:type="spellStart"/>
      <w:proofErr w:type="gramStart"/>
      <w:r>
        <w:rPr>
          <w:rFonts w:ascii="Times New Roman" w:hAnsi="Times New Roman" w:cs="Times New Roman"/>
          <w:b/>
          <w:sz w:val="24"/>
          <w:szCs w:val="24"/>
          <w:lang w:val="ru-RU"/>
        </w:rPr>
        <w:t>Тошкент</w:t>
      </w:r>
      <w:proofErr w:type="spellEnd"/>
      <w:r>
        <w:rPr>
          <w:rFonts w:ascii="Times New Roman" w:hAnsi="Times New Roman" w:cs="Times New Roman"/>
          <w:b/>
          <w:sz w:val="24"/>
          <w:szCs w:val="24"/>
          <w:lang w:val="ru-RU"/>
        </w:rPr>
        <w:t xml:space="preserve">  ш.</w:t>
      </w:r>
      <w:proofErr w:type="gramEnd"/>
      <w:r>
        <w:rPr>
          <w:rFonts w:ascii="Times New Roman" w:hAnsi="Times New Roman" w:cs="Times New Roman"/>
          <w:b/>
          <w:sz w:val="24"/>
          <w:szCs w:val="24"/>
          <w:lang w:val="ru-RU"/>
        </w:rPr>
        <w:t xml:space="preserve">                                                                                                    </w:t>
      </w:r>
      <w:r w:rsidRPr="000506EE">
        <w:rPr>
          <w:rFonts w:ascii="Times New Roman" w:hAnsi="Times New Roman" w:cs="Times New Roman"/>
          <w:b/>
          <w:sz w:val="24"/>
          <w:szCs w:val="24"/>
          <w:lang w:val="ru-RU"/>
        </w:rPr>
        <w:t xml:space="preserve">                                  </w:t>
      </w:r>
      <w:r>
        <w:rPr>
          <w:rFonts w:ascii="Times New Roman" w:hAnsi="Times New Roman" w:cs="Times New Roman"/>
          <w:b/>
          <w:sz w:val="24"/>
          <w:szCs w:val="24"/>
          <w:lang w:val="ru-RU"/>
        </w:rPr>
        <w:t xml:space="preserve">2023 </w:t>
      </w:r>
      <w:proofErr w:type="spellStart"/>
      <w:r>
        <w:rPr>
          <w:rFonts w:ascii="Times New Roman" w:hAnsi="Times New Roman" w:cs="Times New Roman"/>
          <w:b/>
          <w:sz w:val="24"/>
          <w:szCs w:val="24"/>
          <w:lang w:val="ru-RU"/>
        </w:rPr>
        <w:t>йил</w:t>
      </w:r>
      <w:proofErr w:type="spellEnd"/>
    </w:p>
    <w:p w14:paraId="1398BF50" w14:textId="77777777" w:rsidR="00FD1A46" w:rsidRDefault="00957C8A">
      <w:pPr>
        <w:spacing w:after="0" w:line="360" w:lineRule="auto"/>
        <w:jc w:val="center"/>
        <w:rPr>
          <w:rFonts w:ascii="Times New Roman" w:hAnsi="Times New Roman" w:cs="Times New Roman"/>
          <w:b/>
          <w:sz w:val="24"/>
          <w:szCs w:val="24"/>
          <w:lang w:val="ru-RU"/>
        </w:rPr>
      </w:pPr>
      <w:r>
        <w:rPr>
          <w:rFonts w:ascii="Times New Roman" w:hAnsi="Times New Roman" w:cs="Times New Roman"/>
          <w:b/>
          <w:sz w:val="24"/>
          <w:szCs w:val="24"/>
        </w:rPr>
        <w:t>I</w:t>
      </w:r>
      <w:r>
        <w:rPr>
          <w:rFonts w:ascii="Times New Roman" w:hAnsi="Times New Roman" w:cs="Times New Roman"/>
          <w:b/>
          <w:sz w:val="24"/>
          <w:szCs w:val="24"/>
          <w:lang w:val="ru-RU"/>
        </w:rPr>
        <w:t>. УМУМИЙ ШАРТЛАР</w:t>
      </w:r>
    </w:p>
    <w:p w14:paraId="65F02A77" w14:textId="77777777" w:rsidR="00FD1A46" w:rsidRDefault="00957C8A">
      <w:pPr>
        <w:spacing w:after="0" w:line="360" w:lineRule="auto"/>
        <w:jc w:val="both"/>
        <w:rPr>
          <w:rFonts w:ascii="Times New Roman" w:hAnsi="Times New Roman" w:cs="Times New Roman"/>
          <w:sz w:val="24"/>
          <w:szCs w:val="24"/>
          <w:lang w:val="ru-RU"/>
        </w:rPr>
      </w:pPr>
      <w:r>
        <w:rPr>
          <w:rFonts w:ascii="Times New Roman" w:hAnsi="Times New Roman" w:cs="Times New Roman"/>
          <w:b/>
          <w:sz w:val="24"/>
          <w:szCs w:val="24"/>
          <w:lang w:val="ru-RU"/>
        </w:rPr>
        <w:t>1.1.</w:t>
      </w:r>
      <w:r>
        <w:rPr>
          <w:rFonts w:ascii="Times New Roman" w:hAnsi="Times New Roman" w:cs="Times New Roman"/>
          <w:sz w:val="24"/>
          <w:szCs w:val="24"/>
          <w:lang w:val="ru-RU"/>
        </w:rPr>
        <w:t xml:space="preserve"> Ушбу </w:t>
      </w:r>
      <w:proofErr w:type="spellStart"/>
      <w:r>
        <w:rPr>
          <w:rFonts w:ascii="Times New Roman" w:hAnsi="Times New Roman" w:cs="Times New Roman"/>
          <w:sz w:val="24"/>
          <w:szCs w:val="24"/>
          <w:lang w:val="ru-RU"/>
        </w:rPr>
        <w:t>ҳужжат</w:t>
      </w:r>
      <w:proofErr w:type="spellEnd"/>
      <w:r>
        <w:rPr>
          <w:rFonts w:ascii="Times New Roman" w:hAnsi="Times New Roman" w:cs="Times New Roman"/>
          <w:sz w:val="24"/>
          <w:szCs w:val="24"/>
          <w:lang w:val="ru-RU"/>
        </w:rPr>
        <w:t xml:space="preserve"> </w:t>
      </w:r>
      <w:r>
        <w:rPr>
          <w:rFonts w:ascii="Times New Roman" w:hAnsi="Times New Roman" w:cs="Times New Roman"/>
          <w:b/>
          <w:sz w:val="24"/>
          <w:szCs w:val="24"/>
          <w:lang w:val="ru-RU"/>
        </w:rPr>
        <w:t>«</w:t>
      </w:r>
      <w:r w:rsidR="00AB4806">
        <w:rPr>
          <w:rFonts w:ascii="Times New Roman" w:hAnsi="Times New Roman" w:cs="Times New Roman"/>
          <w:b/>
          <w:sz w:val="24"/>
          <w:szCs w:val="24"/>
        </w:rPr>
        <w:t>ONLINE</w:t>
      </w:r>
      <w:r w:rsidR="00AB4806" w:rsidRPr="000506EE">
        <w:rPr>
          <w:rFonts w:ascii="Times New Roman" w:hAnsi="Times New Roman" w:cs="Times New Roman"/>
          <w:b/>
          <w:sz w:val="24"/>
          <w:szCs w:val="24"/>
          <w:lang w:val="ru-RU"/>
        </w:rPr>
        <w:t xml:space="preserve"> </w:t>
      </w:r>
      <w:r w:rsidR="00AB4806">
        <w:rPr>
          <w:rFonts w:ascii="Times New Roman" w:hAnsi="Times New Roman" w:cs="Times New Roman"/>
          <w:b/>
          <w:sz w:val="24"/>
          <w:szCs w:val="24"/>
        </w:rPr>
        <w:t>EDU</w:t>
      </w:r>
      <w:r>
        <w:rPr>
          <w:rFonts w:ascii="Times New Roman" w:hAnsi="Times New Roman" w:cs="Times New Roman"/>
          <w:b/>
          <w:sz w:val="24"/>
          <w:szCs w:val="24"/>
          <w:lang w:val="ru-RU"/>
        </w:rPr>
        <w:t>»</w:t>
      </w:r>
      <w:r>
        <w:rPr>
          <w:rFonts w:ascii="Times New Roman" w:hAnsi="Times New Roman" w:cs="Times New Roman"/>
          <w:sz w:val="24"/>
          <w:szCs w:val="24"/>
          <w:lang w:val="ru-RU"/>
        </w:rPr>
        <w:t xml:space="preserve"> </w:t>
      </w:r>
      <w:proofErr w:type="spellStart"/>
      <w:r w:rsidR="00AB4806">
        <w:rPr>
          <w:rFonts w:ascii="Times New Roman" w:hAnsi="Times New Roman" w:cs="Times New Roman"/>
          <w:sz w:val="24"/>
          <w:szCs w:val="24"/>
          <w:lang w:val="ru-RU"/>
        </w:rPr>
        <w:t>масъулияти</w:t>
      </w:r>
      <w:proofErr w:type="spellEnd"/>
      <w:r w:rsidR="00AB4806">
        <w:rPr>
          <w:rFonts w:ascii="Times New Roman" w:hAnsi="Times New Roman" w:cs="Times New Roman"/>
          <w:sz w:val="24"/>
          <w:szCs w:val="24"/>
          <w:lang w:val="ru-RU"/>
        </w:rPr>
        <w:t xml:space="preserve"> </w:t>
      </w:r>
      <w:proofErr w:type="spellStart"/>
      <w:r w:rsidR="00AB4806">
        <w:rPr>
          <w:rFonts w:ascii="Times New Roman" w:hAnsi="Times New Roman" w:cs="Times New Roman"/>
          <w:sz w:val="24"/>
          <w:szCs w:val="24"/>
          <w:lang w:val="ru-RU"/>
        </w:rPr>
        <w:t>чекланган</w:t>
      </w:r>
      <w:proofErr w:type="spellEnd"/>
      <w:r w:rsidR="00AB4806">
        <w:rPr>
          <w:rFonts w:ascii="Times New Roman" w:hAnsi="Times New Roman" w:cs="Times New Roman"/>
          <w:sz w:val="24"/>
          <w:szCs w:val="24"/>
          <w:lang w:val="ru-RU"/>
        </w:rPr>
        <w:t xml:space="preserve"> </w:t>
      </w:r>
      <w:proofErr w:type="spellStart"/>
      <w:r w:rsidR="00AB4806">
        <w:rPr>
          <w:rFonts w:ascii="Times New Roman" w:hAnsi="Times New Roman" w:cs="Times New Roman"/>
          <w:sz w:val="24"/>
          <w:szCs w:val="24"/>
          <w:lang w:val="ru-RU"/>
        </w:rPr>
        <w:t>жамияти</w:t>
      </w:r>
      <w:proofErr w:type="spellEnd"/>
      <w:r>
        <w:rPr>
          <w:rFonts w:ascii="Times New Roman" w:hAnsi="Times New Roman" w:cs="Times New Roman"/>
          <w:sz w:val="24"/>
          <w:szCs w:val="24"/>
          <w:lang w:val="uz-Cyrl-UZ"/>
        </w:rPr>
        <w:t>нинг</w:t>
      </w:r>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кейинги</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ўринларда</w:t>
      </w:r>
      <w:proofErr w:type="spellEnd"/>
      <w:r>
        <w:rPr>
          <w:rFonts w:ascii="Times New Roman" w:hAnsi="Times New Roman" w:cs="Times New Roman"/>
          <w:sz w:val="24"/>
          <w:szCs w:val="24"/>
          <w:lang w:val="ru-RU"/>
        </w:rPr>
        <w:t xml:space="preserve"> – </w:t>
      </w:r>
      <w:proofErr w:type="spellStart"/>
      <w:r>
        <w:rPr>
          <w:rFonts w:ascii="Times New Roman" w:hAnsi="Times New Roman" w:cs="Times New Roman"/>
          <w:sz w:val="24"/>
          <w:szCs w:val="24"/>
          <w:lang w:val="ru-RU"/>
        </w:rPr>
        <w:t>Бажарувчи</w:t>
      </w:r>
      <w:proofErr w:type="spellEnd"/>
      <w:r>
        <w:rPr>
          <w:rFonts w:ascii="Times New Roman" w:hAnsi="Times New Roman" w:cs="Times New Roman"/>
          <w:sz w:val="24"/>
          <w:szCs w:val="24"/>
          <w:lang w:val="ru-RU"/>
        </w:rPr>
        <w:t>)</w:t>
      </w:r>
      <w:r>
        <w:rPr>
          <w:rFonts w:ascii="Times New Roman" w:hAnsi="Times New Roman" w:cs="Times New Roman"/>
          <w:sz w:val="24"/>
          <w:szCs w:val="24"/>
          <w:lang w:val="uz-Cyrl-UZ"/>
        </w:rPr>
        <w:t xml:space="preserve"> расмий таклифи ҳисобланади ва пуллик таълим хизматлари кўрсатиш бўйича </w:t>
      </w:r>
      <w:r>
        <w:rPr>
          <w:rFonts w:ascii="Times New Roman" w:hAnsi="Times New Roman" w:cs="Times New Roman"/>
          <w:sz w:val="24"/>
          <w:szCs w:val="24"/>
          <w:lang w:val="ru-RU"/>
        </w:rPr>
        <w:t>(</w:t>
      </w:r>
      <w:proofErr w:type="spellStart"/>
      <w:r>
        <w:rPr>
          <w:rFonts w:ascii="Times New Roman" w:hAnsi="Times New Roman" w:cs="Times New Roman"/>
          <w:sz w:val="24"/>
          <w:szCs w:val="24"/>
          <w:lang w:val="ru-RU"/>
        </w:rPr>
        <w:t>кейинги</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ўринларда</w:t>
      </w:r>
      <w:proofErr w:type="spellEnd"/>
      <w:r>
        <w:rPr>
          <w:rFonts w:ascii="Times New Roman" w:hAnsi="Times New Roman" w:cs="Times New Roman"/>
          <w:sz w:val="24"/>
          <w:szCs w:val="24"/>
          <w:lang w:val="ru-RU"/>
        </w:rPr>
        <w:t xml:space="preserve"> – </w:t>
      </w:r>
      <w:proofErr w:type="spellStart"/>
      <w:r>
        <w:rPr>
          <w:rFonts w:ascii="Times New Roman" w:hAnsi="Times New Roman" w:cs="Times New Roman"/>
          <w:sz w:val="24"/>
          <w:szCs w:val="24"/>
          <w:lang w:val="ru-RU"/>
        </w:rPr>
        <w:t>Хизматлар</w:t>
      </w:r>
      <w:proofErr w:type="spellEnd"/>
      <w:r>
        <w:rPr>
          <w:rFonts w:ascii="Times New Roman" w:hAnsi="Times New Roman" w:cs="Times New Roman"/>
          <w:sz w:val="24"/>
          <w:szCs w:val="24"/>
          <w:lang w:val="ru-RU"/>
        </w:rPr>
        <w:t xml:space="preserve">) </w:t>
      </w:r>
      <w:r>
        <w:rPr>
          <w:rFonts w:ascii="Times New Roman" w:hAnsi="Times New Roman" w:cs="Times New Roman"/>
          <w:sz w:val="24"/>
          <w:szCs w:val="24"/>
          <w:lang w:val="uz-Cyrl-UZ"/>
        </w:rPr>
        <w:t>шартноманинг барча муҳим шартларини ўз ичига олади.</w:t>
      </w:r>
    </w:p>
    <w:p w14:paraId="4999FF3B" w14:textId="77777777" w:rsidR="00FD1A46" w:rsidRDefault="00957C8A">
      <w:pPr>
        <w:spacing w:after="0" w:line="360" w:lineRule="auto"/>
        <w:jc w:val="both"/>
        <w:rPr>
          <w:rFonts w:ascii="Times New Roman" w:eastAsia="Times New Roman" w:hAnsi="Times New Roman" w:cs="Times New Roman"/>
          <w:color w:val="000000"/>
          <w:sz w:val="24"/>
          <w:szCs w:val="24"/>
          <w:lang w:val="ru-RU"/>
        </w:rPr>
      </w:pPr>
      <w:r>
        <w:rPr>
          <w:rFonts w:ascii="Times New Roman" w:hAnsi="Times New Roman" w:cs="Times New Roman"/>
          <w:b/>
          <w:sz w:val="24"/>
          <w:szCs w:val="24"/>
          <w:lang w:val="ru-RU"/>
        </w:rPr>
        <w:t>1.2.</w:t>
      </w:r>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Ўзбекистон</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Республикасининг</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Фуқаролик</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Кодекси</w:t>
      </w:r>
      <w:proofErr w:type="spellEnd"/>
      <w:r>
        <w:rPr>
          <w:rFonts w:ascii="Times New Roman" w:hAnsi="Times New Roman" w:cs="Times New Roman"/>
          <w:sz w:val="24"/>
          <w:szCs w:val="24"/>
          <w:lang w:val="ru-RU"/>
        </w:rPr>
        <w:t xml:space="preserve"> 369</w:t>
      </w:r>
      <w:r>
        <w:rPr>
          <w:rFonts w:ascii="Times New Roman" w:hAnsi="Times New Roman" w:cs="Times New Roman"/>
          <w:sz w:val="24"/>
          <w:szCs w:val="24"/>
          <w:lang w:val="ru-RU"/>
        </w:rPr>
        <w:sym w:font="Symbol" w:char="F02D"/>
      </w:r>
      <w:proofErr w:type="spellStart"/>
      <w:r>
        <w:rPr>
          <w:rFonts w:ascii="Times New Roman" w:hAnsi="Times New Roman" w:cs="Times New Roman"/>
          <w:sz w:val="24"/>
          <w:szCs w:val="24"/>
          <w:lang w:val="ru-RU"/>
        </w:rPr>
        <w:t>моддаси</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иккинчи</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қисмига</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мувофиқ</w:t>
      </w:r>
      <w:proofErr w:type="spellEnd"/>
      <w:r>
        <w:rPr>
          <w:rFonts w:ascii="Times New Roman" w:hAnsi="Times New Roman" w:cs="Times New Roman"/>
          <w:sz w:val="24"/>
          <w:szCs w:val="24"/>
          <w:lang w:val="uz-Cyrl-UZ"/>
        </w:rPr>
        <w:t xml:space="preserve">, ушбу офертани акцепт қилган юридик ёки жисмоний шахс </w:t>
      </w:r>
      <w:r>
        <w:rPr>
          <w:rFonts w:ascii="Times New Roman" w:hAnsi="Times New Roman" w:cs="Times New Roman"/>
          <w:sz w:val="24"/>
          <w:szCs w:val="24"/>
          <w:lang w:val="ru-RU"/>
        </w:rPr>
        <w:t>(</w:t>
      </w:r>
      <w:proofErr w:type="spellStart"/>
      <w:r>
        <w:rPr>
          <w:rFonts w:ascii="Times New Roman" w:hAnsi="Times New Roman" w:cs="Times New Roman"/>
          <w:sz w:val="24"/>
          <w:szCs w:val="24"/>
          <w:lang w:val="ru-RU"/>
        </w:rPr>
        <w:t>кейинги</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ўринларда</w:t>
      </w:r>
      <w:proofErr w:type="spellEnd"/>
      <w:r>
        <w:rPr>
          <w:rFonts w:ascii="Times New Roman" w:hAnsi="Times New Roman" w:cs="Times New Roman"/>
          <w:sz w:val="24"/>
          <w:szCs w:val="24"/>
          <w:lang w:val="ru-RU"/>
        </w:rPr>
        <w:t xml:space="preserve"> – </w:t>
      </w:r>
      <w:proofErr w:type="spellStart"/>
      <w:r>
        <w:rPr>
          <w:rFonts w:ascii="Times New Roman" w:hAnsi="Times New Roman" w:cs="Times New Roman"/>
          <w:sz w:val="24"/>
          <w:szCs w:val="24"/>
          <w:lang w:val="ru-RU"/>
        </w:rPr>
        <w:t>Буюртмачи</w:t>
      </w:r>
      <w:proofErr w:type="spellEnd"/>
      <w:r>
        <w:rPr>
          <w:rFonts w:ascii="Times New Roman" w:hAnsi="Times New Roman" w:cs="Times New Roman"/>
          <w:sz w:val="24"/>
          <w:szCs w:val="24"/>
          <w:lang w:val="ru-RU"/>
        </w:rPr>
        <w:t xml:space="preserve">) </w:t>
      </w:r>
      <w:r>
        <w:rPr>
          <w:rFonts w:ascii="Times New Roman" w:hAnsi="Times New Roman" w:cs="Times New Roman"/>
          <w:sz w:val="24"/>
          <w:szCs w:val="24"/>
          <w:lang w:val="uz-Cyrl-UZ"/>
        </w:rPr>
        <w:t xml:space="preserve">қуйида кўрсатилган шартларни қабул </w:t>
      </w:r>
      <w:proofErr w:type="gramStart"/>
      <w:r>
        <w:rPr>
          <w:rFonts w:ascii="Times New Roman" w:hAnsi="Times New Roman" w:cs="Times New Roman"/>
          <w:sz w:val="24"/>
          <w:szCs w:val="24"/>
          <w:lang w:val="uz-Cyrl-UZ"/>
        </w:rPr>
        <w:t xml:space="preserve">қилганида,  </w:t>
      </w:r>
      <w:proofErr w:type="spellStart"/>
      <w:r>
        <w:rPr>
          <w:rFonts w:ascii="Times New Roman" w:hAnsi="Times New Roman" w:cs="Times New Roman"/>
          <w:sz w:val="24"/>
          <w:szCs w:val="24"/>
          <w:lang w:val="ru-RU"/>
        </w:rPr>
        <w:t>Ўзбекистон</w:t>
      </w:r>
      <w:proofErr w:type="spellEnd"/>
      <w:proofErr w:type="gram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Республикасининг</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Фуқаролик</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Кодекси</w:t>
      </w:r>
      <w:proofErr w:type="spellEnd"/>
      <w:r>
        <w:rPr>
          <w:rFonts w:ascii="Times New Roman" w:hAnsi="Times New Roman" w:cs="Times New Roman"/>
          <w:sz w:val="24"/>
          <w:szCs w:val="24"/>
          <w:lang w:val="ru-RU"/>
        </w:rPr>
        <w:t xml:space="preserve"> 370</w:t>
      </w:r>
      <w:r>
        <w:rPr>
          <w:rFonts w:ascii="Times New Roman" w:hAnsi="Times New Roman" w:cs="Times New Roman"/>
          <w:sz w:val="24"/>
          <w:szCs w:val="24"/>
          <w:lang w:val="ru-RU"/>
        </w:rPr>
        <w:sym w:font="Symbol" w:char="F02D"/>
      </w:r>
      <w:proofErr w:type="spellStart"/>
      <w:r>
        <w:rPr>
          <w:rFonts w:ascii="Times New Roman" w:hAnsi="Times New Roman" w:cs="Times New Roman"/>
          <w:sz w:val="24"/>
          <w:szCs w:val="24"/>
          <w:lang w:val="ru-RU"/>
        </w:rPr>
        <w:t>моддаси</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тўртинчи</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қисмига</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мувофиқ</w:t>
      </w:r>
      <w:proofErr w:type="spellEnd"/>
      <w:r>
        <w:rPr>
          <w:rFonts w:ascii="Times New Roman" w:eastAsia="Times New Roman" w:hAnsi="Times New Roman" w:cs="Times New Roman"/>
          <w:color w:val="000000"/>
          <w:sz w:val="24"/>
          <w:szCs w:val="24"/>
          <w:lang w:val="ru-RU"/>
        </w:rPr>
        <w:t xml:space="preserve"> </w:t>
      </w:r>
      <w:proofErr w:type="spellStart"/>
      <w:r>
        <w:rPr>
          <w:rFonts w:ascii="Times New Roman" w:eastAsia="Times New Roman" w:hAnsi="Times New Roman" w:cs="Times New Roman"/>
          <w:color w:val="000000"/>
          <w:sz w:val="24"/>
          <w:szCs w:val="24"/>
          <w:lang w:val="ru-RU"/>
        </w:rPr>
        <w:t>Бажарувчи</w:t>
      </w:r>
      <w:proofErr w:type="spellEnd"/>
      <w:r>
        <w:rPr>
          <w:rFonts w:ascii="Times New Roman" w:eastAsia="Times New Roman" w:hAnsi="Times New Roman" w:cs="Times New Roman"/>
          <w:color w:val="000000"/>
          <w:sz w:val="24"/>
          <w:szCs w:val="24"/>
          <w:lang w:val="ru-RU"/>
        </w:rPr>
        <w:t xml:space="preserve"> билан </w:t>
      </w:r>
      <w:proofErr w:type="spellStart"/>
      <w:r>
        <w:rPr>
          <w:rFonts w:ascii="Times New Roman" w:eastAsia="Times New Roman" w:hAnsi="Times New Roman" w:cs="Times New Roman"/>
          <w:color w:val="000000"/>
          <w:sz w:val="24"/>
          <w:szCs w:val="24"/>
          <w:lang w:val="ru-RU"/>
        </w:rPr>
        <w:t>мазкур</w:t>
      </w:r>
      <w:proofErr w:type="spellEnd"/>
      <w:r>
        <w:rPr>
          <w:rFonts w:ascii="Times New Roman" w:eastAsia="Times New Roman" w:hAnsi="Times New Roman" w:cs="Times New Roman"/>
          <w:color w:val="000000"/>
          <w:sz w:val="24"/>
          <w:szCs w:val="24"/>
          <w:lang w:val="ru-RU"/>
        </w:rPr>
        <w:t xml:space="preserve"> </w:t>
      </w:r>
      <w:proofErr w:type="spellStart"/>
      <w:r>
        <w:rPr>
          <w:rFonts w:ascii="Times New Roman" w:eastAsia="Times New Roman" w:hAnsi="Times New Roman" w:cs="Times New Roman"/>
          <w:color w:val="000000"/>
          <w:sz w:val="24"/>
          <w:szCs w:val="24"/>
          <w:lang w:val="ru-RU"/>
        </w:rPr>
        <w:t>Офертада</w:t>
      </w:r>
      <w:proofErr w:type="spellEnd"/>
      <w:r>
        <w:rPr>
          <w:rFonts w:ascii="Times New Roman" w:eastAsia="Times New Roman" w:hAnsi="Times New Roman" w:cs="Times New Roman"/>
          <w:color w:val="000000"/>
          <w:sz w:val="24"/>
          <w:szCs w:val="24"/>
          <w:lang w:val="ru-RU"/>
        </w:rPr>
        <w:t xml:space="preserve"> </w:t>
      </w:r>
      <w:proofErr w:type="spellStart"/>
      <w:r>
        <w:rPr>
          <w:rFonts w:ascii="Times New Roman" w:eastAsia="Times New Roman" w:hAnsi="Times New Roman" w:cs="Times New Roman"/>
          <w:color w:val="000000"/>
          <w:sz w:val="24"/>
          <w:szCs w:val="24"/>
          <w:lang w:val="ru-RU"/>
        </w:rPr>
        <w:t>кўрсатилган</w:t>
      </w:r>
      <w:proofErr w:type="spellEnd"/>
      <w:r>
        <w:rPr>
          <w:rFonts w:ascii="Times New Roman" w:eastAsia="Times New Roman" w:hAnsi="Times New Roman" w:cs="Times New Roman"/>
          <w:color w:val="000000"/>
          <w:sz w:val="24"/>
          <w:szCs w:val="24"/>
          <w:lang w:val="ru-RU"/>
        </w:rPr>
        <w:t xml:space="preserve"> </w:t>
      </w:r>
      <w:proofErr w:type="spellStart"/>
      <w:r>
        <w:rPr>
          <w:rFonts w:ascii="Times New Roman" w:eastAsia="Times New Roman" w:hAnsi="Times New Roman" w:cs="Times New Roman"/>
          <w:color w:val="000000"/>
          <w:sz w:val="24"/>
          <w:szCs w:val="24"/>
          <w:lang w:val="ru-RU"/>
        </w:rPr>
        <w:t>шартларда</w:t>
      </w:r>
      <w:proofErr w:type="spellEnd"/>
      <w:r>
        <w:rPr>
          <w:rFonts w:ascii="Times New Roman" w:eastAsia="Times New Roman" w:hAnsi="Times New Roman" w:cs="Times New Roman"/>
          <w:color w:val="000000"/>
          <w:sz w:val="24"/>
          <w:szCs w:val="24"/>
          <w:lang w:val="ru-RU"/>
        </w:rPr>
        <w:t xml:space="preserve"> </w:t>
      </w:r>
      <w:proofErr w:type="spellStart"/>
      <w:r>
        <w:rPr>
          <w:rFonts w:ascii="Times New Roman" w:eastAsia="Times New Roman" w:hAnsi="Times New Roman" w:cs="Times New Roman"/>
          <w:color w:val="000000"/>
          <w:sz w:val="24"/>
          <w:szCs w:val="24"/>
          <w:lang w:val="ru-RU"/>
        </w:rPr>
        <w:t>шартнома</w:t>
      </w:r>
      <w:proofErr w:type="spellEnd"/>
      <w:r>
        <w:rPr>
          <w:rFonts w:ascii="Times New Roman" w:eastAsia="Times New Roman" w:hAnsi="Times New Roman" w:cs="Times New Roman"/>
          <w:color w:val="000000"/>
          <w:sz w:val="24"/>
          <w:szCs w:val="24"/>
          <w:lang w:val="ru-RU"/>
        </w:rPr>
        <w:t xml:space="preserve"> </w:t>
      </w:r>
      <w:proofErr w:type="spellStart"/>
      <w:r>
        <w:rPr>
          <w:rFonts w:ascii="Times New Roman" w:eastAsia="Times New Roman" w:hAnsi="Times New Roman" w:cs="Times New Roman"/>
          <w:color w:val="000000"/>
          <w:sz w:val="24"/>
          <w:szCs w:val="24"/>
          <w:lang w:val="ru-RU"/>
        </w:rPr>
        <w:t>тузган</w:t>
      </w:r>
      <w:proofErr w:type="spellEnd"/>
      <w:r>
        <w:rPr>
          <w:rFonts w:ascii="Times New Roman" w:eastAsia="Times New Roman" w:hAnsi="Times New Roman" w:cs="Times New Roman"/>
          <w:color w:val="000000"/>
          <w:sz w:val="24"/>
          <w:szCs w:val="24"/>
          <w:lang w:val="ru-RU"/>
        </w:rPr>
        <w:t xml:space="preserve"> </w:t>
      </w:r>
      <w:proofErr w:type="spellStart"/>
      <w:r>
        <w:rPr>
          <w:rFonts w:ascii="Times New Roman" w:eastAsia="Times New Roman" w:hAnsi="Times New Roman" w:cs="Times New Roman"/>
          <w:color w:val="000000"/>
          <w:sz w:val="24"/>
          <w:szCs w:val="24"/>
          <w:lang w:val="ru-RU"/>
        </w:rPr>
        <w:t>деб</w:t>
      </w:r>
      <w:proofErr w:type="spellEnd"/>
      <w:r>
        <w:rPr>
          <w:rFonts w:ascii="Times New Roman" w:eastAsia="Times New Roman" w:hAnsi="Times New Roman" w:cs="Times New Roman"/>
          <w:color w:val="000000"/>
          <w:sz w:val="24"/>
          <w:szCs w:val="24"/>
          <w:lang w:val="ru-RU"/>
        </w:rPr>
        <w:t xml:space="preserve"> </w:t>
      </w:r>
      <w:proofErr w:type="spellStart"/>
      <w:r>
        <w:rPr>
          <w:rFonts w:ascii="Times New Roman" w:eastAsia="Times New Roman" w:hAnsi="Times New Roman" w:cs="Times New Roman"/>
          <w:color w:val="000000"/>
          <w:sz w:val="24"/>
          <w:szCs w:val="24"/>
          <w:lang w:val="ru-RU"/>
        </w:rPr>
        <w:t>ҳисобланади</w:t>
      </w:r>
      <w:proofErr w:type="spellEnd"/>
      <w:r>
        <w:rPr>
          <w:rFonts w:ascii="Times New Roman" w:eastAsia="Times New Roman" w:hAnsi="Times New Roman" w:cs="Times New Roman"/>
          <w:color w:val="000000"/>
          <w:sz w:val="24"/>
          <w:szCs w:val="24"/>
          <w:lang w:val="ru-RU"/>
        </w:rPr>
        <w:t>.</w:t>
      </w:r>
    </w:p>
    <w:p w14:paraId="33E158C5" w14:textId="77777777" w:rsidR="00FD1A46" w:rsidRDefault="00957C8A">
      <w:pPr>
        <w:tabs>
          <w:tab w:val="left" w:pos="1440"/>
        </w:tabs>
        <w:spacing w:line="360" w:lineRule="auto"/>
        <w:jc w:val="both"/>
        <w:rPr>
          <w:rFonts w:ascii="Times New Roman" w:hAnsi="Times New Roman" w:cs="Times New Roman"/>
          <w:sz w:val="24"/>
          <w:szCs w:val="24"/>
          <w:lang w:val="ru-RU"/>
        </w:rPr>
      </w:pPr>
      <w:r>
        <w:rPr>
          <w:rFonts w:ascii="Times New Roman" w:hAnsi="Times New Roman" w:cs="Times New Roman"/>
          <w:b/>
          <w:sz w:val="24"/>
          <w:szCs w:val="24"/>
          <w:lang w:val="ru-RU"/>
        </w:rPr>
        <w:t>1.3.</w:t>
      </w:r>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Юқорида</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айтиб</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ўтилганларга</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кўра</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ушбу</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оммавий</w:t>
      </w:r>
      <w:proofErr w:type="spellEnd"/>
      <w:r>
        <w:rPr>
          <w:rFonts w:ascii="Times New Roman" w:hAnsi="Times New Roman" w:cs="Times New Roman"/>
          <w:sz w:val="24"/>
          <w:szCs w:val="24"/>
          <w:lang w:val="ru-RU"/>
        </w:rPr>
        <w:t xml:space="preserve"> Оферта </w:t>
      </w:r>
      <w:proofErr w:type="spellStart"/>
      <w:r>
        <w:rPr>
          <w:rFonts w:ascii="Times New Roman" w:hAnsi="Times New Roman" w:cs="Times New Roman"/>
          <w:sz w:val="24"/>
          <w:szCs w:val="24"/>
          <w:lang w:val="ru-RU"/>
        </w:rPr>
        <w:t>матнини</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диққат</w:t>
      </w:r>
      <w:proofErr w:type="spellEnd"/>
      <w:r>
        <w:rPr>
          <w:rFonts w:ascii="Times New Roman" w:hAnsi="Times New Roman" w:cs="Times New Roman"/>
          <w:sz w:val="24"/>
          <w:szCs w:val="24"/>
          <w:lang w:val="ru-RU"/>
        </w:rPr>
        <w:t xml:space="preserve"> билан </w:t>
      </w:r>
      <w:proofErr w:type="spellStart"/>
      <w:r>
        <w:rPr>
          <w:rFonts w:ascii="Times New Roman" w:hAnsi="Times New Roman" w:cs="Times New Roman"/>
          <w:sz w:val="24"/>
          <w:szCs w:val="24"/>
          <w:lang w:val="ru-RU"/>
        </w:rPr>
        <w:t>ўқиб</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чиқинг</w:t>
      </w:r>
      <w:proofErr w:type="spellEnd"/>
      <w:r>
        <w:rPr>
          <w:rFonts w:ascii="Times New Roman" w:hAnsi="Times New Roman" w:cs="Times New Roman"/>
          <w:sz w:val="24"/>
          <w:szCs w:val="24"/>
          <w:lang w:val="ru-RU"/>
        </w:rPr>
        <w:t xml:space="preserve">. Агар сиз </w:t>
      </w:r>
      <w:proofErr w:type="spellStart"/>
      <w:r>
        <w:rPr>
          <w:rFonts w:ascii="Times New Roman" w:hAnsi="Times New Roman" w:cs="Times New Roman"/>
          <w:sz w:val="24"/>
          <w:szCs w:val="24"/>
          <w:lang w:val="ru-RU"/>
        </w:rPr>
        <w:t>унинг</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бирор</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бир</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шартига</w:t>
      </w:r>
      <w:proofErr w:type="spellEnd"/>
      <w:r>
        <w:rPr>
          <w:rFonts w:ascii="Times New Roman" w:hAnsi="Times New Roman" w:cs="Times New Roman"/>
          <w:sz w:val="24"/>
          <w:szCs w:val="24"/>
          <w:lang w:val="ru-RU"/>
        </w:rPr>
        <w:t xml:space="preserve"> рози </w:t>
      </w:r>
      <w:proofErr w:type="spellStart"/>
      <w:r>
        <w:rPr>
          <w:rFonts w:ascii="Times New Roman" w:hAnsi="Times New Roman" w:cs="Times New Roman"/>
          <w:sz w:val="24"/>
          <w:szCs w:val="24"/>
          <w:lang w:val="ru-RU"/>
        </w:rPr>
        <w:t>бўлмасангиз</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ушбу</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Офертани</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акцептламаслик</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ҳуқуқига</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эгасиз</w:t>
      </w:r>
      <w:proofErr w:type="spellEnd"/>
      <w:r>
        <w:rPr>
          <w:rFonts w:ascii="Times New Roman" w:hAnsi="Times New Roman" w:cs="Times New Roman"/>
          <w:sz w:val="24"/>
          <w:szCs w:val="24"/>
          <w:lang w:val="ru-RU"/>
        </w:rPr>
        <w:t xml:space="preserve">. Ушбу </w:t>
      </w:r>
      <w:proofErr w:type="spellStart"/>
      <w:r>
        <w:rPr>
          <w:rFonts w:ascii="Times New Roman" w:hAnsi="Times New Roman" w:cs="Times New Roman"/>
          <w:sz w:val="24"/>
          <w:szCs w:val="24"/>
          <w:lang w:val="ru-RU"/>
        </w:rPr>
        <w:t>Офертани</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бошқа</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шартларда</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акцептлашга</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йўл</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қўйилмайди</w:t>
      </w:r>
      <w:proofErr w:type="spellEnd"/>
      <w:r>
        <w:rPr>
          <w:rFonts w:ascii="Times New Roman" w:hAnsi="Times New Roman" w:cs="Times New Roman"/>
          <w:sz w:val="24"/>
          <w:szCs w:val="24"/>
          <w:lang w:val="ru-RU"/>
        </w:rPr>
        <w:t>.</w:t>
      </w:r>
    </w:p>
    <w:p w14:paraId="67174B57" w14:textId="77777777" w:rsidR="00FD1A46" w:rsidRDefault="00957C8A">
      <w:pPr>
        <w:spacing w:line="360" w:lineRule="auto"/>
        <w:jc w:val="center"/>
        <w:rPr>
          <w:rFonts w:ascii="Times New Roman" w:hAnsi="Times New Roman" w:cs="Times New Roman"/>
          <w:b/>
          <w:sz w:val="24"/>
          <w:szCs w:val="24"/>
          <w:lang w:val="ru-RU"/>
        </w:rPr>
      </w:pPr>
      <w:r>
        <w:rPr>
          <w:rFonts w:ascii="Times New Roman" w:hAnsi="Times New Roman" w:cs="Times New Roman"/>
          <w:b/>
          <w:sz w:val="24"/>
          <w:szCs w:val="24"/>
        </w:rPr>
        <w:t>II</w:t>
      </w:r>
      <w:r>
        <w:rPr>
          <w:rFonts w:ascii="Times New Roman" w:hAnsi="Times New Roman" w:cs="Times New Roman"/>
          <w:b/>
          <w:sz w:val="24"/>
          <w:szCs w:val="24"/>
          <w:lang w:val="ru-RU"/>
        </w:rPr>
        <w:t>. ШАРТНОМА МАЗМУНИ</w:t>
      </w:r>
    </w:p>
    <w:p w14:paraId="03B23747" w14:textId="4995FE71" w:rsidR="00FD1A46" w:rsidRDefault="00957C8A">
      <w:pPr>
        <w:spacing w:line="360" w:lineRule="auto"/>
        <w:jc w:val="both"/>
        <w:rPr>
          <w:rFonts w:ascii="Times New Roman" w:hAnsi="Times New Roman" w:cs="Times New Roman"/>
          <w:sz w:val="24"/>
          <w:szCs w:val="24"/>
          <w:lang w:val="ru-RU"/>
        </w:rPr>
      </w:pPr>
      <w:r>
        <w:rPr>
          <w:rFonts w:ascii="Times New Roman" w:hAnsi="Times New Roman" w:cs="Times New Roman"/>
          <w:b/>
          <w:sz w:val="24"/>
          <w:szCs w:val="24"/>
          <w:lang w:val="ru-RU"/>
        </w:rPr>
        <w:t>2.1.</w:t>
      </w:r>
      <w:r>
        <w:rPr>
          <w:rFonts w:ascii="Times New Roman" w:hAnsi="Times New Roman" w:cs="Times New Roman"/>
          <w:sz w:val="24"/>
          <w:szCs w:val="24"/>
          <w:lang w:val="ru-RU"/>
        </w:rPr>
        <w:t xml:space="preserve"> Ушбу </w:t>
      </w:r>
      <w:proofErr w:type="spellStart"/>
      <w:r>
        <w:rPr>
          <w:rFonts w:ascii="Times New Roman" w:hAnsi="Times New Roman" w:cs="Times New Roman"/>
          <w:sz w:val="24"/>
          <w:szCs w:val="24"/>
          <w:lang w:val="ru-RU"/>
        </w:rPr>
        <w:t>Офертанинг</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мазмуни</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Буюртмачига</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ушбу</w:t>
      </w:r>
      <w:proofErr w:type="spellEnd"/>
      <w:r>
        <w:rPr>
          <w:rFonts w:ascii="Times New Roman" w:hAnsi="Times New Roman" w:cs="Times New Roman"/>
          <w:sz w:val="24"/>
          <w:szCs w:val="24"/>
          <w:lang w:val="ru-RU"/>
        </w:rPr>
        <w:t xml:space="preserve"> Оферта </w:t>
      </w:r>
      <w:proofErr w:type="spellStart"/>
      <w:r>
        <w:rPr>
          <w:rFonts w:ascii="Times New Roman" w:hAnsi="Times New Roman" w:cs="Times New Roman"/>
          <w:sz w:val="24"/>
          <w:szCs w:val="24"/>
          <w:lang w:val="ru-RU"/>
        </w:rPr>
        <w:t>шартларига</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мувофиқ</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амалдаги</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хизматлар</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Прейскуранти</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ва</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Бажарувчининг</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методикаси</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бўйича</w:t>
      </w:r>
      <w:proofErr w:type="spellEnd"/>
      <w:r>
        <w:rPr>
          <w:rFonts w:ascii="Times New Roman" w:hAnsi="Times New Roman" w:cs="Times New Roman"/>
          <w:sz w:val="24"/>
          <w:szCs w:val="24"/>
          <w:lang w:val="ru-RU"/>
        </w:rPr>
        <w:t xml:space="preserve"> </w:t>
      </w:r>
      <w:r>
        <w:rPr>
          <w:rFonts w:ascii="Times New Roman" w:hAnsi="Times New Roman" w:cs="Times New Roman"/>
          <w:b/>
          <w:sz w:val="24"/>
          <w:szCs w:val="24"/>
          <w:lang w:val="ru-RU"/>
        </w:rPr>
        <w:t>«</w:t>
      </w:r>
      <w:r w:rsidR="000506EE" w:rsidRPr="000506EE">
        <w:rPr>
          <w:rFonts w:ascii="Times New Roman" w:hAnsi="Times New Roman" w:cs="Times New Roman"/>
          <w:b/>
          <w:sz w:val="24"/>
          <w:szCs w:val="24"/>
          <w:lang w:val="ru-RU"/>
        </w:rPr>
        <w:t xml:space="preserve">Professional </w:t>
      </w:r>
      <w:proofErr w:type="spellStart"/>
      <w:r w:rsidR="000506EE" w:rsidRPr="000506EE">
        <w:rPr>
          <w:rFonts w:ascii="Times New Roman" w:hAnsi="Times New Roman" w:cs="Times New Roman"/>
          <w:b/>
          <w:sz w:val="24"/>
          <w:szCs w:val="24"/>
          <w:lang w:val="ru-RU"/>
        </w:rPr>
        <w:t>mobilografiya</w:t>
      </w:r>
      <w:proofErr w:type="spellEnd"/>
      <w:r>
        <w:rPr>
          <w:rFonts w:ascii="Times New Roman" w:hAnsi="Times New Roman" w:cs="Times New Roman"/>
          <w:b/>
          <w:sz w:val="24"/>
          <w:szCs w:val="24"/>
          <w:lang w:val="ru-RU"/>
        </w:rPr>
        <w:t>»</w:t>
      </w:r>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курсини</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ўқитиш</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юзасидан</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хизматларни</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кўрсатиш</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ҳисобланади</w:t>
      </w:r>
      <w:proofErr w:type="spellEnd"/>
      <w:r>
        <w:rPr>
          <w:rFonts w:ascii="Times New Roman" w:hAnsi="Times New Roman" w:cs="Times New Roman"/>
          <w:sz w:val="24"/>
          <w:szCs w:val="24"/>
          <w:lang w:val="ru-RU"/>
        </w:rPr>
        <w:t>.</w:t>
      </w:r>
    </w:p>
    <w:p w14:paraId="66FF5D22" w14:textId="77777777" w:rsidR="00FD1A46" w:rsidRDefault="00957C8A">
      <w:pPr>
        <w:spacing w:line="360" w:lineRule="auto"/>
        <w:jc w:val="both"/>
        <w:rPr>
          <w:rFonts w:ascii="Times New Roman" w:hAnsi="Times New Roman" w:cs="Times New Roman"/>
          <w:sz w:val="24"/>
          <w:szCs w:val="24"/>
          <w:lang w:val="ru-RU"/>
        </w:rPr>
      </w:pPr>
      <w:r>
        <w:rPr>
          <w:rFonts w:ascii="Times New Roman" w:hAnsi="Times New Roman" w:cs="Times New Roman"/>
          <w:b/>
          <w:sz w:val="24"/>
          <w:szCs w:val="24"/>
          <w:lang w:val="ru-RU"/>
        </w:rPr>
        <w:t>2.2.</w:t>
      </w:r>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Машғулотлар</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Бажарувчи</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томонидан</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тузилган</w:t>
      </w:r>
      <w:proofErr w:type="spellEnd"/>
      <w:r>
        <w:rPr>
          <w:rFonts w:ascii="Times New Roman" w:hAnsi="Times New Roman" w:cs="Times New Roman"/>
          <w:sz w:val="24"/>
          <w:szCs w:val="24"/>
          <w:lang w:val="ru-RU"/>
        </w:rPr>
        <w:t xml:space="preserve"> онлайн </w:t>
      </w:r>
      <w:proofErr w:type="spellStart"/>
      <w:r>
        <w:rPr>
          <w:rFonts w:ascii="Times New Roman" w:hAnsi="Times New Roman" w:cs="Times New Roman"/>
          <w:sz w:val="24"/>
          <w:szCs w:val="24"/>
          <w:lang w:val="ru-RU"/>
        </w:rPr>
        <w:t>дарслар</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асосида</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ўтказилади</w:t>
      </w:r>
      <w:proofErr w:type="spellEnd"/>
      <w:r>
        <w:rPr>
          <w:rFonts w:ascii="Times New Roman" w:hAnsi="Times New Roman" w:cs="Times New Roman"/>
          <w:sz w:val="24"/>
          <w:szCs w:val="24"/>
          <w:lang w:val="ru-RU"/>
        </w:rPr>
        <w:t>.</w:t>
      </w:r>
    </w:p>
    <w:p w14:paraId="6DA4BFFC" w14:textId="77777777" w:rsidR="00FD1A46" w:rsidRDefault="00957C8A">
      <w:pPr>
        <w:spacing w:line="360" w:lineRule="auto"/>
        <w:jc w:val="both"/>
        <w:rPr>
          <w:rFonts w:ascii="Times New Roman" w:hAnsi="Times New Roman" w:cs="Times New Roman"/>
          <w:sz w:val="24"/>
          <w:szCs w:val="24"/>
          <w:lang w:val="ru-RU"/>
        </w:rPr>
      </w:pPr>
      <w:r>
        <w:rPr>
          <w:rFonts w:ascii="Times New Roman" w:hAnsi="Times New Roman" w:cs="Times New Roman"/>
          <w:b/>
          <w:sz w:val="24"/>
          <w:szCs w:val="24"/>
          <w:lang w:val="ru-RU"/>
        </w:rPr>
        <w:t>2.3.</w:t>
      </w:r>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Бажарувчи</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исталган</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пайтда</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олдиндан</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Буюртмачи</w:t>
      </w:r>
      <w:proofErr w:type="spellEnd"/>
      <w:r>
        <w:rPr>
          <w:rFonts w:ascii="Times New Roman" w:hAnsi="Times New Roman" w:cs="Times New Roman"/>
          <w:sz w:val="24"/>
          <w:szCs w:val="24"/>
          <w:lang w:val="ru-RU"/>
        </w:rPr>
        <w:t xml:space="preserve">» билан </w:t>
      </w:r>
      <w:proofErr w:type="spellStart"/>
      <w:r>
        <w:rPr>
          <w:rFonts w:ascii="Times New Roman" w:hAnsi="Times New Roman" w:cs="Times New Roman"/>
          <w:sz w:val="24"/>
          <w:szCs w:val="24"/>
          <w:lang w:val="ru-RU"/>
        </w:rPr>
        <w:t>келишмасдан</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туриб</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Хизматлар</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прейскурантини</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ва</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ушбу</w:t>
      </w:r>
      <w:proofErr w:type="spellEnd"/>
      <w:r>
        <w:rPr>
          <w:rFonts w:ascii="Times New Roman" w:hAnsi="Times New Roman" w:cs="Times New Roman"/>
          <w:sz w:val="24"/>
          <w:szCs w:val="24"/>
          <w:lang w:val="ru-RU"/>
        </w:rPr>
        <w:t xml:space="preserve"> Оферта </w:t>
      </w:r>
      <w:proofErr w:type="spellStart"/>
      <w:r>
        <w:rPr>
          <w:rFonts w:ascii="Times New Roman" w:hAnsi="Times New Roman" w:cs="Times New Roman"/>
          <w:sz w:val="24"/>
          <w:szCs w:val="24"/>
          <w:lang w:val="ru-RU"/>
        </w:rPr>
        <w:t>шартларини</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бир</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томонлама</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тартибда</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ўзгартишга</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ҳақли</w:t>
      </w:r>
      <w:proofErr w:type="spellEnd"/>
      <w:r>
        <w:rPr>
          <w:rFonts w:ascii="Times New Roman" w:hAnsi="Times New Roman" w:cs="Times New Roman"/>
          <w:sz w:val="24"/>
          <w:szCs w:val="24"/>
          <w:lang w:val="ru-RU"/>
        </w:rPr>
        <w:t xml:space="preserve">, бунда у </w:t>
      </w:r>
      <w:proofErr w:type="spellStart"/>
      <w:r>
        <w:rPr>
          <w:rFonts w:ascii="Times New Roman" w:hAnsi="Times New Roman" w:cs="Times New Roman"/>
          <w:sz w:val="24"/>
          <w:szCs w:val="24"/>
          <w:lang w:val="ru-RU"/>
        </w:rPr>
        <w:t>ўзгартирилган</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шартларни</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ўз</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ҳудудида</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эълон</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қилинишини</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таъминлаши</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шарт</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Ўзгартирилган</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шартлар</w:t>
      </w:r>
      <w:proofErr w:type="spellEnd"/>
      <w:r>
        <w:rPr>
          <w:rFonts w:ascii="Times New Roman" w:hAnsi="Times New Roman" w:cs="Times New Roman"/>
          <w:sz w:val="24"/>
          <w:szCs w:val="24"/>
          <w:lang w:val="ru-RU"/>
        </w:rPr>
        <w:t xml:space="preserve"> улар </w:t>
      </w:r>
      <w:proofErr w:type="spellStart"/>
      <w:r>
        <w:rPr>
          <w:rFonts w:ascii="Times New Roman" w:hAnsi="Times New Roman" w:cs="Times New Roman"/>
          <w:sz w:val="24"/>
          <w:szCs w:val="24"/>
          <w:lang w:val="ru-RU"/>
        </w:rPr>
        <w:t>эълон</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қилинган</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пайтдан</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эътиборан</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кучга</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киради</w:t>
      </w:r>
      <w:proofErr w:type="spellEnd"/>
      <w:r>
        <w:rPr>
          <w:rFonts w:ascii="Times New Roman" w:hAnsi="Times New Roman" w:cs="Times New Roman"/>
          <w:sz w:val="24"/>
          <w:szCs w:val="24"/>
          <w:lang w:val="ru-RU"/>
        </w:rPr>
        <w:t>.</w:t>
      </w:r>
    </w:p>
    <w:p w14:paraId="64661032" w14:textId="77777777" w:rsidR="00FD1A46" w:rsidRDefault="00957C8A">
      <w:pPr>
        <w:spacing w:line="360" w:lineRule="auto"/>
        <w:jc w:val="center"/>
        <w:rPr>
          <w:rFonts w:ascii="Times New Roman" w:hAnsi="Times New Roman" w:cs="Times New Roman"/>
          <w:b/>
          <w:sz w:val="24"/>
          <w:szCs w:val="24"/>
          <w:lang w:val="uz-Cyrl-UZ"/>
        </w:rPr>
      </w:pPr>
      <w:r>
        <w:rPr>
          <w:rFonts w:ascii="Times New Roman" w:hAnsi="Times New Roman" w:cs="Times New Roman"/>
          <w:b/>
          <w:sz w:val="24"/>
          <w:szCs w:val="24"/>
          <w:lang w:val="uz-Cyrl-UZ"/>
        </w:rPr>
        <w:t>I</w:t>
      </w:r>
      <w:r>
        <w:rPr>
          <w:rFonts w:ascii="Times New Roman" w:hAnsi="Times New Roman" w:cs="Times New Roman"/>
          <w:b/>
          <w:sz w:val="24"/>
          <w:szCs w:val="24"/>
        </w:rPr>
        <w:t>II</w:t>
      </w:r>
      <w:r>
        <w:rPr>
          <w:rFonts w:ascii="Times New Roman" w:hAnsi="Times New Roman" w:cs="Times New Roman"/>
          <w:b/>
          <w:sz w:val="24"/>
          <w:szCs w:val="24"/>
          <w:lang w:val="uz-Cyrl-UZ"/>
        </w:rPr>
        <w:t>. ТАРАФЛАРНИНГ ҲУҚУҚ ВА МАЖБУРИЯТЛАРИ</w:t>
      </w:r>
    </w:p>
    <w:p w14:paraId="3A882C80" w14:textId="77777777" w:rsidR="00FD1A46" w:rsidRDefault="00957C8A">
      <w:pPr>
        <w:spacing w:line="360" w:lineRule="auto"/>
        <w:jc w:val="both"/>
        <w:rPr>
          <w:rFonts w:ascii="Times New Roman" w:hAnsi="Times New Roman" w:cs="Times New Roman"/>
          <w:sz w:val="24"/>
          <w:szCs w:val="24"/>
          <w:lang w:val="uz-Cyrl-UZ"/>
        </w:rPr>
      </w:pPr>
      <w:r>
        <w:rPr>
          <w:rFonts w:ascii="Times New Roman" w:hAnsi="Times New Roman" w:cs="Times New Roman"/>
          <w:b/>
          <w:sz w:val="24"/>
          <w:szCs w:val="24"/>
          <w:lang w:val="uz-Cyrl-UZ"/>
        </w:rPr>
        <w:t>4.1. «Бажарувчи»нинг мажбуриятлари:</w:t>
      </w:r>
      <w:r>
        <w:rPr>
          <w:rFonts w:ascii="Times New Roman" w:hAnsi="Times New Roman" w:cs="Times New Roman"/>
          <w:sz w:val="24"/>
          <w:szCs w:val="24"/>
          <w:lang w:val="uz-Cyrl-UZ"/>
        </w:rPr>
        <w:t xml:space="preserve"> </w:t>
      </w:r>
    </w:p>
    <w:p w14:paraId="151FF847" w14:textId="77777777" w:rsidR="00FD1A46" w:rsidRDefault="00957C8A">
      <w:pPr>
        <w:pStyle w:val="a5"/>
        <w:numPr>
          <w:ilvl w:val="0"/>
          <w:numId w:val="1"/>
        </w:numPr>
        <w:spacing w:line="360" w:lineRule="auto"/>
        <w:jc w:val="both"/>
        <w:rPr>
          <w:rFonts w:ascii="Times New Roman" w:hAnsi="Times New Roman" w:cs="Times New Roman"/>
          <w:sz w:val="24"/>
          <w:szCs w:val="24"/>
          <w:lang w:val="uz-Cyrl-UZ"/>
        </w:rPr>
      </w:pPr>
      <w:r>
        <w:rPr>
          <w:rFonts w:ascii="Times New Roman" w:hAnsi="Times New Roman" w:cs="Times New Roman"/>
          <w:sz w:val="24"/>
          <w:szCs w:val="24"/>
          <w:lang w:val="uz-Cyrl-UZ"/>
        </w:rPr>
        <w:t>Хизматлар кўрсатишни мувофиқлаштириш учун жавобгар шахсни аниқлаш;</w:t>
      </w:r>
    </w:p>
    <w:p w14:paraId="0684841A" w14:textId="77777777" w:rsidR="00FD1A46" w:rsidRPr="000506EE" w:rsidRDefault="00957C8A">
      <w:pPr>
        <w:pStyle w:val="a5"/>
        <w:numPr>
          <w:ilvl w:val="0"/>
          <w:numId w:val="1"/>
        </w:numPr>
        <w:spacing w:line="360" w:lineRule="auto"/>
        <w:jc w:val="both"/>
        <w:rPr>
          <w:rFonts w:ascii="Times New Roman" w:hAnsi="Times New Roman" w:cs="Times New Roman"/>
          <w:sz w:val="24"/>
          <w:szCs w:val="24"/>
          <w:lang w:val="uz-Cyrl-UZ"/>
        </w:rPr>
      </w:pPr>
      <w:r w:rsidRPr="000506EE">
        <w:rPr>
          <w:rFonts w:ascii="Times New Roman" w:hAnsi="Times New Roman" w:cs="Times New Roman"/>
          <w:sz w:val="24"/>
          <w:szCs w:val="24"/>
          <w:lang w:val="uz-Cyrl-UZ"/>
        </w:rPr>
        <w:t>Хизматлар кўрсатишга ушбу оммавий Офертада кўрсатилган мууддатлар ва тартибда киришиш;</w:t>
      </w:r>
    </w:p>
    <w:p w14:paraId="24CC97CA" w14:textId="77777777" w:rsidR="00FD1A46" w:rsidRPr="000506EE" w:rsidRDefault="00957C8A">
      <w:pPr>
        <w:pStyle w:val="a5"/>
        <w:numPr>
          <w:ilvl w:val="0"/>
          <w:numId w:val="1"/>
        </w:numPr>
        <w:spacing w:line="360" w:lineRule="auto"/>
        <w:jc w:val="both"/>
        <w:rPr>
          <w:rFonts w:ascii="Times New Roman" w:hAnsi="Times New Roman" w:cs="Times New Roman"/>
          <w:sz w:val="24"/>
          <w:szCs w:val="24"/>
          <w:lang w:val="uz-Cyrl-UZ"/>
        </w:rPr>
      </w:pPr>
      <w:r w:rsidRPr="000506EE">
        <w:rPr>
          <w:rFonts w:ascii="Times New Roman" w:hAnsi="Times New Roman" w:cs="Times New Roman"/>
          <w:sz w:val="24"/>
          <w:szCs w:val="24"/>
          <w:lang w:val="uz-Cyrl-UZ"/>
        </w:rPr>
        <w:t xml:space="preserve">Ушбу оммавий Офертада кўрсатилган хизматларни </w:t>
      </w:r>
      <w:r>
        <w:rPr>
          <w:rFonts w:ascii="Times New Roman" w:hAnsi="Times New Roman" w:cs="Times New Roman"/>
          <w:sz w:val="24"/>
          <w:szCs w:val="24"/>
          <w:lang w:val="uz-Cyrl-UZ"/>
        </w:rPr>
        <w:t>«Бажарувчи» томонидан тасдиқланадиган ўқув режаси ва машғулотлар жадвалига мувофиқ тегишлича бажариш;</w:t>
      </w:r>
    </w:p>
    <w:p w14:paraId="57E7D8A7" w14:textId="77777777" w:rsidR="00FD1A46" w:rsidRDefault="00957C8A">
      <w:pPr>
        <w:pStyle w:val="a5"/>
        <w:numPr>
          <w:ilvl w:val="0"/>
          <w:numId w:val="1"/>
        </w:numPr>
        <w:spacing w:line="360" w:lineRule="auto"/>
        <w:jc w:val="both"/>
        <w:rPr>
          <w:rFonts w:ascii="Times New Roman" w:hAnsi="Times New Roman" w:cs="Times New Roman"/>
          <w:sz w:val="24"/>
          <w:szCs w:val="24"/>
          <w:lang w:val="ru-RU"/>
        </w:rPr>
      </w:pPr>
      <w:r>
        <w:rPr>
          <w:rFonts w:ascii="Times New Roman" w:hAnsi="Times New Roman" w:cs="Times New Roman"/>
          <w:sz w:val="24"/>
          <w:szCs w:val="24"/>
          <w:lang w:val="uz-Cyrl-UZ"/>
        </w:rPr>
        <w:t>Т</w:t>
      </w:r>
      <w:proofErr w:type="spellStart"/>
      <w:r>
        <w:rPr>
          <w:rFonts w:ascii="Times New Roman" w:hAnsi="Times New Roman" w:cs="Times New Roman"/>
          <w:sz w:val="24"/>
          <w:szCs w:val="24"/>
          <w:lang w:val="ru-RU"/>
        </w:rPr>
        <w:t>ингловчини</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Ўқув</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маркази</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Қоидалари</w:t>
      </w:r>
      <w:proofErr w:type="spellEnd"/>
      <w:r>
        <w:rPr>
          <w:rFonts w:ascii="Times New Roman" w:hAnsi="Times New Roman" w:cs="Times New Roman"/>
          <w:sz w:val="24"/>
          <w:szCs w:val="24"/>
          <w:lang w:val="ru-RU"/>
        </w:rPr>
        <w:t xml:space="preserve"> билан </w:t>
      </w:r>
      <w:proofErr w:type="spellStart"/>
      <w:r>
        <w:rPr>
          <w:rFonts w:ascii="Times New Roman" w:hAnsi="Times New Roman" w:cs="Times New Roman"/>
          <w:sz w:val="24"/>
          <w:szCs w:val="24"/>
          <w:lang w:val="ru-RU"/>
        </w:rPr>
        <w:t>таништириш</w:t>
      </w:r>
      <w:proofErr w:type="spellEnd"/>
      <w:r>
        <w:rPr>
          <w:rFonts w:ascii="Times New Roman" w:hAnsi="Times New Roman" w:cs="Times New Roman"/>
          <w:sz w:val="24"/>
          <w:szCs w:val="24"/>
          <w:lang w:val="uz-Cyrl-UZ"/>
        </w:rPr>
        <w:t>;</w:t>
      </w:r>
    </w:p>
    <w:p w14:paraId="746F6850" w14:textId="77777777" w:rsidR="00FD1A46" w:rsidRDefault="00957C8A">
      <w:pPr>
        <w:pStyle w:val="a5"/>
        <w:numPr>
          <w:ilvl w:val="0"/>
          <w:numId w:val="1"/>
        </w:numPr>
        <w:spacing w:line="360" w:lineRule="auto"/>
        <w:jc w:val="both"/>
        <w:rPr>
          <w:rFonts w:ascii="Times New Roman" w:hAnsi="Times New Roman" w:cs="Times New Roman"/>
          <w:sz w:val="24"/>
          <w:szCs w:val="24"/>
          <w:lang w:val="ru-RU"/>
        </w:rPr>
      </w:pPr>
      <w:proofErr w:type="spellStart"/>
      <w:r>
        <w:rPr>
          <w:rFonts w:ascii="Times New Roman" w:hAnsi="Times New Roman" w:cs="Times New Roman"/>
          <w:sz w:val="24"/>
          <w:szCs w:val="24"/>
          <w:lang w:val="ru-RU"/>
        </w:rPr>
        <w:t>Тасдиқланган</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ўқув</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режаси</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ва</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ўқитиш</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дастурига</w:t>
      </w:r>
      <w:proofErr w:type="spellEnd"/>
      <w:r>
        <w:rPr>
          <w:rFonts w:ascii="Times New Roman" w:hAnsi="Times New Roman" w:cs="Times New Roman"/>
          <w:sz w:val="24"/>
          <w:szCs w:val="24"/>
          <w:lang w:val="ru-RU"/>
        </w:rPr>
        <w:t xml:space="preserve"> </w:t>
      </w:r>
      <w:proofErr w:type="spellStart"/>
      <w:proofErr w:type="gramStart"/>
      <w:r>
        <w:rPr>
          <w:rFonts w:ascii="Times New Roman" w:hAnsi="Times New Roman" w:cs="Times New Roman"/>
          <w:sz w:val="24"/>
          <w:szCs w:val="24"/>
          <w:lang w:val="ru-RU"/>
        </w:rPr>
        <w:t>мувофиқ</w:t>
      </w:r>
      <w:proofErr w:type="spellEnd"/>
      <w:r>
        <w:rPr>
          <w:rFonts w:ascii="Times New Roman" w:hAnsi="Times New Roman" w:cs="Times New Roman"/>
          <w:sz w:val="24"/>
          <w:szCs w:val="24"/>
          <w:lang w:val="ru-RU"/>
        </w:rPr>
        <w:t xml:space="preserve">  </w:t>
      </w:r>
      <w:r>
        <w:rPr>
          <w:rFonts w:ascii="Times New Roman" w:hAnsi="Times New Roman" w:cs="Times New Roman"/>
          <w:sz w:val="24"/>
          <w:szCs w:val="24"/>
          <w:lang w:val="uz-Cyrl-UZ"/>
        </w:rPr>
        <w:t>«</w:t>
      </w:r>
      <w:proofErr w:type="gramEnd"/>
      <w:r>
        <w:rPr>
          <w:rFonts w:ascii="Times New Roman" w:hAnsi="Times New Roman" w:cs="Times New Roman"/>
          <w:sz w:val="24"/>
          <w:szCs w:val="24"/>
          <w:lang w:val="uz-Cyrl-UZ"/>
        </w:rPr>
        <w:t>Буюртмачи»ни тайёрлаш.</w:t>
      </w:r>
    </w:p>
    <w:p w14:paraId="7101C99C" w14:textId="77777777" w:rsidR="00FD1A46" w:rsidRDefault="00FD1A46">
      <w:pPr>
        <w:pStyle w:val="a5"/>
        <w:spacing w:line="360" w:lineRule="auto"/>
        <w:ind w:left="360"/>
        <w:jc w:val="both"/>
        <w:rPr>
          <w:rFonts w:ascii="Times New Roman" w:hAnsi="Times New Roman" w:cs="Times New Roman"/>
          <w:sz w:val="24"/>
          <w:szCs w:val="24"/>
          <w:lang w:val="ru-RU"/>
        </w:rPr>
      </w:pPr>
    </w:p>
    <w:p w14:paraId="6CA04BF2" w14:textId="77777777" w:rsidR="00AB4806" w:rsidRDefault="00AB4806">
      <w:pPr>
        <w:pStyle w:val="a5"/>
        <w:spacing w:line="360" w:lineRule="auto"/>
        <w:ind w:left="360"/>
        <w:jc w:val="both"/>
        <w:rPr>
          <w:rFonts w:ascii="Times New Roman" w:hAnsi="Times New Roman" w:cs="Times New Roman"/>
          <w:sz w:val="24"/>
          <w:szCs w:val="24"/>
          <w:lang w:val="ru-RU"/>
        </w:rPr>
      </w:pPr>
    </w:p>
    <w:p w14:paraId="5C8E80DE" w14:textId="77777777" w:rsidR="00FD1A46" w:rsidRDefault="00957C8A">
      <w:pPr>
        <w:pStyle w:val="a6"/>
        <w:spacing w:line="360" w:lineRule="auto"/>
        <w:rPr>
          <w:rFonts w:ascii="Times New Roman" w:hAnsi="Times New Roman"/>
          <w:b/>
          <w:sz w:val="24"/>
          <w:szCs w:val="24"/>
        </w:rPr>
      </w:pPr>
      <w:r>
        <w:rPr>
          <w:rFonts w:ascii="Times New Roman" w:hAnsi="Times New Roman"/>
          <w:b/>
          <w:sz w:val="24"/>
          <w:szCs w:val="24"/>
          <w:lang w:val="uz-Cyrl-UZ"/>
        </w:rPr>
        <w:lastRenderedPageBreak/>
        <w:t>4.2. «Бажарувчи»</w:t>
      </w:r>
      <w:proofErr w:type="spellStart"/>
      <w:r>
        <w:rPr>
          <w:rFonts w:ascii="Times New Roman" w:hAnsi="Times New Roman"/>
          <w:b/>
          <w:sz w:val="24"/>
          <w:szCs w:val="24"/>
        </w:rPr>
        <w:t>нинг</w:t>
      </w:r>
      <w:proofErr w:type="spellEnd"/>
      <w:r>
        <w:rPr>
          <w:rFonts w:ascii="Times New Roman" w:hAnsi="Times New Roman"/>
          <w:b/>
          <w:sz w:val="24"/>
          <w:szCs w:val="24"/>
        </w:rPr>
        <w:t xml:space="preserve"> </w:t>
      </w:r>
      <w:r>
        <w:rPr>
          <w:rFonts w:ascii="Times New Roman" w:hAnsi="Times New Roman"/>
          <w:b/>
          <w:sz w:val="24"/>
          <w:szCs w:val="24"/>
          <w:lang w:val="uz-Cyrl-UZ"/>
        </w:rPr>
        <w:t>ҳуқуқлари</w:t>
      </w:r>
      <w:r>
        <w:rPr>
          <w:rFonts w:ascii="Times New Roman" w:hAnsi="Times New Roman"/>
          <w:b/>
          <w:sz w:val="24"/>
          <w:szCs w:val="24"/>
        </w:rPr>
        <w:t>:</w:t>
      </w:r>
    </w:p>
    <w:p w14:paraId="61F2AB86" w14:textId="77777777" w:rsidR="00FD1A46" w:rsidRDefault="00957C8A">
      <w:pPr>
        <w:pStyle w:val="a6"/>
        <w:spacing w:line="360" w:lineRule="auto"/>
        <w:jc w:val="both"/>
        <w:rPr>
          <w:rFonts w:ascii="Times New Roman" w:hAnsi="Times New Roman"/>
          <w:sz w:val="24"/>
          <w:szCs w:val="24"/>
          <w:lang w:val="uz-Cyrl-UZ"/>
        </w:rPr>
      </w:pPr>
      <w:r>
        <w:rPr>
          <w:rFonts w:ascii="Times New Roman" w:hAnsi="Times New Roman"/>
          <w:sz w:val="24"/>
          <w:szCs w:val="24"/>
          <w:lang w:val="uz-Cyrl-UZ"/>
        </w:rPr>
        <w:t>Қуйидаги ҳолларда ушбу офертани ўқитиш учун тўловни қайтармасдан туриб бир томонлама бекор қилиш:</w:t>
      </w:r>
    </w:p>
    <w:p w14:paraId="35AB1C95" w14:textId="77777777" w:rsidR="00FD1A46" w:rsidRDefault="00957C8A">
      <w:pPr>
        <w:pStyle w:val="a6"/>
        <w:numPr>
          <w:ilvl w:val="0"/>
          <w:numId w:val="2"/>
        </w:numPr>
        <w:spacing w:line="360" w:lineRule="auto"/>
        <w:jc w:val="both"/>
        <w:rPr>
          <w:rFonts w:ascii="Times New Roman" w:hAnsi="Times New Roman"/>
          <w:sz w:val="24"/>
          <w:szCs w:val="24"/>
          <w:lang w:val="uz-Cyrl-UZ"/>
        </w:rPr>
      </w:pPr>
      <w:r>
        <w:rPr>
          <w:rFonts w:ascii="Times New Roman" w:hAnsi="Times New Roman"/>
          <w:sz w:val="24"/>
          <w:szCs w:val="24"/>
          <w:lang w:val="uz-Cyrl-UZ"/>
        </w:rPr>
        <w:t>«Бажарувчининг» Уставига мувофиқ «Буюртмачи»   тингловчилар сафидан чиқарилганида;</w:t>
      </w:r>
    </w:p>
    <w:p w14:paraId="00743EFF" w14:textId="77777777" w:rsidR="00FD1A46" w:rsidRDefault="00957C8A">
      <w:pPr>
        <w:pStyle w:val="a6"/>
        <w:numPr>
          <w:ilvl w:val="0"/>
          <w:numId w:val="2"/>
        </w:numPr>
        <w:spacing w:line="360" w:lineRule="auto"/>
        <w:jc w:val="both"/>
        <w:rPr>
          <w:rFonts w:ascii="Times New Roman" w:hAnsi="Times New Roman"/>
          <w:sz w:val="24"/>
          <w:szCs w:val="24"/>
          <w:lang w:val="uz-Cyrl-UZ"/>
        </w:rPr>
      </w:pPr>
      <w:r>
        <w:rPr>
          <w:rFonts w:ascii="Times New Roman" w:hAnsi="Times New Roman"/>
          <w:sz w:val="24"/>
          <w:szCs w:val="24"/>
          <w:lang w:val="uz-Cyrl-UZ"/>
        </w:rPr>
        <w:t>«Буюртмачи»   томонидан Оферта шартлари бажарилмаганида;</w:t>
      </w:r>
    </w:p>
    <w:p w14:paraId="06A17F54" w14:textId="77777777" w:rsidR="00FD1A46" w:rsidRDefault="00957C8A">
      <w:pPr>
        <w:pStyle w:val="a6"/>
        <w:numPr>
          <w:ilvl w:val="0"/>
          <w:numId w:val="2"/>
        </w:numPr>
        <w:spacing w:line="360" w:lineRule="auto"/>
        <w:jc w:val="both"/>
        <w:rPr>
          <w:rFonts w:ascii="Times New Roman" w:hAnsi="Times New Roman"/>
          <w:sz w:val="24"/>
          <w:szCs w:val="24"/>
          <w:lang w:val="uz-Cyrl-UZ"/>
        </w:rPr>
      </w:pPr>
      <w:r>
        <w:rPr>
          <w:rFonts w:ascii="Times New Roman" w:hAnsi="Times New Roman"/>
          <w:sz w:val="24"/>
          <w:szCs w:val="24"/>
          <w:lang w:val="uz-Cyrl-UZ"/>
        </w:rPr>
        <w:t>«Буюртмачи»   узрли сабабларсиз машғулотларни рад этганида.</w:t>
      </w:r>
    </w:p>
    <w:p w14:paraId="7C9E5FF4" w14:textId="77777777" w:rsidR="00FD1A46" w:rsidRDefault="00957C8A">
      <w:pPr>
        <w:pStyle w:val="a6"/>
        <w:spacing w:line="360" w:lineRule="auto"/>
        <w:jc w:val="both"/>
        <w:rPr>
          <w:rFonts w:ascii="Times New Roman" w:hAnsi="Times New Roman"/>
          <w:b/>
          <w:sz w:val="24"/>
          <w:szCs w:val="24"/>
          <w:lang w:val="uz-Cyrl-UZ"/>
        </w:rPr>
      </w:pPr>
      <w:r>
        <w:rPr>
          <w:rFonts w:ascii="Times New Roman" w:hAnsi="Times New Roman"/>
          <w:b/>
          <w:sz w:val="24"/>
          <w:szCs w:val="24"/>
          <w:lang w:val="uz-Cyrl-UZ"/>
        </w:rPr>
        <w:t>4.3. «Буюртмачи»нинг мажбуриятлари:</w:t>
      </w:r>
      <w:r>
        <w:rPr>
          <w:rFonts w:ascii="Times New Roman" w:hAnsi="Times New Roman"/>
          <w:sz w:val="24"/>
          <w:szCs w:val="24"/>
          <w:lang w:val="uz-Cyrl-UZ"/>
        </w:rPr>
        <w:t xml:space="preserve"> </w:t>
      </w:r>
    </w:p>
    <w:p w14:paraId="62D3FFF1" w14:textId="77777777" w:rsidR="00FD1A46" w:rsidRDefault="00957C8A">
      <w:pPr>
        <w:pStyle w:val="a6"/>
        <w:numPr>
          <w:ilvl w:val="0"/>
          <w:numId w:val="3"/>
        </w:numPr>
        <w:spacing w:line="360" w:lineRule="auto"/>
        <w:jc w:val="both"/>
        <w:rPr>
          <w:rFonts w:ascii="Times New Roman" w:hAnsi="Times New Roman"/>
          <w:sz w:val="24"/>
          <w:szCs w:val="24"/>
          <w:lang w:val="uz-Cyrl-UZ"/>
        </w:rPr>
      </w:pPr>
      <w:r>
        <w:rPr>
          <w:rFonts w:ascii="Times New Roman" w:hAnsi="Times New Roman"/>
          <w:sz w:val="24"/>
          <w:szCs w:val="24"/>
          <w:lang w:val="uz-Cyrl-UZ"/>
        </w:rPr>
        <w:t>Танланган ўқув курси учун ушбу шартноманинг ажралмас қисми бўлган амалдаги прейскурант асосида тўловни ўз вақтида тўлиқ тўлаш;</w:t>
      </w:r>
    </w:p>
    <w:p w14:paraId="7A0EBB81" w14:textId="77777777" w:rsidR="00FD1A46" w:rsidRDefault="00957C8A">
      <w:pPr>
        <w:pStyle w:val="a6"/>
        <w:numPr>
          <w:ilvl w:val="0"/>
          <w:numId w:val="3"/>
        </w:numPr>
        <w:spacing w:line="360" w:lineRule="auto"/>
        <w:jc w:val="both"/>
        <w:rPr>
          <w:rFonts w:ascii="Times New Roman" w:hAnsi="Times New Roman"/>
          <w:sz w:val="24"/>
          <w:szCs w:val="24"/>
          <w:lang w:val="uz-Cyrl-UZ"/>
        </w:rPr>
      </w:pPr>
      <w:r>
        <w:rPr>
          <w:rFonts w:ascii="Times New Roman" w:hAnsi="Times New Roman"/>
          <w:sz w:val="24"/>
          <w:szCs w:val="24"/>
          <w:lang w:val="uz-Cyrl-UZ"/>
        </w:rPr>
        <w:t>«Бажарувчи» томонидан ўрганиладиган дастур бўйича кўзда тутилган билимларни эгаллаш;</w:t>
      </w:r>
    </w:p>
    <w:p w14:paraId="223C46D7" w14:textId="77777777" w:rsidR="00FD1A46" w:rsidRDefault="00957C8A">
      <w:pPr>
        <w:pStyle w:val="a6"/>
        <w:numPr>
          <w:ilvl w:val="0"/>
          <w:numId w:val="3"/>
        </w:numPr>
        <w:spacing w:line="360" w:lineRule="auto"/>
        <w:jc w:val="both"/>
        <w:rPr>
          <w:rFonts w:ascii="Times New Roman" w:hAnsi="Times New Roman"/>
          <w:sz w:val="24"/>
          <w:szCs w:val="24"/>
        </w:rPr>
      </w:pPr>
      <w:r>
        <w:rPr>
          <w:rFonts w:ascii="Times New Roman" w:hAnsi="Times New Roman"/>
          <w:sz w:val="24"/>
          <w:szCs w:val="24"/>
          <w:lang w:val="uz-Cyrl-UZ"/>
        </w:rPr>
        <w:t>Олинган ўқув</w:t>
      </w:r>
      <w:r>
        <w:rPr>
          <w:rFonts w:ascii="Times New Roman" w:hAnsi="Times New Roman"/>
          <w:sz w:val="24"/>
          <w:szCs w:val="24"/>
        </w:rPr>
        <w:t>-</w:t>
      </w:r>
      <w:r>
        <w:rPr>
          <w:rFonts w:ascii="Times New Roman" w:hAnsi="Times New Roman"/>
          <w:sz w:val="24"/>
          <w:szCs w:val="24"/>
          <w:lang w:val="uz-Cyrl-UZ"/>
        </w:rPr>
        <w:t>методик ва дастурий материаллардан нусха олмаслик ва уларни нусха олиш мақсадида учинчи шахсларга бермаслик;</w:t>
      </w:r>
    </w:p>
    <w:p w14:paraId="7D766D0F" w14:textId="77777777" w:rsidR="00FD1A46" w:rsidRDefault="00957C8A">
      <w:pPr>
        <w:pStyle w:val="a6"/>
        <w:tabs>
          <w:tab w:val="left" w:pos="284"/>
          <w:tab w:val="left" w:pos="426"/>
        </w:tabs>
        <w:spacing w:line="360" w:lineRule="auto"/>
        <w:jc w:val="both"/>
        <w:rPr>
          <w:rFonts w:ascii="Times New Roman" w:hAnsi="Times New Roman"/>
          <w:b/>
          <w:sz w:val="24"/>
          <w:szCs w:val="24"/>
        </w:rPr>
      </w:pPr>
      <w:r>
        <w:rPr>
          <w:rFonts w:ascii="Times New Roman" w:hAnsi="Times New Roman"/>
          <w:b/>
          <w:sz w:val="24"/>
          <w:szCs w:val="24"/>
          <w:lang w:val="uz-Cyrl-UZ"/>
        </w:rPr>
        <w:t>4.4. «Буюртмачи»</w:t>
      </w:r>
      <w:proofErr w:type="spellStart"/>
      <w:r>
        <w:rPr>
          <w:rFonts w:ascii="Times New Roman" w:hAnsi="Times New Roman"/>
          <w:b/>
          <w:sz w:val="24"/>
          <w:szCs w:val="24"/>
        </w:rPr>
        <w:t>нинг</w:t>
      </w:r>
      <w:proofErr w:type="spellEnd"/>
      <w:r>
        <w:rPr>
          <w:rFonts w:ascii="Times New Roman" w:hAnsi="Times New Roman"/>
          <w:b/>
          <w:sz w:val="24"/>
          <w:szCs w:val="24"/>
        </w:rPr>
        <w:t xml:space="preserve"> </w:t>
      </w:r>
      <w:r>
        <w:rPr>
          <w:rFonts w:ascii="Times New Roman" w:hAnsi="Times New Roman"/>
          <w:b/>
          <w:sz w:val="24"/>
          <w:szCs w:val="24"/>
          <w:lang w:val="uz-Cyrl-UZ"/>
        </w:rPr>
        <w:t>ҳуқуқлари</w:t>
      </w:r>
      <w:r>
        <w:rPr>
          <w:rFonts w:ascii="Times New Roman" w:hAnsi="Times New Roman"/>
          <w:b/>
          <w:sz w:val="24"/>
          <w:szCs w:val="24"/>
        </w:rPr>
        <w:t>:</w:t>
      </w:r>
    </w:p>
    <w:p w14:paraId="4342D92D" w14:textId="77777777" w:rsidR="00FD1A46" w:rsidRDefault="00957C8A">
      <w:pPr>
        <w:pStyle w:val="a6"/>
        <w:numPr>
          <w:ilvl w:val="0"/>
          <w:numId w:val="4"/>
        </w:numPr>
        <w:spacing w:line="360" w:lineRule="auto"/>
        <w:jc w:val="both"/>
        <w:rPr>
          <w:rFonts w:ascii="Times New Roman" w:hAnsi="Times New Roman"/>
          <w:sz w:val="24"/>
          <w:szCs w:val="24"/>
        </w:rPr>
      </w:pPr>
      <w:r>
        <w:rPr>
          <w:rFonts w:ascii="Times New Roman" w:hAnsi="Times New Roman"/>
          <w:sz w:val="24"/>
          <w:szCs w:val="24"/>
          <w:lang w:val="uz-Cyrl-UZ"/>
        </w:rPr>
        <w:t>«Бажарувчи» томонидан ўрнатилган ўқитиш дастури доирасида ўқитиш муддатини билиш;</w:t>
      </w:r>
    </w:p>
    <w:p w14:paraId="76926F95" w14:textId="77777777" w:rsidR="00FD1A46" w:rsidRDefault="00957C8A">
      <w:pPr>
        <w:pStyle w:val="a6"/>
        <w:numPr>
          <w:ilvl w:val="0"/>
          <w:numId w:val="4"/>
        </w:numPr>
        <w:spacing w:line="360" w:lineRule="auto"/>
        <w:jc w:val="both"/>
        <w:rPr>
          <w:rFonts w:ascii="Times New Roman" w:hAnsi="Times New Roman"/>
          <w:sz w:val="24"/>
          <w:szCs w:val="24"/>
        </w:rPr>
      </w:pPr>
      <w:r>
        <w:rPr>
          <w:rFonts w:ascii="Times New Roman" w:hAnsi="Times New Roman"/>
          <w:sz w:val="24"/>
          <w:szCs w:val="24"/>
          <w:lang w:val="uz-Cyrl-UZ"/>
        </w:rPr>
        <w:t>Ўқитиш жараёни, билимлар, малакаларни баҳолашга тааллуқли, шунингдек бу билимлар мезони тўғрисидаги тўлиқ ахборотни олиш.</w:t>
      </w:r>
    </w:p>
    <w:p w14:paraId="6ACF97F8" w14:textId="77777777" w:rsidR="00FD1A46" w:rsidRDefault="00957C8A">
      <w:pPr>
        <w:spacing w:line="360" w:lineRule="auto"/>
        <w:jc w:val="center"/>
        <w:rPr>
          <w:rFonts w:ascii="Times New Roman" w:hAnsi="Times New Roman" w:cs="Times New Roman"/>
          <w:b/>
          <w:sz w:val="24"/>
          <w:szCs w:val="24"/>
          <w:lang w:val="ru-RU"/>
        </w:rPr>
      </w:pPr>
      <w:r>
        <w:rPr>
          <w:rFonts w:ascii="Times New Roman" w:hAnsi="Times New Roman" w:cs="Times New Roman"/>
          <w:b/>
          <w:sz w:val="24"/>
          <w:szCs w:val="24"/>
        </w:rPr>
        <w:t>IV</w:t>
      </w:r>
      <w:r>
        <w:rPr>
          <w:rFonts w:ascii="Times New Roman" w:hAnsi="Times New Roman" w:cs="Times New Roman"/>
          <w:b/>
          <w:sz w:val="24"/>
          <w:szCs w:val="24"/>
          <w:lang w:val="ru-RU"/>
        </w:rPr>
        <w:t>. БАЖАРИШ МУДДАТЛАРИ</w:t>
      </w:r>
    </w:p>
    <w:p w14:paraId="3905F437" w14:textId="77777777" w:rsidR="00FD1A46" w:rsidRDefault="00957C8A">
      <w:pPr>
        <w:tabs>
          <w:tab w:val="left" w:pos="900"/>
        </w:tabs>
        <w:spacing w:line="360" w:lineRule="auto"/>
        <w:jc w:val="both"/>
        <w:rPr>
          <w:rFonts w:ascii="Times New Roman" w:hAnsi="Times New Roman" w:cs="Times New Roman"/>
          <w:sz w:val="24"/>
          <w:szCs w:val="24"/>
          <w:lang w:val="ru-RU"/>
        </w:rPr>
      </w:pPr>
      <w:r>
        <w:rPr>
          <w:rFonts w:ascii="Times New Roman" w:hAnsi="Times New Roman" w:cs="Times New Roman"/>
          <w:b/>
          <w:sz w:val="24"/>
          <w:szCs w:val="24"/>
          <w:lang w:val="uz-Cyrl-UZ"/>
        </w:rPr>
        <w:t>5.1.</w:t>
      </w:r>
      <w:r>
        <w:rPr>
          <w:rFonts w:ascii="Times New Roman" w:hAnsi="Times New Roman" w:cs="Times New Roman"/>
          <w:sz w:val="24"/>
          <w:szCs w:val="24"/>
          <w:lang w:val="uz-Cyrl-UZ"/>
        </w:rPr>
        <w:t xml:space="preserve"> «Бажарувчи» унинг ҳисоб рақамига олдиндан ҳақ тўланганида ва онлайн ўқувчилар гуруҳи (тингловчилар) шаклланиб бўлиши билан хизматларни ташкил қилишга киришади.</w:t>
      </w:r>
    </w:p>
    <w:p w14:paraId="3476A3D8" w14:textId="77777777" w:rsidR="00FD1A46" w:rsidRDefault="00957C8A">
      <w:pPr>
        <w:spacing w:line="360" w:lineRule="auto"/>
        <w:jc w:val="both"/>
        <w:rPr>
          <w:rFonts w:ascii="Times New Roman" w:hAnsi="Times New Roman" w:cs="Times New Roman"/>
          <w:sz w:val="24"/>
          <w:szCs w:val="24"/>
          <w:lang w:val="ru-RU"/>
        </w:rPr>
      </w:pPr>
      <w:r>
        <w:rPr>
          <w:rFonts w:ascii="Times New Roman" w:hAnsi="Times New Roman" w:cs="Times New Roman"/>
          <w:b/>
          <w:sz w:val="24"/>
          <w:szCs w:val="24"/>
          <w:lang w:val="ru-RU"/>
        </w:rPr>
        <w:t>5.2.</w:t>
      </w:r>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Хизматларни</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кўрсатиш</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муддати</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ва</w:t>
      </w:r>
      <w:proofErr w:type="spellEnd"/>
      <w:r>
        <w:rPr>
          <w:rFonts w:ascii="Times New Roman" w:hAnsi="Times New Roman" w:cs="Times New Roman"/>
          <w:sz w:val="24"/>
          <w:szCs w:val="24"/>
          <w:lang w:val="ru-RU"/>
        </w:rPr>
        <w:t xml:space="preserve"> онлайн </w:t>
      </w:r>
      <w:proofErr w:type="spellStart"/>
      <w:r>
        <w:rPr>
          <w:rFonts w:ascii="Times New Roman" w:hAnsi="Times New Roman" w:cs="Times New Roman"/>
          <w:sz w:val="24"/>
          <w:szCs w:val="24"/>
          <w:lang w:val="ru-RU"/>
        </w:rPr>
        <w:t>машғулотлар</w:t>
      </w:r>
      <w:proofErr w:type="spellEnd"/>
      <w:r>
        <w:rPr>
          <w:rFonts w:ascii="Times New Roman" w:hAnsi="Times New Roman" w:cs="Times New Roman"/>
          <w:sz w:val="24"/>
          <w:szCs w:val="24"/>
          <w:lang w:val="ru-RU"/>
        </w:rPr>
        <w:t xml:space="preserve"> сони – </w:t>
      </w:r>
      <w:r>
        <w:rPr>
          <w:rFonts w:ascii="Times New Roman" w:hAnsi="Times New Roman" w:cs="Times New Roman"/>
          <w:sz w:val="24"/>
          <w:szCs w:val="24"/>
          <w:lang w:val="uz-Cyrl-UZ"/>
        </w:rPr>
        <w:t>«</w:t>
      </w:r>
      <w:proofErr w:type="gramStart"/>
      <w:r>
        <w:rPr>
          <w:rFonts w:ascii="Times New Roman" w:hAnsi="Times New Roman" w:cs="Times New Roman"/>
          <w:sz w:val="24"/>
          <w:szCs w:val="24"/>
          <w:lang w:val="uz-Cyrl-UZ"/>
        </w:rPr>
        <w:t>Бажарувчи»нинг</w:t>
      </w:r>
      <w:proofErr w:type="gramEnd"/>
      <w:r>
        <w:rPr>
          <w:rFonts w:ascii="Times New Roman" w:hAnsi="Times New Roman" w:cs="Times New Roman"/>
          <w:sz w:val="24"/>
          <w:szCs w:val="24"/>
          <w:lang w:val="uz-Cyrl-UZ"/>
        </w:rPr>
        <w:t xml:space="preserve"> методикасига мувофиқ белгиланади, «Буюртмачи» бу тўғрисида баҳслашишга ҳақли эмас.</w:t>
      </w:r>
    </w:p>
    <w:p w14:paraId="46786258" w14:textId="77777777" w:rsidR="00FD1A46" w:rsidRDefault="00957C8A">
      <w:pPr>
        <w:spacing w:line="360" w:lineRule="auto"/>
        <w:jc w:val="center"/>
        <w:rPr>
          <w:rFonts w:ascii="Times New Roman" w:hAnsi="Times New Roman" w:cs="Times New Roman"/>
          <w:b/>
          <w:sz w:val="24"/>
          <w:szCs w:val="24"/>
          <w:lang w:val="ru-RU"/>
        </w:rPr>
      </w:pPr>
      <w:r>
        <w:rPr>
          <w:rFonts w:ascii="Times New Roman" w:hAnsi="Times New Roman" w:cs="Times New Roman"/>
          <w:b/>
          <w:sz w:val="24"/>
          <w:szCs w:val="24"/>
        </w:rPr>
        <w:t>V</w:t>
      </w:r>
      <w:r>
        <w:rPr>
          <w:rFonts w:ascii="Times New Roman" w:hAnsi="Times New Roman" w:cs="Times New Roman"/>
          <w:b/>
          <w:sz w:val="24"/>
          <w:szCs w:val="24"/>
          <w:lang w:val="ru-RU"/>
        </w:rPr>
        <w:t>. ХИЗМАТЛАР НАРХИ ВА ҲИСОБ КИТОБЛАР ТАРТИБИ</w:t>
      </w:r>
    </w:p>
    <w:p w14:paraId="1361B1BF" w14:textId="77777777" w:rsidR="00FD1A46" w:rsidRDefault="00957C8A">
      <w:pPr>
        <w:spacing w:line="360" w:lineRule="auto"/>
        <w:jc w:val="both"/>
        <w:rPr>
          <w:rFonts w:ascii="Times New Roman" w:hAnsi="Times New Roman" w:cs="Times New Roman"/>
          <w:sz w:val="24"/>
          <w:szCs w:val="24"/>
          <w:lang w:val="uz-Cyrl-UZ"/>
        </w:rPr>
      </w:pPr>
      <w:r>
        <w:rPr>
          <w:rFonts w:ascii="Times New Roman" w:hAnsi="Times New Roman" w:cs="Times New Roman"/>
          <w:b/>
          <w:sz w:val="24"/>
          <w:szCs w:val="24"/>
          <w:lang w:val="ru-RU"/>
        </w:rPr>
        <w:t>6.1.</w:t>
      </w:r>
      <w:r>
        <w:rPr>
          <w:rFonts w:ascii="Times New Roman" w:hAnsi="Times New Roman" w:cs="Times New Roman"/>
          <w:sz w:val="24"/>
          <w:szCs w:val="24"/>
          <w:lang w:val="ru-RU"/>
        </w:rPr>
        <w:t xml:space="preserve"> </w:t>
      </w:r>
      <w:r>
        <w:rPr>
          <w:rFonts w:ascii="Times New Roman" w:hAnsi="Times New Roman" w:cs="Times New Roman"/>
          <w:sz w:val="24"/>
          <w:szCs w:val="24"/>
          <w:lang w:val="uz-Cyrl-UZ"/>
        </w:rPr>
        <w:t>«</w:t>
      </w:r>
      <w:proofErr w:type="gramStart"/>
      <w:r>
        <w:rPr>
          <w:rFonts w:ascii="Times New Roman" w:hAnsi="Times New Roman" w:cs="Times New Roman"/>
          <w:sz w:val="24"/>
          <w:szCs w:val="24"/>
          <w:lang w:val="uz-Cyrl-UZ"/>
        </w:rPr>
        <w:t>Бажарувчи»нинг</w:t>
      </w:r>
      <w:proofErr w:type="gramEnd"/>
      <w:r>
        <w:rPr>
          <w:rFonts w:ascii="Times New Roman" w:hAnsi="Times New Roman" w:cs="Times New Roman"/>
          <w:sz w:val="24"/>
          <w:szCs w:val="24"/>
          <w:lang w:val="uz-Cyrl-UZ"/>
        </w:rPr>
        <w:t xml:space="preserve"> хизматлари нархи «Буюртмачи»нинг танлаган тарифига биноан 100% олдиндан тўланади.</w:t>
      </w:r>
    </w:p>
    <w:p w14:paraId="25ECB5D2" w14:textId="77777777" w:rsidR="00FD1A46" w:rsidRDefault="00957C8A">
      <w:pPr>
        <w:spacing w:line="360" w:lineRule="auto"/>
        <w:jc w:val="both"/>
        <w:rPr>
          <w:rFonts w:ascii="Times New Roman" w:hAnsi="Times New Roman" w:cs="Times New Roman"/>
          <w:sz w:val="24"/>
          <w:szCs w:val="24"/>
          <w:lang w:val="uz-Cyrl-UZ"/>
        </w:rPr>
      </w:pPr>
      <w:r>
        <w:rPr>
          <w:rFonts w:ascii="Times New Roman" w:hAnsi="Times New Roman" w:cs="Times New Roman"/>
          <w:b/>
          <w:sz w:val="24"/>
          <w:szCs w:val="24"/>
          <w:lang w:val="uz-Cyrl-UZ"/>
        </w:rPr>
        <w:t>6.2.</w:t>
      </w:r>
      <w:r>
        <w:rPr>
          <w:rFonts w:ascii="Times New Roman" w:hAnsi="Times New Roman" w:cs="Times New Roman"/>
          <w:sz w:val="24"/>
          <w:szCs w:val="24"/>
          <w:lang w:val="uz-Cyrl-UZ"/>
        </w:rPr>
        <w:t xml:space="preserve"> «Бажарувчи» томонидан «Буюртмачи»га онлайн дарсларга кириш имконияти берилганидан сўнг, «Буюртмачи» маълум бир сабабларга кўра онлайн курсда ўқишни истамаса, «Буюртмачи» 3 кун ичида тўланган тўловни қайтариб олиш ҳақида ариза бериши керак бўлади ва тўлов 20% пеня ушлаб қолинган ҳолда қайтариб берилади.</w:t>
      </w:r>
    </w:p>
    <w:p w14:paraId="0507ED12" w14:textId="77777777" w:rsidR="00FD1A46" w:rsidRDefault="00957C8A">
      <w:pPr>
        <w:spacing w:line="360" w:lineRule="auto"/>
        <w:jc w:val="both"/>
        <w:rPr>
          <w:rFonts w:ascii="Times New Roman" w:hAnsi="Times New Roman" w:cs="Times New Roman"/>
          <w:sz w:val="24"/>
          <w:szCs w:val="24"/>
          <w:lang w:val="uz-Cyrl-UZ"/>
        </w:rPr>
      </w:pPr>
      <w:r>
        <w:rPr>
          <w:rFonts w:ascii="Times New Roman" w:hAnsi="Times New Roman" w:cs="Times New Roman"/>
          <w:b/>
          <w:sz w:val="24"/>
          <w:szCs w:val="24"/>
          <w:lang w:val="uz-Cyrl-UZ"/>
        </w:rPr>
        <w:t>6.3.</w:t>
      </w:r>
      <w:r>
        <w:rPr>
          <w:rFonts w:ascii="Times New Roman" w:hAnsi="Times New Roman" w:cs="Times New Roman"/>
          <w:sz w:val="24"/>
          <w:szCs w:val="24"/>
          <w:lang w:val="uz-Cyrl-UZ"/>
        </w:rPr>
        <w:t xml:space="preserve"> Онлайн дарсларга киришга рухсат олинганидан сўнг «Буюртмачи» томонидан 3 кундан кейин тўловни қайтариш тўғрисида ариза берилган тақдирда, онлайн курс тўлови қайтариб берилмайди.</w:t>
      </w:r>
    </w:p>
    <w:p w14:paraId="1C1E6C5C" w14:textId="77777777" w:rsidR="00FD1A46" w:rsidRDefault="00957C8A">
      <w:pPr>
        <w:spacing w:line="360" w:lineRule="auto"/>
        <w:rPr>
          <w:rFonts w:ascii="Times New Roman" w:hAnsi="Times New Roman" w:cs="Times New Roman"/>
          <w:b/>
          <w:sz w:val="24"/>
          <w:szCs w:val="24"/>
          <w:lang w:val="uz-Cyrl-UZ"/>
        </w:rPr>
      </w:pPr>
      <w:r>
        <w:rPr>
          <w:rFonts w:ascii="Times New Roman" w:hAnsi="Times New Roman" w:cs="Times New Roman"/>
          <w:b/>
          <w:sz w:val="24"/>
          <w:szCs w:val="24"/>
          <w:lang w:val="uz-Cyrl-UZ"/>
        </w:rPr>
        <w:t>6.4.</w:t>
      </w:r>
      <w:r>
        <w:rPr>
          <w:rFonts w:ascii="Times New Roman" w:hAnsi="Times New Roman" w:cs="Times New Roman"/>
          <w:sz w:val="24"/>
          <w:szCs w:val="24"/>
          <w:lang w:val="uz-Cyrl-UZ"/>
        </w:rPr>
        <w:t xml:space="preserve"> Тўлов Ўзбекистон Республикаси қонунчилигида рухсат этилган исталган усулда, шу жумладан электрон тўловлар тизими орқали амалга оширилиши мумкин.</w:t>
      </w:r>
    </w:p>
    <w:p w14:paraId="562FCE53" w14:textId="77777777" w:rsidR="00FD1A46" w:rsidRDefault="00957C8A">
      <w:pPr>
        <w:spacing w:after="0" w:line="360" w:lineRule="auto"/>
        <w:jc w:val="both"/>
        <w:rPr>
          <w:rFonts w:ascii="Times New Roman" w:hAnsi="Times New Roman" w:cs="Times New Roman"/>
          <w:sz w:val="24"/>
          <w:szCs w:val="24"/>
          <w:lang w:val="uz-Cyrl-UZ"/>
        </w:rPr>
      </w:pPr>
      <w:r>
        <w:rPr>
          <w:rFonts w:ascii="Times New Roman" w:hAnsi="Times New Roman" w:cs="Times New Roman"/>
          <w:b/>
          <w:sz w:val="24"/>
          <w:szCs w:val="24"/>
          <w:lang w:val="uz-Cyrl-UZ"/>
        </w:rPr>
        <w:t>6.5.</w:t>
      </w:r>
      <w:r>
        <w:rPr>
          <w:rFonts w:ascii="Times New Roman" w:hAnsi="Times New Roman" w:cs="Times New Roman"/>
          <w:sz w:val="24"/>
          <w:szCs w:val="24"/>
          <w:lang w:val="uz-Cyrl-UZ"/>
        </w:rPr>
        <w:t xml:space="preserve"> Пул маблағи «Бажарувчи»нинг ҳисоб рақамига келиб тушган сана тўлов санаси ҳисобланади. </w:t>
      </w:r>
    </w:p>
    <w:p w14:paraId="030B3C3E" w14:textId="77777777" w:rsidR="00FD1A46" w:rsidRDefault="00957C8A">
      <w:pPr>
        <w:spacing w:after="0" w:line="360" w:lineRule="auto"/>
        <w:jc w:val="both"/>
        <w:rPr>
          <w:rFonts w:ascii="Times New Roman" w:hAnsi="Times New Roman" w:cs="Times New Roman"/>
          <w:sz w:val="24"/>
          <w:szCs w:val="24"/>
          <w:lang w:val="uz-Cyrl-UZ"/>
        </w:rPr>
      </w:pPr>
      <w:r>
        <w:rPr>
          <w:rFonts w:ascii="Times New Roman" w:hAnsi="Times New Roman" w:cs="Times New Roman"/>
          <w:b/>
          <w:sz w:val="24"/>
          <w:szCs w:val="24"/>
          <w:lang w:val="uz-Cyrl-UZ"/>
        </w:rPr>
        <w:lastRenderedPageBreak/>
        <w:t>6.6.</w:t>
      </w:r>
      <w:r>
        <w:rPr>
          <w:rFonts w:ascii="Times New Roman" w:hAnsi="Times New Roman" w:cs="Times New Roman"/>
          <w:sz w:val="24"/>
          <w:szCs w:val="24"/>
          <w:lang w:val="uz-Cyrl-UZ"/>
        </w:rPr>
        <w:t xml:space="preserve"> Ўқувчи бирор бир сабабларга кўра онлайн машғулотларга қатнашмаганида «Буюртмачи» томонидан тўланган тўлов қайтариб берилмайди.</w:t>
      </w:r>
    </w:p>
    <w:p w14:paraId="6112D430" w14:textId="77777777" w:rsidR="00FD1A46" w:rsidRDefault="00FD1A46">
      <w:pPr>
        <w:spacing w:after="0" w:line="360" w:lineRule="auto"/>
        <w:jc w:val="both"/>
        <w:rPr>
          <w:rFonts w:ascii="Times New Roman" w:hAnsi="Times New Roman" w:cs="Times New Roman"/>
          <w:b/>
          <w:sz w:val="24"/>
          <w:szCs w:val="24"/>
          <w:lang w:val="uz-Cyrl-UZ"/>
        </w:rPr>
      </w:pPr>
    </w:p>
    <w:p w14:paraId="2A632216" w14:textId="77777777" w:rsidR="00FD1A46" w:rsidRDefault="00957C8A">
      <w:pPr>
        <w:spacing w:line="360" w:lineRule="auto"/>
        <w:jc w:val="center"/>
        <w:rPr>
          <w:rFonts w:ascii="Times New Roman" w:hAnsi="Times New Roman" w:cs="Times New Roman"/>
          <w:b/>
          <w:sz w:val="24"/>
          <w:szCs w:val="24"/>
          <w:lang w:val="uz-Cyrl-UZ"/>
        </w:rPr>
      </w:pPr>
      <w:r>
        <w:rPr>
          <w:rFonts w:ascii="Times New Roman" w:hAnsi="Times New Roman" w:cs="Times New Roman"/>
          <w:b/>
          <w:sz w:val="24"/>
          <w:szCs w:val="24"/>
          <w:lang w:val="uz-Cyrl-UZ"/>
        </w:rPr>
        <w:t>VI. ТАРАФЛАРНИНГ ЖАВОБГАРЛИГИ ВА НИЗОЛАРНИ ҲАЛ ҚИЛИШ ТАРТИБИ</w:t>
      </w:r>
    </w:p>
    <w:p w14:paraId="381F7F02" w14:textId="77777777" w:rsidR="00FD1A46" w:rsidRDefault="00957C8A">
      <w:pPr>
        <w:spacing w:line="360" w:lineRule="auto"/>
        <w:jc w:val="both"/>
        <w:rPr>
          <w:rFonts w:ascii="Times New Roman" w:hAnsi="Times New Roman" w:cs="Times New Roman"/>
          <w:sz w:val="24"/>
          <w:szCs w:val="24"/>
          <w:lang w:val="uz-Cyrl-UZ"/>
        </w:rPr>
      </w:pPr>
      <w:r>
        <w:rPr>
          <w:rFonts w:ascii="Times New Roman" w:hAnsi="Times New Roman" w:cs="Times New Roman"/>
          <w:b/>
          <w:sz w:val="24"/>
          <w:szCs w:val="24"/>
          <w:lang w:val="uz-Cyrl-UZ"/>
        </w:rPr>
        <w:t>7.1.</w:t>
      </w:r>
      <w:r>
        <w:rPr>
          <w:rFonts w:ascii="Times New Roman" w:hAnsi="Times New Roman" w:cs="Times New Roman"/>
          <w:sz w:val="24"/>
          <w:szCs w:val="24"/>
          <w:lang w:val="uz-Cyrl-UZ"/>
        </w:rPr>
        <w:t xml:space="preserve"> Ушбу оммавий Офертанинг шартларини бажарилмаслиги ёки лозим даражада бажарилмаслиги учун тарафлар Ўзбекистон Республикаси қонунчилигида кўзда тутилган жавобгарликка эга бўладилар.</w:t>
      </w:r>
    </w:p>
    <w:p w14:paraId="2B58417A" w14:textId="77777777" w:rsidR="00FD1A46" w:rsidRDefault="00957C8A">
      <w:pPr>
        <w:spacing w:line="360" w:lineRule="auto"/>
        <w:jc w:val="both"/>
        <w:rPr>
          <w:rFonts w:ascii="Times New Roman" w:hAnsi="Times New Roman" w:cs="Times New Roman"/>
          <w:sz w:val="24"/>
          <w:szCs w:val="24"/>
          <w:lang w:val="uz-Cyrl-UZ"/>
        </w:rPr>
      </w:pPr>
      <w:r>
        <w:rPr>
          <w:rFonts w:ascii="Times New Roman" w:hAnsi="Times New Roman" w:cs="Times New Roman"/>
          <w:b/>
          <w:sz w:val="24"/>
          <w:szCs w:val="24"/>
          <w:lang w:val="uz-Cyrl-UZ"/>
        </w:rPr>
        <w:t>7.2.</w:t>
      </w:r>
      <w:r>
        <w:rPr>
          <w:rFonts w:ascii="Times New Roman" w:hAnsi="Times New Roman" w:cs="Times New Roman"/>
          <w:sz w:val="24"/>
          <w:szCs w:val="24"/>
          <w:lang w:val="uz-Cyrl-UZ"/>
        </w:rPr>
        <w:t xml:space="preserve"> Ушбу шартномадан келиб чиқадиган барча низолар ва келишмовчиликлар имкони борича тарафлар ўртасида музокаралар олиб бориш орқали ҳал қилинади.</w:t>
      </w:r>
    </w:p>
    <w:p w14:paraId="73D49F50" w14:textId="77777777" w:rsidR="00FD1A46" w:rsidRDefault="00957C8A">
      <w:pPr>
        <w:spacing w:line="360" w:lineRule="auto"/>
        <w:jc w:val="both"/>
        <w:rPr>
          <w:rFonts w:ascii="Times New Roman" w:hAnsi="Times New Roman" w:cs="Times New Roman"/>
          <w:sz w:val="24"/>
          <w:szCs w:val="24"/>
          <w:lang w:val="uz-Cyrl-UZ"/>
        </w:rPr>
      </w:pPr>
      <w:r>
        <w:rPr>
          <w:rFonts w:ascii="Times New Roman" w:hAnsi="Times New Roman" w:cs="Times New Roman"/>
          <w:b/>
          <w:sz w:val="24"/>
          <w:szCs w:val="24"/>
          <w:lang w:val="uz-Cyrl-UZ"/>
        </w:rPr>
        <w:t>7.3.</w:t>
      </w:r>
      <w:r>
        <w:rPr>
          <w:rFonts w:ascii="Times New Roman" w:hAnsi="Times New Roman" w:cs="Times New Roman"/>
          <w:sz w:val="24"/>
          <w:szCs w:val="24"/>
          <w:lang w:val="uz-Cyrl-UZ"/>
        </w:rPr>
        <w:t xml:space="preserve"> Ушбу шартнома бажарилиши жараёнида юзага келган низолар судга қадар (даъво берилгунга қадар) тартибга солиниши шарт. Даъволарни кўриб чиқиш муддати уни  иккинчи Тараф олган кундан бошлаб 15 (ўн беш) календар кунини ташкил қилади.</w:t>
      </w:r>
    </w:p>
    <w:p w14:paraId="3EF0B088" w14:textId="77777777" w:rsidR="00FD1A46" w:rsidRDefault="00957C8A">
      <w:pPr>
        <w:spacing w:line="360" w:lineRule="auto"/>
        <w:jc w:val="both"/>
        <w:rPr>
          <w:rFonts w:ascii="Times New Roman" w:hAnsi="Times New Roman" w:cs="Times New Roman"/>
          <w:sz w:val="24"/>
          <w:szCs w:val="24"/>
          <w:lang w:val="uz-Cyrl-UZ"/>
        </w:rPr>
      </w:pPr>
      <w:r>
        <w:rPr>
          <w:rFonts w:ascii="Times New Roman" w:hAnsi="Times New Roman" w:cs="Times New Roman"/>
          <w:b/>
          <w:sz w:val="24"/>
          <w:szCs w:val="24"/>
          <w:lang w:val="uz-Cyrl-UZ"/>
        </w:rPr>
        <w:t>7.4.</w:t>
      </w:r>
      <w:r>
        <w:rPr>
          <w:rFonts w:ascii="Times New Roman" w:hAnsi="Times New Roman" w:cs="Times New Roman"/>
          <w:sz w:val="24"/>
          <w:szCs w:val="24"/>
          <w:lang w:val="uz-Cyrl-UZ"/>
        </w:rPr>
        <w:t xml:space="preserve"> Низоларни музокаралар олиб бориш йўли билан ёки даъво бериш тартибида ҳал қилиш имкони бўлмаганида Тарафлар уни «Бажарувчи»нинг жойлашган ўрни бўйича тегишли судга шартномани судда кўришга тегишлилик тартибида кўриб чиқиш учун топширадилар.</w:t>
      </w:r>
    </w:p>
    <w:p w14:paraId="32B11D9C" w14:textId="77777777" w:rsidR="00FD1A46" w:rsidRDefault="00957C8A">
      <w:pPr>
        <w:spacing w:after="0" w:line="360" w:lineRule="auto"/>
        <w:jc w:val="center"/>
        <w:rPr>
          <w:rFonts w:ascii="Times New Roman" w:hAnsi="Times New Roman" w:cs="Times New Roman"/>
          <w:sz w:val="24"/>
          <w:szCs w:val="24"/>
          <w:lang w:val="uz-Cyrl-UZ"/>
        </w:rPr>
      </w:pPr>
      <w:r>
        <w:rPr>
          <w:rFonts w:ascii="Times New Roman" w:hAnsi="Times New Roman" w:cs="Times New Roman"/>
          <w:b/>
          <w:sz w:val="24"/>
          <w:szCs w:val="24"/>
          <w:lang w:val="uz-Cyrl-UZ"/>
        </w:rPr>
        <w:t>VII. БОШҚА МУҲИМ ШАРТЛАР</w:t>
      </w:r>
    </w:p>
    <w:p w14:paraId="4FC9B918" w14:textId="77777777" w:rsidR="00FD1A46" w:rsidRDefault="00957C8A">
      <w:pPr>
        <w:spacing w:after="0" w:line="360" w:lineRule="auto"/>
        <w:jc w:val="both"/>
        <w:rPr>
          <w:rFonts w:ascii="Times New Roman" w:hAnsi="Times New Roman" w:cs="Times New Roman"/>
          <w:sz w:val="24"/>
          <w:szCs w:val="24"/>
          <w:lang w:val="uz-Cyrl-UZ"/>
        </w:rPr>
      </w:pPr>
      <w:r>
        <w:rPr>
          <w:rFonts w:ascii="Times New Roman" w:hAnsi="Times New Roman" w:cs="Times New Roman"/>
          <w:b/>
          <w:sz w:val="24"/>
          <w:szCs w:val="24"/>
          <w:lang w:val="uz-Cyrl-UZ"/>
        </w:rPr>
        <w:t>8.1.</w:t>
      </w:r>
      <w:r>
        <w:rPr>
          <w:rFonts w:ascii="Times New Roman" w:hAnsi="Times New Roman" w:cs="Times New Roman"/>
          <w:sz w:val="24"/>
          <w:szCs w:val="24"/>
          <w:lang w:val="uz-Cyrl-UZ"/>
        </w:rPr>
        <w:t xml:space="preserve"> Ушбу шартномада кўзда тутилмаган бошқа барча масалаларда тарафлар Ўзбекистон Республикасининг амалдаги  қонунчилигига таянадилар.</w:t>
      </w:r>
    </w:p>
    <w:p w14:paraId="08CEBC3E" w14:textId="77777777" w:rsidR="00FD1A46" w:rsidRDefault="00957C8A">
      <w:pPr>
        <w:spacing w:after="0" w:line="360" w:lineRule="auto"/>
        <w:jc w:val="both"/>
        <w:rPr>
          <w:rFonts w:ascii="Times New Roman" w:hAnsi="Times New Roman" w:cs="Times New Roman"/>
          <w:sz w:val="24"/>
          <w:szCs w:val="24"/>
          <w:lang w:val="uz-Cyrl-UZ"/>
        </w:rPr>
      </w:pPr>
      <w:r>
        <w:rPr>
          <w:rFonts w:ascii="Times New Roman" w:hAnsi="Times New Roman" w:cs="Times New Roman"/>
          <w:b/>
          <w:sz w:val="24"/>
          <w:szCs w:val="24"/>
          <w:lang w:val="uz-Cyrl-UZ"/>
        </w:rPr>
        <w:t>8.2.</w:t>
      </w:r>
      <w:r>
        <w:rPr>
          <w:rFonts w:ascii="Times New Roman" w:hAnsi="Times New Roman" w:cs="Times New Roman"/>
          <w:sz w:val="24"/>
          <w:szCs w:val="24"/>
          <w:lang w:val="uz-Cyrl-UZ"/>
        </w:rPr>
        <w:t xml:space="preserve"> Ушбу оммавий Оферта ўқиш учун олдиндан тўланган тўлов (пул маблағи) Бажарувчининг ҳисоб рақамига тушган кундан кучга киради ва «Буюртмачи» учун мажбурий ҳисобланади.</w:t>
      </w:r>
    </w:p>
    <w:p w14:paraId="7E1846EC" w14:textId="77777777" w:rsidR="00FD1A46" w:rsidRDefault="00957C8A">
      <w:pPr>
        <w:spacing w:after="0" w:line="360" w:lineRule="auto"/>
        <w:ind w:left="90"/>
        <w:jc w:val="center"/>
        <w:rPr>
          <w:rFonts w:ascii="Times New Roman" w:hAnsi="Times New Roman" w:cs="Times New Roman"/>
          <w:b/>
          <w:sz w:val="24"/>
          <w:szCs w:val="24"/>
          <w:lang w:val="uz-Cyrl-UZ"/>
        </w:rPr>
      </w:pPr>
      <w:r>
        <w:rPr>
          <w:rFonts w:ascii="Times New Roman" w:hAnsi="Times New Roman" w:cs="Times New Roman"/>
          <w:b/>
          <w:sz w:val="24"/>
          <w:szCs w:val="24"/>
        </w:rPr>
        <w:t>VIII</w:t>
      </w:r>
      <w:r>
        <w:rPr>
          <w:rFonts w:ascii="Times New Roman" w:hAnsi="Times New Roman" w:cs="Times New Roman"/>
          <w:b/>
          <w:sz w:val="24"/>
          <w:szCs w:val="24"/>
          <w:lang w:val="uz-Cyrl-UZ"/>
        </w:rPr>
        <w:t xml:space="preserve">. ТОМОНЛАР ҲАКИДА МАЪЛУМОТЛАР </w:t>
      </w:r>
    </w:p>
    <w:p w14:paraId="0465D8FA" w14:textId="77777777" w:rsidR="00FD1A46" w:rsidRDefault="00957C8A">
      <w:pPr>
        <w:spacing w:after="0" w:line="360" w:lineRule="auto"/>
        <w:ind w:left="90"/>
        <w:jc w:val="center"/>
        <w:rPr>
          <w:rFonts w:ascii="Times New Roman" w:hAnsi="Times New Roman" w:cs="Times New Roman"/>
          <w:b/>
          <w:sz w:val="24"/>
          <w:szCs w:val="24"/>
          <w:lang w:val="uz-Cyrl-UZ"/>
        </w:rPr>
      </w:pPr>
      <w:r>
        <w:rPr>
          <w:rFonts w:ascii="Times New Roman" w:hAnsi="Times New Roman" w:cs="Times New Roman"/>
          <w:b/>
          <w:sz w:val="24"/>
          <w:szCs w:val="24"/>
          <w:lang w:val="uz-Cyrl-UZ"/>
        </w:rPr>
        <w:t>«БАЖАРУВЧИ»:</w:t>
      </w:r>
    </w:p>
    <w:p w14:paraId="5241B16E" w14:textId="77777777" w:rsidR="00FD1A46" w:rsidRDefault="00957C8A">
      <w:pPr>
        <w:spacing w:after="0" w:line="360" w:lineRule="auto"/>
        <w:jc w:val="center"/>
        <w:rPr>
          <w:rFonts w:ascii="Times New Roman" w:hAnsi="Times New Roman" w:cs="Times New Roman"/>
          <w:sz w:val="24"/>
          <w:szCs w:val="24"/>
          <w:lang w:val="uz-Cyrl-UZ"/>
        </w:rPr>
      </w:pPr>
      <w:r>
        <w:rPr>
          <w:rFonts w:ascii="Times New Roman" w:hAnsi="Times New Roman" w:cs="Times New Roman"/>
          <w:sz w:val="24"/>
          <w:szCs w:val="24"/>
          <w:lang w:val="uz-Cyrl-UZ"/>
        </w:rPr>
        <w:t>«</w:t>
      </w:r>
      <w:r w:rsidR="001E12F8" w:rsidRPr="000506EE">
        <w:rPr>
          <w:rFonts w:ascii="Times New Roman" w:hAnsi="Times New Roman" w:cs="Times New Roman"/>
          <w:sz w:val="24"/>
          <w:szCs w:val="24"/>
          <w:lang w:val="uz-Cyrl-UZ"/>
        </w:rPr>
        <w:t>ONLINE EDU</w:t>
      </w:r>
      <w:r w:rsidR="001E12F8">
        <w:rPr>
          <w:rFonts w:ascii="Times New Roman" w:hAnsi="Times New Roman" w:cs="Times New Roman"/>
          <w:sz w:val="24"/>
          <w:szCs w:val="24"/>
          <w:lang w:val="uz-Cyrl-UZ"/>
        </w:rPr>
        <w:t>» МЧЖ</w:t>
      </w:r>
    </w:p>
    <w:p w14:paraId="3D40B528" w14:textId="77777777" w:rsidR="00FD1A46" w:rsidRDefault="00957C8A">
      <w:pPr>
        <w:spacing w:after="0" w:line="360" w:lineRule="auto"/>
        <w:jc w:val="center"/>
        <w:rPr>
          <w:rFonts w:ascii="Times New Roman" w:hAnsi="Times New Roman" w:cs="Times New Roman"/>
          <w:sz w:val="24"/>
          <w:szCs w:val="24"/>
          <w:lang w:val="uz-Cyrl-UZ"/>
        </w:rPr>
      </w:pPr>
      <w:r>
        <w:rPr>
          <w:rFonts w:ascii="Times New Roman" w:hAnsi="Times New Roman" w:cs="Times New Roman"/>
          <w:sz w:val="24"/>
          <w:szCs w:val="24"/>
          <w:lang w:val="uz-Cyrl-UZ"/>
        </w:rPr>
        <w:t xml:space="preserve">Манзил: Тошкент шаҳри, </w:t>
      </w:r>
      <w:r w:rsidR="001E12F8" w:rsidRPr="000506EE">
        <w:rPr>
          <w:rFonts w:ascii="Times New Roman" w:hAnsi="Times New Roman" w:cs="Times New Roman"/>
          <w:sz w:val="24"/>
          <w:szCs w:val="24"/>
          <w:lang w:val="uz-Cyrl-UZ"/>
        </w:rPr>
        <w:t>Яккасарой</w:t>
      </w:r>
      <w:r w:rsidR="001E12F8">
        <w:rPr>
          <w:rFonts w:ascii="Times New Roman" w:hAnsi="Times New Roman" w:cs="Times New Roman"/>
          <w:sz w:val="24"/>
          <w:szCs w:val="24"/>
          <w:lang w:val="uz-Cyrl-UZ"/>
        </w:rPr>
        <w:t xml:space="preserve"> тумани, Богибустон кўчаси, 186-188</w:t>
      </w:r>
      <w:r>
        <w:rPr>
          <w:rFonts w:ascii="Times New Roman" w:hAnsi="Times New Roman" w:cs="Times New Roman"/>
          <w:sz w:val="24"/>
          <w:szCs w:val="24"/>
          <w:lang w:val="uz-Cyrl-UZ"/>
        </w:rPr>
        <w:t>.</w:t>
      </w:r>
    </w:p>
    <w:p w14:paraId="7672A475" w14:textId="77777777" w:rsidR="00FD1A46" w:rsidRDefault="001E12F8">
      <w:pPr>
        <w:spacing w:after="0" w:line="360" w:lineRule="auto"/>
        <w:jc w:val="center"/>
        <w:rPr>
          <w:rFonts w:ascii="Times New Roman" w:hAnsi="Times New Roman" w:cs="Times New Roman"/>
          <w:sz w:val="24"/>
          <w:szCs w:val="24"/>
          <w:lang w:val="uz-Cyrl-UZ"/>
        </w:rPr>
      </w:pPr>
      <w:r>
        <w:rPr>
          <w:rFonts w:ascii="Times New Roman" w:hAnsi="Times New Roman" w:cs="Times New Roman"/>
          <w:sz w:val="24"/>
          <w:szCs w:val="24"/>
          <w:lang w:val="uz-Cyrl-UZ"/>
        </w:rPr>
        <w:t>СТИР: 310 890 219</w:t>
      </w:r>
    </w:p>
    <w:p w14:paraId="271C100C" w14:textId="77777777" w:rsidR="00FD1A46" w:rsidRDefault="00957C8A">
      <w:pPr>
        <w:spacing w:after="0" w:line="360" w:lineRule="auto"/>
        <w:jc w:val="center"/>
        <w:rPr>
          <w:rFonts w:ascii="Times New Roman" w:hAnsi="Times New Roman" w:cs="Times New Roman"/>
          <w:sz w:val="24"/>
          <w:szCs w:val="24"/>
          <w:lang w:val="ru-RU"/>
        </w:rPr>
      </w:pPr>
      <w:r>
        <w:rPr>
          <w:rFonts w:ascii="Times New Roman" w:hAnsi="Times New Roman" w:cs="Times New Roman"/>
          <w:sz w:val="24"/>
          <w:szCs w:val="24"/>
          <w:lang w:val="uz-Cyrl-UZ"/>
        </w:rPr>
        <w:t>Ҳ</w:t>
      </w:r>
      <w:r w:rsidR="001E12F8">
        <w:rPr>
          <w:rFonts w:ascii="Times New Roman" w:hAnsi="Times New Roman" w:cs="Times New Roman"/>
          <w:sz w:val="24"/>
          <w:szCs w:val="24"/>
          <w:lang w:val="uz-Cyrl-UZ"/>
        </w:rPr>
        <w:t>/р.: 2020 8000 0057 1102 6001</w:t>
      </w:r>
    </w:p>
    <w:p w14:paraId="7AA0536E" w14:textId="77777777" w:rsidR="00FD1A46" w:rsidRDefault="001E12F8">
      <w:pPr>
        <w:spacing w:after="0" w:line="360" w:lineRule="auto"/>
        <w:jc w:val="center"/>
        <w:rPr>
          <w:rFonts w:ascii="Times New Roman" w:hAnsi="Times New Roman" w:cs="Times New Roman"/>
          <w:sz w:val="24"/>
          <w:szCs w:val="24"/>
          <w:lang w:val="ru-RU"/>
        </w:rPr>
      </w:pPr>
      <w:r>
        <w:rPr>
          <w:rFonts w:ascii="Times New Roman" w:hAnsi="Times New Roman" w:cs="Times New Roman"/>
          <w:sz w:val="24"/>
          <w:szCs w:val="24"/>
          <w:lang w:val="uz-Cyrl-UZ"/>
        </w:rPr>
        <w:t>«</w:t>
      </w:r>
      <w:r>
        <w:rPr>
          <w:rFonts w:ascii="Times New Roman" w:hAnsi="Times New Roman" w:cs="Times New Roman"/>
          <w:sz w:val="24"/>
          <w:szCs w:val="24"/>
          <w:lang w:val="ru-RU"/>
        </w:rPr>
        <w:t>ИПАК ЙУЛИ</w:t>
      </w:r>
      <w:r>
        <w:rPr>
          <w:rFonts w:ascii="Times New Roman" w:hAnsi="Times New Roman" w:cs="Times New Roman"/>
          <w:sz w:val="24"/>
          <w:szCs w:val="24"/>
          <w:lang w:val="uz-Cyrl-UZ"/>
        </w:rPr>
        <w:t>»</w:t>
      </w:r>
      <w:r w:rsidR="00957C8A">
        <w:rPr>
          <w:rFonts w:ascii="Times New Roman" w:hAnsi="Times New Roman" w:cs="Times New Roman"/>
          <w:sz w:val="24"/>
          <w:szCs w:val="24"/>
          <w:lang w:val="ru-RU"/>
        </w:rPr>
        <w:t xml:space="preserve"> </w:t>
      </w:r>
      <w:proofErr w:type="spellStart"/>
      <w:r w:rsidR="00957C8A">
        <w:rPr>
          <w:rFonts w:ascii="Times New Roman" w:hAnsi="Times New Roman" w:cs="Times New Roman"/>
          <w:sz w:val="24"/>
          <w:szCs w:val="24"/>
          <w:lang w:val="ru-RU"/>
        </w:rPr>
        <w:t>банк</w:t>
      </w:r>
      <w:r>
        <w:rPr>
          <w:rFonts w:ascii="Times New Roman" w:hAnsi="Times New Roman" w:cs="Times New Roman"/>
          <w:sz w:val="24"/>
          <w:szCs w:val="24"/>
          <w:lang w:val="ru-RU"/>
        </w:rPr>
        <w:t>ининг</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Миробод</w:t>
      </w:r>
      <w:proofErr w:type="spellEnd"/>
      <w:r w:rsidR="00957C8A">
        <w:rPr>
          <w:rFonts w:ascii="Times New Roman" w:hAnsi="Times New Roman" w:cs="Times New Roman"/>
          <w:sz w:val="24"/>
          <w:szCs w:val="24"/>
          <w:lang w:val="ru-RU"/>
        </w:rPr>
        <w:t xml:space="preserve"> </w:t>
      </w:r>
      <w:proofErr w:type="spellStart"/>
      <w:r w:rsidR="00957C8A">
        <w:rPr>
          <w:rFonts w:ascii="Times New Roman" w:hAnsi="Times New Roman" w:cs="Times New Roman"/>
          <w:sz w:val="24"/>
          <w:szCs w:val="24"/>
          <w:lang w:val="ru-RU"/>
        </w:rPr>
        <w:t>филиали</w:t>
      </w:r>
      <w:proofErr w:type="spellEnd"/>
    </w:p>
    <w:p w14:paraId="73AD9034" w14:textId="77777777" w:rsidR="00FD1A46" w:rsidRDefault="001E12F8">
      <w:pPr>
        <w:spacing w:after="0" w:line="360" w:lineRule="auto"/>
        <w:jc w:val="center"/>
        <w:rPr>
          <w:rFonts w:ascii="Times New Roman" w:hAnsi="Times New Roman" w:cs="Times New Roman"/>
          <w:sz w:val="24"/>
          <w:szCs w:val="24"/>
          <w:lang w:val="ru-RU"/>
        </w:rPr>
      </w:pPr>
      <w:r>
        <w:rPr>
          <w:rFonts w:ascii="Times New Roman" w:hAnsi="Times New Roman" w:cs="Times New Roman"/>
          <w:sz w:val="24"/>
          <w:szCs w:val="24"/>
          <w:lang w:val="ru-RU"/>
        </w:rPr>
        <w:t xml:space="preserve">МФО: 01101   </w:t>
      </w:r>
      <w:r w:rsidR="00957C8A">
        <w:rPr>
          <w:rFonts w:ascii="Times New Roman" w:hAnsi="Times New Roman" w:cs="Times New Roman"/>
          <w:sz w:val="24"/>
          <w:szCs w:val="24"/>
          <w:lang w:val="ru-RU"/>
        </w:rPr>
        <w:t xml:space="preserve"> ОКЕД: 85590</w:t>
      </w:r>
    </w:p>
    <w:p w14:paraId="648214CC" w14:textId="6CC81AC5" w:rsidR="00FD1A46" w:rsidRPr="001E12F8" w:rsidRDefault="00957C8A">
      <w:pPr>
        <w:spacing w:after="0" w:line="360" w:lineRule="auto"/>
        <w:jc w:val="center"/>
        <w:rPr>
          <w:rFonts w:ascii="Times New Roman" w:hAnsi="Times New Roman" w:cs="Times New Roman"/>
          <w:sz w:val="24"/>
          <w:szCs w:val="24"/>
          <w:lang w:val="uz-Cyrl-UZ"/>
        </w:rPr>
      </w:pPr>
      <w:r>
        <w:rPr>
          <w:rFonts w:ascii="Times New Roman" w:hAnsi="Times New Roman" w:cs="Times New Roman"/>
          <w:sz w:val="24"/>
          <w:szCs w:val="24"/>
          <w:lang w:val="ru-RU"/>
        </w:rPr>
        <w:t xml:space="preserve">Телефон: </w:t>
      </w:r>
      <w:r w:rsidR="000506EE" w:rsidRPr="000506EE">
        <w:rPr>
          <w:rFonts w:ascii="Times New Roman" w:hAnsi="Times New Roman" w:cs="Times New Roman"/>
          <w:sz w:val="24"/>
          <w:szCs w:val="24"/>
          <w:lang w:val="uz-Cyrl-UZ"/>
        </w:rPr>
        <w:t>+998 90 1200044</w:t>
      </w:r>
    </w:p>
    <w:p w14:paraId="6D64C454" w14:textId="77777777" w:rsidR="00FD1A46" w:rsidRDefault="00957C8A">
      <w:pPr>
        <w:spacing w:line="360" w:lineRule="auto"/>
        <w:rPr>
          <w:rFonts w:ascii="Times New Roman" w:hAnsi="Times New Roman" w:cs="Times New Roman"/>
          <w:i/>
          <w:sz w:val="24"/>
          <w:szCs w:val="24"/>
          <w:lang w:val="ru-RU"/>
        </w:rPr>
      </w:pPr>
      <w:r>
        <w:rPr>
          <w:rFonts w:ascii="Times New Roman" w:hAnsi="Times New Roman" w:cs="Times New Roman"/>
          <w:i/>
          <w:sz w:val="24"/>
          <w:szCs w:val="24"/>
          <w:lang w:val="ru-RU"/>
        </w:rPr>
        <w:t xml:space="preserve"> </w:t>
      </w:r>
    </w:p>
    <w:sectPr w:rsidR="00FD1A46">
      <w:pgSz w:w="11907" w:h="1683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A78CD" w14:textId="77777777" w:rsidR="000E3A62" w:rsidRDefault="000E3A62">
      <w:pPr>
        <w:spacing w:line="240" w:lineRule="auto"/>
      </w:pPr>
      <w:r>
        <w:separator/>
      </w:r>
    </w:p>
  </w:endnote>
  <w:endnote w:type="continuationSeparator" w:id="0">
    <w:p w14:paraId="1AEF2159" w14:textId="77777777" w:rsidR="000E3A62" w:rsidRDefault="000E3A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default"/>
  </w:font>
  <w:font w:name="MS Mincho">
    <w:altName w:val="ＭＳ 明朝"/>
    <w:panose1 w:val="02020609040205080304"/>
    <w:charset w:val="80"/>
    <w:family w:val="roman"/>
    <w:pitch w:val="default"/>
    <w:sig w:usb0="00000000" w:usb1="00000000" w:usb2="00000010" w:usb3="00000000" w:csb0="0002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9E503F" w14:textId="77777777" w:rsidR="000E3A62" w:rsidRDefault="000E3A62">
      <w:pPr>
        <w:spacing w:after="0"/>
      </w:pPr>
      <w:r>
        <w:separator/>
      </w:r>
    </w:p>
  </w:footnote>
  <w:footnote w:type="continuationSeparator" w:id="0">
    <w:p w14:paraId="7ACA6791" w14:textId="77777777" w:rsidR="000E3A62" w:rsidRDefault="000E3A6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E2100"/>
    <w:multiLevelType w:val="multilevel"/>
    <w:tmpl w:val="0A3E210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0C8B5757"/>
    <w:multiLevelType w:val="multilevel"/>
    <w:tmpl w:val="0C8B5757"/>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1E7B002D"/>
    <w:multiLevelType w:val="multilevel"/>
    <w:tmpl w:val="1E7B002D"/>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52C63C44"/>
    <w:multiLevelType w:val="multilevel"/>
    <w:tmpl w:val="52C63C44"/>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16cid:durableId="1030379367">
    <w:abstractNumId w:val="0"/>
  </w:num>
  <w:num w:numId="2" w16cid:durableId="752430526">
    <w:abstractNumId w:val="3"/>
  </w:num>
  <w:num w:numId="3" w16cid:durableId="252521000">
    <w:abstractNumId w:val="2"/>
  </w:num>
  <w:num w:numId="4" w16cid:durableId="18716449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EF4"/>
    <w:rsid w:val="ADF9C504"/>
    <w:rsid w:val="BB16D8BA"/>
    <w:rsid w:val="00013FB8"/>
    <w:rsid w:val="00023E5C"/>
    <w:rsid w:val="00024597"/>
    <w:rsid w:val="00042AD7"/>
    <w:rsid w:val="000506EE"/>
    <w:rsid w:val="00055D4B"/>
    <w:rsid w:val="000D101F"/>
    <w:rsid w:val="000D4010"/>
    <w:rsid w:val="000E3A62"/>
    <w:rsid w:val="000F39AC"/>
    <w:rsid w:val="00103B77"/>
    <w:rsid w:val="00104657"/>
    <w:rsid w:val="00144CA8"/>
    <w:rsid w:val="0017566B"/>
    <w:rsid w:val="00192364"/>
    <w:rsid w:val="001E12F8"/>
    <w:rsid w:val="00204C24"/>
    <w:rsid w:val="00247FB6"/>
    <w:rsid w:val="00255D7F"/>
    <w:rsid w:val="00257AF6"/>
    <w:rsid w:val="002D6488"/>
    <w:rsid w:val="00353E3C"/>
    <w:rsid w:val="00367FED"/>
    <w:rsid w:val="0038065D"/>
    <w:rsid w:val="00385335"/>
    <w:rsid w:val="00394DE9"/>
    <w:rsid w:val="003A6196"/>
    <w:rsid w:val="003D47BD"/>
    <w:rsid w:val="003F5337"/>
    <w:rsid w:val="00416C0A"/>
    <w:rsid w:val="00416F31"/>
    <w:rsid w:val="00477C9A"/>
    <w:rsid w:val="004B7412"/>
    <w:rsid w:val="004D14ED"/>
    <w:rsid w:val="004D3741"/>
    <w:rsid w:val="004F7743"/>
    <w:rsid w:val="00527A98"/>
    <w:rsid w:val="0054209E"/>
    <w:rsid w:val="00546690"/>
    <w:rsid w:val="00555455"/>
    <w:rsid w:val="005643A9"/>
    <w:rsid w:val="005F1AC0"/>
    <w:rsid w:val="006535E8"/>
    <w:rsid w:val="00664C47"/>
    <w:rsid w:val="0067108E"/>
    <w:rsid w:val="006A0AA6"/>
    <w:rsid w:val="006B2A9B"/>
    <w:rsid w:val="006B77BB"/>
    <w:rsid w:val="0076193B"/>
    <w:rsid w:val="00770F0F"/>
    <w:rsid w:val="00782724"/>
    <w:rsid w:val="00785936"/>
    <w:rsid w:val="007E3BCC"/>
    <w:rsid w:val="007E538A"/>
    <w:rsid w:val="007F354E"/>
    <w:rsid w:val="008066E7"/>
    <w:rsid w:val="00817997"/>
    <w:rsid w:val="008300F8"/>
    <w:rsid w:val="008361AB"/>
    <w:rsid w:val="008978E8"/>
    <w:rsid w:val="008B3AB4"/>
    <w:rsid w:val="008B61F9"/>
    <w:rsid w:val="008F3853"/>
    <w:rsid w:val="008F3BA5"/>
    <w:rsid w:val="00957C8A"/>
    <w:rsid w:val="009801F0"/>
    <w:rsid w:val="00992265"/>
    <w:rsid w:val="009A3CA5"/>
    <w:rsid w:val="009A4858"/>
    <w:rsid w:val="009C4845"/>
    <w:rsid w:val="009D0FF6"/>
    <w:rsid w:val="009D6A6C"/>
    <w:rsid w:val="009D6C85"/>
    <w:rsid w:val="00A20775"/>
    <w:rsid w:val="00A404FF"/>
    <w:rsid w:val="00A777CC"/>
    <w:rsid w:val="00A93411"/>
    <w:rsid w:val="00AA169D"/>
    <w:rsid w:val="00AB4806"/>
    <w:rsid w:val="00AC0F9C"/>
    <w:rsid w:val="00AE49CF"/>
    <w:rsid w:val="00AF5CC1"/>
    <w:rsid w:val="00B03DF9"/>
    <w:rsid w:val="00B47CD2"/>
    <w:rsid w:val="00B61F28"/>
    <w:rsid w:val="00B87F33"/>
    <w:rsid w:val="00B9594E"/>
    <w:rsid w:val="00BA6BC5"/>
    <w:rsid w:val="00BB050E"/>
    <w:rsid w:val="00BB1294"/>
    <w:rsid w:val="00BC75FC"/>
    <w:rsid w:val="00C00566"/>
    <w:rsid w:val="00C46B12"/>
    <w:rsid w:val="00C50431"/>
    <w:rsid w:val="00C9654F"/>
    <w:rsid w:val="00CC4B56"/>
    <w:rsid w:val="00CD6701"/>
    <w:rsid w:val="00CE073A"/>
    <w:rsid w:val="00D02A8E"/>
    <w:rsid w:val="00D326F8"/>
    <w:rsid w:val="00D32B8F"/>
    <w:rsid w:val="00D41EA1"/>
    <w:rsid w:val="00D42EF4"/>
    <w:rsid w:val="00D4340D"/>
    <w:rsid w:val="00D43CD7"/>
    <w:rsid w:val="00D4456E"/>
    <w:rsid w:val="00D548E7"/>
    <w:rsid w:val="00D6279F"/>
    <w:rsid w:val="00D63661"/>
    <w:rsid w:val="00D647A7"/>
    <w:rsid w:val="00D75683"/>
    <w:rsid w:val="00DD793B"/>
    <w:rsid w:val="00DE0828"/>
    <w:rsid w:val="00DE4A96"/>
    <w:rsid w:val="00DE5DAF"/>
    <w:rsid w:val="00DF7161"/>
    <w:rsid w:val="00DF793E"/>
    <w:rsid w:val="00E13DF1"/>
    <w:rsid w:val="00E33FAF"/>
    <w:rsid w:val="00E34CCD"/>
    <w:rsid w:val="00E41E09"/>
    <w:rsid w:val="00E434BB"/>
    <w:rsid w:val="00ED640C"/>
    <w:rsid w:val="00F04DDF"/>
    <w:rsid w:val="00F15880"/>
    <w:rsid w:val="00F3705C"/>
    <w:rsid w:val="00F478B7"/>
    <w:rsid w:val="00F53A53"/>
    <w:rsid w:val="00F54BE1"/>
    <w:rsid w:val="00F62BD3"/>
    <w:rsid w:val="00F93E2F"/>
    <w:rsid w:val="00F95893"/>
    <w:rsid w:val="00FA2AA1"/>
    <w:rsid w:val="00FA400A"/>
    <w:rsid w:val="00FC09AF"/>
    <w:rsid w:val="00FD1A46"/>
    <w:rsid w:val="00FD41AA"/>
    <w:rsid w:val="00FF0DC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019B9"/>
  <w15:docId w15:val="{9CBC615C-DADF-4BE8-8562-5D85204E3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sz w:val="22"/>
      <w:szCs w:val="22"/>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pPr>
      <w:spacing w:after="0" w:line="240" w:lineRule="auto"/>
    </w:pPr>
    <w:rPr>
      <w:rFonts w:ascii="Tahoma" w:hAnsi="Tahoma" w:cs="Tahoma"/>
      <w:sz w:val="16"/>
      <w:szCs w:val="16"/>
    </w:rPr>
  </w:style>
  <w:style w:type="paragraph" w:styleId="a5">
    <w:name w:val="List Paragraph"/>
    <w:basedOn w:val="a"/>
    <w:uiPriority w:val="34"/>
    <w:qFormat/>
    <w:pPr>
      <w:ind w:left="720"/>
      <w:contextualSpacing/>
    </w:pPr>
  </w:style>
  <w:style w:type="paragraph" w:styleId="a6">
    <w:name w:val="No Spacing"/>
    <w:uiPriority w:val="99"/>
    <w:qFormat/>
    <w:rPr>
      <w:rFonts w:ascii="Calibri" w:eastAsia="MS Mincho" w:hAnsi="Calibri" w:cs="Times New Roman"/>
      <w:sz w:val="22"/>
      <w:szCs w:val="22"/>
    </w:rPr>
  </w:style>
  <w:style w:type="paragraph" w:customStyle="1" w:styleId="Default">
    <w:name w:val="Default"/>
    <w:qFormat/>
    <w:pPr>
      <w:widowControl w:val="0"/>
      <w:autoSpaceDE w:val="0"/>
      <w:autoSpaceDN w:val="0"/>
      <w:adjustRightInd w:val="0"/>
    </w:pPr>
    <w:rPr>
      <w:rFonts w:ascii="Times New Roman" w:eastAsia="MS Mincho" w:hAnsi="Times New Roman" w:cs="Times New Roman"/>
      <w:color w:val="000000"/>
      <w:sz w:val="24"/>
      <w:szCs w:val="24"/>
      <w:lang w:val="en-US" w:eastAsia="ja-JP"/>
    </w:rPr>
  </w:style>
  <w:style w:type="character" w:customStyle="1" w:styleId="a4">
    <w:name w:val="Текст выноски Знак"/>
    <w:basedOn w:val="a0"/>
    <w:link w:val="a3"/>
    <w:uiPriority w:val="99"/>
    <w:semiHidden/>
    <w:qFormat/>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904</Words>
  <Characters>5156</Characters>
  <Application>Microsoft Office Word</Application>
  <DocSecurity>0</DocSecurity>
  <Lines>42</Lines>
  <Paragraphs>12</Paragraphs>
  <ScaleCrop>false</ScaleCrop>
  <Company>Microsoft</Company>
  <LinksUpToDate>false</LinksUpToDate>
  <CharactersWithSpaces>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Mapu</dc:creator>
  <cp:lastModifiedBy>Sardor Abduganiyev</cp:lastModifiedBy>
  <cp:revision>2</cp:revision>
  <cp:lastPrinted>2021-02-14T03:41:00Z</cp:lastPrinted>
  <dcterms:created xsi:type="dcterms:W3CDTF">2023-11-11T10:09:00Z</dcterms:created>
  <dcterms:modified xsi:type="dcterms:W3CDTF">2023-11-11T10:09:00Z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1033-5.2.1.7924</vt:lpwstr>
  </property>
</Properties>
</file>