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sidR="00784BF8" w:rsidRPr="00784BF8">
        <w:t>IClassifier</w:t>
      </w:r>
      <w:proofErr w:type="spellEnd"/>
      <w:r w:rsidR="00784BF8" w:rsidRPr="00784BF8">
        <w:t xml:space="preserve"> interface to broaden the scope of the </w:t>
      </w:r>
      <w:proofErr w:type="spellStart"/>
      <w:r w:rsidR="00784BF8" w:rsidRPr="00784BF8">
        <w:t>SpatialLearning</w:t>
      </w:r>
      <w:proofErr w:type="spellEnd"/>
      <w:r w:rsidR="00784BF8" w:rsidRPr="00784BF8">
        <w:t xml:space="preserve"> experiment. The proposed method approximates the original inputs by utilizing KNN and HTM classifiers and stores image data in SDRs using an </w:t>
      </w:r>
      <w:proofErr w:type="spellStart"/>
      <w:proofErr w:type="gramStart"/>
      <w:r w:rsidR="00784BF8" w:rsidRPr="00784BF8">
        <w:t>ImageEncoder</w:t>
      </w:r>
      <w:proofErr w:type="spellEnd"/>
      <w:r w:rsidR="00784BF8" w:rsidRPr="00784BF8">
        <w:t>..</w:t>
      </w:r>
      <w:proofErr w:type="gramEnd"/>
      <w:r w:rsidR="00784BF8" w:rsidRPr="00784BF8">
        <w:t xml:space="preserve"> In addition to qualitative visual comparisons, the </w:t>
      </w:r>
      <w:proofErr w:type="spellStart"/>
      <w:r w:rsidR="00784BF8" w:rsidRPr="00784BF8">
        <w:t>NeocortexApi</w:t>
      </w:r>
      <w:proofErr w:type="spellEnd"/>
      <w:r w:rsidR="00784BF8" w:rsidRPr="00784BF8">
        <w:t xml:space="preserve">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36620353" w14:textId="6DA3FEA8" w:rsidR="00DB09DA" w:rsidRPr="00830F7C" w:rsidRDefault="00410A5F" w:rsidP="00410A5F">
      <w:pPr>
        <w:pStyle w:val="BodyText"/>
        <w:rPr>
          <w:lang w:val="en-US"/>
        </w:rPr>
      </w:pPr>
      <w:bookmarkStart w:id="1" w:name="_Hlk98197882"/>
      <w:r>
        <w:rPr>
          <w:lang w:val="en-US"/>
        </w:rPr>
        <w:t>Reconstructing</w:t>
      </w:r>
      <w:r w:rsidRPr="00410A5F">
        <w:rPr>
          <w:lang w:val="en-US"/>
        </w:rPr>
        <w:t xml:space="preserve"> or a</w:t>
      </w:r>
      <w:r>
        <w:rPr>
          <w:lang w:val="en-US"/>
        </w:rPr>
        <w:t>pproximating an image</w:t>
      </w:r>
      <w:r w:rsidRPr="00410A5F">
        <w:rPr>
          <w:lang w:val="en-US"/>
        </w:rPr>
        <w:t xml:space="preserve"> from incomplete, noisy, or partial data is the basic challenge in image reconstruction in computer vision, machine learning, and artificial intelligence. Improving the performance of many applications, including medical imaging, autonomous systems, and pattern recognition [1, 2], depends on this process. Widely- used conventional image reconstruction techniques include compressive sensing, imprinting, and interpolation. But the growth of machine learning techniques, especially classification-based methods like K-Nearest Neighbors (KNN) and Hierarchical Temporal Memory (HTM) [3], has opened up new ways to improve the accuracy and speed of picture reconstruction. These methods help models understand the fundamental patterns in an image collection, enabling more exact reconstructions even in </w:t>
      </w:r>
      <w:r w:rsidRPr="00410A5F">
        <w:rPr>
          <w:lang w:val="en-US"/>
        </w:rPr>
        <w:lastRenderedPageBreak/>
        <w:t xml:space="preserve">extremely deteriorated circumstances. Particularly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medical pictures and raise diagnostic accuracy [4]. Deep learning methods have particularly revolutionized medical image reconstruction by enabling high-fidelity restorations from sparse data. Still, the necessity of interpretable models </w:t>
      </w:r>
      <w:r w:rsidRPr="00410A5F">
        <w:rPr>
          <w:lang w:val="en-US"/>
        </w:rPr>
        <w:lastRenderedPageBreak/>
        <w:t xml:space="preserve">and computational restrictions emphasizes the need for investigating other approaches such as HTM and KNN. These techniques are fit for inclusion in clinical procedures, as they might possibly provide strong, effective answers that preserve high interpretability. 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uses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 In this work, we investigate whether it is feasible to reconstruct pictures from SDRs using HTM and KNN classifiers. The hierarchical structure of the human brain gave rise to the HTM architecture, which has been shown to be effective at tasks like sequence learning and finding outliers [6]. This work intends to improve HTM's spatial learning capacity by using the </w:t>
      </w:r>
      <w:proofErr w:type="spellStart"/>
      <w:r w:rsidRPr="00410A5F">
        <w:rPr>
          <w:lang w:val="en-US"/>
        </w:rPr>
        <w:t>IClassifier</w:t>
      </w:r>
      <w:proofErr w:type="spellEnd"/>
      <w:r w:rsidRPr="00410A5F">
        <w:rPr>
          <w:lang w:val="en-US"/>
        </w:rPr>
        <w:t xml:space="preserve"> interface, thereby exploiting KNN's power in similarity-based categorization. By means of this method, we want to create a classification-based reconstruction framework able to undo the SDR encoding process and restore the original input pictures. 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w:t>
      </w:r>
      <w:r>
        <w:rPr>
          <w:lang w:val="en-US"/>
        </w:rPr>
        <w:t>reating strong, scalable image</w:t>
      </w:r>
      <w:r w:rsidRPr="00410A5F">
        <w:rPr>
          <w:lang w:val="en-US"/>
        </w:rPr>
        <w:t xml:space="preserve"> reconstruction meth</w:t>
      </w:r>
      <w:r>
        <w:rPr>
          <w:lang w:val="en-US"/>
        </w:rPr>
        <w:t>ods catered to practical applications. </w:t>
      </w:r>
    </w:p>
    <w:bookmarkEnd w:id="1"/>
    <w:p w14:paraId="61592952" w14:textId="1FC2AA4A" w:rsidR="00DB09DA" w:rsidRDefault="00DB09DA" w:rsidP="00DB09DA">
      <w:pPr>
        <w:pStyle w:val="Heading1"/>
      </w:pPr>
      <w:r>
        <w:t>Method</w:t>
      </w:r>
      <w:r w:rsidR="00D23492">
        <w:t>ology</w:t>
      </w:r>
    </w:p>
    <w:p w14:paraId="4351D76A" w14:textId="17ACA404" w:rsidR="00B178C0" w:rsidRDefault="000F1DA9" w:rsidP="00D23492">
      <w:pPr>
        <w:pStyle w:val="BodyText"/>
        <w:rPr>
          <w:lang w:val="en-US"/>
        </w:rPr>
      </w:pPr>
      <w:r w:rsidRPr="000F1DA9">
        <w:rPr>
          <w:lang w:val="en-US"/>
        </w:rPr>
        <w:t>The implementation of this project is focused on incorporating machine learning methods such as Hierarchical Temporal Memory (HTM) and K-Nearest Neighbors (KNN) for image classification and reconstruction</w:t>
      </w:r>
      <w:r>
        <w:rPr>
          <w:lang w:val="en-US"/>
        </w:rPr>
        <w:t>. It can be performed using pre-</w:t>
      </w:r>
      <w:r w:rsidRPr="000F1DA9">
        <w:rPr>
          <w:lang w:val="en-US"/>
        </w:rPr>
        <w:t>defined algor</w:t>
      </w:r>
      <w:r w:rsidR="00237EAC">
        <w:rPr>
          <w:lang w:val="en-US"/>
        </w:rPr>
        <w:t>ithms. Key steps are implemented as illustrated in flow chart below</w:t>
      </w:r>
      <w:r w:rsidR="00FD5699">
        <w:rPr>
          <w:lang w:val="en-US"/>
        </w:rPr>
        <w:t xml:space="preserve"> in figure 1</w:t>
      </w:r>
      <w:r w:rsidR="00237EAC">
        <w:rPr>
          <w:lang w:val="en-US"/>
        </w:rPr>
        <w:t>;</w:t>
      </w:r>
    </w:p>
    <w:p w14:paraId="4D21C79E" w14:textId="69DC5EBA" w:rsidR="004557D6" w:rsidRDefault="00125CD5" w:rsidP="00E4716E">
      <w:pPr>
        <w:pStyle w:val="BodyText"/>
        <w:jc w:val="center"/>
        <w:rPr>
          <w:lang w:val="en-US"/>
        </w:rPr>
      </w:pPr>
      <w:r>
        <w:rPr>
          <w:lang w:val="en-US"/>
        </w:rPr>
        <w:lastRenderedPageBreak/>
        <w:pict w14:anchorId="5DA9CF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32pt;height:171pt">
            <v:imagedata r:id="rId10" o:title="Conversation tree example (1)"/>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DB05DC6" w14:textId="77777777" w:rsidR="00237EAC" w:rsidRPr="00237EAC" w:rsidRDefault="00237EAC" w:rsidP="00237EAC">
      <w:pPr>
        <w:pStyle w:val="BodyText"/>
        <w:rPr>
          <w:lang w:val="en-US"/>
        </w:rPr>
      </w:pPr>
      <w:r w:rsidRPr="00237EAC">
        <w:rPr>
          <w:lang w:val="en-US"/>
        </w:rPr>
        <w:t xml:space="preserve">The first step towards achieving the goal of the project is to </w:t>
      </w:r>
      <w:proofErr w:type="spellStart"/>
      <w:r w:rsidRPr="00237EAC">
        <w:rPr>
          <w:lang w:val="en-US"/>
        </w:rPr>
        <w:t>binarize</w:t>
      </w:r>
      <w:proofErr w:type="spellEnd"/>
      <w:r w:rsidRPr="00237EAC">
        <w:rPr>
          <w:lang w:val="en-US"/>
        </w:rPr>
        <w:t xml:space="preserve"> the images located in the training folder. Each image is adjusted to a standard dimension of 28x28 pixels. This maintains a specific degree of consistency among the images. In the </w:t>
      </w:r>
      <w:proofErr w:type="spellStart"/>
      <w:r w:rsidRPr="00237EAC">
        <w:rPr>
          <w:lang w:val="en-US"/>
        </w:rPr>
        <w:t>binarization</w:t>
      </w:r>
      <w:proofErr w:type="spellEnd"/>
      <w:r w:rsidRPr="00237EAC">
        <w:rPr>
          <w:lang w:val="en-US"/>
        </w:rPr>
        <w:t xml:space="preserve"> step, each pixel of an image is converted to either white or black. More technically, the pixel gets assigned 0 if it’s white and 1 if it’s black. The after effect is that a Sparse Distributed Representation (SDR) is achieved that can undergo further operations.</w:t>
      </w:r>
    </w:p>
    <w:p w14:paraId="2D491D71" w14:textId="661AE842" w:rsidR="00237EAC" w:rsidRDefault="00237EAC" w:rsidP="00237EAC">
      <w:pPr>
        <w:pStyle w:val="BodyText"/>
        <w:rPr>
          <w:lang w:val="en-US"/>
        </w:rPr>
      </w:pPr>
      <w:r w:rsidRPr="00237EAC">
        <w:rPr>
          <w:lang w:val="en-US"/>
        </w:rPr>
        <w:t xml:space="preserve">To complete the </w:t>
      </w:r>
      <w:proofErr w:type="spellStart"/>
      <w:r w:rsidRPr="00237EAC">
        <w:rPr>
          <w:lang w:val="en-US"/>
        </w:rPr>
        <w:t>binarization</w:t>
      </w:r>
      <w:proofErr w:type="spellEnd"/>
      <w:r w:rsidRPr="00237EAC">
        <w:rPr>
          <w:lang w:val="en-US"/>
        </w:rPr>
        <w:t xml:space="preserve">, the </w:t>
      </w:r>
      <w:proofErr w:type="spellStart"/>
      <w:r w:rsidRPr="00237EAC">
        <w:rPr>
          <w:lang w:val="en-US"/>
        </w:rPr>
        <w:t>ImageBinarizerSpatialPattern</w:t>
      </w:r>
      <w:proofErr w:type="spellEnd"/>
      <w:r w:rsidRPr="00237EAC">
        <w:rPr>
          <w:lang w:val="en-US"/>
        </w:rPr>
        <w:t xml:space="preserve"> class was created. This class takes an image, transforms it to a monochrome version, and subsequently performs a </w:t>
      </w:r>
      <w:proofErr w:type="spellStart"/>
      <w:r w:rsidRPr="00237EAC">
        <w:rPr>
          <w:lang w:val="en-US"/>
        </w:rPr>
        <w:t>binarization</w:t>
      </w:r>
      <w:proofErr w:type="spellEnd"/>
      <w:r w:rsidRPr="00237EAC">
        <w:rPr>
          <w:lang w:val="en-US"/>
        </w:rPr>
        <w:t xml:space="preserve"> by assigning white and black values for pixels. This transformed image is stored as an SDR.</w:t>
      </w:r>
    </w:p>
    <w:p w14:paraId="341C51AA" w14:textId="77777777" w:rsidR="00237EAC" w:rsidRPr="00237EAC" w:rsidRDefault="00237EAC" w:rsidP="00237EAC">
      <w:pPr>
        <w:pStyle w:val="BodyText"/>
        <w:rPr>
          <w:lang w:val="en-US"/>
        </w:rPr>
      </w:pPr>
      <w:r w:rsidRPr="00237EAC">
        <w:rPr>
          <w:lang w:val="en-US"/>
        </w:rPr>
        <w:t>Both of the HTM (Hierarchical Temporal Memory) and KNN (K-Nearest Neighbors) classifiers are trained using the SDR data. These classifies are for measurement of the likeness of the original image to the reconstructed image. The steps in the training procedure of every classifier is given below:</w:t>
      </w:r>
    </w:p>
    <w:p w14:paraId="3D75A673" w14:textId="51972B7E" w:rsidR="00237EAC" w:rsidRPr="00237EAC" w:rsidRDefault="00A2383C" w:rsidP="00237EAC">
      <w:pPr>
        <w:pStyle w:val="BodyText"/>
        <w:rPr>
          <w:lang w:val="en-US"/>
        </w:rPr>
      </w:pPr>
      <w:r>
        <w:rPr>
          <w:lang w:val="en-US"/>
        </w:rPr>
        <w:t>HTM Classifier is f</w:t>
      </w:r>
      <w:r w:rsidR="00237EAC" w:rsidRPr="00237EAC">
        <w:rPr>
          <w:lang w:val="en-US"/>
        </w:rPr>
        <w:t>ocused around the concept of Temporal Memory, The HTM classifier utilizes a spatial pooler for training to capture a set of images. The HTM classifier’s training was done with a spatial pooler to grab the images’ spatial features. It is then followed by a set training cycle of 20 repetitions in order to ensure that the model is able to adapt and comprehend meaningful representations of the images that were fed into it. To feed the model data, HTM uses columns and cells to form representations of the input data (SDR), which is referred to as a SDR.</w:t>
      </w:r>
    </w:p>
    <w:p w14:paraId="77FDF9E1" w14:textId="5B8CD2F8" w:rsidR="00237EAC" w:rsidRDefault="00237EAC" w:rsidP="00237EAC">
      <w:pPr>
        <w:pStyle w:val="BodyText"/>
        <w:rPr>
          <w:lang w:val="en-US"/>
        </w:rPr>
      </w:pPr>
      <w:r w:rsidRPr="00237EAC">
        <w:rPr>
          <w:lang w:val="en-US"/>
        </w:rPr>
        <w:t xml:space="preserve">The KNN classifier is one of the simplest classifiers to use, but also one of the most effective at the same time in regards to classifying data, which is based off computational similarity to the closest training examples for that particular feature. In this instance, the training examples are the </w:t>
      </w:r>
      <w:proofErr w:type="spellStart"/>
      <w:r w:rsidRPr="00237EAC">
        <w:rPr>
          <w:lang w:val="en-US"/>
        </w:rPr>
        <w:t>binarized</w:t>
      </w:r>
      <w:proofErr w:type="spellEnd"/>
      <w:r w:rsidRPr="00237EAC">
        <w:rPr>
          <w:lang w:val="en-US"/>
        </w:rPr>
        <w:t xml:space="preserve"> images. The classifier “guesses” the class label based on the input SDRs and trains SDRs by calculating the similarity of the input SDRs and the training SDRs</w:t>
      </w:r>
      <w:r w:rsidR="00AC3BC1" w:rsidRPr="00AC3BC1">
        <w:rPr>
          <w:lang w:val="en-US"/>
        </w:rPr>
        <w:t xml:space="preserve">. </w:t>
      </w:r>
    </w:p>
    <w:p w14:paraId="23ADB6DF" w14:textId="6A8E8E01" w:rsidR="00237EAC" w:rsidRPr="00237EAC" w:rsidRDefault="00237EAC" w:rsidP="00237EAC">
      <w:pPr>
        <w:pStyle w:val="BodyText"/>
        <w:rPr>
          <w:lang w:val="en-US"/>
        </w:rPr>
      </w:pPr>
      <w:r w:rsidRPr="00237EAC">
        <w:rPr>
          <w:lang w:val="en-US"/>
        </w:rPr>
        <w:t xml:space="preserve">Now that all classifiers have had their training done, the image reconstruction task is performed as with both the HTM and KNN classifiers. The process of reconstruction requires taking an input SDR, providing it to the classifiers, then recreating the input image guided by the learned representations. During this process, the SDR output by the </w:t>
      </w:r>
      <w:r w:rsidRPr="00237EAC">
        <w:rPr>
          <w:lang w:val="en-US"/>
        </w:rPr>
        <w:lastRenderedPageBreak/>
        <w:t>classifier is checked against the original SDR to compare for likeness as a measure of which</w:t>
      </w:r>
      <w:r>
        <w:rPr>
          <w:lang w:val="en-US"/>
        </w:rPr>
        <w:t xml:space="preserve"> the classifier’s capabilities.</w:t>
      </w:r>
    </w:p>
    <w:p w14:paraId="7D277A7E" w14:textId="195B7A7D" w:rsidR="00AC5493" w:rsidRPr="00AC5493" w:rsidRDefault="00237EAC" w:rsidP="00AC5493">
      <w:pPr>
        <w:pStyle w:val="BodyText"/>
        <w:rPr>
          <w:lang w:val="en-US"/>
        </w:rPr>
      </w:pPr>
      <w:r w:rsidRPr="00237EAC">
        <w:rPr>
          <w:lang w:val="en-US"/>
        </w:rPr>
        <w:t>HTM utilizes its memory to generate a prediction of the SDR, based on the learned representations</w:t>
      </w:r>
      <w:r>
        <w:rPr>
          <w:lang w:val="en-US"/>
        </w:rPr>
        <w:t>.</w:t>
      </w:r>
      <w:r w:rsidRPr="00237EAC">
        <w:t xml:space="preserve"> </w:t>
      </w:r>
      <w:r w:rsidRPr="00237EAC">
        <w:rPr>
          <w:lang w:val="en-US"/>
        </w:rPr>
        <w:t>After that, similarity measures help one to compare the rebuil</w:t>
      </w:r>
      <w:r w:rsidR="00AC5493">
        <w:rPr>
          <w:lang w:val="en-US"/>
        </w:rPr>
        <w:t>t picture with the original.</w:t>
      </w:r>
      <w:r w:rsidR="00A2383C">
        <w:rPr>
          <w:lang w:val="en-US"/>
        </w:rPr>
        <w:t xml:space="preserve"> </w:t>
      </w:r>
      <w:r w:rsidRPr="00237EAC">
        <w:rPr>
          <w:lang w:val="en-US"/>
        </w:rPr>
        <w:t>KNN contrasts training set stored SDRs with input SDR.  Based on these closest matches, it reconstructs the picture and notes the most comparable SDRs.</w:t>
      </w:r>
      <w:r w:rsidR="00AC5493">
        <w:rPr>
          <w:lang w:val="en-US"/>
        </w:rPr>
        <w:t xml:space="preserve"> </w:t>
      </w:r>
      <w:r w:rsidRPr="00237EAC">
        <w:rPr>
          <w:lang w:val="en-US"/>
        </w:rPr>
        <w:t>The efficacy of both classifiers in image reconstruction is assessed by calculating the similarity between the original SDR and the rebuilt SDR using the following metrics:</w:t>
      </w:r>
      <w:r w:rsidR="00A2383C">
        <w:rPr>
          <w:lang w:val="en-US"/>
        </w:rPr>
        <w:t xml:space="preserve"> </w:t>
      </w:r>
      <w:proofErr w:type="spellStart"/>
      <w:r w:rsidR="00A2383C">
        <w:rPr>
          <w:lang w:val="en-US"/>
        </w:rPr>
        <w:t>Jaccard</w:t>
      </w:r>
      <w:proofErr w:type="spellEnd"/>
      <w:r w:rsidR="00A2383C">
        <w:rPr>
          <w:lang w:val="en-US"/>
        </w:rPr>
        <w:t xml:space="preserve"> Similarity</w:t>
      </w:r>
      <w:r w:rsidRPr="00237EAC">
        <w:rPr>
          <w:lang w:val="en-US"/>
        </w:rPr>
        <w:t xml:space="preserve"> </w:t>
      </w:r>
      <w:r w:rsidR="00A2383C">
        <w:rPr>
          <w:lang w:val="en-US"/>
        </w:rPr>
        <w:t xml:space="preserve">is </w:t>
      </w:r>
      <w:r w:rsidR="002C6811">
        <w:rPr>
          <w:lang w:val="en-US"/>
        </w:rPr>
        <w:t>basically a</w:t>
      </w:r>
      <w:r w:rsidR="00A2383C">
        <w:rPr>
          <w:lang w:val="en-US"/>
        </w:rPr>
        <w:t xml:space="preserve"> </w:t>
      </w:r>
      <w:r w:rsidRPr="00237EAC">
        <w:rPr>
          <w:lang w:val="en-US"/>
        </w:rPr>
        <w:t>similarity metric based on sets that computes the ratio of the intersection to the union of two sets.  It assesses the similarity between two SDRs by analy</w:t>
      </w:r>
      <w:r w:rsidR="00AC5493">
        <w:rPr>
          <w:lang w:val="en-US"/>
        </w:rPr>
        <w:t xml:space="preserve">zing their non-zero components. </w:t>
      </w:r>
      <w:r w:rsidR="00A2383C">
        <w:rPr>
          <w:lang w:val="en-US"/>
        </w:rPr>
        <w:t xml:space="preserve">The second similarity is Cosine Similarity </w:t>
      </w:r>
      <w:r w:rsidR="00A2383C" w:rsidRPr="00237EAC">
        <w:rPr>
          <w:lang w:val="en-US"/>
        </w:rPr>
        <w:t>metric</w:t>
      </w:r>
      <w:r w:rsidRPr="00237EAC">
        <w:rPr>
          <w:lang w:val="en-US"/>
        </w:rPr>
        <w:t xml:space="preserve"> </w:t>
      </w:r>
      <w:r w:rsidR="00A2383C">
        <w:rPr>
          <w:lang w:val="en-US"/>
        </w:rPr>
        <w:t xml:space="preserve">which </w:t>
      </w:r>
      <w:r w:rsidRPr="00237EAC">
        <w:rPr>
          <w:lang w:val="en-US"/>
        </w:rPr>
        <w:t xml:space="preserve">calculates the cosine of the </w:t>
      </w:r>
      <w:r w:rsidR="00A2383C">
        <w:rPr>
          <w:lang w:val="en-US"/>
        </w:rPr>
        <w:t>angle between two vectors, and</w:t>
      </w:r>
      <w:r w:rsidRPr="00237EAC">
        <w:rPr>
          <w:lang w:val="en-US"/>
        </w:rPr>
        <w:t xml:space="preserve"> represent the SDRs in a high-dimensional space.  It is used to assess the similarity of the two SDRs about their orientation.</w:t>
      </w:r>
      <w:r w:rsidR="00AC5493">
        <w:rPr>
          <w:lang w:val="en-US"/>
        </w:rPr>
        <w:t xml:space="preserve"> </w:t>
      </w:r>
      <w:r w:rsidR="00AC5493" w:rsidRPr="00AC5493">
        <w:rPr>
          <w:lang w:val="en-US"/>
        </w:rPr>
        <w:t xml:space="preserve">Hamming Distance: A bitwise comparison metric that calculates the number of differing bits between two SDRs. It is used to measure the </w:t>
      </w:r>
      <w:r w:rsidR="00AC5493">
        <w:rPr>
          <w:lang w:val="en-US"/>
        </w:rPr>
        <w:t>binary similarity between SDRs.</w:t>
      </w:r>
    </w:p>
    <w:p w14:paraId="634BAD5F" w14:textId="0394F7E9" w:rsidR="00AC5493" w:rsidRDefault="00AC5493" w:rsidP="00AC5493">
      <w:pPr>
        <w:pStyle w:val="BodyText"/>
        <w:rPr>
          <w:lang w:val="en-US"/>
        </w:rPr>
      </w:pPr>
      <w:r w:rsidRPr="00AC5493">
        <w:rPr>
          <w:lang w:val="en-US"/>
        </w:rPr>
        <w:t>For the purpose of visualizing the results of the similarity computations, a bar graph is used. We display the similarity scores of each picture, both HTM and KNN, to facilitate a clear comparison between the two classifiers. We construct the graph and then store it in the selected folder. Various colors are used to depict the HTM and KNN results in the bar graph, and labels are used to indicate the percentages of similarity between the two sets of results.</w:t>
      </w:r>
    </w:p>
    <w:p w14:paraId="093748CD" w14:textId="25B9E8B0" w:rsidR="00F00A11" w:rsidRPr="00830F7C" w:rsidRDefault="00AC5493" w:rsidP="00D23492">
      <w:pPr>
        <w:pStyle w:val="BodyText"/>
        <w:rPr>
          <w:lang w:val="en-US"/>
        </w:rPr>
      </w:pPr>
      <w:r>
        <w:rPr>
          <w:lang w:val="en-US"/>
        </w:rPr>
        <w:t xml:space="preserve">The last step of our project include a </w:t>
      </w:r>
      <w:r w:rsidRPr="00AC5493">
        <w:rPr>
          <w:lang w:val="en-US"/>
        </w:rPr>
        <w:t>comparison of the similarity scores of the HTM and KNN classifiers. The assessment underlines the following elements:</w:t>
      </w:r>
      <w:r>
        <w:rPr>
          <w:lang w:val="en-US"/>
        </w:rPr>
        <w:t xml:space="preserve"> </w:t>
      </w:r>
      <w:r w:rsidRPr="00AC5493">
        <w:rPr>
          <w:lang w:val="en-US"/>
        </w:rPr>
        <w:t>HTM typically captures the structural representations and temporal patterns of images, resulting in better similarity ratings.</w:t>
      </w:r>
      <w:r>
        <w:rPr>
          <w:lang w:val="en-US"/>
        </w:rPr>
        <w:t xml:space="preserve"> </w:t>
      </w:r>
      <w:r w:rsidRPr="00AC5493">
        <w:rPr>
          <w:lang w:val="en-US"/>
        </w:rPr>
        <w:t>When the training set consists of similar images, KNN performs well; yet, it is less successful in generalizing across many patterns. This results in, often, lower similarity scores than HTM. The capacity of the HTM and KNN classifiers to correctly reconstruct input images was assessed. We used a comparison of original and reconstructed images for each classifier to produce graphs that displayed the respective classifier performance.</w:t>
      </w:r>
      <w:r w:rsidR="00A432C9">
        <w:rPr>
          <w:lang w:val="en-US"/>
        </w:rPr>
        <w:t xml:space="preserve"> </w:t>
      </w:r>
    </w:p>
    <w:p w14:paraId="58B1C810" w14:textId="1E237786" w:rsidR="00125CD5" w:rsidRDefault="009E2D7D" w:rsidP="00125CD5">
      <w:pPr>
        <w:pStyle w:val="Heading1"/>
      </w:pPr>
      <w:r>
        <w:t>Results</w:t>
      </w:r>
    </w:p>
    <w:p w14:paraId="51EE24D1" w14:textId="72647D26" w:rsidR="00125CD5" w:rsidRPr="00125CD5" w:rsidRDefault="00125CD5" w:rsidP="00125CD5">
      <w:pPr>
        <w:jc w:val="both"/>
      </w:pPr>
      <w:r w:rsidRPr="00125CD5">
        <w:t>Hierarchical Temporal Memory (HTM) and k-nearest Neighbors (k-NN)</w:t>
      </w:r>
      <w:r>
        <w:t xml:space="preserve"> are employed for reconstruction of </w:t>
      </w:r>
      <w:proofErr w:type="gramStart"/>
      <w:r>
        <w:t xml:space="preserve">images </w:t>
      </w:r>
      <w:r w:rsidRPr="00125CD5">
        <w:t>.</w:t>
      </w:r>
      <w:proofErr w:type="gramEnd"/>
      <w:r w:rsidRPr="00125CD5">
        <w:t xml:space="preserve"> For better pattern recognition and noise resistance, the HTM-based reconstruction uses sparse distributed representations (SDRs), which makes the outcome more structured and easy to understand. Thus, the shape of the numbers is maintained, and noise is reduced. While it may maintain local pixel correlations, the k-NN-based reconstruction misses the global structure, so the HTM result is distorted. Since HTM is more efficient in computation, it is better suited for regular usage. The results show that the latter lacks picture reconstruction when comparing HTM to k-NN. The improved clarity, structural integrity, and noise resistance make it a potential tool for precise and efficient work.</w:t>
      </w:r>
    </w:p>
    <w:p w14:paraId="2E5DEFE1" w14:textId="032C7D3E" w:rsidR="00125CD5" w:rsidRDefault="00125CD5" w:rsidP="00125CD5">
      <w:pPr>
        <w:pStyle w:val="BodyText"/>
        <w:jc w:val="center"/>
      </w:pPr>
      <w:r>
        <w:lastRenderedPageBreak/>
        <w:pict w14:anchorId="31A487B7">
          <v:shape id="_x0000_i1057" type="#_x0000_t75" style="width:148.5pt;height:96.5pt">
            <v:imagedata r:id="rId11" o:title="WhatsApp Image 2025-03-25 at 16.02.35_c8df57d4"/>
          </v:shape>
        </w:pict>
      </w:r>
    </w:p>
    <w:p w14:paraId="1E7482BA" w14:textId="798AA9A8" w:rsidR="00125CD5" w:rsidRPr="00125CD5" w:rsidRDefault="00125CD5" w:rsidP="00125CD5">
      <w:pPr>
        <w:pStyle w:val="BodyText"/>
        <w:jc w:val="center"/>
        <w:rPr>
          <w:sz w:val="16"/>
          <w:szCs w:val="16"/>
          <w:lang w:val="en-US"/>
        </w:rPr>
      </w:pPr>
      <w:r>
        <w:rPr>
          <w:sz w:val="16"/>
          <w:szCs w:val="16"/>
          <w:lang w:val="en-US"/>
        </w:rPr>
        <w:t xml:space="preserve">Figure 2 </w:t>
      </w:r>
      <w:proofErr w:type="spellStart"/>
      <w:r>
        <w:rPr>
          <w:sz w:val="16"/>
          <w:szCs w:val="16"/>
          <w:lang w:val="en-US"/>
        </w:rPr>
        <w:t>Origional</w:t>
      </w:r>
      <w:proofErr w:type="spellEnd"/>
      <w:r>
        <w:rPr>
          <w:sz w:val="16"/>
          <w:szCs w:val="16"/>
          <w:lang w:val="en-US"/>
        </w:rPr>
        <w:t xml:space="preserve"> Input Image</w:t>
      </w:r>
    </w:p>
    <w:p w14:paraId="061ECA40" w14:textId="2CBB5A08" w:rsidR="00125CD5" w:rsidRDefault="00125CD5" w:rsidP="009E2D7D">
      <w:pPr>
        <w:pStyle w:val="BodyText"/>
        <w:jc w:val="left"/>
      </w:pPr>
      <w:r>
        <w:pict w14:anchorId="4D8639EC">
          <v:shape id="_x0000_i1047" type="#_x0000_t75" style="width:94pt;height:94pt">
            <v:imagedata r:id="rId12" o:title="WhatsApp Image 2025-03-25 at 16.05.26_57d18565"/>
          </v:shape>
        </w:pict>
      </w:r>
      <w:r>
        <w:pict w14:anchorId="38864462">
          <v:shape id="_x0000_i1049" type="#_x0000_t75" style="width:95.5pt;height:95.5pt">
            <v:imagedata r:id="rId13" o:title="WhatsApp Image 2025-03-25 at 16.05.26_0886a83b"/>
          </v:shape>
        </w:pict>
      </w:r>
    </w:p>
    <w:p w14:paraId="02C83383" w14:textId="0872C728" w:rsidR="00125CD5" w:rsidRDefault="00125CD5" w:rsidP="009E2D7D">
      <w:pPr>
        <w:pStyle w:val="BodyText"/>
        <w:jc w:val="left"/>
        <w:rPr>
          <w:lang w:val="en-US"/>
        </w:rPr>
      </w:pPr>
      <w:r>
        <w:rPr>
          <w:lang w:val="en-US"/>
        </w:rPr>
        <w:t xml:space="preserve">                        (a)                          </w:t>
      </w:r>
      <w:proofErr w:type="gramStart"/>
      <w:r>
        <w:rPr>
          <w:lang w:val="en-US"/>
        </w:rPr>
        <w:t xml:space="preserve">   (</w:t>
      </w:r>
      <w:proofErr w:type="gramEnd"/>
      <w:r>
        <w:rPr>
          <w:lang w:val="en-US"/>
        </w:rPr>
        <w:t>b)</w:t>
      </w:r>
    </w:p>
    <w:p w14:paraId="698F53F3" w14:textId="1DB81EA2" w:rsidR="00125CD5" w:rsidRDefault="00125CD5" w:rsidP="00125CD5">
      <w:pPr>
        <w:pStyle w:val="BodyText"/>
        <w:ind w:firstLine="0"/>
        <w:jc w:val="center"/>
        <w:rPr>
          <w:sz w:val="16"/>
          <w:szCs w:val="16"/>
          <w:lang w:val="en-US"/>
        </w:rPr>
      </w:pPr>
      <w:r>
        <w:rPr>
          <w:sz w:val="16"/>
          <w:szCs w:val="16"/>
          <w:lang w:val="en-US"/>
        </w:rPr>
        <w:t>Figure 3 Reconstructed Images (a) KNN (b) HTM</w:t>
      </w:r>
    </w:p>
    <w:p w14:paraId="36AAA6A0" w14:textId="31B3CF4D" w:rsidR="00125CD5" w:rsidRDefault="00125CD5" w:rsidP="00125CD5">
      <w:pPr>
        <w:pStyle w:val="BodyText"/>
        <w:jc w:val="center"/>
        <w:rPr>
          <w:lang w:val="en-US"/>
        </w:rPr>
      </w:pPr>
      <w:r>
        <w:rPr>
          <w:lang w:val="en-US"/>
        </w:rPr>
        <w:pict w14:anchorId="0767C834">
          <v:shape id="_x0000_i1075" type="#_x0000_t75" style="width:158.5pt;height:80.5pt">
            <v:imagedata r:id="rId14" o:title="1"/>
          </v:shape>
        </w:pict>
      </w:r>
    </w:p>
    <w:p w14:paraId="5A24802F" w14:textId="0D6AFAC4" w:rsidR="00125CD5" w:rsidRPr="00125CD5" w:rsidRDefault="00125CD5" w:rsidP="00125CD5">
      <w:pPr>
        <w:pStyle w:val="BodyText"/>
        <w:jc w:val="center"/>
        <w:rPr>
          <w:sz w:val="16"/>
          <w:szCs w:val="16"/>
          <w:lang w:val="en-US"/>
        </w:rPr>
      </w:pPr>
      <w:r>
        <w:rPr>
          <w:sz w:val="16"/>
          <w:szCs w:val="16"/>
          <w:lang w:val="en-US"/>
        </w:rPr>
        <w:t>Figure 4</w:t>
      </w:r>
      <w:r>
        <w:rPr>
          <w:sz w:val="16"/>
          <w:szCs w:val="16"/>
          <w:lang w:val="en-US"/>
        </w:rPr>
        <w:t xml:space="preserve"> </w:t>
      </w:r>
      <w:proofErr w:type="spellStart"/>
      <w:r>
        <w:rPr>
          <w:sz w:val="16"/>
          <w:szCs w:val="16"/>
          <w:lang w:val="en-US"/>
        </w:rPr>
        <w:t>Origional</w:t>
      </w:r>
      <w:proofErr w:type="spellEnd"/>
      <w:r>
        <w:rPr>
          <w:sz w:val="16"/>
          <w:szCs w:val="16"/>
          <w:lang w:val="en-US"/>
        </w:rPr>
        <w:t xml:space="preserve"> Input Image</w:t>
      </w:r>
    </w:p>
    <w:p w14:paraId="114E115D" w14:textId="688B005E" w:rsidR="00125CD5" w:rsidRDefault="00125CD5" w:rsidP="009E2D7D">
      <w:pPr>
        <w:pStyle w:val="BodyText"/>
        <w:jc w:val="left"/>
        <w:rPr>
          <w:lang w:val="en-US"/>
        </w:rPr>
      </w:pPr>
      <w:r>
        <w:rPr>
          <w:lang w:val="en-US"/>
        </w:rPr>
        <w:pict w14:anchorId="22B55DB6">
          <v:shape id="_x0000_i1068" type="#_x0000_t75" style="width:100.5pt;height:100.5pt">
            <v:imagedata r:id="rId15" o:title="WhatsApp Image 2025-03-25 at 16.05.26_82075b3b"/>
          </v:shape>
        </w:pict>
      </w:r>
      <w:r>
        <w:rPr>
          <w:lang w:val="en-US"/>
        </w:rPr>
        <w:pict w14:anchorId="73CA4F11">
          <v:shape id="_x0000_i1069" type="#_x0000_t75" style="width:101.5pt;height:101.5pt">
            <v:imagedata r:id="rId16" o:title="WhatsApp Image 2025-03-25 at 16.05.26_e0264dca"/>
          </v:shape>
        </w:pict>
      </w:r>
    </w:p>
    <w:p w14:paraId="29EB93D0" w14:textId="7A990542" w:rsidR="00125CD5" w:rsidRDefault="00125CD5" w:rsidP="00125CD5">
      <w:pPr>
        <w:pStyle w:val="BodyText"/>
        <w:jc w:val="left"/>
        <w:rPr>
          <w:lang w:val="en-US"/>
        </w:rPr>
      </w:pPr>
      <w:r>
        <w:rPr>
          <w:lang w:val="en-US"/>
        </w:rPr>
        <w:t xml:space="preserve">              </w:t>
      </w:r>
      <w:r>
        <w:rPr>
          <w:lang w:val="en-US"/>
        </w:rPr>
        <w:t xml:space="preserve">              </w:t>
      </w:r>
      <w:r>
        <w:rPr>
          <w:lang w:val="en-US"/>
        </w:rPr>
        <w:t xml:space="preserve">(a)  </w:t>
      </w:r>
      <w:r>
        <w:rPr>
          <w:lang w:val="en-US"/>
        </w:rPr>
        <w:t xml:space="preserve">                       </w:t>
      </w:r>
      <w:proofErr w:type="gramStart"/>
      <w:r>
        <w:rPr>
          <w:lang w:val="en-US"/>
        </w:rPr>
        <w:t xml:space="preserve">   </w:t>
      </w:r>
      <w:r>
        <w:rPr>
          <w:lang w:val="en-US"/>
        </w:rPr>
        <w:t>(</w:t>
      </w:r>
      <w:proofErr w:type="gramEnd"/>
      <w:r>
        <w:rPr>
          <w:lang w:val="en-US"/>
        </w:rPr>
        <w:t>b)</w:t>
      </w:r>
    </w:p>
    <w:p w14:paraId="3799FF80" w14:textId="38DBD562" w:rsidR="00125CD5" w:rsidRPr="00125CD5" w:rsidRDefault="00125CD5" w:rsidP="00125CD5">
      <w:pPr>
        <w:pStyle w:val="BodyText"/>
        <w:jc w:val="center"/>
        <w:rPr>
          <w:lang w:val="en-US"/>
        </w:rPr>
      </w:pPr>
      <w:r>
        <w:rPr>
          <w:sz w:val="16"/>
          <w:szCs w:val="16"/>
          <w:lang w:val="en-US"/>
        </w:rPr>
        <w:t xml:space="preserve">Figure </w:t>
      </w:r>
      <w:r>
        <w:rPr>
          <w:sz w:val="16"/>
          <w:szCs w:val="16"/>
          <w:lang w:val="en-US"/>
        </w:rPr>
        <w:t>5</w:t>
      </w:r>
      <w:r>
        <w:rPr>
          <w:sz w:val="16"/>
          <w:szCs w:val="16"/>
          <w:lang w:val="en-US"/>
        </w:rPr>
        <w:t xml:space="preserve"> Reconstructed Images (a) KNN (b) HTM</w:t>
      </w:r>
    </w:p>
    <w:p w14:paraId="16122087" w14:textId="0F3659F1" w:rsidR="00125CD5" w:rsidRDefault="00125CD5" w:rsidP="00125CD5">
      <w:pPr>
        <w:pStyle w:val="BodyText"/>
        <w:jc w:val="center"/>
        <w:rPr>
          <w:sz w:val="16"/>
          <w:szCs w:val="16"/>
          <w:lang w:val="en-US"/>
        </w:rPr>
      </w:pPr>
      <w:r>
        <w:rPr>
          <w:lang w:val="en-US"/>
        </w:rPr>
        <w:pict w14:anchorId="149CC414">
          <v:shape id="_x0000_i1085" type="#_x0000_t75" style="width:173pt;height:81pt">
            <v:imagedata r:id="rId17" o:title="WhatsApp Image 2025-03-25 at 16.02.35_c106d577"/>
          </v:shape>
        </w:pict>
      </w:r>
    </w:p>
    <w:p w14:paraId="23C58B9D" w14:textId="1EF576BF" w:rsidR="00125CD5" w:rsidRPr="00125CD5" w:rsidRDefault="00125CD5" w:rsidP="00125CD5">
      <w:pPr>
        <w:pStyle w:val="BodyText"/>
        <w:jc w:val="center"/>
        <w:rPr>
          <w:sz w:val="16"/>
          <w:szCs w:val="16"/>
          <w:lang w:val="en-US"/>
        </w:rPr>
      </w:pPr>
      <w:r>
        <w:rPr>
          <w:sz w:val="16"/>
          <w:szCs w:val="16"/>
          <w:lang w:val="en-US"/>
        </w:rPr>
        <w:t>Figure 6</w:t>
      </w:r>
      <w:r w:rsidRPr="00125CD5">
        <w:rPr>
          <w:sz w:val="16"/>
          <w:szCs w:val="16"/>
          <w:lang w:val="en-US"/>
        </w:rPr>
        <w:t xml:space="preserve"> </w:t>
      </w:r>
      <w:proofErr w:type="spellStart"/>
      <w:r w:rsidRPr="00125CD5">
        <w:rPr>
          <w:sz w:val="16"/>
          <w:szCs w:val="16"/>
          <w:lang w:val="en-US"/>
        </w:rPr>
        <w:t>Origional</w:t>
      </w:r>
      <w:proofErr w:type="spellEnd"/>
      <w:r w:rsidRPr="00125CD5">
        <w:rPr>
          <w:sz w:val="16"/>
          <w:szCs w:val="16"/>
          <w:lang w:val="en-US"/>
        </w:rPr>
        <w:t xml:space="preserve"> Input Image</w:t>
      </w:r>
    </w:p>
    <w:p w14:paraId="0D02DEDB" w14:textId="681D004C" w:rsidR="00125CD5" w:rsidRDefault="00125CD5" w:rsidP="009E2D7D">
      <w:pPr>
        <w:pStyle w:val="BodyText"/>
        <w:jc w:val="left"/>
        <w:rPr>
          <w:lang w:val="en-US"/>
        </w:rPr>
      </w:pPr>
      <w:r>
        <w:rPr>
          <w:lang w:val="en-US"/>
        </w:rPr>
        <w:pict w14:anchorId="0874F98E">
          <v:shape id="_x0000_i1086" type="#_x0000_t75" style="width:86pt;height:86pt">
            <v:imagedata r:id="rId18" o:title="WhatsApp Image 2025-03-25 at 16.05.26_583cc472"/>
          </v:shape>
        </w:pict>
      </w:r>
      <w:r>
        <w:rPr>
          <w:lang w:val="en-US"/>
        </w:rPr>
        <w:pict w14:anchorId="4A194A2C">
          <v:shape id="_x0000_i1087" type="#_x0000_t75" style="width:86pt;height:86pt">
            <v:imagedata r:id="rId19" o:title="WhatsApp Image 2025-03-25 at 16.05.26_ce97b928"/>
          </v:shape>
        </w:pict>
      </w:r>
    </w:p>
    <w:p w14:paraId="56E734B5" w14:textId="569F5063" w:rsidR="00125CD5" w:rsidRPr="00125CD5" w:rsidRDefault="00125CD5" w:rsidP="00125CD5">
      <w:pPr>
        <w:pStyle w:val="BodyText"/>
        <w:rPr>
          <w:sz w:val="16"/>
          <w:szCs w:val="16"/>
        </w:rPr>
      </w:pPr>
      <w:r>
        <w:rPr>
          <w:sz w:val="16"/>
          <w:szCs w:val="16"/>
          <w:lang w:val="en-US"/>
        </w:rPr>
        <w:t xml:space="preserve">                              </w:t>
      </w:r>
      <w:r w:rsidRPr="00125CD5">
        <w:rPr>
          <w:sz w:val="16"/>
          <w:szCs w:val="16"/>
        </w:rPr>
        <w:t>(a)                                  (b)</w:t>
      </w:r>
    </w:p>
    <w:p w14:paraId="7EDDD63F" w14:textId="48D2E4D5" w:rsidR="00125CD5" w:rsidRPr="00125CD5" w:rsidRDefault="00125CD5" w:rsidP="00125CD5">
      <w:pPr>
        <w:pStyle w:val="BodyText"/>
        <w:jc w:val="center"/>
        <w:rPr>
          <w:sz w:val="16"/>
          <w:szCs w:val="16"/>
        </w:rPr>
      </w:pPr>
      <w:r w:rsidRPr="00125CD5">
        <w:rPr>
          <w:sz w:val="16"/>
          <w:szCs w:val="16"/>
        </w:rPr>
        <w:t xml:space="preserve">Figure </w:t>
      </w:r>
      <w:r>
        <w:rPr>
          <w:sz w:val="16"/>
          <w:szCs w:val="16"/>
          <w:lang w:val="en-US"/>
        </w:rPr>
        <w:t>7</w:t>
      </w:r>
      <w:r w:rsidRPr="00125CD5">
        <w:rPr>
          <w:sz w:val="16"/>
          <w:szCs w:val="16"/>
        </w:rPr>
        <w:t xml:space="preserve"> Reconstructed Images (a) KNN (b) HTM</w:t>
      </w:r>
    </w:p>
    <w:p w14:paraId="0BE2ED44" w14:textId="238A26DF" w:rsidR="001629B7" w:rsidRPr="001629B7" w:rsidRDefault="00125CD5" w:rsidP="00125CD5">
      <w:pPr>
        <w:pStyle w:val="BodyText"/>
        <w:ind w:firstLine="0"/>
        <w:rPr>
          <w:lang w:val="en-US"/>
        </w:rPr>
      </w:pPr>
      <w:r w:rsidRPr="00125CD5">
        <w:lastRenderedPageBreak/>
        <w:t xml:space="preserve"> </w:t>
      </w:r>
      <w:r w:rsidRPr="00125CD5">
        <w:rPr>
          <w:lang w:val="en-US"/>
        </w:rPr>
        <w:t>The improved effectiveness of HTM relative to k-NN can be exhibited regarding similarity percentage in the reconstructed images of 2, 4, and 6 (refer to Figures 3, 5, and 7a-b). The HTM classifier generates enhanced reconstructions that exhibit superior edge definition and better preservation of structural characteristics attributed to its sparse distributed representations (SDRs). SDRs are robust to noise and great at spotting patterns.  The k-NN reconstructions show higher distortion because they rely on local pixel matching instead of hierarchical feature integration.     The performance difference emphasizes HTM's advantage in activities requiring structural integrity and</w:t>
      </w:r>
      <w:r>
        <w:rPr>
          <w:lang w:val="en-US"/>
        </w:rPr>
        <w:t xml:space="preserve"> precise picture reconstruction</w:t>
      </w:r>
      <w:r w:rsidRPr="00125CD5">
        <w:rPr>
          <w:lang w:val="en-US"/>
        </w:rPr>
        <w:t>.</w:t>
      </w:r>
      <w:r>
        <w:rPr>
          <w:lang w:val="en-US"/>
        </w:rPr>
        <w:t xml:space="preserve"> </w:t>
      </w:r>
      <w:r w:rsidRPr="00125CD5">
        <w:rPr>
          <w:color w:val="FF0000"/>
          <w:lang w:val="en-US"/>
        </w:rPr>
        <w:t xml:space="preserve">(Add a </w:t>
      </w:r>
      <w:proofErr w:type="spellStart"/>
      <w:r w:rsidRPr="00125CD5">
        <w:rPr>
          <w:color w:val="FF0000"/>
          <w:lang w:val="en-US"/>
        </w:rPr>
        <w:t>UnIT</w:t>
      </w:r>
      <w:proofErr w:type="spellEnd"/>
      <w:r w:rsidRPr="00125CD5">
        <w:rPr>
          <w:color w:val="FF0000"/>
          <w:lang w:val="en-US"/>
        </w:rPr>
        <w:t xml:space="preserve"> TEST CODE AND SCREEN SHOT OF THE UNI TEST AND OVERALL EXPERIMENT </w:t>
      </w:r>
      <w:proofErr w:type="gramStart"/>
      <w:r w:rsidRPr="00125CD5">
        <w:rPr>
          <w:color w:val="FF0000"/>
          <w:lang w:val="en-US"/>
        </w:rPr>
        <w:t>RESULT  SHOWING</w:t>
      </w:r>
      <w:proofErr w:type="gramEnd"/>
      <w:r w:rsidRPr="00125CD5">
        <w:rPr>
          <w:color w:val="FF0000"/>
          <w:lang w:val="en-US"/>
        </w:rPr>
        <w:t xml:space="preserve"> SIMILITY</w:t>
      </w:r>
      <w:r>
        <w:rPr>
          <w:lang w:val="en-US"/>
        </w:rPr>
        <w:t xml:space="preserve">) </w:t>
      </w:r>
    </w:p>
    <w:p w14:paraId="5B956C60" w14:textId="51F4D420" w:rsidR="009E2D7D" w:rsidRDefault="009E2D7D" w:rsidP="009E2D7D">
      <w:pPr>
        <w:pStyle w:val="Heading1"/>
      </w:pPr>
      <w:r>
        <w:t>Discussion</w:t>
      </w:r>
    </w:p>
    <w:p w14:paraId="765D18F4" w14:textId="3CC59F10" w:rsidR="00125CD5" w:rsidRPr="00125CD5" w:rsidRDefault="00125CD5" w:rsidP="00125CD5">
      <w:pPr>
        <w:pStyle w:val="BodyText"/>
        <w:rPr>
          <w:lang w:val="en-US"/>
        </w:rPr>
      </w:pPr>
      <w:r w:rsidRPr="00125CD5">
        <w:rPr>
          <w:lang w:val="en-US"/>
        </w:rPr>
        <w:t xml:space="preserve">This study evaluated the effectiveness of Hierarchical Temporal Memory (HTM) and K-Nearest Neighbors (KNN) classifiers in image reconstruction tasks, highlighting their ability to preserve structural integrity and achieve high similarity to original pictures.   The procedure involved converting images into Sparse Distributed Representations (SDRs) using </w:t>
      </w:r>
      <w:proofErr w:type="spellStart"/>
      <w:r w:rsidRPr="00125CD5">
        <w:rPr>
          <w:lang w:val="en-US"/>
        </w:rPr>
        <w:t>binarization</w:t>
      </w:r>
      <w:proofErr w:type="spellEnd"/>
      <w:r w:rsidRPr="00125CD5">
        <w:rPr>
          <w:lang w:val="en-US"/>
        </w:rPr>
        <w:t xml:space="preserve"> and training both classifiers on these normalized inputs.   The reconstruction quality was evaluated using multiple similarity metrics—</w:t>
      </w:r>
      <w:proofErr w:type="spellStart"/>
      <w:r w:rsidRPr="00125CD5">
        <w:rPr>
          <w:lang w:val="en-US"/>
        </w:rPr>
        <w:t>Jaccard</w:t>
      </w:r>
      <w:proofErr w:type="spellEnd"/>
      <w:r w:rsidRPr="00125CD5">
        <w:rPr>
          <w:lang w:val="en-US"/>
        </w:rPr>
        <w:t xml:space="preserve"> Similarity, Cosine Similarity, and Hamming Distance—providing a comprehensive assessment of each classifier's capacity to</w:t>
      </w:r>
      <w:r>
        <w:rPr>
          <w:lang w:val="en-US"/>
        </w:rPr>
        <w:t xml:space="preserve"> replicate the original images.</w:t>
      </w:r>
    </w:p>
    <w:p w14:paraId="7C0E267D" w14:textId="77777777" w:rsidR="007334B1" w:rsidRDefault="00125CD5" w:rsidP="00125CD5">
      <w:pPr>
        <w:pStyle w:val="BodyText"/>
        <w:rPr>
          <w:lang w:val="en-US"/>
        </w:rPr>
      </w:pPr>
      <w:r w:rsidRPr="00125CD5">
        <w:rPr>
          <w:lang w:val="en-US"/>
        </w:rPr>
        <w:t xml:space="preserve">  HTM demonstrated improved performance, primarily due to its biologically inspired architecture.   The spatial pooler effectively recognized hierarchical patterns, while the temporal memory component enhanced noise resistance and generalization.   This allowed HTM to reconstruct images with improved quality, even when the input data displayed variations or noise.   The iterative training cycles (20 iterations) improved the model's ability to obtain meaningful representations, producing SDRs that closely mirrored the original images.   The effectiveness of HTM arises from its sparse coding mechanism, which emphasizes global feature extraction over local pixel matching, making it particularly adept at jobs requiring structural coherence. The performance of KNN was constrained by its reliance on direct pixel comparisons and localized similarity measures.</w:t>
      </w:r>
    </w:p>
    <w:p w14:paraId="6C932D7E" w14:textId="14221F0E" w:rsidR="00125CD5" w:rsidRPr="00125CD5" w:rsidRDefault="00125CD5" w:rsidP="00125CD5">
      <w:pPr>
        <w:pStyle w:val="BodyText"/>
        <w:rPr>
          <w:lang w:val="en-US"/>
        </w:rPr>
      </w:pPr>
      <w:r w:rsidRPr="00125CD5">
        <w:rPr>
          <w:lang w:val="en-US"/>
        </w:rPr>
        <w:t>KNN produced good outcomes with similar images in the training set but had difficulties with generalization, especially with inputs that deviated from the training distribution.   The absence of hierarchical feature integration in KNN led to reconstructions that often displayed inadequate global consistency, evidenced by reduced similarity scores. Due to its simplicity and computation efficiency, KNN is a suitable option for small- or low-complexity projects where real-time speed is more important than reconstruction quality. There is an apparent tradeoff between the two approaches, which can be achieved in the comparison.</w:t>
      </w:r>
    </w:p>
    <w:p w14:paraId="30709A43" w14:textId="2CD4647C" w:rsidR="00125CD5" w:rsidRPr="00202F20" w:rsidRDefault="00125CD5" w:rsidP="00125CD5">
      <w:pPr>
        <w:pStyle w:val="BodyText"/>
        <w:rPr>
          <w:lang w:val="en-US"/>
        </w:rPr>
      </w:pPr>
      <w:r w:rsidRPr="00125CD5">
        <w:rPr>
          <w:lang w:val="en-US"/>
        </w:rPr>
        <w:t xml:space="preserve">Regarding generalization, KNN will prioritize speed and simplicity at the expense of the more complex HTM training but will not yield as high an accuracy nor robustness as given by HTM. In contrast to more traditional approaches, biologically inspired models like HTM are of potential interest in high-dimensional pattern recognition tasks. Much </w:t>
      </w:r>
      <w:r w:rsidRPr="00125CD5">
        <w:rPr>
          <w:lang w:val="en-US"/>
        </w:rPr>
        <w:lastRenderedPageBreak/>
        <w:t>recent material in machine learning is in concordance with this research.</w:t>
      </w:r>
    </w:p>
    <w:p w14:paraId="48AA8B6B" w14:textId="795D217C" w:rsidR="009303D9" w:rsidRDefault="00125CD5" w:rsidP="006B6B66">
      <w:pPr>
        <w:pStyle w:val="Heading1"/>
      </w:pPr>
      <w:r>
        <w:t>conclusion</w:t>
      </w:r>
    </w:p>
    <w:p w14:paraId="04DA9A92" w14:textId="2B79B5B8" w:rsidR="00125CD5" w:rsidRPr="00125CD5" w:rsidRDefault="00125CD5" w:rsidP="00125CD5">
      <w:pPr>
        <w:jc w:val="both"/>
      </w:pPr>
      <w:r>
        <w:t>This project</w:t>
      </w:r>
      <w:r w:rsidRPr="00125CD5">
        <w:t xml:space="preserve"> showed the effectiveness of Hierarchical Temporal Memory (HTM) on image reconstruction issues, as it performed better in structural coherence maintenance and achieved higher similarity scores than typical K-Nearest Neighbors (KNN). Based on sparse distributed representations (SDRs) and hierarchical learning, HTM was more robust to noise and variability in the input. At the same time, the local pixel-to-pixel matching of KNN limited its capacity to generalize. The results highlight the strengths of HTM as a </w:t>
      </w:r>
      <w:proofErr w:type="spellStart"/>
      <w:r w:rsidRPr="00125CD5">
        <w:t>neurally</w:t>
      </w:r>
      <w:proofErr w:type="spellEnd"/>
      <w:r w:rsidRPr="00125CD5">
        <w:t xml:space="preserve"> motivated architecture for applications requiring accurate pattern completion and noise insensitivity, offering a computationally efficient solution to image reconstruction that outperforms conventional similarity-based methods.</w:t>
      </w:r>
    </w:p>
    <w:p w14:paraId="2828A510" w14:textId="6CB2239B" w:rsidR="009303D9" w:rsidRPr="005B520E" w:rsidRDefault="00125CD5" w:rsidP="00ED0149">
      <w:pPr>
        <w:pStyle w:val="Heading2"/>
      </w:pPr>
      <w:r>
        <w:t>Future Work</w:t>
      </w:r>
    </w:p>
    <w:p w14:paraId="31EF17F4" w14:textId="355A3691" w:rsidR="0080791D" w:rsidRDefault="00125CD5" w:rsidP="00125CD5">
      <w:pPr>
        <w:pStyle w:val="BodyText"/>
      </w:pPr>
      <w:r w:rsidRPr="00125CD5">
        <w:t xml:space="preserve">Future work would have to address tuning HTM parameters (e.g., column width, sparsity) for particular application areas such as medical imaging or satellite imagery, as well as investigate hybrid models blending HTM's global pattern detection with CNNs for improved local detail. Comparing HTM with deep generative models (e.g., VAEs, GANs) would identify clearly in which specific application, e.g., </w:t>
      </w:r>
      <w:proofErr w:type="spellStart"/>
      <w:r w:rsidRPr="00125CD5">
        <w:t>denoising</w:t>
      </w:r>
      <w:proofErr w:type="spellEnd"/>
      <w:r w:rsidRPr="00125CD5">
        <w:t xml:space="preserve"> or super-resolution, it performs its unique function while comparing its performance in real-time on edge hardware would confirm its scalability for use in </w:t>
      </w:r>
      <w:proofErr w:type="spellStart"/>
      <w:r w:rsidRPr="00125CD5">
        <w:t>IoT</w:t>
      </w:r>
      <w:proofErr w:type="spellEnd"/>
      <w:r w:rsidRPr="00125CD5">
        <w:t xml:space="preserve"> or autonomous applications. Augmenting HTM with dynamic data (e.g., video or 3D reconstruction) can enhance its process of handling temporal processes in which high-dimensional pattern completion shortcomings exist.</w:t>
      </w:r>
      <w:r w:rsidR="009303D9" w:rsidRPr="005B520E">
        <w:t>.</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r w:rsidR="009B6221">
        <w:fldChar w:fldCharType="begin"/>
      </w:r>
      <w:r w:rsidR="009B6221">
        <w:instrText xml:space="preserve"> SEQ Listing \* ARABIC </w:instrText>
      </w:r>
      <w:r w:rsidR="009B6221">
        <w:fldChar w:fldCharType="separate"/>
      </w:r>
      <w:r w:rsidR="001E7858">
        <w:rPr>
          <w:noProof/>
        </w:rPr>
        <w:t>1</w:t>
      </w:r>
      <w:r w:rsidR="009B6221">
        <w:rPr>
          <w:noProof/>
        </w:rPr>
        <w:fldChar w:fldCharType="end"/>
      </w:r>
      <w:r>
        <w:t xml:space="preserve"> Code Reference Example</w:t>
      </w:r>
    </w:p>
    <w:p w14:paraId="597764E7" w14:textId="6FEA7FB3" w:rsidR="00DF33FC" w:rsidRDefault="009B6221"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r w:rsidR="009B6221">
        <w:fldChar w:fldCharType="begin"/>
      </w:r>
      <w:r w:rsidR="009B6221">
        <w:instrText xml:space="preserve"> SEQ Listing \* ARABIC </w:instrText>
      </w:r>
      <w:r w:rsidR="009B6221">
        <w:fldChar w:fldCharType="separate"/>
      </w:r>
      <w:r w:rsidR="001E7858">
        <w:rPr>
          <w:noProof/>
        </w:rPr>
        <w:t>2</w:t>
      </w:r>
      <w:r w:rsidR="009B6221">
        <w:rPr>
          <w:noProof/>
        </w:rPr>
        <w:fldChar w:fldCharType="end"/>
      </w:r>
      <w:bookmarkEnd w:id="2"/>
      <w:r>
        <w:t xml:space="preserve"> </w:t>
      </w:r>
      <w:r w:rsidR="00D96230">
        <w:t xml:space="preserve">Unit Test </w:t>
      </w:r>
      <w:hyperlink r:id="rId20" w:anchor="L34-L49" w:history="1">
        <w:proofErr w:type="spellStart"/>
        <w:r w:rsidRPr="00D96230">
          <w:rPr>
            <w:rStyle w:val="Hyperlink"/>
            <w:bCs w:val="0"/>
          </w:rPr>
          <w:t>EncodeDateTimeTest</w:t>
        </w:r>
        <w:proofErr w:type="spellEnd"/>
      </w:hyperlink>
      <w:bookmarkEnd w:id="3"/>
    </w:p>
    <w:p w14:paraId="2A731EFB" w14:textId="6D1E5691" w:rsidR="00834FEB" w:rsidRPr="00DF33FC" w:rsidRDefault="00125CD5"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4BCBFF14" w:rsidR="0080791D" w:rsidRDefault="0080791D" w:rsidP="0080791D">
      <w:pPr>
        <w:pStyle w:val="Heading5"/>
      </w:pPr>
      <w:r w:rsidRPr="005B520E">
        <w:t>Acknowledgment</w:t>
      </w:r>
      <w:r>
        <w:t xml:space="preserve"> </w:t>
      </w:r>
    </w:p>
    <w:p w14:paraId="2F893F23" w14:textId="398A80D6" w:rsidR="00575BCA" w:rsidRDefault="007334B1" w:rsidP="00836367">
      <w:pPr>
        <w:pStyle w:val="BodyText"/>
      </w:pPr>
      <w:r w:rsidRPr="007334B1">
        <w:lastRenderedPageBreak/>
        <w:t>We thank the expert guidance of</w:t>
      </w:r>
      <w:r>
        <w:rPr>
          <w:lang w:val="en-US"/>
        </w:rPr>
        <w:t xml:space="preserve"> Prof.</w:t>
      </w:r>
      <w:r w:rsidRPr="007334B1">
        <w:t xml:space="preserve"> Dr. </w:t>
      </w:r>
      <w:proofErr w:type="spellStart"/>
      <w:r w:rsidRPr="007334B1">
        <w:t>Demir</w:t>
      </w:r>
      <w:proofErr w:type="spellEnd"/>
      <w:r w:rsidRPr="007334B1">
        <w:t xml:space="preserve"> Dobric and Frankfurt University of Applied Scie</w:t>
      </w:r>
      <w:r>
        <w:t>nces for their academic support</w:t>
      </w:r>
      <w:r w:rsidRPr="007334B1">
        <w:t>.</w:t>
      </w:r>
      <w:r>
        <w:rPr>
          <w:lang w:val="en-US"/>
        </w:rPr>
        <w:t xml:space="preserve"> All authors</w:t>
      </w:r>
      <w:r>
        <w:t xml:space="preserve"> including</w:t>
      </w:r>
      <w:r>
        <w:rPr>
          <w:lang w:val="en-US"/>
        </w:rPr>
        <w:t xml:space="preserve"> </w:t>
      </w:r>
      <w:r w:rsidRPr="007334B1">
        <w:t xml:space="preserve">Wahab Abdul, Rashid </w:t>
      </w:r>
      <w:proofErr w:type="spellStart"/>
      <w:r w:rsidRPr="007334B1">
        <w:t>Romana</w:t>
      </w:r>
      <w:proofErr w:type="spellEnd"/>
      <w:r w:rsidRPr="007334B1">
        <w:t>, and</w:t>
      </w:r>
      <w:r>
        <w:t xml:space="preserve"> Tasnim Nabila </w:t>
      </w:r>
      <w:proofErr w:type="spellStart"/>
      <w:r>
        <w:t>Nishat</w:t>
      </w:r>
      <w:proofErr w:type="spellEnd"/>
      <w:r>
        <w:t xml:space="preserve"> have equally contributed in co</w:t>
      </w:r>
      <w:r>
        <w:rPr>
          <w:lang w:val="en-US"/>
        </w:rPr>
        <w:t xml:space="preserve">mpleting of </w:t>
      </w:r>
      <w:r>
        <w:t>this project</w:t>
      </w:r>
      <w:r w:rsidRPr="007334B1">
        <w:t xml:space="preserve"> together.</w:t>
      </w:r>
    </w:p>
    <w:p w14:paraId="7E158A93" w14:textId="505845CE" w:rsidR="009303D9" w:rsidRPr="005B520E" w:rsidRDefault="009303D9" w:rsidP="00125CD5">
      <w:pPr>
        <w:pStyle w:val="Heading5"/>
      </w:pPr>
      <w:r w:rsidRPr="005B520E">
        <w:t>References</w:t>
      </w:r>
    </w:p>
    <w:p w14:paraId="1B7236B8" w14:textId="77777777" w:rsidR="009303D9" w:rsidRPr="005B520E" w:rsidRDefault="009303D9"/>
    <w:p w14:paraId="07A9FA81" w14:textId="077B2D70" w:rsidR="009303D9" w:rsidRDefault="003D44AF" w:rsidP="003D44AF">
      <w:pPr>
        <w:pStyle w:val="references"/>
      </w:pPr>
      <w:r w:rsidRPr="003D44AF">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 Enhancement of Classifiers in HTM-CLA Using Similarity Evaluation Methods, Procedia Computer Science, Volume 60, 2015, Pages 1516-1523, ISSN 1877-0509</w:t>
      </w:r>
    </w:p>
    <w:p w14:paraId="7EAB19F8" w14:textId="41AA952C" w:rsidR="003D44AF" w:rsidRDefault="00351FB5" w:rsidP="00351FB5">
      <w:pPr>
        <w:pStyle w:val="references"/>
      </w:pPr>
      <w:r w:rsidRPr="00351FB5">
        <w:lastRenderedPageBreak/>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E2A124" w14:textId="77777777" w:rsidR="009B6221" w:rsidRDefault="009B6221" w:rsidP="001A3B3D">
      <w:r>
        <w:separator/>
      </w:r>
    </w:p>
  </w:endnote>
  <w:endnote w:type="continuationSeparator" w:id="0">
    <w:p w14:paraId="3F30FF49" w14:textId="77777777" w:rsidR="009B6221" w:rsidRDefault="009B622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67DE95" w14:textId="77777777" w:rsidR="009B6221" w:rsidRDefault="009B6221" w:rsidP="001A3B3D">
      <w:r>
        <w:separator/>
      </w:r>
    </w:p>
  </w:footnote>
  <w:footnote w:type="continuationSeparator" w:id="0">
    <w:p w14:paraId="25BDF8DE" w14:textId="77777777" w:rsidR="009B6221" w:rsidRDefault="009B6221"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9B6221"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hideSpellingErrors/>
  <w:hideGrammaticalError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__Grammarly_42____i" w:val="H4sIAAAAAAAEAKtWckksSQxILCpxzi/NK1GyMqwFAAEhoTITAAAA"/>
    <w:docVar w:name="__Grammarly_42___1" w:val="H4sIAAAAAAAEAKtWcslP9kxRslIyNDa2MDc1NDQ1MjY1MTM1NDVR0lEKTi0uzszPAykwrAUAH/oM/CwAAAA="/>
  </w:docVars>
  <w:rsids>
    <w:rsidRoot w:val="009303D9"/>
    <w:rsid w:val="00002646"/>
    <w:rsid w:val="00033C88"/>
    <w:rsid w:val="0004781E"/>
    <w:rsid w:val="00080C7D"/>
    <w:rsid w:val="0008758A"/>
    <w:rsid w:val="000A3E79"/>
    <w:rsid w:val="000C1E68"/>
    <w:rsid w:val="000E4CC8"/>
    <w:rsid w:val="000F1DA9"/>
    <w:rsid w:val="000F362F"/>
    <w:rsid w:val="00125CD5"/>
    <w:rsid w:val="001629B7"/>
    <w:rsid w:val="001A2EFD"/>
    <w:rsid w:val="001A3B3D"/>
    <w:rsid w:val="001B67DC"/>
    <w:rsid w:val="001E7858"/>
    <w:rsid w:val="00202F20"/>
    <w:rsid w:val="00212A25"/>
    <w:rsid w:val="002254A9"/>
    <w:rsid w:val="00233D97"/>
    <w:rsid w:val="002347A2"/>
    <w:rsid w:val="00237EAC"/>
    <w:rsid w:val="00261F2F"/>
    <w:rsid w:val="00276E85"/>
    <w:rsid w:val="002850E3"/>
    <w:rsid w:val="002C5877"/>
    <w:rsid w:val="002C6811"/>
    <w:rsid w:val="002F1102"/>
    <w:rsid w:val="00314856"/>
    <w:rsid w:val="00327A32"/>
    <w:rsid w:val="0034765A"/>
    <w:rsid w:val="00351FB5"/>
    <w:rsid w:val="00354FCF"/>
    <w:rsid w:val="003939A2"/>
    <w:rsid w:val="003A19E2"/>
    <w:rsid w:val="003B4E04"/>
    <w:rsid w:val="003D44AF"/>
    <w:rsid w:val="003F5A08"/>
    <w:rsid w:val="00410A5F"/>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7117D"/>
    <w:rsid w:val="00575BCA"/>
    <w:rsid w:val="005A69AA"/>
    <w:rsid w:val="005B0344"/>
    <w:rsid w:val="005B520E"/>
    <w:rsid w:val="005E2800"/>
    <w:rsid w:val="006000D1"/>
    <w:rsid w:val="00605825"/>
    <w:rsid w:val="0062288B"/>
    <w:rsid w:val="0062487D"/>
    <w:rsid w:val="00625033"/>
    <w:rsid w:val="00645D22"/>
    <w:rsid w:val="00651A08"/>
    <w:rsid w:val="00654204"/>
    <w:rsid w:val="00670434"/>
    <w:rsid w:val="00685EEE"/>
    <w:rsid w:val="006B62AC"/>
    <w:rsid w:val="006B6B66"/>
    <w:rsid w:val="006D6120"/>
    <w:rsid w:val="006F6D3D"/>
    <w:rsid w:val="00700DD3"/>
    <w:rsid w:val="007151E6"/>
    <w:rsid w:val="00715BEA"/>
    <w:rsid w:val="007334B1"/>
    <w:rsid w:val="00740EEA"/>
    <w:rsid w:val="007442E0"/>
    <w:rsid w:val="00784BF8"/>
    <w:rsid w:val="00794804"/>
    <w:rsid w:val="007B033E"/>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25AC"/>
    <w:rsid w:val="008C4B23"/>
    <w:rsid w:val="008F6E2C"/>
    <w:rsid w:val="00914C1A"/>
    <w:rsid w:val="009303D9"/>
    <w:rsid w:val="00932BDE"/>
    <w:rsid w:val="00933C64"/>
    <w:rsid w:val="00972203"/>
    <w:rsid w:val="009B6221"/>
    <w:rsid w:val="009E2D7D"/>
    <w:rsid w:val="009F1D79"/>
    <w:rsid w:val="00A059B3"/>
    <w:rsid w:val="00A2383C"/>
    <w:rsid w:val="00A432C9"/>
    <w:rsid w:val="00A528C0"/>
    <w:rsid w:val="00AA06A5"/>
    <w:rsid w:val="00AA498B"/>
    <w:rsid w:val="00AB6B38"/>
    <w:rsid w:val="00AC3BC1"/>
    <w:rsid w:val="00AC5493"/>
    <w:rsid w:val="00AC597F"/>
    <w:rsid w:val="00AD2F3E"/>
    <w:rsid w:val="00AE3409"/>
    <w:rsid w:val="00B007F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44FC"/>
    <w:rsid w:val="00E7596C"/>
    <w:rsid w:val="00E878F2"/>
    <w:rsid w:val="00ED0149"/>
    <w:rsid w:val="00EF7DE3"/>
    <w:rsid w:val="00F00A11"/>
    <w:rsid w:val="00F03103"/>
    <w:rsid w:val="00F221C5"/>
    <w:rsid w:val="00F271DE"/>
    <w:rsid w:val="00F627DA"/>
    <w:rsid w:val="00F7288F"/>
    <w:rsid w:val="00F847A6"/>
    <w:rsid w:val="00F9441B"/>
    <w:rsid w:val="00FA4C32"/>
    <w:rsid w:val="00FD245E"/>
    <w:rsid w:val="00FD5699"/>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5CD5"/>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yperlink" Target="https://github.com/ddobric/neocortexapi/blob/0348ffb99739ddf8c8c3a875f8162a18073938ca/source/UnitTestsProject/EncoderTests/DateTimeEncoderExperimentalTests.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B7A6FC1-7F4D-4117-9E1B-BF9DC4BA1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2235</TotalTime>
  <Pages>5</Pages>
  <Words>3414</Words>
  <Characters>19462</Characters>
  <Application>Microsoft Office Word</Application>
  <DocSecurity>0</DocSecurity>
  <Lines>162</Lines>
  <Paragraphs>45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40</cp:revision>
  <cp:lastPrinted>2022-03-15T00:46:00Z</cp:lastPrinted>
  <dcterms:created xsi:type="dcterms:W3CDTF">2019-02-11T20:33:00Z</dcterms:created>
  <dcterms:modified xsi:type="dcterms:W3CDTF">2025-03-27T04:29:00Z</dcterms:modified>
</cp:coreProperties>
</file>