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85AF" w14:textId="454162AB" w:rsidR="005207E7" w:rsidRDefault="005207E7" w:rsidP="005207E7">
      <w:pPr>
        <w:jc w:val="center"/>
        <w:rPr>
          <w:sz w:val="24"/>
        </w:rPr>
      </w:pPr>
      <w:r w:rsidRPr="005207E7">
        <w:rPr>
          <w:rFonts w:hint="eastAsia"/>
          <w:sz w:val="24"/>
        </w:rPr>
        <w:t>人類と人工知能　11月7日個人課題</w:t>
      </w:r>
    </w:p>
    <w:p w14:paraId="14EBE902" w14:textId="77777777" w:rsidR="005207E7" w:rsidRDefault="005207E7" w:rsidP="005207E7">
      <w:pPr>
        <w:jc w:val="center"/>
        <w:rPr>
          <w:rFonts w:hint="eastAsia"/>
          <w:sz w:val="24"/>
        </w:rPr>
      </w:pPr>
    </w:p>
    <w:p w14:paraId="5107FAB9" w14:textId="304B514D" w:rsidR="005207E7" w:rsidRPr="00286C6D" w:rsidRDefault="005207E7" w:rsidP="005207E7">
      <w:pPr>
        <w:jc w:val="right"/>
        <w:rPr>
          <w:szCs w:val="21"/>
        </w:rPr>
      </w:pPr>
      <w:r w:rsidRPr="00286C6D">
        <w:rPr>
          <w:rFonts w:hint="eastAsia"/>
          <w:szCs w:val="21"/>
        </w:rPr>
        <w:t>学籍番号：2322003</w:t>
      </w:r>
    </w:p>
    <w:p w14:paraId="04B8439D" w14:textId="1D0AD1CA" w:rsidR="005207E7" w:rsidRPr="00286C6D" w:rsidRDefault="005207E7" w:rsidP="005207E7">
      <w:pPr>
        <w:jc w:val="right"/>
        <w:rPr>
          <w:szCs w:val="21"/>
        </w:rPr>
      </w:pPr>
      <w:r w:rsidRPr="00286C6D">
        <w:rPr>
          <w:rFonts w:hint="eastAsia"/>
          <w:szCs w:val="21"/>
        </w:rPr>
        <w:t>氏名：阿部佑哉</w:t>
      </w:r>
    </w:p>
    <w:p w14:paraId="4E3A3479" w14:textId="77777777" w:rsidR="005207E7" w:rsidRPr="00286C6D" w:rsidRDefault="005207E7" w:rsidP="005207E7">
      <w:pPr>
        <w:jc w:val="right"/>
        <w:rPr>
          <w:szCs w:val="21"/>
        </w:rPr>
      </w:pPr>
    </w:p>
    <w:p w14:paraId="1B39D058" w14:textId="4000423D" w:rsidR="009A71B0" w:rsidRPr="00286C6D" w:rsidRDefault="005207E7" w:rsidP="005207E7">
      <w:pPr>
        <w:jc w:val="left"/>
        <w:rPr>
          <w:szCs w:val="21"/>
        </w:rPr>
      </w:pPr>
      <w:r w:rsidRPr="00286C6D">
        <w:rPr>
          <w:rFonts w:hint="eastAsia"/>
          <w:szCs w:val="21"/>
        </w:rPr>
        <w:t xml:space="preserve">　AI、機械学習に対して学習させるためのデータについて、</w:t>
      </w:r>
      <w:r w:rsidR="00C4383C" w:rsidRPr="00286C6D">
        <w:rPr>
          <w:rFonts w:hint="eastAsia"/>
          <w:szCs w:val="21"/>
        </w:rPr>
        <w:t>IT メディアによると、『</w:t>
      </w:r>
      <w:r w:rsidRPr="00286C6D">
        <w:rPr>
          <w:rFonts w:hint="eastAsia"/>
          <w:szCs w:val="21"/>
        </w:rPr>
        <w:t>日本の著作権法では、「情報解析を行うために著作物を複製すること」</w:t>
      </w:r>
      <w:r w:rsidR="00C4383C" w:rsidRPr="00286C6D">
        <w:rPr>
          <w:rFonts w:hint="eastAsia"/>
          <w:szCs w:val="21"/>
        </w:rPr>
        <w:t>が、営利・非営利問わず認められている』という。これは世界的に見ても稀な規定であり、この著作権法によって「日本は機械学習パラダイスだ」と提言する人までいる。</w:t>
      </w:r>
    </w:p>
    <w:p w14:paraId="25635341" w14:textId="77777777" w:rsidR="00091976" w:rsidRPr="00286C6D" w:rsidRDefault="009A71B0" w:rsidP="005207E7">
      <w:pPr>
        <w:jc w:val="left"/>
        <w:rPr>
          <w:szCs w:val="21"/>
        </w:rPr>
      </w:pPr>
      <w:r w:rsidRPr="00286C6D">
        <w:rPr>
          <w:rFonts w:hint="eastAsia"/>
          <w:szCs w:val="21"/>
        </w:rPr>
        <w:t xml:space="preserve">　</w:t>
      </w:r>
      <w:r w:rsidR="00030308" w:rsidRPr="00286C6D">
        <w:rPr>
          <w:rFonts w:hint="eastAsia"/>
          <w:szCs w:val="21"/>
        </w:rPr>
        <w:t>しかし、世界ではこのような規定の国はほとんどない。米国とEUの例を挙げつつ、世界の動向を説明していく。法律事務所</w:t>
      </w:r>
      <w:proofErr w:type="spellStart"/>
      <w:r w:rsidR="00030308" w:rsidRPr="00286C6D">
        <w:rPr>
          <w:rFonts w:hint="eastAsia"/>
          <w:szCs w:val="21"/>
        </w:rPr>
        <w:t>ZeLo</w:t>
      </w:r>
      <w:proofErr w:type="spellEnd"/>
      <w:r w:rsidR="00030308" w:rsidRPr="00286C6D">
        <w:rPr>
          <w:rFonts w:hint="eastAsia"/>
          <w:szCs w:val="21"/>
        </w:rPr>
        <w:t>は、「米国では、著作物のAI学習利用に関する個別的な規定は用意されておらず、フェア・ユースという一般例外規定によってカバーされることになります。フェア・ユースとは、著作物の無許諾利用について、主に以下の要素を考慮して、公正な利用であるといえる場合には、無許諾利用が著作権侵害にならない、という規定です(米国著作権法107条)」と述べている。</w:t>
      </w:r>
      <w:r w:rsidR="00091976" w:rsidRPr="00286C6D">
        <w:rPr>
          <w:rFonts w:hint="eastAsia"/>
          <w:szCs w:val="21"/>
        </w:rPr>
        <w:t>以下の要素とは、(1)利用の目的・性質、(2)利用された著作物の性質、(3)利用された著作物の量や実質性、(4)利用行為が著作物の潜在的価値や市場に与える影響の4つである。</w:t>
      </w:r>
    </w:p>
    <w:p w14:paraId="11424250" w14:textId="2F77E39A" w:rsidR="009A71B0" w:rsidRPr="00286C6D" w:rsidRDefault="00065CA6" w:rsidP="00091976">
      <w:pPr>
        <w:ind w:firstLineChars="100" w:firstLine="210"/>
        <w:jc w:val="left"/>
        <w:rPr>
          <w:rFonts w:hint="eastAsia"/>
          <w:szCs w:val="21"/>
        </w:rPr>
      </w:pPr>
      <w:r w:rsidRPr="00286C6D">
        <w:rPr>
          <w:rFonts w:hint="eastAsia"/>
          <w:szCs w:val="21"/>
        </w:rPr>
        <w:t>また、EUでは</w:t>
      </w:r>
      <w:r w:rsidRPr="00286C6D">
        <w:rPr>
          <w:rFonts w:hint="eastAsia"/>
          <w:szCs w:val="21"/>
        </w:rPr>
        <w:t>著作物のAI学習利用について、</w:t>
      </w:r>
      <w:r w:rsidRPr="00286C6D">
        <w:rPr>
          <w:rFonts w:hint="eastAsia"/>
          <w:szCs w:val="21"/>
        </w:rPr>
        <w:t>Digital Single Market著作権指令</w:t>
      </w:r>
      <w:r w:rsidRPr="00286C6D">
        <w:rPr>
          <w:rFonts w:hint="eastAsia"/>
          <w:szCs w:val="21"/>
        </w:rPr>
        <w:t>（以下「DSM著作権指令」）に規定が</w:t>
      </w:r>
      <w:r w:rsidR="00091976" w:rsidRPr="00286C6D">
        <w:rPr>
          <w:rFonts w:hint="eastAsia"/>
          <w:szCs w:val="21"/>
        </w:rPr>
        <w:t>存</w:t>
      </w:r>
      <w:r w:rsidRPr="00286C6D">
        <w:rPr>
          <w:rFonts w:hint="eastAsia"/>
          <w:szCs w:val="21"/>
        </w:rPr>
        <w:t>在</w:t>
      </w:r>
      <w:r w:rsidR="00091976" w:rsidRPr="00286C6D">
        <w:rPr>
          <w:rFonts w:hint="eastAsia"/>
          <w:szCs w:val="21"/>
        </w:rPr>
        <w:t>し、</w:t>
      </w:r>
      <w:r w:rsidR="00091976" w:rsidRPr="00286C6D">
        <w:rPr>
          <w:rFonts w:hint="eastAsia"/>
          <w:szCs w:val="21"/>
        </w:rPr>
        <w:t>著作物のAI学習利用に関してそれぞれ適用範囲が異なる</w:t>
      </w:r>
      <w:r w:rsidRPr="00286C6D">
        <w:rPr>
          <w:rFonts w:hint="eastAsia"/>
          <w:szCs w:val="21"/>
        </w:rPr>
        <w:t>3条及び4条の2つの条文が存在</w:t>
      </w:r>
      <w:r w:rsidR="00091976" w:rsidRPr="00286C6D">
        <w:rPr>
          <w:rFonts w:hint="eastAsia"/>
          <w:szCs w:val="21"/>
        </w:rPr>
        <w:t>する。3条では研究機関や文化遺産施設が主体となり、化学研究を目的とする場合には権利者による学習利用からのオプトアウトは認められていない。4条では、主体と目的が限定されていない場合には権利者による学習利用からのオプトアウトは認められている。</w:t>
      </w:r>
    </w:p>
    <w:p w14:paraId="7118B22D" w14:textId="7A1D7CDF" w:rsidR="00065CA6" w:rsidRDefault="00065CA6" w:rsidP="005207E7">
      <w:pPr>
        <w:jc w:val="left"/>
        <w:rPr>
          <w:szCs w:val="21"/>
        </w:rPr>
      </w:pPr>
      <w:r w:rsidRPr="00286C6D">
        <w:rPr>
          <w:rFonts w:hint="eastAsia"/>
          <w:szCs w:val="21"/>
        </w:rPr>
        <w:t xml:space="preserve">　上記の2</w:t>
      </w:r>
      <w:r w:rsidR="00091976" w:rsidRPr="00286C6D">
        <w:rPr>
          <w:rFonts w:hint="eastAsia"/>
          <w:szCs w:val="21"/>
        </w:rPr>
        <w:t>つは、どちらもAI学習利用に対して権利者</w:t>
      </w:r>
      <w:r w:rsidR="00286C6D" w:rsidRPr="00286C6D">
        <w:rPr>
          <w:rFonts w:hint="eastAsia"/>
          <w:szCs w:val="21"/>
        </w:rPr>
        <w:t>の意向が最低限守られるような仕組みだと言える。</w:t>
      </w:r>
      <w:r w:rsidR="00286C6D">
        <w:rPr>
          <w:rFonts w:hint="eastAsia"/>
          <w:szCs w:val="21"/>
        </w:rPr>
        <w:t>そこから今後気をつけなければならない点として挙げられるのは、日本の法律も今後アメリカやEUのような仕組みに変わっていく可能性が大いにあると考えられるので、機械学習のためなら著作権を気にしなくてもいいというゆるさに甘えてばかりではなく、今のうちから著作権侵害にならないようなデータ集めのしかたを身につけていかなければならないと考える。</w:t>
      </w:r>
    </w:p>
    <w:p w14:paraId="05E5A8FE" w14:textId="77777777" w:rsidR="00286C6D" w:rsidRDefault="00286C6D" w:rsidP="005207E7">
      <w:pPr>
        <w:jc w:val="left"/>
        <w:rPr>
          <w:szCs w:val="21"/>
        </w:rPr>
      </w:pPr>
    </w:p>
    <w:p w14:paraId="0DA8A21F" w14:textId="69B20650" w:rsidR="00286C6D" w:rsidRDefault="00286C6D" w:rsidP="00F63C62">
      <w:pPr>
        <w:jc w:val="left"/>
        <w:rPr>
          <w:szCs w:val="21"/>
        </w:rPr>
      </w:pPr>
      <w:r>
        <w:rPr>
          <w:rFonts w:hint="eastAsia"/>
          <w:szCs w:val="21"/>
        </w:rPr>
        <w:t>参考文献：</w:t>
      </w:r>
      <w:r w:rsidR="00F63C62">
        <w:rPr>
          <w:rFonts w:hint="eastAsia"/>
          <w:szCs w:val="21"/>
        </w:rPr>
        <w:t>岡本有花</w:t>
      </w:r>
      <w:r w:rsidR="00F63C62">
        <w:rPr>
          <w:szCs w:val="21"/>
        </w:rPr>
        <w:t>. “</w:t>
      </w:r>
      <w:r w:rsidR="00F63C62" w:rsidRPr="00F63C62">
        <w:rPr>
          <w:rFonts w:hint="eastAsia"/>
          <w:szCs w:val="21"/>
        </w:rPr>
        <w:t>「日本は機械学習パラダイス」　その理由は著作権法にあり</w:t>
      </w:r>
      <w:r w:rsidR="00F63C62">
        <w:rPr>
          <w:szCs w:val="21"/>
        </w:rPr>
        <w:t xml:space="preserve">”. </w:t>
      </w:r>
      <w:proofErr w:type="spellStart"/>
      <w:r w:rsidR="00F63C62">
        <w:rPr>
          <w:rFonts w:hint="eastAsia"/>
          <w:szCs w:val="21"/>
        </w:rPr>
        <w:t>ITmedia</w:t>
      </w:r>
      <w:proofErr w:type="spellEnd"/>
      <w:r w:rsidR="00F63C62">
        <w:rPr>
          <w:szCs w:val="21"/>
        </w:rPr>
        <w:t xml:space="preserve"> NEWS</w:t>
      </w:r>
      <w:r w:rsidR="00040A38">
        <w:rPr>
          <w:rFonts w:hint="eastAsia"/>
          <w:szCs w:val="21"/>
        </w:rPr>
        <w:t xml:space="preserve">． </w:t>
      </w:r>
      <w:r w:rsidR="00F63C62">
        <w:rPr>
          <w:rFonts w:hint="eastAsia"/>
          <w:szCs w:val="21"/>
        </w:rPr>
        <w:t>2</w:t>
      </w:r>
      <w:r w:rsidR="00F63C62">
        <w:rPr>
          <w:szCs w:val="21"/>
        </w:rPr>
        <w:t xml:space="preserve">017-10-10. </w:t>
      </w:r>
      <w:hyperlink r:id="rId4" w:history="1">
        <w:r w:rsidR="00040A38" w:rsidRPr="00454F54">
          <w:rPr>
            <w:rStyle w:val="a3"/>
            <w:szCs w:val="21"/>
          </w:rPr>
          <w:t>https://www.itmedia.co.jp/news/articles/1710/10/news040.htm</w:t>
        </w:r>
        <w:r w:rsidR="00040A38" w:rsidRPr="00454F54">
          <w:rPr>
            <w:rStyle w:val="a3"/>
            <w:szCs w:val="21"/>
          </w:rPr>
          <w:t>l</w:t>
        </w:r>
      </w:hyperlink>
      <w:r w:rsidR="00040A38">
        <w:rPr>
          <w:rFonts w:hint="eastAsia"/>
          <w:szCs w:val="21"/>
        </w:rPr>
        <w:t>，</w:t>
      </w:r>
      <w:r w:rsidR="00F63C62">
        <w:rPr>
          <w:szCs w:val="21"/>
        </w:rPr>
        <w:t>(</w:t>
      </w:r>
      <w:r w:rsidR="00F63C62">
        <w:rPr>
          <w:rFonts w:hint="eastAsia"/>
          <w:szCs w:val="21"/>
        </w:rPr>
        <w:t>参照</w:t>
      </w:r>
      <w:r w:rsidR="00040A38">
        <w:rPr>
          <w:rFonts w:hint="eastAsia"/>
          <w:szCs w:val="21"/>
        </w:rPr>
        <w:t>2023-11-20</w:t>
      </w:r>
      <w:r w:rsidR="00F63C62">
        <w:rPr>
          <w:rFonts w:hint="eastAsia"/>
          <w:szCs w:val="21"/>
        </w:rPr>
        <w:t>)</w:t>
      </w:r>
    </w:p>
    <w:p w14:paraId="2B3CF069" w14:textId="2F303082" w:rsidR="00040A38" w:rsidRPr="00286C6D" w:rsidRDefault="00040A38" w:rsidP="00F63C62">
      <w:pPr>
        <w:jc w:val="left"/>
        <w:rPr>
          <w:rFonts w:hint="eastAsia"/>
          <w:szCs w:val="21"/>
        </w:rPr>
      </w:pPr>
      <w:r>
        <w:rPr>
          <w:rFonts w:hint="eastAsia"/>
          <w:szCs w:val="21"/>
        </w:rPr>
        <w:t xml:space="preserve">島内洋人． </w:t>
      </w:r>
      <w:r>
        <w:rPr>
          <w:szCs w:val="21"/>
        </w:rPr>
        <w:t>“</w:t>
      </w:r>
      <w:r w:rsidRPr="00040A38">
        <w:rPr>
          <w:rFonts w:hint="eastAsia"/>
          <w:szCs w:val="21"/>
        </w:rPr>
        <w:t>弁護士が解説！著作物のAI学習利用に関する海外制度と最新動向</w:t>
      </w:r>
      <w:r>
        <w:rPr>
          <w:szCs w:val="21"/>
        </w:rPr>
        <w:t>”</w:t>
      </w:r>
      <w:r>
        <w:rPr>
          <w:rFonts w:hint="eastAsia"/>
          <w:szCs w:val="21"/>
        </w:rPr>
        <w:t>． 法律事務所</w:t>
      </w:r>
      <w:proofErr w:type="spellStart"/>
      <w:r>
        <w:rPr>
          <w:rFonts w:hint="eastAsia"/>
          <w:szCs w:val="21"/>
        </w:rPr>
        <w:t>ZeLo</w:t>
      </w:r>
      <w:proofErr w:type="spellEnd"/>
      <w:r>
        <w:rPr>
          <w:rFonts w:hint="eastAsia"/>
          <w:szCs w:val="21"/>
        </w:rPr>
        <w:t>． 2023-10-04．</w:t>
      </w:r>
      <w:r>
        <w:rPr>
          <w:szCs w:val="21"/>
        </w:rPr>
        <w:t xml:space="preserve"> </w:t>
      </w:r>
      <w:hyperlink r:id="rId5" w:history="1">
        <w:r w:rsidRPr="00454F54">
          <w:rPr>
            <w:rStyle w:val="a3"/>
            <w:szCs w:val="21"/>
          </w:rPr>
          <w:t>https://zelojapan.com/lawsquare/35949</w:t>
        </w:r>
      </w:hyperlink>
      <w:r>
        <w:rPr>
          <w:rFonts w:hint="eastAsia"/>
          <w:szCs w:val="21"/>
        </w:rPr>
        <w:t>，(参照2023-11-20)</w:t>
      </w:r>
    </w:p>
    <w:sectPr w:rsidR="00040A38" w:rsidRPr="00286C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E7"/>
    <w:rsid w:val="00030308"/>
    <w:rsid w:val="00040A38"/>
    <w:rsid w:val="00065CA6"/>
    <w:rsid w:val="00091976"/>
    <w:rsid w:val="00286C6D"/>
    <w:rsid w:val="005207E7"/>
    <w:rsid w:val="009A71B0"/>
    <w:rsid w:val="00C4383C"/>
    <w:rsid w:val="00F6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770B39"/>
  <w15:chartTrackingRefBased/>
  <w15:docId w15:val="{61F998EA-0E31-6044-BBB1-B8D8C04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A38"/>
    <w:pPr>
      <w:keepNext/>
      <w:outlineLvl w:val="0"/>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5CA6"/>
    <w:rPr>
      <w:color w:val="0563C1" w:themeColor="hyperlink"/>
      <w:u w:val="single"/>
    </w:rPr>
  </w:style>
  <w:style w:type="character" w:styleId="a4">
    <w:name w:val="Unresolved Mention"/>
    <w:basedOn w:val="a0"/>
    <w:uiPriority w:val="99"/>
    <w:semiHidden/>
    <w:unhideWhenUsed/>
    <w:rsid w:val="00065CA6"/>
    <w:rPr>
      <w:color w:val="605E5C"/>
      <w:shd w:val="clear" w:color="auto" w:fill="E1DFDD"/>
    </w:rPr>
  </w:style>
  <w:style w:type="character" w:customStyle="1" w:styleId="10">
    <w:name w:val="見出し 1 (文字)"/>
    <w:basedOn w:val="a0"/>
    <w:link w:val="1"/>
    <w:uiPriority w:val="9"/>
    <w:rsid w:val="00040A38"/>
    <w:rPr>
      <w:rFonts w:asciiTheme="majorHAnsi" w:eastAsiaTheme="majorEastAsia" w:hAnsiTheme="majorHAnsi" w:cstheme="majorBidi"/>
      <w:sz w:val="24"/>
    </w:rPr>
  </w:style>
  <w:style w:type="character" w:styleId="a5">
    <w:name w:val="FollowedHyperlink"/>
    <w:basedOn w:val="a0"/>
    <w:uiPriority w:val="99"/>
    <w:semiHidden/>
    <w:unhideWhenUsed/>
    <w:rsid w:val="00040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600">
      <w:bodyDiv w:val="1"/>
      <w:marLeft w:val="0"/>
      <w:marRight w:val="0"/>
      <w:marTop w:val="0"/>
      <w:marBottom w:val="0"/>
      <w:divBdr>
        <w:top w:val="none" w:sz="0" w:space="0" w:color="auto"/>
        <w:left w:val="none" w:sz="0" w:space="0" w:color="auto"/>
        <w:bottom w:val="none" w:sz="0" w:space="0" w:color="auto"/>
        <w:right w:val="none" w:sz="0" w:space="0" w:color="auto"/>
      </w:divBdr>
    </w:div>
    <w:div w:id="19761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lojapan.com/lawsquare/35949" TargetMode="External"/><Relationship Id="rId4" Type="http://schemas.openxmlformats.org/officeDocument/2006/relationships/hyperlink" Target="https://www.itmedia.co.jp/news/articles/1710/10/news04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1</cp:revision>
  <dcterms:created xsi:type="dcterms:W3CDTF">2023-11-19T12:57:00Z</dcterms:created>
  <dcterms:modified xsi:type="dcterms:W3CDTF">2023-11-19T16:21:00Z</dcterms:modified>
</cp:coreProperties>
</file>