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74BB" w14:textId="3BAA2A24" w:rsidR="00337CF7" w:rsidRPr="006F525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6F5254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6F5254" w:rsidRDefault="006F5254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proofErr w:type="spellEnd"/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proofErr w:type="spellEnd"/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proofErr w:type="spellEnd"/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proofErr w:type="spellEnd"/>
        <w:r w:rsidR="00337CF7" w:rsidRPr="006F5254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6F525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6F525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6F5254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7BADEBA" w:rsidR="00FA2D9C" w:rsidRPr="006F525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6" type="#_x0000_t75" style="width:20.25pt;height:18pt" o:ole="">
            <v:imagedata r:id="rId7" o:title=""/>
          </v:shape>
          <w:control r:id="rId8" w:name="DefaultOcxName4" w:shapeid="_x0000_i129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6F525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6F525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6F5254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6F5254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6F5254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67CB7BA1" w:rsidR="00337CF7" w:rsidRPr="006F525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1CE36D24">
          <v:shape id="_x0000_i1286" type="#_x0000_t75" style="width:20.25pt;height:18pt" o:ole="">
            <v:imagedata r:id="rId14" o:title=""/>
          </v:shape>
          <w:control r:id="rId15" w:name="DefaultOcxName10" w:shapeid="_x0000_i128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5BDEB18D">
          <v:shape id="_x0000_i1121" type="#_x0000_t75" style="width:20.25pt;height:18pt" o:ole="">
            <v:imagedata r:id="rId7" o:title=""/>
          </v:shape>
          <w:control r:id="rId16" w:name="DefaultOcxName11" w:shapeid="_x0000_i1121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6F525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6F525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6F5254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6F5254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34E81EED" w:rsidR="00337CF7" w:rsidRPr="006F525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0B9D8920">
          <v:shape id="_x0000_i1288" type="#_x0000_t75" style="width:20.25pt;height:18pt" o:ole="">
            <v:imagedata r:id="rId14" o:title=""/>
          </v:shape>
          <w:control r:id="rId18" w:name="DefaultOcxName13" w:shapeid="_x0000_i1288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6F525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6F5254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5B7771A" w:rsidR="00FA2D9C" w:rsidRPr="006F5254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Ваш ответ:</w:t>
      </w:r>
      <w:r w:rsidR="006F5254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Продукт с синей линией на графике имеет более высокий процент удержания пользователей, которые остаются активными на протяжении периода составляю примерно 40% с 4-го дня. А вот красная линия наоборот показывает резкий спад активности пользователей и уже к 5-му дню их почти не осталось. То есть продукт с синей линией имеет более устойчивую базу пользователей и более успешные методы привлечения людей и их удержания.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6F5254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F525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6F5254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1CEBDA70" w:rsidR="00337CF7" w:rsidRPr="006F525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015AE515">
          <v:shape id="_x0000_i1289" type="#_x0000_t75" style="width:20.25pt;height:18pt" o:ole="">
            <v:imagedata r:id="rId14" o:title=""/>
          </v:shape>
          <w:control r:id="rId24" w:name="DefaultOcxName19" w:shapeid="_x0000_i1289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6F525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6F525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BBFF9C7" w:rsidR="00337CF7" w:rsidRPr="006F525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C5ACB88">
          <v:shape id="_x0000_i1290" type="#_x0000_t75" style="width:20.25pt;height:18pt" o:ole="">
            <v:imagedata r:id="rId14" o:title=""/>
          </v:shape>
          <w:control r:id="rId29" w:name="DefaultOcxName24" w:shapeid="_x0000_i1290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6F525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6F525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6F5254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F525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6F5254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6F5254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6F525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6F525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6F5254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gramStart"/>
      <w:r w:rsidR="00C26043" w:rsidRPr="006F5254">
        <w:rPr>
          <w:rFonts w:ascii="Arial" w:hAnsi="Arial" w:cs="Arial"/>
          <w:sz w:val="20"/>
          <w:szCs w:val="20"/>
          <w:lang w:val="ru-RU"/>
        </w:rPr>
        <w:t>) ,</w:t>
      </w:r>
      <w:proofErr w:type="gramEnd"/>
      <w:r w:rsidR="00C26043" w:rsidRPr="006F5254">
        <w:rPr>
          <w:rFonts w:ascii="Arial" w:hAnsi="Arial" w:cs="Arial"/>
          <w:sz w:val="20"/>
          <w:szCs w:val="20"/>
          <w:lang w:val="ru-RU"/>
        </w:rPr>
        <w:t xml:space="preserve">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6F5254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6F5254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6F5254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C125742" w:rsidR="00337CF7" w:rsidRPr="006F5254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7F71027F">
          <v:shape id="_x0000_i1291" type="#_x0000_t75" style="width:20.25pt;height:18pt" o:ole="">
            <v:imagedata r:id="rId14" o:title=""/>
          </v:shape>
          <w:control r:id="rId33" w:name="DefaultOcxName33" w:shapeid="_x0000_i1291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6F525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6F5254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6F525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_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proofErr w:type="spellEnd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60C0C0F7" w14:textId="77777777" w:rsidR="006F5254" w:rsidRPr="00050B81" w:rsidRDefault="00F562FA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050B81">
        <w:rPr>
          <w:rFonts w:ascii="Arial" w:eastAsia="Times New Roman" w:hAnsi="Arial" w:cs="Arial"/>
          <w:sz w:val="24"/>
          <w:szCs w:val="24"/>
          <w:lang w:val="ru-RU"/>
        </w:rPr>
        <w:t>Ваш ответ:</w:t>
      </w:r>
      <w:r w:rsidR="006F5254" w:rsidRPr="00050B81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0B9CE1E5" w14:textId="1E52923C" w:rsidR="006F5254" w:rsidRPr="00050B81" w:rsidRDefault="006F5254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 xml:space="preserve">1-Тест: </w:t>
      </w:r>
    </w:p>
    <w:p w14:paraId="0FDA502A" w14:textId="37C7EB5B" w:rsidR="006F5254" w:rsidRPr="00050B81" w:rsidRDefault="006F5254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ARPU контрольной группы: 722.46</w:t>
      </w:r>
    </w:p>
    <w:p w14:paraId="3070D442" w14:textId="49E0ACFE" w:rsidR="006F5254" w:rsidRPr="00050B81" w:rsidRDefault="006F5254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ARPU тестовой группы: 665.74</w:t>
      </w:r>
    </w:p>
    <w:p w14:paraId="1D1409FC" w14:textId="5DB7B445" w:rsidR="00F562FA" w:rsidRPr="00050B81" w:rsidRDefault="006F5254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p-value: 0.689</w:t>
      </w:r>
    </w:p>
    <w:p w14:paraId="6B8BB486" w14:textId="27AE58F3" w:rsidR="006F5254" w:rsidRPr="00050B81" w:rsidRDefault="006F5254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 xml:space="preserve">p_value больше чем 0.05, то есть </w:t>
      </w:r>
      <w:r w:rsidR="00050B81" w:rsidRPr="00050B81">
        <w:rPr>
          <w:rFonts w:ascii="Arial" w:eastAsia="Times New Roman" w:hAnsi="Arial" w:cs="Arial"/>
          <w:sz w:val="24"/>
          <w:szCs w:val="24"/>
        </w:rPr>
        <w:t>тестовая версия продукта не оказывает значительное влияние на выручку по сравнению с контрольной группой. Но все же он влияет негативно на доход и поэтому стоит сменить факторы влияния.</w:t>
      </w:r>
    </w:p>
    <w:p w14:paraId="33D9CABD" w14:textId="3B07C36C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2-Тест:</w:t>
      </w:r>
    </w:p>
    <w:p w14:paraId="33E0D0DD" w14:textId="6B4EEB9C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b/>
          <w:bCs/>
          <w:sz w:val="24"/>
          <w:szCs w:val="24"/>
        </w:rPr>
        <w:t xml:space="preserve">ARPU </w:t>
      </w:r>
      <w:proofErr w:type="spellStart"/>
      <w:r w:rsidRPr="00050B81">
        <w:rPr>
          <w:rFonts w:ascii="Arial" w:eastAsia="Times New Roman" w:hAnsi="Arial" w:cs="Arial"/>
          <w:b/>
          <w:bCs/>
          <w:sz w:val="24"/>
          <w:szCs w:val="24"/>
        </w:rPr>
        <w:t>контрольной</w:t>
      </w:r>
      <w:proofErr w:type="spellEnd"/>
      <w:r w:rsidRPr="00050B8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050B81">
        <w:rPr>
          <w:rFonts w:ascii="Arial" w:eastAsia="Times New Roman" w:hAnsi="Arial" w:cs="Arial"/>
          <w:b/>
          <w:bCs/>
          <w:sz w:val="24"/>
          <w:szCs w:val="24"/>
        </w:rPr>
        <w:t>группы</w:t>
      </w:r>
      <w:proofErr w:type="spellEnd"/>
      <w:r w:rsidRPr="00050B8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050B81">
        <w:rPr>
          <w:rFonts w:ascii="Arial" w:eastAsia="Times New Roman" w:hAnsi="Arial" w:cs="Arial"/>
          <w:sz w:val="24"/>
          <w:szCs w:val="24"/>
        </w:rPr>
        <w:t xml:space="preserve"> 704.65</w:t>
      </w:r>
    </w:p>
    <w:p w14:paraId="4DB1A38D" w14:textId="19B35599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b/>
          <w:bCs/>
          <w:sz w:val="24"/>
          <w:szCs w:val="24"/>
        </w:rPr>
        <w:lastRenderedPageBreak/>
        <w:t>ARPU тестовой группы:</w:t>
      </w:r>
      <w:r w:rsidRPr="00050B81">
        <w:rPr>
          <w:rFonts w:ascii="Arial" w:eastAsia="Times New Roman" w:hAnsi="Arial" w:cs="Arial"/>
          <w:sz w:val="24"/>
          <w:szCs w:val="24"/>
        </w:rPr>
        <w:t xml:space="preserve"> 332.93</w:t>
      </w:r>
    </w:p>
    <w:p w14:paraId="0FE7941E" w14:textId="3C114CE0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b/>
          <w:bCs/>
          <w:sz w:val="24"/>
          <w:szCs w:val="24"/>
        </w:rPr>
        <w:t>p-value:</w:t>
      </w:r>
      <w:r w:rsidRPr="00050B81">
        <w:rPr>
          <w:rFonts w:ascii="Arial" w:eastAsia="Times New Roman" w:hAnsi="Arial" w:cs="Arial"/>
          <w:sz w:val="24"/>
          <w:szCs w:val="24"/>
        </w:rPr>
        <w:t xml:space="preserve"> 0.001</w:t>
      </w:r>
    </w:p>
    <w:p w14:paraId="7EBF105A" w14:textId="09B8471E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В данном тесте p_value меньше чем threshold, то есть разница между группами значима. Можно заметить, что данный эксперимент негативно влияет на доход и лучше его заменить на другой.</w:t>
      </w:r>
    </w:p>
    <w:p w14:paraId="7D8D046A" w14:textId="4D03AE34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3-Тест:</w:t>
      </w:r>
    </w:p>
    <w:p w14:paraId="213EDD21" w14:textId="2C0D714A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b/>
          <w:bCs/>
          <w:sz w:val="24"/>
          <w:szCs w:val="24"/>
        </w:rPr>
        <w:t>ARPU контрольной группы:</w:t>
      </w:r>
      <w:r w:rsidRPr="00050B81">
        <w:rPr>
          <w:rFonts w:ascii="Arial" w:eastAsia="Times New Roman" w:hAnsi="Arial" w:cs="Arial"/>
          <w:sz w:val="24"/>
          <w:szCs w:val="24"/>
        </w:rPr>
        <w:t xml:space="preserve"> 663.21</w:t>
      </w:r>
    </w:p>
    <w:p w14:paraId="371AE867" w14:textId="50CDB125" w:rsidR="006F5254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b/>
          <w:bCs/>
          <w:sz w:val="24"/>
          <w:szCs w:val="24"/>
        </w:rPr>
        <w:t>ARPU тестовой группы:</w:t>
      </w:r>
      <w:r w:rsidRPr="00050B81">
        <w:rPr>
          <w:rFonts w:ascii="Arial" w:eastAsia="Times New Roman" w:hAnsi="Arial" w:cs="Arial"/>
          <w:sz w:val="24"/>
          <w:szCs w:val="24"/>
        </w:rPr>
        <w:t xml:space="preserve"> 998.67</w:t>
      </w:r>
    </w:p>
    <w:p w14:paraId="7E11B74C" w14:textId="66972317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b/>
          <w:bCs/>
          <w:sz w:val="24"/>
          <w:szCs w:val="24"/>
        </w:rPr>
        <w:t>p-value:</w:t>
      </w:r>
      <w:r w:rsidRPr="00050B81">
        <w:rPr>
          <w:rFonts w:ascii="Arial" w:eastAsia="Times New Roman" w:hAnsi="Arial" w:cs="Arial"/>
          <w:sz w:val="24"/>
          <w:szCs w:val="24"/>
        </w:rPr>
        <w:t xml:space="preserve"> 0.060</w:t>
      </w:r>
    </w:p>
    <w:p w14:paraId="4F2A07C4" w14:textId="05779025" w:rsidR="00050B81" w:rsidRPr="00050B81" w:rsidRDefault="00050B81" w:rsidP="00C26043">
      <w:pPr>
        <w:rPr>
          <w:rFonts w:ascii="Arial" w:eastAsia="Times New Roman" w:hAnsi="Arial" w:cs="Arial"/>
          <w:sz w:val="24"/>
          <w:szCs w:val="24"/>
        </w:rPr>
      </w:pPr>
      <w:r w:rsidRPr="00050B81">
        <w:rPr>
          <w:rFonts w:ascii="Arial" w:eastAsia="Times New Roman" w:hAnsi="Arial" w:cs="Arial"/>
          <w:sz w:val="24"/>
          <w:szCs w:val="24"/>
        </w:rPr>
        <w:t>Доход тестовой группы значительно больше чем у второй, но при этом p_value чуть выше чем threshold. То есть это случайность и стоит увеличить размер выборки или добавить новые данные для более точной оценки.</w:t>
      </w:r>
    </w:p>
    <w:p w14:paraId="36470829" w14:textId="0542ABB8" w:rsidR="00337CF7" w:rsidRPr="006F525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6F525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34804C03" w:rsidR="00253CEA" w:rsidRPr="006F5254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194B3E53">
          <v:shape id="_x0000_i1175" type="#_x0000_t75" style="width:20.25pt;height:18pt" o:ole="">
            <v:imagedata r:id="rId7" o:title=""/>
          </v:shape>
          <w:control r:id="rId35" w:name="DefaultOcxName43" w:shapeid="_x0000_i1175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5DF581BF">
          <v:shape id="_x0000_i1298" type="#_x0000_t75" style="width:20.25pt;height:18pt" o:ole="">
            <v:imagedata r:id="rId7" o:title=""/>
          </v:shape>
          <w:control r:id="rId37" w:name="DefaultOcxName45" w:shapeid="_x0000_i1298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6F525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6F5254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6F525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6E424227" w:rsidR="00337CF7" w:rsidRPr="006F5254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9C26F6D">
          <v:shape id="_x0000_i1293" type="#_x0000_t75" style="width:20.25pt;height:18pt" o:ole="">
            <v:imagedata r:id="rId14" o:title=""/>
          </v:shape>
          <w:control r:id="rId40" w:name="DefaultOcxName48" w:shapeid="_x0000_i129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6F525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6F5254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6F525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6F5254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29C6400A" w:rsidR="00752A67" w:rsidRPr="006F525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DB701FC">
          <v:shape id="_x0000_i1294" type="#_x0000_t75" style="width:20.25pt;height:18pt" o:ole="">
            <v:imagedata r:id="rId47" o:title=""/>
          </v:shape>
          <w:control r:id="rId48" w:name="DefaultOcxName54" w:shapeid="_x0000_i1294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44202C7D" w:rsidR="00337CF7" w:rsidRPr="006F525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0D41789">
          <v:shape id="_x0000_i1295" type="#_x0000_t75" style="width:20.25pt;height:18pt" o:ole="">
            <v:imagedata r:id="rId47" o:title=""/>
          </v:shape>
          <w:control r:id="rId49" w:name="DefaultOcxName55" w:shapeid="_x0000_i1295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6F525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6F5254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6F525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6F5254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3A5FC9E7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92F15AD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405" w:dyaOrig="360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EA48FA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4D226C1D">
          <v:shape id="_x0000_i1297" type="#_x0000_t75" style="width:20.25pt;height:18pt" o:ole="">
            <v:imagedata r:id="rId14" o:title=""/>
          </v:shape>
          <w:control r:id="rId54" w:name="DefaultOcxName612" w:shapeid="_x0000_i129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0C9D82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6F5254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6F5254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6F525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6F525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3EB068C6" w:rsidR="00F82522" w:rsidRPr="006F525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3AE664E" w:rsidR="00F82522" w:rsidRPr="006F525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405" w:dyaOrig="360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5B686FD" w:rsidR="00F82522" w:rsidRPr="006F525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1D3F2090">
          <v:shape id="_x0000_i1299" type="#_x0000_t75" style="width:20.25pt;height:18pt" o:ole="">
            <v:imagedata r:id="rId14" o:title=""/>
          </v:shape>
          <w:control r:id="rId62" w:name="DefaultOcxName46121" w:shapeid="_x0000_i129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AD0EBF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2529F17D">
          <v:shape id="_x0000_i1235" type="#_x0000_t75" style="width:20.25pt;height:18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14. На каком графике можно посчитать </w:t>
      </w:r>
      <w:proofErr w:type="spellStart"/>
      <w:r w:rsidRPr="006F5254">
        <w:rPr>
          <w:rFonts w:ascii="Arial" w:eastAsia="Times New Roman" w:hAnsi="Arial" w:cs="Arial"/>
          <w:sz w:val="24"/>
          <w:szCs w:val="24"/>
          <w:lang w:val="ru-RU"/>
        </w:rPr>
        <w:t>коррелцияю</w:t>
      </w:r>
      <w:proofErr w:type="spellEnd"/>
      <w:r w:rsidRPr="006F5254">
        <w:rPr>
          <w:rFonts w:ascii="Arial" w:eastAsia="Times New Roman" w:hAnsi="Arial" w:cs="Arial"/>
          <w:sz w:val="24"/>
          <w:szCs w:val="24"/>
          <w:lang w:val="ru-RU"/>
        </w:rPr>
        <w:t>?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05545A1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405" w:dyaOrig="360" w14:anchorId="796A37B6">
          <v:shape id="_x0000_i1300" type="#_x0000_t75" style="width:20.25pt;height:18pt" o:ole="">
            <v:imagedata r:id="rId47" o:title=""/>
          </v:shape>
          <w:control r:id="rId66" w:name="DefaultOcxName66" w:shapeid="_x0000_i130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AC451F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CAA853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405" w:dyaOrig="360" w14:anchorId="376D0329">
          <v:shape id="_x0000_i1301" type="#_x0000_t75" style="width:20.25pt;height:18pt" o:ole="">
            <v:imagedata r:id="rId47" o:title=""/>
          </v:shape>
          <w:control r:id="rId70" w:name="DefaultOcxName68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7CADD3A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405" w:dyaOrig="360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268F172B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4C96FA4B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EE5838E">
          <v:shape id="_x0000_i1303" type="#_x0000_t75" style="width:20.25pt;height:18pt" o:ole="">
            <v:imagedata r:id="rId14" o:title=""/>
          </v:shape>
          <w:control r:id="rId75" w:name="DefaultOcxName71" w:shapeid="_x0000_i130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020DF5C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00AD487F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6F525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D0A0365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D700E13">
          <v:shape id="_x0000_i1305" type="#_x0000_t75" style="width:20.25pt;height:18pt" o:ole="">
            <v:imagedata r:id="rId14" o:title=""/>
          </v:shape>
          <w:control r:id="rId78" w:name="DefaultOcxName74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405CB01F">
          <v:shape id="_x0000_i1304" type="#_x0000_t75" style="width:20.25pt;height:18pt" o:ole="">
            <v:imagedata r:id="rId7" o:title=""/>
          </v:shape>
          <w:control r:id="rId81" w:name="DefaultOcxName77" w:shapeid="_x0000_i1304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6F525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4E264EA2" w:rsidR="00FA2D9C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676FA6E7" w:rsidR="00FA2D9C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500D4957">
          <v:shape id="_x0000_i1306" type="#_x0000_t75" style="width:20.25pt;height:18pt" o:ole="">
            <v:imagedata r:id="rId14" o:title=""/>
          </v:shape>
          <w:control r:id="rId83" w:name="DefaultOcxName79" w:shapeid="_x0000_i1306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00FECD5C" w:rsidR="00FA2D9C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719FA3DA" w:rsidR="00F82522" w:rsidRPr="006F525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405" w:dyaOrig="360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6F5254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6F5254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F525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6F525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6F5254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6F5254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6F5254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6F525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F5254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39ECE63F" w:rsidR="00F82522" w:rsidRPr="00F26F47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CB4286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  <w:r w:rsidR="00F26F47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CB4286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Даже если вариант </w:t>
      </w:r>
      <w:proofErr w:type="gramStart"/>
      <w:r w:rsidR="00CB4286">
        <w:rPr>
          <w:rFonts w:ascii="Arial" w:eastAsia="Times New Roman" w:hAnsi="Arial" w:cs="Arial"/>
          <w:color w:val="FF0000"/>
          <w:sz w:val="24"/>
          <w:szCs w:val="24"/>
          <w:lang w:val="ru-RU"/>
        </w:rPr>
        <w:t>В имеет</w:t>
      </w:r>
      <w:proofErr w:type="gramEnd"/>
      <w:r w:rsidR="00CB4286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меньше посетителей, количество платежей больше чем у А. Поэтому я бы порекомендовал все-таки внедрить Вариант В так как он положительно влияет на доход. Но можно провести дополнительные анализы для того чтобы убедится в окончательном выборе. </w:t>
      </w:r>
      <w:bookmarkStart w:id="1" w:name="_GoBack"/>
      <w:bookmarkEnd w:id="1"/>
    </w:p>
    <w:p w14:paraId="676CB192" w14:textId="77777777" w:rsidR="00253CEA" w:rsidRPr="00CB4286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CB4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050B81"/>
    <w:rsid w:val="0023418C"/>
    <w:rsid w:val="00253CEA"/>
    <w:rsid w:val="00337CF7"/>
    <w:rsid w:val="00340062"/>
    <w:rsid w:val="00582132"/>
    <w:rsid w:val="006F5254"/>
    <w:rsid w:val="00752A67"/>
    <w:rsid w:val="00874863"/>
    <w:rsid w:val="008A743C"/>
    <w:rsid w:val="00AD4A89"/>
    <w:rsid w:val="00B540E7"/>
    <w:rsid w:val="00C26043"/>
    <w:rsid w:val="00CB4286"/>
    <w:rsid w:val="00E83C6C"/>
    <w:rsid w:val="00F26F47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4A8C-6AD5-4134-A4D3-9E7273B1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1353</Words>
  <Characters>7716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Nurlan</cp:lastModifiedBy>
  <cp:revision>2</cp:revision>
  <dcterms:created xsi:type="dcterms:W3CDTF">2025-01-21T13:36:00Z</dcterms:created>
  <dcterms:modified xsi:type="dcterms:W3CDTF">2025-01-21T13:36:00Z</dcterms:modified>
</cp:coreProperties>
</file>