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A3" w:rsidRDefault="00E9063E">
      <w:r>
        <w:rPr>
          <w:rStyle w:val="a3"/>
        </w:rPr>
        <w:t xml:space="preserve">Плазменная резка металла </w:t>
      </w:r>
      <w:r>
        <w:t xml:space="preserve">вид обработки материалов, при котором в качестве режущего инструмента вместо резца используется струя плазмы. Между электродом и соплом аппарата, или между электродом и разрезаемым металлом зажигается электрическая дуга. ... Толщина разрезаемого </w:t>
      </w:r>
      <w:r>
        <w:rPr>
          <w:rStyle w:val="a3"/>
          <w:color w:val="222222"/>
        </w:rPr>
        <w:t>металла</w:t>
      </w:r>
      <w:r>
        <w:t xml:space="preserve"> может доходить до 1500 мм.</w:t>
      </w:r>
      <w:bookmarkStart w:id="0" w:name="_GoBack"/>
      <w:bookmarkEnd w:id="0"/>
    </w:p>
    <w:sectPr w:rsidR="00EE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A3"/>
    <w:rsid w:val="00E9063E"/>
    <w:rsid w:val="00EE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429CE-5420-4371-BE99-84B59E8B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06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2020-06-22T08:46:00Z</dcterms:created>
  <dcterms:modified xsi:type="dcterms:W3CDTF">2020-06-22T08:46:00Z</dcterms:modified>
</cp:coreProperties>
</file>