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1381E">
      <w:pPr>
        <w:pStyle w:val="Style1"/>
        <w:widowControl/>
        <w:spacing w:line="240" w:lineRule="exact"/>
        <w:ind w:left="3340"/>
        <w:rPr>
          <w:sz w:val="20"/>
          <w:szCs w:val="20"/>
        </w:rPr>
      </w:pPr>
    </w:p>
    <w:p w:rsidR="00000000" w:rsidRDefault="00C1381E">
      <w:pPr>
        <w:pStyle w:val="Style1"/>
        <w:widowControl/>
        <w:spacing w:before="60"/>
        <w:ind w:left="3340"/>
        <w:rPr>
          <w:rStyle w:val="FontStyle31"/>
        </w:rPr>
      </w:pPr>
      <w:r>
        <w:rPr>
          <w:rStyle w:val="FontStyle31"/>
        </w:rPr>
        <w:t>National Educational Assessment and Examinations Agency (NEAEA)</w:t>
      </w: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line="240" w:lineRule="exact"/>
        <w:ind w:left="1520"/>
        <w:rPr>
          <w:sz w:val="20"/>
          <w:szCs w:val="20"/>
        </w:rPr>
      </w:pPr>
    </w:p>
    <w:p w:rsidR="00000000" w:rsidRDefault="00C1381E">
      <w:pPr>
        <w:pStyle w:val="Style1"/>
        <w:widowControl/>
        <w:spacing w:before="180" w:line="1440" w:lineRule="exact"/>
        <w:ind w:left="1520"/>
        <w:rPr>
          <w:rStyle w:val="FontStyle31"/>
        </w:rPr>
      </w:pPr>
      <w:r>
        <w:rPr>
          <w:rStyle w:val="FontStyle31"/>
        </w:rPr>
        <w:t>National Exit Examination for LL.B Programme Students of Ethiopian Law</w:t>
      </w:r>
    </w:p>
    <w:p w:rsidR="00000000" w:rsidRDefault="00C1381E">
      <w:pPr>
        <w:pStyle w:val="Style2"/>
        <w:widowControl/>
        <w:spacing w:before="100" w:line="1280" w:lineRule="exact"/>
        <w:ind w:left="360"/>
        <w:jc w:val="center"/>
        <w:rPr>
          <w:rStyle w:val="FontStyle31"/>
          <w:position w:val="-4"/>
        </w:rPr>
      </w:pPr>
      <w:r>
        <w:rPr>
          <w:rStyle w:val="FontStyle31"/>
          <w:position w:val="-4"/>
        </w:rPr>
        <w:t>Schools</w:t>
      </w:r>
    </w:p>
    <w:p w:rsidR="00000000" w:rsidRDefault="00C1381E">
      <w:pPr>
        <w:pStyle w:val="Style3"/>
        <w:widowControl/>
        <w:spacing w:line="240" w:lineRule="exact"/>
        <w:ind w:left="220"/>
        <w:jc w:val="center"/>
        <w:rPr>
          <w:sz w:val="20"/>
          <w:szCs w:val="20"/>
        </w:rPr>
      </w:pPr>
    </w:p>
    <w:p w:rsidR="00000000" w:rsidRDefault="00C1381E">
      <w:pPr>
        <w:pStyle w:val="Style3"/>
        <w:widowControl/>
        <w:spacing w:line="240" w:lineRule="exact"/>
        <w:ind w:left="220"/>
        <w:jc w:val="center"/>
        <w:rPr>
          <w:sz w:val="20"/>
          <w:szCs w:val="20"/>
        </w:rPr>
      </w:pPr>
    </w:p>
    <w:p w:rsidR="00000000" w:rsidRDefault="00C1381E">
      <w:pPr>
        <w:pStyle w:val="Style3"/>
        <w:widowControl/>
        <w:spacing w:line="240" w:lineRule="exact"/>
        <w:ind w:left="220"/>
        <w:jc w:val="center"/>
        <w:rPr>
          <w:sz w:val="20"/>
          <w:szCs w:val="20"/>
        </w:rPr>
      </w:pPr>
    </w:p>
    <w:p w:rsidR="00000000" w:rsidRDefault="00C1381E">
      <w:pPr>
        <w:pStyle w:val="Style3"/>
        <w:widowControl/>
        <w:spacing w:line="240" w:lineRule="exact"/>
        <w:ind w:left="220"/>
        <w:jc w:val="center"/>
        <w:rPr>
          <w:sz w:val="20"/>
          <w:szCs w:val="20"/>
        </w:rPr>
      </w:pPr>
    </w:p>
    <w:p w:rsidR="00000000" w:rsidRDefault="00C1381E">
      <w:pPr>
        <w:pStyle w:val="Style3"/>
        <w:widowControl/>
        <w:spacing w:line="240" w:lineRule="exact"/>
        <w:ind w:left="220"/>
        <w:jc w:val="center"/>
        <w:rPr>
          <w:sz w:val="20"/>
          <w:szCs w:val="20"/>
        </w:rPr>
      </w:pPr>
    </w:p>
    <w:p w:rsidR="00000000" w:rsidRDefault="00C1381E">
      <w:pPr>
        <w:pStyle w:val="Style3"/>
        <w:widowControl/>
        <w:spacing w:line="240" w:lineRule="exact"/>
        <w:ind w:left="220"/>
        <w:jc w:val="center"/>
        <w:rPr>
          <w:sz w:val="20"/>
          <w:szCs w:val="20"/>
        </w:rPr>
      </w:pPr>
    </w:p>
    <w:p w:rsidR="00000000" w:rsidRDefault="00C1381E">
      <w:pPr>
        <w:pStyle w:val="Style3"/>
        <w:widowControl/>
        <w:spacing w:before="160" w:line="1200" w:lineRule="exact"/>
        <w:ind w:left="220"/>
        <w:jc w:val="center"/>
        <w:rPr>
          <w:rStyle w:val="FontStyle31"/>
          <w:position w:val="-22"/>
        </w:rPr>
      </w:pPr>
      <w:r>
        <w:rPr>
          <w:rStyle w:val="FontStyle31"/>
          <w:position w:val="-22"/>
        </w:rPr>
        <w:t>Academic Year 2012/2013</w:t>
      </w: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line="240" w:lineRule="exact"/>
        <w:jc w:val="both"/>
        <w:rPr>
          <w:sz w:val="20"/>
          <w:szCs w:val="20"/>
        </w:rPr>
      </w:pPr>
    </w:p>
    <w:p w:rsidR="00000000" w:rsidRDefault="00C1381E">
      <w:pPr>
        <w:pStyle w:val="Style4"/>
        <w:widowControl/>
        <w:spacing w:before="240" w:line="960" w:lineRule="exact"/>
        <w:jc w:val="both"/>
        <w:rPr>
          <w:rStyle w:val="FontStyle31"/>
          <w:position w:val="-16"/>
        </w:rPr>
      </w:pPr>
      <w:r>
        <w:rPr>
          <w:rStyle w:val="FontStyle31"/>
          <w:position w:val="-16"/>
        </w:rPr>
        <w:t xml:space="preserve">Part </w:t>
      </w:r>
      <w:r>
        <w:rPr>
          <w:rStyle w:val="FontStyle31"/>
          <w:spacing w:val="-50"/>
          <w:position w:val="-16"/>
        </w:rPr>
        <w:t>II</w:t>
      </w:r>
      <w:r>
        <w:rPr>
          <w:rStyle w:val="FontStyle31"/>
          <w:position w:val="-16"/>
        </w:rPr>
        <w:t xml:space="preserve"> Public Laws</w:t>
      </w:r>
    </w:p>
    <w:p w:rsidR="00000000" w:rsidRDefault="00C1381E">
      <w:pPr>
        <w:pStyle w:val="Style6"/>
        <w:widowControl/>
        <w:spacing w:line="240" w:lineRule="exact"/>
        <w:ind w:left="16020"/>
        <w:jc w:val="left"/>
        <w:rPr>
          <w:sz w:val="20"/>
          <w:szCs w:val="20"/>
        </w:rPr>
      </w:pPr>
    </w:p>
    <w:p w:rsidR="00000000" w:rsidRDefault="00C1381E">
      <w:pPr>
        <w:pStyle w:val="Style6"/>
        <w:widowControl/>
        <w:spacing w:before="140" w:line="600" w:lineRule="exact"/>
        <w:ind w:left="16020"/>
        <w:jc w:val="left"/>
        <w:rPr>
          <w:rStyle w:val="FontStyle35"/>
        </w:rPr>
      </w:pPr>
      <w:r>
        <w:rPr>
          <w:rStyle w:val="FontStyle35"/>
        </w:rPr>
        <w:t>20 March 2013</w:t>
      </w:r>
    </w:p>
    <w:p w:rsidR="00000000" w:rsidRDefault="00C1381E">
      <w:pPr>
        <w:pStyle w:val="Style6"/>
        <w:widowControl/>
        <w:spacing w:before="20"/>
        <w:ind w:left="16000"/>
        <w:rPr>
          <w:rStyle w:val="FontStyle35"/>
        </w:rPr>
      </w:pPr>
      <w:r>
        <w:rPr>
          <w:rStyle w:val="FontStyle35"/>
        </w:rPr>
        <w:t>Time Allowed: 3 (Three) Hours</w:t>
      </w:r>
    </w:p>
    <w:p w:rsidR="00000000" w:rsidRDefault="00C1381E">
      <w:pPr>
        <w:pStyle w:val="Style7"/>
        <w:widowControl/>
        <w:spacing w:before="200" w:line="600" w:lineRule="exact"/>
        <w:jc w:val="both"/>
        <w:rPr>
          <w:rStyle w:val="FontStyle34"/>
          <w:spacing w:val="20"/>
          <w:position w:val="-10"/>
        </w:rPr>
      </w:pPr>
      <w:r>
        <w:rPr>
          <w:rStyle w:val="FontStyle34"/>
          <w:spacing w:val="20"/>
          <w:position w:val="-10"/>
        </w:rPr>
        <w:t>Instructions:</w:t>
      </w:r>
    </w:p>
    <w:p w:rsidR="00000000" w:rsidRDefault="00C1381E">
      <w:pPr>
        <w:pStyle w:val="Style8"/>
        <w:widowControl/>
        <w:spacing w:line="240" w:lineRule="exact"/>
        <w:ind w:left="1960"/>
        <w:rPr>
          <w:sz w:val="20"/>
          <w:szCs w:val="20"/>
        </w:rPr>
      </w:pPr>
    </w:p>
    <w:p w:rsidR="00000000" w:rsidRDefault="00C1381E">
      <w:pPr>
        <w:pStyle w:val="Style8"/>
        <w:widowControl/>
        <w:spacing w:line="240" w:lineRule="exact"/>
        <w:ind w:left="1960"/>
        <w:rPr>
          <w:sz w:val="20"/>
          <w:szCs w:val="20"/>
        </w:rPr>
      </w:pPr>
    </w:p>
    <w:p w:rsidR="00000000" w:rsidRDefault="00C1381E">
      <w:pPr>
        <w:pStyle w:val="Style8"/>
        <w:widowControl/>
        <w:spacing w:line="240" w:lineRule="exact"/>
        <w:ind w:left="1960"/>
        <w:rPr>
          <w:sz w:val="20"/>
          <w:szCs w:val="20"/>
        </w:rPr>
      </w:pPr>
    </w:p>
    <w:p w:rsidR="00000000" w:rsidRDefault="00C1381E">
      <w:pPr>
        <w:pStyle w:val="Style8"/>
        <w:widowControl/>
        <w:spacing w:line="240" w:lineRule="exact"/>
        <w:ind w:left="1960"/>
        <w:rPr>
          <w:sz w:val="20"/>
          <w:szCs w:val="20"/>
        </w:rPr>
      </w:pPr>
    </w:p>
    <w:p w:rsidR="00000000" w:rsidRDefault="00C1381E">
      <w:pPr>
        <w:pStyle w:val="Style8"/>
        <w:widowControl/>
        <w:spacing w:before="140" w:line="820" w:lineRule="exact"/>
        <w:ind w:left="1960"/>
        <w:rPr>
          <w:rStyle w:val="FontStyle35"/>
        </w:rPr>
      </w:pPr>
      <w:r>
        <w:rPr>
          <w:rStyle w:val="FontStyle35"/>
        </w:rPr>
        <w:t>This is a closed book exam for all materials except clean copies of THE FDRE CONSTITUTION, THE CRIMINAL CODE, LABOUR LAWS, AND VAT PROCLAMETION which can neither be lent to nor borrowed from other students</w:t>
      </w:r>
    </w:p>
    <w:p w:rsidR="00000000" w:rsidRDefault="00C1381E">
      <w:pPr>
        <w:pStyle w:val="Style8"/>
        <w:widowControl/>
        <w:spacing w:before="60" w:line="820" w:lineRule="exact"/>
        <w:ind w:left="1980"/>
        <w:rPr>
          <w:rStyle w:val="FontStyle35"/>
        </w:rPr>
      </w:pPr>
      <w:r>
        <w:rPr>
          <w:rStyle w:val="FontStyle35"/>
        </w:rPr>
        <w:t>Th</w:t>
      </w:r>
      <w:r>
        <w:rPr>
          <w:rStyle w:val="FontStyle35"/>
        </w:rPr>
        <w:t>e Exam has five sections. The grades allotted for each are indicated beside the title of the section.</w:t>
      </w:r>
    </w:p>
    <w:p w:rsidR="00000000" w:rsidRDefault="00C1381E">
      <w:pPr>
        <w:pStyle w:val="Style8"/>
        <w:widowControl/>
        <w:spacing w:before="80" w:line="240" w:lineRule="auto"/>
        <w:ind w:left="1980"/>
        <w:rPr>
          <w:rStyle w:val="FontStyle35"/>
        </w:rPr>
      </w:pPr>
      <w:r>
        <w:rPr>
          <w:rStyle w:val="FontStyle35"/>
        </w:rPr>
        <w:t>Whenever Appropriate buttress your arguments with pertinent legal provisions</w:t>
      </w:r>
    </w:p>
    <w:p w:rsidR="00000000" w:rsidRDefault="00C1381E">
      <w:pPr>
        <w:pStyle w:val="Style8"/>
        <w:widowControl/>
        <w:spacing w:before="60" w:line="840" w:lineRule="exact"/>
        <w:ind w:left="1960"/>
        <w:rPr>
          <w:rStyle w:val="FontStyle35"/>
        </w:rPr>
      </w:pPr>
      <w:r>
        <w:rPr>
          <w:rStyle w:val="FontStyle35"/>
        </w:rPr>
        <w:lastRenderedPageBreak/>
        <w:t>You are expected to allocate your time based on the marks allotted per question.</w:t>
      </w:r>
    </w:p>
    <w:p w:rsidR="00000000" w:rsidRDefault="00C1381E">
      <w:pPr>
        <w:pStyle w:val="Style8"/>
        <w:widowControl/>
        <w:spacing w:line="900" w:lineRule="exact"/>
        <w:ind w:left="1980" w:right="9520"/>
        <w:rPr>
          <w:rStyle w:val="FontStyle35"/>
        </w:rPr>
      </w:pPr>
      <w:r>
        <w:rPr>
          <w:rStyle w:val="FontStyle35"/>
        </w:rPr>
        <w:t>Write your answers in the answer sheet provided. Switch off your mobile phone.</w:t>
      </w:r>
    </w:p>
    <w:p w:rsidR="00000000" w:rsidRDefault="00C1381E">
      <w:pPr>
        <w:pStyle w:val="Style5"/>
        <w:widowControl/>
        <w:spacing w:line="240" w:lineRule="exact"/>
        <w:ind w:left="2000"/>
        <w:rPr>
          <w:sz w:val="20"/>
          <w:szCs w:val="20"/>
        </w:rPr>
      </w:pPr>
    </w:p>
    <w:p w:rsidR="00000000" w:rsidRDefault="00C1381E">
      <w:pPr>
        <w:pStyle w:val="Style5"/>
        <w:widowControl/>
        <w:spacing w:line="240" w:lineRule="exact"/>
        <w:ind w:left="2000"/>
        <w:rPr>
          <w:sz w:val="20"/>
          <w:szCs w:val="20"/>
        </w:rPr>
      </w:pPr>
    </w:p>
    <w:p w:rsidR="00000000" w:rsidRDefault="00C1381E">
      <w:pPr>
        <w:pStyle w:val="Style5"/>
        <w:widowControl/>
        <w:spacing w:line="240" w:lineRule="exact"/>
        <w:ind w:left="2000"/>
        <w:rPr>
          <w:sz w:val="20"/>
          <w:szCs w:val="20"/>
        </w:rPr>
      </w:pPr>
    </w:p>
    <w:p w:rsidR="00000000" w:rsidRDefault="00C1381E">
      <w:pPr>
        <w:pStyle w:val="Style5"/>
        <w:widowControl/>
        <w:spacing w:line="240" w:lineRule="exact"/>
        <w:ind w:left="2000"/>
        <w:rPr>
          <w:sz w:val="20"/>
          <w:szCs w:val="20"/>
        </w:rPr>
      </w:pPr>
    </w:p>
    <w:p w:rsidR="00000000" w:rsidRDefault="00C1381E">
      <w:pPr>
        <w:pStyle w:val="Style5"/>
        <w:widowControl/>
        <w:spacing w:before="200"/>
        <w:ind w:left="2000"/>
        <w:rPr>
          <w:rStyle w:val="FontStyle32"/>
          <w:spacing w:val="0"/>
        </w:rPr>
      </w:pPr>
      <w:r>
        <w:rPr>
          <w:rStyle w:val="FontStyle32"/>
        </w:rPr>
        <w:t xml:space="preserve">Please do not turn this page until you are </w:t>
      </w:r>
      <w:r>
        <w:rPr>
          <w:rStyle w:val="FontStyle32"/>
          <w:spacing w:val="0"/>
        </w:rPr>
        <w:t>told</w:t>
      </w:r>
      <w:r>
        <w:rPr>
          <w:rStyle w:val="FontStyle32"/>
        </w:rPr>
        <w:t xml:space="preserve"> </w:t>
      </w:r>
      <w:r>
        <w:rPr>
          <w:rStyle w:val="FontStyle32"/>
          <w:spacing w:val="0"/>
        </w:rPr>
        <w:t>to</w:t>
      </w:r>
      <w:r>
        <w:rPr>
          <w:rStyle w:val="FontStyle32"/>
        </w:rPr>
        <w:t xml:space="preserve"> do </w:t>
      </w:r>
      <w:r>
        <w:rPr>
          <w:rStyle w:val="FontStyle32"/>
          <w:spacing w:val="0"/>
        </w:rPr>
        <w:t>so!</w:t>
      </w:r>
    </w:p>
    <w:p w:rsidR="00000000" w:rsidRDefault="00C1381E">
      <w:pPr>
        <w:pStyle w:val="Style9"/>
        <w:widowControl/>
        <w:spacing w:before="20"/>
        <w:ind w:left="8120"/>
        <w:jc w:val="both"/>
        <w:rPr>
          <w:rStyle w:val="FontStyle33"/>
        </w:rPr>
      </w:pPr>
      <w:r>
        <w:rPr>
          <w:rStyle w:val="FontStyle33"/>
        </w:rPr>
        <w:t>»</w:t>
      </w:r>
    </w:p>
    <w:p w:rsidR="00000000" w:rsidRDefault="00C1381E">
      <w:pPr>
        <w:pStyle w:val="Style7"/>
        <w:widowControl/>
        <w:spacing w:line="240" w:lineRule="exact"/>
        <w:rPr>
          <w:sz w:val="20"/>
          <w:szCs w:val="20"/>
        </w:rPr>
      </w:pPr>
    </w:p>
    <w:p w:rsidR="00000000" w:rsidRDefault="00C1381E">
      <w:pPr>
        <w:pStyle w:val="Style7"/>
        <w:widowControl/>
        <w:spacing w:line="240" w:lineRule="exact"/>
        <w:rPr>
          <w:sz w:val="20"/>
          <w:szCs w:val="20"/>
        </w:rPr>
      </w:pPr>
    </w:p>
    <w:p w:rsidR="00000000" w:rsidRDefault="00C1381E">
      <w:pPr>
        <w:pStyle w:val="Style7"/>
        <w:widowControl/>
        <w:spacing w:before="220" w:line="880" w:lineRule="exact"/>
        <w:rPr>
          <w:rStyle w:val="FontStyle34"/>
        </w:rPr>
      </w:pPr>
      <w:r>
        <w:rPr>
          <w:rStyle w:val="FontStyle34"/>
        </w:rPr>
        <w:t>SECTION I. MULTIPLE CHOICES (2</w:t>
      </w:r>
      <w:r>
        <w:rPr>
          <w:rStyle w:val="FontStyle34"/>
        </w:rPr>
        <w:t>5%): CHOOSE THE BEST</w:t>
      </w:r>
    </w:p>
    <w:p w:rsidR="00000000" w:rsidRDefault="00C1381E">
      <w:pPr>
        <w:pStyle w:val="Style7"/>
        <w:widowControl/>
        <w:spacing w:line="880" w:lineRule="exact"/>
        <w:ind w:left="2000"/>
        <w:rPr>
          <w:rStyle w:val="FontStyle34"/>
        </w:rPr>
      </w:pPr>
      <w:r>
        <w:rPr>
          <w:rStyle w:val="FontStyle34"/>
        </w:rPr>
        <w:t>ANSWER FOR EACH QUESTION FROM THE ALTERNATIVES GIVEN. NOTE THAT THERE IS ONLY ONE BEST ANSWER FOR EVERY QUESTION.</w:t>
      </w:r>
    </w:p>
    <w:p w:rsidR="00000000" w:rsidRDefault="00C1381E">
      <w:pPr>
        <w:pStyle w:val="Style12"/>
        <w:widowControl/>
        <w:spacing w:line="240" w:lineRule="exact"/>
        <w:ind w:left="1980"/>
        <w:rPr>
          <w:sz w:val="20"/>
          <w:szCs w:val="20"/>
        </w:rPr>
      </w:pPr>
    </w:p>
    <w:p w:rsidR="00000000" w:rsidRDefault="00C1381E">
      <w:pPr>
        <w:pStyle w:val="Style12"/>
        <w:widowControl/>
        <w:spacing w:line="240" w:lineRule="exact"/>
        <w:ind w:left="1980"/>
        <w:rPr>
          <w:sz w:val="20"/>
          <w:szCs w:val="20"/>
        </w:rPr>
      </w:pPr>
    </w:p>
    <w:p w:rsidR="00000000" w:rsidRDefault="00C1381E">
      <w:pPr>
        <w:pStyle w:val="Style12"/>
        <w:widowControl/>
        <w:tabs>
          <w:tab w:val="left" w:pos="1980"/>
        </w:tabs>
        <w:spacing w:before="220"/>
        <w:ind w:left="1980"/>
        <w:rPr>
          <w:rStyle w:val="FontStyle35"/>
        </w:rPr>
      </w:pPr>
      <w:r>
        <w:rPr>
          <w:rStyle w:val="FontStyle35"/>
        </w:rPr>
        <w:t>1.</w:t>
      </w:r>
      <w:r>
        <w:rPr>
          <w:rStyle w:val="FontStyle35"/>
          <w:spacing w:val="0"/>
          <w:sz w:val="20"/>
          <w:szCs w:val="20"/>
        </w:rPr>
        <w:tab/>
      </w:r>
      <w:r>
        <w:rPr>
          <w:rStyle w:val="FontStyle35"/>
        </w:rPr>
        <w:t>One of the following is not true about the purpose punishment under the FDRE</w:t>
      </w:r>
      <w:r>
        <w:rPr>
          <w:rStyle w:val="FontStyle35"/>
        </w:rPr>
        <w:br/>
        <w:t>Criminal Code.</w:t>
      </w: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tabs>
          <w:tab w:val="left" w:pos="3960"/>
        </w:tabs>
        <w:spacing w:before="20"/>
        <w:ind w:left="1960" w:firstLine="0"/>
        <w:rPr>
          <w:rStyle w:val="FontStyle35"/>
        </w:rPr>
      </w:pPr>
      <w:r>
        <w:rPr>
          <w:rStyle w:val="FontStyle35"/>
        </w:rPr>
        <w:t>A.</w:t>
      </w:r>
      <w:r>
        <w:rPr>
          <w:rStyle w:val="FontStyle35"/>
          <w:spacing w:val="0"/>
          <w:sz w:val="20"/>
          <w:szCs w:val="20"/>
        </w:rPr>
        <w:tab/>
      </w:r>
      <w:r>
        <w:rPr>
          <w:rStyle w:val="FontStyle35"/>
        </w:rPr>
        <w:t>Deterring criminals from committing further crimes.</w:t>
      </w:r>
    </w:p>
    <w:p w:rsidR="00000000" w:rsidRDefault="00C1381E">
      <w:pPr>
        <w:pStyle w:val="Style12"/>
        <w:widowControl/>
        <w:tabs>
          <w:tab w:val="left" w:pos="3960"/>
        </w:tabs>
        <w:ind w:left="3960" w:hanging="2000"/>
        <w:rPr>
          <w:rStyle w:val="FontStyle35"/>
        </w:rPr>
      </w:pPr>
      <w:r>
        <w:rPr>
          <w:rStyle w:val="FontStyle35"/>
        </w:rPr>
        <w:lastRenderedPageBreak/>
        <w:t>B.</w:t>
      </w:r>
      <w:r>
        <w:rPr>
          <w:rStyle w:val="FontStyle35"/>
          <w:spacing w:val="0"/>
          <w:sz w:val="20"/>
          <w:szCs w:val="20"/>
        </w:rPr>
        <w:tab/>
      </w:r>
      <w:r>
        <w:rPr>
          <w:rStyle w:val="FontStyle35"/>
        </w:rPr>
        <w:t>Using criminals as means to give lesson to the public that criminal</w:t>
      </w:r>
      <w:r>
        <w:rPr>
          <w:rStyle w:val="FontStyle35"/>
        </w:rPr>
        <w:br/>
        <w:t>behaviours are not tolerated.</w:t>
      </w:r>
    </w:p>
    <w:p w:rsidR="00000000" w:rsidRDefault="00C1381E">
      <w:pPr>
        <w:pStyle w:val="Style12"/>
        <w:widowControl/>
        <w:tabs>
          <w:tab w:val="left" w:pos="3960"/>
        </w:tabs>
        <w:ind w:left="1960" w:firstLine="0"/>
        <w:rPr>
          <w:rStyle w:val="FontStyle35"/>
        </w:rPr>
      </w:pPr>
      <w:r>
        <w:rPr>
          <w:rStyle w:val="FontStyle35"/>
        </w:rPr>
        <w:t>C.</w:t>
      </w:r>
      <w:r>
        <w:rPr>
          <w:rStyle w:val="FontStyle35"/>
          <w:spacing w:val="0"/>
          <w:sz w:val="20"/>
          <w:szCs w:val="20"/>
        </w:rPr>
        <w:tab/>
      </w:r>
      <w:r>
        <w:rPr>
          <w:rStyle w:val="FontStyle35"/>
        </w:rPr>
        <w:t>Facilitating the rehabilitation of criminals.</w:t>
      </w:r>
    </w:p>
    <w:p w:rsidR="00000000" w:rsidRDefault="00C1381E">
      <w:pPr>
        <w:pStyle w:val="Style12"/>
        <w:widowControl/>
        <w:tabs>
          <w:tab w:val="left" w:pos="3960"/>
        </w:tabs>
        <w:ind w:left="1960" w:firstLine="0"/>
        <w:rPr>
          <w:rStyle w:val="FontStyle35"/>
        </w:rPr>
      </w:pPr>
      <w:r>
        <w:rPr>
          <w:rStyle w:val="FontStyle35"/>
        </w:rPr>
        <w:t>D.</w:t>
      </w:r>
      <w:r>
        <w:rPr>
          <w:rStyle w:val="FontStyle35"/>
          <w:spacing w:val="0"/>
          <w:sz w:val="20"/>
          <w:szCs w:val="20"/>
        </w:rPr>
        <w:tab/>
      </w:r>
      <w:r>
        <w:rPr>
          <w:rStyle w:val="FontStyle35"/>
        </w:rPr>
        <w:t>Showing criminals that they deserve penalties for t</w:t>
      </w:r>
      <w:r>
        <w:rPr>
          <w:rStyle w:val="FontStyle35"/>
        </w:rPr>
        <w:t>heir illegal conducts.</w:t>
      </w:r>
    </w:p>
    <w:p w:rsidR="00000000" w:rsidRDefault="00C1381E">
      <w:pPr>
        <w:pStyle w:val="Style12"/>
        <w:widowControl/>
        <w:tabs>
          <w:tab w:val="left" w:pos="3960"/>
          <w:tab w:val="left" w:pos="24340"/>
        </w:tabs>
        <w:ind w:left="1960" w:firstLine="0"/>
        <w:rPr>
          <w:rStyle w:val="FontStyle35"/>
        </w:rPr>
      </w:pPr>
      <w:r>
        <w:rPr>
          <w:rStyle w:val="FontStyle35"/>
        </w:rPr>
        <w:t>E.</w:t>
      </w:r>
      <w:r>
        <w:rPr>
          <w:rStyle w:val="FontStyle35"/>
          <w:spacing w:val="0"/>
          <w:sz w:val="20"/>
          <w:szCs w:val="20"/>
        </w:rPr>
        <w:tab/>
      </w:r>
      <w:r>
        <w:rPr>
          <w:rStyle w:val="FontStyle35"/>
        </w:rPr>
        <w:t>None.</w:t>
      </w:r>
      <w:r>
        <w:rPr>
          <w:rStyle w:val="FontStyle35"/>
          <w:spacing w:val="0"/>
          <w:sz w:val="20"/>
          <w:szCs w:val="20"/>
        </w:rPr>
        <w:tab/>
      </w:r>
      <w:r>
        <w:rPr>
          <w:rStyle w:val="FontStyle35"/>
        </w:rPr>
        <w:t>*</w:t>
      </w:r>
    </w:p>
    <w:p w:rsidR="00000000" w:rsidRDefault="00C1381E">
      <w:pPr>
        <w:pStyle w:val="Style12"/>
        <w:widowControl/>
        <w:spacing w:line="240" w:lineRule="exact"/>
        <w:ind w:firstLine="0"/>
        <w:jc w:val="both"/>
        <w:rPr>
          <w:sz w:val="20"/>
          <w:szCs w:val="20"/>
        </w:rPr>
      </w:pPr>
    </w:p>
    <w:p w:rsidR="00000000" w:rsidRDefault="00C1381E">
      <w:pPr>
        <w:pStyle w:val="Style12"/>
        <w:widowControl/>
        <w:spacing w:line="240" w:lineRule="exact"/>
        <w:ind w:firstLine="0"/>
        <w:jc w:val="both"/>
        <w:rPr>
          <w:sz w:val="20"/>
          <w:szCs w:val="20"/>
        </w:rPr>
      </w:pPr>
    </w:p>
    <w:p w:rsidR="00000000" w:rsidRDefault="00C1381E">
      <w:pPr>
        <w:pStyle w:val="Style12"/>
        <w:widowControl/>
        <w:spacing w:line="240" w:lineRule="exact"/>
        <w:ind w:firstLine="0"/>
        <w:jc w:val="both"/>
        <w:rPr>
          <w:sz w:val="20"/>
          <w:szCs w:val="20"/>
        </w:rPr>
      </w:pPr>
    </w:p>
    <w:p w:rsidR="00000000" w:rsidRDefault="00C1381E">
      <w:pPr>
        <w:pStyle w:val="Style12"/>
        <w:widowControl/>
        <w:tabs>
          <w:tab w:val="left" w:pos="1980"/>
        </w:tabs>
        <w:spacing w:before="40" w:line="240" w:lineRule="auto"/>
        <w:ind w:firstLine="0"/>
        <w:jc w:val="both"/>
        <w:rPr>
          <w:rStyle w:val="FontStyle35"/>
        </w:rPr>
      </w:pPr>
      <w:r>
        <w:rPr>
          <w:rStyle w:val="FontStyle35"/>
        </w:rPr>
        <w:t>2.</w:t>
      </w:r>
      <w:r>
        <w:rPr>
          <w:rStyle w:val="FontStyle35"/>
          <w:spacing w:val="0"/>
          <w:sz w:val="20"/>
          <w:szCs w:val="20"/>
        </w:rPr>
        <w:tab/>
      </w:r>
      <w:r>
        <w:rPr>
          <w:rStyle w:val="FontStyle35"/>
        </w:rPr>
        <w:t>In order to invoke the defence of necessity, the defendant has to explain to a court</w:t>
      </w:r>
    </w:p>
    <w:p w:rsidR="00000000" w:rsidRDefault="00C1381E">
      <w:pPr>
        <w:pStyle w:val="Style14"/>
        <w:widowControl/>
        <w:spacing w:before="80" w:line="720" w:lineRule="exact"/>
        <w:ind w:left="1960"/>
        <w:rPr>
          <w:rStyle w:val="FontStyle41"/>
          <w:position w:val="-2"/>
        </w:rPr>
      </w:pPr>
      <w:r>
        <w:rPr>
          <w:rStyle w:val="FontStyle41"/>
          <w:position w:val="-2"/>
        </w:rPr>
        <w:t>that:</w:t>
      </w: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tabs>
          <w:tab w:val="left" w:pos="3940"/>
        </w:tabs>
        <w:spacing w:before="120" w:line="240" w:lineRule="auto"/>
        <w:ind w:left="1960" w:firstLine="0"/>
        <w:rPr>
          <w:rStyle w:val="FontStyle35"/>
        </w:rPr>
      </w:pPr>
      <w:r>
        <w:rPr>
          <w:rStyle w:val="FontStyle35"/>
        </w:rPr>
        <w:t>A.</w:t>
      </w:r>
      <w:r>
        <w:rPr>
          <w:rStyle w:val="FontStyle35"/>
          <w:spacing w:val="0"/>
          <w:sz w:val="20"/>
          <w:szCs w:val="20"/>
        </w:rPr>
        <w:tab/>
      </w:r>
      <w:r>
        <w:rPr>
          <w:rStyle w:val="FontStyle35"/>
        </w:rPr>
        <w:t>he was forced by another person to take the action he took.</w:t>
      </w:r>
    </w:p>
    <w:p w:rsidR="00000000" w:rsidRDefault="00C1381E">
      <w:pPr>
        <w:pStyle w:val="Style12"/>
        <w:widowControl/>
        <w:tabs>
          <w:tab w:val="left" w:pos="3940"/>
        </w:tabs>
        <w:spacing w:before="80" w:line="240" w:lineRule="auto"/>
        <w:ind w:left="1960" w:firstLine="0"/>
        <w:rPr>
          <w:rStyle w:val="FontStyle35"/>
        </w:rPr>
      </w:pPr>
      <w:r>
        <w:rPr>
          <w:rStyle w:val="FontStyle35"/>
        </w:rPr>
        <w:t>B.</w:t>
      </w:r>
      <w:r>
        <w:rPr>
          <w:rStyle w:val="FontStyle35"/>
          <w:spacing w:val="0"/>
          <w:sz w:val="20"/>
          <w:szCs w:val="20"/>
        </w:rPr>
        <w:tab/>
      </w:r>
      <w:r>
        <w:rPr>
          <w:rStyle w:val="FontStyle35"/>
        </w:rPr>
        <w:t>he was obeying the order of his superior.</w:t>
      </w:r>
    </w:p>
    <w:p w:rsidR="00000000" w:rsidRDefault="00C1381E">
      <w:pPr>
        <w:pStyle w:val="Style12"/>
        <w:widowControl/>
        <w:tabs>
          <w:tab w:val="left" w:pos="3940"/>
        </w:tabs>
        <w:spacing w:before="40"/>
        <w:ind w:left="1960" w:firstLine="0"/>
        <w:rPr>
          <w:rStyle w:val="FontStyle35"/>
        </w:rPr>
      </w:pPr>
      <w:r>
        <w:rPr>
          <w:rStyle w:val="FontStyle35"/>
        </w:rPr>
        <w:t>C.</w:t>
      </w:r>
      <w:r>
        <w:rPr>
          <w:rStyle w:val="FontStyle35"/>
          <w:spacing w:val="0"/>
          <w:sz w:val="20"/>
          <w:szCs w:val="20"/>
        </w:rPr>
        <w:tab/>
      </w:r>
      <w:r>
        <w:rPr>
          <w:rStyle w:val="FontStyle35"/>
        </w:rPr>
        <w:t>he was forced to take the measure he took by the force of nature.</w:t>
      </w:r>
    </w:p>
    <w:p w:rsidR="00000000" w:rsidRDefault="00C1381E">
      <w:pPr>
        <w:pStyle w:val="Style12"/>
        <w:widowControl/>
        <w:tabs>
          <w:tab w:val="left" w:pos="3940"/>
        </w:tabs>
        <w:ind w:left="3940"/>
        <w:rPr>
          <w:rStyle w:val="FontStyle35"/>
        </w:rPr>
      </w:pPr>
      <w:r>
        <w:rPr>
          <w:rStyle w:val="FontStyle35"/>
        </w:rPr>
        <w:t>D.</w:t>
      </w:r>
      <w:r>
        <w:rPr>
          <w:rStyle w:val="FontStyle35"/>
          <w:spacing w:val="0"/>
          <w:sz w:val="20"/>
          <w:szCs w:val="20"/>
        </w:rPr>
        <w:tab/>
      </w:r>
      <w:r>
        <w:rPr>
          <w:rStyle w:val="FontStyle35"/>
        </w:rPr>
        <w:t>though it was not intended, his action averted a more serious and imminent</w:t>
      </w:r>
      <w:r>
        <w:rPr>
          <w:rStyle w:val="FontStyle35"/>
        </w:rPr>
        <w:br/>
        <w:t>danger.</w:t>
      </w:r>
    </w:p>
    <w:p w:rsidR="00000000" w:rsidRDefault="00C1381E">
      <w:pPr>
        <w:pStyle w:val="Style12"/>
        <w:widowControl/>
        <w:tabs>
          <w:tab w:val="left" w:pos="3940"/>
        </w:tabs>
        <w:ind w:left="1960" w:firstLine="0"/>
        <w:rPr>
          <w:rStyle w:val="FontStyle35"/>
          <w:spacing w:val="60"/>
        </w:rPr>
      </w:pPr>
      <w:r>
        <w:rPr>
          <w:rStyle w:val="FontStyle35"/>
        </w:rPr>
        <w:t>E.</w:t>
      </w:r>
      <w:r>
        <w:rPr>
          <w:rStyle w:val="FontStyle35"/>
          <w:spacing w:val="0"/>
          <w:sz w:val="20"/>
          <w:szCs w:val="20"/>
        </w:rPr>
        <w:tab/>
      </w:r>
      <w:r>
        <w:rPr>
          <w:rStyle w:val="FontStyle35"/>
          <w:spacing w:val="60"/>
        </w:rPr>
        <w:t>CandD.</w:t>
      </w:r>
    </w:p>
    <w:p w:rsidR="00000000" w:rsidRDefault="00C1381E">
      <w:pPr>
        <w:pStyle w:val="Style12"/>
        <w:widowControl/>
        <w:spacing w:line="240" w:lineRule="exact"/>
        <w:ind w:left="1980"/>
        <w:rPr>
          <w:sz w:val="20"/>
          <w:szCs w:val="20"/>
        </w:rPr>
      </w:pPr>
    </w:p>
    <w:p w:rsidR="00000000" w:rsidRDefault="00C1381E">
      <w:pPr>
        <w:pStyle w:val="Style12"/>
        <w:widowControl/>
        <w:spacing w:line="240" w:lineRule="exact"/>
        <w:ind w:left="1980"/>
        <w:rPr>
          <w:sz w:val="20"/>
          <w:szCs w:val="20"/>
        </w:rPr>
      </w:pPr>
    </w:p>
    <w:p w:rsidR="00000000" w:rsidRDefault="00C1381E">
      <w:pPr>
        <w:pStyle w:val="Style12"/>
        <w:widowControl/>
        <w:tabs>
          <w:tab w:val="left" w:pos="1980"/>
        </w:tabs>
        <w:spacing w:before="220"/>
        <w:ind w:left="1980"/>
        <w:rPr>
          <w:rStyle w:val="FontStyle35"/>
        </w:rPr>
      </w:pPr>
      <w:r>
        <w:rPr>
          <w:rStyle w:val="FontStyle35"/>
        </w:rPr>
        <w:lastRenderedPageBreak/>
        <w:t>3.</w:t>
      </w:r>
      <w:r>
        <w:rPr>
          <w:rStyle w:val="FontStyle35"/>
          <w:spacing w:val="0"/>
          <w:sz w:val="20"/>
          <w:szCs w:val="20"/>
        </w:rPr>
        <w:tab/>
      </w:r>
      <w:r>
        <w:rPr>
          <w:rStyle w:val="FontStyle35"/>
        </w:rPr>
        <w:t>Which one of the following could be regarded as a special crime under the</w:t>
      </w:r>
      <w:r>
        <w:rPr>
          <w:rStyle w:val="FontStyle35"/>
        </w:rPr>
        <w:br/>
        <w:t>Criminal Code?</w:t>
      </w:r>
    </w:p>
    <w:p w:rsidR="00000000" w:rsidRDefault="00C1381E">
      <w:pPr>
        <w:pStyle w:val="Style14"/>
        <w:widowControl/>
        <w:spacing w:line="240" w:lineRule="exact"/>
        <w:ind w:left="1940"/>
        <w:rPr>
          <w:sz w:val="20"/>
          <w:szCs w:val="20"/>
        </w:rPr>
      </w:pPr>
    </w:p>
    <w:p w:rsidR="00000000" w:rsidRDefault="00C1381E">
      <w:pPr>
        <w:pStyle w:val="Style14"/>
        <w:widowControl/>
        <w:spacing w:line="240" w:lineRule="exact"/>
        <w:ind w:left="1940"/>
        <w:rPr>
          <w:sz w:val="20"/>
          <w:szCs w:val="20"/>
        </w:rPr>
      </w:pPr>
    </w:p>
    <w:p w:rsidR="00000000" w:rsidRDefault="00C1381E">
      <w:pPr>
        <w:pStyle w:val="Style14"/>
        <w:widowControl/>
        <w:spacing w:line="240" w:lineRule="exact"/>
        <w:ind w:left="1940"/>
        <w:rPr>
          <w:sz w:val="20"/>
          <w:szCs w:val="20"/>
        </w:rPr>
      </w:pPr>
    </w:p>
    <w:p w:rsidR="00000000" w:rsidRDefault="00C1381E">
      <w:pPr>
        <w:pStyle w:val="Style14"/>
        <w:widowControl/>
        <w:spacing w:before="120"/>
        <w:ind w:left="1940"/>
        <w:rPr>
          <w:rStyle w:val="FontStyle41"/>
          <w:spacing w:val="-40"/>
        </w:rPr>
      </w:pPr>
      <w:r>
        <w:rPr>
          <w:rStyle w:val="FontStyle41"/>
          <w:spacing w:val="-40"/>
        </w:rPr>
        <w:t>A*</w:t>
      </w:r>
      <w:r>
        <w:rPr>
          <w:rStyle w:val="FontStyle41"/>
        </w:rPr>
        <w:t xml:space="preserve">    </w:t>
      </w:r>
      <w:r>
        <w:rPr>
          <w:rStyle w:val="FontStyle41"/>
          <w:spacing w:val="-40"/>
        </w:rPr>
        <w:t>Theft.</w:t>
      </w:r>
    </w:p>
    <w:p w:rsidR="00000000" w:rsidRDefault="00C1381E">
      <w:pPr>
        <w:pStyle w:val="Style12"/>
        <w:widowControl/>
        <w:tabs>
          <w:tab w:val="left" w:pos="3940"/>
          <w:tab w:val="left" w:pos="20480"/>
        </w:tabs>
        <w:ind w:left="1980" w:firstLine="0"/>
        <w:rPr>
          <w:rStyle w:val="FontStyle35"/>
          <w:vertAlign w:val="superscript"/>
        </w:rPr>
      </w:pPr>
      <w:r>
        <w:rPr>
          <w:rStyle w:val="FontStyle35"/>
        </w:rPr>
        <w:t>B.</w:t>
      </w:r>
      <w:r>
        <w:rPr>
          <w:rStyle w:val="FontStyle35"/>
          <w:spacing w:val="0"/>
          <w:sz w:val="20"/>
          <w:szCs w:val="20"/>
        </w:rPr>
        <w:tab/>
      </w:r>
      <w:r>
        <w:rPr>
          <w:rStyle w:val="FontStyle35"/>
        </w:rPr>
        <w:t>Terrorism.</w:t>
      </w:r>
      <w:r>
        <w:rPr>
          <w:rStyle w:val="FontStyle35"/>
          <w:spacing w:val="0"/>
          <w:sz w:val="20"/>
          <w:szCs w:val="20"/>
        </w:rPr>
        <w:tab/>
      </w:r>
      <w:r>
        <w:rPr>
          <w:rStyle w:val="FontStyle35"/>
          <w:vertAlign w:val="superscript"/>
        </w:rPr>
        <w:t>r</w:t>
      </w:r>
    </w:p>
    <w:p w:rsidR="00000000" w:rsidRDefault="00C1381E">
      <w:pPr>
        <w:pStyle w:val="Style12"/>
        <w:widowControl/>
        <w:tabs>
          <w:tab w:val="left" w:pos="3940"/>
        </w:tabs>
        <w:ind w:left="1980" w:firstLine="0"/>
        <w:rPr>
          <w:rStyle w:val="FontStyle35"/>
        </w:rPr>
      </w:pPr>
      <w:r>
        <w:rPr>
          <w:rStyle w:val="FontStyle35"/>
        </w:rPr>
        <w:t>C.</w:t>
      </w:r>
      <w:r>
        <w:rPr>
          <w:rStyle w:val="FontStyle35"/>
          <w:spacing w:val="0"/>
          <w:sz w:val="20"/>
          <w:szCs w:val="20"/>
        </w:rPr>
        <w:tab/>
      </w:r>
      <w:r>
        <w:rPr>
          <w:rStyle w:val="FontStyle35"/>
        </w:rPr>
        <w:t>Incest.</w:t>
      </w:r>
    </w:p>
    <w:p w:rsidR="00000000" w:rsidRDefault="00C1381E">
      <w:pPr>
        <w:pStyle w:val="Style12"/>
        <w:widowControl/>
        <w:tabs>
          <w:tab w:val="left" w:pos="3940"/>
        </w:tabs>
        <w:ind w:left="1980" w:firstLine="0"/>
        <w:rPr>
          <w:rStyle w:val="FontStyle35"/>
        </w:rPr>
      </w:pPr>
      <w:r>
        <w:rPr>
          <w:rStyle w:val="FontStyle35"/>
        </w:rPr>
        <w:t>D.</w:t>
      </w:r>
      <w:r>
        <w:rPr>
          <w:rStyle w:val="FontStyle35"/>
          <w:spacing w:val="0"/>
          <w:sz w:val="20"/>
          <w:szCs w:val="20"/>
        </w:rPr>
        <w:tab/>
      </w:r>
      <w:r>
        <w:rPr>
          <w:rStyle w:val="FontStyle35"/>
        </w:rPr>
        <w:t>Espionage.</w:t>
      </w:r>
    </w:p>
    <w:p w:rsidR="00000000" w:rsidRDefault="00C1381E">
      <w:pPr>
        <w:pStyle w:val="Style12"/>
        <w:widowControl/>
        <w:tabs>
          <w:tab w:val="left" w:pos="3940"/>
        </w:tabs>
        <w:ind w:left="1980" w:firstLine="0"/>
        <w:rPr>
          <w:rStyle w:val="FontStyle35"/>
        </w:rPr>
      </w:pPr>
      <w:r>
        <w:rPr>
          <w:rStyle w:val="FontStyle35"/>
        </w:rPr>
        <w:t>E.</w:t>
      </w:r>
      <w:r>
        <w:rPr>
          <w:rStyle w:val="FontStyle35"/>
          <w:spacing w:val="0"/>
          <w:sz w:val="20"/>
          <w:szCs w:val="20"/>
        </w:rPr>
        <w:tab/>
      </w:r>
      <w:r>
        <w:rPr>
          <w:rStyle w:val="FontStyle35"/>
        </w:rPr>
        <w:t>None.</w:t>
      </w:r>
    </w:p>
    <w:p w:rsidR="00000000" w:rsidRDefault="00C1381E">
      <w:pPr>
        <w:pStyle w:val="Style12"/>
        <w:widowControl/>
        <w:spacing w:line="240" w:lineRule="exact"/>
        <w:ind w:left="1980"/>
        <w:rPr>
          <w:sz w:val="20"/>
          <w:szCs w:val="20"/>
        </w:rPr>
      </w:pPr>
    </w:p>
    <w:p w:rsidR="00000000" w:rsidRDefault="00C1381E">
      <w:pPr>
        <w:pStyle w:val="Style12"/>
        <w:widowControl/>
        <w:spacing w:line="240" w:lineRule="exact"/>
        <w:ind w:left="1980"/>
        <w:rPr>
          <w:sz w:val="20"/>
          <w:szCs w:val="20"/>
        </w:rPr>
      </w:pPr>
    </w:p>
    <w:p w:rsidR="00000000" w:rsidRDefault="00C1381E">
      <w:pPr>
        <w:pStyle w:val="Style12"/>
        <w:widowControl/>
        <w:tabs>
          <w:tab w:val="left" w:pos="1980"/>
        </w:tabs>
        <w:spacing w:before="180" w:line="840" w:lineRule="exact"/>
        <w:ind w:left="1980"/>
        <w:rPr>
          <w:rStyle w:val="FontStyle35"/>
        </w:rPr>
      </w:pPr>
      <w:r>
        <w:rPr>
          <w:rStyle w:val="FontStyle35"/>
        </w:rPr>
        <w:t>4.</w:t>
      </w:r>
      <w:r>
        <w:rPr>
          <w:rStyle w:val="FontStyle35"/>
          <w:spacing w:val="0"/>
          <w:sz w:val="20"/>
          <w:szCs w:val="20"/>
        </w:rPr>
        <w:tab/>
      </w:r>
      <w:r>
        <w:rPr>
          <w:rStyle w:val="FontStyle35"/>
        </w:rPr>
        <w:t>In Ethiopia, if a judge decides to impose death penalty on a criminal who is</w:t>
      </w:r>
      <w:r>
        <w:rPr>
          <w:rStyle w:val="FontStyle35"/>
        </w:rPr>
        <w:br/>
        <w:t>charged for the commission of concurrent crimes and the death penalty is</w:t>
      </w:r>
      <w:r>
        <w:rPr>
          <w:rStyle w:val="FontStyle35"/>
        </w:rPr>
        <w:br/>
      </w:r>
      <w:r>
        <w:rPr>
          <w:rStyle w:val="FontStyle35"/>
        </w:rPr>
        <w:t>necessitated because of the seriousness of one the crimes, which one of the</w:t>
      </w:r>
      <w:r>
        <w:rPr>
          <w:rStyle w:val="FontStyle35"/>
        </w:rPr>
        <w:br/>
        <w:t>following systems of calculating penalty can best justify the judge's sentencing?</w:t>
      </w: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tabs>
          <w:tab w:val="left" w:pos="3940"/>
        </w:tabs>
        <w:ind w:left="1960" w:firstLine="0"/>
        <w:rPr>
          <w:rStyle w:val="FontStyle35"/>
        </w:rPr>
      </w:pPr>
      <w:r>
        <w:rPr>
          <w:rStyle w:val="FontStyle35"/>
        </w:rPr>
        <w:t>A.</w:t>
      </w:r>
      <w:r>
        <w:rPr>
          <w:rStyle w:val="FontStyle35"/>
          <w:spacing w:val="0"/>
          <w:sz w:val="20"/>
          <w:szCs w:val="20"/>
        </w:rPr>
        <w:tab/>
      </w:r>
      <w:r>
        <w:rPr>
          <w:rStyle w:val="FontStyle35"/>
        </w:rPr>
        <w:t>The System of Aggravation.</w:t>
      </w:r>
    </w:p>
    <w:p w:rsidR="00000000" w:rsidRDefault="00C1381E">
      <w:pPr>
        <w:pStyle w:val="Style12"/>
        <w:widowControl/>
        <w:tabs>
          <w:tab w:val="left" w:pos="3940"/>
          <w:tab w:val="left" w:pos="14220"/>
        </w:tabs>
        <w:ind w:left="1960" w:firstLine="0"/>
        <w:rPr>
          <w:rStyle w:val="FontStyle35"/>
        </w:rPr>
      </w:pPr>
      <w:r>
        <w:rPr>
          <w:rStyle w:val="FontStyle35"/>
        </w:rPr>
        <w:t>B.</w:t>
      </w:r>
      <w:r>
        <w:rPr>
          <w:rStyle w:val="FontStyle35"/>
          <w:spacing w:val="0"/>
          <w:sz w:val="20"/>
          <w:szCs w:val="20"/>
        </w:rPr>
        <w:tab/>
      </w:r>
      <w:r>
        <w:rPr>
          <w:rStyle w:val="FontStyle35"/>
        </w:rPr>
        <w:t>The System of Absorption.</w:t>
      </w:r>
      <w:r>
        <w:rPr>
          <w:rStyle w:val="FontStyle35"/>
          <w:spacing w:val="0"/>
          <w:sz w:val="20"/>
          <w:szCs w:val="20"/>
        </w:rPr>
        <w:tab/>
      </w:r>
      <w:r>
        <w:rPr>
          <w:rStyle w:val="FontStyle35"/>
        </w:rPr>
        <w:t>.</w:t>
      </w:r>
    </w:p>
    <w:p w:rsidR="00000000" w:rsidRDefault="00C1381E">
      <w:pPr>
        <w:pStyle w:val="Style12"/>
        <w:widowControl/>
        <w:tabs>
          <w:tab w:val="left" w:pos="3940"/>
        </w:tabs>
        <w:ind w:left="1960" w:firstLine="0"/>
        <w:rPr>
          <w:rStyle w:val="FontStyle35"/>
        </w:rPr>
      </w:pPr>
      <w:r>
        <w:rPr>
          <w:rStyle w:val="FontStyle35"/>
        </w:rPr>
        <w:t>C.</w:t>
      </w:r>
      <w:r>
        <w:rPr>
          <w:rStyle w:val="FontStyle35"/>
          <w:spacing w:val="0"/>
          <w:sz w:val="20"/>
          <w:szCs w:val="20"/>
        </w:rPr>
        <w:tab/>
      </w:r>
      <w:r>
        <w:rPr>
          <w:rStyle w:val="FontStyle35"/>
        </w:rPr>
        <w:t>The System of accumulation/addi</w:t>
      </w:r>
      <w:r>
        <w:rPr>
          <w:rStyle w:val="FontStyle35"/>
        </w:rPr>
        <w:t>ng-up/.</w:t>
      </w:r>
    </w:p>
    <w:p w:rsidR="00000000" w:rsidRDefault="00C1381E">
      <w:pPr>
        <w:pStyle w:val="Style12"/>
        <w:widowControl/>
        <w:tabs>
          <w:tab w:val="left" w:pos="1960"/>
          <w:tab w:val="left" w:pos="16300"/>
        </w:tabs>
        <w:spacing w:line="900" w:lineRule="exact"/>
        <w:ind w:firstLine="0"/>
        <w:jc w:val="center"/>
        <w:rPr>
          <w:rStyle w:val="FontStyle38"/>
          <w:spacing w:val="10"/>
          <w:position w:val="8"/>
        </w:rPr>
      </w:pPr>
      <w:r>
        <w:rPr>
          <w:rStyle w:val="FontStyle47"/>
          <w:position w:val="8"/>
        </w:rPr>
        <w:lastRenderedPageBreak/>
        <w:t>D.</w:t>
      </w:r>
      <w:r>
        <w:rPr>
          <w:rStyle w:val="FontStyle47"/>
          <w:b w:val="0"/>
          <w:bCs w:val="0"/>
          <w:spacing w:val="0"/>
          <w:position w:val="8"/>
          <w:sz w:val="20"/>
          <w:szCs w:val="20"/>
        </w:rPr>
        <w:tab/>
      </w:r>
      <w:r>
        <w:rPr>
          <w:rStyle w:val="FontStyle35"/>
          <w:position w:val="8"/>
        </w:rPr>
        <w:t>All.</w:t>
      </w:r>
      <w:r>
        <w:rPr>
          <w:rStyle w:val="FontStyle35"/>
          <w:spacing w:val="0"/>
          <w:position w:val="8"/>
          <w:sz w:val="20"/>
          <w:szCs w:val="20"/>
        </w:rPr>
        <w:tab/>
      </w:r>
      <w:r>
        <w:rPr>
          <w:rStyle w:val="FontStyle36"/>
          <w:position w:val="8"/>
        </w:rPr>
        <w:t>"</w:t>
      </w:r>
      <w:r>
        <w:rPr>
          <w:rStyle w:val="FontStyle36"/>
          <w:position w:val="8"/>
          <w:vertAlign w:val="superscript"/>
        </w:rPr>
        <w:t>f</w:t>
      </w:r>
      <w:r>
        <w:rPr>
          <w:rStyle w:val="FontStyle36"/>
          <w:position w:val="8"/>
        </w:rPr>
        <w:t xml:space="preserve">   </w:t>
      </w:r>
      <w:r>
        <w:rPr>
          <w:rStyle w:val="FontStyle38"/>
          <w:spacing w:val="10"/>
          <w:position w:val="8"/>
        </w:rPr>
        <w:t>•</w:t>
      </w:r>
      <w:r>
        <w:rPr>
          <w:rStyle w:val="FontStyle38"/>
          <w:position w:val="8"/>
        </w:rPr>
        <w:t xml:space="preserve">   </w:t>
      </w:r>
      <w:r>
        <w:rPr>
          <w:rStyle w:val="FontStyle38"/>
          <w:spacing w:val="10"/>
          <w:position w:val="8"/>
        </w:rPr>
        <w:t>v.3</w:t>
      </w:r>
    </w:p>
    <w:p w:rsidR="00000000" w:rsidRDefault="00C1381E">
      <w:pPr>
        <w:pStyle w:val="Style12"/>
        <w:widowControl/>
        <w:tabs>
          <w:tab w:val="left" w:pos="3940"/>
        </w:tabs>
        <w:spacing w:before="40" w:line="740" w:lineRule="exact"/>
        <w:ind w:left="1960" w:firstLine="0"/>
        <w:rPr>
          <w:rStyle w:val="FontStyle35"/>
          <w:position w:val="-2"/>
        </w:rPr>
      </w:pPr>
      <w:r>
        <w:rPr>
          <w:rStyle w:val="FontStyle35"/>
          <w:position w:val="-2"/>
        </w:rPr>
        <w:t>E.</w:t>
      </w:r>
      <w:r>
        <w:rPr>
          <w:rStyle w:val="FontStyle35"/>
          <w:spacing w:val="0"/>
          <w:position w:val="-2"/>
          <w:sz w:val="20"/>
          <w:szCs w:val="20"/>
        </w:rPr>
        <w:tab/>
      </w:r>
      <w:r>
        <w:rPr>
          <w:rStyle w:val="FontStyle35"/>
          <w:position w:val="-2"/>
        </w:rPr>
        <w:t>A and C.</w:t>
      </w:r>
    </w:p>
    <w:p w:rsidR="00000000" w:rsidRDefault="00C1381E">
      <w:pPr>
        <w:pStyle w:val="Style12"/>
        <w:widowControl/>
        <w:tabs>
          <w:tab w:val="left" w:pos="2000"/>
        </w:tabs>
        <w:spacing w:before="160" w:line="240" w:lineRule="auto"/>
        <w:ind w:firstLine="0"/>
        <w:rPr>
          <w:rStyle w:val="FontStyle35"/>
        </w:rPr>
      </w:pPr>
      <w:r>
        <w:rPr>
          <w:rStyle w:val="FontStyle35"/>
        </w:rPr>
        <w:t>5.</w:t>
      </w:r>
      <w:r>
        <w:rPr>
          <w:rStyle w:val="FontStyle35"/>
          <w:spacing w:val="0"/>
          <w:sz w:val="20"/>
          <w:szCs w:val="20"/>
        </w:rPr>
        <w:tab/>
      </w:r>
      <w:r>
        <w:rPr>
          <w:rStyle w:val="FontStyle35"/>
        </w:rPr>
        <w:t>Which one of the following actors is outside the scope of international law?</w:t>
      </w:r>
    </w:p>
    <w:p w:rsidR="00000000" w:rsidRDefault="00C1381E">
      <w:pPr>
        <w:pStyle w:val="Style5"/>
        <w:widowControl/>
        <w:spacing w:line="240" w:lineRule="exact"/>
        <w:rPr>
          <w:sz w:val="20"/>
          <w:szCs w:val="20"/>
        </w:rPr>
      </w:pPr>
    </w:p>
    <w:p w:rsidR="00000000" w:rsidRDefault="00C1381E">
      <w:pPr>
        <w:pStyle w:val="Style5"/>
        <w:widowControl/>
        <w:spacing w:line="240" w:lineRule="exact"/>
        <w:rPr>
          <w:sz w:val="20"/>
          <w:szCs w:val="20"/>
        </w:rPr>
      </w:pPr>
    </w:p>
    <w:p w:rsidR="00000000" w:rsidRDefault="00C1381E">
      <w:pPr>
        <w:pStyle w:val="Style5"/>
        <w:widowControl/>
        <w:spacing w:line="240" w:lineRule="exact"/>
        <w:rPr>
          <w:sz w:val="20"/>
          <w:szCs w:val="20"/>
        </w:rPr>
      </w:pPr>
    </w:p>
    <w:p w:rsidR="00000000" w:rsidRDefault="00C1381E">
      <w:pPr>
        <w:pStyle w:val="Style5"/>
        <w:widowControl/>
        <w:tabs>
          <w:tab w:val="left" w:pos="18740"/>
        </w:tabs>
        <w:spacing w:before="160"/>
        <w:rPr>
          <w:rStyle w:val="FontStyle32"/>
          <w:spacing w:val="-60"/>
        </w:rPr>
      </w:pPr>
      <w:r>
        <w:rPr>
          <w:rStyle w:val="FontStyle32"/>
          <w:spacing w:val="-60"/>
        </w:rPr>
        <w:t>£§OT4S3f</w:t>
      </w:r>
      <w:r>
        <w:rPr>
          <w:rStyle w:val="FontStyle32"/>
        </w:rPr>
        <w:t xml:space="preserve">   </w:t>
      </w:r>
      <w:r>
        <w:rPr>
          <w:rStyle w:val="FontStyle41"/>
        </w:rPr>
        <w:t xml:space="preserve">States.       </w:t>
      </w:r>
      <w:r>
        <w:rPr>
          <w:rStyle w:val="FontStyle32"/>
          <w:spacing w:val="-60"/>
        </w:rPr>
        <w:t>-J</w:t>
      </w:r>
      <w:r>
        <w:rPr>
          <w:rStyle w:val="FontStyle37"/>
        </w:rPr>
        <w:t>'f</w:t>
      </w:r>
      <w:r>
        <w:rPr>
          <w:rStyle w:val="FontStyle37"/>
          <w:rFonts w:ascii="Times New Roman" w:hAnsi="Times New Roman" w:cs="Times New Roman"/>
          <w:spacing w:val="0"/>
          <w:sz w:val="20"/>
          <w:szCs w:val="20"/>
        </w:rPr>
        <w:tab/>
      </w:r>
      <w:r>
        <w:rPr>
          <w:rStyle w:val="FontStyle32"/>
          <w:spacing w:val="-60"/>
        </w:rPr>
        <w:t>H</w:t>
      </w:r>
    </w:p>
    <w:p w:rsidR="00000000" w:rsidRDefault="00C1381E">
      <w:pPr>
        <w:pStyle w:val="Style12"/>
        <w:widowControl/>
        <w:tabs>
          <w:tab w:val="left" w:pos="4040"/>
        </w:tabs>
        <w:spacing w:line="800" w:lineRule="exact"/>
        <w:ind w:left="2060" w:firstLine="0"/>
        <w:rPr>
          <w:rStyle w:val="FontStyle35"/>
        </w:rPr>
      </w:pPr>
      <w:r>
        <w:rPr>
          <w:rStyle w:val="FontStyle35"/>
        </w:rPr>
        <w:t>B.</w:t>
      </w:r>
      <w:r>
        <w:rPr>
          <w:rStyle w:val="FontStyle35"/>
          <w:spacing w:val="0"/>
          <w:sz w:val="20"/>
          <w:szCs w:val="20"/>
        </w:rPr>
        <w:tab/>
      </w:r>
      <w:r>
        <w:rPr>
          <w:rStyle w:val="FontStyle35"/>
        </w:rPr>
        <w:t>International Organizations</w:t>
      </w:r>
    </w:p>
    <w:p w:rsidR="00000000" w:rsidRDefault="00C1381E">
      <w:pPr>
        <w:pStyle w:val="Style12"/>
        <w:widowControl/>
        <w:tabs>
          <w:tab w:val="left" w:pos="4040"/>
        </w:tabs>
        <w:spacing w:before="20" w:line="800" w:lineRule="exact"/>
        <w:ind w:left="2060" w:firstLine="0"/>
        <w:rPr>
          <w:rStyle w:val="FontStyle35"/>
        </w:rPr>
      </w:pPr>
      <w:r>
        <w:rPr>
          <w:rStyle w:val="FontStyle35"/>
        </w:rPr>
        <w:t>C.</w:t>
      </w:r>
      <w:r>
        <w:rPr>
          <w:rStyle w:val="FontStyle35"/>
          <w:spacing w:val="0"/>
          <w:sz w:val="20"/>
          <w:szCs w:val="20"/>
        </w:rPr>
        <w:tab/>
      </w:r>
      <w:r>
        <w:rPr>
          <w:rStyle w:val="FontStyle35"/>
        </w:rPr>
        <w:t>Individuals.</w:t>
      </w:r>
    </w:p>
    <w:p w:rsidR="00000000" w:rsidRDefault="00C1381E">
      <w:pPr>
        <w:pStyle w:val="Style12"/>
        <w:widowControl/>
        <w:tabs>
          <w:tab w:val="left" w:pos="4040"/>
        </w:tabs>
        <w:spacing w:before="20" w:line="800" w:lineRule="exact"/>
        <w:ind w:left="2060" w:firstLine="0"/>
        <w:rPr>
          <w:rStyle w:val="FontStyle35"/>
        </w:rPr>
      </w:pPr>
      <w:r>
        <w:rPr>
          <w:rStyle w:val="FontStyle35"/>
        </w:rPr>
        <w:t>D.</w:t>
      </w:r>
      <w:r>
        <w:rPr>
          <w:rStyle w:val="FontStyle35"/>
          <w:spacing w:val="0"/>
          <w:sz w:val="20"/>
          <w:szCs w:val="20"/>
        </w:rPr>
        <w:tab/>
      </w:r>
      <w:r>
        <w:rPr>
          <w:rStyle w:val="FontStyle35"/>
        </w:rPr>
        <w:t>Multinational Corporations.</w:t>
      </w:r>
    </w:p>
    <w:p w:rsidR="00000000" w:rsidRDefault="00C1381E">
      <w:pPr>
        <w:pStyle w:val="Style20"/>
        <w:widowControl/>
        <w:tabs>
          <w:tab w:val="left" w:pos="1720"/>
          <w:tab w:val="left" w:pos="17100"/>
        </w:tabs>
        <w:spacing w:line="800" w:lineRule="exact"/>
        <w:jc w:val="center"/>
        <w:rPr>
          <w:rStyle w:val="FontStyle38"/>
        </w:rPr>
      </w:pPr>
      <w:r>
        <w:rPr>
          <w:rStyle w:val="FontStyle35"/>
        </w:rPr>
        <w:t>E-</w:t>
      </w:r>
      <w:r>
        <w:rPr>
          <w:rStyle w:val="FontStyle35"/>
          <w:spacing w:val="0"/>
          <w:sz w:val="20"/>
          <w:szCs w:val="20"/>
        </w:rPr>
        <w:tab/>
      </w:r>
      <w:r>
        <w:rPr>
          <w:rStyle w:val="FontStyle35"/>
        </w:rPr>
        <w:t>None.</w:t>
      </w:r>
      <w:r>
        <w:rPr>
          <w:rStyle w:val="FontStyle35"/>
          <w:spacing w:val="0"/>
          <w:sz w:val="20"/>
          <w:szCs w:val="20"/>
        </w:rPr>
        <w:tab/>
      </w:r>
      <w:r>
        <w:rPr>
          <w:rStyle w:val="FontStyle38"/>
        </w:rPr>
        <w:t>.        UiflirtWQ</w:t>
      </w:r>
    </w:p>
    <w:p w:rsidR="00000000" w:rsidRDefault="00C1381E">
      <w:pPr>
        <w:pStyle w:val="Style12"/>
        <w:widowControl/>
        <w:tabs>
          <w:tab w:val="left" w:pos="2000"/>
        </w:tabs>
        <w:spacing w:before="100" w:line="800" w:lineRule="exact"/>
        <w:ind w:left="2000" w:hanging="2000"/>
        <w:rPr>
          <w:rStyle w:val="FontStyle35"/>
        </w:rPr>
      </w:pPr>
      <w:r>
        <w:rPr>
          <w:rStyle w:val="FontStyle35"/>
        </w:rPr>
        <w:t>6.</w:t>
      </w:r>
      <w:r>
        <w:rPr>
          <w:rStyle w:val="FontStyle35"/>
          <w:spacing w:val="0"/>
          <w:sz w:val="20"/>
          <w:szCs w:val="20"/>
        </w:rPr>
        <w:tab/>
      </w:r>
      <w:r>
        <w:rPr>
          <w:rStyle w:val="FontStyle35"/>
        </w:rPr>
        <w:t>Which one of the following developments marks the emergence of contemporary</w:t>
      </w:r>
      <w:r>
        <w:rPr>
          <w:rStyle w:val="FontStyle35"/>
        </w:rPr>
        <w:br/>
        <w:t>international law?</w:t>
      </w:r>
    </w:p>
    <w:p w:rsidR="00000000" w:rsidRDefault="00C1381E">
      <w:pPr>
        <w:pStyle w:val="Style12"/>
        <w:widowControl/>
        <w:spacing w:line="240" w:lineRule="exact"/>
        <w:ind w:left="2020" w:firstLine="0"/>
        <w:rPr>
          <w:sz w:val="20"/>
          <w:szCs w:val="20"/>
        </w:rPr>
      </w:pPr>
    </w:p>
    <w:p w:rsidR="00000000" w:rsidRDefault="00C1381E">
      <w:pPr>
        <w:pStyle w:val="Style12"/>
        <w:widowControl/>
        <w:spacing w:line="240" w:lineRule="exact"/>
        <w:ind w:left="2020" w:firstLine="0"/>
        <w:rPr>
          <w:sz w:val="20"/>
          <w:szCs w:val="20"/>
        </w:rPr>
      </w:pPr>
    </w:p>
    <w:p w:rsidR="00000000" w:rsidRDefault="00C1381E">
      <w:pPr>
        <w:pStyle w:val="Style12"/>
        <w:widowControl/>
        <w:spacing w:line="240" w:lineRule="exact"/>
        <w:ind w:left="2020" w:firstLine="0"/>
        <w:rPr>
          <w:sz w:val="20"/>
          <w:szCs w:val="20"/>
        </w:rPr>
      </w:pPr>
    </w:p>
    <w:p w:rsidR="00000000" w:rsidRDefault="00C1381E">
      <w:pPr>
        <w:pStyle w:val="Style12"/>
        <w:widowControl/>
        <w:tabs>
          <w:tab w:val="left" w:pos="4000"/>
        </w:tabs>
        <w:spacing w:before="160"/>
        <w:ind w:left="2020" w:firstLine="0"/>
        <w:rPr>
          <w:rStyle w:val="FontStyle35"/>
        </w:rPr>
      </w:pPr>
      <w:r>
        <w:rPr>
          <w:rStyle w:val="FontStyle35"/>
        </w:rPr>
        <w:t>A.</w:t>
      </w:r>
      <w:r>
        <w:rPr>
          <w:rStyle w:val="FontStyle35"/>
          <w:spacing w:val="0"/>
          <w:sz w:val="20"/>
          <w:szCs w:val="20"/>
        </w:rPr>
        <w:tab/>
      </w:r>
      <w:r>
        <w:rPr>
          <w:rStyle w:val="FontStyle35"/>
        </w:rPr>
        <w:t>The rise of the modern nation states.</w:t>
      </w:r>
    </w:p>
    <w:p w:rsidR="00000000" w:rsidRDefault="00C1381E">
      <w:pPr>
        <w:pStyle w:val="Style12"/>
        <w:widowControl/>
        <w:tabs>
          <w:tab w:val="left" w:pos="4000"/>
        </w:tabs>
        <w:ind w:left="2020" w:firstLine="0"/>
        <w:rPr>
          <w:rStyle w:val="FontStyle35"/>
        </w:rPr>
      </w:pPr>
      <w:r>
        <w:rPr>
          <w:rStyle w:val="FontStyle35"/>
        </w:rPr>
        <w:t>B.</w:t>
      </w:r>
      <w:r>
        <w:rPr>
          <w:rStyle w:val="FontStyle35"/>
          <w:spacing w:val="0"/>
          <w:sz w:val="20"/>
          <w:szCs w:val="20"/>
        </w:rPr>
        <w:tab/>
      </w:r>
      <w:r>
        <w:rPr>
          <w:rStyle w:val="FontStyle35"/>
        </w:rPr>
        <w:t>The decline of the church and papacy.</w:t>
      </w:r>
    </w:p>
    <w:p w:rsidR="00000000" w:rsidRDefault="00C1381E">
      <w:pPr>
        <w:pStyle w:val="Style12"/>
        <w:widowControl/>
        <w:tabs>
          <w:tab w:val="left" w:pos="4000"/>
        </w:tabs>
        <w:ind w:left="2020" w:firstLine="0"/>
        <w:rPr>
          <w:rStyle w:val="FontStyle35"/>
        </w:rPr>
      </w:pPr>
      <w:r>
        <w:rPr>
          <w:rStyle w:val="FontStyle35"/>
        </w:rPr>
        <w:t>C.</w:t>
      </w:r>
      <w:r>
        <w:rPr>
          <w:rStyle w:val="FontStyle35"/>
          <w:spacing w:val="0"/>
          <w:sz w:val="20"/>
          <w:szCs w:val="20"/>
        </w:rPr>
        <w:tab/>
      </w:r>
      <w:r>
        <w:rPr>
          <w:rStyle w:val="FontStyle35"/>
        </w:rPr>
        <w:t>The conclusion of the Peace of Westphalia in 1648.</w:t>
      </w:r>
    </w:p>
    <w:p w:rsidR="00000000" w:rsidRDefault="00C1381E">
      <w:pPr>
        <w:pStyle w:val="Style12"/>
        <w:widowControl/>
        <w:tabs>
          <w:tab w:val="left" w:pos="4000"/>
        </w:tabs>
        <w:spacing w:before="20" w:line="800" w:lineRule="exact"/>
        <w:ind w:left="4000"/>
        <w:rPr>
          <w:rStyle w:val="FontStyle35"/>
        </w:rPr>
      </w:pPr>
      <w:r>
        <w:rPr>
          <w:rStyle w:val="FontStyle35"/>
        </w:rPr>
        <w:lastRenderedPageBreak/>
        <w:t>D.</w:t>
      </w:r>
      <w:r>
        <w:rPr>
          <w:rStyle w:val="FontStyle35"/>
          <w:spacing w:val="0"/>
          <w:sz w:val="20"/>
          <w:szCs w:val="20"/>
        </w:rPr>
        <w:tab/>
      </w:r>
      <w:r>
        <w:rPr>
          <w:rStyle w:val="FontStyle35"/>
        </w:rPr>
        <w:t>The emergence of autonomous, separate and territorially consolidated</w:t>
      </w:r>
      <w:r>
        <w:rPr>
          <w:rStyle w:val="FontStyle35"/>
        </w:rPr>
        <w:br/>
        <w:t>nation-states.</w:t>
      </w:r>
    </w:p>
    <w:p w:rsidR="00000000" w:rsidRDefault="00C1381E">
      <w:pPr>
        <w:pStyle w:val="Style12"/>
        <w:widowControl/>
        <w:tabs>
          <w:tab w:val="left" w:pos="4000"/>
        </w:tabs>
        <w:spacing w:before="20" w:line="800" w:lineRule="exact"/>
        <w:ind w:left="2020" w:firstLine="0"/>
        <w:rPr>
          <w:rStyle w:val="FontStyle35"/>
        </w:rPr>
      </w:pPr>
      <w:r>
        <w:rPr>
          <w:rStyle w:val="FontStyle35"/>
        </w:rPr>
        <w:t>E.</w:t>
      </w:r>
      <w:r>
        <w:rPr>
          <w:rStyle w:val="FontStyle35"/>
          <w:spacing w:val="0"/>
          <w:sz w:val="20"/>
          <w:szCs w:val="20"/>
        </w:rPr>
        <w:tab/>
      </w:r>
      <w:r>
        <w:rPr>
          <w:rStyle w:val="FontStyle35"/>
        </w:rPr>
        <w:t>All of the above.</w:t>
      </w:r>
    </w:p>
    <w:p w:rsidR="00000000" w:rsidRDefault="00C1381E">
      <w:pPr>
        <w:pStyle w:val="Style18"/>
        <w:widowControl/>
        <w:spacing w:line="240" w:lineRule="exact"/>
        <w:ind w:left="1980"/>
        <w:rPr>
          <w:sz w:val="20"/>
          <w:szCs w:val="20"/>
        </w:rPr>
      </w:pPr>
    </w:p>
    <w:p w:rsidR="00000000" w:rsidRDefault="00C1381E">
      <w:pPr>
        <w:pStyle w:val="Style18"/>
        <w:widowControl/>
        <w:spacing w:line="240" w:lineRule="exact"/>
        <w:ind w:left="1980"/>
        <w:rPr>
          <w:sz w:val="20"/>
          <w:szCs w:val="20"/>
        </w:rPr>
      </w:pPr>
    </w:p>
    <w:p w:rsidR="00000000" w:rsidRDefault="00C1381E">
      <w:pPr>
        <w:pStyle w:val="Style18"/>
        <w:widowControl/>
        <w:spacing w:line="240" w:lineRule="exact"/>
        <w:ind w:left="1980"/>
        <w:rPr>
          <w:sz w:val="20"/>
          <w:szCs w:val="20"/>
        </w:rPr>
      </w:pPr>
    </w:p>
    <w:p w:rsidR="00000000" w:rsidRDefault="00C1381E">
      <w:pPr>
        <w:pStyle w:val="Style18"/>
        <w:widowControl/>
        <w:spacing w:before="180"/>
        <w:ind w:left="1980"/>
        <w:rPr>
          <w:rStyle w:val="FontStyle35"/>
        </w:rPr>
      </w:pPr>
      <w:r>
        <w:rPr>
          <w:rStyle w:val="FontStyle35"/>
        </w:rPr>
        <w:t>7.      Which one of the following requirements of statehood is most affected by the right to self determination?</w:t>
      </w:r>
    </w:p>
    <w:p w:rsidR="00000000" w:rsidRDefault="00C1381E">
      <w:pPr>
        <w:pStyle w:val="Style12"/>
        <w:widowControl/>
        <w:spacing w:line="240" w:lineRule="exact"/>
        <w:ind w:left="2000" w:firstLine="0"/>
        <w:rPr>
          <w:sz w:val="20"/>
          <w:szCs w:val="20"/>
        </w:rPr>
      </w:pPr>
    </w:p>
    <w:p w:rsidR="00000000" w:rsidRDefault="00C1381E">
      <w:pPr>
        <w:pStyle w:val="Style12"/>
        <w:widowControl/>
        <w:spacing w:line="240" w:lineRule="exact"/>
        <w:ind w:left="2000" w:firstLine="0"/>
        <w:rPr>
          <w:sz w:val="20"/>
          <w:szCs w:val="20"/>
        </w:rPr>
      </w:pPr>
    </w:p>
    <w:p w:rsidR="00000000" w:rsidRDefault="00C1381E">
      <w:pPr>
        <w:pStyle w:val="Style12"/>
        <w:widowControl/>
        <w:spacing w:line="240" w:lineRule="exact"/>
        <w:ind w:left="2000" w:firstLine="0"/>
        <w:rPr>
          <w:sz w:val="20"/>
          <w:szCs w:val="20"/>
        </w:rPr>
      </w:pPr>
    </w:p>
    <w:p w:rsidR="00000000" w:rsidRDefault="00C1381E">
      <w:pPr>
        <w:pStyle w:val="Style12"/>
        <w:widowControl/>
        <w:spacing w:line="240" w:lineRule="exact"/>
        <w:ind w:left="2000" w:firstLine="0"/>
        <w:rPr>
          <w:sz w:val="20"/>
          <w:szCs w:val="20"/>
        </w:rPr>
      </w:pPr>
    </w:p>
    <w:p w:rsidR="00000000" w:rsidRDefault="00C1381E">
      <w:pPr>
        <w:pStyle w:val="Style12"/>
        <w:widowControl/>
        <w:tabs>
          <w:tab w:val="left" w:pos="3960"/>
        </w:tabs>
        <w:spacing w:before="40" w:line="740" w:lineRule="exact"/>
        <w:ind w:left="2000" w:firstLine="0"/>
        <w:rPr>
          <w:rStyle w:val="FontStyle35"/>
          <w:position w:val="8"/>
        </w:rPr>
      </w:pPr>
      <w:r>
        <w:rPr>
          <w:rStyle w:val="FontStyle35"/>
          <w:position w:val="8"/>
        </w:rPr>
        <w:t>A.</w:t>
      </w:r>
      <w:r>
        <w:rPr>
          <w:rStyle w:val="FontStyle35"/>
          <w:spacing w:val="0"/>
          <w:position w:val="8"/>
          <w:sz w:val="20"/>
          <w:szCs w:val="20"/>
        </w:rPr>
        <w:tab/>
      </w:r>
      <w:r>
        <w:rPr>
          <w:rStyle w:val="FontStyle35"/>
          <w:position w:val="8"/>
        </w:rPr>
        <w:t>Permanent population.</w:t>
      </w:r>
    </w:p>
    <w:p w:rsidR="00000000" w:rsidRDefault="00C1381E">
      <w:pPr>
        <w:pStyle w:val="Style12"/>
        <w:widowControl/>
        <w:tabs>
          <w:tab w:val="left" w:pos="3960"/>
        </w:tabs>
        <w:spacing w:line="800" w:lineRule="exact"/>
        <w:ind w:left="2000" w:firstLine="0"/>
        <w:rPr>
          <w:rStyle w:val="FontStyle35"/>
        </w:rPr>
      </w:pPr>
      <w:r>
        <w:rPr>
          <w:rStyle w:val="FontStyle35"/>
        </w:rPr>
        <w:t>B.</w:t>
      </w:r>
      <w:r>
        <w:rPr>
          <w:rStyle w:val="FontStyle35"/>
          <w:spacing w:val="0"/>
          <w:sz w:val="20"/>
          <w:szCs w:val="20"/>
        </w:rPr>
        <w:tab/>
      </w:r>
      <w:r>
        <w:rPr>
          <w:rStyle w:val="FontStyle35"/>
        </w:rPr>
        <w:t>Defined territory.</w:t>
      </w:r>
    </w:p>
    <w:p w:rsidR="00000000" w:rsidRDefault="00C1381E">
      <w:pPr>
        <w:pStyle w:val="Style12"/>
        <w:widowControl/>
        <w:tabs>
          <w:tab w:val="left" w:pos="3960"/>
        </w:tabs>
        <w:spacing w:line="800" w:lineRule="exact"/>
        <w:ind w:left="2000" w:firstLine="0"/>
        <w:rPr>
          <w:rStyle w:val="FontStyle35"/>
        </w:rPr>
      </w:pPr>
      <w:r>
        <w:rPr>
          <w:rStyle w:val="FontStyle35"/>
        </w:rPr>
        <w:t>C.</w:t>
      </w:r>
      <w:r>
        <w:rPr>
          <w:rStyle w:val="FontStyle35"/>
          <w:spacing w:val="0"/>
          <w:sz w:val="20"/>
          <w:szCs w:val="20"/>
        </w:rPr>
        <w:tab/>
      </w:r>
      <w:r>
        <w:rPr>
          <w:rStyle w:val="FontStyle35"/>
        </w:rPr>
        <w:t>Government.</w:t>
      </w:r>
    </w:p>
    <w:p w:rsidR="00000000" w:rsidRDefault="00C1381E">
      <w:pPr>
        <w:pStyle w:val="Style12"/>
        <w:widowControl/>
        <w:tabs>
          <w:tab w:val="left" w:pos="3960"/>
        </w:tabs>
        <w:spacing w:before="20" w:line="800" w:lineRule="exact"/>
        <w:ind w:left="2000" w:firstLine="0"/>
        <w:jc w:val="both"/>
        <w:rPr>
          <w:rStyle w:val="FontStyle35"/>
        </w:rPr>
      </w:pPr>
      <w:r>
        <w:rPr>
          <w:rStyle w:val="FontStyle35"/>
        </w:rPr>
        <w:t>D.</w:t>
      </w:r>
      <w:r>
        <w:rPr>
          <w:rStyle w:val="FontStyle35"/>
          <w:spacing w:val="0"/>
          <w:sz w:val="20"/>
          <w:szCs w:val="20"/>
        </w:rPr>
        <w:tab/>
      </w:r>
      <w:r>
        <w:rPr>
          <w:rStyle w:val="FontStyle35"/>
        </w:rPr>
        <w:t>The capacity to enter into relations with other states.</w:t>
      </w:r>
    </w:p>
    <w:p w:rsidR="00000000" w:rsidRDefault="00C1381E">
      <w:pPr>
        <w:pStyle w:val="Style12"/>
        <w:widowControl/>
        <w:tabs>
          <w:tab w:val="left" w:pos="3960"/>
        </w:tabs>
        <w:spacing w:before="20" w:line="800" w:lineRule="exact"/>
        <w:ind w:left="2000" w:firstLine="0"/>
        <w:rPr>
          <w:rStyle w:val="FontStyle35"/>
        </w:rPr>
      </w:pPr>
      <w:r>
        <w:rPr>
          <w:rStyle w:val="FontStyle35"/>
        </w:rPr>
        <w:t>E.</w:t>
      </w:r>
      <w:r>
        <w:rPr>
          <w:rStyle w:val="FontStyle35"/>
          <w:spacing w:val="0"/>
          <w:sz w:val="20"/>
          <w:szCs w:val="20"/>
        </w:rPr>
        <w:tab/>
      </w:r>
      <w:r>
        <w:rPr>
          <w:rStyle w:val="FontStyle35"/>
        </w:rPr>
        <w:t>None of the above.</w:t>
      </w:r>
    </w:p>
    <w:p w:rsidR="00000000" w:rsidRDefault="00C1381E">
      <w:pPr>
        <w:pStyle w:val="Style18"/>
        <w:widowControl/>
        <w:spacing w:line="240" w:lineRule="exact"/>
        <w:ind w:firstLine="0"/>
        <w:jc w:val="both"/>
        <w:rPr>
          <w:sz w:val="20"/>
          <w:szCs w:val="20"/>
        </w:rPr>
      </w:pPr>
    </w:p>
    <w:p w:rsidR="00000000" w:rsidRDefault="00C1381E">
      <w:pPr>
        <w:pStyle w:val="Style18"/>
        <w:widowControl/>
        <w:spacing w:line="240" w:lineRule="exact"/>
        <w:ind w:firstLine="0"/>
        <w:jc w:val="both"/>
        <w:rPr>
          <w:sz w:val="20"/>
          <w:szCs w:val="20"/>
        </w:rPr>
      </w:pPr>
    </w:p>
    <w:p w:rsidR="00000000" w:rsidRDefault="00C1381E">
      <w:pPr>
        <w:pStyle w:val="Style18"/>
        <w:widowControl/>
        <w:spacing w:line="240" w:lineRule="exact"/>
        <w:ind w:firstLine="0"/>
        <w:jc w:val="both"/>
        <w:rPr>
          <w:sz w:val="20"/>
          <w:szCs w:val="20"/>
        </w:rPr>
      </w:pPr>
    </w:p>
    <w:p w:rsidR="00000000" w:rsidRDefault="00C1381E">
      <w:pPr>
        <w:pStyle w:val="Style18"/>
        <w:widowControl/>
        <w:spacing w:line="240" w:lineRule="exact"/>
        <w:ind w:firstLine="0"/>
        <w:jc w:val="both"/>
        <w:rPr>
          <w:sz w:val="20"/>
          <w:szCs w:val="20"/>
        </w:rPr>
      </w:pPr>
    </w:p>
    <w:p w:rsidR="00000000" w:rsidRDefault="00C1381E">
      <w:pPr>
        <w:pStyle w:val="Style18"/>
        <w:widowControl/>
        <w:spacing w:line="680" w:lineRule="exact"/>
        <w:ind w:firstLine="0"/>
        <w:jc w:val="both"/>
        <w:rPr>
          <w:rStyle w:val="FontStyle35"/>
          <w:position w:val="2"/>
        </w:rPr>
      </w:pPr>
      <w:r>
        <w:rPr>
          <w:rStyle w:val="FontStyle35"/>
          <w:position w:val="2"/>
        </w:rPr>
        <w:t>8.      Which one of the following is the primary basis for exercising jurisdiction?</w:t>
      </w:r>
    </w:p>
    <w:p w:rsidR="00000000" w:rsidRDefault="00C1381E">
      <w:pPr>
        <w:pStyle w:val="Style12"/>
        <w:widowControl/>
        <w:spacing w:line="240" w:lineRule="exact"/>
        <w:ind w:left="1980" w:firstLine="0"/>
        <w:rPr>
          <w:sz w:val="20"/>
          <w:szCs w:val="20"/>
        </w:rPr>
      </w:pPr>
    </w:p>
    <w:p w:rsidR="00000000" w:rsidRDefault="00C1381E">
      <w:pPr>
        <w:pStyle w:val="Style12"/>
        <w:widowControl/>
        <w:spacing w:line="240" w:lineRule="exact"/>
        <w:ind w:left="1980" w:firstLine="0"/>
        <w:rPr>
          <w:sz w:val="20"/>
          <w:szCs w:val="20"/>
        </w:rPr>
      </w:pPr>
    </w:p>
    <w:p w:rsidR="00000000" w:rsidRDefault="00C1381E">
      <w:pPr>
        <w:pStyle w:val="Style12"/>
        <w:widowControl/>
        <w:spacing w:line="240" w:lineRule="exact"/>
        <w:ind w:left="1980" w:firstLine="0"/>
        <w:rPr>
          <w:sz w:val="20"/>
          <w:szCs w:val="20"/>
        </w:rPr>
      </w:pPr>
    </w:p>
    <w:p w:rsidR="00000000" w:rsidRDefault="00C1381E">
      <w:pPr>
        <w:pStyle w:val="Style12"/>
        <w:widowControl/>
        <w:tabs>
          <w:tab w:val="left" w:pos="3960"/>
        </w:tabs>
        <w:spacing w:before="160"/>
        <w:ind w:left="1980" w:firstLine="0"/>
        <w:rPr>
          <w:rStyle w:val="FontStyle35"/>
        </w:rPr>
      </w:pPr>
      <w:r>
        <w:rPr>
          <w:rStyle w:val="FontStyle35"/>
        </w:rPr>
        <w:t>A.</w:t>
      </w:r>
      <w:r>
        <w:rPr>
          <w:rStyle w:val="FontStyle35"/>
          <w:spacing w:val="0"/>
          <w:sz w:val="20"/>
          <w:szCs w:val="20"/>
        </w:rPr>
        <w:tab/>
      </w:r>
      <w:r>
        <w:rPr>
          <w:rStyle w:val="FontStyle35"/>
        </w:rPr>
        <w:t>Territorial Principle.</w:t>
      </w:r>
    </w:p>
    <w:p w:rsidR="00000000" w:rsidRDefault="00C1381E">
      <w:pPr>
        <w:pStyle w:val="Style12"/>
        <w:widowControl/>
        <w:tabs>
          <w:tab w:val="left" w:pos="3960"/>
        </w:tabs>
        <w:ind w:left="1980" w:firstLine="0"/>
        <w:jc w:val="both"/>
        <w:rPr>
          <w:rStyle w:val="FontStyle35"/>
        </w:rPr>
      </w:pPr>
      <w:r>
        <w:rPr>
          <w:rStyle w:val="FontStyle35"/>
        </w:rPr>
        <w:t>B.</w:t>
      </w:r>
      <w:r>
        <w:rPr>
          <w:rStyle w:val="FontStyle35"/>
          <w:spacing w:val="0"/>
          <w:sz w:val="20"/>
          <w:szCs w:val="20"/>
        </w:rPr>
        <w:tab/>
      </w:r>
      <w:r>
        <w:rPr>
          <w:rStyle w:val="FontStyle35"/>
        </w:rPr>
        <w:t>Passive Personality Principle.</w:t>
      </w:r>
    </w:p>
    <w:p w:rsidR="00000000" w:rsidRDefault="00C1381E">
      <w:pPr>
        <w:pStyle w:val="Style12"/>
        <w:widowControl/>
        <w:tabs>
          <w:tab w:val="left" w:pos="3960"/>
        </w:tabs>
        <w:ind w:left="1980" w:firstLine="0"/>
        <w:rPr>
          <w:rStyle w:val="FontStyle35"/>
        </w:rPr>
      </w:pPr>
      <w:r>
        <w:rPr>
          <w:rStyle w:val="FontStyle35"/>
        </w:rPr>
        <w:lastRenderedPageBreak/>
        <w:t>C.</w:t>
      </w:r>
      <w:r>
        <w:rPr>
          <w:rStyle w:val="FontStyle35"/>
          <w:spacing w:val="0"/>
          <w:sz w:val="20"/>
          <w:szCs w:val="20"/>
        </w:rPr>
        <w:tab/>
      </w:r>
      <w:r>
        <w:rPr>
          <w:rStyle w:val="FontStyle35"/>
        </w:rPr>
        <w:t>Nationality Principle.</w:t>
      </w:r>
    </w:p>
    <w:p w:rsidR="00000000" w:rsidRDefault="00C1381E">
      <w:pPr>
        <w:pStyle w:val="Style12"/>
        <w:widowControl/>
        <w:tabs>
          <w:tab w:val="left" w:pos="3960"/>
        </w:tabs>
        <w:ind w:left="1980" w:firstLine="0"/>
        <w:rPr>
          <w:rStyle w:val="FontStyle35"/>
        </w:rPr>
      </w:pPr>
      <w:r>
        <w:rPr>
          <w:rStyle w:val="FontStyle35"/>
        </w:rPr>
        <w:t>D.</w:t>
      </w:r>
      <w:r>
        <w:rPr>
          <w:rStyle w:val="FontStyle35"/>
          <w:spacing w:val="0"/>
          <w:sz w:val="20"/>
          <w:szCs w:val="20"/>
        </w:rPr>
        <w:tab/>
      </w:r>
      <w:r>
        <w:rPr>
          <w:rStyle w:val="FontStyle35"/>
        </w:rPr>
        <w:t>Universality Principle.</w:t>
      </w:r>
    </w:p>
    <w:p w:rsidR="00000000" w:rsidRDefault="00C1381E">
      <w:pPr>
        <w:pStyle w:val="Style12"/>
        <w:widowControl/>
        <w:tabs>
          <w:tab w:val="left" w:pos="3960"/>
        </w:tabs>
        <w:ind w:left="1980" w:firstLine="0"/>
        <w:rPr>
          <w:rStyle w:val="FontStyle35"/>
        </w:rPr>
      </w:pPr>
      <w:r>
        <w:rPr>
          <w:rStyle w:val="FontStyle35"/>
        </w:rPr>
        <w:t>E.</w:t>
      </w:r>
      <w:r>
        <w:rPr>
          <w:rStyle w:val="FontStyle35"/>
          <w:spacing w:val="0"/>
          <w:sz w:val="20"/>
          <w:szCs w:val="20"/>
        </w:rPr>
        <w:tab/>
      </w:r>
      <w:r>
        <w:rPr>
          <w:rStyle w:val="FontStyle35"/>
        </w:rPr>
        <w:t>Protective Principle.</w:t>
      </w:r>
    </w:p>
    <w:p w:rsidR="00000000" w:rsidRDefault="00C1381E">
      <w:pPr>
        <w:pStyle w:val="Style18"/>
        <w:widowControl/>
        <w:spacing w:line="240" w:lineRule="exact"/>
        <w:ind w:firstLine="0"/>
        <w:jc w:val="both"/>
        <w:rPr>
          <w:sz w:val="20"/>
          <w:szCs w:val="20"/>
        </w:rPr>
      </w:pPr>
    </w:p>
    <w:p w:rsidR="00000000" w:rsidRDefault="00C1381E">
      <w:pPr>
        <w:pStyle w:val="Style18"/>
        <w:widowControl/>
        <w:spacing w:line="240" w:lineRule="exact"/>
        <w:ind w:firstLine="0"/>
        <w:jc w:val="both"/>
        <w:rPr>
          <w:sz w:val="20"/>
          <w:szCs w:val="20"/>
        </w:rPr>
      </w:pPr>
    </w:p>
    <w:p w:rsidR="00000000" w:rsidRDefault="00C1381E">
      <w:pPr>
        <w:pStyle w:val="Style18"/>
        <w:widowControl/>
        <w:spacing w:line="240" w:lineRule="exact"/>
        <w:ind w:firstLine="0"/>
        <w:jc w:val="both"/>
        <w:rPr>
          <w:sz w:val="20"/>
          <w:szCs w:val="20"/>
        </w:rPr>
      </w:pPr>
    </w:p>
    <w:p w:rsidR="00000000" w:rsidRDefault="00C1381E">
      <w:pPr>
        <w:pStyle w:val="Style18"/>
        <w:widowControl/>
        <w:spacing w:before="140" w:line="240" w:lineRule="auto"/>
        <w:ind w:firstLine="0"/>
        <w:jc w:val="both"/>
        <w:rPr>
          <w:rStyle w:val="FontStyle35"/>
        </w:rPr>
      </w:pPr>
      <w:r>
        <w:rPr>
          <w:rStyle w:val="FontStyle35"/>
        </w:rPr>
        <w:t>9.      Which one of the following is the most frequent means of creating international</w:t>
      </w:r>
    </w:p>
    <w:p w:rsidR="00000000" w:rsidRDefault="00C1381E">
      <w:pPr>
        <w:pStyle w:val="Style15"/>
        <w:widowControl/>
        <w:tabs>
          <w:tab w:val="left" w:pos="8740"/>
          <w:tab w:val="left" w:pos="18540"/>
        </w:tabs>
        <w:spacing w:before="80" w:line="640" w:lineRule="exact"/>
        <w:jc w:val="center"/>
        <w:rPr>
          <w:rStyle w:val="FontStyle40"/>
          <w:spacing w:val="0"/>
          <w:position w:val="-10"/>
        </w:rPr>
      </w:pPr>
      <w:r>
        <w:rPr>
          <w:rStyle w:val="FontStyle41"/>
          <w:position w:val="-10"/>
        </w:rPr>
        <w:t>rules?</w:t>
      </w:r>
      <w:r>
        <w:rPr>
          <w:rStyle w:val="FontStyle41"/>
          <w:b w:val="0"/>
          <w:bCs w:val="0"/>
          <w:spacing w:val="0"/>
          <w:position w:val="-10"/>
          <w:sz w:val="20"/>
          <w:szCs w:val="20"/>
        </w:rPr>
        <w:tab/>
      </w:r>
      <w:r>
        <w:rPr>
          <w:rStyle w:val="FontStyle41"/>
          <w:spacing w:val="80"/>
          <w:position w:val="-10"/>
        </w:rPr>
        <w:t>..</w:t>
      </w:r>
      <w:r>
        <w:rPr>
          <w:rStyle w:val="FontStyle41"/>
          <w:position w:val="-10"/>
        </w:rPr>
        <w:t xml:space="preserve">   </w:t>
      </w:r>
      <w:r>
        <w:rPr>
          <w:rStyle w:val="FontStyle41"/>
          <w:spacing w:val="80"/>
          <w:position w:val="-10"/>
        </w:rPr>
        <w:t>,</w:t>
      </w:r>
      <w:r>
        <w:rPr>
          <w:rStyle w:val="FontStyle41"/>
          <w:b w:val="0"/>
          <w:bCs w:val="0"/>
          <w:spacing w:val="0"/>
          <w:position w:val="-10"/>
          <w:sz w:val="20"/>
          <w:szCs w:val="20"/>
        </w:rPr>
        <w:tab/>
      </w:r>
      <w:r>
        <w:rPr>
          <w:rStyle w:val="FontStyle40"/>
          <w:position w:val="-10"/>
        </w:rPr>
        <w:t>(</w:t>
      </w:r>
      <w:r>
        <w:rPr>
          <w:rStyle w:val="FontStyle40"/>
          <w:position w:val="-10"/>
        </w:rPr>
        <w:t>■</w:t>
      </w:r>
      <w:r>
        <w:rPr>
          <w:rStyle w:val="FontStyle40"/>
          <w:position w:val="-10"/>
        </w:rPr>
        <w:t>.•iiKl</w:t>
      </w:r>
      <w:r>
        <w:rPr>
          <w:rStyle w:val="FontStyle39"/>
          <w:position w:val="-10"/>
        </w:rPr>
        <w:t>'!?&gt;a</w:t>
      </w:r>
      <w:r>
        <w:rPr>
          <w:rStyle w:val="FontStyle40"/>
          <w:spacing w:val="0"/>
          <w:position w:val="-10"/>
        </w:rPr>
        <w:t>;-.lfi</w:t>
      </w: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tabs>
          <w:tab w:val="left" w:pos="3920"/>
        </w:tabs>
        <w:spacing w:before="40" w:line="800" w:lineRule="exact"/>
        <w:ind w:left="1960" w:firstLine="0"/>
        <w:rPr>
          <w:rStyle w:val="FontStyle35"/>
        </w:rPr>
      </w:pPr>
      <w:r>
        <w:rPr>
          <w:rStyle w:val="FontStyle35"/>
        </w:rPr>
        <w:t>A.</w:t>
      </w:r>
      <w:r>
        <w:rPr>
          <w:rStyle w:val="FontStyle35"/>
          <w:spacing w:val="0"/>
          <w:sz w:val="20"/>
          <w:szCs w:val="20"/>
        </w:rPr>
        <w:tab/>
      </w:r>
      <w:r>
        <w:rPr>
          <w:rStyle w:val="FontStyle35"/>
        </w:rPr>
        <w:t>Treaties.</w:t>
      </w:r>
    </w:p>
    <w:p w:rsidR="00000000" w:rsidRDefault="00C1381E">
      <w:pPr>
        <w:pStyle w:val="Style12"/>
        <w:widowControl/>
        <w:tabs>
          <w:tab w:val="left" w:pos="3920"/>
        </w:tabs>
        <w:spacing w:before="20" w:line="800" w:lineRule="exact"/>
        <w:ind w:left="1960" w:firstLine="0"/>
        <w:rPr>
          <w:rStyle w:val="FontStyle35"/>
        </w:rPr>
      </w:pPr>
      <w:r>
        <w:rPr>
          <w:rStyle w:val="FontStyle35"/>
        </w:rPr>
        <w:t>B.</w:t>
      </w:r>
      <w:r>
        <w:rPr>
          <w:rStyle w:val="FontStyle35"/>
          <w:spacing w:val="0"/>
          <w:sz w:val="20"/>
          <w:szCs w:val="20"/>
        </w:rPr>
        <w:tab/>
      </w:r>
      <w:r>
        <w:rPr>
          <w:rStyle w:val="FontStyle35"/>
        </w:rPr>
        <w:t>International Custom.</w:t>
      </w:r>
    </w:p>
    <w:p w:rsidR="00000000" w:rsidRDefault="00C1381E">
      <w:pPr>
        <w:pStyle w:val="Style12"/>
        <w:widowControl/>
        <w:tabs>
          <w:tab w:val="left" w:pos="3920"/>
        </w:tabs>
        <w:spacing w:line="800" w:lineRule="exact"/>
        <w:ind w:left="1960" w:firstLine="0"/>
        <w:rPr>
          <w:rStyle w:val="FontStyle35"/>
        </w:rPr>
      </w:pPr>
      <w:r>
        <w:rPr>
          <w:rStyle w:val="FontStyle35"/>
        </w:rPr>
        <w:t>C.</w:t>
      </w:r>
      <w:r>
        <w:rPr>
          <w:rStyle w:val="FontStyle35"/>
          <w:spacing w:val="0"/>
          <w:sz w:val="20"/>
          <w:szCs w:val="20"/>
        </w:rPr>
        <w:tab/>
      </w:r>
      <w:r>
        <w:rPr>
          <w:rStyle w:val="FontStyle35"/>
        </w:rPr>
        <w:t>General Principles.</w:t>
      </w:r>
    </w:p>
    <w:p w:rsidR="00000000" w:rsidRDefault="00C1381E">
      <w:pPr>
        <w:pStyle w:val="Style12"/>
        <w:widowControl/>
        <w:tabs>
          <w:tab w:val="left" w:pos="3920"/>
          <w:tab w:val="left" w:pos="13600"/>
        </w:tabs>
        <w:spacing w:before="20" w:line="800" w:lineRule="exact"/>
        <w:ind w:left="1960" w:firstLine="0"/>
        <w:jc w:val="both"/>
        <w:rPr>
          <w:rStyle w:val="FontStyle50"/>
        </w:rPr>
      </w:pPr>
      <w:r>
        <w:rPr>
          <w:rStyle w:val="FontStyle35"/>
        </w:rPr>
        <w:t>D.</w:t>
      </w:r>
      <w:r>
        <w:rPr>
          <w:rStyle w:val="FontStyle35"/>
          <w:spacing w:val="0"/>
          <w:sz w:val="20"/>
          <w:szCs w:val="20"/>
        </w:rPr>
        <w:tab/>
      </w:r>
      <w:r>
        <w:rPr>
          <w:rStyle w:val="FontStyle35"/>
        </w:rPr>
        <w:t>Judicial decisions.</w:t>
      </w:r>
      <w:r>
        <w:rPr>
          <w:rStyle w:val="FontStyle35"/>
          <w:spacing w:val="0"/>
          <w:sz w:val="20"/>
          <w:szCs w:val="20"/>
        </w:rPr>
        <w:tab/>
      </w:r>
      <w:r>
        <w:rPr>
          <w:rStyle w:val="FontStyle50"/>
        </w:rPr>
        <w:t>1</w:t>
      </w:r>
    </w:p>
    <w:p w:rsidR="00000000" w:rsidRDefault="00C1381E">
      <w:pPr>
        <w:pStyle w:val="Style12"/>
        <w:widowControl/>
        <w:tabs>
          <w:tab w:val="left" w:pos="3920"/>
        </w:tabs>
        <w:spacing w:before="20" w:line="800" w:lineRule="exact"/>
        <w:ind w:left="1960" w:firstLine="0"/>
        <w:rPr>
          <w:rStyle w:val="FontStyle35"/>
        </w:rPr>
      </w:pPr>
      <w:r>
        <w:rPr>
          <w:rStyle w:val="FontStyle35"/>
        </w:rPr>
        <w:t>E.</w:t>
      </w:r>
      <w:r>
        <w:rPr>
          <w:rStyle w:val="FontStyle35"/>
          <w:spacing w:val="0"/>
          <w:sz w:val="20"/>
          <w:szCs w:val="20"/>
        </w:rPr>
        <w:tab/>
      </w:r>
      <w:r>
        <w:rPr>
          <w:rStyle w:val="FontStyle35"/>
        </w:rPr>
        <w:t>Academic Writings.</w:t>
      </w:r>
    </w:p>
    <w:p w:rsidR="00000000" w:rsidRDefault="00C1381E">
      <w:pPr>
        <w:pStyle w:val="Style8"/>
        <w:widowControl/>
        <w:spacing w:before="160" w:line="660" w:lineRule="exact"/>
        <w:jc w:val="both"/>
        <w:rPr>
          <w:rStyle w:val="FontStyle35"/>
        </w:rPr>
      </w:pPr>
      <w:r>
        <w:rPr>
          <w:rStyle w:val="FontStyle35"/>
        </w:rPr>
        <w:t>10.    Which one of the following is the function of the International Court of Justice</w:t>
      </w:r>
    </w:p>
    <w:p w:rsidR="00000000" w:rsidRDefault="00C1381E">
      <w:pPr>
        <w:widowControl/>
        <w:spacing w:after="160" w:line="1" w:lineRule="exact"/>
        <w:rPr>
          <w:sz w:val="2"/>
          <w:szCs w:val="2"/>
        </w:rPr>
      </w:pPr>
    </w:p>
    <w:tbl>
      <w:tblPr>
        <w:tblW w:w="0" w:type="auto"/>
        <w:tblInd w:w="40" w:type="dxa"/>
        <w:tblLayout w:type="fixed"/>
        <w:tblCellMar>
          <w:left w:w="40" w:type="dxa"/>
          <w:right w:w="40" w:type="dxa"/>
        </w:tblCellMar>
        <w:tblLook w:val="0000"/>
      </w:tblPr>
      <w:tblGrid>
        <w:gridCol w:w="2180"/>
        <w:gridCol w:w="9780"/>
      </w:tblGrid>
      <w:tr w:rsidR="00000000">
        <w:tblPrEx>
          <w:tblCellMar>
            <w:top w:w="0" w:type="dxa"/>
            <w:bottom w:w="0" w:type="dxa"/>
          </w:tblCellMar>
        </w:tblPrEx>
        <w:tc>
          <w:tcPr>
            <w:tcW w:w="2180" w:type="dxa"/>
            <w:tcBorders>
              <w:top w:val="nil"/>
              <w:left w:val="nil"/>
              <w:bottom w:val="nil"/>
              <w:right w:val="nil"/>
            </w:tcBorders>
          </w:tcPr>
          <w:p w:rsidR="00000000" w:rsidRDefault="00C1381E">
            <w:pPr>
              <w:pStyle w:val="Style27"/>
              <w:widowControl/>
              <w:spacing w:line="620" w:lineRule="exact"/>
              <w:ind w:left="320"/>
              <w:rPr>
                <w:rStyle w:val="FontStyle35"/>
                <w:position w:val="-2"/>
              </w:rPr>
            </w:pPr>
            <w:r>
              <w:rPr>
                <w:rStyle w:val="FontStyle35"/>
                <w:position w:val="-2"/>
              </w:rPr>
              <w:t>(ICJ)?</w:t>
            </w:r>
          </w:p>
        </w:tc>
        <w:tc>
          <w:tcPr>
            <w:tcW w:w="9780" w:type="dxa"/>
            <w:tcBorders>
              <w:top w:val="nil"/>
              <w:left w:val="nil"/>
              <w:bottom w:val="nil"/>
              <w:right w:val="nil"/>
            </w:tcBorders>
          </w:tcPr>
          <w:p w:rsidR="00000000" w:rsidRDefault="00C1381E">
            <w:pPr>
              <w:pStyle w:val="Style23"/>
              <w:widowControl/>
            </w:pPr>
          </w:p>
        </w:tc>
      </w:tr>
      <w:tr w:rsidR="00000000">
        <w:tblPrEx>
          <w:tblCellMar>
            <w:top w:w="0" w:type="dxa"/>
            <w:bottom w:w="0" w:type="dxa"/>
          </w:tblCellMar>
        </w:tblPrEx>
        <w:tc>
          <w:tcPr>
            <w:tcW w:w="2180" w:type="dxa"/>
            <w:tcBorders>
              <w:top w:val="nil"/>
              <w:left w:val="nil"/>
              <w:bottom w:val="nil"/>
              <w:right w:val="nil"/>
            </w:tcBorders>
          </w:tcPr>
          <w:p w:rsidR="00000000" w:rsidRDefault="00C1381E">
            <w:pPr>
              <w:pStyle w:val="Style27"/>
              <w:widowControl/>
              <w:spacing w:line="500" w:lineRule="exact"/>
              <w:ind w:left="300"/>
              <w:rPr>
                <w:rStyle w:val="FontStyle35"/>
                <w:position w:val="-10"/>
              </w:rPr>
            </w:pPr>
            <w:r>
              <w:rPr>
                <w:rStyle w:val="FontStyle35"/>
                <w:position w:val="-10"/>
              </w:rPr>
              <w:t>A.</w:t>
            </w:r>
          </w:p>
        </w:tc>
        <w:tc>
          <w:tcPr>
            <w:tcW w:w="9780" w:type="dxa"/>
            <w:tcBorders>
              <w:top w:val="nil"/>
              <w:left w:val="nil"/>
              <w:bottom w:val="nil"/>
              <w:right w:val="nil"/>
            </w:tcBorders>
          </w:tcPr>
          <w:p w:rsidR="00000000" w:rsidRDefault="00C1381E">
            <w:pPr>
              <w:pStyle w:val="Style27"/>
              <w:widowControl/>
              <w:spacing w:line="660" w:lineRule="exact"/>
              <w:rPr>
                <w:rStyle w:val="FontStyle35"/>
              </w:rPr>
            </w:pPr>
            <w:r>
              <w:rPr>
                <w:rStyle w:val="FontStyle35"/>
              </w:rPr>
              <w:t>Hearing contentious cases.</w:t>
            </w:r>
          </w:p>
        </w:tc>
      </w:tr>
      <w:tr w:rsidR="00000000">
        <w:tblPrEx>
          <w:tblCellMar>
            <w:top w:w="0" w:type="dxa"/>
            <w:bottom w:w="0" w:type="dxa"/>
          </w:tblCellMar>
        </w:tblPrEx>
        <w:tc>
          <w:tcPr>
            <w:tcW w:w="2180" w:type="dxa"/>
            <w:tcBorders>
              <w:top w:val="nil"/>
              <w:left w:val="nil"/>
              <w:bottom w:val="nil"/>
              <w:right w:val="nil"/>
            </w:tcBorders>
          </w:tcPr>
          <w:p w:rsidR="00000000" w:rsidRDefault="00C1381E">
            <w:pPr>
              <w:pStyle w:val="Style27"/>
              <w:widowControl/>
              <w:spacing w:line="500" w:lineRule="exact"/>
              <w:ind w:left="300"/>
              <w:rPr>
                <w:rStyle w:val="FontStyle35"/>
                <w:position w:val="-10"/>
              </w:rPr>
            </w:pPr>
            <w:r>
              <w:rPr>
                <w:rStyle w:val="FontStyle35"/>
                <w:position w:val="-10"/>
              </w:rPr>
              <w:t>B.</w:t>
            </w:r>
          </w:p>
        </w:tc>
        <w:tc>
          <w:tcPr>
            <w:tcW w:w="9780" w:type="dxa"/>
            <w:tcBorders>
              <w:top w:val="nil"/>
              <w:left w:val="nil"/>
              <w:bottom w:val="nil"/>
              <w:right w:val="nil"/>
            </w:tcBorders>
          </w:tcPr>
          <w:p w:rsidR="00000000" w:rsidRDefault="00C1381E">
            <w:pPr>
              <w:pStyle w:val="Style27"/>
              <w:widowControl/>
              <w:spacing w:line="660" w:lineRule="exact"/>
              <w:rPr>
                <w:rStyle w:val="FontStyle35"/>
                <w:position w:val="2"/>
              </w:rPr>
            </w:pPr>
            <w:r>
              <w:rPr>
                <w:rStyle w:val="FontStyle35"/>
                <w:position w:val="2"/>
              </w:rPr>
              <w:t>Delivering advisory opinions.</w:t>
            </w:r>
          </w:p>
        </w:tc>
      </w:tr>
      <w:tr w:rsidR="00000000">
        <w:tblPrEx>
          <w:tblCellMar>
            <w:top w:w="0" w:type="dxa"/>
            <w:bottom w:w="0" w:type="dxa"/>
          </w:tblCellMar>
        </w:tblPrEx>
        <w:tc>
          <w:tcPr>
            <w:tcW w:w="2180" w:type="dxa"/>
            <w:tcBorders>
              <w:top w:val="nil"/>
              <w:left w:val="nil"/>
              <w:bottom w:val="nil"/>
              <w:right w:val="nil"/>
            </w:tcBorders>
          </w:tcPr>
          <w:p w:rsidR="00000000" w:rsidRDefault="00C1381E">
            <w:pPr>
              <w:pStyle w:val="Style27"/>
              <w:widowControl/>
              <w:spacing w:line="500" w:lineRule="exact"/>
              <w:ind w:left="300"/>
              <w:rPr>
                <w:rStyle w:val="FontStyle35"/>
                <w:position w:val="-10"/>
              </w:rPr>
            </w:pPr>
            <w:r>
              <w:rPr>
                <w:rStyle w:val="FontStyle35"/>
                <w:position w:val="-10"/>
              </w:rPr>
              <w:lastRenderedPageBreak/>
              <w:t>C.</w:t>
            </w:r>
          </w:p>
        </w:tc>
        <w:tc>
          <w:tcPr>
            <w:tcW w:w="9780" w:type="dxa"/>
            <w:tcBorders>
              <w:top w:val="nil"/>
              <w:left w:val="nil"/>
              <w:bottom w:val="nil"/>
              <w:right w:val="nil"/>
            </w:tcBorders>
          </w:tcPr>
          <w:p w:rsidR="00000000" w:rsidRDefault="00C1381E">
            <w:pPr>
              <w:pStyle w:val="Style27"/>
              <w:widowControl/>
              <w:spacing w:line="660" w:lineRule="exact"/>
              <w:rPr>
                <w:rStyle w:val="FontStyle35"/>
                <w:position w:val="2"/>
              </w:rPr>
            </w:pPr>
            <w:r>
              <w:rPr>
                <w:rStyle w:val="FontStyle35"/>
                <w:position w:val="2"/>
              </w:rPr>
              <w:t>Exercising incidental jurisdiction</w:t>
            </w:r>
          </w:p>
        </w:tc>
      </w:tr>
      <w:tr w:rsidR="00000000">
        <w:tblPrEx>
          <w:tblCellMar>
            <w:top w:w="0" w:type="dxa"/>
            <w:bottom w:w="0" w:type="dxa"/>
          </w:tblCellMar>
        </w:tblPrEx>
        <w:tc>
          <w:tcPr>
            <w:tcW w:w="2180" w:type="dxa"/>
            <w:tcBorders>
              <w:top w:val="nil"/>
              <w:left w:val="nil"/>
              <w:bottom w:val="nil"/>
              <w:right w:val="nil"/>
            </w:tcBorders>
          </w:tcPr>
          <w:p w:rsidR="00000000" w:rsidRDefault="00C1381E">
            <w:pPr>
              <w:pStyle w:val="Style27"/>
              <w:widowControl/>
              <w:spacing w:line="520" w:lineRule="exact"/>
              <w:ind w:left="320"/>
              <w:rPr>
                <w:rStyle w:val="FontStyle35"/>
                <w:position w:val="-10"/>
              </w:rPr>
            </w:pPr>
            <w:r>
              <w:rPr>
                <w:rStyle w:val="FontStyle35"/>
                <w:position w:val="-10"/>
              </w:rPr>
              <w:t>D.</w:t>
            </w:r>
          </w:p>
        </w:tc>
        <w:tc>
          <w:tcPr>
            <w:tcW w:w="9780" w:type="dxa"/>
            <w:tcBorders>
              <w:top w:val="nil"/>
              <w:left w:val="nil"/>
              <w:bottom w:val="nil"/>
              <w:right w:val="nil"/>
            </w:tcBorders>
          </w:tcPr>
          <w:p w:rsidR="00000000" w:rsidRDefault="00C1381E">
            <w:pPr>
              <w:pStyle w:val="Style27"/>
              <w:widowControl/>
              <w:spacing w:line="680" w:lineRule="exact"/>
              <w:rPr>
                <w:rStyle w:val="FontStyle35"/>
                <w:position w:val="2"/>
              </w:rPr>
            </w:pPr>
            <w:r>
              <w:rPr>
                <w:rStyle w:val="FontStyle35"/>
                <w:position w:val="2"/>
              </w:rPr>
              <w:t>Hearing Preliminary Objections</w:t>
            </w:r>
          </w:p>
        </w:tc>
      </w:tr>
      <w:tr w:rsidR="00000000">
        <w:tblPrEx>
          <w:tblCellMar>
            <w:top w:w="0" w:type="dxa"/>
            <w:bottom w:w="0" w:type="dxa"/>
          </w:tblCellMar>
        </w:tblPrEx>
        <w:tc>
          <w:tcPr>
            <w:tcW w:w="2180" w:type="dxa"/>
            <w:tcBorders>
              <w:top w:val="nil"/>
              <w:left w:val="nil"/>
              <w:bottom w:val="nil"/>
              <w:right w:val="nil"/>
            </w:tcBorders>
          </w:tcPr>
          <w:p w:rsidR="00000000" w:rsidRDefault="00C1381E">
            <w:pPr>
              <w:pStyle w:val="Style27"/>
              <w:widowControl/>
              <w:spacing w:line="500" w:lineRule="exact"/>
              <w:ind w:left="320"/>
              <w:rPr>
                <w:rStyle w:val="FontStyle35"/>
                <w:position w:val="-10"/>
              </w:rPr>
            </w:pPr>
            <w:r>
              <w:rPr>
                <w:rStyle w:val="FontStyle35"/>
                <w:position w:val="-10"/>
              </w:rPr>
              <w:t>E.</w:t>
            </w:r>
          </w:p>
        </w:tc>
        <w:tc>
          <w:tcPr>
            <w:tcW w:w="9780" w:type="dxa"/>
            <w:tcBorders>
              <w:top w:val="nil"/>
              <w:left w:val="nil"/>
              <w:bottom w:val="nil"/>
              <w:right w:val="nil"/>
            </w:tcBorders>
          </w:tcPr>
          <w:p w:rsidR="00000000" w:rsidRDefault="00C1381E">
            <w:pPr>
              <w:pStyle w:val="Style27"/>
              <w:widowControl/>
              <w:spacing w:line="520" w:lineRule="exact"/>
              <w:rPr>
                <w:rStyle w:val="FontStyle35"/>
                <w:position w:val="-10"/>
              </w:rPr>
            </w:pPr>
            <w:r>
              <w:rPr>
                <w:rStyle w:val="FontStyle35"/>
                <w:position w:val="-10"/>
              </w:rPr>
              <w:t>All of the above.</w:t>
            </w:r>
          </w:p>
        </w:tc>
      </w:tr>
    </w:tbl>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tabs>
          <w:tab w:val="left" w:pos="1900"/>
        </w:tabs>
        <w:spacing w:before="100" w:line="240" w:lineRule="auto"/>
        <w:ind w:firstLine="0"/>
        <w:rPr>
          <w:rStyle w:val="FontStyle35"/>
        </w:rPr>
      </w:pPr>
      <w:r>
        <w:rPr>
          <w:rStyle w:val="FontStyle35"/>
        </w:rPr>
        <w:t>11.</w:t>
      </w:r>
      <w:r>
        <w:rPr>
          <w:rStyle w:val="FontStyle35"/>
          <w:spacing w:val="0"/>
          <w:sz w:val="20"/>
          <w:szCs w:val="20"/>
        </w:rPr>
        <w:tab/>
      </w:r>
      <w:r>
        <w:rPr>
          <w:rStyle w:val="FontStyle35"/>
        </w:rPr>
        <w:t>In which one of the following situations is the waging of war tolerated?</w:t>
      </w:r>
    </w:p>
    <w:p w:rsidR="00000000" w:rsidRDefault="00C1381E">
      <w:pPr>
        <w:pStyle w:val="Style25"/>
        <w:widowControl/>
        <w:spacing w:before="220"/>
        <w:ind w:left="5680"/>
        <w:rPr>
          <w:rStyle w:val="FontStyle42"/>
        </w:rPr>
      </w:pPr>
      <w:r>
        <w:rPr>
          <w:rStyle w:val="FontStyle42"/>
        </w:rPr>
        <w:t>#</w:t>
      </w:r>
    </w:p>
    <w:p w:rsidR="00000000" w:rsidRDefault="00C1381E">
      <w:pPr>
        <w:pStyle w:val="Style12"/>
        <w:widowControl/>
        <w:spacing w:line="240" w:lineRule="exact"/>
        <w:ind w:left="1880" w:firstLine="0"/>
        <w:rPr>
          <w:sz w:val="20"/>
          <w:szCs w:val="20"/>
        </w:rPr>
      </w:pPr>
    </w:p>
    <w:p w:rsidR="00000000" w:rsidRDefault="00C1381E">
      <w:pPr>
        <w:pStyle w:val="Style12"/>
        <w:widowControl/>
        <w:spacing w:line="240" w:lineRule="exact"/>
        <w:ind w:left="1880" w:firstLine="0"/>
        <w:rPr>
          <w:sz w:val="20"/>
          <w:szCs w:val="20"/>
        </w:rPr>
      </w:pPr>
    </w:p>
    <w:p w:rsidR="00000000" w:rsidRDefault="00C1381E">
      <w:pPr>
        <w:pStyle w:val="Style12"/>
        <w:widowControl/>
        <w:tabs>
          <w:tab w:val="left" w:pos="3880"/>
        </w:tabs>
        <w:ind w:left="1880" w:firstLine="0"/>
        <w:rPr>
          <w:rStyle w:val="FontStyle35"/>
        </w:rPr>
      </w:pPr>
      <w:r>
        <w:rPr>
          <w:rStyle w:val="FontStyle35"/>
        </w:rPr>
        <w:t>A.</w:t>
      </w:r>
      <w:r>
        <w:rPr>
          <w:rStyle w:val="FontStyle35"/>
          <w:spacing w:val="0"/>
          <w:sz w:val="20"/>
          <w:szCs w:val="20"/>
        </w:rPr>
        <w:tab/>
      </w:r>
      <w:r>
        <w:rPr>
          <w:rStyle w:val="FontStyle35"/>
        </w:rPr>
        <w:t>Collective Self-Defence.</w:t>
      </w:r>
    </w:p>
    <w:p w:rsidR="00000000" w:rsidRDefault="00C1381E">
      <w:pPr>
        <w:pStyle w:val="Style12"/>
        <w:widowControl/>
        <w:tabs>
          <w:tab w:val="left" w:pos="3880"/>
        </w:tabs>
        <w:ind w:left="1880" w:firstLine="0"/>
        <w:rPr>
          <w:rStyle w:val="FontStyle35"/>
        </w:rPr>
      </w:pPr>
      <w:r>
        <w:rPr>
          <w:rStyle w:val="FontStyle35"/>
        </w:rPr>
        <w:t>B.</w:t>
      </w:r>
      <w:r>
        <w:rPr>
          <w:rStyle w:val="FontStyle35"/>
          <w:spacing w:val="0"/>
          <w:sz w:val="20"/>
          <w:szCs w:val="20"/>
        </w:rPr>
        <w:tab/>
      </w:r>
      <w:r>
        <w:rPr>
          <w:rStyle w:val="FontStyle35"/>
        </w:rPr>
        <w:t>Anticipatory Self defence.</w:t>
      </w:r>
    </w:p>
    <w:p w:rsidR="00000000" w:rsidRDefault="00C1381E">
      <w:pPr>
        <w:pStyle w:val="Style12"/>
        <w:widowControl/>
        <w:tabs>
          <w:tab w:val="left" w:pos="3880"/>
        </w:tabs>
        <w:ind w:left="1880" w:firstLine="0"/>
        <w:rPr>
          <w:rStyle w:val="FontStyle35"/>
        </w:rPr>
      </w:pPr>
      <w:r>
        <w:rPr>
          <w:rStyle w:val="FontStyle35"/>
        </w:rPr>
        <w:t>C.</w:t>
      </w:r>
      <w:r>
        <w:rPr>
          <w:rStyle w:val="FontStyle35"/>
          <w:spacing w:val="0"/>
          <w:sz w:val="20"/>
          <w:szCs w:val="20"/>
        </w:rPr>
        <w:tab/>
      </w:r>
      <w:r>
        <w:rPr>
          <w:rStyle w:val="FontStyle35"/>
        </w:rPr>
        <w:t>Humanitarian intervention.</w:t>
      </w:r>
    </w:p>
    <w:p w:rsidR="00000000" w:rsidRDefault="00C1381E">
      <w:pPr>
        <w:pStyle w:val="Style12"/>
        <w:widowControl/>
        <w:tabs>
          <w:tab w:val="left" w:pos="3880"/>
        </w:tabs>
        <w:ind w:left="1880" w:firstLine="0"/>
        <w:rPr>
          <w:rStyle w:val="FontStyle35"/>
        </w:rPr>
      </w:pPr>
      <w:r>
        <w:rPr>
          <w:rStyle w:val="FontStyle35"/>
        </w:rPr>
        <w:t>D.</w:t>
      </w:r>
      <w:r>
        <w:rPr>
          <w:rStyle w:val="FontStyle35"/>
          <w:spacing w:val="0"/>
          <w:sz w:val="20"/>
          <w:szCs w:val="20"/>
        </w:rPr>
        <w:tab/>
      </w:r>
      <w:r>
        <w:rPr>
          <w:rStyle w:val="FontStyle35"/>
        </w:rPr>
        <w:t>Defence of one's nationals.</w:t>
      </w:r>
    </w:p>
    <w:p w:rsidR="00000000" w:rsidRDefault="00C1381E">
      <w:pPr>
        <w:pStyle w:val="Style12"/>
        <w:widowControl/>
        <w:tabs>
          <w:tab w:val="left" w:pos="3880"/>
        </w:tabs>
        <w:ind w:left="1880" w:firstLine="0"/>
        <w:rPr>
          <w:rStyle w:val="FontStyle35"/>
        </w:rPr>
      </w:pPr>
      <w:r>
        <w:rPr>
          <w:rStyle w:val="FontStyle35"/>
        </w:rPr>
        <w:t>E.</w:t>
      </w:r>
      <w:r>
        <w:rPr>
          <w:rStyle w:val="FontStyle35"/>
          <w:spacing w:val="0"/>
          <w:sz w:val="20"/>
          <w:szCs w:val="20"/>
        </w:rPr>
        <w:tab/>
      </w:r>
      <w:r>
        <w:rPr>
          <w:rStyle w:val="FontStyle35"/>
        </w:rPr>
        <w:t>Wars of national liberation.</w:t>
      </w: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tabs>
          <w:tab w:val="left" w:pos="1900"/>
        </w:tabs>
        <w:spacing w:before="180" w:line="240" w:lineRule="auto"/>
        <w:ind w:firstLine="0"/>
        <w:rPr>
          <w:rStyle w:val="FontStyle35"/>
        </w:rPr>
      </w:pPr>
      <w:r>
        <w:rPr>
          <w:rStyle w:val="FontStyle35"/>
        </w:rPr>
        <w:t>12.</w:t>
      </w:r>
      <w:r>
        <w:rPr>
          <w:rStyle w:val="FontStyle35"/>
          <w:spacing w:val="0"/>
          <w:sz w:val="20"/>
          <w:szCs w:val="20"/>
        </w:rPr>
        <w:tab/>
      </w:r>
      <w:r>
        <w:rPr>
          <w:rStyle w:val="FontStyle35"/>
        </w:rPr>
        <w:t>The principle of efficiency in taxation refers to the idea that:</w:t>
      </w:r>
    </w:p>
    <w:p w:rsidR="00000000" w:rsidRDefault="00C1381E">
      <w:pPr>
        <w:pStyle w:val="Style12"/>
        <w:widowControl/>
        <w:spacing w:line="240" w:lineRule="exact"/>
        <w:ind w:left="3880" w:hanging="1960"/>
        <w:rPr>
          <w:sz w:val="20"/>
          <w:szCs w:val="20"/>
        </w:rPr>
      </w:pPr>
    </w:p>
    <w:p w:rsidR="00000000" w:rsidRDefault="00C1381E">
      <w:pPr>
        <w:pStyle w:val="Style12"/>
        <w:widowControl/>
        <w:spacing w:line="240" w:lineRule="exact"/>
        <w:ind w:left="3880" w:hanging="1960"/>
        <w:rPr>
          <w:sz w:val="20"/>
          <w:szCs w:val="20"/>
        </w:rPr>
      </w:pPr>
    </w:p>
    <w:p w:rsidR="00000000" w:rsidRDefault="00C1381E">
      <w:pPr>
        <w:pStyle w:val="Style12"/>
        <w:widowControl/>
        <w:spacing w:line="240" w:lineRule="exact"/>
        <w:ind w:left="3880" w:hanging="1960"/>
        <w:rPr>
          <w:sz w:val="20"/>
          <w:szCs w:val="20"/>
        </w:rPr>
      </w:pPr>
    </w:p>
    <w:p w:rsidR="00000000" w:rsidRDefault="00C1381E">
      <w:pPr>
        <w:pStyle w:val="Style12"/>
        <w:widowControl/>
        <w:tabs>
          <w:tab w:val="left" w:pos="3880"/>
        </w:tabs>
        <w:spacing w:before="140"/>
        <w:ind w:left="3880" w:hanging="1960"/>
        <w:rPr>
          <w:rStyle w:val="FontStyle35"/>
        </w:rPr>
      </w:pPr>
      <w:r>
        <w:rPr>
          <w:rStyle w:val="FontStyle35"/>
        </w:rPr>
        <w:t>A.</w:t>
      </w:r>
      <w:r>
        <w:rPr>
          <w:rStyle w:val="FontStyle35"/>
          <w:spacing w:val="0"/>
          <w:sz w:val="20"/>
          <w:szCs w:val="20"/>
        </w:rPr>
        <w:tab/>
      </w:r>
      <w:r>
        <w:rPr>
          <w:rStyle w:val="FontStyle35"/>
        </w:rPr>
        <w:t>The administrative cost to the tax collecting authority should be kept at</w:t>
      </w:r>
      <w:r>
        <w:rPr>
          <w:rStyle w:val="FontStyle35"/>
        </w:rPr>
        <w:br/>
        <w:t>minimum.</w:t>
      </w:r>
    </w:p>
    <w:p w:rsidR="00000000" w:rsidRDefault="00C1381E">
      <w:pPr>
        <w:pStyle w:val="Style12"/>
        <w:widowControl/>
        <w:tabs>
          <w:tab w:val="left" w:pos="3880"/>
        </w:tabs>
        <w:ind w:left="3880" w:hanging="1960"/>
        <w:rPr>
          <w:rStyle w:val="FontStyle35"/>
        </w:rPr>
      </w:pPr>
      <w:r>
        <w:rPr>
          <w:rStyle w:val="FontStyle35"/>
        </w:rPr>
        <w:lastRenderedPageBreak/>
        <w:t>B.</w:t>
      </w:r>
      <w:r>
        <w:rPr>
          <w:rStyle w:val="FontStyle35"/>
          <w:spacing w:val="0"/>
          <w:sz w:val="20"/>
          <w:szCs w:val="20"/>
        </w:rPr>
        <w:tab/>
      </w:r>
      <w:r>
        <w:rPr>
          <w:rStyle w:val="FontStyle35"/>
        </w:rPr>
        <w:t>The costs of compliance on the part of taxpayer in discharging their</w:t>
      </w:r>
      <w:r>
        <w:rPr>
          <w:rStyle w:val="FontStyle35"/>
        </w:rPr>
        <w:br/>
        <w:t>obligation to pay tax should be kept at minimum.</w:t>
      </w:r>
    </w:p>
    <w:p w:rsidR="00000000" w:rsidRDefault="00C1381E">
      <w:pPr>
        <w:pStyle w:val="Style12"/>
        <w:widowControl/>
        <w:tabs>
          <w:tab w:val="left" w:pos="3880"/>
        </w:tabs>
        <w:spacing w:line="840" w:lineRule="exact"/>
        <w:ind w:left="3880" w:hanging="1960"/>
        <w:rPr>
          <w:rStyle w:val="FontStyle35"/>
        </w:rPr>
      </w:pPr>
      <w:r>
        <w:rPr>
          <w:rStyle w:val="FontStyle35"/>
        </w:rPr>
        <w:t>C.</w:t>
      </w:r>
      <w:r>
        <w:rPr>
          <w:rStyle w:val="FontStyle35"/>
          <w:spacing w:val="0"/>
          <w:sz w:val="20"/>
          <w:szCs w:val="20"/>
        </w:rPr>
        <w:tab/>
      </w:r>
      <w:r>
        <w:rPr>
          <w:rStyle w:val="FontStyle35"/>
        </w:rPr>
        <w:t>The effect of a tax in changing the behavior of tax payers/distortion effect</w:t>
      </w:r>
      <w:r>
        <w:rPr>
          <w:rStyle w:val="FontStyle35"/>
        </w:rPr>
        <w:br/>
        <w:t>of tax/ should be kept at minimum.</w:t>
      </w:r>
    </w:p>
    <w:p w:rsidR="00000000" w:rsidRDefault="00C1381E">
      <w:pPr>
        <w:pStyle w:val="Style12"/>
        <w:widowControl/>
        <w:tabs>
          <w:tab w:val="left" w:pos="3880"/>
        </w:tabs>
        <w:spacing w:line="840" w:lineRule="exact"/>
        <w:ind w:left="1920" w:firstLine="0"/>
        <w:rPr>
          <w:rStyle w:val="FontStyle35"/>
        </w:rPr>
      </w:pPr>
      <w:r>
        <w:rPr>
          <w:rStyle w:val="FontStyle35"/>
        </w:rPr>
        <w:t>D.</w:t>
      </w:r>
      <w:r>
        <w:rPr>
          <w:rStyle w:val="FontStyle35"/>
          <w:spacing w:val="0"/>
          <w:sz w:val="20"/>
          <w:szCs w:val="20"/>
        </w:rPr>
        <w:tab/>
      </w:r>
      <w:r>
        <w:rPr>
          <w:rStyle w:val="FontStyle35"/>
        </w:rPr>
        <w:t>All.</w:t>
      </w:r>
    </w:p>
    <w:p w:rsidR="00000000" w:rsidRDefault="00C1381E">
      <w:pPr>
        <w:pStyle w:val="Style12"/>
        <w:widowControl/>
        <w:tabs>
          <w:tab w:val="left" w:pos="3880"/>
        </w:tabs>
        <w:spacing w:line="840" w:lineRule="exact"/>
        <w:ind w:left="1920" w:firstLine="0"/>
        <w:rPr>
          <w:rStyle w:val="FontStyle35"/>
        </w:rPr>
      </w:pPr>
      <w:r>
        <w:rPr>
          <w:rStyle w:val="FontStyle35"/>
        </w:rPr>
        <w:t>E.</w:t>
      </w:r>
      <w:r>
        <w:rPr>
          <w:rStyle w:val="FontStyle35"/>
          <w:spacing w:val="0"/>
          <w:sz w:val="20"/>
          <w:szCs w:val="20"/>
        </w:rPr>
        <w:tab/>
      </w:r>
      <w:r>
        <w:rPr>
          <w:rStyle w:val="FontStyle35"/>
        </w:rPr>
        <w:t>A and C.</w:t>
      </w:r>
    </w:p>
    <w:p w:rsidR="00000000" w:rsidRDefault="00C1381E">
      <w:pPr>
        <w:pStyle w:val="Style12"/>
        <w:widowControl/>
        <w:spacing w:line="240" w:lineRule="exact"/>
        <w:ind w:left="1900" w:hanging="1900"/>
        <w:rPr>
          <w:sz w:val="20"/>
          <w:szCs w:val="20"/>
        </w:rPr>
      </w:pPr>
    </w:p>
    <w:p w:rsidR="00000000" w:rsidRDefault="00C1381E">
      <w:pPr>
        <w:pStyle w:val="Style12"/>
        <w:widowControl/>
        <w:spacing w:line="240" w:lineRule="exact"/>
        <w:ind w:left="1900" w:hanging="1900"/>
        <w:rPr>
          <w:sz w:val="20"/>
          <w:szCs w:val="20"/>
        </w:rPr>
      </w:pPr>
    </w:p>
    <w:p w:rsidR="00000000" w:rsidRDefault="00C1381E">
      <w:pPr>
        <w:pStyle w:val="Style12"/>
        <w:widowControl/>
        <w:spacing w:line="240" w:lineRule="exact"/>
        <w:ind w:left="1900" w:hanging="1900"/>
        <w:rPr>
          <w:sz w:val="20"/>
          <w:szCs w:val="20"/>
        </w:rPr>
      </w:pPr>
    </w:p>
    <w:p w:rsidR="00000000" w:rsidRDefault="00C1381E">
      <w:pPr>
        <w:pStyle w:val="Style12"/>
        <w:widowControl/>
        <w:tabs>
          <w:tab w:val="left" w:pos="1900"/>
        </w:tabs>
        <w:spacing w:before="100"/>
        <w:ind w:left="1900" w:hanging="1900"/>
        <w:rPr>
          <w:rStyle w:val="FontStyle35"/>
        </w:rPr>
      </w:pPr>
      <w:r>
        <w:rPr>
          <w:rStyle w:val="FontStyle35"/>
        </w:rPr>
        <w:t>13.</w:t>
      </w:r>
      <w:r>
        <w:rPr>
          <w:rStyle w:val="FontStyle35"/>
          <w:spacing w:val="0"/>
          <w:sz w:val="20"/>
          <w:szCs w:val="20"/>
        </w:rPr>
        <w:tab/>
      </w:r>
      <w:r>
        <w:rPr>
          <w:rStyle w:val="FontStyle35"/>
        </w:rPr>
        <w:t>Which of the following is not a factor that is used by the law to identify a</w:t>
      </w:r>
      <w:r>
        <w:rPr>
          <w:rStyle w:val="FontStyle35"/>
        </w:rPr>
        <w:br/>
        <w:t>managerial employee for the purpose of exclusion from the scope the Labour</w:t>
      </w:r>
      <w:r>
        <w:rPr>
          <w:rStyle w:val="FontStyle35"/>
        </w:rPr>
        <w:br/>
        <w:t>Proclamation No. 377/2003?</w:t>
      </w:r>
    </w:p>
    <w:p w:rsidR="00000000" w:rsidRDefault="00C1381E">
      <w:pPr>
        <w:pStyle w:val="Style12"/>
        <w:widowControl/>
        <w:spacing w:line="240" w:lineRule="exact"/>
        <w:ind w:left="3940" w:hanging="2000"/>
        <w:rPr>
          <w:sz w:val="20"/>
          <w:szCs w:val="20"/>
        </w:rPr>
      </w:pPr>
    </w:p>
    <w:p w:rsidR="00000000" w:rsidRDefault="00C1381E">
      <w:pPr>
        <w:pStyle w:val="Style12"/>
        <w:widowControl/>
        <w:spacing w:line="240" w:lineRule="exact"/>
        <w:ind w:left="3940" w:hanging="2000"/>
        <w:rPr>
          <w:sz w:val="20"/>
          <w:szCs w:val="20"/>
        </w:rPr>
      </w:pPr>
    </w:p>
    <w:p w:rsidR="00000000" w:rsidRDefault="00C1381E">
      <w:pPr>
        <w:pStyle w:val="Style12"/>
        <w:widowControl/>
        <w:spacing w:line="240" w:lineRule="exact"/>
        <w:ind w:left="3940" w:hanging="2000"/>
        <w:rPr>
          <w:sz w:val="20"/>
          <w:szCs w:val="20"/>
        </w:rPr>
      </w:pPr>
    </w:p>
    <w:p w:rsidR="00000000" w:rsidRDefault="00C1381E">
      <w:pPr>
        <w:pStyle w:val="Style12"/>
        <w:widowControl/>
        <w:tabs>
          <w:tab w:val="left" w:pos="3940"/>
        </w:tabs>
        <w:spacing w:line="860" w:lineRule="exact"/>
        <w:ind w:left="3940" w:hanging="2000"/>
        <w:rPr>
          <w:rStyle w:val="FontStyle35"/>
        </w:rPr>
      </w:pPr>
      <w:r>
        <w:rPr>
          <w:rStyle w:val="FontStyle35"/>
        </w:rPr>
        <w:t>A.</w:t>
      </w:r>
      <w:r>
        <w:rPr>
          <w:rStyle w:val="FontStyle35"/>
          <w:spacing w:val="0"/>
          <w:sz w:val="20"/>
          <w:szCs w:val="20"/>
        </w:rPr>
        <w:tab/>
      </w:r>
      <w:r>
        <w:rPr>
          <w:rStyle w:val="FontStyle35"/>
        </w:rPr>
        <w:t>Power to lay down and execute management policies on behalf of the</w:t>
      </w:r>
      <w:r>
        <w:rPr>
          <w:rStyle w:val="FontStyle35"/>
        </w:rPr>
        <w:br/>
      </w:r>
      <w:r>
        <w:rPr>
          <w:rStyle w:val="FontStyle35"/>
        </w:rPr>
        <w:t>employer.</w:t>
      </w:r>
    </w:p>
    <w:p w:rsidR="00000000" w:rsidRDefault="00C1381E">
      <w:pPr>
        <w:pStyle w:val="Style12"/>
        <w:widowControl/>
        <w:tabs>
          <w:tab w:val="left" w:pos="3940"/>
        </w:tabs>
        <w:spacing w:line="840" w:lineRule="exact"/>
        <w:ind w:left="1940" w:firstLine="0"/>
        <w:rPr>
          <w:rStyle w:val="FontStyle35"/>
        </w:rPr>
      </w:pPr>
      <w:r>
        <w:rPr>
          <w:rStyle w:val="FontStyle35"/>
        </w:rPr>
        <w:t>B.</w:t>
      </w:r>
      <w:r>
        <w:rPr>
          <w:rStyle w:val="FontStyle35"/>
          <w:spacing w:val="0"/>
          <w:sz w:val="20"/>
          <w:szCs w:val="20"/>
        </w:rPr>
        <w:tab/>
      </w:r>
      <w:r>
        <w:rPr>
          <w:rStyle w:val="FontStyle35"/>
        </w:rPr>
        <w:t>Power in hiring and firing workers.</w:t>
      </w:r>
    </w:p>
    <w:p w:rsidR="00000000" w:rsidRDefault="00C1381E">
      <w:pPr>
        <w:pStyle w:val="Style12"/>
        <w:widowControl/>
        <w:tabs>
          <w:tab w:val="left" w:pos="3940"/>
        </w:tabs>
        <w:spacing w:line="840" w:lineRule="exact"/>
        <w:ind w:left="1940" w:firstLine="0"/>
        <w:rPr>
          <w:rStyle w:val="FontStyle35"/>
        </w:rPr>
      </w:pPr>
      <w:r>
        <w:rPr>
          <w:rStyle w:val="FontStyle35"/>
        </w:rPr>
        <w:t>C.</w:t>
      </w:r>
      <w:r>
        <w:rPr>
          <w:rStyle w:val="FontStyle35"/>
          <w:spacing w:val="0"/>
          <w:sz w:val="20"/>
          <w:szCs w:val="20"/>
        </w:rPr>
        <w:tab/>
      </w:r>
      <w:r>
        <w:rPr>
          <w:rStyle w:val="FontStyle35"/>
        </w:rPr>
        <w:t>Direct accountability to the top management.</w:t>
      </w:r>
    </w:p>
    <w:p w:rsidR="00000000" w:rsidRDefault="00C1381E">
      <w:pPr>
        <w:pStyle w:val="Style12"/>
        <w:widowControl/>
        <w:tabs>
          <w:tab w:val="left" w:pos="3940"/>
        </w:tabs>
        <w:spacing w:line="840" w:lineRule="exact"/>
        <w:ind w:left="1940" w:firstLine="0"/>
        <w:rPr>
          <w:rStyle w:val="FontStyle35"/>
        </w:rPr>
      </w:pPr>
      <w:r>
        <w:rPr>
          <w:rStyle w:val="FontStyle35"/>
        </w:rPr>
        <w:t>D.</w:t>
      </w:r>
      <w:r>
        <w:rPr>
          <w:rStyle w:val="FontStyle35"/>
          <w:spacing w:val="0"/>
          <w:sz w:val="20"/>
          <w:szCs w:val="20"/>
        </w:rPr>
        <w:tab/>
      </w:r>
      <w:r>
        <w:rPr>
          <w:rStyle w:val="FontStyle35"/>
        </w:rPr>
        <w:t>Power to take disciplinary measures.</w:t>
      </w:r>
    </w:p>
    <w:p w:rsidR="00000000" w:rsidRDefault="00C1381E">
      <w:pPr>
        <w:pStyle w:val="Style12"/>
        <w:widowControl/>
        <w:tabs>
          <w:tab w:val="left" w:pos="3940"/>
        </w:tabs>
        <w:spacing w:line="840" w:lineRule="exact"/>
        <w:ind w:left="1940" w:firstLine="0"/>
        <w:rPr>
          <w:rStyle w:val="FontStyle35"/>
        </w:rPr>
      </w:pPr>
      <w:r>
        <w:rPr>
          <w:rStyle w:val="FontStyle35"/>
        </w:rPr>
        <w:lastRenderedPageBreak/>
        <w:t>E.</w:t>
      </w:r>
      <w:r>
        <w:rPr>
          <w:rStyle w:val="FontStyle35"/>
          <w:spacing w:val="0"/>
          <w:sz w:val="20"/>
          <w:szCs w:val="20"/>
        </w:rPr>
        <w:tab/>
      </w:r>
      <w:r>
        <w:rPr>
          <w:rStyle w:val="FontStyle35"/>
        </w:rPr>
        <w:t>None.</w:t>
      </w:r>
    </w:p>
    <w:p w:rsidR="00000000" w:rsidRDefault="00C1381E">
      <w:pPr>
        <w:pStyle w:val="Style24"/>
        <w:widowControl/>
        <w:spacing w:line="240" w:lineRule="exact"/>
        <w:ind w:left="21360"/>
        <w:rPr>
          <w:sz w:val="20"/>
          <w:szCs w:val="20"/>
        </w:rPr>
      </w:pPr>
    </w:p>
    <w:p w:rsidR="00000000" w:rsidRDefault="00C1381E">
      <w:pPr>
        <w:pStyle w:val="Style24"/>
        <w:widowControl/>
        <w:spacing w:line="240" w:lineRule="exact"/>
        <w:ind w:left="21360"/>
        <w:rPr>
          <w:sz w:val="20"/>
          <w:szCs w:val="20"/>
        </w:rPr>
      </w:pPr>
    </w:p>
    <w:p w:rsidR="00000000" w:rsidRDefault="00C1381E">
      <w:pPr>
        <w:pStyle w:val="Style24"/>
        <w:widowControl/>
        <w:spacing w:before="220"/>
        <w:ind w:left="21360"/>
        <w:rPr>
          <w:rStyle w:val="FontStyle43"/>
        </w:rPr>
      </w:pPr>
      <w:r>
        <w:rPr>
          <w:rStyle w:val="FontStyle43"/>
        </w:rPr>
        <w:t>■</w:t>
      </w:r>
    </w:p>
    <w:p w:rsidR="00000000" w:rsidRDefault="00C1381E">
      <w:pPr>
        <w:pStyle w:val="Style26"/>
        <w:widowControl/>
        <w:spacing w:line="240" w:lineRule="exact"/>
        <w:ind w:left="13700"/>
        <w:rPr>
          <w:sz w:val="20"/>
          <w:szCs w:val="20"/>
        </w:rPr>
      </w:pPr>
    </w:p>
    <w:p w:rsidR="00000000" w:rsidRDefault="00C1381E">
      <w:pPr>
        <w:pStyle w:val="Style26"/>
        <w:widowControl/>
        <w:spacing w:before="100" w:line="920" w:lineRule="exact"/>
        <w:ind w:left="13700"/>
        <w:rPr>
          <w:rStyle w:val="FontStyle50"/>
          <w:position w:val="-24"/>
        </w:rPr>
      </w:pPr>
      <w:r>
        <w:rPr>
          <w:rStyle w:val="FontStyle50"/>
          <w:position w:val="-24"/>
        </w:rPr>
        <w:t>t</w:t>
      </w:r>
    </w:p>
    <w:p w:rsidR="00000000" w:rsidRDefault="00C1381E">
      <w:pPr>
        <w:pStyle w:val="Style26"/>
        <w:widowControl/>
        <w:spacing w:before="100" w:line="920" w:lineRule="exact"/>
        <w:ind w:left="13700"/>
        <w:rPr>
          <w:rStyle w:val="FontStyle50"/>
          <w:position w:val="-24"/>
        </w:rPr>
        <w:sectPr w:rsidR="00000000">
          <w:footerReference w:type="even" r:id="rId7"/>
          <w:footerReference w:type="default" r:id="rId8"/>
          <w:footerReference w:type="first" r:id="rId9"/>
          <w:type w:val="continuous"/>
          <w:pgSz w:w="27160" w:h="15840"/>
          <w:pgMar w:top="360" w:right="360" w:bottom="360" w:left="1080" w:header="720" w:footer="720" w:gutter="0"/>
          <w:cols w:space="60"/>
          <w:noEndnote/>
          <w:titlePg/>
        </w:sectPr>
      </w:pPr>
    </w:p>
    <w:p w:rsidR="00000000" w:rsidRDefault="00C1381E">
      <w:pPr>
        <w:pStyle w:val="Style12"/>
        <w:widowControl/>
        <w:tabs>
          <w:tab w:val="left" w:pos="1920"/>
        </w:tabs>
        <w:spacing w:before="160" w:line="240" w:lineRule="auto"/>
        <w:ind w:firstLine="0"/>
        <w:jc w:val="both"/>
        <w:rPr>
          <w:rStyle w:val="FontStyle35"/>
        </w:rPr>
      </w:pPr>
      <w:r>
        <w:rPr>
          <w:rStyle w:val="FontStyle35"/>
        </w:rPr>
        <w:lastRenderedPageBreak/>
        <w:t>14.</w:t>
      </w:r>
      <w:r>
        <w:rPr>
          <w:rStyle w:val="FontStyle35"/>
          <w:spacing w:val="0"/>
          <w:sz w:val="20"/>
          <w:szCs w:val="20"/>
        </w:rPr>
        <w:tab/>
      </w:r>
      <w:r>
        <w:rPr>
          <w:rStyle w:val="FontStyle35"/>
        </w:rPr>
        <w:t>Which of the following situations does not constitute a form of indirect dismissal?</w:t>
      </w:r>
    </w:p>
    <w:p w:rsidR="00000000" w:rsidRDefault="00C1381E">
      <w:pPr>
        <w:pStyle w:val="Style12"/>
        <w:widowControl/>
        <w:spacing w:line="240" w:lineRule="exact"/>
        <w:ind w:left="3900" w:hanging="2000"/>
        <w:rPr>
          <w:sz w:val="20"/>
          <w:szCs w:val="20"/>
        </w:rPr>
      </w:pPr>
    </w:p>
    <w:p w:rsidR="00000000" w:rsidRDefault="00C1381E">
      <w:pPr>
        <w:pStyle w:val="Style12"/>
        <w:widowControl/>
        <w:spacing w:line="240" w:lineRule="exact"/>
        <w:ind w:left="3900" w:hanging="2000"/>
        <w:rPr>
          <w:sz w:val="20"/>
          <w:szCs w:val="20"/>
        </w:rPr>
      </w:pPr>
    </w:p>
    <w:p w:rsidR="00000000" w:rsidRDefault="00C1381E">
      <w:pPr>
        <w:pStyle w:val="Style12"/>
        <w:widowControl/>
        <w:spacing w:line="240" w:lineRule="exact"/>
        <w:ind w:left="3900" w:hanging="2000"/>
        <w:rPr>
          <w:sz w:val="20"/>
          <w:szCs w:val="20"/>
        </w:rPr>
      </w:pPr>
    </w:p>
    <w:p w:rsidR="00000000" w:rsidRDefault="00C1381E">
      <w:pPr>
        <w:pStyle w:val="Style12"/>
        <w:widowControl/>
        <w:tabs>
          <w:tab w:val="left" w:pos="3900"/>
        </w:tabs>
        <w:spacing w:before="80" w:line="840" w:lineRule="exact"/>
        <w:ind w:left="3900" w:hanging="2000"/>
        <w:rPr>
          <w:rStyle w:val="FontStyle35"/>
        </w:rPr>
      </w:pPr>
      <w:r>
        <w:rPr>
          <w:rStyle w:val="FontStyle35"/>
        </w:rPr>
        <w:t>A.</w:t>
      </w:r>
      <w:r>
        <w:rPr>
          <w:rStyle w:val="FontStyle35"/>
          <w:spacing w:val="0"/>
          <w:sz w:val="20"/>
          <w:szCs w:val="20"/>
        </w:rPr>
        <w:tab/>
      </w:r>
      <w:r>
        <w:rPr>
          <w:rStyle w:val="FontStyle35"/>
        </w:rPr>
        <w:t>Employer's failure to react to a female worker's complaint to sexual</w:t>
      </w:r>
      <w:r>
        <w:rPr>
          <w:rStyle w:val="FontStyle35"/>
        </w:rPr>
        <w:br/>
        <w:t>harassment at the work place by colleagues.</w:t>
      </w:r>
    </w:p>
    <w:p w:rsidR="00000000" w:rsidRDefault="00C1381E">
      <w:pPr>
        <w:pStyle w:val="Style12"/>
        <w:widowControl/>
        <w:tabs>
          <w:tab w:val="left" w:pos="3900"/>
        </w:tabs>
        <w:spacing w:line="840" w:lineRule="exact"/>
        <w:ind w:left="1900" w:firstLine="0"/>
        <w:rPr>
          <w:rStyle w:val="FontStyle35"/>
        </w:rPr>
      </w:pPr>
      <w:r>
        <w:rPr>
          <w:rStyle w:val="FontStyle35"/>
        </w:rPr>
        <w:t>B.</w:t>
      </w:r>
      <w:r>
        <w:rPr>
          <w:rStyle w:val="FontStyle35"/>
          <w:spacing w:val="0"/>
          <w:sz w:val="20"/>
          <w:szCs w:val="20"/>
        </w:rPr>
        <w:tab/>
      </w:r>
      <w:r>
        <w:rPr>
          <w:rStyle w:val="FontStyle35"/>
        </w:rPr>
        <w:t>Employer's negligence to pay wages duly.</w:t>
      </w:r>
    </w:p>
    <w:p w:rsidR="00000000" w:rsidRDefault="00C1381E">
      <w:pPr>
        <w:pStyle w:val="Style12"/>
        <w:widowControl/>
        <w:tabs>
          <w:tab w:val="left" w:pos="3900"/>
        </w:tabs>
        <w:spacing w:line="840" w:lineRule="exact"/>
        <w:ind w:left="3900" w:hanging="2000"/>
        <w:rPr>
          <w:rStyle w:val="FontStyle35"/>
        </w:rPr>
      </w:pPr>
      <w:r>
        <w:rPr>
          <w:rStyle w:val="FontStyle35"/>
        </w:rPr>
        <w:t>C.</w:t>
      </w:r>
      <w:r>
        <w:rPr>
          <w:rStyle w:val="FontStyle35"/>
          <w:spacing w:val="0"/>
          <w:sz w:val="20"/>
          <w:szCs w:val="20"/>
        </w:rPr>
        <w:tab/>
      </w:r>
      <w:r>
        <w:rPr>
          <w:rStyle w:val="FontStyle35"/>
        </w:rPr>
        <w:t>If wor</w:t>
      </w:r>
      <w:r>
        <w:rPr>
          <w:rStyle w:val="FontStyle35"/>
        </w:rPr>
        <w:t>ker is unable to give service due to employer's failure to properly</w:t>
      </w:r>
      <w:r>
        <w:rPr>
          <w:rStyle w:val="FontStyle35"/>
        </w:rPr>
        <w:br/>
        <w:t>provide work to be done.</w:t>
      </w:r>
    </w:p>
    <w:p w:rsidR="00000000" w:rsidRDefault="00C1381E">
      <w:pPr>
        <w:pStyle w:val="Style12"/>
        <w:widowControl/>
        <w:tabs>
          <w:tab w:val="left" w:pos="3900"/>
        </w:tabs>
        <w:spacing w:line="840" w:lineRule="exact"/>
        <w:ind w:left="3900" w:hanging="2000"/>
        <w:rPr>
          <w:rStyle w:val="FontStyle35"/>
        </w:rPr>
      </w:pPr>
      <w:r>
        <w:rPr>
          <w:rStyle w:val="FontStyle35"/>
        </w:rPr>
        <w:t>D.</w:t>
      </w:r>
      <w:r>
        <w:rPr>
          <w:rStyle w:val="FontStyle35"/>
          <w:spacing w:val="0"/>
          <w:sz w:val="20"/>
          <w:szCs w:val="20"/>
        </w:rPr>
        <w:tab/>
      </w:r>
      <w:r>
        <w:rPr>
          <w:rStyle w:val="FontStyle35"/>
        </w:rPr>
        <w:t>Employment injury sustained at the place of work due to employer's failure</w:t>
      </w:r>
      <w:r>
        <w:rPr>
          <w:rStyle w:val="FontStyle35"/>
        </w:rPr>
        <w:br/>
        <w:t>to take precautionary measures to avoid the danger.</w:t>
      </w:r>
    </w:p>
    <w:p w:rsidR="00000000" w:rsidRDefault="00C1381E">
      <w:pPr>
        <w:pStyle w:val="Style12"/>
        <w:widowControl/>
        <w:tabs>
          <w:tab w:val="left" w:pos="3900"/>
        </w:tabs>
        <w:spacing w:line="840" w:lineRule="exact"/>
        <w:ind w:left="1900" w:firstLine="0"/>
        <w:rPr>
          <w:rStyle w:val="FontStyle35"/>
        </w:rPr>
      </w:pPr>
      <w:r>
        <w:rPr>
          <w:rStyle w:val="FontStyle35"/>
        </w:rPr>
        <w:t>E.</w:t>
      </w:r>
      <w:r>
        <w:rPr>
          <w:rStyle w:val="FontStyle35"/>
          <w:spacing w:val="0"/>
          <w:sz w:val="20"/>
          <w:szCs w:val="20"/>
        </w:rPr>
        <w:tab/>
      </w:r>
      <w:r>
        <w:rPr>
          <w:rStyle w:val="FontStyle35"/>
        </w:rPr>
        <w:t>None of the above.</w:t>
      </w:r>
    </w:p>
    <w:p w:rsidR="00000000" w:rsidRDefault="00C1381E">
      <w:pPr>
        <w:pStyle w:val="Style12"/>
        <w:widowControl/>
        <w:spacing w:line="240" w:lineRule="exact"/>
        <w:ind w:left="1920" w:hanging="1920"/>
        <w:rPr>
          <w:sz w:val="20"/>
          <w:szCs w:val="20"/>
        </w:rPr>
      </w:pPr>
    </w:p>
    <w:p w:rsidR="00000000" w:rsidRDefault="00C1381E">
      <w:pPr>
        <w:pStyle w:val="Style12"/>
        <w:widowControl/>
        <w:spacing w:line="240" w:lineRule="exact"/>
        <w:ind w:left="1920" w:hanging="1920"/>
        <w:rPr>
          <w:sz w:val="20"/>
          <w:szCs w:val="20"/>
        </w:rPr>
      </w:pPr>
    </w:p>
    <w:p w:rsidR="00000000" w:rsidRDefault="00C1381E">
      <w:pPr>
        <w:pStyle w:val="Style12"/>
        <w:widowControl/>
        <w:spacing w:line="240" w:lineRule="exact"/>
        <w:ind w:left="1920" w:hanging="1920"/>
        <w:rPr>
          <w:sz w:val="20"/>
          <w:szCs w:val="20"/>
        </w:rPr>
      </w:pPr>
    </w:p>
    <w:p w:rsidR="00000000" w:rsidRDefault="00C1381E">
      <w:pPr>
        <w:pStyle w:val="Style12"/>
        <w:widowControl/>
        <w:tabs>
          <w:tab w:val="left" w:pos="1920"/>
        </w:tabs>
        <w:spacing w:before="60" w:line="840" w:lineRule="exact"/>
        <w:ind w:left="1920" w:hanging="1920"/>
        <w:rPr>
          <w:rStyle w:val="FontStyle35"/>
        </w:rPr>
      </w:pPr>
      <w:r>
        <w:rPr>
          <w:rStyle w:val="FontStyle35"/>
        </w:rPr>
        <w:t>15.</w:t>
      </w:r>
      <w:r>
        <w:rPr>
          <w:rStyle w:val="FontStyle35"/>
          <w:spacing w:val="0"/>
          <w:sz w:val="20"/>
          <w:szCs w:val="20"/>
        </w:rPr>
        <w:tab/>
      </w:r>
      <w:r>
        <w:rPr>
          <w:rStyle w:val="FontStyle35"/>
        </w:rPr>
        <w:t>Which of the following category of workers is treated differentially but not</w:t>
      </w:r>
      <w:r>
        <w:rPr>
          <w:rStyle w:val="FontStyle35"/>
        </w:rPr>
        <w:br/>
        <w:t>preferentially under the Ethiopian Labour Proclamation?</w:t>
      </w:r>
    </w:p>
    <w:p w:rsidR="00000000" w:rsidRDefault="00C1381E">
      <w:pPr>
        <w:pStyle w:val="Style12"/>
        <w:widowControl/>
        <w:spacing w:line="240" w:lineRule="exact"/>
        <w:ind w:left="1920" w:firstLine="0"/>
        <w:rPr>
          <w:sz w:val="20"/>
          <w:szCs w:val="20"/>
        </w:rPr>
      </w:pPr>
    </w:p>
    <w:p w:rsidR="00000000" w:rsidRDefault="00C1381E">
      <w:pPr>
        <w:pStyle w:val="Style12"/>
        <w:widowControl/>
        <w:spacing w:line="240" w:lineRule="exact"/>
        <w:ind w:left="1920" w:firstLine="0"/>
        <w:rPr>
          <w:sz w:val="20"/>
          <w:szCs w:val="20"/>
        </w:rPr>
      </w:pPr>
    </w:p>
    <w:p w:rsidR="00000000" w:rsidRDefault="00C1381E">
      <w:pPr>
        <w:pStyle w:val="Style12"/>
        <w:widowControl/>
        <w:spacing w:line="240" w:lineRule="exact"/>
        <w:ind w:left="1920" w:firstLine="0"/>
        <w:rPr>
          <w:sz w:val="20"/>
          <w:szCs w:val="20"/>
        </w:rPr>
      </w:pPr>
    </w:p>
    <w:p w:rsidR="00000000" w:rsidRDefault="00C1381E">
      <w:pPr>
        <w:pStyle w:val="Style12"/>
        <w:widowControl/>
        <w:tabs>
          <w:tab w:val="left" w:pos="3920"/>
        </w:tabs>
        <w:spacing w:before="100" w:line="840" w:lineRule="exact"/>
        <w:ind w:left="1920" w:firstLine="0"/>
        <w:rPr>
          <w:rStyle w:val="FontStyle35"/>
        </w:rPr>
      </w:pPr>
      <w:r>
        <w:rPr>
          <w:rStyle w:val="FontStyle35"/>
        </w:rPr>
        <w:t>A.</w:t>
      </w:r>
      <w:r>
        <w:rPr>
          <w:rStyle w:val="FontStyle35"/>
          <w:spacing w:val="0"/>
          <w:sz w:val="20"/>
          <w:szCs w:val="20"/>
        </w:rPr>
        <w:tab/>
      </w:r>
      <w:r>
        <w:rPr>
          <w:rStyle w:val="FontStyle35"/>
        </w:rPr>
        <w:t>Young workers.</w:t>
      </w:r>
    </w:p>
    <w:p w:rsidR="00000000" w:rsidRDefault="00C1381E">
      <w:pPr>
        <w:pStyle w:val="Style12"/>
        <w:widowControl/>
        <w:tabs>
          <w:tab w:val="left" w:pos="3920"/>
        </w:tabs>
        <w:spacing w:line="840" w:lineRule="exact"/>
        <w:ind w:left="1920" w:firstLine="0"/>
        <w:rPr>
          <w:rStyle w:val="FontStyle35"/>
        </w:rPr>
      </w:pPr>
      <w:r>
        <w:rPr>
          <w:rStyle w:val="FontStyle35"/>
        </w:rPr>
        <w:t>B.</w:t>
      </w:r>
      <w:r>
        <w:rPr>
          <w:rStyle w:val="FontStyle35"/>
          <w:spacing w:val="0"/>
          <w:sz w:val="20"/>
          <w:szCs w:val="20"/>
        </w:rPr>
        <w:tab/>
      </w:r>
      <w:r>
        <w:rPr>
          <w:rStyle w:val="FontStyle35"/>
        </w:rPr>
        <w:t>Foreign workers.</w:t>
      </w:r>
    </w:p>
    <w:p w:rsidR="00000000" w:rsidRDefault="00C1381E">
      <w:pPr>
        <w:pStyle w:val="Style12"/>
        <w:widowControl/>
        <w:tabs>
          <w:tab w:val="left" w:pos="3920"/>
        </w:tabs>
        <w:spacing w:line="840" w:lineRule="exact"/>
        <w:ind w:left="1920" w:firstLine="0"/>
        <w:rPr>
          <w:rStyle w:val="FontStyle35"/>
        </w:rPr>
      </w:pPr>
      <w:r>
        <w:rPr>
          <w:rStyle w:val="FontStyle35"/>
        </w:rPr>
        <w:t>C.</w:t>
      </w:r>
      <w:r>
        <w:rPr>
          <w:rStyle w:val="FontStyle35"/>
          <w:spacing w:val="0"/>
          <w:sz w:val="20"/>
          <w:szCs w:val="20"/>
        </w:rPr>
        <w:tab/>
      </w:r>
      <w:r>
        <w:rPr>
          <w:rStyle w:val="FontStyle35"/>
        </w:rPr>
        <w:t>Female workers.</w:t>
      </w:r>
    </w:p>
    <w:p w:rsidR="00000000" w:rsidRDefault="00C1381E">
      <w:pPr>
        <w:pStyle w:val="Style12"/>
        <w:widowControl/>
        <w:tabs>
          <w:tab w:val="left" w:pos="3920"/>
        </w:tabs>
        <w:spacing w:line="840" w:lineRule="exact"/>
        <w:ind w:left="1920" w:firstLine="0"/>
        <w:rPr>
          <w:rStyle w:val="FontStyle35"/>
        </w:rPr>
      </w:pPr>
      <w:r>
        <w:rPr>
          <w:rStyle w:val="FontStyle35"/>
        </w:rPr>
        <w:lastRenderedPageBreak/>
        <w:t>D.</w:t>
      </w:r>
      <w:r>
        <w:rPr>
          <w:rStyle w:val="FontStyle35"/>
          <w:spacing w:val="0"/>
          <w:sz w:val="20"/>
          <w:szCs w:val="20"/>
        </w:rPr>
        <w:tab/>
      </w:r>
      <w:r>
        <w:rPr>
          <w:rStyle w:val="FontStyle35"/>
        </w:rPr>
        <w:t>Workers with disabilities.</w:t>
      </w:r>
    </w:p>
    <w:p w:rsidR="00000000" w:rsidRDefault="00C1381E">
      <w:pPr>
        <w:pStyle w:val="Style12"/>
        <w:widowControl/>
        <w:tabs>
          <w:tab w:val="left" w:pos="3920"/>
        </w:tabs>
        <w:spacing w:line="840" w:lineRule="exact"/>
        <w:ind w:left="1920" w:firstLine="0"/>
        <w:rPr>
          <w:rStyle w:val="FontStyle35"/>
        </w:rPr>
      </w:pPr>
      <w:r>
        <w:rPr>
          <w:rStyle w:val="FontStyle35"/>
        </w:rPr>
        <w:t>E.</w:t>
      </w:r>
      <w:r>
        <w:rPr>
          <w:rStyle w:val="FontStyle35"/>
          <w:spacing w:val="0"/>
          <w:sz w:val="20"/>
          <w:szCs w:val="20"/>
        </w:rPr>
        <w:tab/>
      </w:r>
      <w:r>
        <w:rPr>
          <w:rStyle w:val="FontStyle35"/>
        </w:rPr>
        <w:t>None.</w:t>
      </w: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tabs>
          <w:tab w:val="left" w:pos="1920"/>
        </w:tabs>
        <w:spacing w:before="160" w:line="240" w:lineRule="auto"/>
        <w:ind w:firstLine="0"/>
        <w:rPr>
          <w:rStyle w:val="FontStyle35"/>
        </w:rPr>
      </w:pPr>
      <w:r>
        <w:rPr>
          <w:rStyle w:val="FontStyle35"/>
        </w:rPr>
        <w:t>16.</w:t>
      </w:r>
      <w:r>
        <w:rPr>
          <w:rStyle w:val="FontStyle35"/>
          <w:spacing w:val="0"/>
          <w:sz w:val="20"/>
          <w:szCs w:val="20"/>
        </w:rPr>
        <w:tab/>
      </w:r>
      <w:r>
        <w:rPr>
          <w:rStyle w:val="FontStyle35"/>
        </w:rPr>
        <w:t>One of the follow</w:t>
      </w:r>
      <w:r>
        <w:rPr>
          <w:rStyle w:val="FontStyle35"/>
        </w:rPr>
        <w:t>ing does not describe the nature of human rights?</w:t>
      </w: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spacing w:line="240" w:lineRule="exact"/>
        <w:ind w:left="1960" w:firstLine="0"/>
        <w:rPr>
          <w:sz w:val="20"/>
          <w:szCs w:val="20"/>
        </w:rPr>
      </w:pPr>
    </w:p>
    <w:p w:rsidR="00000000" w:rsidRDefault="00C1381E">
      <w:pPr>
        <w:pStyle w:val="Style12"/>
        <w:widowControl/>
        <w:tabs>
          <w:tab w:val="left" w:pos="3940"/>
        </w:tabs>
        <w:spacing w:before="160" w:line="240" w:lineRule="auto"/>
        <w:ind w:left="1960" w:firstLine="0"/>
        <w:rPr>
          <w:rStyle w:val="FontStyle35"/>
        </w:rPr>
      </w:pPr>
      <w:r>
        <w:rPr>
          <w:rStyle w:val="FontStyle35"/>
        </w:rPr>
        <w:t>A.</w:t>
      </w:r>
      <w:r>
        <w:rPr>
          <w:rStyle w:val="FontStyle35"/>
          <w:spacing w:val="0"/>
          <w:sz w:val="20"/>
          <w:szCs w:val="20"/>
        </w:rPr>
        <w:tab/>
      </w:r>
      <w:r>
        <w:rPr>
          <w:rStyle w:val="FontStyle35"/>
        </w:rPr>
        <w:t>All human rights are applicable equally in all countries.</w:t>
      </w:r>
    </w:p>
    <w:p w:rsidR="00000000" w:rsidRDefault="00C1381E">
      <w:pPr>
        <w:pStyle w:val="Style12"/>
        <w:widowControl/>
        <w:tabs>
          <w:tab w:val="left" w:pos="3940"/>
        </w:tabs>
        <w:spacing w:before="40" w:line="240" w:lineRule="auto"/>
        <w:ind w:left="1960" w:firstLine="0"/>
        <w:rPr>
          <w:rStyle w:val="FontStyle35"/>
        </w:rPr>
      </w:pPr>
      <w:r>
        <w:rPr>
          <w:rStyle w:val="FontStyle35"/>
        </w:rPr>
        <w:t>B.</w:t>
      </w:r>
      <w:r>
        <w:rPr>
          <w:rStyle w:val="FontStyle35"/>
          <w:spacing w:val="0"/>
          <w:sz w:val="20"/>
          <w:szCs w:val="20"/>
        </w:rPr>
        <w:tab/>
      </w:r>
      <w:r>
        <w:rPr>
          <w:rStyle w:val="FontStyle35"/>
        </w:rPr>
        <w:t xml:space="preserve">Rights are considered equally important and there is no hierarchy </w:t>
      </w:r>
      <w:r>
        <w:rPr>
          <w:rStyle w:val="FontStyle35"/>
          <w:spacing w:val="60"/>
        </w:rPr>
        <w:t>in</w:t>
      </w:r>
      <w:r>
        <w:rPr>
          <w:rStyle w:val="FontStyle35"/>
        </w:rPr>
        <w:t xml:space="preserve"> terms</w:t>
      </w:r>
    </w:p>
    <w:p w:rsidR="00000000" w:rsidRDefault="00C1381E">
      <w:pPr>
        <w:pStyle w:val="Style8"/>
        <w:widowControl/>
        <w:spacing w:before="80" w:line="760" w:lineRule="exact"/>
        <w:ind w:left="3960"/>
        <w:rPr>
          <w:rStyle w:val="FontStyle35"/>
          <w:position w:val="2"/>
        </w:rPr>
      </w:pPr>
      <w:r>
        <w:rPr>
          <w:rStyle w:val="FontStyle35"/>
          <w:position w:val="2"/>
        </w:rPr>
        <w:t>of importance.</w:t>
      </w:r>
    </w:p>
    <w:p w:rsidR="00000000" w:rsidRDefault="00C1381E">
      <w:pPr>
        <w:pStyle w:val="Style12"/>
        <w:widowControl/>
        <w:tabs>
          <w:tab w:val="left" w:pos="3940"/>
        </w:tabs>
        <w:spacing w:line="900" w:lineRule="exact"/>
        <w:ind w:left="3940"/>
        <w:rPr>
          <w:rStyle w:val="FontStyle35"/>
        </w:rPr>
      </w:pPr>
      <w:r>
        <w:rPr>
          <w:rStyle w:val="FontStyle35"/>
        </w:rPr>
        <w:t>C.</w:t>
      </w:r>
      <w:r>
        <w:rPr>
          <w:rStyle w:val="FontStyle35"/>
          <w:spacing w:val="0"/>
          <w:sz w:val="20"/>
          <w:szCs w:val="20"/>
        </w:rPr>
        <w:tab/>
      </w:r>
      <w:r>
        <w:rPr>
          <w:rStyle w:val="FontStyle35"/>
        </w:rPr>
        <w:t>The existence of human rights does not depend on the socio-political</w:t>
      </w:r>
      <w:r>
        <w:rPr>
          <w:rStyle w:val="FontStyle35"/>
        </w:rPr>
        <w:br/>
        <w:t>system of a state.</w:t>
      </w:r>
    </w:p>
    <w:p w:rsidR="00000000" w:rsidRDefault="00C1381E">
      <w:pPr>
        <w:pStyle w:val="Style12"/>
        <w:widowControl/>
        <w:tabs>
          <w:tab w:val="left" w:pos="3940"/>
        </w:tabs>
        <w:spacing w:before="20" w:line="240" w:lineRule="auto"/>
        <w:ind w:left="1960" w:firstLine="0"/>
        <w:rPr>
          <w:rStyle w:val="FontStyle35"/>
        </w:rPr>
      </w:pPr>
      <w:r>
        <w:rPr>
          <w:rStyle w:val="FontStyle35"/>
        </w:rPr>
        <w:t>D.</w:t>
      </w:r>
      <w:r>
        <w:rPr>
          <w:rStyle w:val="FontStyle35"/>
          <w:spacing w:val="0"/>
          <w:sz w:val="20"/>
          <w:szCs w:val="20"/>
        </w:rPr>
        <w:tab/>
      </w:r>
      <w:r>
        <w:rPr>
          <w:rStyle w:val="FontStyle35"/>
        </w:rPr>
        <w:t>Compared to other subjects, the advent of human rights is relatively recent.</w:t>
      </w:r>
    </w:p>
    <w:p w:rsidR="00000000" w:rsidRDefault="00C1381E">
      <w:pPr>
        <w:pStyle w:val="Style12"/>
        <w:widowControl/>
        <w:tabs>
          <w:tab w:val="left" w:pos="3940"/>
        </w:tabs>
        <w:spacing w:before="120" w:line="240" w:lineRule="auto"/>
        <w:ind w:left="1960" w:firstLine="0"/>
        <w:rPr>
          <w:rStyle w:val="FontStyle35"/>
        </w:rPr>
      </w:pPr>
      <w:r>
        <w:rPr>
          <w:rStyle w:val="FontStyle35"/>
        </w:rPr>
        <w:t>E.</w:t>
      </w:r>
      <w:r>
        <w:rPr>
          <w:rStyle w:val="FontStyle35"/>
          <w:spacing w:val="0"/>
          <w:sz w:val="20"/>
          <w:szCs w:val="20"/>
        </w:rPr>
        <w:tab/>
      </w:r>
      <w:r>
        <w:rPr>
          <w:rStyle w:val="FontStyle35"/>
        </w:rPr>
        <w:t>All of the above.</w:t>
      </w: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tabs>
          <w:tab w:val="left" w:pos="1920"/>
        </w:tabs>
        <w:spacing w:before="120" w:line="240" w:lineRule="auto"/>
        <w:ind w:firstLine="0"/>
        <w:rPr>
          <w:rStyle w:val="FontStyle35"/>
        </w:rPr>
      </w:pPr>
      <w:r>
        <w:rPr>
          <w:rStyle w:val="FontStyle35"/>
        </w:rPr>
        <w:t>17.</w:t>
      </w:r>
      <w:r>
        <w:rPr>
          <w:rStyle w:val="FontStyle35"/>
          <w:spacing w:val="0"/>
          <w:sz w:val="20"/>
          <w:szCs w:val="20"/>
        </w:rPr>
        <w:tab/>
      </w:r>
      <w:r>
        <w:rPr>
          <w:rStyle w:val="FontStyle35"/>
        </w:rPr>
        <w:t>One of the following is a non-derogable right under the FDRE</w:t>
      </w:r>
      <w:r>
        <w:rPr>
          <w:rStyle w:val="FontStyle35"/>
        </w:rPr>
        <w:t xml:space="preserve"> Constitution?</w:t>
      </w:r>
    </w:p>
    <w:p w:rsidR="00000000" w:rsidRDefault="00C1381E">
      <w:pPr>
        <w:pStyle w:val="Style12"/>
        <w:widowControl/>
        <w:spacing w:line="240" w:lineRule="exact"/>
        <w:ind w:left="1980" w:firstLine="0"/>
        <w:rPr>
          <w:sz w:val="20"/>
          <w:szCs w:val="20"/>
        </w:rPr>
      </w:pPr>
    </w:p>
    <w:p w:rsidR="00000000" w:rsidRDefault="00C1381E">
      <w:pPr>
        <w:pStyle w:val="Style12"/>
        <w:widowControl/>
        <w:spacing w:line="240" w:lineRule="exact"/>
        <w:ind w:left="1980" w:firstLine="0"/>
        <w:rPr>
          <w:sz w:val="20"/>
          <w:szCs w:val="20"/>
        </w:rPr>
      </w:pPr>
    </w:p>
    <w:p w:rsidR="00000000" w:rsidRDefault="00C1381E">
      <w:pPr>
        <w:pStyle w:val="Style12"/>
        <w:widowControl/>
        <w:spacing w:line="240" w:lineRule="exact"/>
        <w:ind w:left="1980" w:firstLine="0"/>
        <w:rPr>
          <w:sz w:val="20"/>
          <w:szCs w:val="20"/>
        </w:rPr>
      </w:pPr>
    </w:p>
    <w:p w:rsidR="00000000" w:rsidRDefault="00C1381E">
      <w:pPr>
        <w:pStyle w:val="Style12"/>
        <w:widowControl/>
        <w:tabs>
          <w:tab w:val="left" w:pos="3960"/>
        </w:tabs>
        <w:spacing w:before="220" w:line="240" w:lineRule="auto"/>
        <w:ind w:left="1980" w:firstLine="0"/>
        <w:rPr>
          <w:rStyle w:val="FontStyle35"/>
        </w:rPr>
      </w:pPr>
      <w:r>
        <w:rPr>
          <w:rStyle w:val="FontStyle35"/>
        </w:rPr>
        <w:t>A.</w:t>
      </w:r>
      <w:r>
        <w:rPr>
          <w:rStyle w:val="FontStyle35"/>
          <w:spacing w:val="0"/>
          <w:sz w:val="20"/>
          <w:szCs w:val="20"/>
        </w:rPr>
        <w:tab/>
      </w:r>
      <w:r>
        <w:rPr>
          <w:rStyle w:val="FontStyle35"/>
        </w:rPr>
        <w:t>The right to life.</w:t>
      </w:r>
    </w:p>
    <w:p w:rsidR="00000000" w:rsidRDefault="00C1381E">
      <w:pPr>
        <w:pStyle w:val="Style12"/>
        <w:widowControl/>
        <w:tabs>
          <w:tab w:val="left" w:pos="3960"/>
        </w:tabs>
        <w:spacing w:before="60" w:line="240" w:lineRule="auto"/>
        <w:ind w:left="1980" w:firstLine="0"/>
        <w:rPr>
          <w:rStyle w:val="FontStyle35"/>
        </w:rPr>
      </w:pPr>
      <w:r>
        <w:rPr>
          <w:rStyle w:val="FontStyle35"/>
        </w:rPr>
        <w:t>B.</w:t>
      </w:r>
      <w:r>
        <w:rPr>
          <w:rStyle w:val="FontStyle35"/>
          <w:spacing w:val="0"/>
          <w:sz w:val="20"/>
          <w:szCs w:val="20"/>
        </w:rPr>
        <w:tab/>
      </w:r>
      <w:r>
        <w:rPr>
          <w:rStyle w:val="FontStyle35"/>
        </w:rPr>
        <w:t>Freedom from torture.</w:t>
      </w:r>
    </w:p>
    <w:p w:rsidR="00000000" w:rsidRDefault="00C1381E">
      <w:pPr>
        <w:pStyle w:val="Style12"/>
        <w:widowControl/>
        <w:tabs>
          <w:tab w:val="left" w:pos="3960"/>
        </w:tabs>
        <w:spacing w:before="120" w:line="240" w:lineRule="auto"/>
        <w:ind w:left="1980" w:firstLine="0"/>
        <w:rPr>
          <w:rStyle w:val="FontStyle35"/>
        </w:rPr>
      </w:pPr>
      <w:r>
        <w:rPr>
          <w:rStyle w:val="FontStyle35"/>
        </w:rPr>
        <w:lastRenderedPageBreak/>
        <w:t>C.</w:t>
      </w:r>
      <w:r>
        <w:rPr>
          <w:rStyle w:val="FontStyle35"/>
          <w:spacing w:val="0"/>
          <w:sz w:val="20"/>
          <w:szCs w:val="20"/>
        </w:rPr>
        <w:tab/>
      </w:r>
      <w:r>
        <w:rPr>
          <w:rStyle w:val="FontStyle35"/>
        </w:rPr>
        <w:t>The right to bail.</w:t>
      </w:r>
    </w:p>
    <w:p w:rsidR="00000000" w:rsidRDefault="00C1381E">
      <w:pPr>
        <w:pStyle w:val="Style12"/>
        <w:widowControl/>
        <w:tabs>
          <w:tab w:val="left" w:pos="3960"/>
        </w:tabs>
        <w:spacing w:before="60" w:line="240" w:lineRule="auto"/>
        <w:ind w:left="1980" w:firstLine="0"/>
        <w:rPr>
          <w:rStyle w:val="FontStyle35"/>
        </w:rPr>
      </w:pPr>
      <w:r>
        <w:rPr>
          <w:rStyle w:val="FontStyle35"/>
        </w:rPr>
        <w:t>D.</w:t>
      </w:r>
      <w:r>
        <w:rPr>
          <w:rStyle w:val="FontStyle35"/>
          <w:spacing w:val="0"/>
          <w:sz w:val="20"/>
          <w:szCs w:val="20"/>
        </w:rPr>
        <w:tab/>
      </w:r>
      <w:r>
        <w:rPr>
          <w:rStyle w:val="FontStyle35"/>
        </w:rPr>
        <w:t>Freedom of expression.</w:t>
      </w:r>
    </w:p>
    <w:p w:rsidR="00000000" w:rsidRDefault="00C1381E">
      <w:pPr>
        <w:pStyle w:val="Style12"/>
        <w:widowControl/>
        <w:tabs>
          <w:tab w:val="left" w:pos="3960"/>
        </w:tabs>
        <w:spacing w:before="120" w:line="620" w:lineRule="exact"/>
        <w:ind w:left="1980" w:firstLine="0"/>
        <w:rPr>
          <w:rStyle w:val="FontStyle35"/>
          <w:position w:val="-10"/>
        </w:rPr>
      </w:pPr>
      <w:r>
        <w:rPr>
          <w:rStyle w:val="FontStyle35"/>
          <w:position w:val="-10"/>
        </w:rPr>
        <w:t>E.</w:t>
      </w:r>
      <w:r>
        <w:rPr>
          <w:rStyle w:val="FontStyle35"/>
          <w:spacing w:val="0"/>
          <w:position w:val="-10"/>
          <w:sz w:val="20"/>
          <w:szCs w:val="20"/>
        </w:rPr>
        <w:tab/>
      </w:r>
      <w:r>
        <w:rPr>
          <w:rStyle w:val="FontStyle35"/>
          <w:position w:val="-10"/>
        </w:rPr>
        <w:t>None.</w:t>
      </w:r>
    </w:p>
    <w:p w:rsidR="00000000" w:rsidRDefault="00C1381E">
      <w:pPr>
        <w:pStyle w:val="Style26"/>
        <w:widowControl/>
        <w:spacing w:line="240" w:lineRule="exact"/>
        <w:ind w:left="13280"/>
        <w:jc w:val="both"/>
        <w:rPr>
          <w:sz w:val="20"/>
          <w:szCs w:val="20"/>
        </w:rPr>
      </w:pPr>
    </w:p>
    <w:p w:rsidR="00000000" w:rsidRDefault="00C1381E">
      <w:pPr>
        <w:pStyle w:val="Style26"/>
        <w:widowControl/>
        <w:spacing w:line="240" w:lineRule="exact"/>
        <w:ind w:left="13280"/>
        <w:jc w:val="both"/>
        <w:rPr>
          <w:sz w:val="20"/>
          <w:szCs w:val="20"/>
        </w:rPr>
      </w:pPr>
    </w:p>
    <w:p w:rsidR="00000000" w:rsidRDefault="00C1381E">
      <w:pPr>
        <w:pStyle w:val="Style26"/>
        <w:widowControl/>
        <w:spacing w:line="240" w:lineRule="exact"/>
        <w:ind w:left="13280"/>
        <w:jc w:val="both"/>
        <w:rPr>
          <w:sz w:val="20"/>
          <w:szCs w:val="20"/>
        </w:rPr>
      </w:pPr>
    </w:p>
    <w:p w:rsidR="00000000" w:rsidRDefault="00C1381E">
      <w:pPr>
        <w:pStyle w:val="Style26"/>
        <w:widowControl/>
        <w:spacing w:line="240" w:lineRule="exact"/>
        <w:ind w:left="13280"/>
        <w:jc w:val="both"/>
        <w:rPr>
          <w:sz w:val="20"/>
          <w:szCs w:val="20"/>
        </w:rPr>
      </w:pPr>
    </w:p>
    <w:p w:rsidR="00000000" w:rsidRDefault="00C1381E">
      <w:pPr>
        <w:pStyle w:val="Style26"/>
        <w:widowControl/>
        <w:spacing w:line="240" w:lineRule="exact"/>
        <w:ind w:left="13280"/>
        <w:jc w:val="both"/>
        <w:rPr>
          <w:sz w:val="20"/>
          <w:szCs w:val="20"/>
        </w:rPr>
      </w:pPr>
    </w:p>
    <w:p w:rsidR="00000000" w:rsidRDefault="00C1381E">
      <w:pPr>
        <w:pStyle w:val="Style26"/>
        <w:widowControl/>
        <w:spacing w:line="240" w:lineRule="exact"/>
        <w:ind w:left="13280"/>
        <w:jc w:val="both"/>
        <w:rPr>
          <w:sz w:val="20"/>
          <w:szCs w:val="20"/>
        </w:rPr>
      </w:pPr>
    </w:p>
    <w:p w:rsidR="00000000" w:rsidRDefault="00C1381E">
      <w:pPr>
        <w:pStyle w:val="Style26"/>
        <w:widowControl/>
        <w:spacing w:line="240" w:lineRule="exact"/>
        <w:ind w:left="13280"/>
        <w:jc w:val="both"/>
        <w:rPr>
          <w:sz w:val="20"/>
          <w:szCs w:val="20"/>
        </w:rPr>
      </w:pPr>
    </w:p>
    <w:p w:rsidR="00000000" w:rsidRDefault="00C1381E">
      <w:pPr>
        <w:pStyle w:val="Style26"/>
        <w:widowControl/>
        <w:spacing w:line="240" w:lineRule="exact"/>
        <w:ind w:left="13280"/>
        <w:jc w:val="both"/>
        <w:rPr>
          <w:sz w:val="20"/>
          <w:szCs w:val="20"/>
        </w:rPr>
      </w:pPr>
    </w:p>
    <w:p w:rsidR="00000000" w:rsidRDefault="00C1381E">
      <w:pPr>
        <w:pStyle w:val="Style26"/>
        <w:widowControl/>
        <w:spacing w:before="180" w:line="660" w:lineRule="exact"/>
        <w:ind w:left="13280"/>
        <w:jc w:val="both"/>
        <w:rPr>
          <w:rStyle w:val="FontStyle50"/>
          <w:position w:val="-22"/>
        </w:rPr>
      </w:pPr>
      <w:r>
        <w:rPr>
          <w:rStyle w:val="FontStyle50"/>
          <w:position w:val="-22"/>
        </w:rPr>
        <w:t>t</w:t>
      </w: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spacing w:line="240" w:lineRule="exact"/>
        <w:ind w:left="8740"/>
        <w:jc w:val="both"/>
        <w:rPr>
          <w:sz w:val="20"/>
          <w:szCs w:val="20"/>
        </w:rPr>
      </w:pPr>
    </w:p>
    <w:p w:rsidR="00000000" w:rsidRDefault="00C1381E">
      <w:pPr>
        <w:pStyle w:val="Style8"/>
        <w:widowControl/>
        <w:tabs>
          <w:tab w:val="left" w:pos="24360"/>
        </w:tabs>
        <w:spacing w:before="280" w:line="600" w:lineRule="exact"/>
        <w:ind w:left="8740"/>
        <w:jc w:val="both"/>
        <w:rPr>
          <w:rStyle w:val="FontStyle35"/>
          <w:position w:val="-4"/>
        </w:rPr>
      </w:pPr>
      <w:r>
        <w:rPr>
          <w:rStyle w:val="FontStyle35"/>
          <w:position w:val="-4"/>
        </w:rPr>
        <w:t xml:space="preserve">2013 </w:t>
      </w:r>
      <w:r>
        <w:rPr>
          <w:rStyle w:val="FontStyle35"/>
          <w:spacing w:val="60"/>
          <w:position w:val="-4"/>
        </w:rPr>
        <w:t>f2005</w:t>
      </w:r>
      <w:r>
        <w:rPr>
          <w:rStyle w:val="FontStyle35"/>
          <w:position w:val="-4"/>
        </w:rPr>
        <w:t xml:space="preserve"> E.C.1</w:t>
      </w:r>
      <w:r>
        <w:rPr>
          <w:rStyle w:val="FontStyle35"/>
          <w:spacing w:val="0"/>
          <w:position w:val="-4"/>
          <w:sz w:val="20"/>
          <w:szCs w:val="20"/>
        </w:rPr>
        <w:tab/>
      </w:r>
      <w:r>
        <w:rPr>
          <w:rStyle w:val="FontStyle35"/>
          <w:position w:val="-4"/>
        </w:rPr>
        <w:t>Page 4</w:t>
      </w:r>
    </w:p>
    <w:p w:rsidR="00000000" w:rsidRDefault="00C1381E">
      <w:pPr>
        <w:pStyle w:val="Style21"/>
        <w:widowControl/>
        <w:tabs>
          <w:tab w:val="left" w:pos="1960"/>
        </w:tabs>
        <w:spacing w:before="160" w:line="820" w:lineRule="exact"/>
        <w:rPr>
          <w:rStyle w:val="FontStyle35"/>
          <w:position w:val="14"/>
        </w:rPr>
      </w:pPr>
      <w:r>
        <w:rPr>
          <w:rStyle w:val="FontStyle35"/>
          <w:position w:val="14"/>
        </w:rPr>
        <w:t>18.</w:t>
      </w:r>
      <w:r>
        <w:rPr>
          <w:rStyle w:val="FontStyle35"/>
          <w:spacing w:val="0"/>
          <w:position w:val="14"/>
          <w:sz w:val="20"/>
          <w:szCs w:val="20"/>
        </w:rPr>
        <w:tab/>
      </w:r>
      <w:r>
        <w:rPr>
          <w:rStyle w:val="FontStyle35"/>
          <w:position w:val="14"/>
        </w:rPr>
        <w:t>One of the following is not true about the Ethiopian Human Rights system?</w:t>
      </w:r>
    </w:p>
    <w:p w:rsidR="00000000" w:rsidRDefault="00C1381E">
      <w:pPr>
        <w:pStyle w:val="Style12"/>
        <w:widowControl/>
        <w:spacing w:line="240" w:lineRule="exact"/>
        <w:ind w:left="3940" w:hanging="2000"/>
        <w:rPr>
          <w:sz w:val="20"/>
          <w:szCs w:val="20"/>
        </w:rPr>
      </w:pPr>
    </w:p>
    <w:p w:rsidR="00000000" w:rsidRDefault="00C1381E">
      <w:pPr>
        <w:pStyle w:val="Style12"/>
        <w:widowControl/>
        <w:spacing w:line="240" w:lineRule="exact"/>
        <w:ind w:left="3940" w:hanging="2000"/>
        <w:rPr>
          <w:sz w:val="20"/>
          <w:szCs w:val="20"/>
        </w:rPr>
      </w:pPr>
    </w:p>
    <w:p w:rsidR="00000000" w:rsidRDefault="00C1381E">
      <w:pPr>
        <w:pStyle w:val="Style12"/>
        <w:widowControl/>
        <w:tabs>
          <w:tab w:val="left" w:pos="3940"/>
        </w:tabs>
        <w:spacing w:before="160" w:line="840" w:lineRule="exact"/>
        <w:ind w:left="3940" w:hanging="2000"/>
        <w:rPr>
          <w:rStyle w:val="FontStyle35"/>
        </w:rPr>
      </w:pPr>
      <w:r>
        <w:rPr>
          <w:rStyle w:val="FontStyle35"/>
        </w:rPr>
        <w:t>A.</w:t>
      </w:r>
      <w:r>
        <w:rPr>
          <w:rStyle w:val="FontStyle35"/>
          <w:spacing w:val="0"/>
          <w:sz w:val="20"/>
          <w:szCs w:val="20"/>
        </w:rPr>
        <w:tab/>
      </w:r>
      <w:r>
        <w:rPr>
          <w:rStyle w:val="FontStyle35"/>
        </w:rPr>
        <w:t>The Ethiopian Human Rights Commission is the only organ legally</w:t>
      </w:r>
      <w:r>
        <w:rPr>
          <w:rStyle w:val="FontStyle35"/>
        </w:rPr>
        <w:br/>
        <w:t>empowered to implement human rights.</w:t>
      </w:r>
    </w:p>
    <w:p w:rsidR="00000000" w:rsidRDefault="00C1381E">
      <w:pPr>
        <w:pStyle w:val="Style12"/>
        <w:widowControl/>
        <w:tabs>
          <w:tab w:val="left" w:pos="3940"/>
        </w:tabs>
        <w:spacing w:line="840" w:lineRule="exact"/>
        <w:ind w:left="1940" w:firstLine="0"/>
        <w:rPr>
          <w:rStyle w:val="FontStyle35"/>
        </w:rPr>
      </w:pPr>
      <w:r>
        <w:rPr>
          <w:rStyle w:val="FontStyle35"/>
        </w:rPr>
        <w:t>B.</w:t>
      </w:r>
      <w:r>
        <w:rPr>
          <w:rStyle w:val="FontStyle35"/>
          <w:spacing w:val="0"/>
          <w:sz w:val="20"/>
          <w:szCs w:val="20"/>
        </w:rPr>
        <w:tab/>
      </w:r>
      <w:r>
        <w:rPr>
          <w:rStyle w:val="FontStyle35"/>
        </w:rPr>
        <w:t>The FDRE Constitution guarantees the three generations of human rights.</w:t>
      </w:r>
    </w:p>
    <w:p w:rsidR="00000000" w:rsidRDefault="00C1381E">
      <w:pPr>
        <w:pStyle w:val="Style12"/>
        <w:widowControl/>
        <w:tabs>
          <w:tab w:val="left" w:pos="3940"/>
        </w:tabs>
        <w:spacing w:line="840" w:lineRule="exact"/>
        <w:ind w:left="3940" w:hanging="2000"/>
        <w:rPr>
          <w:rStyle w:val="FontStyle35"/>
        </w:rPr>
      </w:pPr>
      <w:r>
        <w:rPr>
          <w:rStyle w:val="FontStyle35"/>
        </w:rPr>
        <w:lastRenderedPageBreak/>
        <w:t>C.</w:t>
      </w:r>
      <w:r>
        <w:rPr>
          <w:rStyle w:val="FontStyle35"/>
          <w:spacing w:val="0"/>
          <w:sz w:val="20"/>
          <w:szCs w:val="20"/>
        </w:rPr>
        <w:tab/>
      </w:r>
      <w:r>
        <w:rPr>
          <w:rStyle w:val="FontStyle35"/>
        </w:rPr>
        <w:t>The FDRE Constitution allows the application of international human</w:t>
      </w:r>
      <w:r>
        <w:rPr>
          <w:rStyle w:val="FontStyle35"/>
        </w:rPr>
        <w:br/>
      </w:r>
      <w:r>
        <w:rPr>
          <w:rStyle w:val="FontStyle35"/>
        </w:rPr>
        <w:t>rights instruments.</w:t>
      </w:r>
    </w:p>
    <w:p w:rsidR="00000000" w:rsidRDefault="00C1381E">
      <w:pPr>
        <w:pStyle w:val="Style12"/>
        <w:widowControl/>
        <w:tabs>
          <w:tab w:val="left" w:pos="3940"/>
        </w:tabs>
        <w:spacing w:before="40" w:line="240" w:lineRule="auto"/>
        <w:ind w:left="1940" w:firstLine="0"/>
        <w:rPr>
          <w:rStyle w:val="FontStyle35"/>
        </w:rPr>
      </w:pPr>
      <w:r>
        <w:rPr>
          <w:rStyle w:val="FontStyle35"/>
        </w:rPr>
        <w:t>D.</w:t>
      </w:r>
      <w:r>
        <w:rPr>
          <w:rStyle w:val="FontStyle35"/>
          <w:spacing w:val="0"/>
          <w:sz w:val="20"/>
          <w:szCs w:val="20"/>
        </w:rPr>
        <w:tab/>
      </w:r>
      <w:r>
        <w:rPr>
          <w:rStyle w:val="FontStyle35"/>
        </w:rPr>
        <w:t>Economic and social rights are constitutionally recognized.</w:t>
      </w:r>
    </w:p>
    <w:p w:rsidR="00000000" w:rsidRDefault="00C1381E">
      <w:pPr>
        <w:pStyle w:val="Style12"/>
        <w:widowControl/>
        <w:tabs>
          <w:tab w:val="left" w:pos="3940"/>
        </w:tabs>
        <w:spacing w:before="100" w:line="720" w:lineRule="exact"/>
        <w:ind w:left="1940" w:firstLine="0"/>
        <w:rPr>
          <w:rStyle w:val="FontStyle35"/>
          <w:position w:val="-2"/>
        </w:rPr>
      </w:pPr>
      <w:r>
        <w:rPr>
          <w:rStyle w:val="FontStyle35"/>
          <w:position w:val="-2"/>
        </w:rPr>
        <w:t>E.</w:t>
      </w:r>
      <w:r>
        <w:rPr>
          <w:rStyle w:val="FontStyle35"/>
          <w:spacing w:val="0"/>
          <w:position w:val="-2"/>
          <w:sz w:val="20"/>
          <w:szCs w:val="20"/>
        </w:rPr>
        <w:tab/>
      </w:r>
      <w:r>
        <w:rPr>
          <w:rStyle w:val="FontStyle35"/>
          <w:position w:val="-2"/>
        </w:rPr>
        <w:t>None of the above.</w:t>
      </w:r>
    </w:p>
    <w:p w:rsidR="00000000" w:rsidRDefault="00C1381E">
      <w:pPr>
        <w:pStyle w:val="Style21"/>
        <w:widowControl/>
        <w:tabs>
          <w:tab w:val="left" w:pos="1960"/>
        </w:tabs>
        <w:spacing w:before="80"/>
        <w:jc w:val="both"/>
        <w:rPr>
          <w:rStyle w:val="FontStyle35"/>
        </w:rPr>
      </w:pPr>
      <w:r>
        <w:rPr>
          <w:rStyle w:val="FontStyle35"/>
        </w:rPr>
        <w:t>19.</w:t>
      </w:r>
      <w:r>
        <w:rPr>
          <w:rStyle w:val="FontStyle35"/>
          <w:spacing w:val="0"/>
          <w:sz w:val="20"/>
          <w:szCs w:val="20"/>
        </w:rPr>
        <w:tab/>
      </w:r>
      <w:r>
        <w:rPr>
          <w:rStyle w:val="FontStyle35"/>
        </w:rPr>
        <w:t>One of the following is not one of the cardinal principles of the rights of the child?</w:t>
      </w:r>
    </w:p>
    <w:p w:rsidR="00000000" w:rsidRDefault="00C1381E">
      <w:pPr>
        <w:pStyle w:val="Style12"/>
        <w:widowControl/>
        <w:spacing w:line="240" w:lineRule="exact"/>
        <w:ind w:left="1940" w:firstLine="0"/>
        <w:rPr>
          <w:sz w:val="20"/>
          <w:szCs w:val="20"/>
        </w:rPr>
      </w:pPr>
    </w:p>
    <w:p w:rsidR="00000000" w:rsidRDefault="00C1381E">
      <w:pPr>
        <w:pStyle w:val="Style12"/>
        <w:widowControl/>
        <w:spacing w:line="240" w:lineRule="exact"/>
        <w:ind w:left="1940" w:firstLine="0"/>
        <w:rPr>
          <w:sz w:val="20"/>
          <w:szCs w:val="20"/>
        </w:rPr>
      </w:pPr>
    </w:p>
    <w:p w:rsidR="00000000" w:rsidRDefault="00C1381E">
      <w:pPr>
        <w:pStyle w:val="Style12"/>
        <w:widowControl/>
        <w:spacing w:line="240" w:lineRule="exact"/>
        <w:ind w:left="1940" w:firstLine="0"/>
        <w:rPr>
          <w:sz w:val="20"/>
          <w:szCs w:val="20"/>
        </w:rPr>
      </w:pPr>
    </w:p>
    <w:p w:rsidR="00000000" w:rsidRDefault="00C1381E">
      <w:pPr>
        <w:pStyle w:val="Style12"/>
        <w:widowControl/>
        <w:tabs>
          <w:tab w:val="left" w:pos="3920"/>
        </w:tabs>
        <w:spacing w:before="120"/>
        <w:ind w:left="1940" w:firstLine="0"/>
        <w:rPr>
          <w:rStyle w:val="FontStyle35"/>
        </w:rPr>
      </w:pPr>
      <w:r>
        <w:rPr>
          <w:rStyle w:val="FontStyle35"/>
        </w:rPr>
        <w:t>A.</w:t>
      </w:r>
      <w:r>
        <w:rPr>
          <w:rStyle w:val="FontStyle35"/>
          <w:spacing w:val="0"/>
          <w:sz w:val="20"/>
          <w:szCs w:val="20"/>
        </w:rPr>
        <w:tab/>
      </w:r>
      <w:r>
        <w:rPr>
          <w:rStyle w:val="FontStyle35"/>
        </w:rPr>
        <w:t>Affirmative Action.</w:t>
      </w:r>
    </w:p>
    <w:p w:rsidR="00000000" w:rsidRDefault="00C1381E">
      <w:pPr>
        <w:pStyle w:val="Style12"/>
        <w:widowControl/>
        <w:tabs>
          <w:tab w:val="left" w:pos="3920"/>
        </w:tabs>
        <w:ind w:left="1940" w:firstLine="0"/>
        <w:rPr>
          <w:rStyle w:val="FontStyle35"/>
        </w:rPr>
      </w:pPr>
      <w:r>
        <w:rPr>
          <w:rStyle w:val="FontStyle35"/>
        </w:rPr>
        <w:t>B.</w:t>
      </w:r>
      <w:r>
        <w:rPr>
          <w:rStyle w:val="FontStyle35"/>
          <w:spacing w:val="0"/>
          <w:sz w:val="20"/>
          <w:szCs w:val="20"/>
        </w:rPr>
        <w:tab/>
      </w:r>
      <w:r>
        <w:rPr>
          <w:rStyle w:val="FontStyle35"/>
        </w:rPr>
        <w:t>The principle of non-discrimina</w:t>
      </w:r>
      <w:r>
        <w:rPr>
          <w:rStyle w:val="FontStyle35"/>
        </w:rPr>
        <w:t>tion.</w:t>
      </w:r>
    </w:p>
    <w:p w:rsidR="00000000" w:rsidRDefault="00C1381E">
      <w:pPr>
        <w:pStyle w:val="Style12"/>
        <w:widowControl/>
        <w:tabs>
          <w:tab w:val="left" w:pos="3920"/>
        </w:tabs>
        <w:ind w:left="1940" w:firstLine="0"/>
        <w:rPr>
          <w:rStyle w:val="FontStyle35"/>
        </w:rPr>
      </w:pPr>
      <w:r>
        <w:rPr>
          <w:rStyle w:val="FontStyle35"/>
        </w:rPr>
        <w:t>C.</w:t>
      </w:r>
      <w:r>
        <w:rPr>
          <w:rStyle w:val="FontStyle35"/>
          <w:spacing w:val="0"/>
          <w:sz w:val="20"/>
          <w:szCs w:val="20"/>
        </w:rPr>
        <w:tab/>
      </w:r>
      <w:r>
        <w:rPr>
          <w:rStyle w:val="FontStyle35"/>
        </w:rPr>
        <w:t>The best interests of the child.</w:t>
      </w:r>
    </w:p>
    <w:p w:rsidR="00000000" w:rsidRDefault="00C1381E">
      <w:pPr>
        <w:pStyle w:val="Style12"/>
        <w:widowControl/>
        <w:tabs>
          <w:tab w:val="left" w:pos="3920"/>
        </w:tabs>
        <w:ind w:left="1940" w:firstLine="0"/>
        <w:rPr>
          <w:rStyle w:val="FontStyle35"/>
        </w:rPr>
      </w:pPr>
      <w:r>
        <w:rPr>
          <w:rStyle w:val="FontStyle35"/>
        </w:rPr>
        <w:t>D.</w:t>
      </w:r>
      <w:r>
        <w:rPr>
          <w:rStyle w:val="FontStyle35"/>
          <w:spacing w:val="0"/>
          <w:sz w:val="20"/>
          <w:szCs w:val="20"/>
        </w:rPr>
        <w:tab/>
      </w:r>
      <w:r>
        <w:rPr>
          <w:rStyle w:val="FontStyle35"/>
        </w:rPr>
        <w:t>The right to life, survival and development.</w:t>
      </w:r>
    </w:p>
    <w:p w:rsidR="00000000" w:rsidRDefault="00C1381E">
      <w:pPr>
        <w:pStyle w:val="Style12"/>
        <w:widowControl/>
        <w:tabs>
          <w:tab w:val="left" w:pos="3920"/>
        </w:tabs>
        <w:ind w:left="1940" w:firstLine="0"/>
        <w:rPr>
          <w:rStyle w:val="FontStyle35"/>
        </w:rPr>
      </w:pPr>
      <w:r>
        <w:rPr>
          <w:rStyle w:val="FontStyle35"/>
        </w:rPr>
        <w:t>E.</w:t>
      </w:r>
      <w:r>
        <w:rPr>
          <w:rStyle w:val="FontStyle35"/>
          <w:spacing w:val="0"/>
          <w:sz w:val="20"/>
          <w:szCs w:val="20"/>
        </w:rPr>
        <w:tab/>
      </w:r>
      <w:r>
        <w:rPr>
          <w:rStyle w:val="FontStyle35"/>
        </w:rPr>
        <w:t>Respect for the views of the child.</w:t>
      </w:r>
    </w:p>
    <w:p w:rsidR="00000000" w:rsidRDefault="00C1381E">
      <w:pPr>
        <w:pStyle w:val="Style21"/>
        <w:widowControl/>
        <w:spacing w:line="240" w:lineRule="exact"/>
        <w:rPr>
          <w:sz w:val="20"/>
          <w:szCs w:val="20"/>
        </w:rPr>
      </w:pPr>
    </w:p>
    <w:p w:rsidR="00000000" w:rsidRDefault="00C1381E">
      <w:pPr>
        <w:pStyle w:val="Style21"/>
        <w:widowControl/>
        <w:spacing w:line="240" w:lineRule="exact"/>
        <w:rPr>
          <w:sz w:val="20"/>
          <w:szCs w:val="20"/>
        </w:rPr>
      </w:pPr>
    </w:p>
    <w:p w:rsidR="00000000" w:rsidRDefault="00C1381E">
      <w:pPr>
        <w:pStyle w:val="Style21"/>
        <w:widowControl/>
        <w:spacing w:line="240" w:lineRule="exact"/>
        <w:rPr>
          <w:sz w:val="20"/>
          <w:szCs w:val="20"/>
        </w:rPr>
      </w:pPr>
    </w:p>
    <w:p w:rsidR="00000000" w:rsidRDefault="00C1381E">
      <w:pPr>
        <w:pStyle w:val="Style21"/>
        <w:widowControl/>
        <w:tabs>
          <w:tab w:val="left" w:pos="1960"/>
        </w:tabs>
        <w:spacing w:before="180"/>
        <w:rPr>
          <w:rStyle w:val="FontStyle35"/>
        </w:rPr>
      </w:pPr>
      <w:r>
        <w:rPr>
          <w:rStyle w:val="FontStyle35"/>
        </w:rPr>
        <w:t>20.</w:t>
      </w:r>
      <w:r>
        <w:rPr>
          <w:rStyle w:val="FontStyle35"/>
          <w:spacing w:val="0"/>
          <w:sz w:val="20"/>
          <w:szCs w:val="20"/>
        </w:rPr>
        <w:tab/>
      </w:r>
      <w:r>
        <w:rPr>
          <w:rStyle w:val="FontStyle35"/>
        </w:rPr>
        <w:t>One of the following is not true about the African Human Rights system?</w:t>
      </w:r>
    </w:p>
    <w:p w:rsidR="00000000" w:rsidRDefault="00C1381E">
      <w:pPr>
        <w:pStyle w:val="Style12"/>
        <w:widowControl/>
        <w:spacing w:line="240" w:lineRule="exact"/>
        <w:ind w:left="3940"/>
        <w:rPr>
          <w:sz w:val="20"/>
          <w:szCs w:val="20"/>
        </w:rPr>
      </w:pPr>
    </w:p>
    <w:p w:rsidR="00000000" w:rsidRDefault="00C1381E">
      <w:pPr>
        <w:pStyle w:val="Style12"/>
        <w:widowControl/>
        <w:spacing w:line="240" w:lineRule="exact"/>
        <w:ind w:left="3940"/>
        <w:rPr>
          <w:sz w:val="20"/>
          <w:szCs w:val="20"/>
        </w:rPr>
      </w:pPr>
    </w:p>
    <w:p w:rsidR="00000000" w:rsidRDefault="00C1381E">
      <w:pPr>
        <w:pStyle w:val="Style12"/>
        <w:widowControl/>
        <w:spacing w:line="240" w:lineRule="exact"/>
        <w:ind w:left="3940"/>
        <w:rPr>
          <w:sz w:val="20"/>
          <w:szCs w:val="20"/>
        </w:rPr>
      </w:pPr>
    </w:p>
    <w:p w:rsidR="00000000" w:rsidRDefault="00C1381E">
      <w:pPr>
        <w:pStyle w:val="Style12"/>
        <w:widowControl/>
        <w:tabs>
          <w:tab w:val="left" w:pos="3940"/>
        </w:tabs>
        <w:spacing w:before="100" w:line="860" w:lineRule="exact"/>
        <w:ind w:left="3940"/>
        <w:rPr>
          <w:rStyle w:val="FontStyle35"/>
        </w:rPr>
      </w:pPr>
      <w:r>
        <w:rPr>
          <w:rStyle w:val="FontStyle35"/>
        </w:rPr>
        <w:t>A.</w:t>
      </w:r>
      <w:r>
        <w:rPr>
          <w:rStyle w:val="FontStyle35"/>
          <w:spacing w:val="0"/>
          <w:sz w:val="20"/>
          <w:szCs w:val="20"/>
        </w:rPr>
        <w:tab/>
      </w:r>
      <w:r>
        <w:rPr>
          <w:rStyle w:val="FontStyle35"/>
        </w:rPr>
        <w:t>Socio-economic rights are justiciable under the African Charter on Human</w:t>
      </w:r>
      <w:r>
        <w:rPr>
          <w:rStyle w:val="FontStyle35"/>
        </w:rPr>
        <w:br/>
        <w:t>and Peoples' Rights.</w:t>
      </w:r>
    </w:p>
    <w:p w:rsidR="00000000" w:rsidRDefault="00C1381E">
      <w:pPr>
        <w:pStyle w:val="Style12"/>
        <w:widowControl/>
        <w:tabs>
          <w:tab w:val="left" w:pos="3940"/>
        </w:tabs>
        <w:spacing w:line="800" w:lineRule="exact"/>
        <w:ind w:left="3940"/>
        <w:rPr>
          <w:rStyle w:val="FontStyle35"/>
        </w:rPr>
      </w:pPr>
      <w:r>
        <w:rPr>
          <w:rStyle w:val="FontStyle35"/>
        </w:rPr>
        <w:lastRenderedPageBreak/>
        <w:t>B.</w:t>
      </w:r>
      <w:r>
        <w:rPr>
          <w:rStyle w:val="FontStyle35"/>
          <w:spacing w:val="0"/>
          <w:sz w:val="20"/>
          <w:szCs w:val="20"/>
        </w:rPr>
        <w:tab/>
      </w:r>
      <w:r>
        <w:rPr>
          <w:rStyle w:val="FontStyle35"/>
        </w:rPr>
        <w:t>The African Commission on Human and Peoples' Rights has the</w:t>
      </w:r>
      <w:r>
        <w:rPr>
          <w:rStyle w:val="FontStyle35"/>
        </w:rPr>
        <w:br/>
        <w:t>competence to receive individual communications.</w:t>
      </w:r>
    </w:p>
    <w:p w:rsidR="00000000" w:rsidRDefault="00C1381E">
      <w:pPr>
        <w:pStyle w:val="Style12"/>
        <w:widowControl/>
        <w:tabs>
          <w:tab w:val="left" w:pos="3940"/>
        </w:tabs>
        <w:spacing w:line="800" w:lineRule="exact"/>
        <w:ind w:left="1960" w:firstLine="0"/>
        <w:rPr>
          <w:rStyle w:val="FontStyle35"/>
        </w:rPr>
      </w:pPr>
      <w:r>
        <w:rPr>
          <w:rStyle w:val="FontStyle35"/>
        </w:rPr>
        <w:t>C.</w:t>
      </w:r>
      <w:r>
        <w:rPr>
          <w:rStyle w:val="FontStyle35"/>
          <w:spacing w:val="0"/>
          <w:sz w:val="20"/>
          <w:szCs w:val="20"/>
        </w:rPr>
        <w:tab/>
      </w:r>
      <w:r>
        <w:rPr>
          <w:rStyle w:val="FontStyle35"/>
        </w:rPr>
        <w:t>Third generation human rights are recognized un</w:t>
      </w:r>
      <w:r>
        <w:rPr>
          <w:rStyle w:val="FontStyle35"/>
        </w:rPr>
        <w:t>der the African Charter on</w:t>
      </w:r>
    </w:p>
    <w:p w:rsidR="00000000" w:rsidRDefault="00C1381E">
      <w:pPr>
        <w:pStyle w:val="Style17"/>
        <w:widowControl/>
        <w:spacing w:before="40"/>
        <w:ind w:left="1400"/>
        <w:rPr>
          <w:rStyle w:val="FontStyle35"/>
        </w:rPr>
      </w:pPr>
      <w:r>
        <w:rPr>
          <w:rStyle w:val="FontStyle35"/>
        </w:rPr>
        <w:t>Human and Peoples' Rights. * D.     The African Commission on Human and Peoples' Rights can give binding</w:t>
      </w:r>
    </w:p>
    <w:p w:rsidR="00000000" w:rsidRDefault="00C1381E">
      <w:pPr>
        <w:pStyle w:val="Style16"/>
        <w:widowControl/>
        <w:spacing w:before="40"/>
        <w:ind w:left="1980" w:right="13600"/>
        <w:rPr>
          <w:rStyle w:val="FontStyle35"/>
        </w:rPr>
      </w:pPr>
      <w:r>
        <w:rPr>
          <w:rStyle w:val="FontStyle35"/>
        </w:rPr>
        <w:t>decisions. E.     All of the above are not true.</w:t>
      </w:r>
    </w:p>
    <w:p w:rsidR="00000000" w:rsidRDefault="00C1381E">
      <w:pPr>
        <w:pStyle w:val="Style10"/>
        <w:widowControl/>
        <w:spacing w:before="60"/>
        <w:ind w:left="520"/>
        <w:rPr>
          <w:rStyle w:val="FontStyle44"/>
        </w:rPr>
      </w:pPr>
      <w:r>
        <w:rPr>
          <w:rStyle w:val="FontStyle44"/>
        </w:rPr>
        <w:t>■</w:t>
      </w:r>
    </w:p>
    <w:p w:rsidR="00000000" w:rsidRDefault="00C1381E">
      <w:pPr>
        <w:pStyle w:val="Style21"/>
        <w:widowControl/>
        <w:spacing w:line="240" w:lineRule="exact"/>
        <w:rPr>
          <w:sz w:val="20"/>
          <w:szCs w:val="20"/>
        </w:rPr>
      </w:pPr>
    </w:p>
    <w:p w:rsidR="00000000" w:rsidRDefault="00C1381E">
      <w:pPr>
        <w:pStyle w:val="Style21"/>
        <w:widowControl/>
        <w:spacing w:line="240" w:lineRule="exact"/>
        <w:rPr>
          <w:sz w:val="20"/>
          <w:szCs w:val="20"/>
        </w:rPr>
      </w:pPr>
    </w:p>
    <w:p w:rsidR="00000000" w:rsidRDefault="00C1381E">
      <w:pPr>
        <w:pStyle w:val="Style21"/>
        <w:widowControl/>
        <w:tabs>
          <w:tab w:val="left" w:pos="1960"/>
          <w:tab w:val="left" w:leader="underscore" w:pos="17960"/>
        </w:tabs>
        <w:spacing w:before="220"/>
        <w:rPr>
          <w:rStyle w:val="FontStyle35"/>
        </w:rPr>
      </w:pPr>
      <w:r>
        <w:rPr>
          <w:rStyle w:val="FontStyle35"/>
        </w:rPr>
        <w:t>21.</w:t>
      </w:r>
      <w:r>
        <w:rPr>
          <w:rStyle w:val="FontStyle35"/>
          <w:spacing w:val="0"/>
          <w:sz w:val="20"/>
          <w:szCs w:val="20"/>
        </w:rPr>
        <w:tab/>
      </w:r>
      <w:r>
        <w:rPr>
          <w:rStyle w:val="FontStyle35"/>
        </w:rPr>
        <w:t>The ideal model of a consensual society is</w:t>
      </w:r>
      <w:r>
        <w:rPr>
          <w:rStyle w:val="FontStyle35"/>
          <w:spacing w:val="0"/>
        </w:rPr>
        <w:tab/>
      </w:r>
      <w:r>
        <w:rPr>
          <w:rStyle w:val="FontStyle35"/>
        </w:rPr>
        <w:t>.</w:t>
      </w:r>
    </w:p>
    <w:p w:rsidR="00000000" w:rsidRDefault="00C1381E">
      <w:pPr>
        <w:pStyle w:val="Style12"/>
        <w:widowControl/>
        <w:spacing w:line="240" w:lineRule="exact"/>
        <w:ind w:left="3960"/>
        <w:rPr>
          <w:sz w:val="20"/>
          <w:szCs w:val="20"/>
        </w:rPr>
      </w:pPr>
    </w:p>
    <w:p w:rsidR="00000000" w:rsidRDefault="00C1381E">
      <w:pPr>
        <w:pStyle w:val="Style12"/>
        <w:widowControl/>
        <w:spacing w:line="240" w:lineRule="exact"/>
        <w:ind w:left="3960"/>
        <w:rPr>
          <w:sz w:val="20"/>
          <w:szCs w:val="20"/>
        </w:rPr>
      </w:pPr>
    </w:p>
    <w:p w:rsidR="00000000" w:rsidRDefault="00C1381E">
      <w:pPr>
        <w:pStyle w:val="Style12"/>
        <w:widowControl/>
        <w:spacing w:line="240" w:lineRule="exact"/>
        <w:ind w:left="3960"/>
        <w:rPr>
          <w:sz w:val="20"/>
          <w:szCs w:val="20"/>
        </w:rPr>
      </w:pPr>
    </w:p>
    <w:p w:rsidR="00000000" w:rsidRDefault="00C1381E">
      <w:pPr>
        <w:pStyle w:val="Style12"/>
        <w:widowControl/>
        <w:tabs>
          <w:tab w:val="left" w:pos="3960"/>
        </w:tabs>
        <w:spacing w:before="80"/>
        <w:ind w:left="3960"/>
        <w:rPr>
          <w:rStyle w:val="FontStyle35"/>
        </w:rPr>
      </w:pPr>
      <w:r>
        <w:rPr>
          <w:rStyle w:val="FontStyle35"/>
        </w:rPr>
        <w:t>A.</w:t>
      </w:r>
      <w:r>
        <w:rPr>
          <w:rStyle w:val="FontStyle35"/>
          <w:spacing w:val="0"/>
          <w:sz w:val="20"/>
          <w:szCs w:val="20"/>
        </w:rPr>
        <w:tab/>
      </w:r>
      <w:r>
        <w:rPr>
          <w:rStyle w:val="FontStyle35"/>
        </w:rPr>
        <w:t>The one in which the people value, accept and use the government</w:t>
      </w:r>
      <w:r>
        <w:rPr>
          <w:rStyle w:val="FontStyle35"/>
        </w:rPr>
        <w:br/>
        <w:t>according to widely accepted and internalized rules.</w:t>
      </w:r>
    </w:p>
    <w:p w:rsidR="00000000" w:rsidRDefault="00C1381E">
      <w:pPr>
        <w:pStyle w:val="Style12"/>
        <w:widowControl/>
        <w:tabs>
          <w:tab w:val="left" w:pos="3960"/>
        </w:tabs>
        <w:ind w:left="3960"/>
        <w:rPr>
          <w:rStyle w:val="FontStyle35"/>
        </w:rPr>
      </w:pPr>
      <w:r>
        <w:rPr>
          <w:rStyle w:val="FontStyle35"/>
        </w:rPr>
        <w:t>B.</w:t>
      </w:r>
      <w:r>
        <w:rPr>
          <w:rStyle w:val="FontStyle35"/>
          <w:spacing w:val="0"/>
          <w:sz w:val="20"/>
          <w:szCs w:val="20"/>
        </w:rPr>
        <w:tab/>
      </w:r>
      <w:r>
        <w:rPr>
          <w:rStyle w:val="FontStyle35"/>
        </w:rPr>
        <w:t>The one that has a government which operates either under no rule or under</w:t>
      </w:r>
      <w:r>
        <w:rPr>
          <w:rStyle w:val="FontStyle35"/>
        </w:rPr>
        <w:br/>
        <w:t>rules that are not as such valued or accepted.</w:t>
      </w:r>
    </w:p>
    <w:p w:rsidR="00000000" w:rsidRDefault="00C1381E">
      <w:pPr>
        <w:pStyle w:val="Style12"/>
        <w:widowControl/>
        <w:tabs>
          <w:tab w:val="left" w:pos="3960"/>
        </w:tabs>
        <w:ind w:left="3960"/>
        <w:rPr>
          <w:rStyle w:val="FontStyle35"/>
        </w:rPr>
      </w:pPr>
      <w:r>
        <w:rPr>
          <w:rStyle w:val="FontStyle35"/>
        </w:rPr>
        <w:t>C.</w:t>
      </w:r>
      <w:r>
        <w:rPr>
          <w:rStyle w:val="FontStyle35"/>
          <w:spacing w:val="0"/>
          <w:sz w:val="20"/>
          <w:szCs w:val="20"/>
        </w:rPr>
        <w:tab/>
      </w:r>
      <w:r>
        <w:rPr>
          <w:rStyle w:val="FontStyle35"/>
        </w:rPr>
        <w:t>The one in</w:t>
      </w:r>
      <w:r>
        <w:rPr>
          <w:rStyle w:val="FontStyle35"/>
        </w:rPr>
        <w:t xml:space="preserve"> which the individual either does not want to use or is unable to</w:t>
      </w:r>
      <w:r>
        <w:rPr>
          <w:rStyle w:val="FontStyle35"/>
        </w:rPr>
        <w:br/>
        <w:t>make use of or impede governmental actions for solving his problems.</w:t>
      </w:r>
    </w:p>
    <w:p w:rsidR="00000000" w:rsidRDefault="00C1381E">
      <w:pPr>
        <w:pStyle w:val="Style12"/>
        <w:widowControl/>
        <w:tabs>
          <w:tab w:val="left" w:pos="3960"/>
        </w:tabs>
        <w:spacing w:before="80" w:line="240" w:lineRule="auto"/>
        <w:ind w:left="1980" w:firstLine="0"/>
        <w:rPr>
          <w:rStyle w:val="FontStyle35"/>
        </w:rPr>
      </w:pPr>
      <w:r>
        <w:rPr>
          <w:rStyle w:val="FontStyle35"/>
        </w:rPr>
        <w:t>D.</w:t>
      </w:r>
      <w:r>
        <w:rPr>
          <w:rStyle w:val="FontStyle35"/>
          <w:spacing w:val="0"/>
          <w:sz w:val="20"/>
          <w:szCs w:val="20"/>
        </w:rPr>
        <w:tab/>
      </w:r>
      <w:r>
        <w:rPr>
          <w:rStyle w:val="FontStyle35"/>
        </w:rPr>
        <w:t>The one in which the state relies upon outright force.</w:t>
      </w:r>
    </w:p>
    <w:p w:rsidR="00000000" w:rsidRDefault="00C1381E">
      <w:pPr>
        <w:pStyle w:val="Style12"/>
        <w:widowControl/>
        <w:tabs>
          <w:tab w:val="left" w:pos="3960"/>
        </w:tabs>
        <w:spacing w:before="80" w:line="740" w:lineRule="exact"/>
        <w:ind w:left="1980" w:firstLine="0"/>
        <w:rPr>
          <w:rStyle w:val="FontStyle35"/>
          <w:position w:val="-2"/>
        </w:rPr>
      </w:pPr>
      <w:r>
        <w:rPr>
          <w:rStyle w:val="FontStyle35"/>
          <w:position w:val="-2"/>
        </w:rPr>
        <w:lastRenderedPageBreak/>
        <w:t>E.</w:t>
      </w:r>
      <w:r>
        <w:rPr>
          <w:rStyle w:val="FontStyle35"/>
          <w:spacing w:val="0"/>
          <w:position w:val="-2"/>
          <w:sz w:val="20"/>
          <w:szCs w:val="20"/>
        </w:rPr>
        <w:tab/>
      </w:r>
      <w:r>
        <w:rPr>
          <w:rStyle w:val="FontStyle35"/>
          <w:position w:val="-2"/>
        </w:rPr>
        <w:t>C and D.</w:t>
      </w:r>
    </w:p>
    <w:p w:rsidR="00000000" w:rsidRDefault="00C1381E">
      <w:pPr>
        <w:pStyle w:val="Style5"/>
        <w:widowControl/>
        <w:spacing w:before="380" w:line="840" w:lineRule="exact"/>
        <w:ind w:left="13840"/>
        <w:rPr>
          <w:rStyle w:val="FontStyle32"/>
          <w:position w:val="-16"/>
        </w:rPr>
      </w:pPr>
      <w:r>
        <w:rPr>
          <w:rStyle w:val="FontStyle32"/>
          <w:position w:val="-16"/>
        </w:rPr>
        <w:t>7</w:t>
      </w:r>
    </w:p>
    <w:p w:rsidR="00000000" w:rsidRDefault="00C1381E">
      <w:pPr>
        <w:pStyle w:val="Style5"/>
        <w:widowControl/>
        <w:spacing w:before="380" w:line="840" w:lineRule="exact"/>
        <w:ind w:left="13840"/>
        <w:rPr>
          <w:rStyle w:val="FontStyle32"/>
          <w:position w:val="-16"/>
        </w:rPr>
        <w:sectPr w:rsidR="00000000">
          <w:footerReference w:type="even" r:id="rId10"/>
          <w:footerReference w:type="default" r:id="rId11"/>
          <w:pgSz w:w="27460" w:h="15840"/>
          <w:pgMar w:top="360" w:right="360" w:bottom="360" w:left="1080" w:header="720" w:footer="720" w:gutter="0"/>
          <w:cols w:space="60"/>
          <w:noEndnote/>
        </w:sectPr>
      </w:pPr>
    </w:p>
    <w:p w:rsidR="00000000" w:rsidRDefault="00C1381E">
      <w:pPr>
        <w:pStyle w:val="Style8"/>
        <w:widowControl/>
        <w:spacing w:before="60" w:line="480" w:lineRule="exact"/>
        <w:jc w:val="both"/>
        <w:rPr>
          <w:rStyle w:val="FontStyle35"/>
          <w:position w:val="-10"/>
        </w:rPr>
      </w:pPr>
      <w:r>
        <w:rPr>
          <w:rStyle w:val="FontStyle35"/>
          <w:position w:val="-10"/>
        </w:rPr>
        <w:lastRenderedPageBreak/>
        <w:t>22</w:t>
      </w:r>
    </w:p>
    <w:p w:rsidR="00000000" w:rsidRDefault="00C1381E">
      <w:pPr>
        <w:pStyle w:val="Style8"/>
        <w:widowControl/>
        <w:spacing w:line="680" w:lineRule="exact"/>
        <w:jc w:val="both"/>
        <w:rPr>
          <w:rStyle w:val="FontStyle35"/>
        </w:rPr>
      </w:pPr>
      <w:r>
        <w:rPr>
          <w:rStyle w:val="FontStyle35"/>
          <w:position w:val="-10"/>
        </w:rPr>
        <w:br w:type="column"/>
      </w:r>
      <w:r>
        <w:rPr>
          <w:rStyle w:val="FontStyle35"/>
        </w:rPr>
        <w:lastRenderedPageBreak/>
        <w:t>Which one of the following is not a basic feature of constitution?</w:t>
      </w:r>
    </w:p>
    <w:p w:rsidR="00000000" w:rsidRDefault="00C1381E">
      <w:pPr>
        <w:pStyle w:val="Style8"/>
        <w:widowControl/>
        <w:spacing w:line="680" w:lineRule="exact"/>
        <w:jc w:val="both"/>
        <w:rPr>
          <w:rStyle w:val="FontStyle35"/>
        </w:rPr>
        <w:sectPr w:rsidR="00000000">
          <w:footerReference w:type="even" r:id="rId12"/>
          <w:footerReference w:type="default" r:id="rId13"/>
          <w:pgSz w:w="27520" w:h="15840"/>
          <w:pgMar w:top="360" w:right="5660" w:bottom="360" w:left="1080" w:header="720" w:footer="720" w:gutter="0"/>
          <w:cols w:num="2" w:space="720" w:equalWidth="0">
            <w:col w:w="720" w:space="1280"/>
            <w:col w:w="18780"/>
          </w:cols>
          <w:noEndnote/>
        </w:sectPr>
      </w:pPr>
    </w:p>
    <w:p w:rsidR="00000000" w:rsidRDefault="00C1381E">
      <w:pPr>
        <w:pStyle w:val="Style12"/>
        <w:widowControl/>
        <w:spacing w:line="240" w:lineRule="exact"/>
        <w:ind w:left="1980" w:firstLine="0"/>
        <w:rPr>
          <w:sz w:val="20"/>
          <w:szCs w:val="20"/>
        </w:rPr>
      </w:pPr>
    </w:p>
    <w:p w:rsidR="00000000" w:rsidRDefault="00C1381E">
      <w:pPr>
        <w:pStyle w:val="Style12"/>
        <w:widowControl/>
        <w:spacing w:line="240" w:lineRule="exact"/>
        <w:ind w:left="1980" w:firstLine="0"/>
        <w:rPr>
          <w:sz w:val="20"/>
          <w:szCs w:val="20"/>
        </w:rPr>
      </w:pPr>
    </w:p>
    <w:p w:rsidR="00000000" w:rsidRDefault="00C1381E">
      <w:pPr>
        <w:pStyle w:val="Style12"/>
        <w:widowControl/>
        <w:spacing w:line="240" w:lineRule="exact"/>
        <w:ind w:left="1980" w:firstLine="0"/>
        <w:rPr>
          <w:sz w:val="20"/>
          <w:szCs w:val="20"/>
        </w:rPr>
      </w:pPr>
    </w:p>
    <w:p w:rsidR="00000000" w:rsidRDefault="00C1381E">
      <w:pPr>
        <w:pStyle w:val="Style12"/>
        <w:widowControl/>
        <w:spacing w:line="240" w:lineRule="exact"/>
        <w:ind w:left="1980" w:firstLine="0"/>
        <w:rPr>
          <w:sz w:val="20"/>
          <w:szCs w:val="20"/>
        </w:rPr>
      </w:pPr>
    </w:p>
    <w:p w:rsidR="00000000" w:rsidRDefault="00C1381E">
      <w:pPr>
        <w:pStyle w:val="Style12"/>
        <w:widowControl/>
        <w:tabs>
          <w:tab w:val="left" w:pos="3980"/>
        </w:tabs>
        <w:spacing w:before="40" w:line="740" w:lineRule="exact"/>
        <w:ind w:left="1980" w:firstLine="0"/>
        <w:rPr>
          <w:rStyle w:val="FontStyle35"/>
          <w:position w:val="8"/>
        </w:rPr>
      </w:pPr>
      <w:r>
        <w:rPr>
          <w:rStyle w:val="FontStyle35"/>
          <w:position w:val="8"/>
        </w:rPr>
        <w:t>A.</w:t>
      </w:r>
      <w:r>
        <w:rPr>
          <w:rStyle w:val="FontStyle35"/>
          <w:spacing w:val="0"/>
          <w:position w:val="8"/>
          <w:sz w:val="20"/>
          <w:szCs w:val="20"/>
        </w:rPr>
        <w:tab/>
      </w:r>
      <w:r>
        <w:rPr>
          <w:rStyle w:val="FontStyle35"/>
          <w:position w:val="8"/>
        </w:rPr>
        <w:t>It is permanent as compared to ordinary laws.</w:t>
      </w:r>
    </w:p>
    <w:p w:rsidR="00000000" w:rsidRDefault="00C1381E">
      <w:pPr>
        <w:pStyle w:val="Style12"/>
        <w:widowControl/>
        <w:tabs>
          <w:tab w:val="left" w:pos="3980"/>
        </w:tabs>
        <w:spacing w:line="240" w:lineRule="auto"/>
        <w:ind w:left="1980" w:firstLine="0"/>
        <w:rPr>
          <w:rStyle w:val="FontStyle35"/>
        </w:rPr>
      </w:pPr>
      <w:r>
        <w:rPr>
          <w:rStyle w:val="FontStyle35"/>
        </w:rPr>
        <w:t>B.</w:t>
      </w:r>
      <w:r>
        <w:rPr>
          <w:rStyle w:val="FontStyle35"/>
          <w:spacing w:val="0"/>
          <w:sz w:val="20"/>
          <w:szCs w:val="20"/>
        </w:rPr>
        <w:tab/>
      </w:r>
      <w:r>
        <w:rPr>
          <w:rStyle w:val="FontStyle35"/>
        </w:rPr>
        <w:t>It is general for it contains basic and general principles.</w:t>
      </w:r>
    </w:p>
    <w:p w:rsidR="00000000" w:rsidRDefault="00C1381E">
      <w:pPr>
        <w:pStyle w:val="Style12"/>
        <w:widowControl/>
        <w:tabs>
          <w:tab w:val="left" w:pos="3980"/>
        </w:tabs>
        <w:spacing w:line="840" w:lineRule="exact"/>
        <w:ind w:left="1980" w:firstLine="0"/>
        <w:rPr>
          <w:rStyle w:val="FontStyle35"/>
        </w:rPr>
      </w:pPr>
      <w:r>
        <w:rPr>
          <w:rStyle w:val="FontStyle35"/>
        </w:rPr>
        <w:t>C.</w:t>
      </w:r>
      <w:r>
        <w:rPr>
          <w:rStyle w:val="FontStyle35"/>
          <w:spacing w:val="0"/>
          <w:sz w:val="20"/>
          <w:szCs w:val="20"/>
        </w:rPr>
        <w:tab/>
      </w:r>
      <w:r>
        <w:rPr>
          <w:rStyle w:val="FontStyle35"/>
        </w:rPr>
        <w:t>It is a supreme law.</w:t>
      </w:r>
    </w:p>
    <w:p w:rsidR="00000000" w:rsidRDefault="00C1381E">
      <w:pPr>
        <w:pStyle w:val="Style12"/>
        <w:widowControl/>
        <w:tabs>
          <w:tab w:val="left" w:pos="3980"/>
        </w:tabs>
        <w:spacing w:line="840" w:lineRule="exact"/>
        <w:ind w:left="3980" w:hanging="2000"/>
        <w:rPr>
          <w:rStyle w:val="FontStyle35"/>
        </w:rPr>
      </w:pPr>
      <w:r>
        <w:rPr>
          <w:rStyle w:val="FontStyle35"/>
        </w:rPr>
        <w:t>D.</w:t>
      </w:r>
      <w:r>
        <w:rPr>
          <w:rStyle w:val="FontStyle35"/>
          <w:spacing w:val="0"/>
          <w:sz w:val="20"/>
          <w:szCs w:val="20"/>
        </w:rPr>
        <w:tab/>
      </w:r>
      <w:r>
        <w:rPr>
          <w:rStyle w:val="FontStyle35"/>
        </w:rPr>
        <w:t>It is a political document for it contains the progr</w:t>
      </w:r>
      <w:r>
        <w:rPr>
          <w:rStyle w:val="FontStyle35"/>
        </w:rPr>
        <w:t>am and regulations of a</w:t>
      </w:r>
      <w:r>
        <w:rPr>
          <w:rStyle w:val="FontStyle35"/>
        </w:rPr>
        <w:br/>
        <w:t>political party.</w:t>
      </w:r>
    </w:p>
    <w:p w:rsidR="00000000" w:rsidRDefault="00C1381E">
      <w:pPr>
        <w:pStyle w:val="Style12"/>
        <w:widowControl/>
        <w:tabs>
          <w:tab w:val="left" w:pos="3980"/>
        </w:tabs>
        <w:spacing w:before="40" w:line="240" w:lineRule="auto"/>
        <w:ind w:left="1980" w:firstLine="0"/>
        <w:rPr>
          <w:rStyle w:val="FontStyle35"/>
        </w:rPr>
      </w:pPr>
      <w:r>
        <w:rPr>
          <w:rStyle w:val="FontStyle35"/>
        </w:rPr>
        <w:t>E.</w:t>
      </w:r>
      <w:r>
        <w:rPr>
          <w:rStyle w:val="FontStyle35"/>
          <w:spacing w:val="0"/>
          <w:sz w:val="20"/>
          <w:szCs w:val="20"/>
        </w:rPr>
        <w:tab/>
      </w:r>
      <w:r>
        <w:rPr>
          <w:rStyle w:val="FontStyle35"/>
        </w:rPr>
        <w:t>It establishes basic organs of the government and defines the power thereof.</w:t>
      </w:r>
    </w:p>
    <w:p w:rsidR="00000000" w:rsidRDefault="00C1381E">
      <w:pPr>
        <w:pStyle w:val="Style21"/>
        <w:widowControl/>
        <w:spacing w:line="240" w:lineRule="exact"/>
        <w:rPr>
          <w:sz w:val="20"/>
          <w:szCs w:val="20"/>
        </w:rPr>
      </w:pPr>
    </w:p>
    <w:p w:rsidR="00000000" w:rsidRDefault="00C1381E">
      <w:pPr>
        <w:pStyle w:val="Style21"/>
        <w:widowControl/>
        <w:spacing w:line="240" w:lineRule="exact"/>
        <w:rPr>
          <w:sz w:val="20"/>
          <w:szCs w:val="20"/>
        </w:rPr>
      </w:pPr>
    </w:p>
    <w:p w:rsidR="00000000" w:rsidRDefault="00C1381E">
      <w:pPr>
        <w:pStyle w:val="Style21"/>
        <w:widowControl/>
        <w:spacing w:line="240" w:lineRule="exact"/>
        <w:rPr>
          <w:sz w:val="20"/>
          <w:szCs w:val="20"/>
        </w:rPr>
      </w:pPr>
    </w:p>
    <w:p w:rsidR="00000000" w:rsidRDefault="00C1381E">
      <w:pPr>
        <w:pStyle w:val="Style21"/>
        <w:widowControl/>
        <w:spacing w:line="240" w:lineRule="exact"/>
        <w:rPr>
          <w:sz w:val="20"/>
          <w:szCs w:val="20"/>
        </w:rPr>
      </w:pPr>
    </w:p>
    <w:p w:rsidR="00000000" w:rsidRDefault="00C1381E">
      <w:pPr>
        <w:pStyle w:val="Style21"/>
        <w:widowControl/>
        <w:tabs>
          <w:tab w:val="left" w:pos="2000"/>
          <w:tab w:val="left" w:leader="underscore" w:pos="22200"/>
        </w:tabs>
        <w:rPr>
          <w:rStyle w:val="FontStyle35"/>
        </w:rPr>
      </w:pPr>
      <w:r>
        <w:rPr>
          <w:rStyle w:val="FontStyle35"/>
        </w:rPr>
        <w:t>23.</w:t>
      </w:r>
      <w:r>
        <w:rPr>
          <w:rStyle w:val="FontStyle35"/>
          <w:spacing w:val="0"/>
          <w:sz w:val="20"/>
          <w:szCs w:val="20"/>
        </w:rPr>
        <w:tab/>
      </w:r>
      <w:r>
        <w:rPr>
          <w:rStyle w:val="FontStyle35"/>
        </w:rPr>
        <w:t>Under the FDRE Constitution, sovereign power resides in</w:t>
      </w:r>
      <w:r>
        <w:rPr>
          <w:rStyle w:val="FontStyle35"/>
          <w:spacing w:val="0"/>
        </w:rPr>
        <w:tab/>
      </w:r>
      <w:r>
        <w:rPr>
          <w:rStyle w:val="FontStyle35"/>
        </w:rPr>
        <w:t>.</w:t>
      </w:r>
    </w:p>
    <w:p w:rsidR="00000000" w:rsidRDefault="00C1381E">
      <w:pPr>
        <w:pStyle w:val="Style12"/>
        <w:widowControl/>
        <w:spacing w:line="240" w:lineRule="exact"/>
        <w:ind w:left="2000" w:firstLine="0"/>
        <w:rPr>
          <w:sz w:val="20"/>
          <w:szCs w:val="20"/>
        </w:rPr>
      </w:pPr>
    </w:p>
    <w:p w:rsidR="00000000" w:rsidRDefault="00C1381E">
      <w:pPr>
        <w:pStyle w:val="Style12"/>
        <w:widowControl/>
        <w:spacing w:line="240" w:lineRule="exact"/>
        <w:ind w:left="2000" w:firstLine="0"/>
        <w:rPr>
          <w:sz w:val="20"/>
          <w:szCs w:val="20"/>
        </w:rPr>
      </w:pPr>
    </w:p>
    <w:p w:rsidR="00000000" w:rsidRDefault="00C1381E">
      <w:pPr>
        <w:pStyle w:val="Style12"/>
        <w:widowControl/>
        <w:spacing w:line="240" w:lineRule="exact"/>
        <w:ind w:left="2000" w:firstLine="0"/>
        <w:rPr>
          <w:sz w:val="20"/>
          <w:szCs w:val="20"/>
        </w:rPr>
      </w:pPr>
    </w:p>
    <w:p w:rsidR="00000000" w:rsidRDefault="00C1381E">
      <w:pPr>
        <w:pStyle w:val="Style12"/>
        <w:widowControl/>
        <w:tabs>
          <w:tab w:val="left" w:pos="3980"/>
        </w:tabs>
        <w:spacing w:before="120"/>
        <w:ind w:left="2000" w:firstLine="0"/>
        <w:rPr>
          <w:rStyle w:val="FontStyle35"/>
        </w:rPr>
      </w:pPr>
      <w:r>
        <w:rPr>
          <w:rStyle w:val="FontStyle35"/>
        </w:rPr>
        <w:t>A.</w:t>
      </w:r>
      <w:r>
        <w:rPr>
          <w:rStyle w:val="FontStyle35"/>
          <w:spacing w:val="0"/>
          <w:sz w:val="20"/>
          <w:szCs w:val="20"/>
        </w:rPr>
        <w:tab/>
      </w:r>
      <w:r>
        <w:rPr>
          <w:rStyle w:val="FontStyle35"/>
        </w:rPr>
        <w:t>The House of Peoples Representatives.</w:t>
      </w:r>
    </w:p>
    <w:p w:rsidR="00000000" w:rsidRDefault="00C1381E">
      <w:pPr>
        <w:pStyle w:val="Style12"/>
        <w:widowControl/>
        <w:tabs>
          <w:tab w:val="left" w:pos="2720"/>
        </w:tabs>
        <w:ind w:left="2020" w:firstLine="0"/>
        <w:rPr>
          <w:rStyle w:val="FontStyle35"/>
        </w:rPr>
      </w:pPr>
      <w:r>
        <w:rPr>
          <w:rStyle w:val="FontStyle35"/>
        </w:rPr>
        <w:t>B.</w:t>
      </w:r>
      <w:r>
        <w:rPr>
          <w:rStyle w:val="FontStyle35"/>
          <w:spacing w:val="0"/>
          <w:sz w:val="20"/>
          <w:szCs w:val="20"/>
        </w:rPr>
        <w:tab/>
      </w:r>
      <w:r>
        <w:rPr>
          <w:rStyle w:val="FontStyle35"/>
        </w:rPr>
        <w:t>•</w:t>
      </w:r>
      <w:r>
        <w:rPr>
          <w:rStyle w:val="FontStyle35"/>
        </w:rPr>
        <w:t xml:space="preserve">    The Nations, Nationalities and Peoples of Ethiopia.</w:t>
      </w:r>
    </w:p>
    <w:p w:rsidR="00000000" w:rsidRDefault="00C1381E">
      <w:pPr>
        <w:pStyle w:val="Style12"/>
        <w:widowControl/>
        <w:tabs>
          <w:tab w:val="left" w:pos="3980"/>
        </w:tabs>
        <w:ind w:left="2000" w:firstLine="0"/>
        <w:rPr>
          <w:rStyle w:val="FontStyle35"/>
        </w:rPr>
      </w:pPr>
      <w:r>
        <w:rPr>
          <w:rStyle w:val="FontStyle35"/>
        </w:rPr>
        <w:t>C.</w:t>
      </w:r>
      <w:r>
        <w:rPr>
          <w:rStyle w:val="FontStyle35"/>
          <w:spacing w:val="0"/>
          <w:sz w:val="20"/>
          <w:szCs w:val="20"/>
        </w:rPr>
        <w:tab/>
      </w:r>
      <w:r>
        <w:rPr>
          <w:rStyle w:val="FontStyle35"/>
        </w:rPr>
        <w:t>The Prime Minister.</w:t>
      </w:r>
    </w:p>
    <w:p w:rsidR="00000000" w:rsidRDefault="00C1381E">
      <w:pPr>
        <w:pStyle w:val="Style12"/>
        <w:widowControl/>
        <w:tabs>
          <w:tab w:val="left" w:pos="3980"/>
        </w:tabs>
        <w:ind w:left="2000" w:firstLine="0"/>
        <w:rPr>
          <w:rStyle w:val="FontStyle35"/>
        </w:rPr>
      </w:pPr>
      <w:r>
        <w:rPr>
          <w:rStyle w:val="FontStyle35"/>
        </w:rPr>
        <w:t>D.</w:t>
      </w:r>
      <w:r>
        <w:rPr>
          <w:rStyle w:val="FontStyle35"/>
          <w:spacing w:val="0"/>
          <w:sz w:val="20"/>
          <w:szCs w:val="20"/>
        </w:rPr>
        <w:tab/>
      </w:r>
      <w:r>
        <w:rPr>
          <w:rStyle w:val="FontStyle35"/>
        </w:rPr>
        <w:t>The Council of Ministers.</w:t>
      </w:r>
    </w:p>
    <w:p w:rsidR="00000000" w:rsidRDefault="00C1381E">
      <w:pPr>
        <w:pStyle w:val="Style12"/>
        <w:widowControl/>
        <w:tabs>
          <w:tab w:val="left" w:pos="3980"/>
        </w:tabs>
        <w:spacing w:line="1680" w:lineRule="exact"/>
        <w:ind w:left="2000" w:firstLine="0"/>
        <w:rPr>
          <w:rStyle w:val="FontStyle35"/>
          <w:spacing w:val="110"/>
        </w:rPr>
      </w:pPr>
      <w:r>
        <w:rPr>
          <w:rStyle w:val="FontStyle35"/>
        </w:rPr>
        <w:lastRenderedPageBreak/>
        <w:t>E.</w:t>
      </w:r>
      <w:r>
        <w:rPr>
          <w:rStyle w:val="FontStyle35"/>
          <w:spacing w:val="0"/>
          <w:sz w:val="20"/>
          <w:szCs w:val="20"/>
        </w:rPr>
        <w:tab/>
      </w:r>
      <w:r>
        <w:rPr>
          <w:rStyle w:val="FontStyle35"/>
          <w:spacing w:val="110"/>
        </w:rPr>
        <w:t>C&amp;D.</w:t>
      </w:r>
    </w:p>
    <w:p w:rsidR="00000000" w:rsidRDefault="00C1381E">
      <w:pPr>
        <w:pStyle w:val="Style21"/>
        <w:widowControl/>
        <w:tabs>
          <w:tab w:val="left" w:pos="2000"/>
        </w:tabs>
        <w:spacing w:line="1680" w:lineRule="exact"/>
        <w:rPr>
          <w:rStyle w:val="FontStyle35"/>
        </w:rPr>
      </w:pPr>
      <w:r>
        <w:rPr>
          <w:rStyle w:val="FontStyle35"/>
        </w:rPr>
        <w:t>24.</w:t>
      </w:r>
      <w:r>
        <w:rPr>
          <w:rStyle w:val="FontStyle35"/>
          <w:spacing w:val="0"/>
          <w:sz w:val="20"/>
          <w:szCs w:val="20"/>
        </w:rPr>
        <w:tab/>
      </w:r>
      <w:r>
        <w:rPr>
          <w:rStyle w:val="FontStyle35"/>
        </w:rPr>
        <w:t>One of the following is different from others.</w:t>
      </w:r>
    </w:p>
    <w:p w:rsidR="00000000" w:rsidRDefault="00C1381E">
      <w:pPr>
        <w:pStyle w:val="Style12"/>
        <w:widowControl/>
        <w:tabs>
          <w:tab w:val="left" w:pos="4020"/>
        </w:tabs>
        <w:spacing w:line="1680" w:lineRule="exact"/>
        <w:ind w:left="2020" w:firstLine="0"/>
        <w:rPr>
          <w:rStyle w:val="FontStyle35"/>
        </w:rPr>
      </w:pPr>
      <w:r>
        <w:rPr>
          <w:rStyle w:val="FontStyle35"/>
        </w:rPr>
        <w:t>A.</w:t>
      </w:r>
      <w:r>
        <w:rPr>
          <w:rStyle w:val="FontStyle35"/>
          <w:spacing w:val="0"/>
          <w:sz w:val="20"/>
          <w:szCs w:val="20"/>
        </w:rPr>
        <w:tab/>
      </w:r>
      <w:r>
        <w:rPr>
          <w:rStyle w:val="FontStyle35"/>
        </w:rPr>
        <w:t>Free and fair election</w:t>
      </w:r>
    </w:p>
    <w:p w:rsidR="00000000" w:rsidRDefault="00C1381E">
      <w:pPr>
        <w:pStyle w:val="Style12"/>
        <w:widowControl/>
        <w:tabs>
          <w:tab w:val="left" w:pos="4020"/>
        </w:tabs>
        <w:ind w:left="2020" w:firstLine="0"/>
        <w:rPr>
          <w:rStyle w:val="FontStyle35"/>
        </w:rPr>
      </w:pPr>
      <w:r>
        <w:rPr>
          <w:rStyle w:val="FontStyle35"/>
        </w:rPr>
        <w:t>B.</w:t>
      </w:r>
      <w:r>
        <w:rPr>
          <w:rStyle w:val="FontStyle35"/>
          <w:spacing w:val="0"/>
          <w:sz w:val="20"/>
          <w:szCs w:val="20"/>
        </w:rPr>
        <w:tab/>
      </w:r>
      <w:r>
        <w:rPr>
          <w:rStyle w:val="FontStyle35"/>
        </w:rPr>
        <w:t>Democracy</w:t>
      </w:r>
    </w:p>
    <w:p w:rsidR="00000000" w:rsidRDefault="00C1381E">
      <w:pPr>
        <w:pStyle w:val="Style12"/>
        <w:widowControl/>
        <w:tabs>
          <w:tab w:val="left" w:pos="4020"/>
        </w:tabs>
        <w:ind w:left="2020" w:firstLine="0"/>
        <w:rPr>
          <w:rStyle w:val="FontStyle35"/>
        </w:rPr>
      </w:pPr>
      <w:r>
        <w:rPr>
          <w:rStyle w:val="FontStyle35"/>
        </w:rPr>
        <w:t>C.</w:t>
      </w:r>
      <w:r>
        <w:rPr>
          <w:rStyle w:val="FontStyle35"/>
          <w:spacing w:val="0"/>
          <w:sz w:val="20"/>
          <w:szCs w:val="20"/>
        </w:rPr>
        <w:tab/>
      </w:r>
      <w:r>
        <w:rPr>
          <w:rStyle w:val="FontStyle35"/>
        </w:rPr>
        <w:t>Good governance</w:t>
      </w:r>
    </w:p>
    <w:p w:rsidR="00000000" w:rsidRDefault="00C1381E">
      <w:pPr>
        <w:pStyle w:val="Style12"/>
        <w:widowControl/>
        <w:tabs>
          <w:tab w:val="left" w:pos="4020"/>
        </w:tabs>
        <w:ind w:left="2020" w:firstLine="0"/>
        <w:rPr>
          <w:rStyle w:val="FontStyle35"/>
        </w:rPr>
      </w:pPr>
      <w:r>
        <w:rPr>
          <w:rStyle w:val="FontStyle35"/>
        </w:rPr>
        <w:t>D.</w:t>
      </w:r>
      <w:r>
        <w:rPr>
          <w:rStyle w:val="FontStyle35"/>
          <w:spacing w:val="0"/>
          <w:sz w:val="20"/>
          <w:szCs w:val="20"/>
        </w:rPr>
        <w:tab/>
      </w:r>
      <w:r>
        <w:rPr>
          <w:rStyle w:val="FontStyle35"/>
        </w:rPr>
        <w:t>Dictatorship</w:t>
      </w:r>
    </w:p>
    <w:p w:rsidR="00000000" w:rsidRDefault="00C1381E">
      <w:pPr>
        <w:pStyle w:val="Style12"/>
        <w:widowControl/>
        <w:tabs>
          <w:tab w:val="left" w:pos="4020"/>
        </w:tabs>
        <w:ind w:left="2020" w:firstLine="0"/>
        <w:rPr>
          <w:rStyle w:val="FontStyle35"/>
        </w:rPr>
      </w:pPr>
      <w:r>
        <w:rPr>
          <w:rStyle w:val="FontStyle35"/>
        </w:rPr>
        <w:t>E.</w:t>
      </w:r>
      <w:r>
        <w:rPr>
          <w:rStyle w:val="FontStyle35"/>
          <w:spacing w:val="0"/>
          <w:sz w:val="20"/>
          <w:szCs w:val="20"/>
        </w:rPr>
        <w:tab/>
      </w:r>
      <w:r>
        <w:rPr>
          <w:rStyle w:val="FontStyle35"/>
        </w:rPr>
        <w:t>Accountability</w:t>
      </w:r>
    </w:p>
    <w:p w:rsidR="00000000" w:rsidRDefault="00C1381E">
      <w:pPr>
        <w:pStyle w:val="Style8"/>
        <w:widowControl/>
        <w:spacing w:line="240" w:lineRule="exact"/>
        <w:jc w:val="both"/>
        <w:rPr>
          <w:sz w:val="20"/>
          <w:szCs w:val="20"/>
        </w:rPr>
      </w:pPr>
    </w:p>
    <w:p w:rsidR="00000000" w:rsidRDefault="00C1381E">
      <w:pPr>
        <w:pStyle w:val="Style8"/>
        <w:widowControl/>
        <w:spacing w:line="240" w:lineRule="exact"/>
        <w:jc w:val="both"/>
        <w:rPr>
          <w:sz w:val="20"/>
          <w:szCs w:val="20"/>
        </w:rPr>
      </w:pPr>
    </w:p>
    <w:p w:rsidR="00000000" w:rsidRDefault="00C1381E">
      <w:pPr>
        <w:pStyle w:val="Style8"/>
        <w:widowControl/>
        <w:spacing w:line="240" w:lineRule="exact"/>
        <w:jc w:val="both"/>
        <w:rPr>
          <w:sz w:val="20"/>
          <w:szCs w:val="20"/>
        </w:rPr>
      </w:pPr>
    </w:p>
    <w:p w:rsidR="00000000" w:rsidRDefault="00C1381E">
      <w:pPr>
        <w:pStyle w:val="Style8"/>
        <w:widowControl/>
        <w:spacing w:before="160" w:line="240" w:lineRule="auto"/>
        <w:jc w:val="both"/>
        <w:rPr>
          <w:rStyle w:val="FontStyle35"/>
        </w:rPr>
      </w:pPr>
      <w:r>
        <w:rPr>
          <w:rStyle w:val="FontStyle35"/>
        </w:rPr>
        <w:t xml:space="preserve">25.    Constitutional Law is different from Administrative Law </w:t>
      </w:r>
      <w:r>
        <w:rPr>
          <w:rStyle w:val="FontStyle35"/>
          <w:spacing w:val="60"/>
        </w:rPr>
        <w:t>in</w:t>
      </w:r>
      <w:r>
        <w:rPr>
          <w:rStyle w:val="FontStyle35"/>
        </w:rPr>
        <w:t xml:space="preserve"> that</w:t>
      </w:r>
    </w:p>
    <w:p w:rsidR="00000000" w:rsidRDefault="00C1381E">
      <w:pPr>
        <w:pStyle w:val="Style12"/>
        <w:widowControl/>
        <w:spacing w:line="240" w:lineRule="exact"/>
        <w:ind w:left="2040" w:firstLine="0"/>
        <w:rPr>
          <w:sz w:val="20"/>
          <w:szCs w:val="20"/>
        </w:rPr>
      </w:pPr>
    </w:p>
    <w:p w:rsidR="00000000" w:rsidRDefault="00C1381E">
      <w:pPr>
        <w:pStyle w:val="Style12"/>
        <w:widowControl/>
        <w:spacing w:line="240" w:lineRule="exact"/>
        <w:ind w:left="2040" w:firstLine="0"/>
        <w:rPr>
          <w:sz w:val="20"/>
          <w:szCs w:val="20"/>
        </w:rPr>
      </w:pPr>
    </w:p>
    <w:p w:rsidR="00000000" w:rsidRDefault="00C1381E">
      <w:pPr>
        <w:pStyle w:val="Style12"/>
        <w:widowControl/>
        <w:spacing w:line="240" w:lineRule="exact"/>
        <w:ind w:left="2040" w:firstLine="0"/>
        <w:rPr>
          <w:sz w:val="20"/>
          <w:szCs w:val="20"/>
        </w:rPr>
      </w:pPr>
    </w:p>
    <w:p w:rsidR="00000000" w:rsidRDefault="00C1381E">
      <w:pPr>
        <w:pStyle w:val="Style12"/>
        <w:widowControl/>
        <w:tabs>
          <w:tab w:val="left" w:pos="3820"/>
        </w:tabs>
        <w:spacing w:before="220" w:line="240" w:lineRule="auto"/>
        <w:ind w:left="2040" w:firstLine="0"/>
        <w:rPr>
          <w:rStyle w:val="FontStyle35"/>
        </w:rPr>
      </w:pPr>
      <w:r>
        <w:rPr>
          <w:rStyle w:val="FontStyle35"/>
        </w:rPr>
        <w:t>A.</w:t>
      </w:r>
      <w:r>
        <w:rPr>
          <w:rStyle w:val="FontStyle35"/>
          <w:spacing w:val="0"/>
          <w:sz w:val="20"/>
          <w:szCs w:val="20"/>
        </w:rPr>
        <w:tab/>
      </w:r>
      <w:r>
        <w:rPr>
          <w:rStyle w:val="FontStyle35"/>
        </w:rPr>
        <w:t>- it defines government power in detail.</w:t>
      </w:r>
    </w:p>
    <w:p w:rsidR="00000000" w:rsidRDefault="00C1381E">
      <w:pPr>
        <w:pStyle w:val="Style12"/>
        <w:widowControl/>
        <w:tabs>
          <w:tab w:val="left" w:pos="4040"/>
        </w:tabs>
        <w:spacing w:before="40"/>
        <w:ind w:left="2060" w:firstLine="0"/>
        <w:rPr>
          <w:rStyle w:val="FontStyle35"/>
        </w:rPr>
      </w:pPr>
      <w:r>
        <w:rPr>
          <w:rStyle w:val="FontStyle35"/>
        </w:rPr>
        <w:t>B.</w:t>
      </w:r>
      <w:r>
        <w:rPr>
          <w:rStyle w:val="FontStyle35"/>
          <w:spacing w:val="0"/>
          <w:sz w:val="20"/>
          <w:szCs w:val="20"/>
        </w:rPr>
        <w:tab/>
      </w:r>
      <w:r>
        <w:rPr>
          <w:rStyle w:val="FontStyle35"/>
        </w:rPr>
        <w:t>it is a public law.</w:t>
      </w:r>
    </w:p>
    <w:p w:rsidR="00000000" w:rsidRDefault="00C1381E">
      <w:pPr>
        <w:pStyle w:val="Style12"/>
        <w:widowControl/>
        <w:tabs>
          <w:tab w:val="left" w:pos="4040"/>
        </w:tabs>
        <w:ind w:left="2060" w:firstLine="0"/>
        <w:rPr>
          <w:rStyle w:val="FontStyle35"/>
        </w:rPr>
      </w:pPr>
      <w:r>
        <w:rPr>
          <w:rStyle w:val="FontStyle35"/>
        </w:rPr>
        <w:t>C.</w:t>
      </w:r>
      <w:r>
        <w:rPr>
          <w:rStyle w:val="FontStyle35"/>
          <w:spacing w:val="0"/>
          <w:sz w:val="20"/>
          <w:szCs w:val="20"/>
        </w:rPr>
        <w:tab/>
      </w:r>
      <w:r>
        <w:rPr>
          <w:rStyle w:val="FontStyle35"/>
        </w:rPr>
        <w:t>it is a basis for Administrative Law</w:t>
      </w:r>
    </w:p>
    <w:p w:rsidR="00000000" w:rsidRDefault="00C1381E">
      <w:pPr>
        <w:pStyle w:val="Style12"/>
        <w:widowControl/>
        <w:tabs>
          <w:tab w:val="left" w:pos="4040"/>
        </w:tabs>
        <w:ind w:left="2060" w:firstLine="0"/>
        <w:rPr>
          <w:rStyle w:val="FontStyle35"/>
        </w:rPr>
      </w:pPr>
      <w:r>
        <w:rPr>
          <w:rStyle w:val="FontStyle35"/>
        </w:rPr>
        <w:lastRenderedPageBreak/>
        <w:t>D.</w:t>
      </w:r>
      <w:r>
        <w:rPr>
          <w:rStyle w:val="FontStyle35"/>
          <w:spacing w:val="0"/>
          <w:sz w:val="20"/>
          <w:szCs w:val="20"/>
        </w:rPr>
        <w:tab/>
      </w:r>
      <w:r>
        <w:rPr>
          <w:rStyle w:val="FontStyle35"/>
        </w:rPr>
        <w:t>A&amp;B.</w:t>
      </w:r>
    </w:p>
    <w:p w:rsidR="00000000" w:rsidRDefault="00C1381E">
      <w:pPr>
        <w:pStyle w:val="Style12"/>
        <w:widowControl/>
        <w:tabs>
          <w:tab w:val="left" w:pos="4040"/>
        </w:tabs>
        <w:ind w:left="2060" w:firstLine="0"/>
        <w:rPr>
          <w:rStyle w:val="FontStyle35"/>
        </w:rPr>
      </w:pPr>
      <w:r>
        <w:rPr>
          <w:rStyle w:val="FontStyle35"/>
        </w:rPr>
        <w:t>E.</w:t>
      </w:r>
      <w:r>
        <w:rPr>
          <w:rStyle w:val="FontStyle35"/>
          <w:spacing w:val="0"/>
          <w:sz w:val="20"/>
          <w:szCs w:val="20"/>
        </w:rPr>
        <w:tab/>
      </w:r>
      <w:r>
        <w:rPr>
          <w:rStyle w:val="FontStyle35"/>
        </w:rPr>
        <w:t>B&amp;C.</w:t>
      </w: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line="240" w:lineRule="exact"/>
        <w:ind w:left="12700"/>
        <w:jc w:val="both"/>
        <w:rPr>
          <w:sz w:val="20"/>
          <w:szCs w:val="20"/>
        </w:rPr>
      </w:pPr>
    </w:p>
    <w:p w:rsidR="00000000" w:rsidRDefault="00C1381E">
      <w:pPr>
        <w:pStyle w:val="Style26"/>
        <w:widowControl/>
        <w:spacing w:before="260" w:line="640" w:lineRule="exact"/>
        <w:ind w:left="12700"/>
        <w:jc w:val="both"/>
        <w:rPr>
          <w:rStyle w:val="FontStyle50"/>
          <w:position w:val="-22"/>
        </w:rPr>
      </w:pPr>
      <w:r>
        <w:rPr>
          <w:rStyle w:val="FontStyle50"/>
          <w:position w:val="-22"/>
        </w:rPr>
        <w:t>r</w:t>
      </w:r>
    </w:p>
    <w:p w:rsidR="00000000" w:rsidRDefault="00C1381E">
      <w:pPr>
        <w:pStyle w:val="Style26"/>
        <w:widowControl/>
        <w:spacing w:before="260" w:line="640" w:lineRule="exact"/>
        <w:ind w:left="12700"/>
        <w:jc w:val="both"/>
        <w:rPr>
          <w:rStyle w:val="FontStyle50"/>
          <w:position w:val="-22"/>
        </w:rPr>
        <w:sectPr w:rsidR="00000000">
          <w:footerReference w:type="even" r:id="rId14"/>
          <w:footerReference w:type="default" r:id="rId15"/>
          <w:type w:val="continuous"/>
          <w:pgSz w:w="27520" w:h="15840"/>
          <w:pgMar w:top="360" w:right="360" w:bottom="360" w:left="1080" w:header="720" w:footer="720" w:gutter="0"/>
          <w:cols w:space="60"/>
          <w:noEndnote/>
        </w:sectPr>
      </w:pPr>
    </w:p>
    <w:p w:rsidR="00000000" w:rsidRDefault="00C1381E">
      <w:pPr>
        <w:pStyle w:val="Style28"/>
        <w:widowControl/>
        <w:spacing w:before="160" w:after="1800"/>
        <w:rPr>
          <w:rStyle w:val="FontStyle47"/>
        </w:rPr>
      </w:pPr>
      <w:r>
        <w:rPr>
          <w:rStyle w:val="FontStyle47"/>
        </w:rPr>
        <w:lastRenderedPageBreak/>
        <w:t>SECTION II. MATCHING (10%): CHOOSE THE BEST MATCH FOR THE ITEMS UNDER A FROM THE ITEMS UNDER B. THERE IS ONLY ON</w:t>
      </w:r>
      <w:r>
        <w:rPr>
          <w:rStyle w:val="FontStyle47"/>
        </w:rPr>
        <w:t xml:space="preserve">E BEST MATCH FOR THE ITEMS UNDER A FROM THE </w:t>
      </w:r>
      <w:r>
        <w:rPr>
          <w:rStyle w:val="FontStyle47"/>
          <w:spacing w:val="-10"/>
        </w:rPr>
        <w:t xml:space="preserve">ITEMS </w:t>
      </w:r>
      <w:r>
        <w:rPr>
          <w:rStyle w:val="FontStyle47"/>
          <w:spacing w:val="40"/>
        </w:rPr>
        <w:t>UNDER</w:t>
      </w:r>
      <w:r>
        <w:rPr>
          <w:rStyle w:val="FontStyle47"/>
        </w:rPr>
        <w:t xml:space="preserve"> B.</w:t>
      </w:r>
    </w:p>
    <w:p w:rsidR="00000000" w:rsidRDefault="00C1381E">
      <w:pPr>
        <w:pStyle w:val="Style28"/>
        <w:widowControl/>
        <w:spacing w:before="160" w:after="1800"/>
        <w:rPr>
          <w:rStyle w:val="FontStyle47"/>
        </w:rPr>
        <w:sectPr w:rsidR="00000000">
          <w:footerReference w:type="even" r:id="rId16"/>
          <w:footerReference w:type="default" r:id="rId17"/>
          <w:type w:val="continuous"/>
          <w:pgSz w:w="26640" w:h="15840"/>
          <w:pgMar w:top="360" w:right="360" w:bottom="360" w:left="1080" w:header="720" w:footer="720" w:gutter="0"/>
          <w:cols w:space="60"/>
          <w:noEndnote/>
        </w:sectPr>
      </w:pPr>
    </w:p>
    <w:p w:rsidR="00000000" w:rsidRDefault="00C1381E">
      <w:pPr>
        <w:pStyle w:val="Style22"/>
        <w:widowControl/>
        <w:spacing w:before="40" w:line="940" w:lineRule="exact"/>
        <w:rPr>
          <w:rStyle w:val="FontStyle45"/>
          <w:position w:val="2"/>
        </w:rPr>
      </w:pPr>
      <w:r>
        <w:rPr>
          <w:rStyle w:val="FontStyle45"/>
          <w:position w:val="2"/>
        </w:rPr>
        <w:lastRenderedPageBreak/>
        <w:t>A</w:t>
      </w:r>
    </w:p>
    <w:p w:rsidR="00000000" w:rsidRDefault="00C1381E" w:rsidP="00EB7C07">
      <w:pPr>
        <w:pStyle w:val="Style21"/>
        <w:widowControl/>
        <w:numPr>
          <w:ilvl w:val="0"/>
          <w:numId w:val="1"/>
        </w:numPr>
        <w:tabs>
          <w:tab w:val="left" w:pos="800"/>
        </w:tabs>
        <w:spacing w:before="40" w:line="880" w:lineRule="exact"/>
        <w:rPr>
          <w:rStyle w:val="FontStyle35"/>
        </w:rPr>
      </w:pPr>
      <w:r>
        <w:rPr>
          <w:rStyle w:val="FontStyle35"/>
        </w:rPr>
        <w:t>Instigation</w:t>
      </w:r>
    </w:p>
    <w:p w:rsidR="00000000" w:rsidRDefault="00C1381E" w:rsidP="00EB7C07">
      <w:pPr>
        <w:pStyle w:val="Style21"/>
        <w:widowControl/>
        <w:numPr>
          <w:ilvl w:val="0"/>
          <w:numId w:val="1"/>
        </w:numPr>
        <w:tabs>
          <w:tab w:val="left" w:pos="800"/>
        </w:tabs>
        <w:spacing w:line="880" w:lineRule="exact"/>
        <w:rPr>
          <w:rStyle w:val="FontStyle35"/>
        </w:rPr>
      </w:pPr>
      <w:r>
        <w:rPr>
          <w:rStyle w:val="FontStyle35"/>
        </w:rPr>
        <w:t>Accessory after the fact</w:t>
      </w:r>
    </w:p>
    <w:p w:rsidR="00000000" w:rsidRDefault="00C1381E" w:rsidP="00EB7C07">
      <w:pPr>
        <w:pStyle w:val="Style21"/>
        <w:widowControl/>
        <w:numPr>
          <w:ilvl w:val="0"/>
          <w:numId w:val="1"/>
        </w:numPr>
        <w:tabs>
          <w:tab w:val="left" w:pos="800"/>
        </w:tabs>
        <w:spacing w:line="880" w:lineRule="exact"/>
        <w:rPr>
          <w:rStyle w:val="FontStyle35"/>
        </w:rPr>
      </w:pPr>
      <w:r>
        <w:rPr>
          <w:rStyle w:val="FontStyle35"/>
        </w:rPr>
        <w:t>Universal jurisdiction</w:t>
      </w:r>
    </w:p>
    <w:p w:rsidR="00000000" w:rsidRDefault="00C1381E" w:rsidP="00EB7C07">
      <w:pPr>
        <w:pStyle w:val="Style21"/>
        <w:widowControl/>
        <w:numPr>
          <w:ilvl w:val="0"/>
          <w:numId w:val="1"/>
        </w:numPr>
        <w:tabs>
          <w:tab w:val="left" w:pos="800"/>
        </w:tabs>
        <w:spacing w:line="880" w:lineRule="exact"/>
        <w:rPr>
          <w:rStyle w:val="FontStyle35"/>
        </w:rPr>
      </w:pPr>
      <w:r>
        <w:rPr>
          <w:rStyle w:val="FontStyle35"/>
        </w:rPr>
        <w:t>. Progressive realization</w:t>
      </w:r>
    </w:p>
    <w:p w:rsidR="00000000" w:rsidRDefault="00C1381E" w:rsidP="00EB7C07">
      <w:pPr>
        <w:pStyle w:val="Style21"/>
        <w:widowControl/>
        <w:numPr>
          <w:ilvl w:val="0"/>
          <w:numId w:val="1"/>
        </w:numPr>
        <w:tabs>
          <w:tab w:val="left" w:pos="800"/>
        </w:tabs>
        <w:spacing w:line="880" w:lineRule="exact"/>
        <w:rPr>
          <w:rStyle w:val="FontStyle35"/>
        </w:rPr>
      </w:pPr>
      <w:r>
        <w:rPr>
          <w:rStyle w:val="FontStyle35"/>
        </w:rPr>
        <w:t>Shadow report</w:t>
      </w:r>
    </w:p>
    <w:p w:rsidR="00000000" w:rsidRDefault="00C1381E" w:rsidP="00EB7C07">
      <w:pPr>
        <w:pStyle w:val="Style21"/>
        <w:widowControl/>
        <w:numPr>
          <w:ilvl w:val="0"/>
          <w:numId w:val="1"/>
        </w:numPr>
        <w:tabs>
          <w:tab w:val="left" w:pos="800"/>
        </w:tabs>
        <w:spacing w:line="880" w:lineRule="exact"/>
        <w:rPr>
          <w:rStyle w:val="FontStyle35"/>
        </w:rPr>
      </w:pPr>
      <w:r>
        <w:rPr>
          <w:rStyle w:val="FontStyle35"/>
        </w:rPr>
        <w:t>National call</w:t>
      </w:r>
    </w:p>
    <w:p w:rsidR="00000000" w:rsidRDefault="00C1381E" w:rsidP="00EB7C07">
      <w:pPr>
        <w:pStyle w:val="Style21"/>
        <w:widowControl/>
        <w:numPr>
          <w:ilvl w:val="0"/>
          <w:numId w:val="1"/>
        </w:numPr>
        <w:tabs>
          <w:tab w:val="left" w:pos="800"/>
        </w:tabs>
        <w:spacing w:line="880" w:lineRule="exact"/>
        <w:jc w:val="both"/>
        <w:rPr>
          <w:rStyle w:val="FontStyle35"/>
        </w:rPr>
      </w:pPr>
      <w:r>
        <w:rPr>
          <w:rStyle w:val="FontStyle35"/>
        </w:rPr>
        <w:t>Decides self-determination issues</w:t>
      </w:r>
    </w:p>
    <w:p w:rsidR="00000000" w:rsidRDefault="00C1381E" w:rsidP="00EB7C07">
      <w:pPr>
        <w:pStyle w:val="Style21"/>
        <w:widowControl/>
        <w:numPr>
          <w:ilvl w:val="0"/>
          <w:numId w:val="1"/>
        </w:numPr>
        <w:tabs>
          <w:tab w:val="left" w:pos="800"/>
        </w:tabs>
        <w:spacing w:before="40" w:line="840" w:lineRule="exact"/>
        <w:rPr>
          <w:rStyle w:val="FontStyle35"/>
          <w:position w:val="-2"/>
        </w:rPr>
      </w:pPr>
      <w:r>
        <w:rPr>
          <w:rStyle w:val="FontStyle35"/>
          <w:position w:val="-2"/>
        </w:rPr>
        <w:t>General Trade Union</w:t>
      </w:r>
    </w:p>
    <w:p w:rsidR="00000000" w:rsidRDefault="00C1381E" w:rsidP="00EB7C07">
      <w:pPr>
        <w:pStyle w:val="Style21"/>
        <w:widowControl/>
        <w:numPr>
          <w:ilvl w:val="0"/>
          <w:numId w:val="1"/>
        </w:numPr>
        <w:tabs>
          <w:tab w:val="left" w:pos="800"/>
        </w:tabs>
        <w:spacing w:before="360"/>
        <w:rPr>
          <w:rStyle w:val="FontStyle35"/>
        </w:rPr>
      </w:pPr>
      <w:r>
        <w:rPr>
          <w:rStyle w:val="FontStyle35"/>
        </w:rPr>
        <w:t>Incomes not subject to taxation</w:t>
      </w:r>
    </w:p>
    <w:p w:rsidR="00000000" w:rsidRDefault="00C1381E">
      <w:pPr>
        <w:pStyle w:val="Style21"/>
        <w:widowControl/>
        <w:tabs>
          <w:tab w:val="left" w:pos="1080"/>
        </w:tabs>
        <w:spacing w:before="100" w:line="780" w:lineRule="exact"/>
        <w:rPr>
          <w:rStyle w:val="FontStyle35"/>
        </w:rPr>
      </w:pPr>
      <w:r>
        <w:rPr>
          <w:rStyle w:val="FontStyle35"/>
        </w:rPr>
        <w:lastRenderedPageBreak/>
        <w:t>10.</w:t>
      </w:r>
      <w:r>
        <w:rPr>
          <w:rStyle w:val="FontStyle35"/>
          <w:spacing w:val="0"/>
          <w:sz w:val="20"/>
          <w:szCs w:val="20"/>
        </w:rPr>
        <w:tab/>
      </w:r>
      <w:r>
        <w:rPr>
          <w:rStyle w:val="FontStyle35"/>
        </w:rPr>
        <w:t>Immunity for government acts</w:t>
      </w:r>
    </w:p>
    <w:p w:rsidR="00000000" w:rsidRDefault="00C1381E">
      <w:pPr>
        <w:pStyle w:val="Style11"/>
        <w:widowControl/>
        <w:spacing w:line="880" w:lineRule="exact"/>
        <w:rPr>
          <w:rStyle w:val="FontStyle46"/>
        </w:rPr>
      </w:pPr>
      <w:r>
        <w:rPr>
          <w:rStyle w:val="FontStyle46"/>
        </w:rPr>
        <w:t>B</w:t>
      </w:r>
    </w:p>
    <w:p w:rsidR="00000000" w:rsidRDefault="00C1381E">
      <w:pPr>
        <w:pStyle w:val="Style21"/>
        <w:widowControl/>
        <w:tabs>
          <w:tab w:val="left" w:pos="740"/>
        </w:tabs>
        <w:spacing w:line="880" w:lineRule="exact"/>
        <w:rPr>
          <w:rStyle w:val="FontStyle35"/>
        </w:rPr>
      </w:pPr>
      <w:r>
        <w:rPr>
          <w:rStyle w:val="FontStyle35"/>
        </w:rPr>
        <w:t>A.</w:t>
      </w:r>
      <w:r>
        <w:rPr>
          <w:rStyle w:val="FontStyle35"/>
          <w:spacing w:val="0"/>
          <w:sz w:val="20"/>
          <w:szCs w:val="20"/>
        </w:rPr>
        <w:tab/>
      </w:r>
      <w:r>
        <w:rPr>
          <w:rStyle w:val="FontStyle35"/>
        </w:rPr>
        <w:t>Suspension of contract of employment.</w:t>
      </w:r>
    </w:p>
    <w:p w:rsidR="00000000" w:rsidRDefault="00C1381E">
      <w:pPr>
        <w:pStyle w:val="Style21"/>
        <w:widowControl/>
        <w:tabs>
          <w:tab w:val="left" w:pos="740"/>
        </w:tabs>
        <w:spacing w:before="20" w:line="880" w:lineRule="exact"/>
        <w:rPr>
          <w:rStyle w:val="FontStyle35"/>
        </w:rPr>
      </w:pPr>
      <w:r>
        <w:rPr>
          <w:rStyle w:val="FontStyle35"/>
        </w:rPr>
        <w:t>B.</w:t>
      </w:r>
      <w:r>
        <w:rPr>
          <w:rStyle w:val="FontStyle35"/>
          <w:spacing w:val="0"/>
          <w:sz w:val="20"/>
          <w:szCs w:val="20"/>
        </w:rPr>
        <w:tab/>
      </w:r>
      <w:r>
        <w:rPr>
          <w:rStyle w:val="FontStyle35"/>
        </w:rPr>
        <w:t>Exemptions.</w:t>
      </w:r>
    </w:p>
    <w:p w:rsidR="00000000" w:rsidRDefault="00C1381E">
      <w:pPr>
        <w:pStyle w:val="Style21"/>
        <w:widowControl/>
        <w:tabs>
          <w:tab w:val="left" w:pos="740"/>
        </w:tabs>
        <w:spacing w:line="880" w:lineRule="exact"/>
        <w:jc w:val="both"/>
        <w:rPr>
          <w:rStyle w:val="FontStyle35"/>
        </w:rPr>
      </w:pPr>
      <w:r>
        <w:rPr>
          <w:rStyle w:val="FontStyle35"/>
        </w:rPr>
        <w:t>C.</w:t>
      </w:r>
      <w:r>
        <w:rPr>
          <w:rStyle w:val="FontStyle35"/>
          <w:spacing w:val="0"/>
          <w:sz w:val="20"/>
          <w:szCs w:val="20"/>
        </w:rPr>
        <w:tab/>
      </w:r>
      <w:r>
        <w:rPr>
          <w:rStyle w:val="FontStyle35"/>
        </w:rPr>
        <w:t>Participation in the Commission of a crime.</w:t>
      </w:r>
    </w:p>
    <w:p w:rsidR="00000000" w:rsidRDefault="00C1381E">
      <w:pPr>
        <w:pStyle w:val="Style21"/>
        <w:widowControl/>
        <w:tabs>
          <w:tab w:val="left" w:pos="740"/>
        </w:tabs>
        <w:spacing w:line="880" w:lineRule="exact"/>
        <w:rPr>
          <w:rStyle w:val="FontStyle35"/>
        </w:rPr>
      </w:pPr>
      <w:r>
        <w:rPr>
          <w:rStyle w:val="FontStyle35"/>
        </w:rPr>
        <w:t>D.</w:t>
      </w:r>
      <w:r>
        <w:rPr>
          <w:rStyle w:val="FontStyle35"/>
          <w:spacing w:val="0"/>
          <w:sz w:val="20"/>
          <w:szCs w:val="20"/>
        </w:rPr>
        <w:tab/>
      </w:r>
      <w:r>
        <w:rPr>
          <w:rStyle w:val="FontStyle35"/>
        </w:rPr>
        <w:t>African Human Rights System.</w:t>
      </w:r>
    </w:p>
    <w:p w:rsidR="00000000" w:rsidRDefault="00C1381E">
      <w:pPr>
        <w:pStyle w:val="Style21"/>
        <w:widowControl/>
        <w:tabs>
          <w:tab w:val="left" w:pos="740"/>
        </w:tabs>
        <w:spacing w:line="880" w:lineRule="exact"/>
        <w:rPr>
          <w:rStyle w:val="FontStyle35"/>
        </w:rPr>
      </w:pPr>
      <w:r>
        <w:rPr>
          <w:rStyle w:val="FontStyle35"/>
        </w:rPr>
        <w:t>E.</w:t>
      </w:r>
      <w:r>
        <w:rPr>
          <w:rStyle w:val="FontStyle35"/>
          <w:spacing w:val="0"/>
          <w:sz w:val="20"/>
          <w:szCs w:val="20"/>
        </w:rPr>
        <w:tab/>
      </w:r>
      <w:r>
        <w:rPr>
          <w:rStyle w:val="FontStyle35"/>
        </w:rPr>
        <w:t>Restrictive Immunity.</w:t>
      </w:r>
    </w:p>
    <w:p w:rsidR="00000000" w:rsidRDefault="00C1381E">
      <w:pPr>
        <w:pStyle w:val="Style21"/>
        <w:widowControl/>
        <w:tabs>
          <w:tab w:val="left" w:pos="740"/>
        </w:tabs>
        <w:spacing w:line="880" w:lineRule="exact"/>
        <w:rPr>
          <w:rStyle w:val="FontStyle35"/>
        </w:rPr>
      </w:pPr>
      <w:r>
        <w:rPr>
          <w:rStyle w:val="FontStyle35"/>
        </w:rPr>
        <w:t>F.</w:t>
      </w:r>
      <w:r>
        <w:rPr>
          <w:rStyle w:val="FontStyle35"/>
          <w:spacing w:val="0"/>
          <w:sz w:val="20"/>
          <w:szCs w:val="20"/>
        </w:rPr>
        <w:tab/>
      </w:r>
      <w:r>
        <w:rPr>
          <w:rStyle w:val="FontStyle35"/>
        </w:rPr>
        <w:t>Termination of Employment Contract.</w:t>
      </w:r>
    </w:p>
    <w:p w:rsidR="00000000" w:rsidRDefault="00C1381E">
      <w:pPr>
        <w:pStyle w:val="Style21"/>
        <w:widowControl/>
        <w:tabs>
          <w:tab w:val="left" w:pos="740"/>
        </w:tabs>
        <w:spacing w:line="880" w:lineRule="exact"/>
        <w:jc w:val="both"/>
        <w:rPr>
          <w:rStyle w:val="FontStyle35"/>
        </w:rPr>
      </w:pPr>
      <w:r>
        <w:rPr>
          <w:rStyle w:val="FontStyle35"/>
        </w:rPr>
        <w:t>G.</w:t>
      </w:r>
      <w:r>
        <w:rPr>
          <w:rStyle w:val="FontStyle35"/>
          <w:spacing w:val="0"/>
          <w:sz w:val="20"/>
          <w:szCs w:val="20"/>
        </w:rPr>
        <w:tab/>
      </w:r>
      <w:r>
        <w:rPr>
          <w:rStyle w:val="FontStyle35"/>
        </w:rPr>
        <w:t>Crime against the administration of Justice</w:t>
      </w:r>
    </w:p>
    <w:p w:rsidR="00000000" w:rsidRDefault="00C1381E">
      <w:pPr>
        <w:pStyle w:val="Style21"/>
        <w:widowControl/>
        <w:tabs>
          <w:tab w:val="left" w:pos="740"/>
        </w:tabs>
        <w:spacing w:line="880" w:lineRule="exact"/>
        <w:rPr>
          <w:rStyle w:val="FontStyle35"/>
        </w:rPr>
      </w:pPr>
      <w:r>
        <w:rPr>
          <w:rStyle w:val="FontStyle35"/>
        </w:rPr>
        <w:t>H.</w:t>
      </w:r>
      <w:r>
        <w:rPr>
          <w:rStyle w:val="FontStyle35"/>
          <w:spacing w:val="0"/>
          <w:sz w:val="20"/>
          <w:szCs w:val="20"/>
        </w:rPr>
        <w:tab/>
      </w:r>
      <w:r>
        <w:rPr>
          <w:rStyle w:val="FontStyle35"/>
        </w:rPr>
        <w:t>Multiplicity of Unions</w:t>
      </w:r>
    </w:p>
    <w:p w:rsidR="00000000" w:rsidRDefault="00C1381E">
      <w:pPr>
        <w:pStyle w:val="Style21"/>
        <w:widowControl/>
        <w:spacing w:line="240" w:lineRule="exact"/>
        <w:rPr>
          <w:sz w:val="20"/>
          <w:szCs w:val="20"/>
        </w:rPr>
      </w:pPr>
    </w:p>
    <w:p w:rsidR="00000000" w:rsidRDefault="00C1381E">
      <w:pPr>
        <w:pStyle w:val="Style21"/>
        <w:widowControl/>
        <w:tabs>
          <w:tab w:val="left" w:pos="580"/>
        </w:tabs>
        <w:spacing w:before="140"/>
        <w:rPr>
          <w:rStyle w:val="FontStyle35"/>
        </w:rPr>
      </w:pPr>
      <w:r>
        <w:rPr>
          <w:rStyle w:val="FontStyle35"/>
        </w:rPr>
        <w:lastRenderedPageBreak/>
        <w:t>I.</w:t>
      </w:r>
      <w:r>
        <w:rPr>
          <w:rStyle w:val="FontStyle35"/>
          <w:spacing w:val="0"/>
          <w:sz w:val="20"/>
          <w:szCs w:val="20"/>
        </w:rPr>
        <w:tab/>
      </w:r>
      <w:r>
        <w:rPr>
          <w:rStyle w:val="FontStyle35"/>
        </w:rPr>
        <w:t>Loss carry forward.</w:t>
      </w:r>
    </w:p>
    <w:p w:rsidR="00000000" w:rsidRDefault="00C1381E">
      <w:pPr>
        <w:pStyle w:val="Style8"/>
        <w:widowControl/>
        <w:spacing w:before="120" w:line="240" w:lineRule="auto"/>
        <w:rPr>
          <w:rStyle w:val="FontStyle35"/>
        </w:rPr>
      </w:pPr>
      <w:r>
        <w:rPr>
          <w:rStyle w:val="FontStyle35"/>
        </w:rPr>
        <w:t>J. Non-Governmental Organizations</w:t>
      </w:r>
    </w:p>
    <w:p w:rsidR="00000000" w:rsidRDefault="00C1381E">
      <w:pPr>
        <w:pStyle w:val="Style8"/>
        <w:widowControl/>
        <w:spacing w:before="80" w:line="820" w:lineRule="exact"/>
        <w:rPr>
          <w:rStyle w:val="FontStyle35"/>
        </w:rPr>
      </w:pPr>
      <w:r>
        <w:rPr>
          <w:rStyle w:val="FontStyle35"/>
          <w:spacing w:val="60"/>
        </w:rPr>
        <w:t>K.</w:t>
      </w:r>
      <w:r>
        <w:rPr>
          <w:rStyle w:val="FontStyle35"/>
        </w:rPr>
        <w:t xml:space="preserve"> Association of workers working under</w:t>
      </w:r>
    </w:p>
    <w:p w:rsidR="00000000" w:rsidRDefault="00C1381E">
      <w:pPr>
        <w:pStyle w:val="Style29"/>
        <w:widowControl/>
        <w:rPr>
          <w:rStyle w:val="FontStyle35"/>
        </w:rPr>
      </w:pPr>
      <w:r>
        <w:rPr>
          <w:rStyle w:val="FontStyle35"/>
        </w:rPr>
        <w:t>different Employers. L. Convincing a person to commit a crime. M. Termination of contract of employment by</w:t>
      </w:r>
    </w:p>
    <w:p w:rsidR="00000000" w:rsidRDefault="00C1381E">
      <w:pPr>
        <w:pStyle w:val="Style8"/>
        <w:widowControl/>
        <w:spacing w:line="820" w:lineRule="exact"/>
        <w:ind w:left="1080"/>
        <w:rPr>
          <w:rStyle w:val="FontStyle35"/>
        </w:rPr>
      </w:pPr>
      <w:r>
        <w:rPr>
          <w:rStyle w:val="FontStyle35"/>
        </w:rPr>
        <w:lastRenderedPageBreak/>
        <w:t>law.</w:t>
      </w:r>
    </w:p>
    <w:p w:rsidR="00000000" w:rsidRDefault="00C1381E">
      <w:pPr>
        <w:pStyle w:val="Style8"/>
        <w:widowControl/>
        <w:spacing w:line="820" w:lineRule="exact"/>
        <w:ind w:right="5440"/>
        <w:rPr>
          <w:rStyle w:val="FontStyle35"/>
        </w:rPr>
      </w:pPr>
      <w:r>
        <w:rPr>
          <w:rStyle w:val="FontStyle35"/>
        </w:rPr>
        <w:t>N. Socio-economic rights. O. Ombudsman</w:t>
      </w:r>
    </w:p>
    <w:p w:rsidR="00000000" w:rsidRDefault="00C1381E">
      <w:pPr>
        <w:pStyle w:val="Style8"/>
        <w:widowControl/>
        <w:spacing w:line="820" w:lineRule="exact"/>
        <w:rPr>
          <w:rStyle w:val="FontStyle35"/>
        </w:rPr>
      </w:pPr>
      <w:r>
        <w:rPr>
          <w:rStyle w:val="FontStyle35"/>
        </w:rPr>
        <w:t>P. Immunity from criminal responsibility. Q. Convention Against Tor</w:t>
      </w:r>
      <w:r>
        <w:rPr>
          <w:rStyle w:val="FontStyle35"/>
        </w:rPr>
        <w:t>ture. R. House of the Federation. S. Absolute Immunity. T. Socio-economic rights.</w:t>
      </w:r>
    </w:p>
    <w:p w:rsidR="00000000" w:rsidRDefault="00C1381E">
      <w:pPr>
        <w:pStyle w:val="Style8"/>
        <w:widowControl/>
        <w:spacing w:line="820" w:lineRule="exact"/>
        <w:rPr>
          <w:rStyle w:val="FontStyle35"/>
        </w:rPr>
        <w:sectPr w:rsidR="00000000">
          <w:type w:val="continuous"/>
          <w:pgSz w:w="26640" w:h="15840"/>
          <w:pgMar w:top="360" w:right="360" w:bottom="360" w:left="1140" w:header="720" w:footer="720" w:gutter="0"/>
          <w:cols w:num="2" w:space="720" w:equalWidth="0">
            <w:col w:w="10580" w:space="1180"/>
            <w:col w:w="13380"/>
          </w:cols>
          <w:noEndnote/>
        </w:sect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line="240" w:lineRule="exact"/>
        <w:ind w:left="13820"/>
        <w:jc w:val="both"/>
        <w:rPr>
          <w:sz w:val="20"/>
          <w:szCs w:val="20"/>
        </w:rPr>
      </w:pPr>
    </w:p>
    <w:p w:rsidR="00000000" w:rsidRDefault="00C1381E">
      <w:pPr>
        <w:pStyle w:val="Style26"/>
        <w:widowControl/>
        <w:spacing w:before="400" w:line="660" w:lineRule="exact"/>
        <w:ind w:left="13820"/>
        <w:jc w:val="both"/>
        <w:rPr>
          <w:rStyle w:val="FontStyle50"/>
          <w:position w:val="-18"/>
        </w:rPr>
      </w:pPr>
      <w:r>
        <w:rPr>
          <w:rStyle w:val="FontStyle50"/>
          <w:position w:val="-18"/>
        </w:rPr>
        <w:lastRenderedPageBreak/>
        <w:t>t</w:t>
      </w:r>
    </w:p>
    <w:p w:rsidR="00000000" w:rsidRDefault="00C1381E">
      <w:pPr>
        <w:pStyle w:val="Style26"/>
        <w:widowControl/>
        <w:spacing w:before="400" w:line="660" w:lineRule="exact"/>
        <w:ind w:left="13820"/>
        <w:jc w:val="both"/>
        <w:rPr>
          <w:rStyle w:val="FontStyle50"/>
          <w:position w:val="-18"/>
        </w:rPr>
        <w:sectPr w:rsidR="00000000">
          <w:type w:val="continuous"/>
          <w:pgSz w:w="26640" w:h="15840"/>
          <w:pgMar w:top="360" w:right="360" w:bottom="360" w:left="1080" w:header="720" w:footer="720" w:gutter="0"/>
          <w:cols w:space="60"/>
          <w:noEndnote/>
        </w:sectPr>
      </w:pPr>
    </w:p>
    <w:p w:rsidR="00000000" w:rsidRDefault="00C1381E">
      <w:pPr>
        <w:pStyle w:val="Style28"/>
        <w:widowControl/>
        <w:spacing w:before="160" w:line="700" w:lineRule="exact"/>
        <w:rPr>
          <w:rStyle w:val="FontStyle47"/>
          <w:position w:val="2"/>
        </w:rPr>
      </w:pPr>
      <w:r>
        <w:rPr>
          <w:rStyle w:val="FontStyle47"/>
          <w:position w:val="2"/>
        </w:rPr>
        <w:lastRenderedPageBreak/>
        <w:t>SECTION III:      GIVE SHORT ANSWERS TO THE FOLLOWING</w:t>
      </w:r>
    </w:p>
    <w:p w:rsidR="00000000" w:rsidRDefault="00C1381E">
      <w:pPr>
        <w:pStyle w:val="Style28"/>
        <w:widowControl/>
        <w:spacing w:before="60" w:line="240" w:lineRule="auto"/>
        <w:jc w:val="right"/>
        <w:rPr>
          <w:rStyle w:val="FontStyle47"/>
        </w:rPr>
      </w:pPr>
      <w:r>
        <w:rPr>
          <w:rStyle w:val="FontStyle47"/>
        </w:rPr>
        <w:t>QUESTIONS IN NOT MORE THAN EIGHT (8) LINES. (15%)</w:t>
      </w:r>
    </w:p>
    <w:p w:rsidR="00000000" w:rsidRDefault="00C1381E" w:rsidP="00EB7C07">
      <w:pPr>
        <w:pStyle w:val="Style12"/>
        <w:widowControl/>
        <w:numPr>
          <w:ilvl w:val="0"/>
          <w:numId w:val="2"/>
        </w:numPr>
        <w:tabs>
          <w:tab w:val="left" w:pos="1980"/>
        </w:tabs>
        <w:spacing w:before="820"/>
        <w:ind w:left="1980"/>
        <w:rPr>
          <w:rStyle w:val="FontStyle35"/>
        </w:rPr>
      </w:pPr>
      <w:r>
        <w:rPr>
          <w:rStyle w:val="FontStyle35"/>
        </w:rPr>
        <w:t>What are the two main schools of thought relating to recognition of states? (Include their distinguishing features in your answers). (5%)</w:t>
      </w:r>
    </w:p>
    <w:p w:rsidR="00000000" w:rsidRDefault="00C1381E" w:rsidP="00EB7C07">
      <w:pPr>
        <w:pStyle w:val="Style12"/>
        <w:widowControl/>
        <w:numPr>
          <w:ilvl w:val="0"/>
          <w:numId w:val="2"/>
        </w:numPr>
        <w:tabs>
          <w:tab w:val="left" w:pos="1980"/>
        </w:tabs>
        <w:ind w:left="1980"/>
        <w:rPr>
          <w:rStyle w:val="FontStyle35"/>
        </w:rPr>
      </w:pPr>
      <w:r>
        <w:rPr>
          <w:rStyle w:val="FontStyle35"/>
        </w:rPr>
        <w:t xml:space="preserve">What does </w:t>
      </w:r>
      <w:r>
        <w:rPr>
          <w:rStyle w:val="FontStyle48"/>
        </w:rPr>
        <w:t xml:space="preserve">conscientious objection </w:t>
      </w:r>
      <w:r>
        <w:rPr>
          <w:rStyle w:val="FontStyle35"/>
        </w:rPr>
        <w:t>mean? Is thi</w:t>
      </w:r>
      <w:r>
        <w:rPr>
          <w:rStyle w:val="FontStyle35"/>
        </w:rPr>
        <w:t>s concept/principle included in the FDRE Constitution? (5%)</w:t>
      </w:r>
    </w:p>
    <w:p w:rsidR="00000000" w:rsidRDefault="00C1381E" w:rsidP="00EB7C07">
      <w:pPr>
        <w:pStyle w:val="Style12"/>
        <w:widowControl/>
        <w:numPr>
          <w:ilvl w:val="0"/>
          <w:numId w:val="2"/>
        </w:numPr>
        <w:tabs>
          <w:tab w:val="left" w:pos="1980"/>
        </w:tabs>
        <w:spacing w:before="20" w:line="840" w:lineRule="exact"/>
        <w:ind w:left="1980"/>
        <w:rPr>
          <w:rStyle w:val="FontStyle35"/>
        </w:rPr>
      </w:pPr>
      <w:r>
        <w:rPr>
          <w:rStyle w:val="FontStyle35"/>
        </w:rPr>
        <w:t>What are the legal prerequisites to get refugee protection in international human rights law?   (5%)</w:t>
      </w: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before="140" w:line="660" w:lineRule="exact"/>
        <w:rPr>
          <w:rStyle w:val="FontStyle47"/>
        </w:rPr>
      </w:pPr>
      <w:r>
        <w:rPr>
          <w:rStyle w:val="FontStyle47"/>
        </w:rPr>
        <w:t>SECTION IV:      WRITE A SHORT ESSAY OF NOT MORE THAN FIFTEEN</w:t>
      </w:r>
    </w:p>
    <w:p w:rsidR="00000000" w:rsidRDefault="00C1381E">
      <w:pPr>
        <w:pStyle w:val="Style28"/>
        <w:widowControl/>
        <w:spacing w:before="60" w:line="240" w:lineRule="auto"/>
        <w:ind w:left="6020"/>
        <w:rPr>
          <w:rStyle w:val="FontStyle47"/>
        </w:rPr>
      </w:pPr>
      <w:r>
        <w:rPr>
          <w:rStyle w:val="FontStyle47"/>
        </w:rPr>
        <w:t>LINES (15) ON THE FOLLOWING ASSERTION (20%)</w:t>
      </w:r>
    </w:p>
    <w:p w:rsidR="00000000" w:rsidRDefault="00C1381E">
      <w:pPr>
        <w:pStyle w:val="Style8"/>
        <w:widowControl/>
        <w:spacing w:line="240" w:lineRule="exact"/>
        <w:rPr>
          <w:sz w:val="20"/>
          <w:szCs w:val="20"/>
        </w:rPr>
      </w:pPr>
    </w:p>
    <w:p w:rsidR="00000000" w:rsidRDefault="00C1381E">
      <w:pPr>
        <w:pStyle w:val="Style8"/>
        <w:widowControl/>
        <w:spacing w:line="240" w:lineRule="exact"/>
        <w:rPr>
          <w:sz w:val="20"/>
          <w:szCs w:val="20"/>
        </w:rPr>
      </w:pPr>
    </w:p>
    <w:p w:rsidR="00000000" w:rsidRDefault="00C1381E">
      <w:pPr>
        <w:pStyle w:val="Style8"/>
        <w:widowControl/>
        <w:spacing w:line="240" w:lineRule="exact"/>
        <w:rPr>
          <w:sz w:val="20"/>
          <w:szCs w:val="20"/>
        </w:rPr>
      </w:pPr>
    </w:p>
    <w:p w:rsidR="00000000" w:rsidRDefault="00C1381E">
      <w:pPr>
        <w:pStyle w:val="Style8"/>
        <w:widowControl/>
        <w:spacing w:before="80" w:line="840" w:lineRule="exact"/>
        <w:rPr>
          <w:rStyle w:val="FontStyle35"/>
        </w:rPr>
      </w:pPr>
      <w:r>
        <w:rPr>
          <w:rStyle w:val="FontStyle35"/>
        </w:rPr>
        <w:t>According to some people, "the assignment of the power to levy value added tax (VAT) to the federal government under the guise of undesignated tax is unconstitutional. VAT is not undesignated tax; rather, it i</w:t>
      </w:r>
      <w:r>
        <w:rPr>
          <w:rStyle w:val="FontStyle35"/>
        </w:rPr>
        <w:t xml:space="preserve">s a sales tax already designated and allocated to the federal and the </w:t>
      </w:r>
      <w:r>
        <w:rPr>
          <w:rStyle w:val="FontStyle35"/>
        </w:rPr>
        <w:lastRenderedPageBreak/>
        <w:t>regional states depending on the source." Write an essay in which you reflect on the validity or otherwise of this assertion.</w:t>
      </w: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before="20"/>
        <w:rPr>
          <w:rStyle w:val="FontStyle47"/>
        </w:rPr>
      </w:pPr>
      <w:r>
        <w:rPr>
          <w:rStyle w:val="FontStyle47"/>
        </w:rPr>
        <w:t>SECTION V:       CASES (30%): READ THE FOLLOWING CASE</w:t>
      </w:r>
      <w:r>
        <w:rPr>
          <w:rStyle w:val="FontStyle47"/>
        </w:rPr>
        <w:t>S VERY</w:t>
      </w:r>
    </w:p>
    <w:p w:rsidR="00000000" w:rsidRDefault="00C1381E">
      <w:pPr>
        <w:pStyle w:val="Style28"/>
        <w:widowControl/>
        <w:ind w:left="6020"/>
        <w:rPr>
          <w:rStyle w:val="FontStyle47"/>
        </w:rPr>
      </w:pPr>
      <w:r>
        <w:rPr>
          <w:rStyle w:val="FontStyle47"/>
        </w:rPr>
        <w:t>CAREFULLY AND ANSWER THE QUESTIONS WHICH FOLLOW THEM.</w:t>
      </w: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line="240" w:lineRule="exact"/>
        <w:rPr>
          <w:sz w:val="20"/>
          <w:szCs w:val="20"/>
        </w:rPr>
      </w:pPr>
    </w:p>
    <w:p w:rsidR="00000000" w:rsidRDefault="00C1381E">
      <w:pPr>
        <w:pStyle w:val="Style28"/>
        <w:widowControl/>
        <w:spacing w:before="160" w:line="240" w:lineRule="auto"/>
        <w:rPr>
          <w:rStyle w:val="FontStyle47"/>
        </w:rPr>
      </w:pPr>
      <w:r>
        <w:rPr>
          <w:rStyle w:val="FontStyle47"/>
        </w:rPr>
        <w:t>Case I: (15%)</w:t>
      </w:r>
    </w:p>
    <w:p w:rsidR="00000000" w:rsidRDefault="00C1381E">
      <w:pPr>
        <w:pStyle w:val="Style6"/>
        <w:widowControl/>
        <w:spacing w:line="240" w:lineRule="exact"/>
        <w:rPr>
          <w:sz w:val="20"/>
          <w:szCs w:val="20"/>
        </w:rPr>
      </w:pPr>
    </w:p>
    <w:p w:rsidR="00000000" w:rsidRDefault="00C1381E">
      <w:pPr>
        <w:pStyle w:val="Style6"/>
        <w:widowControl/>
        <w:spacing w:line="240" w:lineRule="exact"/>
        <w:rPr>
          <w:sz w:val="20"/>
          <w:szCs w:val="20"/>
        </w:rPr>
      </w:pPr>
    </w:p>
    <w:p w:rsidR="00000000" w:rsidRDefault="00C1381E">
      <w:pPr>
        <w:pStyle w:val="Style6"/>
        <w:widowControl/>
        <w:spacing w:line="240" w:lineRule="exact"/>
        <w:rPr>
          <w:sz w:val="20"/>
          <w:szCs w:val="20"/>
        </w:rPr>
      </w:pPr>
    </w:p>
    <w:p w:rsidR="00000000" w:rsidRDefault="00C1381E">
      <w:pPr>
        <w:pStyle w:val="Style6"/>
        <w:widowControl/>
        <w:spacing w:before="20" w:line="940" w:lineRule="exact"/>
        <w:rPr>
          <w:rStyle w:val="FontStyle35"/>
        </w:rPr>
      </w:pPr>
      <w:r>
        <w:rPr>
          <w:rStyle w:val="FontStyle35"/>
        </w:rPr>
        <w:t>Getahun is the head of the Yeka Sub-City of Addis Ababa City Administration. He has been at the pos</w:t>
      </w:r>
      <w:r>
        <w:rPr>
          <w:rStyle w:val="FontStyle35"/>
        </w:rPr>
        <w:t xml:space="preserve">t for the last 7 years. Indeed, he is one of the most diligent heads of the sub-cities in Addis Ababa. Consequently, the clients and workers of the Sub-City respect him a lot. On the otherhand, Getahun is a highly corrupt public official. Indeed, there is </w:t>
      </w:r>
      <w:r>
        <w:rPr>
          <w:rStyle w:val="FontStyle35"/>
        </w:rPr>
        <w:t xml:space="preserve">ample evidence that shows his engagement in corrupt practices, in particular, receiving bribes from the clients of his Sub-City. It is, however, interesting to note that he does not receive the bribes by himself. </w:t>
      </w:r>
      <w:r>
        <w:rPr>
          <w:rStyle w:val="FontStyle35"/>
        </w:rPr>
        <w:lastRenderedPageBreak/>
        <w:t xml:space="preserve">Instead, he uses two </w:t>
      </w:r>
      <w:r>
        <w:rPr>
          <w:rStyle w:val="FontStyle48"/>
          <w:spacing w:val="-20"/>
        </w:rPr>
        <w:t>Lada</w:t>
      </w:r>
      <w:r>
        <w:rPr>
          <w:rStyle w:val="FontStyle48"/>
        </w:rPr>
        <w:t xml:space="preserve"> </w:t>
      </w:r>
      <w:r>
        <w:rPr>
          <w:rStyle w:val="FontStyle35"/>
        </w:rPr>
        <w:t>(a small taxi) dr</w:t>
      </w:r>
      <w:r>
        <w:rPr>
          <w:rStyle w:val="FontStyle35"/>
        </w:rPr>
        <w:t xml:space="preserve">ivers who work around the Sub-City. In fact, these two drivers are the </w:t>
      </w:r>
      <w:r>
        <w:rPr>
          <w:rStyle w:val="FontStyle48"/>
        </w:rPr>
        <w:t xml:space="preserve">liaison </w:t>
      </w:r>
      <w:r>
        <w:rPr>
          <w:rStyle w:val="FontStyle35"/>
        </w:rPr>
        <w:t xml:space="preserve">between Getahun and the clients giving bribes (otherwise called </w:t>
      </w:r>
      <w:r>
        <w:rPr>
          <w:rStyle w:val="FontStyle48"/>
        </w:rPr>
        <w:t xml:space="preserve">corrupt clients). </w:t>
      </w:r>
      <w:r>
        <w:rPr>
          <w:rStyle w:val="FontStyle35"/>
        </w:rPr>
        <w:t>Without them, it is difficult for Getahun to get his bribes. Equally, without the help of the t</w:t>
      </w:r>
      <w:r>
        <w:rPr>
          <w:rStyle w:val="FontStyle35"/>
        </w:rPr>
        <w:t xml:space="preserve">wo drivers, it is difficult for the </w:t>
      </w:r>
      <w:r>
        <w:rPr>
          <w:rStyle w:val="FontStyle48"/>
        </w:rPr>
        <w:t xml:space="preserve">corrupt clients </w:t>
      </w:r>
      <w:r>
        <w:rPr>
          <w:rStyle w:val="FontStyle35"/>
        </w:rPr>
        <w:t xml:space="preserve">to get to Ato Getahun with their bribes. For the drivers, they receive 15% of the bribes as a commission for thep work. </w:t>
      </w:r>
      <w:r>
        <w:rPr>
          <w:rStyle w:val="FontStyle35"/>
          <w:spacing w:val="60"/>
        </w:rPr>
        <w:t>In</w:t>
      </w:r>
      <w:r>
        <w:rPr>
          <w:rStyle w:val="FontStyle35"/>
        </w:rPr>
        <w:t xml:space="preserve"> </w:t>
      </w:r>
      <w:r>
        <w:rPr>
          <w:rStyle w:val="FontStyle35"/>
          <w:spacing w:val="60"/>
        </w:rPr>
        <w:t>any</w:t>
      </w:r>
      <w:r>
        <w:rPr>
          <w:rStyle w:val="FontStyle35"/>
        </w:rPr>
        <w:t xml:space="preserve"> case, with the available evidence, it is clear that Getahun could be prosecut</w:t>
      </w:r>
      <w:r>
        <w:rPr>
          <w:rStyle w:val="FontStyle35"/>
        </w:rPr>
        <w:t>ed for committing the crime of corruption. In this regard, the concerned public prosecutor, a lady with three years of experience as a prosecutor, has completed her preparation to charge him in the coming two weeks. However, she is not sure for which crime</w:t>
      </w:r>
      <w:r>
        <w:rPr>
          <w:rStyle w:val="FontStyle35"/>
        </w:rPr>
        <w:t xml:space="preserve"> to charge the two drivers, that is, corruption or accomplice. As a result, she approaches her boss for advice on the matter. If you were her boss (and also a senior prosecutor), which crime would you advise her to charge the drivers for? (15%)</w:t>
      </w:r>
    </w:p>
    <w:p w:rsidR="00000000" w:rsidRDefault="00C1381E">
      <w:pPr>
        <w:pStyle w:val="Style7"/>
        <w:widowControl/>
        <w:spacing w:line="240" w:lineRule="exact"/>
        <w:rPr>
          <w:sz w:val="20"/>
          <w:szCs w:val="20"/>
        </w:rPr>
      </w:pPr>
    </w:p>
    <w:p w:rsidR="00000000" w:rsidRDefault="00C1381E">
      <w:pPr>
        <w:pStyle w:val="Style7"/>
        <w:widowControl/>
        <w:spacing w:line="240" w:lineRule="exact"/>
        <w:rPr>
          <w:sz w:val="20"/>
          <w:szCs w:val="20"/>
        </w:rPr>
      </w:pPr>
    </w:p>
    <w:p w:rsidR="00000000" w:rsidRDefault="00C1381E">
      <w:pPr>
        <w:pStyle w:val="Style7"/>
        <w:widowControl/>
        <w:spacing w:line="240" w:lineRule="exact"/>
        <w:rPr>
          <w:sz w:val="20"/>
          <w:szCs w:val="20"/>
        </w:rPr>
      </w:pPr>
    </w:p>
    <w:p w:rsidR="00000000" w:rsidRDefault="00C1381E">
      <w:pPr>
        <w:pStyle w:val="Style7"/>
        <w:widowControl/>
        <w:spacing w:line="240" w:lineRule="exact"/>
        <w:rPr>
          <w:sz w:val="20"/>
          <w:szCs w:val="20"/>
        </w:rPr>
      </w:pPr>
    </w:p>
    <w:p w:rsidR="00000000" w:rsidRDefault="00C1381E">
      <w:pPr>
        <w:pStyle w:val="Style7"/>
        <w:widowControl/>
        <w:spacing w:before="180"/>
        <w:rPr>
          <w:rStyle w:val="FontStyle34"/>
          <w:spacing w:val="20"/>
        </w:rPr>
      </w:pPr>
      <w:r>
        <w:rPr>
          <w:rStyle w:val="FontStyle34"/>
        </w:rPr>
        <w:t xml:space="preserve">Case </w:t>
      </w:r>
      <w:r>
        <w:rPr>
          <w:rStyle w:val="FontStyle34"/>
          <w:spacing w:val="20"/>
        </w:rPr>
        <w:t>II</w:t>
      </w:r>
      <w:r>
        <w:rPr>
          <w:rStyle w:val="FontStyle34"/>
        </w:rPr>
        <w:t xml:space="preserve"> </w:t>
      </w:r>
      <w:r>
        <w:rPr>
          <w:rStyle w:val="FontStyle34"/>
          <w:spacing w:val="20"/>
        </w:rPr>
        <w:t>(15%)</w:t>
      </w:r>
    </w:p>
    <w:p w:rsidR="00000000" w:rsidRDefault="00C1381E">
      <w:pPr>
        <w:pStyle w:val="Style6"/>
        <w:widowControl/>
        <w:spacing w:line="240" w:lineRule="exact"/>
        <w:rPr>
          <w:sz w:val="20"/>
          <w:szCs w:val="20"/>
        </w:rPr>
      </w:pPr>
    </w:p>
    <w:p w:rsidR="00000000" w:rsidRDefault="00C1381E">
      <w:pPr>
        <w:pStyle w:val="Style6"/>
        <w:widowControl/>
        <w:spacing w:line="240" w:lineRule="exact"/>
        <w:rPr>
          <w:sz w:val="20"/>
          <w:szCs w:val="20"/>
        </w:rPr>
      </w:pPr>
    </w:p>
    <w:p w:rsidR="00000000" w:rsidRDefault="00C1381E">
      <w:pPr>
        <w:pStyle w:val="Style6"/>
        <w:widowControl/>
        <w:spacing w:line="240" w:lineRule="exact"/>
        <w:rPr>
          <w:sz w:val="20"/>
          <w:szCs w:val="20"/>
        </w:rPr>
      </w:pPr>
    </w:p>
    <w:p w:rsidR="00000000" w:rsidRDefault="00C1381E">
      <w:pPr>
        <w:pStyle w:val="Style6"/>
        <w:widowControl/>
        <w:spacing w:line="240" w:lineRule="exact"/>
        <w:rPr>
          <w:sz w:val="20"/>
          <w:szCs w:val="20"/>
        </w:rPr>
      </w:pPr>
    </w:p>
    <w:p w:rsidR="00000000" w:rsidRDefault="00C1381E">
      <w:pPr>
        <w:pStyle w:val="Style6"/>
        <w:widowControl/>
        <w:spacing w:before="220" w:line="940" w:lineRule="exact"/>
        <w:rPr>
          <w:rStyle w:val="FontStyle35"/>
          <w:spacing w:val="30"/>
        </w:rPr>
      </w:pPr>
      <w:r>
        <w:rPr>
          <w:rStyle w:val="FontStyle35"/>
        </w:rPr>
        <w:t>Atlas Floriculture Enterprise is one of the companies that are engaged in growing and exporting flowers in Ethiopia. At the moment, it has 135 employees, with contracts for definite and indefinite periods. So far, the Enterprise has been doing v</w:t>
      </w:r>
      <w:r>
        <w:rPr>
          <w:rStyle w:val="FontStyle35"/>
        </w:rPr>
        <w:t xml:space="preserve">ery well in the market and yielding satisfactory returns for its shareholders. However, in order to increase the performance of the Enterprise and its competitiveness at the global market, its management board decided to undertake series of cost reduction </w:t>
      </w:r>
      <w:r>
        <w:rPr>
          <w:rStyle w:val="FontStyle35"/>
        </w:rPr>
        <w:t xml:space="preserve">measures. Besides, the board decided to modernize and mechanize the Enterprise. As a result, the board has put in place, among other things, a </w:t>
      </w:r>
      <w:r>
        <w:rPr>
          <w:rStyle w:val="FontStyle35"/>
          <w:spacing w:val="30"/>
        </w:rPr>
        <w:t>fully</w:t>
      </w:r>
      <w:r>
        <w:rPr>
          <w:rStyle w:val="FontStyle35"/>
        </w:rPr>
        <w:t xml:space="preserve"> computerized system for the </w:t>
      </w:r>
      <w:r>
        <w:rPr>
          <w:rStyle w:val="FontStyle35"/>
          <w:spacing w:val="30"/>
        </w:rPr>
        <w:t>unit</w:t>
      </w:r>
      <w:r>
        <w:rPr>
          <w:rStyle w:val="FontStyle35"/>
        </w:rPr>
        <w:t xml:space="preserve"> that mixes chemicals with fertilizers </w:t>
      </w:r>
      <w:r>
        <w:rPr>
          <w:rStyle w:val="FontStyle35"/>
          <w:spacing w:val="30"/>
        </w:rPr>
        <w:t>and</w:t>
      </w:r>
      <w:r>
        <w:rPr>
          <w:rStyle w:val="FontStyle35"/>
        </w:rPr>
        <w:t xml:space="preserve"> pumps same </w:t>
      </w:r>
      <w:r>
        <w:rPr>
          <w:rStyle w:val="FontStyle35"/>
          <w:spacing w:val="30"/>
        </w:rPr>
        <w:t>into</w:t>
      </w:r>
      <w:r>
        <w:rPr>
          <w:rStyle w:val="FontStyle35"/>
        </w:rPr>
        <w:t xml:space="preserve"> the flower growi</w:t>
      </w:r>
      <w:r>
        <w:rPr>
          <w:rStyle w:val="FontStyle35"/>
        </w:rPr>
        <w:t xml:space="preserve">ng yards. Unfortunately, this measure has rendered </w:t>
      </w:r>
      <w:r>
        <w:rPr>
          <w:rStyle w:val="FontStyle35"/>
          <w:spacing w:val="0"/>
        </w:rPr>
        <w:t>five</w:t>
      </w:r>
      <w:r>
        <w:rPr>
          <w:rStyle w:val="FontStyle35"/>
        </w:rPr>
        <w:t xml:space="preserve"> employees </w:t>
      </w:r>
      <w:r>
        <w:rPr>
          <w:rStyle w:val="FontStyle35"/>
          <w:spacing w:val="30"/>
        </w:rPr>
        <w:t>in</w:t>
      </w:r>
      <w:r>
        <w:rPr>
          <w:rStyle w:val="FontStyle35"/>
        </w:rPr>
        <w:t xml:space="preserve"> the </w:t>
      </w:r>
      <w:r>
        <w:rPr>
          <w:rStyle w:val="FontStyle35"/>
          <w:spacing w:val="30"/>
        </w:rPr>
        <w:t>unit</w:t>
      </w:r>
      <w:r>
        <w:rPr>
          <w:rStyle w:val="FontStyle35"/>
        </w:rPr>
        <w:t xml:space="preserve"> unnecessary. Consequently, </w:t>
      </w:r>
      <w:r>
        <w:rPr>
          <w:rStyle w:val="FontStyle35"/>
          <w:spacing w:val="30"/>
        </w:rPr>
        <w:t xml:space="preserve">the </w:t>
      </w:r>
      <w:r>
        <w:rPr>
          <w:rStyle w:val="FontStyle35"/>
        </w:rPr>
        <w:t xml:space="preserve">personnel manager </w:t>
      </w:r>
      <w:r>
        <w:rPr>
          <w:rStyle w:val="FontStyle35"/>
          <w:spacing w:val="30"/>
        </w:rPr>
        <w:t>of</w:t>
      </w:r>
      <w:r>
        <w:rPr>
          <w:rStyle w:val="FontStyle35"/>
        </w:rPr>
        <w:t xml:space="preserve"> </w:t>
      </w:r>
      <w:r>
        <w:rPr>
          <w:rStyle w:val="FontStyle35"/>
          <w:spacing w:val="30"/>
        </w:rPr>
        <w:t>the</w:t>
      </w:r>
      <w:r>
        <w:rPr>
          <w:rStyle w:val="FontStyle35"/>
        </w:rPr>
        <w:t xml:space="preserve"> Enterprise has handed </w:t>
      </w:r>
      <w:r>
        <w:rPr>
          <w:rStyle w:val="FontStyle35"/>
          <w:spacing w:val="0"/>
        </w:rPr>
        <w:t>over</w:t>
      </w:r>
      <w:r>
        <w:rPr>
          <w:rStyle w:val="FontStyle35"/>
        </w:rPr>
        <w:t xml:space="preserve"> letters </w:t>
      </w:r>
      <w:r>
        <w:rPr>
          <w:rStyle w:val="FontStyle35"/>
          <w:spacing w:val="0"/>
        </w:rPr>
        <w:t>of</w:t>
      </w:r>
      <w:r>
        <w:rPr>
          <w:rStyle w:val="FontStyle35"/>
        </w:rPr>
        <w:t xml:space="preserve"> termination of employment contracts to </w:t>
      </w:r>
      <w:r>
        <w:rPr>
          <w:rStyle w:val="FontStyle35"/>
          <w:spacing w:val="30"/>
        </w:rPr>
        <w:t>the</w:t>
      </w:r>
      <w:r>
        <w:rPr>
          <w:rStyle w:val="FontStyle35"/>
        </w:rPr>
        <w:t xml:space="preserve"> </w:t>
      </w:r>
      <w:r>
        <w:rPr>
          <w:rStyle w:val="FontStyle35"/>
          <w:spacing w:val="0"/>
        </w:rPr>
        <w:t>five</w:t>
      </w:r>
      <w:r>
        <w:rPr>
          <w:rStyle w:val="FontStyle35"/>
        </w:rPr>
        <w:t xml:space="preserve"> workers. Based </w:t>
      </w:r>
      <w:r>
        <w:rPr>
          <w:rStyle w:val="FontStyle35"/>
          <w:spacing w:val="0"/>
        </w:rPr>
        <w:t>on</w:t>
      </w:r>
      <w:r>
        <w:rPr>
          <w:rStyle w:val="FontStyle35"/>
        </w:rPr>
        <w:t xml:space="preserve"> these facts, answer the following </w:t>
      </w:r>
      <w:r>
        <w:rPr>
          <w:rStyle w:val="FontStyle35"/>
          <w:spacing w:val="30"/>
        </w:rPr>
        <w:t>two</w:t>
      </w:r>
    </w:p>
    <w:p w:rsidR="00000000" w:rsidRDefault="00C1381E">
      <w:pPr>
        <w:pStyle w:val="Style6"/>
        <w:widowControl/>
        <w:spacing w:before="160"/>
        <w:jc w:val="left"/>
        <w:rPr>
          <w:rStyle w:val="FontStyle35"/>
        </w:rPr>
      </w:pPr>
      <w:r>
        <w:rPr>
          <w:rStyle w:val="FontStyle35"/>
        </w:rPr>
        <w:t>questions.</w:t>
      </w: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spacing w:line="240" w:lineRule="exact"/>
        <w:ind w:firstLine="0"/>
        <w:rPr>
          <w:sz w:val="20"/>
          <w:szCs w:val="20"/>
        </w:rPr>
      </w:pPr>
    </w:p>
    <w:p w:rsidR="00000000" w:rsidRDefault="00C1381E">
      <w:pPr>
        <w:pStyle w:val="Style12"/>
        <w:widowControl/>
        <w:tabs>
          <w:tab w:val="left" w:pos="1980"/>
        </w:tabs>
        <w:spacing w:line="960" w:lineRule="exact"/>
        <w:ind w:firstLine="0"/>
        <w:rPr>
          <w:rStyle w:val="FontStyle35"/>
        </w:rPr>
      </w:pPr>
      <w:r>
        <w:rPr>
          <w:rStyle w:val="FontStyle35"/>
        </w:rPr>
        <w:lastRenderedPageBreak/>
        <w:t>A.</w:t>
      </w:r>
      <w:r>
        <w:rPr>
          <w:rStyle w:val="FontStyle35"/>
          <w:spacing w:val="0"/>
          <w:sz w:val="20"/>
          <w:szCs w:val="20"/>
        </w:rPr>
        <w:tab/>
      </w:r>
      <w:r>
        <w:rPr>
          <w:rStyle w:val="FontStyle35"/>
          <w:spacing w:val="0"/>
        </w:rPr>
        <w:t>Is</w:t>
      </w:r>
      <w:r>
        <w:rPr>
          <w:rStyle w:val="FontStyle35"/>
        </w:rPr>
        <w:t xml:space="preserve"> the termination </w:t>
      </w:r>
      <w:r>
        <w:rPr>
          <w:rStyle w:val="FontStyle35"/>
          <w:spacing w:val="30"/>
        </w:rPr>
        <w:t>lawful?</w:t>
      </w:r>
      <w:r>
        <w:rPr>
          <w:rStyle w:val="FontStyle35"/>
        </w:rPr>
        <w:t xml:space="preserve"> Why/why not? (6%)</w:t>
      </w:r>
    </w:p>
    <w:p w:rsidR="00000000" w:rsidRDefault="00C1381E">
      <w:pPr>
        <w:pStyle w:val="Style12"/>
        <w:widowControl/>
        <w:tabs>
          <w:tab w:val="left" w:pos="1980"/>
        </w:tabs>
        <w:spacing w:line="960" w:lineRule="exact"/>
        <w:ind w:left="1980"/>
        <w:rPr>
          <w:rStyle w:val="FontStyle35"/>
          <w:spacing w:val="0"/>
        </w:rPr>
      </w:pPr>
      <w:r>
        <w:rPr>
          <w:rStyle w:val="FontStyle35"/>
          <w:spacing w:val="0"/>
        </w:rPr>
        <w:t>B.</w:t>
      </w:r>
      <w:r>
        <w:rPr>
          <w:rStyle w:val="FontStyle35"/>
          <w:spacing w:val="0"/>
          <w:sz w:val="20"/>
          <w:szCs w:val="20"/>
        </w:rPr>
        <w:tab/>
      </w:r>
      <w:r>
        <w:rPr>
          <w:rStyle w:val="FontStyle35"/>
        </w:rPr>
        <w:t xml:space="preserve">What rights do </w:t>
      </w:r>
      <w:r>
        <w:rPr>
          <w:rStyle w:val="FontStyle35"/>
          <w:spacing w:val="0"/>
        </w:rPr>
        <w:t>the</w:t>
      </w:r>
      <w:r>
        <w:rPr>
          <w:rStyle w:val="FontStyle35"/>
        </w:rPr>
        <w:t xml:space="preserve"> workers have, under </w:t>
      </w:r>
      <w:r>
        <w:rPr>
          <w:rStyle w:val="FontStyle35"/>
          <w:spacing w:val="0"/>
        </w:rPr>
        <w:t>the</w:t>
      </w:r>
      <w:r>
        <w:rPr>
          <w:rStyle w:val="FontStyle35"/>
        </w:rPr>
        <w:t xml:space="preserve"> </w:t>
      </w:r>
      <w:r>
        <w:rPr>
          <w:rStyle w:val="FontStyle35"/>
          <w:spacing w:val="30"/>
        </w:rPr>
        <w:t>Labour</w:t>
      </w:r>
      <w:r>
        <w:rPr>
          <w:rStyle w:val="FontStyle35"/>
        </w:rPr>
        <w:t xml:space="preserve"> Proclamation, against the</w:t>
      </w:r>
      <w:r>
        <w:rPr>
          <w:rStyle w:val="FontStyle35"/>
        </w:rPr>
        <w:br/>
        <w:t xml:space="preserve">Enterprise? </w:t>
      </w:r>
      <w:r>
        <w:rPr>
          <w:rStyle w:val="FontStyle35"/>
          <w:spacing w:val="0"/>
        </w:rPr>
        <w:t>(9%)</w:t>
      </w: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000000" w:rsidRDefault="00C1381E">
      <w:pPr>
        <w:pStyle w:val="Style26"/>
        <w:widowControl/>
        <w:spacing w:line="240" w:lineRule="exact"/>
        <w:ind w:left="14080"/>
        <w:jc w:val="both"/>
        <w:rPr>
          <w:sz w:val="20"/>
          <w:szCs w:val="20"/>
        </w:rPr>
      </w:pPr>
    </w:p>
    <w:p w:rsidR="00EB7C07" w:rsidRDefault="00C1381E">
      <w:pPr>
        <w:pStyle w:val="Style26"/>
        <w:widowControl/>
        <w:spacing w:before="200" w:line="660" w:lineRule="exact"/>
        <w:ind w:left="14080"/>
        <w:jc w:val="both"/>
        <w:rPr>
          <w:rStyle w:val="FontStyle50"/>
          <w:position w:val="-18"/>
        </w:rPr>
      </w:pPr>
      <w:r>
        <w:rPr>
          <w:rStyle w:val="FontStyle50"/>
          <w:position w:val="-18"/>
        </w:rPr>
        <w:t>t</w:t>
      </w:r>
    </w:p>
    <w:sectPr w:rsidR="00EB7C07">
      <w:type w:val="continuous"/>
      <w:pgSz w:w="27520" w:h="15840"/>
      <w:pgMar w:top="360" w:right="360" w:bottom="360" w:left="1080"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381E" w:rsidRDefault="00C1381E">
      <w:r>
        <w:separator/>
      </w:r>
    </w:p>
  </w:endnote>
  <w:endnote w:type="continuationSeparator" w:id="1">
    <w:p w:rsidR="00C1381E" w:rsidRDefault="00C1381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6"/>
      <w:widowControl/>
      <w:tabs>
        <w:tab w:val="left" w:pos="24240"/>
      </w:tabs>
      <w:rPr>
        <w:rStyle w:val="FontStyle35"/>
      </w:rPr>
    </w:pPr>
    <w:r>
      <w:rPr>
        <w:rStyle w:val="FontStyle35"/>
      </w:rPr>
      <w:t>LL.B Exit Exam Part II, NEAEA 2013 (2005 E.C.)</w:t>
    </w:r>
    <w:r>
      <w:rPr>
        <w:rStyle w:val="FontStyle35"/>
        <w:spacing w:val="0"/>
        <w:sz w:val="20"/>
        <w:szCs w:val="20"/>
      </w:rPr>
      <w:tab/>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EB7C07">
      <w:rPr>
        <w:rStyle w:val="FontStyle35"/>
        <w:noProof/>
      </w:rPr>
      <w:t>2</w:t>
    </w:r>
    <w:r>
      <w:rPr>
        <w:rStyle w:val="FontStyle35"/>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8"/>
      <w:framePr w:h="580" w:hRule="exact" w:hSpace="40" w:wrap="auto" w:vAnchor="text" w:hAnchor="text" w:x="24181" w:y="21"/>
      <w:widowControl/>
      <w:spacing w:line="560" w:lineRule="exact"/>
      <w:jc w:val="right"/>
      <w:rPr>
        <w:rStyle w:val="FontStyle35"/>
      </w:rPr>
    </w:pP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EB7C07">
      <w:rPr>
        <w:rStyle w:val="FontStyle35"/>
        <w:noProof/>
      </w:rPr>
      <w:t>3</w:t>
    </w:r>
    <w:r>
      <w:rPr>
        <w:rStyle w:val="FontStyle35"/>
      </w:rPr>
      <w:fldChar w:fldCharType="end"/>
    </w:r>
  </w:p>
  <w:p w:rsidR="00000000" w:rsidRDefault="00C1381E">
    <w:pPr>
      <w:pStyle w:val="Style18"/>
      <w:widowControl/>
      <w:spacing w:line="620" w:lineRule="exact"/>
      <w:ind w:firstLine="0"/>
      <w:jc w:val="both"/>
      <w:rPr>
        <w:rStyle w:val="FontStyle35"/>
        <w:position w:val="2"/>
      </w:rPr>
    </w:pPr>
    <w:r>
      <w:rPr>
        <w:rStyle w:val="FontStyle35"/>
        <w:position w:val="2"/>
      </w:rPr>
      <w:t>LL.B Exit Exam Part II, NEAEA 2013 (2005 E.C.)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widowControl/>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widowControl/>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widowControl/>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8"/>
      <w:widowControl/>
      <w:tabs>
        <w:tab w:val="left" w:pos="24260"/>
      </w:tabs>
      <w:spacing w:line="640" w:lineRule="exact"/>
      <w:ind w:right="-5300"/>
      <w:jc w:val="both"/>
      <w:rPr>
        <w:rStyle w:val="FontStyle35"/>
      </w:rPr>
    </w:pPr>
    <w:r>
      <w:rPr>
        <w:rStyle w:val="FontStyle35"/>
      </w:rPr>
      <w:t>LL.B Exit Exam Part II, NEAEA 2013 (2005 E.C.)</w:t>
    </w:r>
    <w:r>
      <w:rPr>
        <w:rStyle w:val="FontStyle35"/>
        <w:spacing w:val="0"/>
        <w:sz w:val="20"/>
        <w:szCs w:val="20"/>
      </w:rPr>
      <w:tab/>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EB7C07">
      <w:rPr>
        <w:rStyle w:val="FontStyle35"/>
        <w:noProof/>
      </w:rPr>
      <w:t>18</w:t>
    </w:r>
    <w:r>
      <w:rPr>
        <w:rStyle w:val="FontStyle35"/>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8"/>
      <w:widowControl/>
      <w:tabs>
        <w:tab w:val="left" w:pos="24260"/>
      </w:tabs>
      <w:spacing w:line="640" w:lineRule="exact"/>
      <w:ind w:right="-5300"/>
      <w:jc w:val="both"/>
      <w:rPr>
        <w:rStyle w:val="FontStyle35"/>
      </w:rPr>
    </w:pPr>
    <w:r>
      <w:rPr>
        <w:rStyle w:val="FontStyle35"/>
      </w:rPr>
      <w:t>LL.B Exit Exam Part II, NEAE</w:t>
    </w:r>
    <w:r>
      <w:rPr>
        <w:rStyle w:val="FontStyle35"/>
      </w:rPr>
      <w:t>A 2013 (2005 E.C.)</w:t>
    </w:r>
    <w:r>
      <w:rPr>
        <w:rStyle w:val="FontStyle35"/>
        <w:spacing w:val="0"/>
        <w:sz w:val="20"/>
        <w:szCs w:val="20"/>
      </w:rPr>
      <w:tab/>
    </w:r>
    <w:r>
      <w:rPr>
        <w:rStyle w:val="FontStyle35"/>
      </w:rPr>
      <w:t xml:space="preserve">Page </w:t>
    </w:r>
    <w:r>
      <w:rPr>
        <w:rStyle w:val="FontStyle35"/>
      </w:rPr>
      <w:fldChar w:fldCharType="begin"/>
    </w:r>
    <w:r>
      <w:rPr>
        <w:rStyle w:val="FontStyle35"/>
      </w:rPr>
      <w:instrText>PAGE</w:instrText>
    </w:r>
    <w:r>
      <w:rPr>
        <w:rStyle w:val="FontStyle35"/>
      </w:rPr>
      <w:fldChar w:fldCharType="separate"/>
    </w:r>
    <w:r>
      <w:rPr>
        <w:rStyle w:val="FontStyle35"/>
      </w:rPr>
      <w:t>6</w:t>
    </w:r>
    <w:r>
      <w:rPr>
        <w:rStyle w:val="FontStyle35"/>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8"/>
      <w:widowControl/>
      <w:tabs>
        <w:tab w:val="left" w:pos="24260"/>
      </w:tabs>
      <w:spacing w:line="640" w:lineRule="exact"/>
      <w:jc w:val="both"/>
      <w:rPr>
        <w:rStyle w:val="FontStyle35"/>
      </w:rPr>
    </w:pPr>
    <w:r>
      <w:rPr>
        <w:rStyle w:val="FontStyle35"/>
      </w:rPr>
      <w:t>LL.B Exit Exam Part II, NEAEA 2013 (2005 E.C.)</w:t>
    </w:r>
    <w:r>
      <w:rPr>
        <w:rStyle w:val="FontStyle35"/>
        <w:spacing w:val="0"/>
        <w:sz w:val="20"/>
        <w:szCs w:val="20"/>
      </w:rPr>
      <w:tab/>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EB7C07">
      <w:rPr>
        <w:rStyle w:val="FontStyle35"/>
        <w:noProof/>
      </w:rPr>
      <w:t>20</w:t>
    </w:r>
    <w:r>
      <w:rPr>
        <w:rStyle w:val="FontStyle35"/>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8"/>
      <w:widowControl/>
      <w:tabs>
        <w:tab w:val="left" w:pos="24260"/>
      </w:tabs>
      <w:spacing w:line="640" w:lineRule="exact"/>
      <w:jc w:val="both"/>
      <w:rPr>
        <w:rStyle w:val="FontStyle35"/>
      </w:rPr>
    </w:pPr>
    <w:r>
      <w:rPr>
        <w:rStyle w:val="FontStyle35"/>
      </w:rPr>
      <w:t>LL.B Exit Exam Part II, NEAEA 2013 (2005 E.C.)</w:t>
    </w:r>
    <w:r>
      <w:rPr>
        <w:rStyle w:val="FontStyle35"/>
        <w:spacing w:val="0"/>
        <w:sz w:val="20"/>
        <w:szCs w:val="20"/>
      </w:rPr>
      <w:tab/>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EB7C07">
      <w:rPr>
        <w:rStyle w:val="FontStyle35"/>
        <w:noProof/>
      </w:rPr>
      <w:t>19</w:t>
    </w:r>
    <w:r>
      <w:rPr>
        <w:rStyle w:val="FontStyle35"/>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19"/>
      <w:framePr w:h="580" w:hRule="exact" w:hSpace="40" w:wrap="auto" w:vAnchor="text" w:hAnchor="text" w:x="24261" w:y="1"/>
      <w:widowControl/>
      <w:spacing w:line="560" w:lineRule="exact"/>
      <w:jc w:val="right"/>
      <w:rPr>
        <w:rStyle w:val="FontStyle51"/>
      </w:rPr>
    </w:pPr>
    <w:r>
      <w:rPr>
        <w:rStyle w:val="FontStyle51"/>
      </w:rPr>
      <w:t xml:space="preserve">Page </w:t>
    </w:r>
    <w:r>
      <w:rPr>
        <w:rStyle w:val="FontStyle51"/>
      </w:rPr>
      <w:fldChar w:fldCharType="begin"/>
    </w:r>
    <w:r>
      <w:rPr>
        <w:rStyle w:val="FontStyle51"/>
      </w:rPr>
      <w:instrText>PAGE</w:instrText>
    </w:r>
    <w:r>
      <w:rPr>
        <w:rStyle w:val="FontStyle51"/>
      </w:rPr>
      <w:fldChar w:fldCharType="separate"/>
    </w:r>
    <w:r w:rsidR="00EB7C07">
      <w:rPr>
        <w:rStyle w:val="FontStyle51"/>
        <w:noProof/>
      </w:rPr>
      <w:t>28</w:t>
    </w:r>
    <w:r>
      <w:rPr>
        <w:rStyle w:val="FontStyle51"/>
      </w:rPr>
      <w:fldChar w:fldCharType="end"/>
    </w:r>
  </w:p>
  <w:p w:rsidR="00000000" w:rsidRDefault="00C1381E">
    <w:pPr>
      <w:pStyle w:val="Style19"/>
      <w:widowControl/>
      <w:spacing w:line="640" w:lineRule="exact"/>
      <w:jc w:val="both"/>
      <w:rPr>
        <w:rStyle w:val="FontStyle51"/>
      </w:rPr>
    </w:pPr>
    <w:r>
      <w:rPr>
        <w:rStyle w:val="FontStyle51"/>
      </w:rPr>
      <w:t xml:space="preserve">LL.B Exit Exam Part II, NEAEA </w:t>
    </w:r>
    <w:r>
      <w:rPr>
        <w:rStyle w:val="FontStyle51"/>
        <w:spacing w:val="50"/>
      </w:rPr>
      <w:t>2013</w:t>
    </w:r>
    <w:r>
      <w:rPr>
        <w:rStyle w:val="FontStyle51"/>
      </w:rPr>
      <w:t xml:space="preserve"> </w:t>
    </w:r>
    <w:r>
      <w:rPr>
        <w:rStyle w:val="FontStyle51"/>
        <w:spacing w:val="50"/>
      </w:rPr>
      <w:t>(2005</w:t>
    </w:r>
    <w:r>
      <w:rPr>
        <w:rStyle w:val="FontStyle51"/>
      </w:rPr>
      <w:t xml:space="preserve"> E.C.)</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1381E">
    <w:pPr>
      <w:pStyle w:val="Style19"/>
      <w:framePr w:h="580" w:hRule="exact" w:hSpace="40" w:wrap="auto" w:vAnchor="text" w:hAnchor="text" w:x="24261" w:y="1"/>
      <w:widowControl/>
      <w:spacing w:line="560" w:lineRule="exact"/>
      <w:jc w:val="right"/>
      <w:rPr>
        <w:rStyle w:val="FontStyle51"/>
      </w:rPr>
    </w:pPr>
    <w:r>
      <w:rPr>
        <w:rStyle w:val="FontStyle51"/>
      </w:rPr>
      <w:t xml:space="preserve">Page </w:t>
    </w:r>
    <w:r>
      <w:rPr>
        <w:rStyle w:val="FontStyle51"/>
      </w:rPr>
      <w:fldChar w:fldCharType="begin"/>
    </w:r>
    <w:r>
      <w:rPr>
        <w:rStyle w:val="FontStyle51"/>
      </w:rPr>
      <w:instrText>PAGE</w:instrText>
    </w:r>
    <w:r>
      <w:rPr>
        <w:rStyle w:val="FontStyle51"/>
      </w:rPr>
      <w:fldChar w:fldCharType="separate"/>
    </w:r>
    <w:r w:rsidR="00EB7C07">
      <w:rPr>
        <w:rStyle w:val="FontStyle51"/>
        <w:noProof/>
      </w:rPr>
      <w:t>27</w:t>
    </w:r>
    <w:r>
      <w:rPr>
        <w:rStyle w:val="FontStyle51"/>
      </w:rPr>
      <w:fldChar w:fldCharType="end"/>
    </w:r>
  </w:p>
  <w:p w:rsidR="00000000" w:rsidRDefault="00C1381E">
    <w:pPr>
      <w:pStyle w:val="Style19"/>
      <w:widowControl/>
      <w:spacing w:line="640" w:lineRule="exact"/>
      <w:jc w:val="both"/>
      <w:rPr>
        <w:rStyle w:val="FontStyle51"/>
      </w:rPr>
    </w:pPr>
    <w:r>
      <w:rPr>
        <w:rStyle w:val="FontStyle51"/>
      </w:rPr>
      <w:t xml:space="preserve">LL.B Exit Exam Part II, NEAEA </w:t>
    </w:r>
    <w:r>
      <w:rPr>
        <w:rStyle w:val="FontStyle51"/>
        <w:spacing w:val="50"/>
      </w:rPr>
      <w:t>2013</w:t>
    </w:r>
    <w:r>
      <w:rPr>
        <w:rStyle w:val="FontStyle51"/>
      </w:rPr>
      <w:t xml:space="preserve"> </w:t>
    </w:r>
    <w:r>
      <w:rPr>
        <w:rStyle w:val="FontStyle51"/>
        <w:spacing w:val="50"/>
      </w:rPr>
      <w:t>(2005</w:t>
    </w:r>
    <w:r>
      <w:rPr>
        <w:rStyle w:val="FontStyle51"/>
      </w:rPr>
      <w:t xml:space="preserve"> E.C.)</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381E" w:rsidRDefault="00C1381E">
      <w:r>
        <w:separator/>
      </w:r>
    </w:p>
  </w:footnote>
  <w:footnote w:type="continuationSeparator" w:id="1">
    <w:p w:rsidR="00C1381E" w:rsidRDefault="00C1381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C22AEC"/>
    <w:multiLevelType w:val="singleLevel"/>
    <w:tmpl w:val="8FB0C6D8"/>
    <w:lvl w:ilvl="0">
      <w:start w:val="1"/>
      <w:numFmt w:val="decimal"/>
      <w:lvlText w:val="%1."/>
      <w:legacy w:legacy="1" w:legacySpace="0" w:legacyIndent="800"/>
      <w:lvlJc w:val="left"/>
      <w:rPr>
        <w:rFonts w:ascii="Times New Roman" w:hAnsi="Times New Roman" w:cs="Times New Roman" w:hint="default"/>
      </w:rPr>
    </w:lvl>
  </w:abstractNum>
  <w:abstractNum w:abstractNumId="1">
    <w:nsid w:val="726B4E4C"/>
    <w:multiLevelType w:val="singleLevel"/>
    <w:tmpl w:val="EE2A46DC"/>
    <w:lvl w:ilvl="0">
      <w:start w:val="1"/>
      <w:numFmt w:val="decimal"/>
      <w:lvlText w:val="%1."/>
      <w:legacy w:legacy="1" w:legacySpace="0" w:legacyIndent="198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EB7C07"/>
    <w:rsid w:val="00C1381E"/>
    <w:rsid w:val="00EB7C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1680" w:lineRule="exact"/>
      <w:jc w:val="center"/>
    </w:pPr>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pPr>
      <w:jc w:val="both"/>
    </w:pPr>
  </w:style>
  <w:style w:type="paragraph" w:customStyle="1" w:styleId="Style7">
    <w:name w:val="Style7"/>
    <w:basedOn w:val="Normal"/>
    <w:uiPriority w:val="99"/>
  </w:style>
  <w:style w:type="paragraph" w:customStyle="1" w:styleId="Style8">
    <w:name w:val="Style8"/>
    <w:basedOn w:val="Normal"/>
    <w:uiPriority w:val="99"/>
    <w:pPr>
      <w:spacing w:line="830" w:lineRule="exact"/>
    </w:pPr>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style>
  <w:style w:type="paragraph" w:customStyle="1" w:styleId="Style12">
    <w:name w:val="Style12"/>
    <w:basedOn w:val="Normal"/>
    <w:uiPriority w:val="99"/>
    <w:pPr>
      <w:spacing w:line="820" w:lineRule="exact"/>
      <w:ind w:hanging="1980"/>
    </w:pPr>
  </w:style>
  <w:style w:type="paragraph" w:customStyle="1" w:styleId="Style13">
    <w:name w:val="Style13"/>
    <w:basedOn w:val="Normal"/>
    <w:uiPriority w:val="99"/>
  </w:style>
  <w:style w:type="paragraph" w:customStyle="1" w:styleId="Style14">
    <w:name w:val="Style14"/>
    <w:basedOn w:val="Normal"/>
    <w:uiPriority w:val="99"/>
  </w:style>
  <w:style w:type="paragraph" w:customStyle="1" w:styleId="Style15">
    <w:name w:val="Style15"/>
    <w:basedOn w:val="Normal"/>
    <w:uiPriority w:val="99"/>
  </w:style>
  <w:style w:type="paragraph" w:customStyle="1" w:styleId="Style16">
    <w:name w:val="Style16"/>
    <w:basedOn w:val="Normal"/>
    <w:uiPriority w:val="99"/>
    <w:pPr>
      <w:spacing w:line="840" w:lineRule="exact"/>
      <w:ind w:firstLine="1980"/>
    </w:pPr>
  </w:style>
  <w:style w:type="paragraph" w:customStyle="1" w:styleId="Style17">
    <w:name w:val="Style17"/>
    <w:basedOn w:val="Normal"/>
    <w:uiPriority w:val="99"/>
    <w:pPr>
      <w:spacing w:line="800" w:lineRule="exact"/>
      <w:ind w:firstLine="2560"/>
    </w:pPr>
  </w:style>
  <w:style w:type="paragraph" w:customStyle="1" w:styleId="Style18">
    <w:name w:val="Style18"/>
    <w:basedOn w:val="Normal"/>
    <w:uiPriority w:val="99"/>
    <w:pPr>
      <w:spacing w:line="820" w:lineRule="exact"/>
      <w:ind w:hanging="1980"/>
    </w:pPr>
  </w:style>
  <w:style w:type="paragraph" w:customStyle="1" w:styleId="Style19">
    <w:name w:val="Style19"/>
    <w:basedOn w:val="Normal"/>
    <w:uiPriority w:val="99"/>
  </w:style>
  <w:style w:type="paragraph" w:customStyle="1" w:styleId="Style20">
    <w:name w:val="Style20"/>
    <w:basedOn w:val="Normal"/>
    <w:uiPriority w:val="99"/>
  </w:style>
  <w:style w:type="paragraph" w:customStyle="1" w:styleId="Style21">
    <w:name w:val="Style21"/>
    <w:basedOn w:val="Normal"/>
    <w:uiPriority w:val="99"/>
  </w:style>
  <w:style w:type="paragraph" w:customStyle="1" w:styleId="Style22">
    <w:name w:val="Style22"/>
    <w:basedOn w:val="Normal"/>
    <w:uiPriority w:val="99"/>
  </w:style>
  <w:style w:type="paragraph" w:customStyle="1" w:styleId="Style23">
    <w:name w:val="Style23"/>
    <w:basedOn w:val="Normal"/>
    <w:uiPriority w:val="99"/>
  </w:style>
  <w:style w:type="paragraph" w:customStyle="1" w:styleId="Style24">
    <w:name w:val="Style24"/>
    <w:basedOn w:val="Normal"/>
    <w:uiPriority w:val="99"/>
  </w:style>
  <w:style w:type="paragraph" w:customStyle="1" w:styleId="Style25">
    <w:name w:val="Style25"/>
    <w:basedOn w:val="Normal"/>
    <w:uiPriority w:val="99"/>
  </w:style>
  <w:style w:type="paragraph" w:customStyle="1" w:styleId="Style26">
    <w:name w:val="Style26"/>
    <w:basedOn w:val="Normal"/>
    <w:uiPriority w:val="99"/>
  </w:style>
  <w:style w:type="paragraph" w:customStyle="1" w:styleId="Style27">
    <w:name w:val="Style27"/>
    <w:basedOn w:val="Normal"/>
    <w:uiPriority w:val="99"/>
  </w:style>
  <w:style w:type="paragraph" w:customStyle="1" w:styleId="Style28">
    <w:name w:val="Style28"/>
    <w:basedOn w:val="Normal"/>
    <w:uiPriority w:val="99"/>
    <w:pPr>
      <w:spacing w:line="820" w:lineRule="exact"/>
    </w:pPr>
  </w:style>
  <w:style w:type="paragraph" w:customStyle="1" w:styleId="Style29">
    <w:name w:val="Style29"/>
    <w:basedOn w:val="Normal"/>
    <w:uiPriority w:val="99"/>
    <w:pPr>
      <w:spacing w:line="820" w:lineRule="exact"/>
      <w:ind w:firstLine="1200"/>
    </w:pPr>
  </w:style>
  <w:style w:type="character" w:customStyle="1" w:styleId="FontStyle31">
    <w:name w:val="Font Style31"/>
    <w:basedOn w:val="DefaultParagraphFont"/>
    <w:uiPriority w:val="99"/>
    <w:rPr>
      <w:rFonts w:ascii="Times New Roman" w:hAnsi="Times New Roman" w:cs="Times New Roman"/>
      <w:spacing w:val="20"/>
      <w:sz w:val="118"/>
      <w:szCs w:val="118"/>
    </w:rPr>
  </w:style>
  <w:style w:type="character" w:customStyle="1" w:styleId="FontStyle32">
    <w:name w:val="Font Style32"/>
    <w:basedOn w:val="DefaultParagraphFont"/>
    <w:uiPriority w:val="99"/>
    <w:rPr>
      <w:rFonts w:ascii="Times New Roman" w:hAnsi="Times New Roman" w:cs="Times New Roman"/>
      <w:b/>
      <w:bCs/>
      <w:spacing w:val="20"/>
      <w:sz w:val="84"/>
      <w:szCs w:val="84"/>
    </w:rPr>
  </w:style>
  <w:style w:type="character" w:customStyle="1" w:styleId="FontStyle33">
    <w:name w:val="Font Style33"/>
    <w:basedOn w:val="DefaultParagraphFont"/>
    <w:uiPriority w:val="99"/>
    <w:rPr>
      <w:rFonts w:ascii="Times New Roman" w:hAnsi="Times New Roman" w:cs="Times New Roman"/>
      <w:b/>
      <w:bCs/>
      <w:sz w:val="8"/>
      <w:szCs w:val="8"/>
    </w:rPr>
  </w:style>
  <w:style w:type="character" w:customStyle="1" w:styleId="FontStyle34">
    <w:name w:val="Font Style34"/>
    <w:basedOn w:val="DefaultParagraphFont"/>
    <w:uiPriority w:val="99"/>
    <w:rPr>
      <w:rFonts w:ascii="Times New Roman" w:hAnsi="Times New Roman" w:cs="Times New Roman"/>
      <w:b/>
      <w:bCs/>
      <w:sz w:val="74"/>
      <w:szCs w:val="74"/>
    </w:rPr>
  </w:style>
  <w:style w:type="character" w:customStyle="1" w:styleId="FontStyle35">
    <w:name w:val="Font Style35"/>
    <w:basedOn w:val="DefaultParagraphFont"/>
    <w:uiPriority w:val="99"/>
    <w:rPr>
      <w:rFonts w:ascii="Times New Roman" w:hAnsi="Times New Roman" w:cs="Times New Roman"/>
      <w:spacing w:val="10"/>
      <w:sz w:val="66"/>
      <w:szCs w:val="66"/>
    </w:rPr>
  </w:style>
  <w:style w:type="character" w:customStyle="1" w:styleId="FontStyle36">
    <w:name w:val="Font Style36"/>
    <w:basedOn w:val="DefaultParagraphFont"/>
    <w:uiPriority w:val="99"/>
    <w:rPr>
      <w:rFonts w:ascii="Garamond" w:hAnsi="Garamond" w:cs="Garamond"/>
      <w:i/>
      <w:iCs/>
      <w:spacing w:val="230"/>
      <w:sz w:val="66"/>
      <w:szCs w:val="66"/>
    </w:rPr>
  </w:style>
  <w:style w:type="character" w:customStyle="1" w:styleId="FontStyle37">
    <w:name w:val="Font Style37"/>
    <w:basedOn w:val="DefaultParagraphFont"/>
    <w:uiPriority w:val="99"/>
    <w:rPr>
      <w:rFonts w:ascii="Palatino Linotype" w:hAnsi="Palatino Linotype" w:cs="Palatino Linotype"/>
      <w:i/>
      <w:iCs/>
      <w:spacing w:val="160"/>
      <w:sz w:val="40"/>
      <w:szCs w:val="40"/>
    </w:rPr>
  </w:style>
  <w:style w:type="character" w:customStyle="1" w:styleId="FontStyle38">
    <w:name w:val="Font Style38"/>
    <w:basedOn w:val="DefaultParagraphFont"/>
    <w:uiPriority w:val="99"/>
    <w:rPr>
      <w:rFonts w:ascii="Times New Roman" w:hAnsi="Times New Roman" w:cs="Times New Roman"/>
      <w:spacing w:val="-10"/>
      <w:sz w:val="62"/>
      <w:szCs w:val="62"/>
    </w:rPr>
  </w:style>
  <w:style w:type="character" w:customStyle="1" w:styleId="FontStyle39">
    <w:name w:val="Font Style39"/>
    <w:basedOn w:val="DefaultParagraphFont"/>
    <w:uiPriority w:val="99"/>
    <w:rPr>
      <w:rFonts w:ascii="Times New Roman" w:hAnsi="Times New Roman" w:cs="Times New Roman"/>
      <w:spacing w:val="-50"/>
      <w:w w:val="150"/>
      <w:sz w:val="54"/>
      <w:szCs w:val="54"/>
    </w:rPr>
  </w:style>
  <w:style w:type="character" w:customStyle="1" w:styleId="FontStyle40">
    <w:name w:val="Font Style40"/>
    <w:basedOn w:val="DefaultParagraphFont"/>
    <w:uiPriority w:val="99"/>
    <w:rPr>
      <w:rFonts w:ascii="Times New Roman" w:hAnsi="Times New Roman" w:cs="Times New Roman"/>
      <w:b/>
      <w:bCs/>
      <w:spacing w:val="60"/>
      <w:sz w:val="44"/>
      <w:szCs w:val="44"/>
    </w:rPr>
  </w:style>
  <w:style w:type="character" w:customStyle="1" w:styleId="FontStyle41">
    <w:name w:val="Font Style41"/>
    <w:basedOn w:val="DefaultParagraphFont"/>
    <w:uiPriority w:val="99"/>
    <w:rPr>
      <w:rFonts w:ascii="Times New Roman" w:hAnsi="Times New Roman" w:cs="Times New Roman"/>
      <w:b/>
      <w:bCs/>
      <w:spacing w:val="-20"/>
      <w:sz w:val="68"/>
      <w:szCs w:val="68"/>
    </w:rPr>
  </w:style>
  <w:style w:type="character" w:customStyle="1" w:styleId="FontStyle42">
    <w:name w:val="Font Style42"/>
    <w:basedOn w:val="DefaultParagraphFont"/>
    <w:uiPriority w:val="99"/>
    <w:rPr>
      <w:rFonts w:ascii="Tahoma" w:hAnsi="Tahoma" w:cs="Tahoma"/>
      <w:b/>
      <w:bCs/>
      <w:sz w:val="10"/>
      <w:szCs w:val="10"/>
    </w:rPr>
  </w:style>
  <w:style w:type="character" w:customStyle="1" w:styleId="FontStyle43">
    <w:name w:val="Font Style43"/>
    <w:basedOn w:val="DefaultParagraphFont"/>
    <w:uiPriority w:val="99"/>
    <w:rPr>
      <w:rFonts w:ascii="Times New Roman" w:hAnsi="Times New Roman" w:cs="Times New Roman"/>
      <w:b/>
      <w:bCs/>
      <w:sz w:val="12"/>
      <w:szCs w:val="12"/>
    </w:rPr>
  </w:style>
  <w:style w:type="character" w:customStyle="1" w:styleId="FontStyle44">
    <w:name w:val="Font Style44"/>
    <w:basedOn w:val="DefaultParagraphFont"/>
    <w:uiPriority w:val="99"/>
    <w:rPr>
      <w:rFonts w:ascii="Times New Roman" w:hAnsi="Times New Roman" w:cs="Times New Roman"/>
      <w:b/>
      <w:bCs/>
      <w:sz w:val="8"/>
      <w:szCs w:val="8"/>
    </w:rPr>
  </w:style>
  <w:style w:type="character" w:customStyle="1" w:styleId="FontStyle45">
    <w:name w:val="Font Style45"/>
    <w:basedOn w:val="DefaultParagraphFont"/>
    <w:uiPriority w:val="99"/>
    <w:rPr>
      <w:rFonts w:ascii="Times New Roman" w:hAnsi="Times New Roman" w:cs="Times New Roman"/>
      <w:b/>
      <w:bCs/>
      <w:sz w:val="100"/>
      <w:szCs w:val="100"/>
    </w:rPr>
  </w:style>
  <w:style w:type="character" w:customStyle="1" w:styleId="FontStyle46">
    <w:name w:val="Font Style46"/>
    <w:basedOn w:val="DefaultParagraphFont"/>
    <w:uiPriority w:val="99"/>
    <w:rPr>
      <w:rFonts w:ascii="Times New Roman" w:hAnsi="Times New Roman" w:cs="Times New Roman"/>
      <w:b/>
      <w:bCs/>
      <w:sz w:val="102"/>
      <w:szCs w:val="102"/>
    </w:rPr>
  </w:style>
  <w:style w:type="character" w:customStyle="1" w:styleId="FontStyle47">
    <w:name w:val="Font Style47"/>
    <w:basedOn w:val="DefaultParagraphFont"/>
    <w:uiPriority w:val="99"/>
    <w:rPr>
      <w:rFonts w:ascii="Times New Roman" w:hAnsi="Times New Roman" w:cs="Times New Roman"/>
      <w:b/>
      <w:bCs/>
      <w:spacing w:val="10"/>
      <w:sz w:val="66"/>
      <w:szCs w:val="66"/>
    </w:rPr>
  </w:style>
  <w:style w:type="character" w:customStyle="1" w:styleId="FontStyle48">
    <w:name w:val="Font Style48"/>
    <w:basedOn w:val="DefaultParagraphFont"/>
    <w:uiPriority w:val="99"/>
    <w:rPr>
      <w:rFonts w:ascii="Times New Roman" w:hAnsi="Times New Roman" w:cs="Times New Roman"/>
      <w:b/>
      <w:bCs/>
      <w:i/>
      <w:iCs/>
      <w:spacing w:val="20"/>
      <w:sz w:val="64"/>
      <w:szCs w:val="64"/>
    </w:rPr>
  </w:style>
  <w:style w:type="character" w:customStyle="1" w:styleId="FontStyle49">
    <w:name w:val="Font Style49"/>
    <w:basedOn w:val="DefaultParagraphFont"/>
    <w:uiPriority w:val="99"/>
    <w:rPr>
      <w:rFonts w:ascii="Cambria" w:hAnsi="Cambria" w:cs="Cambria"/>
      <w:spacing w:val="20"/>
      <w:sz w:val="54"/>
      <w:szCs w:val="54"/>
    </w:rPr>
  </w:style>
  <w:style w:type="character" w:customStyle="1" w:styleId="FontStyle50">
    <w:name w:val="Font Style50"/>
    <w:basedOn w:val="DefaultParagraphFont"/>
    <w:uiPriority w:val="99"/>
    <w:rPr>
      <w:rFonts w:ascii="Arial Narrow" w:hAnsi="Arial Narrow" w:cs="Arial Narrow"/>
      <w:i/>
      <w:iCs/>
      <w:sz w:val="82"/>
      <w:szCs w:val="82"/>
    </w:rPr>
  </w:style>
  <w:style w:type="character" w:customStyle="1" w:styleId="FontStyle51">
    <w:name w:val="Font Style51"/>
    <w:basedOn w:val="DefaultParagraphFont"/>
    <w:uiPriority w:val="99"/>
    <w:rPr>
      <w:rFonts w:ascii="Times New Roman" w:hAnsi="Times New Roman" w:cs="Times New Roman"/>
      <w:b/>
      <w:bCs/>
      <w:spacing w:val="20"/>
      <w:sz w:val="54"/>
      <w:szCs w:val="5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2135</Words>
  <Characters>12175</Characters>
  <Application>Microsoft Office Word</Application>
  <DocSecurity>0</DocSecurity>
  <Lines>101</Lines>
  <Paragraphs>28</Paragraphs>
  <ScaleCrop>false</ScaleCrop>
  <Company/>
  <LinksUpToDate>false</LinksUpToDate>
  <CharactersWithSpaces>14282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brail</cp:lastModifiedBy>
  <cp:revision>1</cp:revision>
  <dcterms:created xsi:type="dcterms:W3CDTF">2014-05-01T01:20:00Z</dcterms:created>
  <dcterms:modified xsi:type="dcterms:W3CDTF">2014-05-01T01:21:00Z</dcterms:modified>
</cp:coreProperties>
</file>