
<file path=[Content_Types].xml><?xml version="1.0" encoding="utf-8"?>
<Types xmlns="http://schemas.openxmlformats.org/package/2006/content-types">
  <Override PartName="/word/footnotes.xml" ContentType="application/vnd.openxmlformats-officedocument.wordprocessingml.footnotes+xml"/>
  <Override PartName="/word/footer8.xml" ContentType="application/vnd.openxmlformats-officedocument.wordprocessingml.footer+xml"/>
  <Override PartName="/word/footer9.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word/footer16.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7.xml" ContentType="application/vnd.openxmlformats-officedocument.wordprocessingml.header+xml"/>
  <Override PartName="/word/footer15.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D6D80" w:rsidRDefault="001D6D80">
      <w:pPr>
        <w:spacing w:line="240" w:lineRule="exact"/>
        <w:rPr>
          <w:sz w:val="19"/>
          <w:szCs w:val="19"/>
        </w:rPr>
      </w:pPr>
    </w:p>
    <w:p w:rsidR="001D6D80" w:rsidRDefault="001D6D80">
      <w:pPr>
        <w:spacing w:line="240" w:lineRule="exact"/>
        <w:rPr>
          <w:sz w:val="19"/>
          <w:szCs w:val="19"/>
        </w:rPr>
      </w:pPr>
    </w:p>
    <w:p w:rsidR="001D6D80" w:rsidRDefault="001D6D80">
      <w:pPr>
        <w:spacing w:line="240" w:lineRule="exact"/>
        <w:rPr>
          <w:sz w:val="19"/>
          <w:szCs w:val="19"/>
        </w:rPr>
      </w:pPr>
    </w:p>
    <w:p w:rsidR="001D6D80" w:rsidRDefault="001D6D80">
      <w:pPr>
        <w:spacing w:before="53" w:after="53" w:line="240" w:lineRule="exact"/>
        <w:rPr>
          <w:sz w:val="19"/>
          <w:szCs w:val="19"/>
        </w:rPr>
      </w:pPr>
    </w:p>
    <w:p w:rsidR="001D6D80" w:rsidRDefault="001D6D80">
      <w:pPr>
        <w:rPr>
          <w:sz w:val="2"/>
          <w:szCs w:val="2"/>
        </w:rPr>
        <w:sectPr w:rsidR="001D6D80">
          <w:footerReference w:type="even" r:id="rId7"/>
          <w:footerReference w:type="default" r:id="rId8"/>
          <w:pgSz w:w="12240" w:h="15840"/>
          <w:pgMar w:top="1415" w:right="0" w:bottom="2429" w:left="0" w:header="0" w:footer="3" w:gutter="0"/>
          <w:cols w:space="720"/>
          <w:noEndnote/>
          <w:docGrid w:linePitch="360"/>
        </w:sectPr>
      </w:pPr>
    </w:p>
    <w:p w:rsidR="001D6D80" w:rsidRDefault="00893080">
      <w:pPr>
        <w:pStyle w:val="Heading10"/>
        <w:keepNext/>
        <w:keepLines/>
        <w:shd w:val="clear" w:color="auto" w:fill="auto"/>
        <w:spacing w:after="257"/>
        <w:ind w:left="280"/>
      </w:pPr>
      <w:bookmarkStart w:id="0" w:name="bookmark0"/>
      <w:r>
        <w:lastRenderedPageBreak/>
        <w:t>NATIONAL EDUCATIONAL ASSESSEMENT</w:t>
      </w:r>
      <w:r>
        <w:br/>
        <w:t>AND EXAMINATIONS AGENCY (NEAEA)</w:t>
      </w:r>
      <w:bookmarkEnd w:id="0"/>
    </w:p>
    <w:p w:rsidR="001D6D80" w:rsidRDefault="00893080">
      <w:pPr>
        <w:pStyle w:val="Bodytext30"/>
        <w:shd w:val="clear" w:color="auto" w:fill="auto"/>
        <w:spacing w:before="0" w:after="1016"/>
        <w:ind w:left="280"/>
      </w:pPr>
      <w:r>
        <w:t>NATIONAL EXIT EXAMINATION FOR LL.B PROGRAMME</w:t>
      </w:r>
      <w:r>
        <w:br/>
        <w:t>STUDENTS OF ETHIOPIAN LAW SCHOOLS</w:t>
      </w:r>
      <w:r>
        <w:br/>
        <w:t>2016 / 2017 ACADEMIC YEAR</w:t>
      </w:r>
    </w:p>
    <w:p w:rsidR="001D6D80" w:rsidRDefault="00893080">
      <w:pPr>
        <w:pStyle w:val="Bodytext30"/>
        <w:shd w:val="clear" w:color="auto" w:fill="auto"/>
        <w:spacing w:before="0" w:after="682" w:line="322" w:lineRule="exact"/>
        <w:ind w:left="5440" w:right="1120"/>
        <w:jc w:val="right"/>
      </w:pPr>
      <w:r>
        <w:t>APRIL 7, 2017 TIME Allowed: 3 Hours</w:t>
      </w:r>
    </w:p>
    <w:p w:rsidR="001D6D80" w:rsidRDefault="00893080">
      <w:pPr>
        <w:pStyle w:val="Heading10"/>
        <w:keepNext/>
        <w:keepLines/>
        <w:shd w:val="clear" w:color="auto" w:fill="auto"/>
        <w:spacing w:after="0" w:line="744" w:lineRule="exact"/>
        <w:jc w:val="both"/>
      </w:pPr>
      <w:bookmarkStart w:id="1" w:name="bookmark1"/>
      <w:r>
        <w:t>PART IV: MISCELLANEOUS LAW COURSES</w:t>
      </w:r>
      <w:bookmarkEnd w:id="1"/>
    </w:p>
    <w:p w:rsidR="001D6D80" w:rsidRDefault="00893080">
      <w:pPr>
        <w:pStyle w:val="Heading20"/>
        <w:keepNext/>
        <w:keepLines/>
        <w:shd w:val="clear" w:color="auto" w:fill="auto"/>
      </w:pPr>
      <w:bookmarkStart w:id="2" w:name="bookmark2"/>
      <w:r>
        <w:t>GENERAL DIRECTIONS</w:t>
      </w:r>
      <w:bookmarkEnd w:id="2"/>
    </w:p>
    <w:p w:rsidR="001D6D80" w:rsidRDefault="00893080">
      <w:pPr>
        <w:pStyle w:val="Bodytext20"/>
        <w:numPr>
          <w:ilvl w:val="0"/>
          <w:numId w:val="1"/>
        </w:numPr>
        <w:shd w:val="clear" w:color="auto" w:fill="auto"/>
        <w:tabs>
          <w:tab w:val="left" w:pos="714"/>
        </w:tabs>
        <w:spacing w:after="277"/>
        <w:ind w:left="760" w:hanging="760"/>
      </w:pPr>
      <w:r>
        <w:t>ATTEMPT ALL QUESTIONS ON THE BASIS OF SPECIFIC INSTRUCTIONS INDICATED IN EACH SECTION.</w:t>
      </w:r>
    </w:p>
    <w:p w:rsidR="001D6D80" w:rsidRDefault="00893080">
      <w:pPr>
        <w:pStyle w:val="Bodytext30"/>
        <w:numPr>
          <w:ilvl w:val="0"/>
          <w:numId w:val="1"/>
        </w:numPr>
        <w:shd w:val="clear" w:color="auto" w:fill="auto"/>
        <w:tabs>
          <w:tab w:val="left" w:pos="714"/>
        </w:tabs>
        <w:spacing w:before="0" w:after="304" w:line="280" w:lineRule="exact"/>
        <w:jc w:val="both"/>
      </w:pPr>
      <w:r>
        <w:t>IT IS A CLOSED BOOK EXAMINATION.</w:t>
      </w:r>
    </w:p>
    <w:p w:rsidR="001D6D80" w:rsidRDefault="00893080">
      <w:pPr>
        <w:pStyle w:val="Bodytext20"/>
        <w:numPr>
          <w:ilvl w:val="0"/>
          <w:numId w:val="1"/>
        </w:numPr>
        <w:shd w:val="clear" w:color="auto" w:fill="auto"/>
        <w:tabs>
          <w:tab w:val="left" w:pos="714"/>
        </w:tabs>
        <w:spacing w:after="0" w:line="322" w:lineRule="exact"/>
        <w:ind w:left="760" w:hanging="760"/>
      </w:pPr>
      <w:r>
        <w:t>WHENEVER APPROPRIATE, UPPORT YOUR ARGUMENTS WITH PERTINENT LEGAL PROVISIONS.</w:t>
      </w:r>
    </w:p>
    <w:p w:rsidR="001D6D80" w:rsidRDefault="00893080">
      <w:pPr>
        <w:pStyle w:val="Bodytext20"/>
        <w:numPr>
          <w:ilvl w:val="0"/>
          <w:numId w:val="1"/>
        </w:numPr>
        <w:shd w:val="clear" w:color="auto" w:fill="auto"/>
        <w:tabs>
          <w:tab w:val="left" w:pos="714"/>
        </w:tabs>
        <w:spacing w:after="0" w:line="634" w:lineRule="exact"/>
        <w:ind w:firstLine="0"/>
        <w:jc w:val="both"/>
      </w:pPr>
      <w:r>
        <w:t>PUT YOUR ANSWERS IN A SEPARATE ANSWER SHEET.</w:t>
      </w:r>
    </w:p>
    <w:p w:rsidR="001D6D80" w:rsidRDefault="00893080">
      <w:pPr>
        <w:pStyle w:val="Bodytext20"/>
        <w:numPr>
          <w:ilvl w:val="0"/>
          <w:numId w:val="1"/>
        </w:numPr>
        <w:shd w:val="clear" w:color="auto" w:fill="auto"/>
        <w:tabs>
          <w:tab w:val="left" w:pos="714"/>
        </w:tabs>
        <w:spacing w:after="0" w:line="634" w:lineRule="exact"/>
        <w:ind w:firstLine="0"/>
        <w:jc w:val="both"/>
      </w:pPr>
      <w:r>
        <w:t>YOU MAY ASSUME FACTS WHERE NECESSARY.</w:t>
      </w:r>
    </w:p>
    <w:p w:rsidR="001D6D80" w:rsidRDefault="00893080">
      <w:pPr>
        <w:pStyle w:val="Bodytext20"/>
        <w:numPr>
          <w:ilvl w:val="0"/>
          <w:numId w:val="1"/>
        </w:numPr>
        <w:shd w:val="clear" w:color="auto" w:fill="auto"/>
        <w:tabs>
          <w:tab w:val="left" w:pos="714"/>
        </w:tabs>
        <w:spacing w:after="0" w:line="634" w:lineRule="exact"/>
        <w:ind w:firstLine="0"/>
        <w:jc w:val="both"/>
        <w:sectPr w:rsidR="001D6D80">
          <w:type w:val="continuous"/>
          <w:pgSz w:w="12240" w:h="15840"/>
          <w:pgMar w:top="1415" w:right="1545" w:bottom="2429" w:left="1187" w:header="0" w:footer="3" w:gutter="0"/>
          <w:cols w:space="720"/>
          <w:noEndnote/>
          <w:docGrid w:linePitch="360"/>
        </w:sectPr>
      </w:pPr>
      <w:r>
        <w:t>PUT YOUR MOBILE PHONE OFF.</w:t>
      </w:r>
    </w:p>
    <w:p w:rsidR="001D6D80" w:rsidRDefault="00893080">
      <w:pPr>
        <w:pStyle w:val="Heading20"/>
        <w:keepNext/>
        <w:keepLines/>
        <w:shd w:val="clear" w:color="auto" w:fill="auto"/>
        <w:spacing w:after="327" w:line="320" w:lineRule="exact"/>
      </w:pPr>
      <w:bookmarkStart w:id="3" w:name="bookmark3"/>
      <w:r>
        <w:lastRenderedPageBreak/>
        <w:t>SECTON I: MULTIPLE CHOICES (25 %)</w:t>
      </w:r>
      <w:bookmarkEnd w:id="3"/>
    </w:p>
    <w:p w:rsidR="001D6D80" w:rsidRDefault="00893080">
      <w:pPr>
        <w:pStyle w:val="Bodytext40"/>
        <w:shd w:val="clear" w:color="auto" w:fill="auto"/>
        <w:spacing w:before="0" w:after="311"/>
      </w:pPr>
      <w:r>
        <w:t>CHOOSE THE BEST ANSWER FOR ECH QUESTION FROM THE ALTERNATIVES GIVEN.</w:t>
      </w:r>
    </w:p>
    <w:p w:rsidR="001D6D80" w:rsidRDefault="00893080">
      <w:pPr>
        <w:pStyle w:val="Bodytext20"/>
        <w:numPr>
          <w:ilvl w:val="0"/>
          <w:numId w:val="2"/>
        </w:numPr>
        <w:shd w:val="clear" w:color="auto" w:fill="auto"/>
        <w:tabs>
          <w:tab w:val="left" w:pos="708"/>
        </w:tabs>
        <w:spacing w:after="305" w:line="320" w:lineRule="exact"/>
        <w:ind w:firstLine="0"/>
        <w:jc w:val="both"/>
      </w:pPr>
      <w:r>
        <w:t xml:space="preserve">Choose the </w:t>
      </w:r>
      <w:r>
        <w:rPr>
          <w:rStyle w:val="Bodytext216pt"/>
        </w:rPr>
        <w:t xml:space="preserve">wrong </w:t>
      </w:r>
      <w:r>
        <w:t>statement from among the following.</w:t>
      </w:r>
    </w:p>
    <w:p w:rsidR="001D6D80" w:rsidRDefault="00893080">
      <w:pPr>
        <w:pStyle w:val="Bodytext20"/>
        <w:numPr>
          <w:ilvl w:val="0"/>
          <w:numId w:val="3"/>
        </w:numPr>
        <w:shd w:val="clear" w:color="auto" w:fill="auto"/>
        <w:tabs>
          <w:tab w:val="left" w:pos="1472"/>
        </w:tabs>
        <w:spacing w:after="0" w:line="317" w:lineRule="exact"/>
        <w:ind w:left="840" w:firstLine="0"/>
        <w:jc w:val="both"/>
      </w:pPr>
      <w:r>
        <w:t>Social habits do not have internal aspect of law.</w:t>
      </w:r>
    </w:p>
    <w:p w:rsidR="001D6D80" w:rsidRDefault="00893080">
      <w:pPr>
        <w:pStyle w:val="Bodytext20"/>
        <w:numPr>
          <w:ilvl w:val="0"/>
          <w:numId w:val="3"/>
        </w:numPr>
        <w:shd w:val="clear" w:color="auto" w:fill="auto"/>
        <w:tabs>
          <w:tab w:val="left" w:pos="1472"/>
        </w:tabs>
        <w:spacing w:after="0" w:line="317" w:lineRule="exact"/>
        <w:ind w:left="840" w:firstLine="0"/>
        <w:jc w:val="both"/>
      </w:pPr>
      <w:r>
        <w:t>Social habits do not have external aspect of law.</w:t>
      </w:r>
    </w:p>
    <w:p w:rsidR="001D6D80" w:rsidRDefault="00893080">
      <w:pPr>
        <w:pStyle w:val="Bodytext20"/>
        <w:numPr>
          <w:ilvl w:val="0"/>
          <w:numId w:val="3"/>
        </w:numPr>
        <w:shd w:val="clear" w:color="auto" w:fill="auto"/>
        <w:tabs>
          <w:tab w:val="left" w:pos="1472"/>
        </w:tabs>
        <w:spacing w:after="0" w:line="317" w:lineRule="exact"/>
        <w:ind w:left="840" w:firstLine="0"/>
        <w:jc w:val="both"/>
      </w:pPr>
      <w:r>
        <w:t>Primary rules are not effective without secondary rules.</w:t>
      </w:r>
    </w:p>
    <w:p w:rsidR="001D6D80" w:rsidRDefault="00893080">
      <w:pPr>
        <w:pStyle w:val="Bodytext20"/>
        <w:numPr>
          <w:ilvl w:val="0"/>
          <w:numId w:val="3"/>
        </w:numPr>
        <w:shd w:val="clear" w:color="auto" w:fill="auto"/>
        <w:tabs>
          <w:tab w:val="left" w:pos="1472"/>
        </w:tabs>
        <w:spacing w:after="0" w:line="317" w:lineRule="exact"/>
        <w:ind w:left="840" w:firstLine="0"/>
        <w:jc w:val="both"/>
      </w:pPr>
      <w:r>
        <w:t>John Austin’s and Thomas Hobbes’ sovereigns are similar in nature.</w:t>
      </w:r>
    </w:p>
    <w:p w:rsidR="001D6D80" w:rsidRDefault="00893080">
      <w:pPr>
        <w:pStyle w:val="Bodytext20"/>
        <w:numPr>
          <w:ilvl w:val="0"/>
          <w:numId w:val="3"/>
        </w:numPr>
        <w:shd w:val="clear" w:color="auto" w:fill="auto"/>
        <w:tabs>
          <w:tab w:val="left" w:pos="1472"/>
        </w:tabs>
        <w:spacing w:after="353" w:line="317" w:lineRule="exact"/>
        <w:ind w:left="840" w:firstLine="0"/>
        <w:jc w:val="both"/>
      </w:pPr>
      <w:r>
        <w:t>Natural law has been revived in the 20</w:t>
      </w:r>
      <w:r>
        <w:rPr>
          <w:vertAlign w:val="superscript"/>
        </w:rPr>
        <w:t>th</w:t>
      </w:r>
      <w:r>
        <w:t xml:space="preserve"> century.</w:t>
      </w:r>
    </w:p>
    <w:p w:rsidR="001D6D80" w:rsidRDefault="00893080">
      <w:pPr>
        <w:pStyle w:val="Bodytext20"/>
        <w:numPr>
          <w:ilvl w:val="0"/>
          <w:numId w:val="2"/>
        </w:numPr>
        <w:shd w:val="clear" w:color="auto" w:fill="auto"/>
        <w:tabs>
          <w:tab w:val="left" w:pos="708"/>
        </w:tabs>
        <w:spacing w:after="277"/>
        <w:ind w:left="840"/>
      </w:pPr>
      <w:r>
        <w:t xml:space="preserve">Among the many philosophers, one is </w:t>
      </w:r>
      <w:r>
        <w:rPr>
          <w:rStyle w:val="Bodytext216pt"/>
        </w:rPr>
        <w:t xml:space="preserve">responsible </w:t>
      </w:r>
      <w:r>
        <w:t>for creating the separation thesis (is and ought) under positivist school of jurisprudence.</w:t>
      </w:r>
    </w:p>
    <w:p w:rsidR="001D6D80" w:rsidRDefault="00893080">
      <w:pPr>
        <w:pStyle w:val="Bodytext20"/>
        <w:numPr>
          <w:ilvl w:val="0"/>
          <w:numId w:val="4"/>
        </w:numPr>
        <w:shd w:val="clear" w:color="auto" w:fill="auto"/>
        <w:tabs>
          <w:tab w:val="left" w:pos="1472"/>
        </w:tabs>
        <w:spacing w:after="0" w:line="280" w:lineRule="exact"/>
        <w:ind w:left="840" w:firstLine="0"/>
        <w:jc w:val="both"/>
      </w:pPr>
      <w:r>
        <w:t>John Austin</w:t>
      </w:r>
    </w:p>
    <w:p w:rsidR="001D6D80" w:rsidRDefault="00893080">
      <w:pPr>
        <w:pStyle w:val="Bodytext20"/>
        <w:numPr>
          <w:ilvl w:val="0"/>
          <w:numId w:val="4"/>
        </w:numPr>
        <w:shd w:val="clear" w:color="auto" w:fill="auto"/>
        <w:tabs>
          <w:tab w:val="left" w:pos="1472"/>
        </w:tabs>
        <w:spacing w:after="0" w:line="280" w:lineRule="exact"/>
        <w:ind w:left="840" w:firstLine="0"/>
        <w:jc w:val="both"/>
      </w:pPr>
      <w:r>
        <w:t>David Hume</w:t>
      </w:r>
    </w:p>
    <w:p w:rsidR="001D6D80" w:rsidRDefault="00893080">
      <w:pPr>
        <w:pStyle w:val="Bodytext50"/>
        <w:shd w:val="clear" w:color="auto" w:fill="auto"/>
        <w:spacing w:line="120" w:lineRule="exact"/>
        <w:ind w:left="3540"/>
      </w:pPr>
      <w:r>
        <w:t>■9</w:t>
      </w:r>
    </w:p>
    <w:p w:rsidR="001D6D80" w:rsidRDefault="00893080">
      <w:pPr>
        <w:pStyle w:val="Bodytext20"/>
        <w:numPr>
          <w:ilvl w:val="0"/>
          <w:numId w:val="4"/>
        </w:numPr>
        <w:shd w:val="clear" w:color="auto" w:fill="auto"/>
        <w:tabs>
          <w:tab w:val="left" w:pos="1472"/>
        </w:tabs>
        <w:spacing w:after="0" w:line="317" w:lineRule="exact"/>
        <w:ind w:left="840" w:firstLine="0"/>
        <w:jc w:val="both"/>
      </w:pPr>
      <w:r>
        <w:t>Jeremy Bentham</w:t>
      </w:r>
    </w:p>
    <w:p w:rsidR="001D6D80" w:rsidRDefault="00893080">
      <w:pPr>
        <w:pStyle w:val="Bodytext20"/>
        <w:numPr>
          <w:ilvl w:val="0"/>
          <w:numId w:val="4"/>
        </w:numPr>
        <w:shd w:val="clear" w:color="auto" w:fill="auto"/>
        <w:spacing w:after="0" w:line="317" w:lineRule="exact"/>
        <w:ind w:left="840" w:firstLine="0"/>
        <w:jc w:val="both"/>
      </w:pPr>
      <w:r>
        <w:t xml:space="preserve"> H.L.A. Hart</w:t>
      </w:r>
    </w:p>
    <w:p w:rsidR="001D6D80" w:rsidRDefault="00893080">
      <w:pPr>
        <w:pStyle w:val="Bodytext20"/>
        <w:numPr>
          <w:ilvl w:val="0"/>
          <w:numId w:val="4"/>
        </w:numPr>
        <w:shd w:val="clear" w:color="auto" w:fill="auto"/>
        <w:tabs>
          <w:tab w:val="left" w:pos="1472"/>
        </w:tabs>
        <w:spacing w:after="358" w:line="317" w:lineRule="exact"/>
        <w:ind w:left="840" w:firstLine="0"/>
        <w:jc w:val="both"/>
      </w:pPr>
      <w:r>
        <w:t>Hans Kelsen</w:t>
      </w:r>
    </w:p>
    <w:p w:rsidR="001D6D80" w:rsidRDefault="00893080">
      <w:pPr>
        <w:pStyle w:val="Bodytext20"/>
        <w:numPr>
          <w:ilvl w:val="0"/>
          <w:numId w:val="2"/>
        </w:numPr>
        <w:shd w:val="clear" w:color="auto" w:fill="auto"/>
        <w:tabs>
          <w:tab w:val="left" w:pos="708"/>
        </w:tabs>
        <w:spacing w:line="320" w:lineRule="exact"/>
        <w:ind w:firstLine="0"/>
        <w:jc w:val="both"/>
      </w:pPr>
      <w:r>
        <w:t xml:space="preserve">One of the following is </w:t>
      </w:r>
      <w:r>
        <w:rPr>
          <w:rStyle w:val="Bodytext216pt"/>
        </w:rPr>
        <w:t xml:space="preserve">false </w:t>
      </w:r>
      <w:r>
        <w:t>about Hobbes’s state of nature.</w:t>
      </w:r>
    </w:p>
    <w:p w:rsidR="001D6D80" w:rsidRDefault="00893080">
      <w:pPr>
        <w:pStyle w:val="Bodytext20"/>
        <w:numPr>
          <w:ilvl w:val="0"/>
          <w:numId w:val="5"/>
        </w:numPr>
        <w:shd w:val="clear" w:color="auto" w:fill="auto"/>
        <w:tabs>
          <w:tab w:val="left" w:pos="1472"/>
        </w:tabs>
        <w:spacing w:after="0" w:line="317" w:lineRule="exact"/>
        <w:ind w:left="840" w:firstLine="0"/>
        <w:jc w:val="both"/>
      </w:pPr>
      <w:r>
        <w:t>Man lives in state of war.</w:t>
      </w:r>
    </w:p>
    <w:p w:rsidR="001D6D80" w:rsidRDefault="00893080">
      <w:pPr>
        <w:pStyle w:val="Bodytext20"/>
        <w:numPr>
          <w:ilvl w:val="0"/>
          <w:numId w:val="5"/>
        </w:numPr>
        <w:shd w:val="clear" w:color="auto" w:fill="auto"/>
        <w:tabs>
          <w:tab w:val="left" w:pos="1472"/>
        </w:tabs>
        <w:spacing w:after="0" w:line="317" w:lineRule="exact"/>
        <w:ind w:left="840" w:firstLine="0"/>
        <w:jc w:val="both"/>
      </w:pPr>
      <w:r>
        <w:t>Every man has unlimited right to everything.</w:t>
      </w:r>
    </w:p>
    <w:p w:rsidR="001D6D80" w:rsidRDefault="00893080">
      <w:pPr>
        <w:pStyle w:val="Bodytext20"/>
        <w:numPr>
          <w:ilvl w:val="0"/>
          <w:numId w:val="5"/>
        </w:numPr>
        <w:shd w:val="clear" w:color="auto" w:fill="auto"/>
        <w:tabs>
          <w:tab w:val="left" w:pos="1472"/>
        </w:tabs>
        <w:spacing w:after="0" w:line="317" w:lineRule="exact"/>
        <w:ind w:left="840" w:firstLine="0"/>
        <w:jc w:val="both"/>
      </w:pPr>
      <w:r>
        <w:t>Creation of private property was possible.</w:t>
      </w:r>
    </w:p>
    <w:p w:rsidR="001D6D80" w:rsidRDefault="00893080">
      <w:pPr>
        <w:pStyle w:val="Bodytext20"/>
        <w:numPr>
          <w:ilvl w:val="0"/>
          <w:numId w:val="5"/>
        </w:numPr>
        <w:shd w:val="clear" w:color="auto" w:fill="auto"/>
        <w:tabs>
          <w:tab w:val="left" w:pos="1472"/>
        </w:tabs>
        <w:spacing w:after="0" w:line="317" w:lineRule="exact"/>
        <w:ind w:left="840" w:firstLine="0"/>
        <w:jc w:val="both"/>
      </w:pPr>
      <w:r>
        <w:t>The first law of nature was preserving oneself.</w:t>
      </w:r>
    </w:p>
    <w:p w:rsidR="001D6D80" w:rsidRDefault="00893080">
      <w:pPr>
        <w:pStyle w:val="Bodytext20"/>
        <w:numPr>
          <w:ilvl w:val="0"/>
          <w:numId w:val="5"/>
        </w:numPr>
        <w:shd w:val="clear" w:color="auto" w:fill="auto"/>
        <w:tabs>
          <w:tab w:val="left" w:pos="1472"/>
        </w:tabs>
        <w:spacing w:after="360" w:line="317" w:lineRule="exact"/>
        <w:ind w:left="840" w:firstLine="0"/>
        <w:jc w:val="both"/>
      </w:pPr>
      <w:r>
        <w:t>The Hobbitian man is evil in nature.</w:t>
      </w:r>
    </w:p>
    <w:p w:rsidR="001D6D80" w:rsidRDefault="00893080">
      <w:pPr>
        <w:pStyle w:val="Bodytext20"/>
        <w:numPr>
          <w:ilvl w:val="0"/>
          <w:numId w:val="2"/>
        </w:numPr>
        <w:shd w:val="clear" w:color="auto" w:fill="auto"/>
        <w:tabs>
          <w:tab w:val="left" w:pos="708"/>
        </w:tabs>
        <w:spacing w:after="60" w:line="317" w:lineRule="exact"/>
        <w:ind w:left="840"/>
      </w:pPr>
      <w:r>
        <w:t xml:space="preserve">Which one of the following statements is considered as a </w:t>
      </w:r>
      <w:r>
        <w:rPr>
          <w:rStyle w:val="Bodytext216pt"/>
        </w:rPr>
        <w:t xml:space="preserve">criticism </w:t>
      </w:r>
      <w:r>
        <w:t>made against natural law principle?</w:t>
      </w:r>
    </w:p>
    <w:p w:rsidR="001D6D80" w:rsidRDefault="00893080">
      <w:pPr>
        <w:pStyle w:val="Bodytext20"/>
        <w:numPr>
          <w:ilvl w:val="0"/>
          <w:numId w:val="6"/>
        </w:numPr>
        <w:shd w:val="clear" w:color="auto" w:fill="auto"/>
        <w:tabs>
          <w:tab w:val="left" w:pos="1472"/>
        </w:tabs>
        <w:spacing w:after="0" w:line="317" w:lineRule="exact"/>
        <w:ind w:left="840" w:firstLine="0"/>
        <w:jc w:val="both"/>
      </w:pPr>
      <w:r>
        <w:t>Natural law does not put restraints on absolute power of sovereigns.</w:t>
      </w:r>
    </w:p>
    <w:p w:rsidR="001D6D80" w:rsidRDefault="00893080">
      <w:pPr>
        <w:pStyle w:val="Bodytext20"/>
        <w:numPr>
          <w:ilvl w:val="0"/>
          <w:numId w:val="6"/>
        </w:numPr>
        <w:shd w:val="clear" w:color="auto" w:fill="auto"/>
        <w:tabs>
          <w:tab w:val="left" w:pos="1472"/>
        </w:tabs>
        <w:spacing w:after="0" w:line="317" w:lineRule="exact"/>
        <w:ind w:left="840" w:firstLine="0"/>
        <w:jc w:val="both"/>
      </w:pPr>
      <w:r>
        <w:t>Natural law is not detectable unless written down in codes.</w:t>
      </w:r>
    </w:p>
    <w:p w:rsidR="001D6D80" w:rsidRDefault="00893080">
      <w:pPr>
        <w:pStyle w:val="Bodytext20"/>
        <w:numPr>
          <w:ilvl w:val="0"/>
          <w:numId w:val="6"/>
        </w:numPr>
        <w:shd w:val="clear" w:color="auto" w:fill="auto"/>
        <w:tabs>
          <w:tab w:val="left" w:pos="1472"/>
        </w:tabs>
        <w:spacing w:after="0" w:line="317" w:lineRule="exact"/>
        <w:ind w:left="840" w:firstLine="0"/>
        <w:jc w:val="both"/>
      </w:pPr>
      <w:r>
        <w:t>Natural law completely undermines state law.</w:t>
      </w:r>
    </w:p>
    <w:p w:rsidR="001D6D80" w:rsidRDefault="00893080">
      <w:pPr>
        <w:pStyle w:val="Bodytext20"/>
        <w:numPr>
          <w:ilvl w:val="0"/>
          <w:numId w:val="6"/>
        </w:numPr>
        <w:shd w:val="clear" w:color="auto" w:fill="auto"/>
        <w:tabs>
          <w:tab w:val="left" w:pos="1472"/>
        </w:tabs>
        <w:spacing w:after="0" w:line="317" w:lineRule="exact"/>
        <w:ind w:left="840" w:firstLine="0"/>
        <w:jc w:val="both"/>
      </w:pPr>
      <w:r>
        <w:t>Natural law mixes up value and reality.</w:t>
      </w:r>
    </w:p>
    <w:p w:rsidR="001D6D80" w:rsidRDefault="00893080">
      <w:pPr>
        <w:pStyle w:val="Bodytext20"/>
        <w:numPr>
          <w:ilvl w:val="0"/>
          <w:numId w:val="6"/>
        </w:numPr>
        <w:shd w:val="clear" w:color="auto" w:fill="auto"/>
        <w:tabs>
          <w:tab w:val="left" w:pos="1472"/>
        </w:tabs>
        <w:spacing w:after="0" w:line="317" w:lineRule="exact"/>
        <w:ind w:left="840" w:firstLine="0"/>
        <w:jc w:val="both"/>
      </w:pPr>
      <w:r>
        <w:t>Natural law is impracticable.</w:t>
      </w:r>
    </w:p>
    <w:p w:rsidR="001D6D80" w:rsidRDefault="00893080">
      <w:pPr>
        <w:pStyle w:val="Bodytext20"/>
        <w:numPr>
          <w:ilvl w:val="0"/>
          <w:numId w:val="2"/>
        </w:numPr>
        <w:shd w:val="clear" w:color="auto" w:fill="auto"/>
        <w:tabs>
          <w:tab w:val="left" w:pos="715"/>
        </w:tabs>
        <w:spacing w:after="300" w:line="320" w:lineRule="exact"/>
        <w:ind w:firstLine="0"/>
        <w:jc w:val="both"/>
      </w:pPr>
      <w:r>
        <w:lastRenderedPageBreak/>
        <w:t xml:space="preserve">One of the following sentences about Socrates’ speech is </w:t>
      </w:r>
      <w:r>
        <w:rPr>
          <w:rStyle w:val="Bodytext216pt"/>
        </w:rPr>
        <w:t xml:space="preserve">not </w:t>
      </w:r>
      <w:r>
        <w:rPr>
          <w:rStyle w:val="Bodytext2Bold"/>
        </w:rPr>
        <w:t>correct.</w:t>
      </w:r>
    </w:p>
    <w:p w:rsidR="001D6D80" w:rsidRDefault="00893080">
      <w:pPr>
        <w:pStyle w:val="Bodytext20"/>
        <w:numPr>
          <w:ilvl w:val="0"/>
          <w:numId w:val="7"/>
        </w:numPr>
        <w:shd w:val="clear" w:color="auto" w:fill="auto"/>
        <w:tabs>
          <w:tab w:val="left" w:pos="1457"/>
        </w:tabs>
        <w:spacing w:after="0" w:line="317" w:lineRule="exact"/>
        <w:ind w:left="780" w:firstLine="0"/>
        <w:jc w:val="both"/>
      </w:pPr>
      <w:r>
        <w:t>It is just to obey the command of god rather than that of a state.</w:t>
      </w:r>
    </w:p>
    <w:p w:rsidR="001D6D80" w:rsidRDefault="00893080">
      <w:pPr>
        <w:pStyle w:val="Bodytext20"/>
        <w:numPr>
          <w:ilvl w:val="0"/>
          <w:numId w:val="7"/>
        </w:numPr>
        <w:shd w:val="clear" w:color="auto" w:fill="auto"/>
        <w:tabs>
          <w:tab w:val="left" w:pos="1457"/>
        </w:tabs>
        <w:spacing w:after="0" w:line="317" w:lineRule="exact"/>
        <w:ind w:left="780" w:firstLine="0"/>
        <w:jc w:val="both"/>
      </w:pPr>
      <w:r>
        <w:t>Obey a command as long as it is legal and just.</w:t>
      </w:r>
    </w:p>
    <w:p w:rsidR="001D6D80" w:rsidRDefault="00893080">
      <w:pPr>
        <w:pStyle w:val="Bodytext20"/>
        <w:numPr>
          <w:ilvl w:val="0"/>
          <w:numId w:val="7"/>
        </w:numPr>
        <w:shd w:val="clear" w:color="auto" w:fill="auto"/>
        <w:tabs>
          <w:tab w:val="left" w:pos="1457"/>
        </w:tabs>
        <w:spacing w:after="0" w:line="317" w:lineRule="exact"/>
        <w:ind w:left="780" w:firstLine="0"/>
        <w:jc w:val="both"/>
      </w:pPr>
      <w:r>
        <w:t>It is unjust to return harm for harm.</w:t>
      </w:r>
    </w:p>
    <w:p w:rsidR="001D6D80" w:rsidRDefault="00893080">
      <w:pPr>
        <w:pStyle w:val="Bodytext20"/>
        <w:numPr>
          <w:ilvl w:val="0"/>
          <w:numId w:val="7"/>
        </w:numPr>
        <w:shd w:val="clear" w:color="auto" w:fill="auto"/>
        <w:tabs>
          <w:tab w:val="left" w:pos="1457"/>
        </w:tabs>
        <w:spacing w:after="0" w:line="317" w:lineRule="exact"/>
        <w:ind w:left="780" w:firstLine="0"/>
        <w:jc w:val="both"/>
      </w:pPr>
      <w:r>
        <w:t>When the laws unjustly treat you, respond in kind to make justice.</w:t>
      </w:r>
    </w:p>
    <w:p w:rsidR="001D6D80" w:rsidRDefault="00893080">
      <w:pPr>
        <w:pStyle w:val="Bodytext20"/>
        <w:numPr>
          <w:ilvl w:val="0"/>
          <w:numId w:val="7"/>
        </w:numPr>
        <w:shd w:val="clear" w:color="auto" w:fill="auto"/>
        <w:tabs>
          <w:tab w:val="left" w:pos="1457"/>
        </w:tabs>
        <w:spacing w:after="296" w:line="322" w:lineRule="exact"/>
        <w:ind w:left="1460" w:hanging="680"/>
      </w:pPr>
      <w:r>
        <w:t>A citizen has an implied agreement with the laws by continuously living in the country.</w:t>
      </w:r>
    </w:p>
    <w:p w:rsidR="001D6D80" w:rsidRDefault="00893080">
      <w:pPr>
        <w:pStyle w:val="Bodytext20"/>
        <w:numPr>
          <w:ilvl w:val="0"/>
          <w:numId w:val="2"/>
        </w:numPr>
        <w:shd w:val="clear" w:color="auto" w:fill="auto"/>
        <w:tabs>
          <w:tab w:val="left" w:pos="715"/>
        </w:tabs>
        <w:spacing w:after="308"/>
        <w:ind w:left="780" w:hanging="780"/>
      </w:pPr>
      <w:r>
        <w:t xml:space="preserve">Which one of the following statements is </w:t>
      </w:r>
      <w:r>
        <w:rPr>
          <w:rStyle w:val="Bodytext216pt"/>
        </w:rPr>
        <w:t xml:space="preserve">false </w:t>
      </w:r>
      <w:r>
        <w:t>in connection with John Locke’s state of nature?</w:t>
      </w:r>
    </w:p>
    <w:p w:rsidR="001D6D80" w:rsidRDefault="00893080">
      <w:pPr>
        <w:pStyle w:val="Bodytext20"/>
        <w:numPr>
          <w:ilvl w:val="0"/>
          <w:numId w:val="8"/>
        </w:numPr>
        <w:shd w:val="clear" w:color="auto" w:fill="auto"/>
        <w:tabs>
          <w:tab w:val="left" w:pos="1457"/>
        </w:tabs>
        <w:spacing w:after="0" w:line="317" w:lineRule="exact"/>
        <w:ind w:left="920" w:firstLine="0"/>
        <w:jc w:val="both"/>
      </w:pPr>
      <w:r>
        <w:t>His state of nature is a perfect state of equality and freedom.</w:t>
      </w:r>
    </w:p>
    <w:p w:rsidR="001D6D80" w:rsidRDefault="00893080">
      <w:pPr>
        <w:pStyle w:val="Bodytext20"/>
        <w:numPr>
          <w:ilvl w:val="0"/>
          <w:numId w:val="8"/>
        </w:numPr>
        <w:shd w:val="clear" w:color="auto" w:fill="auto"/>
        <w:tabs>
          <w:tab w:val="left" w:pos="1457"/>
        </w:tabs>
        <w:spacing w:after="0" w:line="317" w:lineRule="exact"/>
        <w:ind w:left="920" w:firstLine="0"/>
        <w:jc w:val="both"/>
      </w:pPr>
      <w:r>
        <w:t>In his state of nature, men were judges in their own case.</w:t>
      </w:r>
    </w:p>
    <w:p w:rsidR="001D6D80" w:rsidRDefault="00893080">
      <w:pPr>
        <w:pStyle w:val="Bodytext20"/>
        <w:numPr>
          <w:ilvl w:val="0"/>
          <w:numId w:val="8"/>
        </w:numPr>
        <w:shd w:val="clear" w:color="auto" w:fill="auto"/>
        <w:tabs>
          <w:tab w:val="left" w:pos="1457"/>
        </w:tabs>
        <w:spacing w:after="0" w:line="317" w:lineRule="exact"/>
        <w:ind w:left="920" w:firstLine="0"/>
        <w:jc w:val="both"/>
      </w:pPr>
      <w:r>
        <w:t>Locke favors an absolute sovereign.</w:t>
      </w:r>
    </w:p>
    <w:p w:rsidR="001D6D80" w:rsidRDefault="00893080">
      <w:pPr>
        <w:pStyle w:val="Bodytext20"/>
        <w:numPr>
          <w:ilvl w:val="0"/>
          <w:numId w:val="8"/>
        </w:numPr>
        <w:shd w:val="clear" w:color="auto" w:fill="auto"/>
        <w:tabs>
          <w:tab w:val="left" w:pos="1457"/>
        </w:tabs>
        <w:spacing w:after="0" w:line="317" w:lineRule="exact"/>
        <w:ind w:left="920" w:firstLine="0"/>
        <w:jc w:val="both"/>
      </w:pPr>
      <w:r>
        <w:t>In his state of nature, creation of private property was possible.</w:t>
      </w:r>
    </w:p>
    <w:p w:rsidR="001D6D80" w:rsidRDefault="00893080">
      <w:pPr>
        <w:pStyle w:val="Bodytext20"/>
        <w:numPr>
          <w:ilvl w:val="0"/>
          <w:numId w:val="8"/>
        </w:numPr>
        <w:shd w:val="clear" w:color="auto" w:fill="auto"/>
        <w:tabs>
          <w:tab w:val="left" w:pos="1457"/>
        </w:tabs>
        <w:spacing w:after="293" w:line="317" w:lineRule="exact"/>
        <w:ind w:left="920" w:firstLine="0"/>
        <w:jc w:val="both"/>
      </w:pPr>
      <w:r>
        <w:t>The sole purpose of establishing a state is to protect private property.</w:t>
      </w:r>
    </w:p>
    <w:p w:rsidR="001D6D80" w:rsidRDefault="00893080">
      <w:pPr>
        <w:pStyle w:val="Bodytext20"/>
        <w:numPr>
          <w:ilvl w:val="0"/>
          <w:numId w:val="2"/>
        </w:numPr>
        <w:shd w:val="clear" w:color="auto" w:fill="auto"/>
        <w:tabs>
          <w:tab w:val="left" w:pos="715"/>
        </w:tabs>
        <w:spacing w:after="304"/>
        <w:ind w:left="780" w:hanging="780"/>
      </w:pPr>
      <w:r>
        <w:t xml:space="preserve">Which one of the following is </w:t>
      </w:r>
      <w:r>
        <w:rPr>
          <w:rStyle w:val="Bodytext216pt"/>
        </w:rPr>
        <w:t xml:space="preserve">not </w:t>
      </w:r>
      <w:r>
        <w:t>the contribution of the Stoics natural law philosophy?</w:t>
      </w:r>
    </w:p>
    <w:p w:rsidR="001D6D80" w:rsidRDefault="00893080">
      <w:pPr>
        <w:pStyle w:val="Bodytext20"/>
        <w:numPr>
          <w:ilvl w:val="0"/>
          <w:numId w:val="9"/>
        </w:numPr>
        <w:shd w:val="clear" w:color="auto" w:fill="auto"/>
        <w:tabs>
          <w:tab w:val="left" w:pos="1457"/>
        </w:tabs>
        <w:spacing w:after="0" w:line="322" w:lineRule="exact"/>
        <w:ind w:left="1460" w:hanging="680"/>
      </w:pPr>
      <w:r>
        <w:t>They contributed towards the application of Roman law to all men around the world.</w:t>
      </w:r>
    </w:p>
    <w:p w:rsidR="001D6D80" w:rsidRDefault="00893080">
      <w:pPr>
        <w:pStyle w:val="Bodytext20"/>
        <w:numPr>
          <w:ilvl w:val="0"/>
          <w:numId w:val="9"/>
        </w:numPr>
        <w:shd w:val="clear" w:color="auto" w:fill="auto"/>
        <w:tabs>
          <w:tab w:val="left" w:pos="1457"/>
        </w:tabs>
        <w:spacing w:after="0" w:line="317" w:lineRule="exact"/>
        <w:ind w:left="780" w:firstLine="0"/>
        <w:jc w:val="both"/>
      </w:pPr>
      <w:r>
        <w:t>The idea of international law</w:t>
      </w:r>
    </w:p>
    <w:p w:rsidR="001D6D80" w:rsidRDefault="00893080">
      <w:pPr>
        <w:pStyle w:val="Bodytext20"/>
        <w:numPr>
          <w:ilvl w:val="0"/>
          <w:numId w:val="9"/>
        </w:numPr>
        <w:shd w:val="clear" w:color="auto" w:fill="auto"/>
        <w:tabs>
          <w:tab w:val="left" w:pos="1457"/>
        </w:tabs>
        <w:spacing w:after="0" w:line="317" w:lineRule="exact"/>
        <w:ind w:left="780" w:firstLine="0"/>
        <w:jc w:val="both"/>
      </w:pPr>
      <w:r>
        <w:t>The need for country Eased and specific laws</w:t>
      </w:r>
    </w:p>
    <w:p w:rsidR="001D6D80" w:rsidRDefault="00893080">
      <w:pPr>
        <w:pStyle w:val="Bodytext20"/>
        <w:numPr>
          <w:ilvl w:val="0"/>
          <w:numId w:val="9"/>
        </w:numPr>
        <w:shd w:val="clear" w:color="auto" w:fill="auto"/>
        <w:tabs>
          <w:tab w:val="left" w:pos="1457"/>
        </w:tabs>
        <w:spacing w:after="0" w:line="317" w:lineRule="exact"/>
        <w:ind w:left="780" w:firstLine="0"/>
        <w:jc w:val="both"/>
      </w:pPr>
      <w:r>
        <w:t>The conception of universal law under which all men are equal</w:t>
      </w:r>
    </w:p>
    <w:p w:rsidR="001D6D80" w:rsidRDefault="00893080">
      <w:pPr>
        <w:pStyle w:val="Bodytext20"/>
        <w:numPr>
          <w:ilvl w:val="0"/>
          <w:numId w:val="9"/>
        </w:numPr>
        <w:shd w:val="clear" w:color="auto" w:fill="auto"/>
        <w:tabs>
          <w:tab w:val="left" w:pos="1457"/>
        </w:tabs>
        <w:spacing w:after="0" w:line="317" w:lineRule="exact"/>
        <w:ind w:left="1460" w:hanging="680"/>
        <w:sectPr w:rsidR="001D6D80">
          <w:headerReference w:type="even" r:id="rId9"/>
          <w:footerReference w:type="even" r:id="rId10"/>
          <w:footerReference w:type="default" r:id="rId11"/>
          <w:footerReference w:type="first" r:id="rId12"/>
          <w:pgSz w:w="12240" w:h="15840"/>
          <w:pgMar w:top="1415" w:right="1545" w:bottom="2429" w:left="1187" w:header="0" w:footer="3" w:gutter="0"/>
          <w:cols w:space="720"/>
          <w:noEndnote/>
          <w:titlePg/>
          <w:docGrid w:linePitch="360"/>
        </w:sectPr>
      </w:pPr>
      <w:r>
        <w:t>The fact that reason and human nature became guiding principles in problem solving</w:t>
      </w:r>
    </w:p>
    <w:p w:rsidR="001D6D80" w:rsidRDefault="00893080">
      <w:pPr>
        <w:pStyle w:val="Bodytext20"/>
        <w:shd w:val="clear" w:color="auto" w:fill="auto"/>
        <w:spacing w:after="300" w:line="317" w:lineRule="exact"/>
        <w:ind w:left="820" w:firstLine="0"/>
        <w:jc w:val="both"/>
      </w:pPr>
      <w:r>
        <w:lastRenderedPageBreak/>
        <w:t xml:space="preserve">Which one of the following is </w:t>
      </w:r>
      <w:r>
        <w:rPr>
          <w:rStyle w:val="Bodytext216pt"/>
        </w:rPr>
        <w:t xml:space="preserve">not </w:t>
      </w:r>
      <w:r>
        <w:t>one of the principles of the Convention for the Elimination of All forms of Discrimination against Women?</w:t>
      </w:r>
    </w:p>
    <w:p w:rsidR="001D6D80" w:rsidRDefault="00893080">
      <w:pPr>
        <w:pStyle w:val="Bodytext20"/>
        <w:numPr>
          <w:ilvl w:val="0"/>
          <w:numId w:val="10"/>
        </w:numPr>
        <w:shd w:val="clear" w:color="auto" w:fill="auto"/>
        <w:tabs>
          <w:tab w:val="left" w:pos="1453"/>
        </w:tabs>
        <w:spacing w:after="0" w:line="317" w:lineRule="exact"/>
        <w:ind w:left="1480" w:hanging="660"/>
        <w:jc w:val="both"/>
      </w:pPr>
      <w:r>
        <w:t>Elimination of discriminatory laws</w:t>
      </w:r>
    </w:p>
    <w:p w:rsidR="001D6D80" w:rsidRDefault="00893080">
      <w:pPr>
        <w:pStyle w:val="Bodytext20"/>
        <w:numPr>
          <w:ilvl w:val="0"/>
          <w:numId w:val="10"/>
        </w:numPr>
        <w:shd w:val="clear" w:color="auto" w:fill="auto"/>
        <w:tabs>
          <w:tab w:val="left" w:pos="1453"/>
        </w:tabs>
        <w:spacing w:after="0" w:line="317" w:lineRule="exact"/>
        <w:ind w:left="1480" w:hanging="660"/>
        <w:jc w:val="both"/>
      </w:pPr>
      <w:r>
        <w:t>Promotion of equality between men and women in the legal system</w:t>
      </w:r>
    </w:p>
    <w:p w:rsidR="001D6D80" w:rsidRDefault="00893080">
      <w:pPr>
        <w:pStyle w:val="Bodytext20"/>
        <w:numPr>
          <w:ilvl w:val="0"/>
          <w:numId w:val="10"/>
        </w:numPr>
        <w:shd w:val="clear" w:color="auto" w:fill="auto"/>
        <w:tabs>
          <w:tab w:val="left" w:pos="1453"/>
        </w:tabs>
        <w:spacing w:after="0" w:line="317" w:lineRule="exact"/>
        <w:ind w:left="1480" w:hanging="660"/>
        <w:jc w:val="both"/>
      </w:pPr>
      <w:r>
        <w:t>Establishment of legal processes and bodies to protect women from discrimination</w:t>
      </w:r>
    </w:p>
    <w:p w:rsidR="001D6D80" w:rsidRDefault="00893080">
      <w:pPr>
        <w:pStyle w:val="Bodytext20"/>
        <w:numPr>
          <w:ilvl w:val="0"/>
          <w:numId w:val="10"/>
        </w:numPr>
        <w:shd w:val="clear" w:color="auto" w:fill="auto"/>
        <w:tabs>
          <w:tab w:val="left" w:pos="1453"/>
        </w:tabs>
        <w:spacing w:after="0" w:line="317" w:lineRule="exact"/>
        <w:ind w:left="1480" w:hanging="660"/>
        <w:jc w:val="both"/>
      </w:pPr>
      <w:r>
        <w:t>Call for state regulation of family life</w:t>
      </w:r>
    </w:p>
    <w:p w:rsidR="001D6D80" w:rsidRDefault="00893080">
      <w:pPr>
        <w:pStyle w:val="Bodytext20"/>
        <w:numPr>
          <w:ilvl w:val="0"/>
          <w:numId w:val="10"/>
        </w:numPr>
        <w:shd w:val="clear" w:color="auto" w:fill="auto"/>
        <w:tabs>
          <w:tab w:val="left" w:pos="1453"/>
        </w:tabs>
        <w:spacing w:after="300" w:line="317" w:lineRule="exact"/>
        <w:ind w:left="1480" w:hanging="660"/>
        <w:jc w:val="both"/>
      </w:pPr>
      <w:r>
        <w:t>Discrimination is socially constructed rather than ‘natural’</w:t>
      </w:r>
    </w:p>
    <w:p w:rsidR="001D6D80" w:rsidRDefault="00893080">
      <w:pPr>
        <w:pStyle w:val="Bodytext20"/>
        <w:numPr>
          <w:ilvl w:val="0"/>
          <w:numId w:val="11"/>
        </w:numPr>
        <w:shd w:val="clear" w:color="auto" w:fill="auto"/>
        <w:tabs>
          <w:tab w:val="left" w:pos="446"/>
        </w:tabs>
        <w:spacing w:after="304" w:line="317" w:lineRule="exact"/>
        <w:ind w:left="480" w:hanging="480"/>
      </w:pPr>
      <w:r>
        <w:t xml:space="preserve">Which one of the following </w:t>
      </w:r>
      <w:r>
        <w:rPr>
          <w:rStyle w:val="Bodytext216pt"/>
        </w:rPr>
        <w:t xml:space="preserve">cannot </w:t>
      </w:r>
      <w:r>
        <w:t>be consider as a ground for sex discrimination?</w:t>
      </w:r>
    </w:p>
    <w:p w:rsidR="001D6D80" w:rsidRDefault="00893080">
      <w:pPr>
        <w:pStyle w:val="Bodytext20"/>
        <w:numPr>
          <w:ilvl w:val="0"/>
          <w:numId w:val="12"/>
        </w:numPr>
        <w:shd w:val="clear" w:color="auto" w:fill="auto"/>
        <w:tabs>
          <w:tab w:val="left" w:pos="1453"/>
        </w:tabs>
        <w:spacing w:after="0" w:line="312" w:lineRule="exact"/>
        <w:ind w:left="1480" w:hanging="660"/>
        <w:jc w:val="both"/>
      </w:pPr>
      <w:r>
        <w:t>Sex</w:t>
      </w:r>
    </w:p>
    <w:p w:rsidR="001D6D80" w:rsidRDefault="00893080">
      <w:pPr>
        <w:pStyle w:val="Bodytext20"/>
        <w:numPr>
          <w:ilvl w:val="0"/>
          <w:numId w:val="12"/>
        </w:numPr>
        <w:shd w:val="clear" w:color="auto" w:fill="auto"/>
        <w:tabs>
          <w:tab w:val="left" w:pos="1453"/>
        </w:tabs>
        <w:spacing w:after="0" w:line="312" w:lineRule="exact"/>
        <w:ind w:left="1480" w:hanging="660"/>
        <w:jc w:val="both"/>
      </w:pPr>
      <w:r>
        <w:t>Pregnancy status</w:t>
      </w:r>
    </w:p>
    <w:p w:rsidR="001D6D80" w:rsidRDefault="00893080">
      <w:pPr>
        <w:pStyle w:val="Bodytext20"/>
        <w:numPr>
          <w:ilvl w:val="0"/>
          <w:numId w:val="12"/>
        </w:numPr>
        <w:shd w:val="clear" w:color="auto" w:fill="auto"/>
        <w:tabs>
          <w:tab w:val="left" w:pos="1453"/>
        </w:tabs>
        <w:spacing w:after="0" w:line="312" w:lineRule="exact"/>
        <w:ind w:left="1480" w:hanging="660"/>
        <w:jc w:val="both"/>
      </w:pPr>
      <w:r>
        <w:t>Breast feeding</w:t>
      </w:r>
    </w:p>
    <w:p w:rsidR="001D6D80" w:rsidRDefault="00893080">
      <w:pPr>
        <w:pStyle w:val="Bodytext20"/>
        <w:numPr>
          <w:ilvl w:val="0"/>
          <w:numId w:val="12"/>
        </w:numPr>
        <w:shd w:val="clear" w:color="auto" w:fill="auto"/>
        <w:tabs>
          <w:tab w:val="left" w:pos="1453"/>
        </w:tabs>
        <w:spacing w:after="0" w:line="312" w:lineRule="exact"/>
        <w:ind w:left="1480" w:hanging="660"/>
        <w:jc w:val="both"/>
      </w:pPr>
      <w:r>
        <w:t>Gender identity</w:t>
      </w:r>
    </w:p>
    <w:p w:rsidR="001D6D80" w:rsidRDefault="00893080">
      <w:pPr>
        <w:pStyle w:val="Bodytext20"/>
        <w:numPr>
          <w:ilvl w:val="0"/>
          <w:numId w:val="12"/>
        </w:numPr>
        <w:shd w:val="clear" w:color="auto" w:fill="auto"/>
        <w:tabs>
          <w:tab w:val="left" w:pos="1453"/>
        </w:tabs>
        <w:spacing w:after="294" w:line="312" w:lineRule="exact"/>
        <w:ind w:left="1480" w:hanging="660"/>
        <w:jc w:val="both"/>
      </w:pPr>
      <w:r>
        <w:t>Religion</w:t>
      </w:r>
    </w:p>
    <w:p w:rsidR="001D6D80" w:rsidRDefault="00893080">
      <w:pPr>
        <w:pStyle w:val="Bodytext20"/>
        <w:numPr>
          <w:ilvl w:val="0"/>
          <w:numId w:val="11"/>
        </w:numPr>
        <w:shd w:val="clear" w:color="auto" w:fill="auto"/>
        <w:tabs>
          <w:tab w:val="left" w:pos="686"/>
        </w:tabs>
        <w:spacing w:after="0" w:line="320" w:lineRule="exact"/>
        <w:ind w:firstLine="0"/>
        <w:jc w:val="both"/>
      </w:pPr>
      <w:r>
        <w:t xml:space="preserve">Which one of the following statement </w:t>
      </w:r>
      <w:r>
        <w:rPr>
          <w:rStyle w:val="Bodytext216pt"/>
        </w:rPr>
        <w:t xml:space="preserve">should not be </w:t>
      </w:r>
      <w:r>
        <w:t>taken into account in</w:t>
      </w:r>
    </w:p>
    <w:p w:rsidR="001D6D80" w:rsidRDefault="00893080">
      <w:pPr>
        <w:pStyle w:val="Bodytext20"/>
        <w:shd w:val="clear" w:color="auto" w:fill="auto"/>
        <w:spacing w:after="311" w:line="280" w:lineRule="exact"/>
        <w:ind w:left="1480" w:hanging="660"/>
        <w:jc w:val="both"/>
      </w:pPr>
      <w:r>
        <w:t>defining rape?</w:t>
      </w:r>
    </w:p>
    <w:p w:rsidR="001D6D80" w:rsidRDefault="00893080">
      <w:pPr>
        <w:pStyle w:val="Bodytext20"/>
        <w:numPr>
          <w:ilvl w:val="0"/>
          <w:numId w:val="13"/>
        </w:numPr>
        <w:shd w:val="clear" w:color="auto" w:fill="auto"/>
        <w:tabs>
          <w:tab w:val="left" w:pos="1453"/>
        </w:tabs>
        <w:spacing w:after="0" w:line="312" w:lineRule="exact"/>
        <w:ind w:left="1480" w:hanging="660"/>
        <w:jc w:val="both"/>
      </w:pPr>
      <w:r>
        <w:t>The burden of proving a lack of consent or that the assailant knew that the complainant had not consented should be placed on the complainant.</w:t>
      </w:r>
    </w:p>
    <w:p w:rsidR="001D6D80" w:rsidRDefault="00893080">
      <w:pPr>
        <w:pStyle w:val="Bodytext20"/>
        <w:numPr>
          <w:ilvl w:val="0"/>
          <w:numId w:val="13"/>
        </w:numPr>
        <w:shd w:val="clear" w:color="auto" w:fill="auto"/>
        <w:tabs>
          <w:tab w:val="left" w:pos="1453"/>
        </w:tabs>
        <w:spacing w:after="0" w:line="312" w:lineRule="exact"/>
        <w:ind w:left="1480" w:hanging="660"/>
        <w:jc w:val="both"/>
      </w:pPr>
      <w:r>
        <w:t>A clear definition of “consent” should be provided to prevent ambiguity and subjective interpretations of the term.</w:t>
      </w:r>
    </w:p>
    <w:p w:rsidR="001D6D80" w:rsidRDefault="00893080">
      <w:pPr>
        <w:pStyle w:val="Bodytext20"/>
        <w:numPr>
          <w:ilvl w:val="0"/>
          <w:numId w:val="13"/>
        </w:numPr>
        <w:shd w:val="clear" w:color="auto" w:fill="auto"/>
        <w:tabs>
          <w:tab w:val="left" w:pos="1453"/>
        </w:tabs>
        <w:spacing w:after="0" w:line="312" w:lineRule="exact"/>
        <w:ind w:left="1480" w:hanging="660"/>
        <w:jc w:val="both"/>
      </w:pPr>
      <w:r>
        <w:t>The burden of proving lack of consent should not be placed on the complainant.</w:t>
      </w:r>
    </w:p>
    <w:p w:rsidR="001D6D80" w:rsidRDefault="00893080">
      <w:pPr>
        <w:pStyle w:val="Bodytext20"/>
        <w:numPr>
          <w:ilvl w:val="0"/>
          <w:numId w:val="13"/>
        </w:numPr>
        <w:shd w:val="clear" w:color="auto" w:fill="auto"/>
        <w:tabs>
          <w:tab w:val="left" w:pos="1453"/>
        </w:tabs>
        <w:spacing w:after="0" w:line="312" w:lineRule="exact"/>
        <w:ind w:left="1480" w:hanging="660"/>
        <w:jc w:val="both"/>
      </w:pPr>
      <w:r>
        <w:t>Although both violence or coercion and lack of consent are inherent to rape, legislation should not require that the victim demonstrate both of these elements in conjunction for the purposes of a legal definition.</w:t>
      </w:r>
    </w:p>
    <w:p w:rsidR="001D6D80" w:rsidRDefault="00893080">
      <w:pPr>
        <w:pStyle w:val="Bodytext20"/>
        <w:numPr>
          <w:ilvl w:val="0"/>
          <w:numId w:val="13"/>
        </w:numPr>
        <w:shd w:val="clear" w:color="auto" w:fill="auto"/>
        <w:tabs>
          <w:tab w:val="left" w:pos="1453"/>
        </w:tabs>
        <w:spacing w:after="0" w:line="312" w:lineRule="exact"/>
        <w:ind w:left="1480" w:hanging="660"/>
        <w:jc w:val="both"/>
        <w:sectPr w:rsidR="001D6D80">
          <w:pgSz w:w="12240" w:h="15840"/>
          <w:pgMar w:top="1856" w:right="1680" w:bottom="1856" w:left="1075" w:header="0" w:footer="3" w:gutter="0"/>
          <w:cols w:space="720"/>
          <w:noEndnote/>
          <w:docGrid w:linePitch="360"/>
        </w:sectPr>
      </w:pPr>
      <w:r>
        <w:t>A person consents if he or she agrees by choice and has freedom and capacity to make that choice.</w:t>
      </w:r>
    </w:p>
    <w:p w:rsidR="001D6D80" w:rsidRDefault="00893080">
      <w:pPr>
        <w:pStyle w:val="Bodytext20"/>
        <w:numPr>
          <w:ilvl w:val="0"/>
          <w:numId w:val="11"/>
        </w:numPr>
        <w:shd w:val="clear" w:color="auto" w:fill="auto"/>
        <w:tabs>
          <w:tab w:val="left" w:pos="688"/>
        </w:tabs>
        <w:spacing w:after="0" w:line="322" w:lineRule="exact"/>
        <w:ind w:firstLine="0"/>
        <w:jc w:val="both"/>
      </w:pPr>
      <w:r>
        <w:lastRenderedPageBreak/>
        <w:t>Any conduct that makes another person feel constantly unhappy, miserable,</w:t>
      </w:r>
    </w:p>
    <w:p w:rsidR="001D6D80" w:rsidRDefault="00893080">
      <w:pPr>
        <w:pStyle w:val="Bodytext20"/>
        <w:shd w:val="clear" w:color="auto" w:fill="auto"/>
        <w:tabs>
          <w:tab w:val="left" w:leader="underscore" w:pos="4373"/>
          <w:tab w:val="left" w:leader="underscore" w:pos="5429"/>
        </w:tabs>
        <w:spacing w:after="244" w:line="322" w:lineRule="exact"/>
        <w:ind w:left="840" w:firstLine="0"/>
        <w:jc w:val="both"/>
      </w:pPr>
      <w:r>
        <w:t>humiliated, ridiculed, afraid or depressed or to feel inadequate or worthless can be considered as_</w:t>
      </w:r>
      <w:r>
        <w:tab/>
      </w:r>
      <w:r>
        <w:tab/>
        <w:t>.</w:t>
      </w:r>
    </w:p>
    <w:p w:rsidR="001D6D80" w:rsidRDefault="00893080">
      <w:pPr>
        <w:pStyle w:val="Bodytext20"/>
        <w:numPr>
          <w:ilvl w:val="0"/>
          <w:numId w:val="14"/>
        </w:numPr>
        <w:shd w:val="clear" w:color="auto" w:fill="auto"/>
        <w:tabs>
          <w:tab w:val="left" w:pos="1476"/>
        </w:tabs>
        <w:spacing w:after="0" w:line="317" w:lineRule="exact"/>
        <w:ind w:left="840" w:firstLine="0"/>
        <w:jc w:val="both"/>
      </w:pPr>
      <w:r>
        <w:t>Sexual abuse</w:t>
      </w:r>
    </w:p>
    <w:p w:rsidR="001D6D80" w:rsidRDefault="00893080">
      <w:pPr>
        <w:pStyle w:val="Bodytext20"/>
        <w:numPr>
          <w:ilvl w:val="0"/>
          <w:numId w:val="14"/>
        </w:numPr>
        <w:shd w:val="clear" w:color="auto" w:fill="auto"/>
        <w:tabs>
          <w:tab w:val="left" w:pos="1476"/>
        </w:tabs>
        <w:spacing w:after="0" w:line="317" w:lineRule="exact"/>
        <w:ind w:left="840" w:firstLine="0"/>
        <w:jc w:val="both"/>
      </w:pPr>
      <w:r>
        <w:t>Psychological abuse</w:t>
      </w:r>
    </w:p>
    <w:p w:rsidR="001D6D80" w:rsidRDefault="00893080">
      <w:pPr>
        <w:pStyle w:val="Bodytext20"/>
        <w:numPr>
          <w:ilvl w:val="0"/>
          <w:numId w:val="14"/>
        </w:numPr>
        <w:shd w:val="clear" w:color="auto" w:fill="auto"/>
        <w:tabs>
          <w:tab w:val="left" w:pos="1476"/>
        </w:tabs>
        <w:spacing w:after="0" w:line="317" w:lineRule="exact"/>
        <w:ind w:left="840" w:firstLine="0"/>
        <w:jc w:val="both"/>
      </w:pPr>
      <w:r>
        <w:t>Physical abuse</w:t>
      </w:r>
    </w:p>
    <w:p w:rsidR="001D6D80" w:rsidRDefault="00893080">
      <w:pPr>
        <w:pStyle w:val="Bodytext20"/>
        <w:numPr>
          <w:ilvl w:val="0"/>
          <w:numId w:val="14"/>
        </w:numPr>
        <w:shd w:val="clear" w:color="auto" w:fill="auto"/>
        <w:tabs>
          <w:tab w:val="left" w:pos="1476"/>
        </w:tabs>
        <w:spacing w:after="0" w:line="317" w:lineRule="exact"/>
        <w:ind w:left="840" w:firstLine="0"/>
        <w:jc w:val="both"/>
      </w:pPr>
      <w:r>
        <w:t>Economic abuse</w:t>
      </w:r>
    </w:p>
    <w:p w:rsidR="001D6D80" w:rsidRDefault="00893080">
      <w:pPr>
        <w:pStyle w:val="Bodytext20"/>
        <w:numPr>
          <w:ilvl w:val="0"/>
          <w:numId w:val="14"/>
        </w:numPr>
        <w:shd w:val="clear" w:color="auto" w:fill="auto"/>
        <w:tabs>
          <w:tab w:val="left" w:pos="1476"/>
        </w:tabs>
        <w:spacing w:after="236" w:line="317" w:lineRule="exact"/>
        <w:ind w:left="840" w:firstLine="0"/>
        <w:jc w:val="both"/>
      </w:pPr>
      <w:r>
        <w:t>Marital abuse</w:t>
      </w:r>
    </w:p>
    <w:p w:rsidR="001D6D80" w:rsidRDefault="00893080">
      <w:pPr>
        <w:pStyle w:val="Bodytext20"/>
        <w:numPr>
          <w:ilvl w:val="0"/>
          <w:numId w:val="11"/>
        </w:numPr>
        <w:shd w:val="clear" w:color="auto" w:fill="auto"/>
        <w:tabs>
          <w:tab w:val="left" w:pos="688"/>
        </w:tabs>
        <w:spacing w:after="0" w:line="322" w:lineRule="exact"/>
        <w:ind w:firstLine="0"/>
        <w:jc w:val="both"/>
      </w:pPr>
      <w:r>
        <w:t>Any form of unwanted verbal, non-verbal or physical conduct of a sexual</w:t>
      </w:r>
    </w:p>
    <w:p w:rsidR="001D6D80" w:rsidRDefault="00893080">
      <w:pPr>
        <w:pStyle w:val="Bodytext20"/>
        <w:shd w:val="clear" w:color="auto" w:fill="auto"/>
        <w:tabs>
          <w:tab w:val="left" w:leader="underscore" w:pos="6144"/>
        </w:tabs>
        <w:spacing w:line="322" w:lineRule="exact"/>
        <w:ind w:left="840" w:firstLine="0"/>
        <w:jc w:val="both"/>
      </w:pPr>
      <w:r>
        <w:t>nature occurs, with the purpose or effect of violating the dignity of a person, in particular when creating an intimidating, hostile, degrading, humiliating or offensive environment is</w:t>
      </w:r>
      <w:r>
        <w:tab/>
        <w:t>.</w:t>
      </w:r>
    </w:p>
    <w:p w:rsidR="001D6D80" w:rsidRDefault="00893080">
      <w:pPr>
        <w:pStyle w:val="Bodytext20"/>
        <w:numPr>
          <w:ilvl w:val="0"/>
          <w:numId w:val="15"/>
        </w:numPr>
        <w:shd w:val="clear" w:color="auto" w:fill="auto"/>
        <w:tabs>
          <w:tab w:val="left" w:pos="1476"/>
          <w:tab w:val="left" w:pos="2432"/>
        </w:tabs>
        <w:spacing w:after="0" w:line="322" w:lineRule="exact"/>
        <w:ind w:left="840" w:firstLine="0"/>
        <w:jc w:val="both"/>
      </w:pPr>
      <w:r>
        <w:t>Sexual</w:t>
      </w:r>
      <w:r>
        <w:tab/>
        <w:t>abuse</w:t>
      </w:r>
    </w:p>
    <w:p w:rsidR="001D6D80" w:rsidRDefault="00893080">
      <w:pPr>
        <w:pStyle w:val="Bodytext20"/>
        <w:numPr>
          <w:ilvl w:val="0"/>
          <w:numId w:val="15"/>
        </w:numPr>
        <w:shd w:val="clear" w:color="auto" w:fill="auto"/>
        <w:tabs>
          <w:tab w:val="left" w:pos="1476"/>
          <w:tab w:val="left" w:pos="2427"/>
        </w:tabs>
        <w:spacing w:after="0" w:line="322" w:lineRule="exact"/>
        <w:ind w:left="840" w:firstLine="0"/>
        <w:jc w:val="both"/>
      </w:pPr>
      <w:r>
        <w:t>Sexual</w:t>
      </w:r>
      <w:r>
        <w:tab/>
        <w:t>harassment</w:t>
      </w:r>
    </w:p>
    <w:p w:rsidR="001D6D80" w:rsidRDefault="00893080">
      <w:pPr>
        <w:pStyle w:val="Bodytext20"/>
        <w:numPr>
          <w:ilvl w:val="0"/>
          <w:numId w:val="15"/>
        </w:numPr>
        <w:shd w:val="clear" w:color="auto" w:fill="auto"/>
        <w:tabs>
          <w:tab w:val="left" w:pos="1476"/>
          <w:tab w:val="left" w:pos="2422"/>
        </w:tabs>
        <w:spacing w:after="0" w:line="322" w:lineRule="exact"/>
        <w:ind w:left="840" w:firstLine="0"/>
        <w:jc w:val="both"/>
      </w:pPr>
      <w:r>
        <w:t>Sexual</w:t>
      </w:r>
      <w:r>
        <w:tab/>
        <w:t>violence</w:t>
      </w:r>
    </w:p>
    <w:p w:rsidR="001D6D80" w:rsidRDefault="00893080">
      <w:pPr>
        <w:pStyle w:val="Bodytext20"/>
        <w:numPr>
          <w:ilvl w:val="0"/>
          <w:numId w:val="15"/>
        </w:numPr>
        <w:shd w:val="clear" w:color="auto" w:fill="auto"/>
        <w:tabs>
          <w:tab w:val="left" w:pos="1476"/>
          <w:tab w:val="left" w:pos="2422"/>
        </w:tabs>
        <w:spacing w:after="0" w:line="322" w:lineRule="exact"/>
        <w:ind w:left="840" w:firstLine="0"/>
        <w:jc w:val="both"/>
      </w:pPr>
      <w:r>
        <w:t>Sexual</w:t>
      </w:r>
      <w:r>
        <w:tab/>
        <w:t>exploitation</w:t>
      </w:r>
    </w:p>
    <w:p w:rsidR="001D6D80" w:rsidRDefault="00893080">
      <w:pPr>
        <w:pStyle w:val="Bodytext20"/>
        <w:numPr>
          <w:ilvl w:val="0"/>
          <w:numId w:val="15"/>
        </w:numPr>
        <w:shd w:val="clear" w:color="auto" w:fill="auto"/>
        <w:tabs>
          <w:tab w:val="left" w:pos="1476"/>
          <w:tab w:val="left" w:pos="2427"/>
        </w:tabs>
        <w:spacing w:after="446" w:line="322" w:lineRule="exact"/>
        <w:ind w:left="840" w:firstLine="0"/>
        <w:jc w:val="both"/>
      </w:pPr>
      <w:r>
        <w:t>Sexual</w:t>
      </w:r>
      <w:r>
        <w:tab/>
        <w:t>assault</w:t>
      </w:r>
    </w:p>
    <w:p w:rsidR="001D6D80" w:rsidRDefault="00893080">
      <w:pPr>
        <w:pStyle w:val="Bodytext20"/>
        <w:numPr>
          <w:ilvl w:val="0"/>
          <w:numId w:val="11"/>
        </w:numPr>
        <w:shd w:val="clear" w:color="auto" w:fill="auto"/>
        <w:tabs>
          <w:tab w:val="left" w:pos="688"/>
        </w:tabs>
        <w:spacing w:after="159" w:line="365" w:lineRule="exact"/>
        <w:ind w:left="840"/>
      </w:pPr>
      <w:r>
        <w:t xml:space="preserve">Which one of the following forms of violence against women or girls is </w:t>
      </w:r>
      <w:r>
        <w:rPr>
          <w:rStyle w:val="Bodytext216pt"/>
        </w:rPr>
        <w:t xml:space="preserve">not prohibited </w:t>
      </w:r>
      <w:r>
        <w:t>under the Ethiopian criminal law?</w:t>
      </w:r>
    </w:p>
    <w:p w:rsidR="001D6D80" w:rsidRDefault="00893080">
      <w:pPr>
        <w:pStyle w:val="Bodytext20"/>
        <w:numPr>
          <w:ilvl w:val="0"/>
          <w:numId w:val="16"/>
        </w:numPr>
        <w:shd w:val="clear" w:color="auto" w:fill="auto"/>
        <w:tabs>
          <w:tab w:val="left" w:pos="1476"/>
        </w:tabs>
        <w:spacing w:after="0" w:line="317" w:lineRule="exact"/>
        <w:ind w:left="840" w:firstLine="0"/>
        <w:jc w:val="both"/>
      </w:pPr>
      <w:r>
        <w:t>Prostitution of another for gain</w:t>
      </w:r>
    </w:p>
    <w:p w:rsidR="001D6D80" w:rsidRDefault="00893080">
      <w:pPr>
        <w:pStyle w:val="Bodytext20"/>
        <w:numPr>
          <w:ilvl w:val="0"/>
          <w:numId w:val="16"/>
        </w:numPr>
        <w:shd w:val="clear" w:color="auto" w:fill="auto"/>
        <w:tabs>
          <w:tab w:val="left" w:pos="1476"/>
        </w:tabs>
        <w:spacing w:after="0" w:line="317" w:lineRule="exact"/>
        <w:ind w:left="840" w:firstLine="0"/>
        <w:jc w:val="both"/>
      </w:pPr>
      <w:r>
        <w:t>Early marriage</w:t>
      </w:r>
    </w:p>
    <w:p w:rsidR="001D6D80" w:rsidRDefault="00893080">
      <w:pPr>
        <w:pStyle w:val="Bodytext20"/>
        <w:numPr>
          <w:ilvl w:val="0"/>
          <w:numId w:val="16"/>
        </w:numPr>
        <w:shd w:val="clear" w:color="auto" w:fill="auto"/>
        <w:tabs>
          <w:tab w:val="left" w:pos="1476"/>
        </w:tabs>
        <w:spacing w:after="0" w:line="317" w:lineRule="exact"/>
        <w:ind w:left="840" w:firstLine="0"/>
        <w:jc w:val="both"/>
      </w:pPr>
      <w:r>
        <w:t>Trafficking women and children</w:t>
      </w:r>
    </w:p>
    <w:p w:rsidR="001D6D80" w:rsidRDefault="00893080">
      <w:pPr>
        <w:pStyle w:val="Bodytext20"/>
        <w:numPr>
          <w:ilvl w:val="0"/>
          <w:numId w:val="16"/>
        </w:numPr>
        <w:shd w:val="clear" w:color="auto" w:fill="auto"/>
        <w:tabs>
          <w:tab w:val="left" w:pos="1476"/>
        </w:tabs>
        <w:spacing w:after="0" w:line="317" w:lineRule="exact"/>
        <w:ind w:left="840" w:firstLine="0"/>
        <w:jc w:val="both"/>
      </w:pPr>
      <w:r>
        <w:t>Abduction</w:t>
      </w:r>
    </w:p>
    <w:p w:rsidR="001D6D80" w:rsidRDefault="00893080">
      <w:pPr>
        <w:pStyle w:val="Bodytext20"/>
        <w:numPr>
          <w:ilvl w:val="0"/>
          <w:numId w:val="16"/>
        </w:numPr>
        <w:shd w:val="clear" w:color="auto" w:fill="auto"/>
        <w:tabs>
          <w:tab w:val="left" w:pos="1476"/>
        </w:tabs>
        <w:spacing w:after="0" w:line="317" w:lineRule="exact"/>
        <w:ind w:left="840" w:firstLine="0"/>
        <w:jc w:val="both"/>
        <w:sectPr w:rsidR="001D6D80">
          <w:pgSz w:w="12240" w:h="15840"/>
          <w:pgMar w:top="1590" w:right="1760" w:bottom="3670" w:left="889" w:header="0" w:footer="3" w:gutter="0"/>
          <w:cols w:space="720"/>
          <w:noEndnote/>
          <w:docGrid w:linePitch="360"/>
        </w:sectPr>
      </w:pPr>
      <w:r>
        <w:t>Foot binding</w:t>
      </w:r>
    </w:p>
    <w:p w:rsidR="001D6D80" w:rsidRDefault="00893080">
      <w:pPr>
        <w:pStyle w:val="Bodytext20"/>
        <w:shd w:val="clear" w:color="auto" w:fill="auto"/>
        <w:spacing w:after="252" w:line="331" w:lineRule="exact"/>
        <w:ind w:left="840"/>
        <w:jc w:val="both"/>
      </w:pPr>
      <w:r>
        <w:lastRenderedPageBreak/>
        <w:t xml:space="preserve">^14/ Of the following types of claims that can be made by a worker which one has the </w:t>
      </w:r>
      <w:r>
        <w:rPr>
          <w:rStyle w:val="Bodytext216pt"/>
        </w:rPr>
        <w:t xml:space="preserve">shortest period of limitation </w:t>
      </w:r>
      <w:r>
        <w:t>as per Labour Proclamation No. 377/2003?</w:t>
      </w:r>
    </w:p>
    <w:p w:rsidR="001D6D80" w:rsidRDefault="00893080">
      <w:pPr>
        <w:pStyle w:val="Bodytext20"/>
        <w:numPr>
          <w:ilvl w:val="0"/>
          <w:numId w:val="17"/>
        </w:numPr>
        <w:shd w:val="clear" w:color="auto" w:fill="auto"/>
        <w:tabs>
          <w:tab w:val="left" w:pos="1501"/>
        </w:tabs>
        <w:spacing w:after="0" w:line="317" w:lineRule="exact"/>
        <w:ind w:left="840" w:firstLine="0"/>
        <w:jc w:val="both"/>
      </w:pPr>
      <w:r>
        <w:t>Payment for overtime work</w:t>
      </w:r>
    </w:p>
    <w:p w:rsidR="001D6D80" w:rsidRDefault="00893080">
      <w:pPr>
        <w:pStyle w:val="Bodytext20"/>
        <w:numPr>
          <w:ilvl w:val="0"/>
          <w:numId w:val="17"/>
        </w:numPr>
        <w:shd w:val="clear" w:color="auto" w:fill="auto"/>
        <w:tabs>
          <w:tab w:val="left" w:pos="1501"/>
        </w:tabs>
        <w:spacing w:after="0" w:line="317" w:lineRule="exact"/>
        <w:ind w:left="840" w:firstLine="0"/>
        <w:jc w:val="both"/>
      </w:pPr>
      <w:r>
        <w:t>Compensation for employment injury</w:t>
      </w:r>
    </w:p>
    <w:p w:rsidR="001D6D80" w:rsidRDefault="00893080">
      <w:pPr>
        <w:pStyle w:val="Bodytext20"/>
        <w:numPr>
          <w:ilvl w:val="0"/>
          <w:numId w:val="17"/>
        </w:numPr>
        <w:shd w:val="clear" w:color="auto" w:fill="auto"/>
        <w:tabs>
          <w:tab w:val="left" w:pos="1501"/>
        </w:tabs>
        <w:spacing w:after="0" w:line="317" w:lineRule="exact"/>
        <w:ind w:left="840" w:firstLine="0"/>
        <w:jc w:val="both"/>
      </w:pPr>
      <w:r>
        <w:t>Claim for reinstatement in case of wrongful dismissal</w:t>
      </w:r>
    </w:p>
    <w:p w:rsidR="001D6D80" w:rsidRDefault="00893080">
      <w:pPr>
        <w:pStyle w:val="Bodytext20"/>
        <w:numPr>
          <w:ilvl w:val="0"/>
          <w:numId w:val="17"/>
        </w:numPr>
        <w:shd w:val="clear" w:color="auto" w:fill="auto"/>
        <w:tabs>
          <w:tab w:val="left" w:pos="1501"/>
        </w:tabs>
        <w:spacing w:after="0" w:line="317" w:lineRule="exact"/>
        <w:ind w:left="840" w:firstLine="0"/>
        <w:jc w:val="both"/>
      </w:pPr>
      <w:r>
        <w:t>Claim for severance pay</w:t>
      </w:r>
    </w:p>
    <w:p w:rsidR="001D6D80" w:rsidRDefault="00893080">
      <w:pPr>
        <w:pStyle w:val="Bodytext20"/>
        <w:numPr>
          <w:ilvl w:val="0"/>
          <w:numId w:val="17"/>
        </w:numPr>
        <w:shd w:val="clear" w:color="auto" w:fill="auto"/>
        <w:tabs>
          <w:tab w:val="left" w:pos="1501"/>
        </w:tabs>
        <w:spacing w:after="236" w:line="307" w:lineRule="exact"/>
        <w:ind w:left="1520" w:hanging="680"/>
      </w:pPr>
      <w:r>
        <w:t>Claim for payment of unutilized annual leave in the event of redundancy</w:t>
      </w:r>
    </w:p>
    <w:p w:rsidR="001D6D80" w:rsidRDefault="00893080">
      <w:pPr>
        <w:pStyle w:val="Bodytext20"/>
        <w:numPr>
          <w:ilvl w:val="0"/>
          <w:numId w:val="18"/>
        </w:numPr>
        <w:shd w:val="clear" w:color="auto" w:fill="auto"/>
        <w:tabs>
          <w:tab w:val="left" w:pos="732"/>
        </w:tabs>
        <w:spacing w:after="232" w:line="312" w:lineRule="exact"/>
        <w:ind w:left="840"/>
        <w:jc w:val="both"/>
      </w:pPr>
      <w:r>
        <w:t>The contract of employment, collective agreement, work rules drawn up by the employer, and the Labour Proclamation No. 377/2003 are the main legal instruments that govern the rights and obligations of the employer and the employee. Which of these legal instruments has primacy of application to a particular labour case?</w:t>
      </w:r>
    </w:p>
    <w:p w:rsidR="001D6D80" w:rsidRDefault="00893080">
      <w:pPr>
        <w:pStyle w:val="Bodytext20"/>
        <w:numPr>
          <w:ilvl w:val="0"/>
          <w:numId w:val="19"/>
        </w:numPr>
        <w:shd w:val="clear" w:color="auto" w:fill="auto"/>
        <w:tabs>
          <w:tab w:val="left" w:pos="1501"/>
        </w:tabs>
        <w:spacing w:after="0" w:line="322" w:lineRule="exact"/>
        <w:ind w:left="840" w:firstLine="0"/>
        <w:jc w:val="both"/>
      </w:pPr>
      <w:r>
        <w:t>A collective agreement</w:t>
      </w:r>
    </w:p>
    <w:p w:rsidR="001D6D80" w:rsidRDefault="00893080">
      <w:pPr>
        <w:pStyle w:val="Bodytext20"/>
        <w:numPr>
          <w:ilvl w:val="0"/>
          <w:numId w:val="19"/>
        </w:numPr>
        <w:shd w:val="clear" w:color="auto" w:fill="auto"/>
        <w:tabs>
          <w:tab w:val="left" w:pos="1501"/>
        </w:tabs>
        <w:spacing w:after="0" w:line="322" w:lineRule="exact"/>
        <w:ind w:left="840" w:firstLine="0"/>
        <w:jc w:val="both"/>
      </w:pPr>
      <w:r>
        <w:t>Labour Proclamation No. 377/2003</w:t>
      </w:r>
    </w:p>
    <w:p w:rsidR="001D6D80" w:rsidRDefault="00893080">
      <w:pPr>
        <w:pStyle w:val="Bodytext20"/>
        <w:numPr>
          <w:ilvl w:val="0"/>
          <w:numId w:val="19"/>
        </w:numPr>
        <w:shd w:val="clear" w:color="auto" w:fill="auto"/>
        <w:tabs>
          <w:tab w:val="left" w:pos="1501"/>
        </w:tabs>
        <w:spacing w:after="0" w:line="322" w:lineRule="exact"/>
        <w:ind w:left="840" w:firstLine="0"/>
        <w:jc w:val="both"/>
      </w:pPr>
      <w:r>
        <w:t>A contract of employment</w:t>
      </w:r>
    </w:p>
    <w:p w:rsidR="001D6D80" w:rsidRDefault="00893080">
      <w:pPr>
        <w:pStyle w:val="Bodytext20"/>
        <w:numPr>
          <w:ilvl w:val="0"/>
          <w:numId w:val="19"/>
        </w:numPr>
        <w:shd w:val="clear" w:color="auto" w:fill="auto"/>
        <w:tabs>
          <w:tab w:val="left" w:pos="1501"/>
        </w:tabs>
        <w:spacing w:after="0" w:line="322" w:lineRule="exact"/>
        <w:ind w:left="840" w:firstLine="0"/>
        <w:jc w:val="both"/>
      </w:pPr>
      <w:r>
        <w:t>Whichever is beneficial for the worker</w:t>
      </w:r>
    </w:p>
    <w:p w:rsidR="001D6D80" w:rsidRDefault="00893080">
      <w:pPr>
        <w:pStyle w:val="Bodytext20"/>
        <w:numPr>
          <w:ilvl w:val="0"/>
          <w:numId w:val="19"/>
        </w:numPr>
        <w:shd w:val="clear" w:color="auto" w:fill="auto"/>
        <w:tabs>
          <w:tab w:val="left" w:pos="1501"/>
        </w:tabs>
        <w:spacing w:after="233" w:line="322" w:lineRule="exact"/>
        <w:ind w:left="840" w:firstLine="0"/>
        <w:jc w:val="both"/>
      </w:pPr>
      <w:r>
        <w:t>Whichever is agreed by the employer and the worker</w:t>
      </w:r>
    </w:p>
    <w:p w:rsidR="001D6D80" w:rsidRDefault="00893080">
      <w:pPr>
        <w:pStyle w:val="Bodytext20"/>
        <w:numPr>
          <w:ilvl w:val="0"/>
          <w:numId w:val="18"/>
        </w:numPr>
        <w:shd w:val="clear" w:color="auto" w:fill="auto"/>
        <w:tabs>
          <w:tab w:val="left" w:pos="732"/>
        </w:tabs>
        <w:spacing w:after="255" w:line="331" w:lineRule="exact"/>
        <w:ind w:left="840"/>
        <w:jc w:val="both"/>
      </w:pPr>
      <w:r>
        <w:t xml:space="preserve">Which of the following matters relating to employee-employer relationship is </w:t>
      </w:r>
      <w:r>
        <w:rPr>
          <w:rStyle w:val="Bodytext216pt"/>
        </w:rPr>
        <w:t xml:space="preserve">not </w:t>
      </w:r>
      <w:r>
        <w:t>left for the employer’s discretionary action as per the Labour Proclamation No. 377/2003?</w:t>
      </w:r>
    </w:p>
    <w:p w:rsidR="001D6D80" w:rsidRDefault="00893080">
      <w:pPr>
        <w:pStyle w:val="Bodytext20"/>
        <w:numPr>
          <w:ilvl w:val="0"/>
          <w:numId w:val="20"/>
        </w:numPr>
        <w:shd w:val="clear" w:color="auto" w:fill="auto"/>
        <w:tabs>
          <w:tab w:val="left" w:pos="1501"/>
        </w:tabs>
        <w:spacing w:after="0" w:line="312" w:lineRule="exact"/>
        <w:ind w:left="840" w:firstLine="0"/>
        <w:jc w:val="both"/>
      </w:pPr>
      <w:r>
        <w:t>Promotion standards.</w:t>
      </w:r>
    </w:p>
    <w:p w:rsidR="001D6D80" w:rsidRDefault="00893080">
      <w:pPr>
        <w:pStyle w:val="Bodytext20"/>
        <w:numPr>
          <w:ilvl w:val="0"/>
          <w:numId w:val="20"/>
        </w:numPr>
        <w:shd w:val="clear" w:color="auto" w:fill="auto"/>
        <w:tabs>
          <w:tab w:val="left" w:pos="1501"/>
        </w:tabs>
        <w:spacing w:after="0" w:line="312" w:lineRule="exact"/>
        <w:ind w:left="840" w:firstLine="0"/>
        <w:jc w:val="both"/>
      </w:pPr>
      <w:r>
        <w:t>Salary scale.</w:t>
      </w:r>
    </w:p>
    <w:p w:rsidR="001D6D80" w:rsidRDefault="00893080">
      <w:pPr>
        <w:pStyle w:val="Bodytext20"/>
        <w:numPr>
          <w:ilvl w:val="0"/>
          <w:numId w:val="20"/>
        </w:numPr>
        <w:shd w:val="clear" w:color="auto" w:fill="auto"/>
        <w:tabs>
          <w:tab w:val="left" w:pos="1501"/>
        </w:tabs>
        <w:spacing w:after="0" w:line="312" w:lineRule="exact"/>
        <w:ind w:left="840" w:firstLine="0"/>
        <w:jc w:val="both"/>
      </w:pPr>
      <w:r>
        <w:t>Setting grounds for dismissing workers.</w:t>
      </w:r>
    </w:p>
    <w:p w:rsidR="001D6D80" w:rsidRDefault="00893080">
      <w:pPr>
        <w:pStyle w:val="Bodytext20"/>
        <w:numPr>
          <w:ilvl w:val="0"/>
          <w:numId w:val="20"/>
        </w:numPr>
        <w:shd w:val="clear" w:color="auto" w:fill="auto"/>
        <w:tabs>
          <w:tab w:val="left" w:pos="1501"/>
        </w:tabs>
        <w:spacing w:after="0" w:line="312" w:lineRule="exact"/>
        <w:ind w:left="840" w:firstLine="0"/>
        <w:jc w:val="both"/>
      </w:pPr>
      <w:r>
        <w:t>Appraising workers’ performance.</w:t>
      </w:r>
    </w:p>
    <w:p w:rsidR="001D6D80" w:rsidRDefault="00893080">
      <w:pPr>
        <w:pStyle w:val="Bodytext20"/>
        <w:numPr>
          <w:ilvl w:val="0"/>
          <w:numId w:val="20"/>
        </w:numPr>
        <w:shd w:val="clear" w:color="auto" w:fill="auto"/>
        <w:tabs>
          <w:tab w:val="left" w:pos="1501"/>
        </w:tabs>
        <w:spacing w:after="0" w:line="312" w:lineRule="exact"/>
        <w:ind w:left="1520" w:hanging="680"/>
        <w:sectPr w:rsidR="001D6D80">
          <w:headerReference w:type="even" r:id="rId13"/>
          <w:headerReference w:type="default" r:id="rId14"/>
          <w:footerReference w:type="even" r:id="rId15"/>
          <w:footerReference w:type="default" r:id="rId16"/>
          <w:footerReference w:type="first" r:id="rId17"/>
          <w:pgSz w:w="12240" w:h="15840"/>
          <w:pgMar w:top="1590" w:right="1760" w:bottom="3670" w:left="889" w:header="0" w:footer="3" w:gutter="0"/>
          <w:cols w:space="720"/>
          <w:noEndnote/>
          <w:titlePg/>
          <w:docGrid w:linePitch="360"/>
        </w:sectPr>
      </w:pPr>
      <w:r>
        <w:t>Demanding workers to take part in sponsored skills development trainings.</w:t>
      </w:r>
    </w:p>
    <w:p w:rsidR="001D6D80" w:rsidRDefault="00893080">
      <w:pPr>
        <w:pStyle w:val="Bodytext20"/>
        <w:shd w:val="clear" w:color="auto" w:fill="auto"/>
        <w:spacing w:after="304"/>
        <w:ind w:left="760" w:firstLine="0"/>
        <w:jc w:val="both"/>
      </w:pPr>
      <w:r>
        <w:lastRenderedPageBreak/>
        <w:t xml:space="preserve">Because of its special position as employer, the Labour Law recognizes extensive prerogative powers of the employer in the employment relationship, spanning from setting work rules to deciding on incentives for workers. What is the fundamental requirement provided by the Ethiopian Labour Law that the employer </w:t>
      </w:r>
      <w:r>
        <w:rPr>
          <w:rStyle w:val="Bodytext216pt"/>
        </w:rPr>
        <w:t xml:space="preserve">cannot </w:t>
      </w:r>
      <w:r>
        <w:t>disregard in exercising these prerogative powers?</w:t>
      </w:r>
    </w:p>
    <w:p w:rsidR="001D6D80" w:rsidRDefault="00893080">
      <w:pPr>
        <w:pStyle w:val="Bodytext20"/>
        <w:numPr>
          <w:ilvl w:val="0"/>
          <w:numId w:val="21"/>
        </w:numPr>
        <w:shd w:val="clear" w:color="auto" w:fill="auto"/>
        <w:tabs>
          <w:tab w:val="left" w:pos="1421"/>
        </w:tabs>
        <w:spacing w:after="0" w:line="322" w:lineRule="exact"/>
        <w:ind w:left="760" w:firstLine="0"/>
        <w:jc w:val="both"/>
      </w:pPr>
      <w:r>
        <w:t>Maximizing profit</w:t>
      </w:r>
    </w:p>
    <w:p w:rsidR="001D6D80" w:rsidRDefault="00893080">
      <w:pPr>
        <w:pStyle w:val="Bodytext20"/>
        <w:numPr>
          <w:ilvl w:val="0"/>
          <w:numId w:val="21"/>
        </w:numPr>
        <w:shd w:val="clear" w:color="auto" w:fill="auto"/>
        <w:tabs>
          <w:tab w:val="left" w:pos="1421"/>
        </w:tabs>
        <w:spacing w:after="0" w:line="322" w:lineRule="exact"/>
        <w:ind w:left="1440" w:right="880" w:hanging="680"/>
      </w:pPr>
      <w:r>
        <w:t>Equal treatment of workers irrespective of their sex, religion or marital status</w:t>
      </w:r>
    </w:p>
    <w:p w:rsidR="001D6D80" w:rsidRDefault="00893080">
      <w:pPr>
        <w:pStyle w:val="Bodytext20"/>
        <w:numPr>
          <w:ilvl w:val="0"/>
          <w:numId w:val="21"/>
        </w:numPr>
        <w:shd w:val="clear" w:color="auto" w:fill="auto"/>
        <w:tabs>
          <w:tab w:val="left" w:pos="1421"/>
        </w:tabs>
        <w:spacing w:after="0" w:line="322" w:lineRule="exact"/>
        <w:ind w:left="760" w:firstLine="0"/>
        <w:jc w:val="both"/>
      </w:pPr>
      <w:r>
        <w:t>Economic efficiency</w:t>
      </w:r>
    </w:p>
    <w:p w:rsidR="001D6D80" w:rsidRDefault="00893080">
      <w:pPr>
        <w:pStyle w:val="Bodytext20"/>
        <w:numPr>
          <w:ilvl w:val="0"/>
          <w:numId w:val="21"/>
        </w:numPr>
        <w:shd w:val="clear" w:color="auto" w:fill="auto"/>
        <w:tabs>
          <w:tab w:val="left" w:pos="1421"/>
        </w:tabs>
        <w:spacing w:after="0" w:line="322" w:lineRule="exact"/>
        <w:ind w:left="760" w:firstLine="0"/>
        <w:jc w:val="both"/>
      </w:pPr>
      <w:r>
        <w:t>Increasing productivity</w:t>
      </w:r>
    </w:p>
    <w:p w:rsidR="001D6D80" w:rsidRDefault="00893080">
      <w:pPr>
        <w:pStyle w:val="Bodytext20"/>
        <w:numPr>
          <w:ilvl w:val="0"/>
          <w:numId w:val="21"/>
        </w:numPr>
        <w:shd w:val="clear" w:color="auto" w:fill="auto"/>
        <w:tabs>
          <w:tab w:val="left" w:pos="1421"/>
        </w:tabs>
        <w:spacing w:after="300" w:line="322" w:lineRule="exact"/>
        <w:ind w:left="760" w:firstLine="0"/>
        <w:jc w:val="both"/>
      </w:pPr>
      <w:r>
        <w:t>Enhancing workers’ skills</w:t>
      </w:r>
    </w:p>
    <w:p w:rsidR="001D6D80" w:rsidRDefault="00893080">
      <w:pPr>
        <w:pStyle w:val="Bodytext20"/>
        <w:numPr>
          <w:ilvl w:val="0"/>
          <w:numId w:val="22"/>
        </w:numPr>
        <w:shd w:val="clear" w:color="auto" w:fill="auto"/>
        <w:tabs>
          <w:tab w:val="left" w:pos="691"/>
        </w:tabs>
        <w:spacing w:after="304" w:line="322" w:lineRule="exact"/>
        <w:ind w:left="760" w:hanging="760"/>
      </w:pPr>
      <w:r>
        <w:t xml:space="preserve">Which of the following features of employment relationship is </w:t>
      </w:r>
      <w:r>
        <w:rPr>
          <w:rStyle w:val="Bodytext216pt"/>
        </w:rPr>
        <w:t xml:space="preserve">not </w:t>
      </w:r>
      <w:r>
        <w:t>addressed by the Federal Civil Service Law?</w:t>
      </w:r>
    </w:p>
    <w:p w:rsidR="001D6D80" w:rsidRDefault="00893080">
      <w:pPr>
        <w:pStyle w:val="Bodytext20"/>
        <w:numPr>
          <w:ilvl w:val="0"/>
          <w:numId w:val="23"/>
        </w:numPr>
        <w:shd w:val="clear" w:color="auto" w:fill="auto"/>
        <w:tabs>
          <w:tab w:val="left" w:pos="1421"/>
        </w:tabs>
        <w:spacing w:after="0" w:line="317" w:lineRule="exact"/>
        <w:ind w:left="760" w:firstLine="0"/>
        <w:jc w:val="both"/>
      </w:pPr>
      <w:r>
        <w:t>Occupational safety</w:t>
      </w:r>
    </w:p>
    <w:p w:rsidR="001D6D80" w:rsidRDefault="00893080">
      <w:pPr>
        <w:pStyle w:val="Bodytext20"/>
        <w:numPr>
          <w:ilvl w:val="0"/>
          <w:numId w:val="23"/>
        </w:numPr>
        <w:shd w:val="clear" w:color="auto" w:fill="auto"/>
        <w:tabs>
          <w:tab w:val="left" w:pos="1421"/>
        </w:tabs>
        <w:spacing w:after="0" w:line="317" w:lineRule="exact"/>
        <w:ind w:left="760" w:firstLine="0"/>
        <w:jc w:val="both"/>
      </w:pPr>
      <w:r>
        <w:t>Employment security</w:t>
      </w:r>
    </w:p>
    <w:p w:rsidR="001D6D80" w:rsidRDefault="00893080">
      <w:pPr>
        <w:pStyle w:val="Bodytext20"/>
        <w:numPr>
          <w:ilvl w:val="0"/>
          <w:numId w:val="23"/>
        </w:numPr>
        <w:shd w:val="clear" w:color="auto" w:fill="auto"/>
        <w:tabs>
          <w:tab w:val="left" w:pos="1421"/>
        </w:tabs>
        <w:spacing w:after="0" w:line="317" w:lineRule="exact"/>
        <w:ind w:left="760" w:firstLine="0"/>
        <w:jc w:val="both"/>
      </w:pPr>
      <w:r>
        <w:t>Collective employment relation</w:t>
      </w:r>
    </w:p>
    <w:p w:rsidR="001D6D80" w:rsidRDefault="00893080">
      <w:pPr>
        <w:pStyle w:val="Bodytext20"/>
        <w:numPr>
          <w:ilvl w:val="0"/>
          <w:numId w:val="23"/>
        </w:numPr>
        <w:shd w:val="clear" w:color="auto" w:fill="auto"/>
        <w:tabs>
          <w:tab w:val="left" w:pos="1421"/>
        </w:tabs>
        <w:spacing w:after="0" w:line="317" w:lineRule="exact"/>
        <w:ind w:left="760" w:firstLine="0"/>
        <w:jc w:val="both"/>
      </w:pPr>
      <w:r>
        <w:t>Maximum working hours</w:t>
      </w:r>
    </w:p>
    <w:p w:rsidR="001D6D80" w:rsidRDefault="00893080">
      <w:pPr>
        <w:pStyle w:val="Bodytext20"/>
        <w:numPr>
          <w:ilvl w:val="0"/>
          <w:numId w:val="23"/>
        </w:numPr>
        <w:shd w:val="clear" w:color="auto" w:fill="auto"/>
        <w:tabs>
          <w:tab w:val="left" w:pos="1421"/>
        </w:tabs>
        <w:spacing w:after="296" w:line="317" w:lineRule="exact"/>
        <w:ind w:left="760" w:firstLine="0"/>
        <w:jc w:val="both"/>
      </w:pPr>
      <w:r>
        <w:t>Maternity protections</w:t>
      </w:r>
    </w:p>
    <w:p w:rsidR="001D6D80" w:rsidRDefault="00893080">
      <w:pPr>
        <w:pStyle w:val="Bodytext20"/>
        <w:numPr>
          <w:ilvl w:val="0"/>
          <w:numId w:val="22"/>
        </w:numPr>
        <w:shd w:val="clear" w:color="auto" w:fill="auto"/>
        <w:tabs>
          <w:tab w:val="left" w:pos="691"/>
        </w:tabs>
        <w:spacing w:after="0" w:line="322" w:lineRule="exact"/>
        <w:ind w:firstLine="0"/>
        <w:jc w:val="both"/>
      </w:pPr>
      <w:r>
        <w:t xml:space="preserve">An </w:t>
      </w:r>
      <w:r>
        <w:rPr>
          <w:rStyle w:val="Bodytext216pt"/>
        </w:rPr>
        <w:t xml:space="preserve">essential requirement </w:t>
      </w:r>
      <w:r>
        <w:t>for engaging in collective bargaining as per</w:t>
      </w:r>
    </w:p>
    <w:p w:rsidR="001D6D80" w:rsidRDefault="00893080">
      <w:pPr>
        <w:pStyle w:val="Bodytext20"/>
        <w:shd w:val="clear" w:color="auto" w:fill="auto"/>
        <w:tabs>
          <w:tab w:val="left" w:leader="underscore" w:pos="5925"/>
          <w:tab w:val="left" w:leader="underscore" w:pos="7245"/>
        </w:tabs>
        <w:spacing w:after="308" w:line="322" w:lineRule="exact"/>
        <w:ind w:left="760" w:firstLine="0"/>
        <w:jc w:val="both"/>
      </w:pPr>
      <w:r>
        <w:t>the Ethiopian Labour Law is</w:t>
      </w:r>
      <w:r>
        <w:tab/>
      </w:r>
      <w:r>
        <w:tab/>
      </w:r>
    </w:p>
    <w:p w:rsidR="001D6D80" w:rsidRDefault="00893080">
      <w:pPr>
        <w:pStyle w:val="Bodytext20"/>
        <w:numPr>
          <w:ilvl w:val="0"/>
          <w:numId w:val="24"/>
        </w:numPr>
        <w:shd w:val="clear" w:color="auto" w:fill="auto"/>
        <w:tabs>
          <w:tab w:val="left" w:pos="1421"/>
        </w:tabs>
        <w:spacing w:after="0" w:line="312" w:lineRule="exact"/>
        <w:ind w:left="760" w:firstLine="0"/>
        <w:jc w:val="both"/>
      </w:pPr>
      <w:r>
        <w:t>existence of employers association</w:t>
      </w:r>
    </w:p>
    <w:p w:rsidR="001D6D80" w:rsidRDefault="00893080">
      <w:pPr>
        <w:pStyle w:val="Bodytext20"/>
        <w:numPr>
          <w:ilvl w:val="0"/>
          <w:numId w:val="24"/>
        </w:numPr>
        <w:shd w:val="clear" w:color="auto" w:fill="auto"/>
        <w:tabs>
          <w:tab w:val="left" w:pos="1421"/>
        </w:tabs>
        <w:spacing w:after="0" w:line="312" w:lineRule="exact"/>
        <w:ind w:left="760" w:firstLine="0"/>
        <w:jc w:val="both"/>
      </w:pPr>
      <w:r>
        <w:t>willingness of the employer for collective bargaining</w:t>
      </w:r>
    </w:p>
    <w:p w:rsidR="001D6D80" w:rsidRDefault="00893080">
      <w:pPr>
        <w:pStyle w:val="Bodytext20"/>
        <w:numPr>
          <w:ilvl w:val="0"/>
          <w:numId w:val="24"/>
        </w:numPr>
        <w:shd w:val="clear" w:color="auto" w:fill="auto"/>
        <w:tabs>
          <w:tab w:val="left" w:pos="1421"/>
        </w:tabs>
        <w:spacing w:after="0" w:line="312" w:lineRule="exact"/>
        <w:ind w:left="760" w:firstLine="0"/>
        <w:jc w:val="both"/>
      </w:pPr>
      <w:r>
        <w:t>permission from the Ministry of Labour and Social Affairs</w:t>
      </w:r>
    </w:p>
    <w:p w:rsidR="001D6D80" w:rsidRDefault="00893080">
      <w:pPr>
        <w:pStyle w:val="Bodytext20"/>
        <w:numPr>
          <w:ilvl w:val="0"/>
          <w:numId w:val="24"/>
        </w:numPr>
        <w:shd w:val="clear" w:color="auto" w:fill="auto"/>
        <w:tabs>
          <w:tab w:val="left" w:pos="1421"/>
        </w:tabs>
        <w:spacing w:after="0" w:line="312" w:lineRule="exact"/>
        <w:ind w:left="760" w:firstLine="0"/>
        <w:jc w:val="both"/>
      </w:pPr>
      <w:r>
        <w:t>drawing up rules of procedure of the bargaining process</w:t>
      </w:r>
    </w:p>
    <w:p w:rsidR="001D6D80" w:rsidRDefault="00893080">
      <w:pPr>
        <w:pStyle w:val="Bodytext20"/>
        <w:numPr>
          <w:ilvl w:val="0"/>
          <w:numId w:val="24"/>
        </w:numPr>
        <w:shd w:val="clear" w:color="auto" w:fill="auto"/>
        <w:tabs>
          <w:tab w:val="left" w:pos="1421"/>
        </w:tabs>
        <w:spacing w:after="0" w:line="312" w:lineRule="exact"/>
        <w:ind w:left="760" w:firstLine="0"/>
        <w:jc w:val="both"/>
        <w:sectPr w:rsidR="001D6D80">
          <w:pgSz w:w="12240" w:h="15840"/>
          <w:pgMar w:top="1796" w:right="1258" w:bottom="1796" w:left="1498" w:header="0" w:footer="3" w:gutter="0"/>
          <w:cols w:space="720"/>
          <w:noEndnote/>
          <w:docGrid w:linePitch="360"/>
        </w:sectPr>
      </w:pPr>
      <w:r>
        <w:t>appointment of a neutral third party mediator to facilitate negotiation</w:t>
      </w:r>
    </w:p>
    <w:p w:rsidR="001D6D80" w:rsidRDefault="00893080">
      <w:pPr>
        <w:pStyle w:val="Bodytext20"/>
        <w:numPr>
          <w:ilvl w:val="0"/>
          <w:numId w:val="22"/>
        </w:numPr>
        <w:shd w:val="clear" w:color="auto" w:fill="auto"/>
        <w:tabs>
          <w:tab w:val="left" w:pos="710"/>
        </w:tabs>
        <w:spacing w:after="0" w:line="360" w:lineRule="exact"/>
        <w:ind w:left="800" w:hanging="800"/>
        <w:jc w:val="both"/>
      </w:pPr>
      <w:r>
        <w:lastRenderedPageBreak/>
        <w:t>Of the following propositions regarding occupational safety at the</w:t>
      </w:r>
    </w:p>
    <w:p w:rsidR="001D6D80" w:rsidRDefault="00893080">
      <w:pPr>
        <w:pStyle w:val="Bodytext20"/>
        <w:shd w:val="clear" w:color="auto" w:fill="auto"/>
        <w:tabs>
          <w:tab w:val="left" w:leader="underscore" w:pos="8763"/>
        </w:tabs>
        <w:spacing w:after="275" w:line="360" w:lineRule="exact"/>
        <w:ind w:left="800" w:firstLine="0"/>
        <w:jc w:val="both"/>
      </w:pPr>
      <w:r>
        <w:t xml:space="preserve">workplace, the one that does </w:t>
      </w:r>
      <w:r>
        <w:rPr>
          <w:rStyle w:val="Bodytext216pt"/>
        </w:rPr>
        <w:t xml:space="preserve">not </w:t>
      </w:r>
      <w:r>
        <w:t>apply to the worker is</w:t>
      </w:r>
      <w:r>
        <w:tab/>
      </w:r>
    </w:p>
    <w:p w:rsidR="001D6D80" w:rsidRDefault="00893080">
      <w:pPr>
        <w:pStyle w:val="Bodytext20"/>
        <w:numPr>
          <w:ilvl w:val="0"/>
          <w:numId w:val="25"/>
        </w:numPr>
        <w:shd w:val="clear" w:color="auto" w:fill="auto"/>
        <w:tabs>
          <w:tab w:val="left" w:pos="1442"/>
        </w:tabs>
        <w:spacing w:after="0" w:line="317" w:lineRule="exact"/>
        <w:ind w:left="800" w:firstLine="0"/>
        <w:jc w:val="both"/>
      </w:pPr>
      <w:r>
        <w:t>Observe safety and accident prevention protocols</w:t>
      </w:r>
    </w:p>
    <w:p w:rsidR="001D6D80" w:rsidRDefault="00893080">
      <w:pPr>
        <w:pStyle w:val="Bodytext20"/>
        <w:numPr>
          <w:ilvl w:val="0"/>
          <w:numId w:val="25"/>
        </w:numPr>
        <w:shd w:val="clear" w:color="auto" w:fill="auto"/>
        <w:tabs>
          <w:tab w:val="left" w:pos="1442"/>
        </w:tabs>
        <w:spacing w:after="0" w:line="317" w:lineRule="exact"/>
        <w:ind w:left="800" w:firstLine="0"/>
        <w:jc w:val="both"/>
      </w:pPr>
      <w:r>
        <w:t>Give aid when accident occurs at the workplace</w:t>
      </w:r>
    </w:p>
    <w:p w:rsidR="001D6D80" w:rsidRDefault="00893080">
      <w:pPr>
        <w:pStyle w:val="Bodytext20"/>
        <w:numPr>
          <w:ilvl w:val="0"/>
          <w:numId w:val="25"/>
        </w:numPr>
        <w:shd w:val="clear" w:color="auto" w:fill="auto"/>
        <w:tabs>
          <w:tab w:val="left" w:pos="1442"/>
        </w:tabs>
        <w:spacing w:after="0" w:line="317" w:lineRule="exact"/>
        <w:ind w:left="800" w:firstLine="0"/>
        <w:jc w:val="both"/>
      </w:pPr>
      <w:r>
        <w:t>Report any workplace risks of accident to the employer</w:t>
      </w:r>
    </w:p>
    <w:p w:rsidR="001D6D80" w:rsidRDefault="00893080">
      <w:pPr>
        <w:pStyle w:val="Bodytext20"/>
        <w:numPr>
          <w:ilvl w:val="0"/>
          <w:numId w:val="25"/>
        </w:numPr>
        <w:shd w:val="clear" w:color="auto" w:fill="auto"/>
        <w:tabs>
          <w:tab w:val="left" w:pos="1442"/>
        </w:tabs>
        <w:spacing w:after="0" w:line="317" w:lineRule="exact"/>
        <w:ind w:left="800" w:firstLine="0"/>
        <w:jc w:val="both"/>
      </w:pPr>
      <w:r>
        <w:t>Properly use safety appliances</w:t>
      </w:r>
    </w:p>
    <w:p w:rsidR="001D6D80" w:rsidRDefault="00893080">
      <w:pPr>
        <w:pStyle w:val="Bodytext20"/>
        <w:numPr>
          <w:ilvl w:val="0"/>
          <w:numId w:val="25"/>
        </w:numPr>
        <w:shd w:val="clear" w:color="auto" w:fill="auto"/>
        <w:tabs>
          <w:tab w:val="left" w:pos="1442"/>
        </w:tabs>
        <w:spacing w:after="480" w:line="317" w:lineRule="exact"/>
        <w:ind w:left="800" w:firstLine="0"/>
        <w:jc w:val="both"/>
      </w:pPr>
      <w:r>
        <w:t>Acquire safety protection tools</w:t>
      </w:r>
    </w:p>
    <w:p w:rsidR="001D6D80" w:rsidRDefault="00893080">
      <w:pPr>
        <w:pStyle w:val="Bodytext20"/>
        <w:numPr>
          <w:ilvl w:val="0"/>
          <w:numId w:val="22"/>
        </w:numPr>
        <w:shd w:val="clear" w:color="auto" w:fill="auto"/>
        <w:tabs>
          <w:tab w:val="left" w:pos="710"/>
        </w:tabs>
        <w:spacing w:line="317" w:lineRule="exact"/>
        <w:ind w:left="800" w:hanging="800"/>
        <w:jc w:val="both"/>
      </w:pPr>
      <w:r>
        <w:t>According to Article 12 (5) of Proc. No. 684/2010, “A federal judge who wants to be an advocate after his/her tenure is terminated is legally required not to appear before any bench in a federal court in which he served as a judge representing litigants for a period of two years.” What purpose do you think this provision serve?</w:t>
      </w:r>
    </w:p>
    <w:p w:rsidR="001D6D80" w:rsidRDefault="00893080">
      <w:pPr>
        <w:pStyle w:val="Bodytext20"/>
        <w:numPr>
          <w:ilvl w:val="0"/>
          <w:numId w:val="26"/>
        </w:numPr>
        <w:shd w:val="clear" w:color="auto" w:fill="auto"/>
        <w:tabs>
          <w:tab w:val="left" w:pos="1442"/>
        </w:tabs>
        <w:spacing w:after="0" w:line="317" w:lineRule="exact"/>
        <w:ind w:left="1480" w:hanging="680"/>
      </w:pPr>
      <w:r>
        <w:t>To limit the right of judges not to freely' engage in the profession of their own free choice</w:t>
      </w:r>
    </w:p>
    <w:p w:rsidR="001D6D80" w:rsidRDefault="00893080">
      <w:pPr>
        <w:pStyle w:val="Bodytext20"/>
        <w:numPr>
          <w:ilvl w:val="0"/>
          <w:numId w:val="26"/>
        </w:numPr>
        <w:shd w:val="clear" w:color="auto" w:fill="auto"/>
        <w:tabs>
          <w:tab w:val="left" w:pos="1442"/>
        </w:tabs>
        <w:spacing w:after="0" w:line="280" w:lineRule="exact"/>
        <w:ind w:left="800" w:firstLine="0"/>
        <w:jc w:val="both"/>
      </w:pPr>
      <w:r>
        <w:t>To discourage problems of termination of judges from judicial service</w:t>
      </w:r>
    </w:p>
    <w:p w:rsidR="001D6D80" w:rsidRDefault="00893080">
      <w:pPr>
        <w:pStyle w:val="Bodytext20"/>
        <w:numPr>
          <w:ilvl w:val="0"/>
          <w:numId w:val="26"/>
        </w:numPr>
        <w:shd w:val="clear" w:color="auto" w:fill="auto"/>
        <w:tabs>
          <w:tab w:val="left" w:pos="1442"/>
        </w:tabs>
        <w:spacing w:after="0" w:line="317" w:lineRule="exact"/>
        <w:ind w:left="1480" w:hanging="680"/>
      </w:pPr>
      <w:r>
        <w:t>To discourage the rendition of professional services in matters on which he/she participated in substantially</w:t>
      </w:r>
    </w:p>
    <w:p w:rsidR="001D6D80" w:rsidRDefault="00893080">
      <w:pPr>
        <w:pStyle w:val="Bodytext20"/>
        <w:numPr>
          <w:ilvl w:val="0"/>
          <w:numId w:val="26"/>
        </w:numPr>
        <w:shd w:val="clear" w:color="auto" w:fill="auto"/>
        <w:tabs>
          <w:tab w:val="left" w:pos="1442"/>
        </w:tabs>
        <w:spacing w:after="0" w:line="317" w:lineRule="exact"/>
        <w:ind w:left="1480" w:hanging="680"/>
      </w:pPr>
      <w:r>
        <w:t>To discourage the use of his/her reputation as former judge to solicit potential clients</w:t>
      </w:r>
    </w:p>
    <w:p w:rsidR="001D6D80" w:rsidRDefault="00893080">
      <w:pPr>
        <w:pStyle w:val="Bodytext20"/>
        <w:numPr>
          <w:ilvl w:val="0"/>
          <w:numId w:val="26"/>
        </w:numPr>
        <w:shd w:val="clear" w:color="auto" w:fill="auto"/>
        <w:tabs>
          <w:tab w:val="left" w:pos="1442"/>
        </w:tabs>
        <w:spacing w:line="317" w:lineRule="exact"/>
        <w:ind w:left="1480" w:hanging="680"/>
      </w:pPr>
      <w:r>
        <w:t>To discourage other legal professionals from becoming a judge in the future</w:t>
      </w:r>
    </w:p>
    <w:p w:rsidR="001D6D80" w:rsidRDefault="00893080">
      <w:pPr>
        <w:pStyle w:val="Bodytext20"/>
        <w:numPr>
          <w:ilvl w:val="0"/>
          <w:numId w:val="22"/>
        </w:numPr>
        <w:shd w:val="clear" w:color="auto" w:fill="auto"/>
        <w:tabs>
          <w:tab w:val="left" w:pos="710"/>
        </w:tabs>
        <w:spacing w:after="297" w:line="317" w:lineRule="exact"/>
        <w:ind w:left="800" w:hanging="800"/>
        <w:jc w:val="both"/>
      </w:pPr>
      <w:r>
        <w:t>Mr. Y, a judge in Dire Dawa Federal Eligh Court frequently contacts with Mr. Advocate X, who had been his Law School classmate, in social gatherings. Which one of the following judicial ethics Mr. Y would most likely to have violated?</w:t>
      </w:r>
    </w:p>
    <w:tbl>
      <w:tblPr>
        <w:tblOverlap w:val="never"/>
        <w:tblW w:w="0" w:type="auto"/>
        <w:jc w:val="center"/>
        <w:tblLayout w:type="fixed"/>
        <w:tblCellMar>
          <w:left w:w="10" w:type="dxa"/>
          <w:right w:w="10" w:type="dxa"/>
        </w:tblCellMar>
        <w:tblLook w:val="04A0"/>
      </w:tblPr>
      <w:tblGrid>
        <w:gridCol w:w="466"/>
        <w:gridCol w:w="1781"/>
      </w:tblGrid>
      <w:tr w:rsidR="001D6D80">
        <w:trPr>
          <w:trHeight w:hRule="exact" w:val="317"/>
          <w:jc w:val="center"/>
        </w:trPr>
        <w:tc>
          <w:tcPr>
            <w:tcW w:w="466" w:type="dxa"/>
            <w:shd w:val="clear" w:color="auto" w:fill="FFFFFF"/>
          </w:tcPr>
          <w:p w:rsidR="001D6D80" w:rsidRDefault="00893080">
            <w:pPr>
              <w:pStyle w:val="Bodytext20"/>
              <w:framePr w:w="2246" w:hSpace="816" w:wrap="notBeside" w:vAnchor="text" w:hAnchor="text" w:xAlign="center" w:y="1"/>
              <w:shd w:val="clear" w:color="auto" w:fill="auto"/>
              <w:spacing w:after="0" w:line="280" w:lineRule="exact"/>
              <w:ind w:firstLine="0"/>
            </w:pPr>
            <w:r>
              <w:rPr>
                <w:rStyle w:val="Bodytext21"/>
              </w:rPr>
              <w:lastRenderedPageBreak/>
              <w:t>A.</w:t>
            </w:r>
          </w:p>
        </w:tc>
        <w:tc>
          <w:tcPr>
            <w:tcW w:w="1781" w:type="dxa"/>
            <w:shd w:val="clear" w:color="auto" w:fill="FFFFFF"/>
          </w:tcPr>
          <w:p w:rsidR="001D6D80" w:rsidRDefault="00893080">
            <w:pPr>
              <w:pStyle w:val="Bodytext20"/>
              <w:framePr w:w="2246" w:hSpace="816" w:wrap="notBeside" w:vAnchor="text" w:hAnchor="text" w:xAlign="center" w:y="1"/>
              <w:shd w:val="clear" w:color="auto" w:fill="auto"/>
              <w:spacing w:after="0" w:line="280" w:lineRule="exact"/>
              <w:ind w:left="200" w:firstLine="0"/>
            </w:pPr>
            <w:r>
              <w:rPr>
                <w:rStyle w:val="Bodytext21"/>
              </w:rPr>
              <w:t>Independence</w:t>
            </w:r>
          </w:p>
        </w:tc>
      </w:tr>
      <w:tr w:rsidR="001D6D80">
        <w:trPr>
          <w:trHeight w:hRule="exact" w:val="322"/>
          <w:jc w:val="center"/>
        </w:trPr>
        <w:tc>
          <w:tcPr>
            <w:tcW w:w="466" w:type="dxa"/>
            <w:shd w:val="clear" w:color="auto" w:fill="FFFFFF"/>
          </w:tcPr>
          <w:p w:rsidR="001D6D80" w:rsidRDefault="00893080">
            <w:pPr>
              <w:pStyle w:val="Bodytext20"/>
              <w:framePr w:w="2246" w:hSpace="816" w:wrap="notBeside" w:vAnchor="text" w:hAnchor="text" w:xAlign="center" w:y="1"/>
              <w:shd w:val="clear" w:color="auto" w:fill="auto"/>
              <w:spacing w:after="0" w:line="280" w:lineRule="exact"/>
              <w:ind w:firstLine="0"/>
            </w:pPr>
            <w:r>
              <w:rPr>
                <w:rStyle w:val="Bodytext21"/>
              </w:rPr>
              <w:t>B.</w:t>
            </w:r>
          </w:p>
        </w:tc>
        <w:tc>
          <w:tcPr>
            <w:tcW w:w="1781" w:type="dxa"/>
            <w:shd w:val="clear" w:color="auto" w:fill="FFFFFF"/>
          </w:tcPr>
          <w:p w:rsidR="001D6D80" w:rsidRDefault="00893080">
            <w:pPr>
              <w:pStyle w:val="Bodytext20"/>
              <w:framePr w:w="2246" w:hSpace="816" w:wrap="notBeside" w:vAnchor="text" w:hAnchor="text" w:xAlign="center" w:y="1"/>
              <w:shd w:val="clear" w:color="auto" w:fill="auto"/>
              <w:spacing w:after="0" w:line="280" w:lineRule="exact"/>
              <w:ind w:left="200" w:firstLine="0"/>
            </w:pPr>
            <w:r>
              <w:rPr>
                <w:rStyle w:val="Bodytext21"/>
              </w:rPr>
              <w:t>Propriety</w:t>
            </w:r>
          </w:p>
        </w:tc>
      </w:tr>
      <w:tr w:rsidR="001D6D80">
        <w:trPr>
          <w:trHeight w:hRule="exact" w:val="312"/>
          <w:jc w:val="center"/>
        </w:trPr>
        <w:tc>
          <w:tcPr>
            <w:tcW w:w="466" w:type="dxa"/>
            <w:shd w:val="clear" w:color="auto" w:fill="FFFFFF"/>
          </w:tcPr>
          <w:p w:rsidR="001D6D80" w:rsidRDefault="00893080">
            <w:pPr>
              <w:pStyle w:val="Bodytext20"/>
              <w:framePr w:w="2246" w:hSpace="816" w:wrap="notBeside" w:vAnchor="text" w:hAnchor="text" w:xAlign="center" w:y="1"/>
              <w:shd w:val="clear" w:color="auto" w:fill="auto"/>
              <w:spacing w:after="0" w:line="280" w:lineRule="exact"/>
              <w:ind w:firstLine="0"/>
            </w:pPr>
            <w:r>
              <w:rPr>
                <w:rStyle w:val="Bodytext21"/>
              </w:rPr>
              <w:t>C.</w:t>
            </w:r>
          </w:p>
        </w:tc>
        <w:tc>
          <w:tcPr>
            <w:tcW w:w="1781" w:type="dxa"/>
            <w:shd w:val="clear" w:color="auto" w:fill="FFFFFF"/>
          </w:tcPr>
          <w:p w:rsidR="001D6D80" w:rsidRDefault="00893080">
            <w:pPr>
              <w:pStyle w:val="Bodytext20"/>
              <w:framePr w:w="2246" w:hSpace="816" w:wrap="notBeside" w:vAnchor="text" w:hAnchor="text" w:xAlign="center" w:y="1"/>
              <w:shd w:val="clear" w:color="auto" w:fill="auto"/>
              <w:spacing w:after="0" w:line="280" w:lineRule="exact"/>
              <w:ind w:left="200" w:firstLine="0"/>
            </w:pPr>
            <w:r>
              <w:rPr>
                <w:rStyle w:val="Bodytext21"/>
              </w:rPr>
              <w:t>Integrity</w:t>
            </w:r>
          </w:p>
        </w:tc>
      </w:tr>
      <w:tr w:rsidR="001D6D80">
        <w:trPr>
          <w:trHeight w:hRule="exact" w:val="317"/>
          <w:jc w:val="center"/>
        </w:trPr>
        <w:tc>
          <w:tcPr>
            <w:tcW w:w="466" w:type="dxa"/>
            <w:shd w:val="clear" w:color="auto" w:fill="FFFFFF"/>
          </w:tcPr>
          <w:p w:rsidR="001D6D80" w:rsidRDefault="00893080">
            <w:pPr>
              <w:pStyle w:val="Bodytext20"/>
              <w:framePr w:w="2246" w:hSpace="816" w:wrap="notBeside" w:vAnchor="text" w:hAnchor="text" w:xAlign="center" w:y="1"/>
              <w:shd w:val="clear" w:color="auto" w:fill="auto"/>
              <w:spacing w:after="0" w:line="280" w:lineRule="exact"/>
              <w:ind w:firstLine="0"/>
            </w:pPr>
            <w:r>
              <w:rPr>
                <w:rStyle w:val="Bodytext21"/>
              </w:rPr>
              <w:t>D.</w:t>
            </w:r>
          </w:p>
        </w:tc>
        <w:tc>
          <w:tcPr>
            <w:tcW w:w="1781" w:type="dxa"/>
            <w:shd w:val="clear" w:color="auto" w:fill="FFFFFF"/>
          </w:tcPr>
          <w:p w:rsidR="001D6D80" w:rsidRDefault="00893080">
            <w:pPr>
              <w:pStyle w:val="Bodytext20"/>
              <w:framePr w:w="2246" w:hSpace="816" w:wrap="notBeside" w:vAnchor="text" w:hAnchor="text" w:xAlign="center" w:y="1"/>
              <w:shd w:val="clear" w:color="auto" w:fill="auto"/>
              <w:spacing w:after="0" w:line="280" w:lineRule="exact"/>
              <w:ind w:left="200" w:firstLine="0"/>
            </w:pPr>
            <w:r>
              <w:rPr>
                <w:rStyle w:val="Bodytext21"/>
              </w:rPr>
              <w:t>Impartiality</w:t>
            </w:r>
          </w:p>
        </w:tc>
      </w:tr>
      <w:tr w:rsidR="001D6D80">
        <w:trPr>
          <w:trHeight w:hRule="exact" w:val="317"/>
          <w:jc w:val="center"/>
        </w:trPr>
        <w:tc>
          <w:tcPr>
            <w:tcW w:w="466" w:type="dxa"/>
            <w:shd w:val="clear" w:color="auto" w:fill="FFFFFF"/>
          </w:tcPr>
          <w:p w:rsidR="001D6D80" w:rsidRDefault="00893080">
            <w:pPr>
              <w:pStyle w:val="Bodytext20"/>
              <w:framePr w:w="2246" w:hSpace="816" w:wrap="notBeside" w:vAnchor="text" w:hAnchor="text" w:xAlign="center" w:y="1"/>
              <w:shd w:val="clear" w:color="auto" w:fill="auto"/>
              <w:spacing w:after="0" w:line="280" w:lineRule="exact"/>
              <w:ind w:firstLine="0"/>
            </w:pPr>
            <w:r>
              <w:rPr>
                <w:rStyle w:val="Bodytext21"/>
              </w:rPr>
              <w:t>E.</w:t>
            </w:r>
          </w:p>
        </w:tc>
        <w:tc>
          <w:tcPr>
            <w:tcW w:w="1781" w:type="dxa"/>
            <w:shd w:val="clear" w:color="auto" w:fill="FFFFFF"/>
          </w:tcPr>
          <w:p w:rsidR="001D6D80" w:rsidRDefault="00893080">
            <w:pPr>
              <w:pStyle w:val="Bodytext20"/>
              <w:framePr w:w="2246" w:hSpace="816" w:wrap="notBeside" w:vAnchor="text" w:hAnchor="text" w:xAlign="center" w:y="1"/>
              <w:shd w:val="clear" w:color="auto" w:fill="auto"/>
              <w:spacing w:after="0" w:line="280" w:lineRule="exact"/>
              <w:ind w:left="200" w:firstLine="0"/>
            </w:pPr>
            <w:r>
              <w:rPr>
                <w:rStyle w:val="Bodytext21"/>
              </w:rPr>
              <w:t>Loyalty</w:t>
            </w:r>
          </w:p>
        </w:tc>
      </w:tr>
    </w:tbl>
    <w:p w:rsidR="001D6D80" w:rsidRDefault="001D6D80">
      <w:pPr>
        <w:framePr w:w="2246" w:hSpace="816" w:wrap="notBeside" w:vAnchor="text" w:hAnchor="text" w:xAlign="center" w:y="1"/>
        <w:rPr>
          <w:sz w:val="2"/>
          <w:szCs w:val="2"/>
        </w:rPr>
      </w:pPr>
    </w:p>
    <w:p w:rsidR="001D6D80" w:rsidRDefault="001D6D80">
      <w:pPr>
        <w:rPr>
          <w:sz w:val="2"/>
          <w:szCs w:val="2"/>
        </w:rPr>
      </w:pPr>
    </w:p>
    <w:p w:rsidR="008C1D02" w:rsidRDefault="008C1D02" w:rsidP="008C1D02">
      <w:pPr>
        <w:pStyle w:val="Bodytext20"/>
        <w:numPr>
          <w:ilvl w:val="0"/>
          <w:numId w:val="27"/>
        </w:numPr>
        <w:shd w:val="clear" w:color="auto" w:fill="auto"/>
        <w:tabs>
          <w:tab w:val="left" w:pos="728"/>
        </w:tabs>
        <w:spacing w:after="0" w:line="280" w:lineRule="exact"/>
        <w:ind w:firstLine="0"/>
        <w:jc w:val="both"/>
      </w:pPr>
      <w:r>
        <w:t>Which one of the following would be less likely to influence the</w:t>
      </w:r>
    </w:p>
    <w:p w:rsidR="008C1D02" w:rsidRDefault="008C1D02" w:rsidP="008C1D02">
      <w:pPr>
        <w:pStyle w:val="Bodytext20"/>
        <w:shd w:val="clear" w:color="auto" w:fill="auto"/>
        <w:spacing w:after="253" w:line="280" w:lineRule="exact"/>
        <w:ind w:left="840" w:firstLine="0"/>
      </w:pPr>
      <w:r>
        <w:t>professional independence of advocates?</w:t>
      </w:r>
    </w:p>
    <w:p w:rsidR="008C1D02" w:rsidRDefault="008C1D02" w:rsidP="008C1D02">
      <w:pPr>
        <w:pStyle w:val="Bodytext20"/>
        <w:numPr>
          <w:ilvl w:val="0"/>
          <w:numId w:val="28"/>
        </w:numPr>
        <w:shd w:val="clear" w:color="auto" w:fill="auto"/>
        <w:tabs>
          <w:tab w:val="left" w:pos="1474"/>
        </w:tabs>
        <w:spacing w:after="0" w:line="317" w:lineRule="exact"/>
        <w:ind w:left="840" w:firstLine="0"/>
        <w:jc w:val="both"/>
      </w:pPr>
      <w:r>
        <w:t>Sharing of legal fees with non-lawyers</w:t>
      </w:r>
    </w:p>
    <w:p w:rsidR="008C1D02" w:rsidRDefault="008C1D02" w:rsidP="008C1D02">
      <w:pPr>
        <w:pStyle w:val="Bodytext20"/>
        <w:numPr>
          <w:ilvl w:val="0"/>
          <w:numId w:val="28"/>
        </w:numPr>
        <w:shd w:val="clear" w:color="auto" w:fill="auto"/>
        <w:tabs>
          <w:tab w:val="left" w:pos="1474"/>
        </w:tabs>
        <w:spacing w:after="0" w:line="317" w:lineRule="exact"/>
        <w:ind w:left="840" w:firstLine="0"/>
        <w:jc w:val="both"/>
      </w:pPr>
      <w:r>
        <w:t>Partnership with non-lawyers in non-legal practice</w:t>
      </w:r>
    </w:p>
    <w:p w:rsidR="008C1D02" w:rsidRDefault="008C1D02" w:rsidP="008C1D02">
      <w:pPr>
        <w:pStyle w:val="Bodytext20"/>
        <w:numPr>
          <w:ilvl w:val="0"/>
          <w:numId w:val="28"/>
        </w:numPr>
        <w:shd w:val="clear" w:color="auto" w:fill="auto"/>
        <w:tabs>
          <w:tab w:val="left" w:pos="1474"/>
        </w:tabs>
        <w:spacing w:after="0" w:line="317" w:lineRule="exact"/>
        <w:ind w:left="840" w:firstLine="0"/>
        <w:jc w:val="both"/>
      </w:pPr>
      <w:r>
        <w:t>Sharing of fee with other lawyers who are not partners</w:t>
      </w:r>
    </w:p>
    <w:p w:rsidR="008C1D02" w:rsidRDefault="008C1D02" w:rsidP="008C1D02">
      <w:pPr>
        <w:pStyle w:val="Bodytext20"/>
        <w:numPr>
          <w:ilvl w:val="0"/>
          <w:numId w:val="28"/>
        </w:numPr>
        <w:shd w:val="clear" w:color="auto" w:fill="auto"/>
        <w:tabs>
          <w:tab w:val="left" w:pos="1474"/>
        </w:tabs>
        <w:spacing w:after="0" w:line="317" w:lineRule="exact"/>
        <w:ind w:left="1480" w:hanging="640"/>
      </w:pPr>
      <w:r>
        <w:t>Acting in professional capacity when dealing with professional activities</w:t>
      </w:r>
    </w:p>
    <w:p w:rsidR="008C1D02" w:rsidRDefault="008C1D02" w:rsidP="008C1D02">
      <w:pPr>
        <w:pStyle w:val="Bodytext20"/>
        <w:numPr>
          <w:ilvl w:val="0"/>
          <w:numId w:val="28"/>
        </w:numPr>
        <w:shd w:val="clear" w:color="auto" w:fill="auto"/>
        <w:tabs>
          <w:tab w:val="left" w:pos="1474"/>
        </w:tabs>
        <w:spacing w:after="629" w:line="280" w:lineRule="exact"/>
        <w:ind w:left="840" w:firstLine="0"/>
        <w:jc w:val="both"/>
      </w:pPr>
      <w:r>
        <w:t>Contracting with a client for the sale of the latter's property</w:t>
      </w:r>
    </w:p>
    <w:p w:rsidR="008C1D02" w:rsidRDefault="008C1D02" w:rsidP="008C1D02">
      <w:pPr>
        <w:pStyle w:val="Bodytext20"/>
        <w:numPr>
          <w:ilvl w:val="0"/>
          <w:numId w:val="27"/>
        </w:numPr>
        <w:shd w:val="clear" w:color="auto" w:fill="auto"/>
        <w:tabs>
          <w:tab w:val="left" w:pos="728"/>
        </w:tabs>
        <w:spacing w:after="0" w:line="320" w:lineRule="exact"/>
        <w:ind w:firstLine="0"/>
        <w:jc w:val="both"/>
      </w:pPr>
      <w:r>
        <w:t xml:space="preserve">Which of the following </w:t>
      </w:r>
      <w:r>
        <w:rPr>
          <w:rStyle w:val="Bodytext216pt"/>
        </w:rPr>
        <w:t xml:space="preserve">is correct </w:t>
      </w:r>
      <w:r>
        <w:t>about the conduct of a public</w:t>
      </w:r>
    </w:p>
    <w:p w:rsidR="008C1D02" w:rsidRDefault="008C1D02" w:rsidP="008C1D02">
      <w:pPr>
        <w:pStyle w:val="Bodytext20"/>
        <w:shd w:val="clear" w:color="auto" w:fill="auto"/>
        <w:spacing w:after="253" w:line="280" w:lineRule="exact"/>
        <w:ind w:left="840" w:firstLine="0"/>
      </w:pPr>
      <w:r>
        <w:t>prosecutor?</w:t>
      </w:r>
    </w:p>
    <w:p w:rsidR="008C1D02" w:rsidRDefault="008C1D02" w:rsidP="008C1D02">
      <w:pPr>
        <w:pStyle w:val="Bodytext20"/>
        <w:numPr>
          <w:ilvl w:val="0"/>
          <w:numId w:val="29"/>
        </w:numPr>
        <w:shd w:val="clear" w:color="auto" w:fill="auto"/>
        <w:tabs>
          <w:tab w:val="left" w:pos="1474"/>
        </w:tabs>
        <w:spacing w:after="0" w:line="317" w:lineRule="exact"/>
        <w:ind w:left="840" w:firstLine="0"/>
        <w:jc w:val="both"/>
      </w:pPr>
      <w:r>
        <w:t>Persistent borrowing money from members of the public</w:t>
      </w:r>
    </w:p>
    <w:p w:rsidR="008C1D02" w:rsidRDefault="008C1D02" w:rsidP="008C1D02">
      <w:pPr>
        <w:pStyle w:val="Bodytext20"/>
        <w:numPr>
          <w:ilvl w:val="0"/>
          <w:numId w:val="29"/>
        </w:numPr>
        <w:shd w:val="clear" w:color="auto" w:fill="auto"/>
        <w:tabs>
          <w:tab w:val="left" w:pos="1474"/>
        </w:tabs>
        <w:spacing w:after="0" w:line="317" w:lineRule="exact"/>
        <w:ind w:left="840" w:firstLine="0"/>
        <w:jc w:val="both"/>
      </w:pPr>
      <w:r>
        <w:t>Refusing superior order to ensure his/her professional independence</w:t>
      </w:r>
    </w:p>
    <w:p w:rsidR="008C1D02" w:rsidRDefault="008C1D02" w:rsidP="008C1D02">
      <w:pPr>
        <w:pStyle w:val="Bodytext20"/>
        <w:numPr>
          <w:ilvl w:val="0"/>
          <w:numId w:val="29"/>
        </w:numPr>
        <w:shd w:val="clear" w:color="auto" w:fill="auto"/>
        <w:tabs>
          <w:tab w:val="left" w:pos="1474"/>
        </w:tabs>
        <w:spacing w:after="0" w:line="317" w:lineRule="exact"/>
        <w:ind w:left="840" w:firstLine="0"/>
        <w:jc w:val="both"/>
      </w:pPr>
      <w:r>
        <w:t>Receiving rewards from the public bodies for his/her efficient services</w:t>
      </w:r>
    </w:p>
    <w:p w:rsidR="008C1D02" w:rsidRDefault="008C1D02" w:rsidP="008C1D02">
      <w:pPr>
        <w:pStyle w:val="Bodytext20"/>
        <w:numPr>
          <w:ilvl w:val="0"/>
          <w:numId w:val="29"/>
        </w:numPr>
        <w:shd w:val="clear" w:color="auto" w:fill="auto"/>
        <w:tabs>
          <w:tab w:val="left" w:pos="1474"/>
        </w:tabs>
        <w:spacing w:after="0" w:line="317" w:lineRule="exact"/>
        <w:ind w:left="840" w:firstLine="0"/>
        <w:jc w:val="both"/>
      </w:pPr>
      <w:r>
        <w:t>Disclosure of confidential information in the interest of the public</w:t>
      </w:r>
    </w:p>
    <w:p w:rsidR="008C1D02" w:rsidRDefault="008C1D02" w:rsidP="008C1D02">
      <w:pPr>
        <w:pStyle w:val="Bodytext20"/>
        <w:numPr>
          <w:ilvl w:val="0"/>
          <w:numId w:val="29"/>
        </w:numPr>
        <w:shd w:val="clear" w:color="auto" w:fill="auto"/>
        <w:tabs>
          <w:tab w:val="left" w:pos="1474"/>
        </w:tabs>
        <w:spacing w:after="358" w:line="317" w:lineRule="exact"/>
        <w:ind w:left="1480" w:hanging="640"/>
      </w:pPr>
      <w:r>
        <w:t>Disobeying superiors whose order violates prosecutors' code of conduct</w:t>
      </w:r>
    </w:p>
    <w:p w:rsidR="008C1D02" w:rsidRDefault="008C1D02" w:rsidP="008C1D02">
      <w:pPr>
        <w:pStyle w:val="Bodytext20"/>
        <w:numPr>
          <w:ilvl w:val="0"/>
          <w:numId w:val="27"/>
        </w:numPr>
        <w:shd w:val="clear" w:color="auto" w:fill="auto"/>
        <w:tabs>
          <w:tab w:val="left" w:pos="728"/>
        </w:tabs>
        <w:spacing w:after="0" w:line="320" w:lineRule="exact"/>
        <w:ind w:firstLine="0"/>
        <w:jc w:val="both"/>
      </w:pPr>
      <w:r>
        <w:t xml:space="preserve">Which one of the following </w:t>
      </w:r>
      <w:r>
        <w:rPr>
          <w:rStyle w:val="Bodytext216pt"/>
        </w:rPr>
        <w:t xml:space="preserve">is correct </w:t>
      </w:r>
      <w:r>
        <w:t>about the regulation of advocates in</w:t>
      </w:r>
    </w:p>
    <w:p w:rsidR="008C1D02" w:rsidRDefault="008C1D02" w:rsidP="008C1D02">
      <w:pPr>
        <w:pStyle w:val="Bodytext20"/>
        <w:shd w:val="clear" w:color="auto" w:fill="auto"/>
        <w:spacing w:after="248" w:line="280" w:lineRule="exact"/>
        <w:ind w:left="840" w:firstLine="0"/>
      </w:pPr>
      <w:r>
        <w:t>Ethiopia?</w:t>
      </w:r>
    </w:p>
    <w:p w:rsidR="008C1D02" w:rsidRDefault="008C1D02" w:rsidP="008C1D02">
      <w:pPr>
        <w:pStyle w:val="Bodytext20"/>
        <w:numPr>
          <w:ilvl w:val="0"/>
          <w:numId w:val="30"/>
        </w:numPr>
        <w:shd w:val="clear" w:color="auto" w:fill="auto"/>
        <w:tabs>
          <w:tab w:val="left" w:pos="1474"/>
        </w:tabs>
        <w:spacing w:after="0" w:line="317" w:lineRule="exact"/>
        <w:ind w:left="1480" w:hanging="640"/>
      </w:pPr>
      <w:r>
        <w:t>The Federal General Attorney centrally regulates advocates' professional conduct.</w:t>
      </w:r>
    </w:p>
    <w:p w:rsidR="008C1D02" w:rsidRDefault="008C1D02" w:rsidP="008C1D02">
      <w:pPr>
        <w:pStyle w:val="Bodytext20"/>
        <w:numPr>
          <w:ilvl w:val="0"/>
          <w:numId w:val="30"/>
        </w:numPr>
        <w:shd w:val="clear" w:color="auto" w:fill="auto"/>
        <w:tabs>
          <w:tab w:val="left" w:pos="1474"/>
        </w:tabs>
        <w:spacing w:after="0" w:line="317" w:lineRule="exact"/>
        <w:ind w:left="1480" w:hanging="640"/>
      </w:pPr>
      <w:r>
        <w:t>Foreign law firms can provide legal services in Ethiopia through the retention of Ethiopian advocates.</w:t>
      </w:r>
    </w:p>
    <w:p w:rsidR="008C1D02" w:rsidRDefault="008C1D02" w:rsidP="008C1D02">
      <w:pPr>
        <w:pStyle w:val="Bodytext20"/>
        <w:numPr>
          <w:ilvl w:val="0"/>
          <w:numId w:val="30"/>
        </w:numPr>
        <w:shd w:val="clear" w:color="auto" w:fill="auto"/>
        <w:tabs>
          <w:tab w:val="left" w:pos="1474"/>
        </w:tabs>
        <w:spacing w:after="0" w:line="317" w:lineRule="exact"/>
        <w:ind w:left="1480" w:hanging="640"/>
      </w:pPr>
      <w:r>
        <w:t>Professional indemnity insurance is a requirement to acquire advocacy license in federal courts.</w:t>
      </w:r>
    </w:p>
    <w:p w:rsidR="008C1D02" w:rsidRDefault="008C1D02" w:rsidP="008C1D02">
      <w:pPr>
        <w:pStyle w:val="Bodytext20"/>
        <w:numPr>
          <w:ilvl w:val="0"/>
          <w:numId w:val="30"/>
        </w:numPr>
        <w:shd w:val="clear" w:color="auto" w:fill="auto"/>
        <w:tabs>
          <w:tab w:val="left" w:pos="1474"/>
        </w:tabs>
        <w:spacing w:after="0" w:line="317" w:lineRule="exact"/>
        <w:ind w:left="1480" w:hanging="640"/>
      </w:pPr>
      <w:r>
        <w:t xml:space="preserve">It is legally permissible for an Ethiopian to practice in all levels of states </w:t>
      </w:r>
      <w:r>
        <w:lastRenderedPageBreak/>
        <w:t>courts with a first level federal advocacy license.</w:t>
      </w:r>
    </w:p>
    <w:p w:rsidR="008C1D02" w:rsidRDefault="008C1D02" w:rsidP="008C1D02">
      <w:pPr>
        <w:pStyle w:val="Bodytext20"/>
        <w:numPr>
          <w:ilvl w:val="0"/>
          <w:numId w:val="30"/>
        </w:numPr>
        <w:shd w:val="clear" w:color="auto" w:fill="auto"/>
        <w:tabs>
          <w:tab w:val="left" w:pos="1474"/>
        </w:tabs>
        <w:spacing w:after="0" w:line="317" w:lineRule="exact"/>
        <w:ind w:left="840" w:firstLine="0"/>
        <w:jc w:val="both"/>
      </w:pPr>
      <w:r>
        <w:t>Ethiopian Lawyers Association prepares examination for advocates.</w:t>
      </w:r>
    </w:p>
    <w:p w:rsidR="008C1D02" w:rsidRDefault="008C1D02" w:rsidP="008C1D02">
      <w:pPr>
        <w:pStyle w:val="Tablecaption0"/>
        <w:framePr w:w="9408" w:wrap="notBeside" w:vAnchor="text" w:hAnchor="text" w:xAlign="center" w:y="1"/>
        <w:shd w:val="clear" w:color="auto" w:fill="auto"/>
      </w:pPr>
      <w:r>
        <w:t>CHOOSE THE BEST MATCH FOR THE ITEMS UNDER A_FROM THE ITEMS UNDER B</w:t>
      </w:r>
    </w:p>
    <w:tbl>
      <w:tblPr>
        <w:tblOverlap w:val="never"/>
        <w:tblW w:w="0" w:type="auto"/>
        <w:jc w:val="center"/>
        <w:tblLayout w:type="fixed"/>
        <w:tblCellMar>
          <w:left w:w="10" w:type="dxa"/>
          <w:right w:w="10" w:type="dxa"/>
        </w:tblCellMar>
        <w:tblLook w:val="04A0"/>
      </w:tblPr>
      <w:tblGrid>
        <w:gridCol w:w="461"/>
        <w:gridCol w:w="3576"/>
        <w:gridCol w:w="1334"/>
        <w:gridCol w:w="4037"/>
      </w:tblGrid>
      <w:tr w:rsidR="008C1D02" w:rsidTr="00294FE1">
        <w:trPr>
          <w:trHeight w:hRule="exact" w:val="466"/>
          <w:jc w:val="center"/>
        </w:trPr>
        <w:tc>
          <w:tcPr>
            <w:tcW w:w="461" w:type="dxa"/>
            <w:shd w:val="clear" w:color="auto" w:fill="FFFFFF"/>
          </w:tcPr>
          <w:p w:rsidR="008C1D02" w:rsidRDefault="008C1D02" w:rsidP="00294FE1">
            <w:pPr>
              <w:framePr w:w="9408" w:wrap="notBeside" w:vAnchor="text" w:hAnchor="text" w:xAlign="center" w:y="1"/>
              <w:rPr>
                <w:sz w:val="10"/>
                <w:szCs w:val="10"/>
              </w:rPr>
            </w:pPr>
          </w:p>
        </w:tc>
        <w:tc>
          <w:tcPr>
            <w:tcW w:w="3576" w:type="dxa"/>
            <w:shd w:val="clear" w:color="auto" w:fill="FFFFFF"/>
            <w:vAlign w:val="bottom"/>
          </w:tcPr>
          <w:p w:rsidR="008C1D02" w:rsidRDefault="008C1D02" w:rsidP="00294FE1">
            <w:pPr>
              <w:pStyle w:val="Bodytext20"/>
              <w:framePr w:w="9408" w:wrap="notBeside" w:vAnchor="text" w:hAnchor="text" w:xAlign="center" w:y="1"/>
              <w:shd w:val="clear" w:color="auto" w:fill="auto"/>
              <w:spacing w:after="0" w:line="280" w:lineRule="exact"/>
              <w:ind w:left="160" w:firstLine="0"/>
            </w:pPr>
            <w:r>
              <w:t>Column “A”</w:t>
            </w:r>
          </w:p>
        </w:tc>
        <w:tc>
          <w:tcPr>
            <w:tcW w:w="1334" w:type="dxa"/>
            <w:shd w:val="clear" w:color="auto" w:fill="FFFFFF"/>
          </w:tcPr>
          <w:p w:rsidR="008C1D02" w:rsidRDefault="008C1D02" w:rsidP="00294FE1">
            <w:pPr>
              <w:framePr w:w="9408" w:wrap="notBeside" w:vAnchor="text" w:hAnchor="text" w:xAlign="center" w:y="1"/>
              <w:rPr>
                <w:sz w:val="10"/>
                <w:szCs w:val="10"/>
              </w:rPr>
            </w:pPr>
          </w:p>
        </w:tc>
        <w:tc>
          <w:tcPr>
            <w:tcW w:w="4037" w:type="dxa"/>
            <w:shd w:val="clear" w:color="auto" w:fill="FFFFFF"/>
            <w:vAlign w:val="bottom"/>
          </w:tcPr>
          <w:p w:rsidR="008C1D02" w:rsidRDefault="008C1D02" w:rsidP="00294FE1">
            <w:pPr>
              <w:pStyle w:val="Bodytext20"/>
              <w:framePr w:w="9408" w:wrap="notBeside" w:vAnchor="text" w:hAnchor="text" w:xAlign="center" w:y="1"/>
              <w:shd w:val="clear" w:color="auto" w:fill="auto"/>
              <w:spacing w:after="0" w:line="280" w:lineRule="exact"/>
              <w:ind w:firstLine="0"/>
            </w:pPr>
            <w:r>
              <w:t xml:space="preserve">Colli </w:t>
            </w:r>
            <w:r>
              <w:rPr>
                <w:rStyle w:val="Bodytext216pt"/>
              </w:rPr>
              <w:t>III n “B-”</w:t>
            </w:r>
          </w:p>
        </w:tc>
      </w:tr>
      <w:tr w:rsidR="008C1D02" w:rsidTr="00294FE1">
        <w:trPr>
          <w:trHeight w:hRule="exact" w:val="336"/>
          <w:jc w:val="center"/>
        </w:trPr>
        <w:tc>
          <w:tcPr>
            <w:tcW w:w="461" w:type="dxa"/>
            <w:shd w:val="clear" w:color="auto" w:fill="FFFFFF"/>
            <w:vAlign w:val="bottom"/>
          </w:tcPr>
          <w:p w:rsidR="008C1D02" w:rsidRDefault="008C1D02" w:rsidP="00294FE1">
            <w:pPr>
              <w:pStyle w:val="Bodytext20"/>
              <w:framePr w:w="9408" w:wrap="notBeside" w:vAnchor="text" w:hAnchor="text" w:xAlign="center" w:y="1"/>
              <w:shd w:val="clear" w:color="auto" w:fill="auto"/>
              <w:spacing w:after="0" w:line="280" w:lineRule="exact"/>
              <w:ind w:firstLine="0"/>
            </w:pPr>
            <w:r>
              <w:t>1.</w:t>
            </w:r>
          </w:p>
        </w:tc>
        <w:tc>
          <w:tcPr>
            <w:tcW w:w="3576" w:type="dxa"/>
            <w:shd w:val="clear" w:color="auto" w:fill="FFFFFF"/>
            <w:vAlign w:val="bottom"/>
          </w:tcPr>
          <w:p w:rsidR="008C1D02" w:rsidRDefault="008C1D02" w:rsidP="00294FE1">
            <w:pPr>
              <w:pStyle w:val="Bodytext20"/>
              <w:framePr w:w="9408" w:wrap="notBeside" w:vAnchor="text" w:hAnchor="text" w:xAlign="center" w:y="1"/>
              <w:shd w:val="clear" w:color="auto" w:fill="auto"/>
              <w:spacing w:after="0" w:line="280" w:lineRule="exact"/>
              <w:ind w:left="160" w:firstLine="0"/>
            </w:pPr>
            <w:r>
              <w:t xml:space="preserve">Man is inherently evil </w:t>
            </w:r>
            <w:r>
              <w:rPr>
                <w:rFonts w:eastAsia="AngsanaUPC"/>
              </w:rPr>
              <w:t>G</w:t>
            </w:r>
          </w:p>
        </w:tc>
        <w:tc>
          <w:tcPr>
            <w:tcW w:w="1334" w:type="dxa"/>
            <w:shd w:val="clear" w:color="auto" w:fill="FFFFFF"/>
          </w:tcPr>
          <w:p w:rsidR="008C1D02" w:rsidRDefault="008C1D02" w:rsidP="00294FE1">
            <w:pPr>
              <w:framePr w:w="9408" w:wrap="notBeside" w:vAnchor="text" w:hAnchor="text" w:xAlign="center" w:y="1"/>
              <w:rPr>
                <w:sz w:val="10"/>
                <w:szCs w:val="10"/>
              </w:rPr>
            </w:pPr>
          </w:p>
        </w:tc>
        <w:tc>
          <w:tcPr>
            <w:tcW w:w="4037" w:type="dxa"/>
            <w:shd w:val="clear" w:color="auto" w:fill="FFFFFF"/>
            <w:vAlign w:val="bottom"/>
          </w:tcPr>
          <w:p w:rsidR="008C1D02" w:rsidRDefault="008C1D02" w:rsidP="00294FE1">
            <w:pPr>
              <w:pStyle w:val="Bodytext20"/>
              <w:framePr w:w="9408" w:wrap="notBeside" w:vAnchor="text" w:hAnchor="text" w:xAlign="center" w:y="1"/>
              <w:shd w:val="clear" w:color="auto" w:fill="auto"/>
              <w:spacing w:after="0" w:line="280" w:lineRule="exact"/>
              <w:ind w:firstLine="0"/>
            </w:pPr>
            <w:r>
              <w:t>Hans Kelsen</w:t>
            </w:r>
          </w:p>
        </w:tc>
      </w:tr>
      <w:tr w:rsidR="008C1D02" w:rsidTr="00294FE1">
        <w:trPr>
          <w:trHeight w:hRule="exact" w:val="312"/>
          <w:jc w:val="center"/>
        </w:trPr>
        <w:tc>
          <w:tcPr>
            <w:tcW w:w="461" w:type="dxa"/>
            <w:shd w:val="clear" w:color="auto" w:fill="FFFFFF"/>
            <w:vAlign w:val="bottom"/>
          </w:tcPr>
          <w:p w:rsidR="008C1D02" w:rsidRDefault="008C1D02" w:rsidP="00294FE1">
            <w:pPr>
              <w:pStyle w:val="Bodytext20"/>
              <w:framePr w:w="9408" w:wrap="notBeside" w:vAnchor="text" w:hAnchor="text" w:xAlign="center" w:y="1"/>
              <w:shd w:val="clear" w:color="auto" w:fill="auto"/>
              <w:spacing w:after="0" w:line="280" w:lineRule="exact"/>
              <w:ind w:firstLine="0"/>
            </w:pPr>
            <w:r>
              <w:t>2.</w:t>
            </w:r>
          </w:p>
        </w:tc>
        <w:tc>
          <w:tcPr>
            <w:tcW w:w="3576" w:type="dxa"/>
            <w:shd w:val="clear" w:color="auto" w:fill="FFFFFF"/>
            <w:vAlign w:val="bottom"/>
          </w:tcPr>
          <w:p w:rsidR="008C1D02" w:rsidRDefault="008C1D02" w:rsidP="00294FE1">
            <w:pPr>
              <w:pStyle w:val="Bodytext20"/>
              <w:framePr w:w="9408" w:wrap="notBeside" w:vAnchor="text" w:hAnchor="text" w:xAlign="center" w:y="1"/>
              <w:shd w:val="clear" w:color="auto" w:fill="auto"/>
              <w:spacing w:after="0" w:line="280" w:lineRule="exact"/>
              <w:ind w:left="160" w:firstLine="0"/>
            </w:pPr>
            <w:r>
              <w:t xml:space="preserve">Pure theory of law </w:t>
            </w:r>
            <w:r>
              <w:rPr>
                <w:rStyle w:val="Bodytext2Italic"/>
              </w:rPr>
              <w:t>A</w:t>
            </w:r>
          </w:p>
        </w:tc>
        <w:tc>
          <w:tcPr>
            <w:tcW w:w="1334" w:type="dxa"/>
            <w:shd w:val="clear" w:color="auto" w:fill="FFFFFF"/>
          </w:tcPr>
          <w:p w:rsidR="008C1D02" w:rsidRDefault="008C1D02" w:rsidP="00294FE1">
            <w:pPr>
              <w:framePr w:w="9408" w:wrap="notBeside" w:vAnchor="text" w:hAnchor="text" w:xAlign="center" w:y="1"/>
              <w:rPr>
                <w:sz w:val="10"/>
                <w:szCs w:val="10"/>
              </w:rPr>
            </w:pPr>
          </w:p>
        </w:tc>
        <w:tc>
          <w:tcPr>
            <w:tcW w:w="4037" w:type="dxa"/>
            <w:shd w:val="clear" w:color="auto" w:fill="FFFFFF"/>
            <w:vAlign w:val="bottom"/>
          </w:tcPr>
          <w:p w:rsidR="008C1D02" w:rsidRDefault="008C1D02" w:rsidP="00294FE1">
            <w:pPr>
              <w:pStyle w:val="Bodytext20"/>
              <w:framePr w:w="9408" w:wrap="notBeside" w:vAnchor="text" w:hAnchor="text" w:xAlign="center" w:y="1"/>
              <w:shd w:val="clear" w:color="auto" w:fill="auto"/>
              <w:spacing w:after="0" w:line="280" w:lineRule="exact"/>
              <w:ind w:firstLine="0"/>
            </w:pPr>
            <w:r>
              <w:t>Ethics of self-interest</w:t>
            </w:r>
          </w:p>
        </w:tc>
      </w:tr>
      <w:tr w:rsidR="008C1D02" w:rsidTr="00294FE1">
        <w:trPr>
          <w:trHeight w:hRule="exact" w:val="317"/>
          <w:jc w:val="center"/>
        </w:trPr>
        <w:tc>
          <w:tcPr>
            <w:tcW w:w="461" w:type="dxa"/>
            <w:shd w:val="clear" w:color="auto" w:fill="FFFFFF"/>
          </w:tcPr>
          <w:p w:rsidR="008C1D02" w:rsidRDefault="008C1D02" w:rsidP="00294FE1">
            <w:pPr>
              <w:pStyle w:val="Bodytext20"/>
              <w:framePr w:w="9408" w:wrap="notBeside" w:vAnchor="text" w:hAnchor="text" w:xAlign="center" w:y="1"/>
              <w:shd w:val="clear" w:color="auto" w:fill="auto"/>
              <w:spacing w:after="0" w:line="280" w:lineRule="exact"/>
              <w:ind w:firstLine="0"/>
            </w:pPr>
            <w:r>
              <w:t>3.</w:t>
            </w:r>
          </w:p>
        </w:tc>
        <w:tc>
          <w:tcPr>
            <w:tcW w:w="3576" w:type="dxa"/>
            <w:shd w:val="clear" w:color="auto" w:fill="FFFFFF"/>
          </w:tcPr>
          <w:p w:rsidR="008C1D02" w:rsidRDefault="008C1D02" w:rsidP="00294FE1">
            <w:pPr>
              <w:pStyle w:val="Bodytext20"/>
              <w:framePr w:w="9408" w:wrap="notBeside" w:vAnchor="text" w:hAnchor="text" w:xAlign="center" w:y="1"/>
              <w:shd w:val="clear" w:color="auto" w:fill="auto"/>
              <w:spacing w:after="0" w:line="280" w:lineRule="exact"/>
              <w:ind w:left="160" w:firstLine="0"/>
            </w:pPr>
            <w:r>
              <w:t>Historical school of lawi</w:t>
            </w:r>
          </w:p>
        </w:tc>
        <w:tc>
          <w:tcPr>
            <w:tcW w:w="1334" w:type="dxa"/>
            <w:shd w:val="clear" w:color="auto" w:fill="FFFFFF"/>
          </w:tcPr>
          <w:p w:rsidR="008C1D02" w:rsidRDefault="008C1D02" w:rsidP="00294FE1">
            <w:pPr>
              <w:pStyle w:val="Bodytext20"/>
              <w:framePr w:w="9408" w:wrap="notBeside" w:vAnchor="text" w:hAnchor="text" w:xAlign="center" w:y="1"/>
              <w:shd w:val="clear" w:color="auto" w:fill="auto"/>
              <w:spacing w:after="0" w:line="280" w:lineRule="exact"/>
              <w:ind w:right="220" w:firstLine="0"/>
              <w:jc w:val="right"/>
            </w:pPr>
            <w:r>
              <w:rPr>
                <w:rStyle w:val="Bodytext2Italic"/>
              </w:rPr>
              <w:t>J£.</w:t>
            </w:r>
          </w:p>
        </w:tc>
        <w:tc>
          <w:tcPr>
            <w:tcW w:w="4037" w:type="dxa"/>
            <w:shd w:val="clear" w:color="auto" w:fill="FFFFFF"/>
          </w:tcPr>
          <w:p w:rsidR="008C1D02" w:rsidRDefault="008C1D02" w:rsidP="00294FE1">
            <w:pPr>
              <w:pStyle w:val="Bodytext20"/>
              <w:framePr w:w="9408" w:wrap="notBeside" w:vAnchor="text" w:hAnchor="text" w:xAlign="center" w:y="1"/>
              <w:shd w:val="clear" w:color="auto" w:fill="auto"/>
              <w:spacing w:after="0" w:line="280" w:lineRule="exact"/>
              <w:ind w:firstLine="0"/>
            </w:pPr>
            <w:r>
              <w:t>Thomas Hobbes</w:t>
            </w:r>
          </w:p>
        </w:tc>
      </w:tr>
      <w:tr w:rsidR="008C1D02" w:rsidTr="00294FE1">
        <w:trPr>
          <w:trHeight w:hRule="exact" w:val="341"/>
          <w:jc w:val="center"/>
        </w:trPr>
        <w:tc>
          <w:tcPr>
            <w:tcW w:w="461" w:type="dxa"/>
            <w:shd w:val="clear" w:color="auto" w:fill="FFFFFF"/>
            <w:vAlign w:val="bottom"/>
          </w:tcPr>
          <w:p w:rsidR="008C1D02" w:rsidRDefault="008C1D02" w:rsidP="00294FE1">
            <w:pPr>
              <w:pStyle w:val="Bodytext20"/>
              <w:framePr w:w="9408" w:wrap="notBeside" w:vAnchor="text" w:hAnchor="text" w:xAlign="center" w:y="1"/>
              <w:shd w:val="clear" w:color="auto" w:fill="auto"/>
              <w:spacing w:after="0" w:line="280" w:lineRule="exact"/>
              <w:ind w:firstLine="0"/>
            </w:pPr>
            <w:r>
              <w:t>4.</w:t>
            </w:r>
          </w:p>
        </w:tc>
        <w:tc>
          <w:tcPr>
            <w:tcW w:w="3576" w:type="dxa"/>
            <w:shd w:val="clear" w:color="auto" w:fill="FFFFFF"/>
            <w:vAlign w:val="bottom"/>
          </w:tcPr>
          <w:p w:rsidR="008C1D02" w:rsidRDefault="008C1D02" w:rsidP="00294FE1">
            <w:pPr>
              <w:pStyle w:val="Bodytext20"/>
              <w:framePr w:w="9408" w:wrap="notBeside" w:vAnchor="text" w:hAnchor="text" w:xAlign="center" w:y="1"/>
              <w:shd w:val="clear" w:color="auto" w:fill="auto"/>
              <w:spacing w:after="0" w:line="280" w:lineRule="exact"/>
              <w:ind w:left="160" w:firstLine="0"/>
            </w:pPr>
            <w:r>
              <w:t>Occupational disease ;T</w:t>
            </w:r>
          </w:p>
        </w:tc>
        <w:tc>
          <w:tcPr>
            <w:tcW w:w="1334" w:type="dxa"/>
            <w:shd w:val="clear" w:color="auto" w:fill="FFFFFF"/>
            <w:vAlign w:val="bottom"/>
          </w:tcPr>
          <w:p w:rsidR="008C1D02" w:rsidRDefault="008C1D02" w:rsidP="00294FE1">
            <w:pPr>
              <w:pStyle w:val="Bodytext20"/>
              <w:framePr w:w="9408" w:wrap="notBeside" w:vAnchor="text" w:hAnchor="text" w:xAlign="center" w:y="1"/>
              <w:shd w:val="clear" w:color="auto" w:fill="auto"/>
              <w:spacing w:after="0" w:line="280" w:lineRule="exact"/>
              <w:ind w:right="220" w:firstLine="0"/>
              <w:jc w:val="right"/>
            </w:pPr>
            <w:r>
              <w:t>D.</w:t>
            </w:r>
          </w:p>
        </w:tc>
        <w:tc>
          <w:tcPr>
            <w:tcW w:w="4037" w:type="dxa"/>
            <w:shd w:val="clear" w:color="auto" w:fill="FFFFFF"/>
            <w:vAlign w:val="bottom"/>
          </w:tcPr>
          <w:p w:rsidR="008C1D02" w:rsidRDefault="008C1D02" w:rsidP="00294FE1">
            <w:pPr>
              <w:pStyle w:val="Bodytext20"/>
              <w:framePr w:w="9408" w:wrap="notBeside" w:vAnchor="text" w:hAnchor="text" w:xAlign="center" w:y="1"/>
              <w:shd w:val="clear" w:color="auto" w:fill="auto"/>
              <w:spacing w:after="0" w:line="280" w:lineRule="exact"/>
              <w:ind w:firstLine="0"/>
            </w:pPr>
            <w:r>
              <w:t>Ethics of reciprocity</w:t>
            </w:r>
          </w:p>
        </w:tc>
      </w:tr>
      <w:tr w:rsidR="008C1D02" w:rsidTr="00294FE1">
        <w:trPr>
          <w:trHeight w:hRule="exact" w:val="298"/>
          <w:jc w:val="center"/>
        </w:trPr>
        <w:tc>
          <w:tcPr>
            <w:tcW w:w="461" w:type="dxa"/>
            <w:shd w:val="clear" w:color="auto" w:fill="FFFFFF"/>
            <w:vAlign w:val="bottom"/>
          </w:tcPr>
          <w:p w:rsidR="008C1D02" w:rsidRDefault="008C1D02" w:rsidP="00294FE1">
            <w:pPr>
              <w:pStyle w:val="Bodytext20"/>
              <w:framePr w:w="9408" w:wrap="notBeside" w:vAnchor="text" w:hAnchor="text" w:xAlign="center" w:y="1"/>
              <w:shd w:val="clear" w:color="auto" w:fill="auto"/>
              <w:spacing w:after="0" w:line="280" w:lineRule="exact"/>
              <w:ind w:firstLine="0"/>
            </w:pPr>
            <w:r>
              <w:t>5.</w:t>
            </w:r>
          </w:p>
        </w:tc>
        <w:tc>
          <w:tcPr>
            <w:tcW w:w="3576" w:type="dxa"/>
            <w:shd w:val="clear" w:color="auto" w:fill="FFFFFF"/>
            <w:vAlign w:val="bottom"/>
          </w:tcPr>
          <w:p w:rsidR="008C1D02" w:rsidRDefault="008C1D02" w:rsidP="00294FE1">
            <w:pPr>
              <w:pStyle w:val="Bodytext20"/>
              <w:framePr w:w="9408" w:wrap="notBeside" w:vAnchor="text" w:hAnchor="text" w:xAlign="center" w:y="1"/>
              <w:shd w:val="clear" w:color="auto" w:fill="auto"/>
              <w:spacing w:after="0" w:line="280" w:lineRule="exact"/>
              <w:ind w:left="160" w:firstLine="0"/>
            </w:pPr>
            <w:r>
              <w:t>Infibulations p</w:t>
            </w:r>
          </w:p>
        </w:tc>
        <w:tc>
          <w:tcPr>
            <w:tcW w:w="1334" w:type="dxa"/>
            <w:shd w:val="clear" w:color="auto" w:fill="FFFFFF"/>
            <w:vAlign w:val="bottom"/>
          </w:tcPr>
          <w:p w:rsidR="008C1D02" w:rsidRDefault="008C1D02" w:rsidP="00294FE1">
            <w:pPr>
              <w:pStyle w:val="Bodytext20"/>
              <w:framePr w:w="9408" w:wrap="notBeside" w:vAnchor="text" w:hAnchor="text" w:xAlign="center" w:y="1"/>
              <w:shd w:val="clear" w:color="auto" w:fill="auto"/>
              <w:spacing w:after="0" w:line="280" w:lineRule="exact"/>
              <w:ind w:right="220" w:firstLine="0"/>
              <w:jc w:val="right"/>
            </w:pPr>
            <w:r>
              <w:t>E.</w:t>
            </w:r>
          </w:p>
        </w:tc>
        <w:tc>
          <w:tcPr>
            <w:tcW w:w="4037" w:type="dxa"/>
            <w:shd w:val="clear" w:color="auto" w:fill="FFFFFF"/>
            <w:vAlign w:val="bottom"/>
          </w:tcPr>
          <w:p w:rsidR="008C1D02" w:rsidRDefault="008C1D02" w:rsidP="00294FE1">
            <w:pPr>
              <w:pStyle w:val="Bodytext20"/>
              <w:framePr w:w="9408" w:wrap="notBeside" w:vAnchor="text" w:hAnchor="text" w:xAlign="center" w:y="1"/>
              <w:shd w:val="clear" w:color="auto" w:fill="auto"/>
              <w:spacing w:after="0" w:line="280" w:lineRule="exact"/>
              <w:ind w:firstLine="0"/>
            </w:pPr>
            <w:r>
              <w:t>Aristotle</w:t>
            </w:r>
          </w:p>
        </w:tc>
      </w:tr>
      <w:tr w:rsidR="008C1D02" w:rsidTr="00294FE1">
        <w:trPr>
          <w:trHeight w:hRule="exact" w:val="326"/>
          <w:jc w:val="center"/>
        </w:trPr>
        <w:tc>
          <w:tcPr>
            <w:tcW w:w="461" w:type="dxa"/>
            <w:shd w:val="clear" w:color="auto" w:fill="FFFFFF"/>
            <w:vAlign w:val="bottom"/>
          </w:tcPr>
          <w:p w:rsidR="008C1D02" w:rsidRDefault="008C1D02" w:rsidP="00294FE1">
            <w:pPr>
              <w:pStyle w:val="Bodytext20"/>
              <w:framePr w:w="9408" w:wrap="notBeside" w:vAnchor="text" w:hAnchor="text" w:xAlign="center" w:y="1"/>
              <w:shd w:val="clear" w:color="auto" w:fill="auto"/>
              <w:spacing w:after="0" w:line="280" w:lineRule="exact"/>
              <w:ind w:firstLine="0"/>
            </w:pPr>
            <w:r>
              <w:t>6.</w:t>
            </w:r>
          </w:p>
        </w:tc>
        <w:tc>
          <w:tcPr>
            <w:tcW w:w="3576" w:type="dxa"/>
            <w:shd w:val="clear" w:color="auto" w:fill="FFFFFF"/>
            <w:vAlign w:val="bottom"/>
          </w:tcPr>
          <w:p w:rsidR="008C1D02" w:rsidRDefault="008C1D02" w:rsidP="00294FE1">
            <w:pPr>
              <w:pStyle w:val="Bodytext20"/>
              <w:framePr w:w="9408" w:wrap="notBeside" w:vAnchor="text" w:hAnchor="text" w:xAlign="center" w:y="1"/>
              <w:shd w:val="clear" w:color="auto" w:fill="auto"/>
              <w:spacing w:after="0" w:line="280" w:lineRule="exact"/>
              <w:ind w:left="160" w:firstLine="0"/>
            </w:pPr>
            <w:r>
              <w:t xml:space="preserve">Disability benefits </w:t>
            </w:r>
            <w:r>
              <w:rPr>
                <w:rStyle w:val="Bodytext2Italic"/>
              </w:rPr>
              <w:t>fA-</w:t>
            </w:r>
          </w:p>
        </w:tc>
        <w:tc>
          <w:tcPr>
            <w:tcW w:w="1334" w:type="dxa"/>
            <w:shd w:val="clear" w:color="auto" w:fill="FFFFFF"/>
            <w:vAlign w:val="bottom"/>
          </w:tcPr>
          <w:p w:rsidR="008C1D02" w:rsidRDefault="008C1D02" w:rsidP="00294FE1">
            <w:pPr>
              <w:pStyle w:val="Bodytext20"/>
              <w:framePr w:w="9408" w:wrap="notBeside" w:vAnchor="text" w:hAnchor="text" w:xAlign="center" w:y="1"/>
              <w:shd w:val="clear" w:color="auto" w:fill="auto"/>
              <w:spacing w:after="0" w:line="280" w:lineRule="exact"/>
              <w:ind w:right="220" w:firstLine="0"/>
              <w:jc w:val="right"/>
            </w:pPr>
            <w:r>
              <w:t>F.</w:t>
            </w:r>
          </w:p>
        </w:tc>
        <w:tc>
          <w:tcPr>
            <w:tcW w:w="4037" w:type="dxa"/>
            <w:shd w:val="clear" w:color="auto" w:fill="FFFFFF"/>
            <w:vAlign w:val="bottom"/>
          </w:tcPr>
          <w:p w:rsidR="008C1D02" w:rsidRDefault="008C1D02" w:rsidP="00294FE1">
            <w:pPr>
              <w:pStyle w:val="Bodytext20"/>
              <w:framePr w:w="9408" w:wrap="notBeside" w:vAnchor="text" w:hAnchor="text" w:xAlign="center" w:y="1"/>
              <w:shd w:val="clear" w:color="auto" w:fill="auto"/>
              <w:spacing w:after="0" w:line="280" w:lineRule="exact"/>
              <w:ind w:firstLine="0"/>
            </w:pPr>
            <w:r>
              <w:t>A non-jurist in Ancient Rome who</w:t>
            </w:r>
          </w:p>
        </w:tc>
      </w:tr>
      <w:tr w:rsidR="008C1D02" w:rsidTr="00294FE1">
        <w:trPr>
          <w:trHeight w:hRule="exact" w:val="331"/>
          <w:jc w:val="center"/>
        </w:trPr>
        <w:tc>
          <w:tcPr>
            <w:tcW w:w="461" w:type="dxa"/>
            <w:shd w:val="clear" w:color="auto" w:fill="FFFFFF"/>
          </w:tcPr>
          <w:p w:rsidR="008C1D02" w:rsidRDefault="008C1D02" w:rsidP="00294FE1">
            <w:pPr>
              <w:pStyle w:val="Bodytext20"/>
              <w:framePr w:w="9408" w:wrap="notBeside" w:vAnchor="text" w:hAnchor="text" w:xAlign="center" w:y="1"/>
              <w:shd w:val="clear" w:color="auto" w:fill="auto"/>
              <w:spacing w:after="0" w:line="280" w:lineRule="exact"/>
              <w:ind w:firstLine="0"/>
            </w:pPr>
            <w:r>
              <w:t>7.</w:t>
            </w:r>
          </w:p>
        </w:tc>
        <w:tc>
          <w:tcPr>
            <w:tcW w:w="3576" w:type="dxa"/>
            <w:shd w:val="clear" w:color="auto" w:fill="FFFFFF"/>
          </w:tcPr>
          <w:p w:rsidR="008C1D02" w:rsidRDefault="008C1D02" w:rsidP="00294FE1">
            <w:pPr>
              <w:pStyle w:val="Bodytext20"/>
              <w:framePr w:w="9408" w:wrap="notBeside" w:vAnchor="text" w:hAnchor="text" w:xAlign="center" w:y="1"/>
              <w:shd w:val="clear" w:color="auto" w:fill="auto"/>
              <w:spacing w:after="0" w:line="280" w:lineRule="exact"/>
              <w:ind w:left="160" w:firstLine="0"/>
            </w:pPr>
            <w:r>
              <w:t xml:space="preserve">Managerial employee </w:t>
            </w:r>
            <w:r>
              <w:rPr>
                <w:rFonts w:eastAsia="AngsanaUPC"/>
              </w:rPr>
              <w:t>&lt;$</w:t>
            </w:r>
          </w:p>
        </w:tc>
        <w:tc>
          <w:tcPr>
            <w:tcW w:w="1334" w:type="dxa"/>
            <w:shd w:val="clear" w:color="auto" w:fill="FFFFFF"/>
          </w:tcPr>
          <w:p w:rsidR="008C1D02" w:rsidRDefault="008C1D02" w:rsidP="00294FE1">
            <w:pPr>
              <w:framePr w:w="9408" w:wrap="notBeside" w:vAnchor="text" w:hAnchor="text" w:xAlign="center" w:y="1"/>
              <w:rPr>
                <w:sz w:val="10"/>
                <w:szCs w:val="10"/>
              </w:rPr>
            </w:pPr>
          </w:p>
        </w:tc>
        <w:tc>
          <w:tcPr>
            <w:tcW w:w="4037" w:type="dxa"/>
            <w:shd w:val="clear" w:color="auto" w:fill="FFFFFF"/>
          </w:tcPr>
          <w:p w:rsidR="008C1D02" w:rsidRDefault="008C1D02" w:rsidP="00294FE1">
            <w:pPr>
              <w:pStyle w:val="Bodytext20"/>
              <w:framePr w:w="9408" w:wrap="notBeside" w:vAnchor="text" w:hAnchor="text" w:xAlign="center" w:y="1"/>
              <w:shd w:val="clear" w:color="auto" w:fill="auto"/>
              <w:spacing w:after="0" w:line="280" w:lineRule="exact"/>
              <w:ind w:firstLine="0"/>
            </w:pPr>
            <w:r>
              <w:t>provided legal service</w:t>
            </w:r>
          </w:p>
        </w:tc>
      </w:tr>
      <w:tr w:rsidR="008C1D02" w:rsidTr="00294FE1">
        <w:trPr>
          <w:trHeight w:hRule="exact" w:val="302"/>
          <w:jc w:val="center"/>
        </w:trPr>
        <w:tc>
          <w:tcPr>
            <w:tcW w:w="461" w:type="dxa"/>
            <w:shd w:val="clear" w:color="auto" w:fill="FFFFFF"/>
            <w:vAlign w:val="bottom"/>
          </w:tcPr>
          <w:p w:rsidR="008C1D02" w:rsidRDefault="008C1D02" w:rsidP="00294FE1">
            <w:pPr>
              <w:pStyle w:val="Bodytext20"/>
              <w:framePr w:w="9408" w:wrap="notBeside" w:vAnchor="text" w:hAnchor="text" w:xAlign="center" w:y="1"/>
              <w:shd w:val="clear" w:color="auto" w:fill="auto"/>
              <w:spacing w:after="0" w:line="280" w:lineRule="exact"/>
              <w:ind w:firstLine="0"/>
            </w:pPr>
            <w:r>
              <w:rPr>
                <w:rFonts w:eastAsia="Tahoma"/>
              </w:rPr>
              <w:t>8.</w:t>
            </w:r>
          </w:p>
        </w:tc>
        <w:tc>
          <w:tcPr>
            <w:tcW w:w="3576" w:type="dxa"/>
            <w:shd w:val="clear" w:color="auto" w:fill="FFFFFF"/>
          </w:tcPr>
          <w:p w:rsidR="008C1D02" w:rsidRDefault="008C1D02" w:rsidP="00294FE1">
            <w:pPr>
              <w:pStyle w:val="Bodytext20"/>
              <w:framePr w:w="9408" w:wrap="notBeside" w:vAnchor="text" w:hAnchor="text" w:xAlign="center" w:y="1"/>
              <w:shd w:val="clear" w:color="auto" w:fill="auto"/>
              <w:spacing w:after="0" w:line="280" w:lineRule="exact"/>
              <w:ind w:left="160" w:firstLine="0"/>
            </w:pPr>
            <w:r>
              <w:t>Egoism</w:t>
            </w:r>
          </w:p>
        </w:tc>
        <w:tc>
          <w:tcPr>
            <w:tcW w:w="1334" w:type="dxa"/>
            <w:shd w:val="clear" w:color="auto" w:fill="FFFFFF"/>
          </w:tcPr>
          <w:p w:rsidR="008C1D02" w:rsidRDefault="008C1D02" w:rsidP="00294FE1">
            <w:pPr>
              <w:pStyle w:val="Bodytext20"/>
              <w:framePr w:w="9408" w:wrap="notBeside" w:vAnchor="text" w:hAnchor="text" w:xAlign="center" w:y="1"/>
              <w:shd w:val="clear" w:color="auto" w:fill="auto"/>
              <w:spacing w:after="0" w:line="280" w:lineRule="exact"/>
              <w:ind w:right="220" w:firstLine="0"/>
              <w:jc w:val="right"/>
            </w:pPr>
            <w:r>
              <w:rPr>
                <w:rStyle w:val="Bodytext2Spacing-1pt"/>
              </w:rPr>
              <w:t>--6:</w:t>
            </w:r>
          </w:p>
        </w:tc>
        <w:tc>
          <w:tcPr>
            <w:tcW w:w="4037" w:type="dxa"/>
            <w:shd w:val="clear" w:color="auto" w:fill="FFFFFF"/>
          </w:tcPr>
          <w:p w:rsidR="008C1D02" w:rsidRDefault="008C1D02" w:rsidP="00294FE1">
            <w:pPr>
              <w:pStyle w:val="Bodytext20"/>
              <w:framePr w:w="9408" w:wrap="notBeside" w:vAnchor="text" w:hAnchor="text" w:xAlign="center" w:y="1"/>
              <w:shd w:val="clear" w:color="auto" w:fill="auto"/>
              <w:spacing w:after="0" w:line="280" w:lineRule="exact"/>
              <w:ind w:firstLine="0"/>
            </w:pPr>
            <w:r>
              <w:t>Lucius Seneca</w:t>
            </w:r>
          </w:p>
        </w:tc>
      </w:tr>
      <w:tr w:rsidR="008C1D02" w:rsidTr="00294FE1">
        <w:trPr>
          <w:trHeight w:hRule="exact" w:val="317"/>
          <w:jc w:val="center"/>
        </w:trPr>
        <w:tc>
          <w:tcPr>
            <w:tcW w:w="461" w:type="dxa"/>
            <w:shd w:val="clear" w:color="auto" w:fill="FFFFFF"/>
            <w:vAlign w:val="bottom"/>
          </w:tcPr>
          <w:p w:rsidR="008C1D02" w:rsidRDefault="008C1D02" w:rsidP="00294FE1">
            <w:pPr>
              <w:pStyle w:val="Bodytext20"/>
              <w:framePr w:w="9408" w:wrap="notBeside" w:vAnchor="text" w:hAnchor="text" w:xAlign="center" w:y="1"/>
              <w:shd w:val="clear" w:color="auto" w:fill="auto"/>
              <w:spacing w:after="0" w:line="280" w:lineRule="exact"/>
              <w:ind w:firstLine="0"/>
            </w:pPr>
            <w:r>
              <w:t>9.</w:t>
            </w:r>
          </w:p>
        </w:tc>
        <w:tc>
          <w:tcPr>
            <w:tcW w:w="3576" w:type="dxa"/>
            <w:shd w:val="clear" w:color="auto" w:fill="FFFFFF"/>
            <w:vAlign w:val="bottom"/>
          </w:tcPr>
          <w:p w:rsidR="008C1D02" w:rsidRDefault="008C1D02" w:rsidP="00294FE1">
            <w:pPr>
              <w:pStyle w:val="Bodytext20"/>
              <w:framePr w:w="9408" w:wrap="notBeside" w:vAnchor="text" w:hAnchor="text" w:xAlign="center" w:y="1"/>
              <w:shd w:val="clear" w:color="auto" w:fill="auto"/>
              <w:spacing w:after="0" w:line="280" w:lineRule="exact"/>
              <w:ind w:left="160" w:firstLine="0"/>
            </w:pPr>
            <w:r>
              <w:t xml:space="preserve">Patroni </w:t>
            </w:r>
            <w:r>
              <w:rPr>
                <w:rStyle w:val="Bodytext2Italic"/>
              </w:rPr>
              <w:t>g</w:t>
            </w:r>
          </w:p>
        </w:tc>
        <w:tc>
          <w:tcPr>
            <w:tcW w:w="1334" w:type="dxa"/>
            <w:shd w:val="clear" w:color="auto" w:fill="FFFFFF"/>
            <w:vAlign w:val="bottom"/>
          </w:tcPr>
          <w:p w:rsidR="008C1D02" w:rsidRDefault="008C1D02" w:rsidP="00294FE1">
            <w:pPr>
              <w:pStyle w:val="Bodytext20"/>
              <w:framePr w:w="9408" w:wrap="notBeside" w:vAnchor="text" w:hAnchor="text" w:xAlign="center" w:y="1"/>
              <w:shd w:val="clear" w:color="auto" w:fill="auto"/>
              <w:spacing w:after="0" w:line="280" w:lineRule="exact"/>
              <w:ind w:right="220" w:firstLine="0"/>
              <w:jc w:val="right"/>
            </w:pPr>
            <w:r>
              <w:t>H.</w:t>
            </w:r>
          </w:p>
        </w:tc>
        <w:tc>
          <w:tcPr>
            <w:tcW w:w="4037" w:type="dxa"/>
            <w:shd w:val="clear" w:color="auto" w:fill="FFFFFF"/>
            <w:vAlign w:val="bottom"/>
          </w:tcPr>
          <w:p w:rsidR="008C1D02" w:rsidRDefault="008C1D02" w:rsidP="00294FE1">
            <w:pPr>
              <w:pStyle w:val="Bodytext20"/>
              <w:framePr w:w="9408" w:wrap="notBeside" w:vAnchor="text" w:hAnchor="text" w:xAlign="center" w:y="1"/>
              <w:shd w:val="clear" w:color="auto" w:fill="auto"/>
              <w:spacing w:after="0" w:line="280" w:lineRule="exact"/>
              <w:ind w:firstLine="0"/>
            </w:pPr>
            <w:r>
              <w:t>A jurist in Ancient Rome who</w:t>
            </w:r>
          </w:p>
        </w:tc>
      </w:tr>
      <w:tr w:rsidR="008C1D02" w:rsidTr="00294FE1">
        <w:trPr>
          <w:trHeight w:hRule="exact" w:val="317"/>
          <w:jc w:val="center"/>
        </w:trPr>
        <w:tc>
          <w:tcPr>
            <w:tcW w:w="461" w:type="dxa"/>
            <w:shd w:val="clear" w:color="auto" w:fill="FFFFFF"/>
            <w:vAlign w:val="bottom"/>
          </w:tcPr>
          <w:p w:rsidR="008C1D02" w:rsidRDefault="008C1D02" w:rsidP="00294FE1">
            <w:pPr>
              <w:pStyle w:val="Bodytext20"/>
              <w:framePr w:w="9408" w:wrap="notBeside" w:vAnchor="text" w:hAnchor="text" w:xAlign="center" w:y="1"/>
              <w:shd w:val="clear" w:color="auto" w:fill="auto"/>
              <w:spacing w:after="0" w:line="280" w:lineRule="exact"/>
              <w:ind w:firstLine="0"/>
            </w:pPr>
            <w:r>
              <w:t>10.</w:t>
            </w:r>
          </w:p>
        </w:tc>
        <w:tc>
          <w:tcPr>
            <w:tcW w:w="3576" w:type="dxa"/>
            <w:shd w:val="clear" w:color="auto" w:fill="FFFFFF"/>
          </w:tcPr>
          <w:p w:rsidR="008C1D02" w:rsidRDefault="008C1D02" w:rsidP="00294FE1">
            <w:pPr>
              <w:pStyle w:val="Bodytext20"/>
              <w:framePr w:w="9408" w:wrap="notBeside" w:vAnchor="text" w:hAnchor="text" w:xAlign="center" w:y="1"/>
              <w:shd w:val="clear" w:color="auto" w:fill="auto"/>
              <w:spacing w:after="0" w:line="280" w:lineRule="exact"/>
              <w:ind w:left="160" w:firstLine="0"/>
            </w:pPr>
            <w:r>
              <w:t xml:space="preserve">Rescual </w:t>
            </w:r>
            <w:r>
              <w:rPr>
                <w:rFonts w:eastAsia="AngsanaUPC"/>
              </w:rPr>
              <w:t>G"</w:t>
            </w:r>
          </w:p>
        </w:tc>
        <w:tc>
          <w:tcPr>
            <w:tcW w:w="1334" w:type="dxa"/>
            <w:shd w:val="clear" w:color="auto" w:fill="FFFFFF"/>
          </w:tcPr>
          <w:p w:rsidR="008C1D02" w:rsidRDefault="008C1D02" w:rsidP="00294FE1">
            <w:pPr>
              <w:framePr w:w="9408" w:wrap="notBeside" w:vAnchor="text" w:hAnchor="text" w:xAlign="center" w:y="1"/>
              <w:rPr>
                <w:sz w:val="10"/>
                <w:szCs w:val="10"/>
              </w:rPr>
            </w:pPr>
          </w:p>
        </w:tc>
        <w:tc>
          <w:tcPr>
            <w:tcW w:w="4037" w:type="dxa"/>
            <w:shd w:val="clear" w:color="auto" w:fill="FFFFFF"/>
          </w:tcPr>
          <w:p w:rsidR="008C1D02" w:rsidRDefault="008C1D02" w:rsidP="00294FE1">
            <w:pPr>
              <w:pStyle w:val="Bodytext20"/>
              <w:framePr w:w="9408" w:wrap="notBeside" w:vAnchor="text" w:hAnchor="text" w:xAlign="center" w:y="1"/>
              <w:shd w:val="clear" w:color="auto" w:fill="auto"/>
              <w:spacing w:after="0" w:line="280" w:lineRule="exact"/>
              <w:ind w:firstLine="0"/>
            </w:pPr>
            <w:r>
              <w:t>appeared before tribunals</w:t>
            </w:r>
          </w:p>
        </w:tc>
      </w:tr>
      <w:tr w:rsidR="008C1D02" w:rsidTr="00294FE1">
        <w:trPr>
          <w:trHeight w:hRule="exact" w:val="331"/>
          <w:jc w:val="center"/>
        </w:trPr>
        <w:tc>
          <w:tcPr>
            <w:tcW w:w="461" w:type="dxa"/>
            <w:shd w:val="clear" w:color="auto" w:fill="FFFFFF"/>
          </w:tcPr>
          <w:p w:rsidR="008C1D02" w:rsidRDefault="008C1D02" w:rsidP="00294FE1">
            <w:pPr>
              <w:framePr w:w="9408" w:wrap="notBeside" w:vAnchor="text" w:hAnchor="text" w:xAlign="center" w:y="1"/>
              <w:rPr>
                <w:sz w:val="10"/>
                <w:szCs w:val="10"/>
              </w:rPr>
            </w:pPr>
          </w:p>
        </w:tc>
        <w:tc>
          <w:tcPr>
            <w:tcW w:w="3576" w:type="dxa"/>
            <w:shd w:val="clear" w:color="auto" w:fill="FFFFFF"/>
          </w:tcPr>
          <w:p w:rsidR="008C1D02" w:rsidRDefault="008C1D02" w:rsidP="00294FE1">
            <w:pPr>
              <w:framePr w:w="9408" w:wrap="notBeside" w:vAnchor="text" w:hAnchor="text" w:xAlign="center" w:y="1"/>
              <w:rPr>
                <w:sz w:val="10"/>
                <w:szCs w:val="10"/>
              </w:rPr>
            </w:pPr>
          </w:p>
        </w:tc>
        <w:tc>
          <w:tcPr>
            <w:tcW w:w="1334" w:type="dxa"/>
            <w:shd w:val="clear" w:color="auto" w:fill="FFFFFF"/>
          </w:tcPr>
          <w:p w:rsidR="008C1D02" w:rsidRDefault="008C1D02" w:rsidP="00294FE1">
            <w:pPr>
              <w:framePr w:w="9408" w:wrap="notBeside" w:vAnchor="text" w:hAnchor="text" w:xAlign="center" w:y="1"/>
              <w:rPr>
                <w:sz w:val="10"/>
                <w:szCs w:val="10"/>
              </w:rPr>
            </w:pPr>
          </w:p>
        </w:tc>
        <w:tc>
          <w:tcPr>
            <w:tcW w:w="4037" w:type="dxa"/>
            <w:shd w:val="clear" w:color="auto" w:fill="FFFFFF"/>
            <w:vAlign w:val="bottom"/>
          </w:tcPr>
          <w:p w:rsidR="008C1D02" w:rsidRDefault="008C1D02" w:rsidP="00294FE1">
            <w:pPr>
              <w:pStyle w:val="Bodytext20"/>
              <w:framePr w:w="9408" w:wrap="notBeside" w:vAnchor="text" w:hAnchor="text" w:xAlign="center" w:y="1"/>
              <w:shd w:val="clear" w:color="auto" w:fill="auto"/>
              <w:spacing w:after="0" w:line="280" w:lineRule="exact"/>
              <w:ind w:firstLine="0"/>
            </w:pPr>
            <w:r>
              <w:t>Karl von Savigny</w:t>
            </w:r>
          </w:p>
        </w:tc>
      </w:tr>
      <w:tr w:rsidR="008C1D02" w:rsidTr="00294FE1">
        <w:trPr>
          <w:trHeight w:hRule="exact" w:val="326"/>
          <w:jc w:val="center"/>
        </w:trPr>
        <w:tc>
          <w:tcPr>
            <w:tcW w:w="461" w:type="dxa"/>
            <w:shd w:val="clear" w:color="auto" w:fill="FFFFFF"/>
          </w:tcPr>
          <w:p w:rsidR="008C1D02" w:rsidRDefault="008C1D02" w:rsidP="00294FE1">
            <w:pPr>
              <w:framePr w:w="9408" w:wrap="notBeside" w:vAnchor="text" w:hAnchor="text" w:xAlign="center" w:y="1"/>
              <w:rPr>
                <w:sz w:val="10"/>
                <w:szCs w:val="10"/>
              </w:rPr>
            </w:pPr>
          </w:p>
        </w:tc>
        <w:tc>
          <w:tcPr>
            <w:tcW w:w="3576" w:type="dxa"/>
            <w:shd w:val="clear" w:color="auto" w:fill="FFFFFF"/>
          </w:tcPr>
          <w:p w:rsidR="008C1D02" w:rsidRDefault="008C1D02" w:rsidP="00294FE1">
            <w:pPr>
              <w:framePr w:w="9408" w:wrap="notBeside" w:vAnchor="text" w:hAnchor="text" w:xAlign="center" w:y="1"/>
              <w:rPr>
                <w:sz w:val="10"/>
                <w:szCs w:val="10"/>
              </w:rPr>
            </w:pPr>
          </w:p>
        </w:tc>
        <w:tc>
          <w:tcPr>
            <w:tcW w:w="1334" w:type="dxa"/>
            <w:shd w:val="clear" w:color="auto" w:fill="FFFFFF"/>
          </w:tcPr>
          <w:p w:rsidR="008C1D02" w:rsidRDefault="008C1D02" w:rsidP="00294FE1">
            <w:pPr>
              <w:pStyle w:val="Bodytext20"/>
              <w:framePr w:w="9408" w:wrap="notBeside" w:vAnchor="text" w:hAnchor="text" w:xAlign="center" w:y="1"/>
              <w:shd w:val="clear" w:color="auto" w:fill="auto"/>
              <w:spacing w:after="0" w:line="280" w:lineRule="exact"/>
              <w:ind w:right="220" w:firstLine="0"/>
              <w:jc w:val="right"/>
            </w:pPr>
            <w:r>
              <w:rPr>
                <w:rStyle w:val="Bodytext2Italic"/>
              </w:rPr>
              <w:t>-A—</w:t>
            </w:r>
          </w:p>
        </w:tc>
        <w:tc>
          <w:tcPr>
            <w:tcW w:w="4037" w:type="dxa"/>
            <w:shd w:val="clear" w:color="auto" w:fill="FFFFFF"/>
          </w:tcPr>
          <w:p w:rsidR="008C1D02" w:rsidRDefault="008C1D02" w:rsidP="00294FE1">
            <w:pPr>
              <w:pStyle w:val="Bodytext20"/>
              <w:framePr w:w="9408" w:wrap="notBeside" w:vAnchor="text" w:hAnchor="text" w:xAlign="center" w:y="1"/>
              <w:shd w:val="clear" w:color="auto" w:fill="auto"/>
              <w:spacing w:after="0" w:line="280" w:lineRule="exact"/>
              <w:ind w:firstLine="0"/>
            </w:pPr>
            <w:r>
              <w:t>Disqualification</w:t>
            </w:r>
          </w:p>
        </w:tc>
      </w:tr>
      <w:tr w:rsidR="008C1D02" w:rsidTr="00294FE1">
        <w:trPr>
          <w:trHeight w:hRule="exact" w:val="293"/>
          <w:jc w:val="center"/>
        </w:trPr>
        <w:tc>
          <w:tcPr>
            <w:tcW w:w="461" w:type="dxa"/>
            <w:shd w:val="clear" w:color="auto" w:fill="FFFFFF"/>
          </w:tcPr>
          <w:p w:rsidR="008C1D02" w:rsidRDefault="008C1D02" w:rsidP="00294FE1">
            <w:pPr>
              <w:framePr w:w="9408" w:wrap="notBeside" w:vAnchor="text" w:hAnchor="text" w:xAlign="center" w:y="1"/>
              <w:rPr>
                <w:sz w:val="10"/>
                <w:szCs w:val="10"/>
              </w:rPr>
            </w:pPr>
          </w:p>
        </w:tc>
        <w:tc>
          <w:tcPr>
            <w:tcW w:w="3576" w:type="dxa"/>
            <w:shd w:val="clear" w:color="auto" w:fill="FFFFFF"/>
          </w:tcPr>
          <w:p w:rsidR="008C1D02" w:rsidRDefault="008C1D02" w:rsidP="00294FE1">
            <w:pPr>
              <w:framePr w:w="9408" w:wrap="notBeside" w:vAnchor="text" w:hAnchor="text" w:xAlign="center" w:y="1"/>
              <w:rPr>
                <w:sz w:val="10"/>
                <w:szCs w:val="10"/>
              </w:rPr>
            </w:pPr>
          </w:p>
        </w:tc>
        <w:tc>
          <w:tcPr>
            <w:tcW w:w="1334" w:type="dxa"/>
            <w:shd w:val="clear" w:color="auto" w:fill="FFFFFF"/>
          </w:tcPr>
          <w:p w:rsidR="008C1D02" w:rsidRDefault="008C1D02" w:rsidP="00294FE1">
            <w:pPr>
              <w:pStyle w:val="Bodytext20"/>
              <w:framePr w:w="9408" w:wrap="notBeside" w:vAnchor="text" w:hAnchor="text" w:xAlign="center" w:y="1"/>
              <w:shd w:val="clear" w:color="auto" w:fill="auto"/>
              <w:spacing w:after="0" w:line="280" w:lineRule="exact"/>
              <w:ind w:right="220" w:firstLine="0"/>
              <w:jc w:val="right"/>
            </w:pPr>
            <w:r>
              <w:rPr>
                <w:rStyle w:val="Bodytext2SmallCaps"/>
              </w:rPr>
              <w:t>k:</w:t>
            </w:r>
          </w:p>
        </w:tc>
        <w:tc>
          <w:tcPr>
            <w:tcW w:w="4037" w:type="dxa"/>
            <w:shd w:val="clear" w:color="auto" w:fill="FFFFFF"/>
          </w:tcPr>
          <w:p w:rsidR="008C1D02" w:rsidRDefault="008C1D02" w:rsidP="00294FE1">
            <w:pPr>
              <w:pStyle w:val="Bodytext20"/>
              <w:framePr w:w="9408" w:wrap="notBeside" w:vAnchor="text" w:hAnchor="text" w:xAlign="center" w:y="1"/>
              <w:shd w:val="clear" w:color="auto" w:fill="auto"/>
              <w:spacing w:after="0" w:line="280" w:lineRule="exact"/>
              <w:ind w:firstLine="0"/>
            </w:pPr>
            <w:r>
              <w:t>John Finnis</w:t>
            </w:r>
          </w:p>
        </w:tc>
      </w:tr>
      <w:tr w:rsidR="008C1D02" w:rsidTr="00294FE1">
        <w:trPr>
          <w:trHeight w:hRule="exact" w:val="341"/>
          <w:jc w:val="center"/>
        </w:trPr>
        <w:tc>
          <w:tcPr>
            <w:tcW w:w="461" w:type="dxa"/>
            <w:shd w:val="clear" w:color="auto" w:fill="FFFFFF"/>
          </w:tcPr>
          <w:p w:rsidR="008C1D02" w:rsidRDefault="008C1D02" w:rsidP="00294FE1">
            <w:pPr>
              <w:framePr w:w="9408" w:wrap="notBeside" w:vAnchor="text" w:hAnchor="text" w:xAlign="center" w:y="1"/>
              <w:rPr>
                <w:sz w:val="10"/>
                <w:szCs w:val="10"/>
              </w:rPr>
            </w:pPr>
          </w:p>
        </w:tc>
        <w:tc>
          <w:tcPr>
            <w:tcW w:w="3576" w:type="dxa"/>
            <w:shd w:val="clear" w:color="auto" w:fill="FFFFFF"/>
          </w:tcPr>
          <w:p w:rsidR="008C1D02" w:rsidRDefault="008C1D02" w:rsidP="00294FE1">
            <w:pPr>
              <w:framePr w:w="9408" w:wrap="notBeside" w:vAnchor="text" w:hAnchor="text" w:xAlign="center" w:y="1"/>
              <w:rPr>
                <w:sz w:val="10"/>
                <w:szCs w:val="10"/>
              </w:rPr>
            </w:pPr>
          </w:p>
        </w:tc>
        <w:tc>
          <w:tcPr>
            <w:tcW w:w="1334" w:type="dxa"/>
            <w:shd w:val="clear" w:color="auto" w:fill="FFFFFF"/>
          </w:tcPr>
          <w:p w:rsidR="008C1D02" w:rsidRDefault="008C1D02" w:rsidP="00294FE1">
            <w:pPr>
              <w:pStyle w:val="Bodytext20"/>
              <w:framePr w:w="9408" w:wrap="notBeside" w:vAnchor="text" w:hAnchor="text" w:xAlign="center" w:y="1"/>
              <w:shd w:val="clear" w:color="auto" w:fill="auto"/>
              <w:spacing w:after="0" w:line="280" w:lineRule="exact"/>
              <w:ind w:right="220" w:firstLine="0"/>
              <w:jc w:val="right"/>
            </w:pPr>
            <w:r>
              <w:rPr>
                <w:rStyle w:val="Bodytext2SmallCaps"/>
              </w:rPr>
              <w:t>l.</w:t>
            </w:r>
          </w:p>
        </w:tc>
        <w:tc>
          <w:tcPr>
            <w:tcW w:w="4037" w:type="dxa"/>
            <w:shd w:val="clear" w:color="auto" w:fill="FFFFFF"/>
          </w:tcPr>
          <w:p w:rsidR="008C1D02" w:rsidRDefault="008C1D02" w:rsidP="00294FE1">
            <w:pPr>
              <w:pStyle w:val="Bodytext20"/>
              <w:framePr w:w="9408" w:wrap="notBeside" w:vAnchor="text" w:hAnchor="text" w:xAlign="center" w:y="1"/>
              <w:shd w:val="clear" w:color="auto" w:fill="auto"/>
              <w:spacing w:after="0" w:line="280" w:lineRule="exact"/>
              <w:ind w:firstLine="0"/>
            </w:pPr>
            <w:r>
              <w:t>Immunity</w:t>
            </w:r>
          </w:p>
        </w:tc>
      </w:tr>
      <w:tr w:rsidR="008C1D02" w:rsidTr="00294FE1">
        <w:trPr>
          <w:trHeight w:hRule="exact" w:val="312"/>
          <w:jc w:val="center"/>
        </w:trPr>
        <w:tc>
          <w:tcPr>
            <w:tcW w:w="461" w:type="dxa"/>
            <w:shd w:val="clear" w:color="auto" w:fill="FFFFFF"/>
          </w:tcPr>
          <w:p w:rsidR="008C1D02" w:rsidRDefault="008C1D02" w:rsidP="00294FE1">
            <w:pPr>
              <w:framePr w:w="9408" w:wrap="notBeside" w:vAnchor="text" w:hAnchor="text" w:xAlign="center" w:y="1"/>
              <w:rPr>
                <w:sz w:val="10"/>
                <w:szCs w:val="10"/>
              </w:rPr>
            </w:pPr>
          </w:p>
        </w:tc>
        <w:tc>
          <w:tcPr>
            <w:tcW w:w="3576" w:type="dxa"/>
            <w:shd w:val="clear" w:color="auto" w:fill="FFFFFF"/>
          </w:tcPr>
          <w:p w:rsidR="008C1D02" w:rsidRDefault="008C1D02" w:rsidP="00294FE1">
            <w:pPr>
              <w:framePr w:w="9408" w:wrap="notBeside" w:vAnchor="text" w:hAnchor="text" w:xAlign="center" w:y="1"/>
              <w:rPr>
                <w:sz w:val="10"/>
                <w:szCs w:val="10"/>
              </w:rPr>
            </w:pPr>
          </w:p>
        </w:tc>
        <w:tc>
          <w:tcPr>
            <w:tcW w:w="1334" w:type="dxa"/>
            <w:shd w:val="clear" w:color="auto" w:fill="FFFFFF"/>
          </w:tcPr>
          <w:p w:rsidR="008C1D02" w:rsidRDefault="008C1D02" w:rsidP="00294FE1">
            <w:pPr>
              <w:framePr w:w="9408" w:wrap="notBeside" w:vAnchor="text" w:hAnchor="text" w:xAlign="center" w:y="1"/>
              <w:rPr>
                <w:sz w:val="10"/>
                <w:szCs w:val="10"/>
              </w:rPr>
            </w:pPr>
          </w:p>
        </w:tc>
        <w:tc>
          <w:tcPr>
            <w:tcW w:w="4037" w:type="dxa"/>
            <w:shd w:val="clear" w:color="auto" w:fill="FFFFFF"/>
            <w:vAlign w:val="bottom"/>
          </w:tcPr>
          <w:p w:rsidR="008C1D02" w:rsidRDefault="008C1D02" w:rsidP="00294FE1">
            <w:pPr>
              <w:pStyle w:val="Bodytext20"/>
              <w:framePr w:w="9408" w:wrap="notBeside" w:vAnchor="text" w:hAnchor="text" w:xAlign="center" w:y="1"/>
              <w:shd w:val="clear" w:color="auto" w:fill="auto"/>
              <w:spacing w:after="0" w:line="280" w:lineRule="exact"/>
              <w:ind w:firstLine="0"/>
            </w:pPr>
            <w:r>
              <w:t>Employer's liability</w:t>
            </w:r>
          </w:p>
        </w:tc>
      </w:tr>
      <w:tr w:rsidR="008C1D02" w:rsidTr="00294FE1">
        <w:trPr>
          <w:trHeight w:hRule="exact" w:val="326"/>
          <w:jc w:val="center"/>
        </w:trPr>
        <w:tc>
          <w:tcPr>
            <w:tcW w:w="461" w:type="dxa"/>
            <w:shd w:val="clear" w:color="auto" w:fill="FFFFFF"/>
          </w:tcPr>
          <w:p w:rsidR="008C1D02" w:rsidRDefault="008C1D02" w:rsidP="00294FE1">
            <w:pPr>
              <w:framePr w:w="9408" w:wrap="notBeside" w:vAnchor="text" w:hAnchor="text" w:xAlign="center" w:y="1"/>
              <w:rPr>
                <w:sz w:val="10"/>
                <w:szCs w:val="10"/>
              </w:rPr>
            </w:pPr>
          </w:p>
        </w:tc>
        <w:tc>
          <w:tcPr>
            <w:tcW w:w="3576" w:type="dxa"/>
            <w:shd w:val="clear" w:color="auto" w:fill="FFFFFF"/>
          </w:tcPr>
          <w:p w:rsidR="008C1D02" w:rsidRDefault="008C1D02" w:rsidP="00294FE1">
            <w:pPr>
              <w:framePr w:w="9408" w:wrap="notBeside" w:vAnchor="text" w:hAnchor="text" w:xAlign="center" w:y="1"/>
              <w:rPr>
                <w:sz w:val="10"/>
                <w:szCs w:val="10"/>
              </w:rPr>
            </w:pPr>
          </w:p>
        </w:tc>
        <w:tc>
          <w:tcPr>
            <w:tcW w:w="1334" w:type="dxa"/>
            <w:shd w:val="clear" w:color="auto" w:fill="FFFFFF"/>
          </w:tcPr>
          <w:p w:rsidR="008C1D02" w:rsidRDefault="008C1D02" w:rsidP="00294FE1">
            <w:pPr>
              <w:pStyle w:val="Bodytext20"/>
              <w:framePr w:w="9408" w:wrap="notBeside" w:vAnchor="text" w:hAnchor="text" w:xAlign="center" w:y="1"/>
              <w:shd w:val="clear" w:color="auto" w:fill="auto"/>
              <w:spacing w:after="0" w:line="280" w:lineRule="exact"/>
              <w:ind w:right="220" w:firstLine="0"/>
              <w:jc w:val="right"/>
            </w:pPr>
            <w:r>
              <w:rPr>
                <w:rFonts w:eastAsia="Tahoma"/>
              </w:rPr>
              <w:t>N.</w:t>
            </w:r>
          </w:p>
        </w:tc>
        <w:tc>
          <w:tcPr>
            <w:tcW w:w="4037" w:type="dxa"/>
            <w:shd w:val="clear" w:color="auto" w:fill="FFFFFF"/>
          </w:tcPr>
          <w:p w:rsidR="008C1D02" w:rsidRDefault="008C1D02" w:rsidP="00294FE1">
            <w:pPr>
              <w:pStyle w:val="Bodytext20"/>
              <w:framePr w:w="9408" w:wrap="notBeside" w:vAnchor="text" w:hAnchor="text" w:xAlign="center" w:y="1"/>
              <w:shd w:val="clear" w:color="auto" w:fill="auto"/>
              <w:spacing w:after="0" w:line="280" w:lineRule="exact"/>
              <w:ind w:firstLine="0"/>
            </w:pPr>
            <w:r>
              <w:t>A mild form of female</w:t>
            </w:r>
          </w:p>
        </w:tc>
      </w:tr>
      <w:tr w:rsidR="008C1D02" w:rsidTr="00294FE1">
        <w:trPr>
          <w:trHeight w:hRule="exact" w:val="293"/>
          <w:jc w:val="center"/>
        </w:trPr>
        <w:tc>
          <w:tcPr>
            <w:tcW w:w="461" w:type="dxa"/>
            <w:shd w:val="clear" w:color="auto" w:fill="FFFFFF"/>
          </w:tcPr>
          <w:p w:rsidR="008C1D02" w:rsidRDefault="008C1D02" w:rsidP="00294FE1">
            <w:pPr>
              <w:framePr w:w="9408" w:wrap="notBeside" w:vAnchor="text" w:hAnchor="text" w:xAlign="center" w:y="1"/>
              <w:rPr>
                <w:sz w:val="10"/>
                <w:szCs w:val="10"/>
              </w:rPr>
            </w:pPr>
          </w:p>
        </w:tc>
        <w:tc>
          <w:tcPr>
            <w:tcW w:w="3576" w:type="dxa"/>
            <w:shd w:val="clear" w:color="auto" w:fill="FFFFFF"/>
          </w:tcPr>
          <w:p w:rsidR="008C1D02" w:rsidRDefault="008C1D02" w:rsidP="00294FE1">
            <w:pPr>
              <w:framePr w:w="9408" w:wrap="notBeside" w:vAnchor="text" w:hAnchor="text" w:xAlign="center" w:y="1"/>
              <w:rPr>
                <w:sz w:val="10"/>
                <w:szCs w:val="10"/>
              </w:rPr>
            </w:pPr>
          </w:p>
        </w:tc>
        <w:tc>
          <w:tcPr>
            <w:tcW w:w="1334" w:type="dxa"/>
            <w:shd w:val="clear" w:color="auto" w:fill="FFFFFF"/>
          </w:tcPr>
          <w:p w:rsidR="008C1D02" w:rsidRDefault="008C1D02" w:rsidP="00294FE1">
            <w:pPr>
              <w:framePr w:w="9408" w:wrap="notBeside" w:vAnchor="text" w:hAnchor="text" w:xAlign="center" w:y="1"/>
              <w:rPr>
                <w:sz w:val="10"/>
                <w:szCs w:val="10"/>
              </w:rPr>
            </w:pPr>
          </w:p>
        </w:tc>
        <w:tc>
          <w:tcPr>
            <w:tcW w:w="4037" w:type="dxa"/>
            <w:shd w:val="clear" w:color="auto" w:fill="FFFFFF"/>
          </w:tcPr>
          <w:p w:rsidR="008C1D02" w:rsidRDefault="008C1D02" w:rsidP="00294FE1">
            <w:pPr>
              <w:pStyle w:val="Bodytext20"/>
              <w:framePr w:w="9408" w:wrap="notBeside" w:vAnchor="text" w:hAnchor="text" w:xAlign="center" w:y="1"/>
              <w:shd w:val="clear" w:color="auto" w:fill="auto"/>
              <w:spacing w:after="0" w:line="280" w:lineRule="exact"/>
              <w:ind w:firstLine="0"/>
            </w:pPr>
            <w:r>
              <w:t>circumcision</w:t>
            </w:r>
          </w:p>
        </w:tc>
      </w:tr>
      <w:tr w:rsidR="008C1D02" w:rsidTr="00294FE1">
        <w:trPr>
          <w:trHeight w:hRule="exact" w:val="326"/>
          <w:jc w:val="center"/>
        </w:trPr>
        <w:tc>
          <w:tcPr>
            <w:tcW w:w="461" w:type="dxa"/>
            <w:shd w:val="clear" w:color="auto" w:fill="FFFFFF"/>
          </w:tcPr>
          <w:p w:rsidR="008C1D02" w:rsidRDefault="008C1D02" w:rsidP="00294FE1">
            <w:pPr>
              <w:framePr w:w="9408" w:wrap="notBeside" w:vAnchor="text" w:hAnchor="text" w:xAlign="center" w:y="1"/>
              <w:rPr>
                <w:sz w:val="10"/>
                <w:szCs w:val="10"/>
              </w:rPr>
            </w:pPr>
          </w:p>
        </w:tc>
        <w:tc>
          <w:tcPr>
            <w:tcW w:w="3576" w:type="dxa"/>
            <w:shd w:val="clear" w:color="auto" w:fill="FFFFFF"/>
          </w:tcPr>
          <w:p w:rsidR="008C1D02" w:rsidRDefault="008C1D02" w:rsidP="00294FE1">
            <w:pPr>
              <w:framePr w:w="9408" w:wrap="notBeside" w:vAnchor="text" w:hAnchor="text" w:xAlign="center" w:y="1"/>
              <w:rPr>
                <w:sz w:val="10"/>
                <w:szCs w:val="10"/>
              </w:rPr>
            </w:pPr>
          </w:p>
        </w:tc>
        <w:tc>
          <w:tcPr>
            <w:tcW w:w="1334" w:type="dxa"/>
            <w:shd w:val="clear" w:color="auto" w:fill="FFFFFF"/>
            <w:vAlign w:val="bottom"/>
          </w:tcPr>
          <w:p w:rsidR="008C1D02" w:rsidRDefault="008C1D02" w:rsidP="00294FE1">
            <w:pPr>
              <w:pStyle w:val="Bodytext20"/>
              <w:framePr w:w="9408" w:wrap="notBeside" w:vAnchor="text" w:hAnchor="text" w:xAlign="center" w:y="1"/>
              <w:shd w:val="clear" w:color="auto" w:fill="auto"/>
              <w:spacing w:after="0" w:line="280" w:lineRule="exact"/>
              <w:ind w:right="220" w:firstLine="0"/>
              <w:jc w:val="right"/>
            </w:pPr>
            <w:r>
              <w:t>0.</w:t>
            </w:r>
          </w:p>
        </w:tc>
        <w:tc>
          <w:tcPr>
            <w:tcW w:w="4037" w:type="dxa"/>
            <w:shd w:val="clear" w:color="auto" w:fill="FFFFFF"/>
          </w:tcPr>
          <w:p w:rsidR="008C1D02" w:rsidRDefault="008C1D02" w:rsidP="00294FE1">
            <w:pPr>
              <w:pStyle w:val="Bodytext20"/>
              <w:framePr w:w="9408" w:wrap="notBeside" w:vAnchor="text" w:hAnchor="text" w:xAlign="center" w:y="1"/>
              <w:shd w:val="clear" w:color="auto" w:fill="auto"/>
              <w:spacing w:after="0" w:line="280" w:lineRule="exact"/>
              <w:ind w:firstLine="0"/>
            </w:pPr>
            <w:r>
              <w:t>Exempt from taxation</w:t>
            </w:r>
          </w:p>
        </w:tc>
      </w:tr>
      <w:tr w:rsidR="008C1D02" w:rsidTr="00294FE1">
        <w:trPr>
          <w:trHeight w:hRule="exact" w:val="326"/>
          <w:jc w:val="center"/>
        </w:trPr>
        <w:tc>
          <w:tcPr>
            <w:tcW w:w="461" w:type="dxa"/>
            <w:shd w:val="clear" w:color="auto" w:fill="FFFFFF"/>
          </w:tcPr>
          <w:p w:rsidR="008C1D02" w:rsidRDefault="008C1D02" w:rsidP="00294FE1">
            <w:pPr>
              <w:framePr w:w="9408" w:wrap="notBeside" w:vAnchor="text" w:hAnchor="text" w:xAlign="center" w:y="1"/>
              <w:rPr>
                <w:sz w:val="10"/>
                <w:szCs w:val="10"/>
              </w:rPr>
            </w:pPr>
          </w:p>
        </w:tc>
        <w:tc>
          <w:tcPr>
            <w:tcW w:w="3576" w:type="dxa"/>
            <w:shd w:val="clear" w:color="auto" w:fill="FFFFFF"/>
          </w:tcPr>
          <w:p w:rsidR="008C1D02" w:rsidRDefault="008C1D02" w:rsidP="00294FE1">
            <w:pPr>
              <w:framePr w:w="9408" w:wrap="notBeside" w:vAnchor="text" w:hAnchor="text" w:xAlign="center" w:y="1"/>
              <w:rPr>
                <w:sz w:val="10"/>
                <w:szCs w:val="10"/>
              </w:rPr>
            </w:pPr>
          </w:p>
        </w:tc>
        <w:tc>
          <w:tcPr>
            <w:tcW w:w="1334" w:type="dxa"/>
            <w:shd w:val="clear" w:color="auto" w:fill="FFFFFF"/>
          </w:tcPr>
          <w:p w:rsidR="008C1D02" w:rsidRDefault="008C1D02" w:rsidP="00294FE1">
            <w:pPr>
              <w:pStyle w:val="Bodytext20"/>
              <w:framePr w:w="9408" w:wrap="notBeside" w:vAnchor="text" w:hAnchor="text" w:xAlign="center" w:y="1"/>
              <w:shd w:val="clear" w:color="auto" w:fill="auto"/>
              <w:spacing w:after="0" w:line="280" w:lineRule="exact"/>
              <w:ind w:right="220" w:firstLine="0"/>
              <w:jc w:val="right"/>
            </w:pPr>
            <w:r>
              <w:rPr>
                <w:rStyle w:val="Bodytext2Italic"/>
              </w:rPr>
              <w:t>JPr</w:t>
            </w:r>
          </w:p>
        </w:tc>
        <w:tc>
          <w:tcPr>
            <w:tcW w:w="4037" w:type="dxa"/>
            <w:shd w:val="clear" w:color="auto" w:fill="FFFFFF"/>
          </w:tcPr>
          <w:p w:rsidR="008C1D02" w:rsidRDefault="008C1D02" w:rsidP="00294FE1">
            <w:pPr>
              <w:pStyle w:val="Bodytext20"/>
              <w:framePr w:w="9408" w:wrap="notBeside" w:vAnchor="text" w:hAnchor="text" w:xAlign="center" w:y="1"/>
              <w:shd w:val="clear" w:color="auto" w:fill="auto"/>
              <w:spacing w:after="0" w:line="280" w:lineRule="exact"/>
              <w:ind w:firstLine="0"/>
            </w:pPr>
            <w:r>
              <w:t>An extreme form of female</w:t>
            </w:r>
          </w:p>
        </w:tc>
      </w:tr>
      <w:tr w:rsidR="008C1D02" w:rsidTr="00294FE1">
        <w:trPr>
          <w:trHeight w:hRule="exact" w:val="293"/>
          <w:jc w:val="center"/>
        </w:trPr>
        <w:tc>
          <w:tcPr>
            <w:tcW w:w="461" w:type="dxa"/>
            <w:shd w:val="clear" w:color="auto" w:fill="FFFFFF"/>
          </w:tcPr>
          <w:p w:rsidR="008C1D02" w:rsidRDefault="008C1D02" w:rsidP="00294FE1">
            <w:pPr>
              <w:framePr w:w="9408" w:wrap="notBeside" w:vAnchor="text" w:hAnchor="text" w:xAlign="center" w:y="1"/>
              <w:rPr>
                <w:sz w:val="10"/>
                <w:szCs w:val="10"/>
              </w:rPr>
            </w:pPr>
          </w:p>
        </w:tc>
        <w:tc>
          <w:tcPr>
            <w:tcW w:w="3576" w:type="dxa"/>
            <w:shd w:val="clear" w:color="auto" w:fill="FFFFFF"/>
          </w:tcPr>
          <w:p w:rsidR="008C1D02" w:rsidRDefault="008C1D02" w:rsidP="00294FE1">
            <w:pPr>
              <w:framePr w:w="9408" w:wrap="notBeside" w:vAnchor="text" w:hAnchor="text" w:xAlign="center" w:y="1"/>
              <w:rPr>
                <w:sz w:val="10"/>
                <w:szCs w:val="10"/>
              </w:rPr>
            </w:pPr>
          </w:p>
        </w:tc>
        <w:tc>
          <w:tcPr>
            <w:tcW w:w="1334" w:type="dxa"/>
            <w:shd w:val="clear" w:color="auto" w:fill="FFFFFF"/>
          </w:tcPr>
          <w:p w:rsidR="008C1D02" w:rsidRDefault="008C1D02" w:rsidP="00294FE1">
            <w:pPr>
              <w:framePr w:w="9408" w:wrap="notBeside" w:vAnchor="text" w:hAnchor="text" w:xAlign="center" w:y="1"/>
              <w:rPr>
                <w:sz w:val="10"/>
                <w:szCs w:val="10"/>
              </w:rPr>
            </w:pPr>
          </w:p>
        </w:tc>
        <w:tc>
          <w:tcPr>
            <w:tcW w:w="4037" w:type="dxa"/>
            <w:shd w:val="clear" w:color="auto" w:fill="FFFFFF"/>
          </w:tcPr>
          <w:p w:rsidR="008C1D02" w:rsidRDefault="008C1D02" w:rsidP="00294FE1">
            <w:pPr>
              <w:pStyle w:val="Bodytext20"/>
              <w:framePr w:w="9408" w:wrap="notBeside" w:vAnchor="text" w:hAnchor="text" w:xAlign="center" w:y="1"/>
              <w:shd w:val="clear" w:color="auto" w:fill="auto"/>
              <w:spacing w:after="0" w:line="280" w:lineRule="exact"/>
              <w:ind w:firstLine="0"/>
            </w:pPr>
            <w:r>
              <w:t>circumcision</w:t>
            </w:r>
          </w:p>
        </w:tc>
      </w:tr>
      <w:tr w:rsidR="008C1D02" w:rsidTr="00294FE1">
        <w:trPr>
          <w:trHeight w:hRule="exact" w:val="317"/>
          <w:jc w:val="center"/>
        </w:trPr>
        <w:tc>
          <w:tcPr>
            <w:tcW w:w="461" w:type="dxa"/>
            <w:shd w:val="clear" w:color="auto" w:fill="FFFFFF"/>
          </w:tcPr>
          <w:p w:rsidR="008C1D02" w:rsidRDefault="008C1D02" w:rsidP="00294FE1">
            <w:pPr>
              <w:framePr w:w="9408" w:wrap="notBeside" w:vAnchor="text" w:hAnchor="text" w:xAlign="center" w:y="1"/>
              <w:rPr>
                <w:sz w:val="10"/>
                <w:szCs w:val="10"/>
              </w:rPr>
            </w:pPr>
          </w:p>
        </w:tc>
        <w:tc>
          <w:tcPr>
            <w:tcW w:w="3576" w:type="dxa"/>
            <w:shd w:val="clear" w:color="auto" w:fill="FFFFFF"/>
          </w:tcPr>
          <w:p w:rsidR="008C1D02" w:rsidRDefault="008C1D02" w:rsidP="00294FE1">
            <w:pPr>
              <w:framePr w:w="9408" w:wrap="notBeside" w:vAnchor="text" w:hAnchor="text" w:xAlign="center" w:y="1"/>
              <w:rPr>
                <w:sz w:val="10"/>
                <w:szCs w:val="10"/>
              </w:rPr>
            </w:pPr>
          </w:p>
        </w:tc>
        <w:tc>
          <w:tcPr>
            <w:tcW w:w="1334" w:type="dxa"/>
            <w:shd w:val="clear" w:color="auto" w:fill="FFFFFF"/>
          </w:tcPr>
          <w:p w:rsidR="008C1D02" w:rsidRDefault="008C1D02" w:rsidP="00294FE1">
            <w:pPr>
              <w:framePr w:w="9408" w:wrap="notBeside" w:vAnchor="text" w:hAnchor="text" w:xAlign="center" w:y="1"/>
              <w:rPr>
                <w:sz w:val="10"/>
                <w:szCs w:val="10"/>
              </w:rPr>
            </w:pPr>
          </w:p>
        </w:tc>
        <w:tc>
          <w:tcPr>
            <w:tcW w:w="4037" w:type="dxa"/>
            <w:shd w:val="clear" w:color="auto" w:fill="FFFFFF"/>
          </w:tcPr>
          <w:p w:rsidR="008C1D02" w:rsidRDefault="008C1D02" w:rsidP="00294FE1">
            <w:pPr>
              <w:pStyle w:val="Bodytext20"/>
              <w:framePr w:w="9408" w:wrap="notBeside" w:vAnchor="text" w:hAnchor="text" w:xAlign="center" w:y="1"/>
              <w:shd w:val="clear" w:color="auto" w:fill="auto"/>
              <w:spacing w:after="0" w:line="280" w:lineRule="exact"/>
              <w:ind w:firstLine="0"/>
            </w:pPr>
            <w:r>
              <w:t>Excluded from the ambit of the</w:t>
            </w:r>
          </w:p>
        </w:tc>
      </w:tr>
      <w:tr w:rsidR="008C1D02" w:rsidTr="00294FE1">
        <w:trPr>
          <w:trHeight w:hRule="exact" w:val="317"/>
          <w:jc w:val="center"/>
        </w:trPr>
        <w:tc>
          <w:tcPr>
            <w:tcW w:w="461" w:type="dxa"/>
            <w:shd w:val="clear" w:color="auto" w:fill="FFFFFF"/>
          </w:tcPr>
          <w:p w:rsidR="008C1D02" w:rsidRDefault="008C1D02" w:rsidP="00294FE1">
            <w:pPr>
              <w:framePr w:w="9408" w:wrap="notBeside" w:vAnchor="text" w:hAnchor="text" w:xAlign="center" w:y="1"/>
              <w:rPr>
                <w:sz w:val="10"/>
                <w:szCs w:val="10"/>
              </w:rPr>
            </w:pPr>
          </w:p>
        </w:tc>
        <w:tc>
          <w:tcPr>
            <w:tcW w:w="3576" w:type="dxa"/>
            <w:shd w:val="clear" w:color="auto" w:fill="FFFFFF"/>
          </w:tcPr>
          <w:p w:rsidR="008C1D02" w:rsidRDefault="008C1D02" w:rsidP="00294FE1">
            <w:pPr>
              <w:framePr w:w="9408" w:wrap="notBeside" w:vAnchor="text" w:hAnchor="text" w:xAlign="center" w:y="1"/>
              <w:rPr>
                <w:sz w:val="10"/>
                <w:szCs w:val="10"/>
              </w:rPr>
            </w:pPr>
          </w:p>
        </w:tc>
        <w:tc>
          <w:tcPr>
            <w:tcW w:w="1334" w:type="dxa"/>
            <w:shd w:val="clear" w:color="auto" w:fill="FFFFFF"/>
          </w:tcPr>
          <w:p w:rsidR="008C1D02" w:rsidRDefault="008C1D02" w:rsidP="00294FE1">
            <w:pPr>
              <w:framePr w:w="9408" w:wrap="notBeside" w:vAnchor="text" w:hAnchor="text" w:xAlign="center" w:y="1"/>
              <w:rPr>
                <w:sz w:val="10"/>
                <w:szCs w:val="10"/>
              </w:rPr>
            </w:pPr>
          </w:p>
        </w:tc>
        <w:tc>
          <w:tcPr>
            <w:tcW w:w="4037" w:type="dxa"/>
            <w:shd w:val="clear" w:color="auto" w:fill="FFFFFF"/>
          </w:tcPr>
          <w:p w:rsidR="008C1D02" w:rsidRDefault="008C1D02" w:rsidP="00294FE1">
            <w:pPr>
              <w:pStyle w:val="Bodytext20"/>
              <w:framePr w:w="9408" w:wrap="notBeside" w:vAnchor="text" w:hAnchor="text" w:xAlign="center" w:y="1"/>
              <w:shd w:val="clear" w:color="auto" w:fill="auto"/>
              <w:spacing w:after="0" w:line="280" w:lineRule="exact"/>
              <w:ind w:firstLine="0"/>
            </w:pPr>
            <w:r>
              <w:t>Labour Proclamation</w:t>
            </w:r>
          </w:p>
        </w:tc>
      </w:tr>
      <w:tr w:rsidR="008C1D02" w:rsidTr="00294FE1">
        <w:trPr>
          <w:trHeight w:hRule="exact" w:val="317"/>
          <w:jc w:val="center"/>
        </w:trPr>
        <w:tc>
          <w:tcPr>
            <w:tcW w:w="461" w:type="dxa"/>
            <w:shd w:val="clear" w:color="auto" w:fill="FFFFFF"/>
          </w:tcPr>
          <w:p w:rsidR="008C1D02" w:rsidRDefault="008C1D02" w:rsidP="00294FE1">
            <w:pPr>
              <w:framePr w:w="9408" w:wrap="notBeside" w:vAnchor="text" w:hAnchor="text" w:xAlign="center" w:y="1"/>
              <w:rPr>
                <w:sz w:val="10"/>
                <w:szCs w:val="10"/>
              </w:rPr>
            </w:pPr>
          </w:p>
        </w:tc>
        <w:tc>
          <w:tcPr>
            <w:tcW w:w="3576" w:type="dxa"/>
            <w:shd w:val="clear" w:color="auto" w:fill="FFFFFF"/>
          </w:tcPr>
          <w:p w:rsidR="008C1D02" w:rsidRDefault="008C1D02" w:rsidP="00294FE1">
            <w:pPr>
              <w:framePr w:w="9408" w:wrap="notBeside" w:vAnchor="text" w:hAnchor="text" w:xAlign="center" w:y="1"/>
              <w:rPr>
                <w:sz w:val="10"/>
                <w:szCs w:val="10"/>
              </w:rPr>
            </w:pPr>
          </w:p>
        </w:tc>
        <w:tc>
          <w:tcPr>
            <w:tcW w:w="1334" w:type="dxa"/>
            <w:shd w:val="clear" w:color="auto" w:fill="FFFFFF"/>
            <w:vAlign w:val="bottom"/>
          </w:tcPr>
          <w:p w:rsidR="008C1D02" w:rsidRDefault="008C1D02" w:rsidP="00294FE1">
            <w:pPr>
              <w:pStyle w:val="Bodytext20"/>
              <w:framePr w:w="9408" w:wrap="notBeside" w:vAnchor="text" w:hAnchor="text" w:xAlign="center" w:y="1"/>
              <w:shd w:val="clear" w:color="auto" w:fill="auto"/>
              <w:spacing w:after="0" w:line="280" w:lineRule="exact"/>
              <w:ind w:right="220" w:firstLine="0"/>
              <w:jc w:val="right"/>
            </w:pPr>
            <w:r>
              <w:t>R.</w:t>
            </w:r>
          </w:p>
        </w:tc>
        <w:tc>
          <w:tcPr>
            <w:tcW w:w="4037" w:type="dxa"/>
            <w:shd w:val="clear" w:color="auto" w:fill="FFFFFF"/>
            <w:vAlign w:val="bottom"/>
          </w:tcPr>
          <w:p w:rsidR="008C1D02" w:rsidRDefault="008C1D02" w:rsidP="00294FE1">
            <w:pPr>
              <w:pStyle w:val="Bodytext20"/>
              <w:framePr w:w="9408" w:wrap="notBeside" w:vAnchor="text" w:hAnchor="text" w:xAlign="center" w:y="1"/>
              <w:shd w:val="clear" w:color="auto" w:fill="auto"/>
              <w:spacing w:after="0" w:line="280" w:lineRule="exact"/>
              <w:ind w:firstLine="0"/>
            </w:pPr>
            <w:r>
              <w:t>Collective Labour Action</w:t>
            </w:r>
          </w:p>
        </w:tc>
      </w:tr>
      <w:tr w:rsidR="008C1D02" w:rsidTr="00294FE1">
        <w:trPr>
          <w:trHeight w:hRule="exact" w:val="336"/>
          <w:jc w:val="center"/>
        </w:trPr>
        <w:tc>
          <w:tcPr>
            <w:tcW w:w="461" w:type="dxa"/>
            <w:shd w:val="clear" w:color="auto" w:fill="FFFFFF"/>
          </w:tcPr>
          <w:p w:rsidR="008C1D02" w:rsidRDefault="008C1D02" w:rsidP="00294FE1">
            <w:pPr>
              <w:framePr w:w="9408" w:wrap="notBeside" w:vAnchor="text" w:hAnchor="text" w:xAlign="center" w:y="1"/>
              <w:rPr>
                <w:sz w:val="10"/>
                <w:szCs w:val="10"/>
              </w:rPr>
            </w:pPr>
          </w:p>
        </w:tc>
        <w:tc>
          <w:tcPr>
            <w:tcW w:w="3576" w:type="dxa"/>
            <w:shd w:val="clear" w:color="auto" w:fill="FFFFFF"/>
          </w:tcPr>
          <w:p w:rsidR="008C1D02" w:rsidRDefault="008C1D02" w:rsidP="00294FE1">
            <w:pPr>
              <w:framePr w:w="9408" w:wrap="notBeside" w:vAnchor="text" w:hAnchor="text" w:xAlign="center" w:y="1"/>
              <w:rPr>
                <w:sz w:val="10"/>
                <w:szCs w:val="10"/>
              </w:rPr>
            </w:pPr>
          </w:p>
        </w:tc>
        <w:tc>
          <w:tcPr>
            <w:tcW w:w="1334" w:type="dxa"/>
            <w:shd w:val="clear" w:color="auto" w:fill="FFFFFF"/>
            <w:vAlign w:val="bottom"/>
          </w:tcPr>
          <w:p w:rsidR="008C1D02" w:rsidRDefault="008C1D02" w:rsidP="00294FE1">
            <w:pPr>
              <w:pStyle w:val="Bodytext20"/>
              <w:framePr w:w="9408" w:wrap="notBeside" w:vAnchor="text" w:hAnchor="text" w:xAlign="center" w:y="1"/>
              <w:shd w:val="clear" w:color="auto" w:fill="auto"/>
              <w:spacing w:after="0" w:line="280" w:lineRule="exact"/>
              <w:ind w:right="220" w:firstLine="0"/>
              <w:jc w:val="right"/>
            </w:pPr>
            <w:r>
              <w:rPr>
                <w:rFonts w:eastAsia="Tahoma"/>
              </w:rPr>
              <w:t>s.</w:t>
            </w:r>
          </w:p>
        </w:tc>
        <w:tc>
          <w:tcPr>
            <w:tcW w:w="4037" w:type="dxa"/>
            <w:shd w:val="clear" w:color="auto" w:fill="FFFFFF"/>
            <w:vAlign w:val="bottom"/>
          </w:tcPr>
          <w:p w:rsidR="008C1D02" w:rsidRDefault="008C1D02" w:rsidP="00294FE1">
            <w:pPr>
              <w:pStyle w:val="Bodytext20"/>
              <w:framePr w:w="9408" w:wrap="notBeside" w:vAnchor="text" w:hAnchor="text" w:xAlign="center" w:y="1"/>
              <w:shd w:val="clear" w:color="auto" w:fill="auto"/>
              <w:spacing w:after="0" w:line="280" w:lineRule="exact"/>
              <w:ind w:firstLine="0"/>
            </w:pPr>
            <w:r>
              <w:t>Employer is exonerated from</w:t>
            </w:r>
          </w:p>
        </w:tc>
      </w:tr>
    </w:tbl>
    <w:p w:rsidR="008C1D02" w:rsidRDefault="008C1D02" w:rsidP="008C1D02">
      <w:pPr>
        <w:pStyle w:val="Tablecaption20"/>
        <w:framePr w:w="9408" w:wrap="notBeside" w:vAnchor="text" w:hAnchor="text" w:xAlign="center" w:y="1"/>
        <w:shd w:val="clear" w:color="auto" w:fill="auto"/>
        <w:spacing w:line="280" w:lineRule="exact"/>
      </w:pPr>
      <w:r>
        <w:t>liability</w:t>
      </w:r>
    </w:p>
    <w:p w:rsidR="008C1D02" w:rsidRDefault="008C1D02" w:rsidP="008C1D02">
      <w:pPr>
        <w:framePr w:w="9408" w:wrap="notBeside" w:vAnchor="text" w:hAnchor="text" w:xAlign="center" w:y="1"/>
        <w:rPr>
          <w:sz w:val="2"/>
          <w:szCs w:val="2"/>
        </w:rPr>
      </w:pPr>
    </w:p>
    <w:p w:rsidR="008C1D02" w:rsidRDefault="008C1D02" w:rsidP="008C1D02">
      <w:pPr>
        <w:rPr>
          <w:sz w:val="2"/>
          <w:szCs w:val="2"/>
        </w:rPr>
      </w:pPr>
    </w:p>
    <w:p w:rsidR="008C1D02" w:rsidRDefault="008C1D02" w:rsidP="008C1D02">
      <w:pPr>
        <w:rPr>
          <w:sz w:val="2"/>
          <w:szCs w:val="2"/>
        </w:rPr>
        <w:sectPr w:rsidR="008C1D02">
          <w:headerReference w:type="default" r:id="rId18"/>
          <w:footerReference w:type="default" r:id="rId19"/>
          <w:footerReference w:type="first" r:id="rId20"/>
          <w:pgSz w:w="12240" w:h="15840"/>
          <w:pgMar w:top="1603" w:right="1992" w:bottom="3462" w:left="711" w:header="0" w:footer="3" w:gutter="0"/>
          <w:pgNumType w:start="9"/>
          <w:cols w:space="720"/>
          <w:noEndnote/>
          <w:titlePg/>
          <w:docGrid w:linePitch="360"/>
        </w:sectPr>
      </w:pPr>
    </w:p>
    <w:p w:rsidR="008C1D02" w:rsidRDefault="008C1D02" w:rsidP="008C1D02">
      <w:pPr>
        <w:spacing w:line="224" w:lineRule="exact"/>
        <w:rPr>
          <w:sz w:val="18"/>
          <w:szCs w:val="18"/>
        </w:rPr>
      </w:pPr>
    </w:p>
    <w:p w:rsidR="008C1D02" w:rsidRDefault="008C1D02" w:rsidP="008C1D02">
      <w:pPr>
        <w:rPr>
          <w:sz w:val="2"/>
          <w:szCs w:val="2"/>
        </w:rPr>
        <w:sectPr w:rsidR="008C1D02">
          <w:headerReference w:type="default" r:id="rId21"/>
          <w:footerReference w:type="default" r:id="rId22"/>
          <w:footerReference w:type="first" r:id="rId23"/>
          <w:pgSz w:w="12240" w:h="15840"/>
          <w:pgMar w:top="2156" w:right="0" w:bottom="2801" w:left="0" w:header="0" w:footer="3" w:gutter="0"/>
          <w:pgNumType w:start="3"/>
          <w:cols w:space="720"/>
          <w:noEndnote/>
          <w:docGrid w:linePitch="360"/>
        </w:sectPr>
      </w:pPr>
    </w:p>
    <w:p w:rsidR="008C1D02" w:rsidRDefault="008C1D02" w:rsidP="008C1D02">
      <w:pPr>
        <w:pStyle w:val="Bodytext20"/>
        <w:shd w:val="clear" w:color="auto" w:fill="auto"/>
        <w:spacing w:after="300" w:line="322" w:lineRule="exact"/>
        <w:ind w:firstLine="0"/>
      </w:pPr>
      <w:r>
        <w:lastRenderedPageBreak/>
        <w:t>PREPARE A SHORT NOTE ON EACH OF THE THREE CONCEPTS PROVIDED BELOW. YOUR NOTE ON EACH CASE INCLUDES MEANING, IMPORTANCE AND KEY JUSTIFICATION BEHIND THE CONCEPTS.</w:t>
      </w:r>
    </w:p>
    <w:p w:rsidR="008C1D02" w:rsidRDefault="008C1D02" w:rsidP="008C1D02">
      <w:pPr>
        <w:pStyle w:val="Bodytext20"/>
        <w:numPr>
          <w:ilvl w:val="0"/>
          <w:numId w:val="31"/>
        </w:numPr>
        <w:shd w:val="clear" w:color="auto" w:fill="auto"/>
        <w:tabs>
          <w:tab w:val="left" w:pos="722"/>
        </w:tabs>
        <w:spacing w:after="0" w:line="322" w:lineRule="exact"/>
        <w:ind w:left="760" w:hanging="760"/>
        <w:jc w:val="both"/>
      </w:pPr>
      <w:r>
        <w:t>Marital rape (5%)</w:t>
      </w:r>
    </w:p>
    <w:p w:rsidR="008C1D02" w:rsidRDefault="008C1D02" w:rsidP="008C1D02">
      <w:pPr>
        <w:pStyle w:val="Bodytext20"/>
        <w:numPr>
          <w:ilvl w:val="0"/>
          <w:numId w:val="31"/>
        </w:numPr>
        <w:shd w:val="clear" w:color="auto" w:fill="auto"/>
        <w:tabs>
          <w:tab w:val="left" w:pos="722"/>
        </w:tabs>
        <w:spacing w:after="0" w:line="322" w:lineRule="exact"/>
        <w:ind w:left="760" w:hanging="760"/>
        <w:jc w:val="both"/>
      </w:pPr>
      <w:r>
        <w:t>Gender mainstreaming (5%)</w:t>
      </w:r>
    </w:p>
    <w:p w:rsidR="008C1D02" w:rsidRDefault="008C1D02" w:rsidP="008C1D02">
      <w:pPr>
        <w:pStyle w:val="Bodytext20"/>
        <w:numPr>
          <w:ilvl w:val="0"/>
          <w:numId w:val="31"/>
        </w:numPr>
        <w:shd w:val="clear" w:color="auto" w:fill="auto"/>
        <w:tabs>
          <w:tab w:val="left" w:pos="722"/>
        </w:tabs>
        <w:spacing w:after="601" w:line="322" w:lineRule="exact"/>
        <w:ind w:left="760" w:hanging="760"/>
        <w:jc w:val="both"/>
      </w:pPr>
      <w:r>
        <w:t>Judicial independence versus judicial accountability (5%)</w:t>
      </w:r>
    </w:p>
    <w:p w:rsidR="008C1D02" w:rsidRDefault="008C1D02" w:rsidP="008C1D02">
      <w:pPr>
        <w:pStyle w:val="Heading30"/>
        <w:keepNext/>
        <w:keepLines/>
        <w:shd w:val="clear" w:color="auto" w:fill="auto"/>
        <w:spacing w:before="0" w:after="308" w:line="320" w:lineRule="exact"/>
        <w:ind w:left="760"/>
      </w:pPr>
      <w:r>
        <w:t>SECTION IV: ESSAY-TYPE (20 %)</w:t>
      </w:r>
    </w:p>
    <w:p w:rsidR="008C1D02" w:rsidRDefault="008C1D02" w:rsidP="008C1D02">
      <w:pPr>
        <w:pStyle w:val="Bodytext30"/>
        <w:shd w:val="clear" w:color="auto" w:fill="auto"/>
        <w:spacing w:before="0"/>
      </w:pPr>
      <w:r>
        <w:t>ANSWER THE FOLLOWING QUESTIONS BASED ON THE GIVEN CONTEXT.</w:t>
      </w:r>
    </w:p>
    <w:p w:rsidR="008C1D02" w:rsidRDefault="008C1D02" w:rsidP="008C1D02">
      <w:pPr>
        <w:pStyle w:val="Bodytext20"/>
        <w:numPr>
          <w:ilvl w:val="0"/>
          <w:numId w:val="32"/>
        </w:numPr>
        <w:shd w:val="clear" w:color="auto" w:fill="auto"/>
        <w:tabs>
          <w:tab w:val="left" w:pos="722"/>
        </w:tabs>
        <w:spacing w:after="296" w:line="312" w:lineRule="exact"/>
        <w:ind w:left="760" w:hanging="760"/>
        <w:jc w:val="both"/>
      </w:pPr>
      <w:r>
        <w:t xml:space="preserve">Examine Ronald Dworkin’s major criticisms against H. L. A. Hart’s positivism. </w:t>
      </w:r>
      <w:r>
        <w:rPr>
          <w:rStyle w:val="Bodytext213pt"/>
        </w:rPr>
        <w:t>(10</w:t>
      </w:r>
      <w:r>
        <w:rPr>
          <w:rStyle w:val="Bodytext216pt"/>
        </w:rPr>
        <w:t xml:space="preserve"> %)</w:t>
      </w:r>
    </w:p>
    <w:p w:rsidR="008C1D02" w:rsidRDefault="008C1D02" w:rsidP="008C1D02">
      <w:pPr>
        <w:pStyle w:val="Bodytext20"/>
        <w:numPr>
          <w:ilvl w:val="0"/>
          <w:numId w:val="32"/>
        </w:numPr>
        <w:shd w:val="clear" w:color="auto" w:fill="auto"/>
        <w:tabs>
          <w:tab w:val="left" w:pos="722"/>
        </w:tabs>
        <w:spacing w:after="0" w:line="317" w:lineRule="exact"/>
        <w:ind w:left="760" w:hanging="760"/>
        <w:jc w:val="both"/>
        <w:sectPr w:rsidR="008C1D02">
          <w:type w:val="continuous"/>
          <w:pgSz w:w="12240" w:h="15840"/>
          <w:pgMar w:top="2156" w:right="1606" w:bottom="2801" w:left="1110" w:header="0" w:footer="3" w:gutter="0"/>
          <w:cols w:space="720"/>
          <w:noEndnote/>
          <w:docGrid w:linePitch="360"/>
        </w:sectPr>
      </w:pPr>
      <w:r>
        <w:t>Identify and concisely explain four criteria that help to distinguish an ‘employee’ from ‘independent contractor’ for the purpose of application of Labour Proclamation No. 377/2003. (10 %)</w:t>
      </w:r>
    </w:p>
    <w:p w:rsidR="008C1D02" w:rsidRDefault="008C1D02" w:rsidP="008C1D02">
      <w:pPr>
        <w:pStyle w:val="Bodytext30"/>
        <w:shd w:val="clear" w:color="auto" w:fill="auto"/>
        <w:spacing w:before="0" w:after="541" w:line="322" w:lineRule="exact"/>
      </w:pPr>
      <w:r>
        <w:lastRenderedPageBreak/>
        <w:t>READ THE FOLLOWING CASES VERY CAREFULLY AND ANSWER THE QUESTIONS BASED ON REASON AND AUTHORITY.</w:t>
      </w:r>
    </w:p>
    <w:p w:rsidR="008C1D02" w:rsidRDefault="008C1D02" w:rsidP="008C1D02">
      <w:pPr>
        <w:pStyle w:val="Heading20"/>
        <w:keepNext/>
        <w:keepLines/>
        <w:shd w:val="clear" w:color="auto" w:fill="auto"/>
        <w:spacing w:after="120" w:line="320" w:lineRule="exact"/>
        <w:ind w:left="400"/>
      </w:pPr>
      <w:r>
        <w:t xml:space="preserve">5.1. CASE I </w:t>
      </w:r>
      <w:r>
        <w:rPr>
          <w:rStyle w:val="Heading2Italic"/>
        </w:rPr>
        <w:t>(15%)</w:t>
      </w:r>
    </w:p>
    <w:p w:rsidR="008C1D02" w:rsidRDefault="008C1D02" w:rsidP="008C1D02">
      <w:pPr>
        <w:pStyle w:val="Bodytext20"/>
        <w:shd w:val="clear" w:color="auto" w:fill="auto"/>
        <w:spacing w:after="116" w:line="317" w:lineRule="exact"/>
        <w:ind w:left="400" w:firstLine="0"/>
      </w:pPr>
      <w:r>
        <w:t>Tegibar, Aida, Minishu, Olana and Tirhas were employees of Atlas University College, a private higher education institution. For over 8 years they were serving the University College as campus security personnel protecting the property and security of the University College. Recently, however, the management of the University College, as part of its new strategy to improve operational efficiency and minimize cost, has decided to outsource the security affair of the University College to a private company. Following this management decision, the President of the University College notified all five employees in writing of its decision to terminate their contract of employment, indicating that it has decided to entrust the protection of campus security to a private security services company.</w:t>
      </w:r>
    </w:p>
    <w:p w:rsidR="008C1D02" w:rsidRDefault="008C1D02" w:rsidP="008C1D02">
      <w:pPr>
        <w:pStyle w:val="Bodytext20"/>
        <w:shd w:val="clear" w:color="auto" w:fill="auto"/>
        <w:spacing w:after="124" w:line="322" w:lineRule="exact"/>
        <w:ind w:left="400" w:firstLine="0"/>
      </w:pPr>
      <w:r>
        <w:t>Assume that, feeling helpless by the measure taken by their employer, they have approached you for advice if they have any legal remedy.</w:t>
      </w:r>
    </w:p>
    <w:p w:rsidR="008C1D02" w:rsidRDefault="008C1D02" w:rsidP="008C1D02">
      <w:pPr>
        <w:pStyle w:val="Bodytext30"/>
        <w:shd w:val="clear" w:color="auto" w:fill="auto"/>
        <w:spacing w:before="0" w:after="0"/>
        <w:ind w:left="400"/>
      </w:pPr>
      <w:r>
        <w:t>Give them your advice on whether or not the termination is lawful. State also the reasons for your position in this regard (15%).</w:t>
      </w:r>
    </w:p>
    <w:p w:rsidR="008C1D02" w:rsidRDefault="008C1D02" w:rsidP="008C1D02">
      <w:pPr>
        <w:pStyle w:val="Heading10"/>
        <w:keepNext/>
        <w:keepLines/>
        <w:shd w:val="clear" w:color="auto" w:fill="auto"/>
        <w:spacing w:after="374" w:line="320" w:lineRule="exact"/>
      </w:pPr>
      <w:r>
        <w:t xml:space="preserve">5.2. CASE II </w:t>
      </w:r>
      <w:r>
        <w:rPr>
          <w:rStyle w:val="Heading1Italic"/>
        </w:rPr>
        <w:t>(15%)</w:t>
      </w:r>
    </w:p>
    <w:p w:rsidR="008C1D02" w:rsidRDefault="008C1D02" w:rsidP="008C1D02">
      <w:pPr>
        <w:pStyle w:val="Bodytext20"/>
        <w:shd w:val="clear" w:color="auto" w:fill="auto"/>
        <w:spacing w:after="300" w:line="317" w:lineRule="exact"/>
        <w:ind w:firstLine="0"/>
      </w:pPr>
      <w:r>
        <w:t>Ato Balew is a suspected fugitive on a run from federal police for the alleged crime of bank robbery in Addis Ababa on the 20 January 2015. Ato Balew is tired of ‘hide and seek game’ and wants to surrender to the nearby police station. However, before doing that he planned to talk to an advocate that will properly defend him in later stage of the criminal proceeding. Accordingly, Ato Balew covertly approached advocate Birara in his law office to solicit legal advice and representation.</w:t>
      </w:r>
    </w:p>
    <w:p w:rsidR="008C1D02" w:rsidRDefault="008C1D02" w:rsidP="008C1D02">
      <w:pPr>
        <w:pStyle w:val="Bodytext20"/>
        <w:shd w:val="clear" w:color="auto" w:fill="auto"/>
        <w:spacing w:after="300" w:line="317" w:lineRule="exact"/>
        <w:ind w:firstLine="0"/>
      </w:pPr>
      <w:r>
        <w:t xml:space="preserve">The face of Ato Balew is not new to Birara since local newspapers carry the photo of Ato Balew in the list of “Wanted Persons”. Confused what to do in the situation, Birara opted to patiently listen to the confession stories of bank robbery narrated by Ato Balew for an hour. Birara in the course of the interview discovered that Ato </w:t>
      </w:r>
      <w:r>
        <w:lastRenderedPageBreak/>
        <w:t>Balew had previously robbed huge money from two other banks that is completely unrelated to the present bank robbery. With the consent of Ato Balew, advocate Birara made a tape recording of Ato Balew’s confession on the unrelated bank robberies. Wondering to know about the whereabouts of the robbed money from the two banks, Birara requested Ato Balew to show him the remote locations of the hidden money of the unrelated robberies on a map. Ato Balew promised to Birara that he is willing to share half of the money for his professional service. Ato Balew also told Ato Birara that he is willing to pay 25,000 Birr as a down payment. The police have not found those robbed sums of money from the two banks, and Ato Balew is not a suspect in either crime except the recent one. Ato Balew strictly warned Birara not to disclose his confession to whosoever.</w:t>
      </w:r>
    </w:p>
    <w:p w:rsidR="008C1D02" w:rsidRDefault="008C1D02" w:rsidP="008C1D02">
      <w:pPr>
        <w:pStyle w:val="Bodytext40"/>
        <w:shd w:val="clear" w:color="auto" w:fill="auto"/>
        <w:spacing w:before="0"/>
      </w:pPr>
      <w:r>
        <w:t>Assume that the public prosecutor opened a preliminary hearing based on the confession of Ato Balew given at the police station and no other evidence has been produced.</w:t>
      </w:r>
    </w:p>
    <w:p w:rsidR="008C1D02" w:rsidRDefault="008C1D02" w:rsidP="008C1D02">
      <w:pPr>
        <w:pStyle w:val="Bodytext50"/>
        <w:shd w:val="clear" w:color="auto" w:fill="auto"/>
      </w:pPr>
      <w:r>
        <w:t>Argue whether Ato Birara is required under the law to disclose his knowledge of the two prior bank robberies and the location of the hidden money to the</w:t>
      </w:r>
    </w:p>
    <w:p w:rsidR="00534A55" w:rsidRDefault="008C1D02" w:rsidP="00534A55">
      <w:pPr>
        <w:pStyle w:val="Bodytext20"/>
        <w:numPr>
          <w:ilvl w:val="0"/>
          <w:numId w:val="27"/>
        </w:numPr>
        <w:shd w:val="clear" w:color="auto" w:fill="auto"/>
        <w:tabs>
          <w:tab w:val="left" w:pos="728"/>
        </w:tabs>
        <w:spacing w:after="0" w:line="280" w:lineRule="exact"/>
        <w:ind w:firstLine="0"/>
        <w:jc w:val="both"/>
      </w:pPr>
      <w:r>
        <w:rPr>
          <w:rStyle w:val="Bodytext5"/>
          <w:b/>
          <w:bCs/>
        </w:rPr>
        <w:t>court or the police.</w:t>
      </w:r>
      <w:r>
        <w:rPr>
          <w:rStyle w:val="Bodytext5"/>
        </w:rPr>
        <w:t xml:space="preserve"> </w:t>
      </w:r>
      <w:r>
        <w:t>Provide reason(s)</w:t>
      </w:r>
      <w:r w:rsidR="00534A55" w:rsidRPr="00534A55">
        <w:t xml:space="preserve"> </w:t>
      </w:r>
      <w:r w:rsidR="00534A55">
        <w:t>Which one of the following would be less likely to influence the</w:t>
      </w:r>
    </w:p>
    <w:p w:rsidR="00534A55" w:rsidRDefault="00534A55" w:rsidP="00534A55">
      <w:pPr>
        <w:pStyle w:val="Bodytext20"/>
        <w:shd w:val="clear" w:color="auto" w:fill="auto"/>
        <w:spacing w:after="253" w:line="280" w:lineRule="exact"/>
        <w:ind w:left="840" w:firstLine="0"/>
      </w:pPr>
      <w:r>
        <w:t>professional independence of advocates?</w:t>
      </w:r>
    </w:p>
    <w:p w:rsidR="00534A55" w:rsidRDefault="00534A55" w:rsidP="00534A55">
      <w:pPr>
        <w:pStyle w:val="Bodytext20"/>
        <w:numPr>
          <w:ilvl w:val="0"/>
          <w:numId w:val="28"/>
        </w:numPr>
        <w:shd w:val="clear" w:color="auto" w:fill="auto"/>
        <w:tabs>
          <w:tab w:val="left" w:pos="1474"/>
        </w:tabs>
        <w:spacing w:after="0" w:line="317" w:lineRule="exact"/>
        <w:ind w:left="840" w:firstLine="0"/>
        <w:jc w:val="both"/>
      </w:pPr>
      <w:r>
        <w:t>Sharing of legal fees with non-lawyers</w:t>
      </w:r>
    </w:p>
    <w:p w:rsidR="00534A55" w:rsidRDefault="00534A55" w:rsidP="00534A55">
      <w:pPr>
        <w:pStyle w:val="Bodytext20"/>
        <w:numPr>
          <w:ilvl w:val="0"/>
          <w:numId w:val="28"/>
        </w:numPr>
        <w:shd w:val="clear" w:color="auto" w:fill="auto"/>
        <w:tabs>
          <w:tab w:val="left" w:pos="1474"/>
        </w:tabs>
        <w:spacing w:after="0" w:line="317" w:lineRule="exact"/>
        <w:ind w:left="840" w:firstLine="0"/>
        <w:jc w:val="both"/>
      </w:pPr>
      <w:r>
        <w:t>Partnership with non-lawyers in non-legal practice</w:t>
      </w:r>
    </w:p>
    <w:p w:rsidR="00534A55" w:rsidRDefault="00534A55" w:rsidP="00534A55">
      <w:pPr>
        <w:pStyle w:val="Bodytext20"/>
        <w:numPr>
          <w:ilvl w:val="0"/>
          <w:numId w:val="28"/>
        </w:numPr>
        <w:shd w:val="clear" w:color="auto" w:fill="auto"/>
        <w:tabs>
          <w:tab w:val="left" w:pos="1474"/>
        </w:tabs>
        <w:spacing w:after="0" w:line="317" w:lineRule="exact"/>
        <w:ind w:left="840" w:firstLine="0"/>
        <w:jc w:val="both"/>
      </w:pPr>
      <w:r>
        <w:t>Sharing of fee with other lawyers who are not partners</w:t>
      </w:r>
    </w:p>
    <w:p w:rsidR="00534A55" w:rsidRDefault="00534A55" w:rsidP="00534A55">
      <w:pPr>
        <w:pStyle w:val="Bodytext20"/>
        <w:numPr>
          <w:ilvl w:val="0"/>
          <w:numId w:val="28"/>
        </w:numPr>
        <w:shd w:val="clear" w:color="auto" w:fill="auto"/>
        <w:tabs>
          <w:tab w:val="left" w:pos="1474"/>
        </w:tabs>
        <w:spacing w:after="0" w:line="317" w:lineRule="exact"/>
        <w:ind w:left="1480" w:hanging="640"/>
      </w:pPr>
      <w:r>
        <w:t>Acting in professional capacity when dealing with professional activities</w:t>
      </w:r>
    </w:p>
    <w:p w:rsidR="00534A55" w:rsidRDefault="00534A55" w:rsidP="00534A55">
      <w:pPr>
        <w:pStyle w:val="Bodytext20"/>
        <w:numPr>
          <w:ilvl w:val="0"/>
          <w:numId w:val="28"/>
        </w:numPr>
        <w:shd w:val="clear" w:color="auto" w:fill="auto"/>
        <w:tabs>
          <w:tab w:val="left" w:pos="1474"/>
        </w:tabs>
        <w:spacing w:after="629" w:line="280" w:lineRule="exact"/>
        <w:ind w:left="840" w:firstLine="0"/>
        <w:jc w:val="both"/>
      </w:pPr>
      <w:r>
        <w:t>Contracting with a client for the sale of the latter's property</w:t>
      </w:r>
    </w:p>
    <w:p w:rsidR="00534A55" w:rsidRDefault="00534A55" w:rsidP="00534A55">
      <w:pPr>
        <w:pStyle w:val="Bodytext20"/>
        <w:numPr>
          <w:ilvl w:val="0"/>
          <w:numId w:val="27"/>
        </w:numPr>
        <w:shd w:val="clear" w:color="auto" w:fill="auto"/>
        <w:tabs>
          <w:tab w:val="left" w:pos="728"/>
        </w:tabs>
        <w:spacing w:after="0" w:line="320" w:lineRule="exact"/>
        <w:ind w:firstLine="0"/>
        <w:jc w:val="both"/>
      </w:pPr>
      <w:r>
        <w:t xml:space="preserve">Which of the following </w:t>
      </w:r>
      <w:r>
        <w:rPr>
          <w:rStyle w:val="Bodytext216pt"/>
        </w:rPr>
        <w:t xml:space="preserve">is correct </w:t>
      </w:r>
      <w:r>
        <w:t>about the conduct of a public</w:t>
      </w:r>
    </w:p>
    <w:p w:rsidR="00534A55" w:rsidRDefault="00534A55" w:rsidP="00534A55">
      <w:pPr>
        <w:pStyle w:val="Bodytext20"/>
        <w:shd w:val="clear" w:color="auto" w:fill="auto"/>
        <w:spacing w:after="253" w:line="280" w:lineRule="exact"/>
        <w:ind w:left="840" w:firstLine="0"/>
      </w:pPr>
      <w:r>
        <w:t>prosecutor?</w:t>
      </w:r>
    </w:p>
    <w:p w:rsidR="00534A55" w:rsidRDefault="00534A55" w:rsidP="00534A55">
      <w:pPr>
        <w:pStyle w:val="Bodytext20"/>
        <w:numPr>
          <w:ilvl w:val="0"/>
          <w:numId w:val="29"/>
        </w:numPr>
        <w:shd w:val="clear" w:color="auto" w:fill="auto"/>
        <w:tabs>
          <w:tab w:val="left" w:pos="1474"/>
        </w:tabs>
        <w:spacing w:after="0" w:line="317" w:lineRule="exact"/>
        <w:ind w:left="840" w:firstLine="0"/>
        <w:jc w:val="both"/>
      </w:pPr>
      <w:r>
        <w:t>Persistent borrowing money from members of the public</w:t>
      </w:r>
    </w:p>
    <w:p w:rsidR="00534A55" w:rsidRDefault="00534A55" w:rsidP="00534A55">
      <w:pPr>
        <w:pStyle w:val="Bodytext20"/>
        <w:numPr>
          <w:ilvl w:val="0"/>
          <w:numId w:val="29"/>
        </w:numPr>
        <w:shd w:val="clear" w:color="auto" w:fill="auto"/>
        <w:tabs>
          <w:tab w:val="left" w:pos="1474"/>
        </w:tabs>
        <w:spacing w:after="0" w:line="317" w:lineRule="exact"/>
        <w:ind w:left="840" w:firstLine="0"/>
        <w:jc w:val="both"/>
      </w:pPr>
      <w:r>
        <w:t>Refusing superior order to ensure his/her professional independence</w:t>
      </w:r>
    </w:p>
    <w:p w:rsidR="00534A55" w:rsidRDefault="00534A55" w:rsidP="00534A55">
      <w:pPr>
        <w:pStyle w:val="Bodytext20"/>
        <w:numPr>
          <w:ilvl w:val="0"/>
          <w:numId w:val="29"/>
        </w:numPr>
        <w:shd w:val="clear" w:color="auto" w:fill="auto"/>
        <w:tabs>
          <w:tab w:val="left" w:pos="1474"/>
        </w:tabs>
        <w:spacing w:after="0" w:line="317" w:lineRule="exact"/>
        <w:ind w:left="840" w:firstLine="0"/>
        <w:jc w:val="both"/>
      </w:pPr>
      <w:r>
        <w:t>Receiving rewards from the public bodies for his/her efficient services</w:t>
      </w:r>
    </w:p>
    <w:p w:rsidR="00534A55" w:rsidRDefault="00534A55" w:rsidP="00534A55">
      <w:pPr>
        <w:pStyle w:val="Bodytext20"/>
        <w:numPr>
          <w:ilvl w:val="0"/>
          <w:numId w:val="29"/>
        </w:numPr>
        <w:shd w:val="clear" w:color="auto" w:fill="auto"/>
        <w:tabs>
          <w:tab w:val="left" w:pos="1474"/>
        </w:tabs>
        <w:spacing w:after="0" w:line="317" w:lineRule="exact"/>
        <w:ind w:left="840" w:firstLine="0"/>
        <w:jc w:val="both"/>
      </w:pPr>
      <w:r>
        <w:t>Disclosure of confidential information in the interest of the public</w:t>
      </w:r>
    </w:p>
    <w:p w:rsidR="00534A55" w:rsidRDefault="00534A55" w:rsidP="00534A55">
      <w:pPr>
        <w:pStyle w:val="Bodytext20"/>
        <w:numPr>
          <w:ilvl w:val="0"/>
          <w:numId w:val="29"/>
        </w:numPr>
        <w:shd w:val="clear" w:color="auto" w:fill="auto"/>
        <w:tabs>
          <w:tab w:val="left" w:pos="1474"/>
        </w:tabs>
        <w:spacing w:after="358" w:line="317" w:lineRule="exact"/>
        <w:ind w:left="1480" w:hanging="640"/>
      </w:pPr>
      <w:r>
        <w:t>Disobeying superiors whose order violates prosecutors' code of conduct</w:t>
      </w:r>
    </w:p>
    <w:p w:rsidR="00534A55" w:rsidRDefault="00534A55" w:rsidP="00534A55">
      <w:pPr>
        <w:pStyle w:val="Bodytext20"/>
        <w:numPr>
          <w:ilvl w:val="0"/>
          <w:numId w:val="27"/>
        </w:numPr>
        <w:shd w:val="clear" w:color="auto" w:fill="auto"/>
        <w:tabs>
          <w:tab w:val="left" w:pos="728"/>
        </w:tabs>
        <w:spacing w:after="0" w:line="320" w:lineRule="exact"/>
        <w:ind w:firstLine="0"/>
        <w:jc w:val="both"/>
      </w:pPr>
      <w:r>
        <w:lastRenderedPageBreak/>
        <w:t xml:space="preserve">Which one of the following </w:t>
      </w:r>
      <w:r>
        <w:rPr>
          <w:rStyle w:val="Bodytext216pt"/>
        </w:rPr>
        <w:t xml:space="preserve">is correct </w:t>
      </w:r>
      <w:r>
        <w:t>about the regulation of advocates in</w:t>
      </w:r>
    </w:p>
    <w:p w:rsidR="00534A55" w:rsidRDefault="00534A55" w:rsidP="00534A55">
      <w:pPr>
        <w:pStyle w:val="Bodytext20"/>
        <w:shd w:val="clear" w:color="auto" w:fill="auto"/>
        <w:spacing w:after="248" w:line="280" w:lineRule="exact"/>
        <w:ind w:left="840" w:firstLine="0"/>
      </w:pPr>
      <w:r>
        <w:t>Ethiopia?</w:t>
      </w:r>
    </w:p>
    <w:p w:rsidR="00534A55" w:rsidRDefault="00534A55" w:rsidP="00534A55">
      <w:pPr>
        <w:pStyle w:val="Bodytext20"/>
        <w:numPr>
          <w:ilvl w:val="0"/>
          <w:numId w:val="30"/>
        </w:numPr>
        <w:shd w:val="clear" w:color="auto" w:fill="auto"/>
        <w:tabs>
          <w:tab w:val="left" w:pos="1474"/>
        </w:tabs>
        <w:spacing w:after="0" w:line="317" w:lineRule="exact"/>
        <w:ind w:left="1480" w:hanging="640"/>
      </w:pPr>
      <w:r>
        <w:t>The Federal General Attorney centrally regulates advocates' professional conduct.</w:t>
      </w:r>
    </w:p>
    <w:p w:rsidR="00534A55" w:rsidRDefault="00534A55" w:rsidP="00534A55">
      <w:pPr>
        <w:pStyle w:val="Bodytext20"/>
        <w:numPr>
          <w:ilvl w:val="0"/>
          <w:numId w:val="30"/>
        </w:numPr>
        <w:shd w:val="clear" w:color="auto" w:fill="auto"/>
        <w:tabs>
          <w:tab w:val="left" w:pos="1474"/>
        </w:tabs>
        <w:spacing w:after="0" w:line="317" w:lineRule="exact"/>
        <w:ind w:left="1480" w:hanging="640"/>
      </w:pPr>
      <w:r>
        <w:t>Foreign law firms can provide legal services in Ethiopia through the retention of Ethiopian advocates.</w:t>
      </w:r>
    </w:p>
    <w:p w:rsidR="00534A55" w:rsidRDefault="00534A55" w:rsidP="00534A55">
      <w:pPr>
        <w:pStyle w:val="Bodytext20"/>
        <w:numPr>
          <w:ilvl w:val="0"/>
          <w:numId w:val="30"/>
        </w:numPr>
        <w:shd w:val="clear" w:color="auto" w:fill="auto"/>
        <w:tabs>
          <w:tab w:val="left" w:pos="1474"/>
        </w:tabs>
        <w:spacing w:after="0" w:line="317" w:lineRule="exact"/>
        <w:ind w:left="1480" w:hanging="640"/>
      </w:pPr>
      <w:r>
        <w:t>Professional indemnity insurance is a requirement to acquire advocacy license in federal courts.</w:t>
      </w:r>
    </w:p>
    <w:p w:rsidR="00534A55" w:rsidRDefault="00534A55" w:rsidP="00534A55">
      <w:pPr>
        <w:pStyle w:val="Bodytext20"/>
        <w:numPr>
          <w:ilvl w:val="0"/>
          <w:numId w:val="30"/>
        </w:numPr>
        <w:shd w:val="clear" w:color="auto" w:fill="auto"/>
        <w:tabs>
          <w:tab w:val="left" w:pos="1474"/>
        </w:tabs>
        <w:spacing w:after="0" w:line="317" w:lineRule="exact"/>
        <w:ind w:left="1480" w:hanging="640"/>
      </w:pPr>
      <w:r>
        <w:t>It is legally permissible for an Ethiopian to practice in all levels of states courts with a first level federal advocacy license.</w:t>
      </w:r>
    </w:p>
    <w:p w:rsidR="00534A55" w:rsidRDefault="00534A55" w:rsidP="00534A55">
      <w:pPr>
        <w:pStyle w:val="Bodytext20"/>
        <w:numPr>
          <w:ilvl w:val="0"/>
          <w:numId w:val="30"/>
        </w:numPr>
        <w:shd w:val="clear" w:color="auto" w:fill="auto"/>
        <w:tabs>
          <w:tab w:val="left" w:pos="1474"/>
        </w:tabs>
        <w:spacing w:after="0" w:line="317" w:lineRule="exact"/>
        <w:ind w:left="840" w:firstLine="0"/>
        <w:jc w:val="both"/>
      </w:pPr>
      <w:r>
        <w:t>Ethiopian Lawyers Association prepares examination for advocates.</w:t>
      </w:r>
    </w:p>
    <w:p w:rsidR="00534A55" w:rsidRDefault="00534A55" w:rsidP="00534A55">
      <w:pPr>
        <w:pStyle w:val="Tablecaption0"/>
        <w:framePr w:w="9408" w:wrap="notBeside" w:vAnchor="text" w:hAnchor="text" w:xAlign="center" w:y="1"/>
        <w:shd w:val="clear" w:color="auto" w:fill="auto"/>
      </w:pPr>
      <w:r>
        <w:lastRenderedPageBreak/>
        <w:t>CHOOSE THE BEST MATCH FOR THE ITEMS UNDER A_FROM THE ITEMS UNDER B</w:t>
      </w:r>
    </w:p>
    <w:tbl>
      <w:tblPr>
        <w:tblOverlap w:val="never"/>
        <w:tblW w:w="0" w:type="auto"/>
        <w:jc w:val="center"/>
        <w:tblLayout w:type="fixed"/>
        <w:tblCellMar>
          <w:left w:w="10" w:type="dxa"/>
          <w:right w:w="10" w:type="dxa"/>
        </w:tblCellMar>
        <w:tblLook w:val="04A0"/>
      </w:tblPr>
      <w:tblGrid>
        <w:gridCol w:w="461"/>
        <w:gridCol w:w="3576"/>
        <w:gridCol w:w="1334"/>
        <w:gridCol w:w="4037"/>
      </w:tblGrid>
      <w:tr w:rsidR="00534A55" w:rsidTr="00294FE1">
        <w:trPr>
          <w:trHeight w:hRule="exact" w:val="466"/>
          <w:jc w:val="center"/>
        </w:trPr>
        <w:tc>
          <w:tcPr>
            <w:tcW w:w="461" w:type="dxa"/>
            <w:shd w:val="clear" w:color="auto" w:fill="FFFFFF"/>
          </w:tcPr>
          <w:p w:rsidR="00534A55" w:rsidRDefault="00534A55" w:rsidP="00294FE1">
            <w:pPr>
              <w:framePr w:w="9408" w:wrap="notBeside" w:vAnchor="text" w:hAnchor="text" w:xAlign="center" w:y="1"/>
              <w:rPr>
                <w:sz w:val="10"/>
                <w:szCs w:val="10"/>
              </w:rPr>
            </w:pPr>
          </w:p>
        </w:tc>
        <w:tc>
          <w:tcPr>
            <w:tcW w:w="3576" w:type="dxa"/>
            <w:shd w:val="clear" w:color="auto" w:fill="FFFFFF"/>
            <w:vAlign w:val="bottom"/>
          </w:tcPr>
          <w:p w:rsidR="00534A55" w:rsidRDefault="00534A55" w:rsidP="00294FE1">
            <w:pPr>
              <w:pStyle w:val="Bodytext20"/>
              <w:framePr w:w="9408" w:wrap="notBeside" w:vAnchor="text" w:hAnchor="text" w:xAlign="center" w:y="1"/>
              <w:shd w:val="clear" w:color="auto" w:fill="auto"/>
              <w:spacing w:after="0" w:line="280" w:lineRule="exact"/>
              <w:ind w:left="160" w:firstLine="0"/>
            </w:pPr>
            <w:r>
              <w:t>Column “A”</w:t>
            </w:r>
          </w:p>
        </w:tc>
        <w:tc>
          <w:tcPr>
            <w:tcW w:w="1334" w:type="dxa"/>
            <w:shd w:val="clear" w:color="auto" w:fill="FFFFFF"/>
          </w:tcPr>
          <w:p w:rsidR="00534A55" w:rsidRDefault="00534A55" w:rsidP="00294FE1">
            <w:pPr>
              <w:framePr w:w="9408" w:wrap="notBeside" w:vAnchor="text" w:hAnchor="text" w:xAlign="center" w:y="1"/>
              <w:rPr>
                <w:sz w:val="10"/>
                <w:szCs w:val="10"/>
              </w:rPr>
            </w:pPr>
          </w:p>
        </w:tc>
        <w:tc>
          <w:tcPr>
            <w:tcW w:w="4037" w:type="dxa"/>
            <w:shd w:val="clear" w:color="auto" w:fill="FFFFFF"/>
            <w:vAlign w:val="bottom"/>
          </w:tcPr>
          <w:p w:rsidR="00534A55" w:rsidRDefault="00534A55" w:rsidP="00294FE1">
            <w:pPr>
              <w:pStyle w:val="Bodytext20"/>
              <w:framePr w:w="9408" w:wrap="notBeside" w:vAnchor="text" w:hAnchor="text" w:xAlign="center" w:y="1"/>
              <w:shd w:val="clear" w:color="auto" w:fill="auto"/>
              <w:spacing w:after="0" w:line="280" w:lineRule="exact"/>
              <w:ind w:firstLine="0"/>
            </w:pPr>
            <w:r>
              <w:t xml:space="preserve">Colli </w:t>
            </w:r>
            <w:r>
              <w:rPr>
                <w:rStyle w:val="Bodytext216pt"/>
              </w:rPr>
              <w:t>III n “B-”</w:t>
            </w:r>
          </w:p>
        </w:tc>
      </w:tr>
      <w:tr w:rsidR="00534A55" w:rsidTr="00294FE1">
        <w:trPr>
          <w:trHeight w:hRule="exact" w:val="336"/>
          <w:jc w:val="center"/>
        </w:trPr>
        <w:tc>
          <w:tcPr>
            <w:tcW w:w="461" w:type="dxa"/>
            <w:shd w:val="clear" w:color="auto" w:fill="FFFFFF"/>
            <w:vAlign w:val="bottom"/>
          </w:tcPr>
          <w:p w:rsidR="00534A55" w:rsidRDefault="00534A55" w:rsidP="00294FE1">
            <w:pPr>
              <w:pStyle w:val="Bodytext20"/>
              <w:framePr w:w="9408" w:wrap="notBeside" w:vAnchor="text" w:hAnchor="text" w:xAlign="center" w:y="1"/>
              <w:shd w:val="clear" w:color="auto" w:fill="auto"/>
              <w:spacing w:after="0" w:line="280" w:lineRule="exact"/>
              <w:ind w:firstLine="0"/>
            </w:pPr>
            <w:r>
              <w:t>1.</w:t>
            </w:r>
          </w:p>
        </w:tc>
        <w:tc>
          <w:tcPr>
            <w:tcW w:w="3576" w:type="dxa"/>
            <w:shd w:val="clear" w:color="auto" w:fill="FFFFFF"/>
            <w:vAlign w:val="bottom"/>
          </w:tcPr>
          <w:p w:rsidR="00534A55" w:rsidRDefault="00534A55" w:rsidP="00294FE1">
            <w:pPr>
              <w:pStyle w:val="Bodytext20"/>
              <w:framePr w:w="9408" w:wrap="notBeside" w:vAnchor="text" w:hAnchor="text" w:xAlign="center" w:y="1"/>
              <w:shd w:val="clear" w:color="auto" w:fill="auto"/>
              <w:spacing w:after="0" w:line="280" w:lineRule="exact"/>
              <w:ind w:left="160" w:firstLine="0"/>
            </w:pPr>
            <w:r>
              <w:t xml:space="preserve">Man is inherently evil </w:t>
            </w:r>
            <w:r>
              <w:rPr>
                <w:rFonts w:eastAsia="AngsanaUPC"/>
              </w:rPr>
              <w:t>G</w:t>
            </w:r>
          </w:p>
        </w:tc>
        <w:tc>
          <w:tcPr>
            <w:tcW w:w="1334" w:type="dxa"/>
            <w:shd w:val="clear" w:color="auto" w:fill="FFFFFF"/>
          </w:tcPr>
          <w:p w:rsidR="00534A55" w:rsidRDefault="00534A55" w:rsidP="00294FE1">
            <w:pPr>
              <w:framePr w:w="9408" w:wrap="notBeside" w:vAnchor="text" w:hAnchor="text" w:xAlign="center" w:y="1"/>
              <w:rPr>
                <w:sz w:val="10"/>
                <w:szCs w:val="10"/>
              </w:rPr>
            </w:pPr>
          </w:p>
        </w:tc>
        <w:tc>
          <w:tcPr>
            <w:tcW w:w="4037" w:type="dxa"/>
            <w:shd w:val="clear" w:color="auto" w:fill="FFFFFF"/>
            <w:vAlign w:val="bottom"/>
          </w:tcPr>
          <w:p w:rsidR="00534A55" w:rsidRDefault="00534A55" w:rsidP="00294FE1">
            <w:pPr>
              <w:pStyle w:val="Bodytext20"/>
              <w:framePr w:w="9408" w:wrap="notBeside" w:vAnchor="text" w:hAnchor="text" w:xAlign="center" w:y="1"/>
              <w:shd w:val="clear" w:color="auto" w:fill="auto"/>
              <w:spacing w:after="0" w:line="280" w:lineRule="exact"/>
              <w:ind w:firstLine="0"/>
            </w:pPr>
            <w:r>
              <w:t>Hans Kelsen</w:t>
            </w:r>
          </w:p>
        </w:tc>
      </w:tr>
      <w:tr w:rsidR="00534A55" w:rsidTr="00294FE1">
        <w:trPr>
          <w:trHeight w:hRule="exact" w:val="312"/>
          <w:jc w:val="center"/>
        </w:trPr>
        <w:tc>
          <w:tcPr>
            <w:tcW w:w="461" w:type="dxa"/>
            <w:shd w:val="clear" w:color="auto" w:fill="FFFFFF"/>
            <w:vAlign w:val="bottom"/>
          </w:tcPr>
          <w:p w:rsidR="00534A55" w:rsidRDefault="00534A55" w:rsidP="00294FE1">
            <w:pPr>
              <w:pStyle w:val="Bodytext20"/>
              <w:framePr w:w="9408" w:wrap="notBeside" w:vAnchor="text" w:hAnchor="text" w:xAlign="center" w:y="1"/>
              <w:shd w:val="clear" w:color="auto" w:fill="auto"/>
              <w:spacing w:after="0" w:line="280" w:lineRule="exact"/>
              <w:ind w:firstLine="0"/>
            </w:pPr>
            <w:r>
              <w:t>2.</w:t>
            </w:r>
          </w:p>
        </w:tc>
        <w:tc>
          <w:tcPr>
            <w:tcW w:w="3576" w:type="dxa"/>
            <w:shd w:val="clear" w:color="auto" w:fill="FFFFFF"/>
            <w:vAlign w:val="bottom"/>
          </w:tcPr>
          <w:p w:rsidR="00534A55" w:rsidRDefault="00534A55" w:rsidP="00294FE1">
            <w:pPr>
              <w:pStyle w:val="Bodytext20"/>
              <w:framePr w:w="9408" w:wrap="notBeside" w:vAnchor="text" w:hAnchor="text" w:xAlign="center" w:y="1"/>
              <w:shd w:val="clear" w:color="auto" w:fill="auto"/>
              <w:spacing w:after="0" w:line="280" w:lineRule="exact"/>
              <w:ind w:left="160" w:firstLine="0"/>
            </w:pPr>
            <w:r>
              <w:t xml:space="preserve">Pure theory of law </w:t>
            </w:r>
            <w:r>
              <w:rPr>
                <w:rStyle w:val="Bodytext2Italic"/>
              </w:rPr>
              <w:t>A</w:t>
            </w:r>
          </w:p>
        </w:tc>
        <w:tc>
          <w:tcPr>
            <w:tcW w:w="1334" w:type="dxa"/>
            <w:shd w:val="clear" w:color="auto" w:fill="FFFFFF"/>
          </w:tcPr>
          <w:p w:rsidR="00534A55" w:rsidRDefault="00534A55" w:rsidP="00294FE1">
            <w:pPr>
              <w:framePr w:w="9408" w:wrap="notBeside" w:vAnchor="text" w:hAnchor="text" w:xAlign="center" w:y="1"/>
              <w:rPr>
                <w:sz w:val="10"/>
                <w:szCs w:val="10"/>
              </w:rPr>
            </w:pPr>
          </w:p>
        </w:tc>
        <w:tc>
          <w:tcPr>
            <w:tcW w:w="4037" w:type="dxa"/>
            <w:shd w:val="clear" w:color="auto" w:fill="FFFFFF"/>
            <w:vAlign w:val="bottom"/>
          </w:tcPr>
          <w:p w:rsidR="00534A55" w:rsidRDefault="00534A55" w:rsidP="00294FE1">
            <w:pPr>
              <w:pStyle w:val="Bodytext20"/>
              <w:framePr w:w="9408" w:wrap="notBeside" w:vAnchor="text" w:hAnchor="text" w:xAlign="center" w:y="1"/>
              <w:shd w:val="clear" w:color="auto" w:fill="auto"/>
              <w:spacing w:after="0" w:line="280" w:lineRule="exact"/>
              <w:ind w:firstLine="0"/>
            </w:pPr>
            <w:r>
              <w:t>Ethics of self-interest</w:t>
            </w:r>
          </w:p>
        </w:tc>
      </w:tr>
      <w:tr w:rsidR="00534A55" w:rsidTr="00294FE1">
        <w:trPr>
          <w:trHeight w:hRule="exact" w:val="317"/>
          <w:jc w:val="center"/>
        </w:trPr>
        <w:tc>
          <w:tcPr>
            <w:tcW w:w="461" w:type="dxa"/>
            <w:shd w:val="clear" w:color="auto" w:fill="FFFFFF"/>
          </w:tcPr>
          <w:p w:rsidR="00534A55" w:rsidRDefault="00534A55" w:rsidP="00294FE1">
            <w:pPr>
              <w:pStyle w:val="Bodytext20"/>
              <w:framePr w:w="9408" w:wrap="notBeside" w:vAnchor="text" w:hAnchor="text" w:xAlign="center" w:y="1"/>
              <w:shd w:val="clear" w:color="auto" w:fill="auto"/>
              <w:spacing w:after="0" w:line="280" w:lineRule="exact"/>
              <w:ind w:firstLine="0"/>
            </w:pPr>
            <w:r>
              <w:t>3.</w:t>
            </w:r>
          </w:p>
        </w:tc>
        <w:tc>
          <w:tcPr>
            <w:tcW w:w="3576" w:type="dxa"/>
            <w:shd w:val="clear" w:color="auto" w:fill="FFFFFF"/>
          </w:tcPr>
          <w:p w:rsidR="00534A55" w:rsidRDefault="00534A55" w:rsidP="00294FE1">
            <w:pPr>
              <w:pStyle w:val="Bodytext20"/>
              <w:framePr w:w="9408" w:wrap="notBeside" w:vAnchor="text" w:hAnchor="text" w:xAlign="center" w:y="1"/>
              <w:shd w:val="clear" w:color="auto" w:fill="auto"/>
              <w:spacing w:after="0" w:line="280" w:lineRule="exact"/>
              <w:ind w:left="160" w:firstLine="0"/>
            </w:pPr>
            <w:r>
              <w:t>Historical school of lawi</w:t>
            </w:r>
          </w:p>
        </w:tc>
        <w:tc>
          <w:tcPr>
            <w:tcW w:w="1334" w:type="dxa"/>
            <w:shd w:val="clear" w:color="auto" w:fill="FFFFFF"/>
          </w:tcPr>
          <w:p w:rsidR="00534A55" w:rsidRDefault="00534A55" w:rsidP="00294FE1">
            <w:pPr>
              <w:pStyle w:val="Bodytext20"/>
              <w:framePr w:w="9408" w:wrap="notBeside" w:vAnchor="text" w:hAnchor="text" w:xAlign="center" w:y="1"/>
              <w:shd w:val="clear" w:color="auto" w:fill="auto"/>
              <w:spacing w:after="0" w:line="280" w:lineRule="exact"/>
              <w:ind w:right="220" w:firstLine="0"/>
              <w:jc w:val="right"/>
            </w:pPr>
            <w:r>
              <w:rPr>
                <w:rStyle w:val="Bodytext2Italic"/>
              </w:rPr>
              <w:t>J£.</w:t>
            </w:r>
          </w:p>
        </w:tc>
        <w:tc>
          <w:tcPr>
            <w:tcW w:w="4037" w:type="dxa"/>
            <w:shd w:val="clear" w:color="auto" w:fill="FFFFFF"/>
          </w:tcPr>
          <w:p w:rsidR="00534A55" w:rsidRDefault="00534A55" w:rsidP="00294FE1">
            <w:pPr>
              <w:pStyle w:val="Bodytext20"/>
              <w:framePr w:w="9408" w:wrap="notBeside" w:vAnchor="text" w:hAnchor="text" w:xAlign="center" w:y="1"/>
              <w:shd w:val="clear" w:color="auto" w:fill="auto"/>
              <w:spacing w:after="0" w:line="280" w:lineRule="exact"/>
              <w:ind w:firstLine="0"/>
            </w:pPr>
            <w:r>
              <w:t>Thomas Hobbes</w:t>
            </w:r>
          </w:p>
        </w:tc>
      </w:tr>
      <w:tr w:rsidR="00534A55" w:rsidTr="00294FE1">
        <w:trPr>
          <w:trHeight w:hRule="exact" w:val="341"/>
          <w:jc w:val="center"/>
        </w:trPr>
        <w:tc>
          <w:tcPr>
            <w:tcW w:w="461" w:type="dxa"/>
            <w:shd w:val="clear" w:color="auto" w:fill="FFFFFF"/>
            <w:vAlign w:val="bottom"/>
          </w:tcPr>
          <w:p w:rsidR="00534A55" w:rsidRDefault="00534A55" w:rsidP="00294FE1">
            <w:pPr>
              <w:pStyle w:val="Bodytext20"/>
              <w:framePr w:w="9408" w:wrap="notBeside" w:vAnchor="text" w:hAnchor="text" w:xAlign="center" w:y="1"/>
              <w:shd w:val="clear" w:color="auto" w:fill="auto"/>
              <w:spacing w:after="0" w:line="280" w:lineRule="exact"/>
              <w:ind w:firstLine="0"/>
            </w:pPr>
            <w:r>
              <w:t>4.</w:t>
            </w:r>
          </w:p>
        </w:tc>
        <w:tc>
          <w:tcPr>
            <w:tcW w:w="3576" w:type="dxa"/>
            <w:shd w:val="clear" w:color="auto" w:fill="FFFFFF"/>
            <w:vAlign w:val="bottom"/>
          </w:tcPr>
          <w:p w:rsidR="00534A55" w:rsidRDefault="00534A55" w:rsidP="00294FE1">
            <w:pPr>
              <w:pStyle w:val="Bodytext20"/>
              <w:framePr w:w="9408" w:wrap="notBeside" w:vAnchor="text" w:hAnchor="text" w:xAlign="center" w:y="1"/>
              <w:shd w:val="clear" w:color="auto" w:fill="auto"/>
              <w:spacing w:after="0" w:line="280" w:lineRule="exact"/>
              <w:ind w:left="160" w:firstLine="0"/>
            </w:pPr>
            <w:r>
              <w:t>Occupational disease ;T</w:t>
            </w:r>
          </w:p>
        </w:tc>
        <w:tc>
          <w:tcPr>
            <w:tcW w:w="1334" w:type="dxa"/>
            <w:shd w:val="clear" w:color="auto" w:fill="FFFFFF"/>
            <w:vAlign w:val="bottom"/>
          </w:tcPr>
          <w:p w:rsidR="00534A55" w:rsidRDefault="00534A55" w:rsidP="00294FE1">
            <w:pPr>
              <w:pStyle w:val="Bodytext20"/>
              <w:framePr w:w="9408" w:wrap="notBeside" w:vAnchor="text" w:hAnchor="text" w:xAlign="center" w:y="1"/>
              <w:shd w:val="clear" w:color="auto" w:fill="auto"/>
              <w:spacing w:after="0" w:line="280" w:lineRule="exact"/>
              <w:ind w:right="220" w:firstLine="0"/>
              <w:jc w:val="right"/>
            </w:pPr>
            <w:r>
              <w:t>D.</w:t>
            </w:r>
          </w:p>
        </w:tc>
        <w:tc>
          <w:tcPr>
            <w:tcW w:w="4037" w:type="dxa"/>
            <w:shd w:val="clear" w:color="auto" w:fill="FFFFFF"/>
            <w:vAlign w:val="bottom"/>
          </w:tcPr>
          <w:p w:rsidR="00534A55" w:rsidRDefault="00534A55" w:rsidP="00294FE1">
            <w:pPr>
              <w:pStyle w:val="Bodytext20"/>
              <w:framePr w:w="9408" w:wrap="notBeside" w:vAnchor="text" w:hAnchor="text" w:xAlign="center" w:y="1"/>
              <w:shd w:val="clear" w:color="auto" w:fill="auto"/>
              <w:spacing w:after="0" w:line="280" w:lineRule="exact"/>
              <w:ind w:firstLine="0"/>
            </w:pPr>
            <w:r>
              <w:t>Ethics of reciprocity</w:t>
            </w:r>
          </w:p>
        </w:tc>
      </w:tr>
      <w:tr w:rsidR="00534A55" w:rsidTr="00294FE1">
        <w:trPr>
          <w:trHeight w:hRule="exact" w:val="298"/>
          <w:jc w:val="center"/>
        </w:trPr>
        <w:tc>
          <w:tcPr>
            <w:tcW w:w="461" w:type="dxa"/>
            <w:shd w:val="clear" w:color="auto" w:fill="FFFFFF"/>
            <w:vAlign w:val="bottom"/>
          </w:tcPr>
          <w:p w:rsidR="00534A55" w:rsidRDefault="00534A55" w:rsidP="00294FE1">
            <w:pPr>
              <w:pStyle w:val="Bodytext20"/>
              <w:framePr w:w="9408" w:wrap="notBeside" w:vAnchor="text" w:hAnchor="text" w:xAlign="center" w:y="1"/>
              <w:shd w:val="clear" w:color="auto" w:fill="auto"/>
              <w:spacing w:after="0" w:line="280" w:lineRule="exact"/>
              <w:ind w:firstLine="0"/>
            </w:pPr>
            <w:r>
              <w:t>5.</w:t>
            </w:r>
          </w:p>
        </w:tc>
        <w:tc>
          <w:tcPr>
            <w:tcW w:w="3576" w:type="dxa"/>
            <w:shd w:val="clear" w:color="auto" w:fill="FFFFFF"/>
            <w:vAlign w:val="bottom"/>
          </w:tcPr>
          <w:p w:rsidR="00534A55" w:rsidRDefault="00534A55" w:rsidP="00294FE1">
            <w:pPr>
              <w:pStyle w:val="Bodytext20"/>
              <w:framePr w:w="9408" w:wrap="notBeside" w:vAnchor="text" w:hAnchor="text" w:xAlign="center" w:y="1"/>
              <w:shd w:val="clear" w:color="auto" w:fill="auto"/>
              <w:spacing w:after="0" w:line="280" w:lineRule="exact"/>
              <w:ind w:left="160" w:firstLine="0"/>
            </w:pPr>
            <w:r>
              <w:t>Infibulations p</w:t>
            </w:r>
          </w:p>
        </w:tc>
        <w:tc>
          <w:tcPr>
            <w:tcW w:w="1334" w:type="dxa"/>
            <w:shd w:val="clear" w:color="auto" w:fill="FFFFFF"/>
            <w:vAlign w:val="bottom"/>
          </w:tcPr>
          <w:p w:rsidR="00534A55" w:rsidRDefault="00534A55" w:rsidP="00294FE1">
            <w:pPr>
              <w:pStyle w:val="Bodytext20"/>
              <w:framePr w:w="9408" w:wrap="notBeside" w:vAnchor="text" w:hAnchor="text" w:xAlign="center" w:y="1"/>
              <w:shd w:val="clear" w:color="auto" w:fill="auto"/>
              <w:spacing w:after="0" w:line="280" w:lineRule="exact"/>
              <w:ind w:right="220" w:firstLine="0"/>
              <w:jc w:val="right"/>
            </w:pPr>
            <w:r>
              <w:t>E.</w:t>
            </w:r>
          </w:p>
        </w:tc>
        <w:tc>
          <w:tcPr>
            <w:tcW w:w="4037" w:type="dxa"/>
            <w:shd w:val="clear" w:color="auto" w:fill="FFFFFF"/>
            <w:vAlign w:val="bottom"/>
          </w:tcPr>
          <w:p w:rsidR="00534A55" w:rsidRDefault="00534A55" w:rsidP="00294FE1">
            <w:pPr>
              <w:pStyle w:val="Bodytext20"/>
              <w:framePr w:w="9408" w:wrap="notBeside" w:vAnchor="text" w:hAnchor="text" w:xAlign="center" w:y="1"/>
              <w:shd w:val="clear" w:color="auto" w:fill="auto"/>
              <w:spacing w:after="0" w:line="280" w:lineRule="exact"/>
              <w:ind w:firstLine="0"/>
            </w:pPr>
            <w:r>
              <w:t>Aristotle</w:t>
            </w:r>
          </w:p>
        </w:tc>
      </w:tr>
      <w:tr w:rsidR="00534A55" w:rsidTr="00294FE1">
        <w:trPr>
          <w:trHeight w:hRule="exact" w:val="326"/>
          <w:jc w:val="center"/>
        </w:trPr>
        <w:tc>
          <w:tcPr>
            <w:tcW w:w="461" w:type="dxa"/>
            <w:shd w:val="clear" w:color="auto" w:fill="FFFFFF"/>
            <w:vAlign w:val="bottom"/>
          </w:tcPr>
          <w:p w:rsidR="00534A55" w:rsidRDefault="00534A55" w:rsidP="00294FE1">
            <w:pPr>
              <w:pStyle w:val="Bodytext20"/>
              <w:framePr w:w="9408" w:wrap="notBeside" w:vAnchor="text" w:hAnchor="text" w:xAlign="center" w:y="1"/>
              <w:shd w:val="clear" w:color="auto" w:fill="auto"/>
              <w:spacing w:after="0" w:line="280" w:lineRule="exact"/>
              <w:ind w:firstLine="0"/>
            </w:pPr>
            <w:r>
              <w:t>6.</w:t>
            </w:r>
          </w:p>
        </w:tc>
        <w:tc>
          <w:tcPr>
            <w:tcW w:w="3576" w:type="dxa"/>
            <w:shd w:val="clear" w:color="auto" w:fill="FFFFFF"/>
            <w:vAlign w:val="bottom"/>
          </w:tcPr>
          <w:p w:rsidR="00534A55" w:rsidRDefault="00534A55" w:rsidP="00294FE1">
            <w:pPr>
              <w:pStyle w:val="Bodytext20"/>
              <w:framePr w:w="9408" w:wrap="notBeside" w:vAnchor="text" w:hAnchor="text" w:xAlign="center" w:y="1"/>
              <w:shd w:val="clear" w:color="auto" w:fill="auto"/>
              <w:spacing w:after="0" w:line="280" w:lineRule="exact"/>
              <w:ind w:left="160" w:firstLine="0"/>
            </w:pPr>
            <w:r>
              <w:t xml:space="preserve">Disability benefits </w:t>
            </w:r>
            <w:r>
              <w:rPr>
                <w:rStyle w:val="Bodytext2Italic"/>
              </w:rPr>
              <w:t>fA-</w:t>
            </w:r>
          </w:p>
        </w:tc>
        <w:tc>
          <w:tcPr>
            <w:tcW w:w="1334" w:type="dxa"/>
            <w:shd w:val="clear" w:color="auto" w:fill="FFFFFF"/>
            <w:vAlign w:val="bottom"/>
          </w:tcPr>
          <w:p w:rsidR="00534A55" w:rsidRDefault="00534A55" w:rsidP="00294FE1">
            <w:pPr>
              <w:pStyle w:val="Bodytext20"/>
              <w:framePr w:w="9408" w:wrap="notBeside" w:vAnchor="text" w:hAnchor="text" w:xAlign="center" w:y="1"/>
              <w:shd w:val="clear" w:color="auto" w:fill="auto"/>
              <w:spacing w:after="0" w:line="280" w:lineRule="exact"/>
              <w:ind w:right="220" w:firstLine="0"/>
              <w:jc w:val="right"/>
            </w:pPr>
            <w:r>
              <w:t>F.</w:t>
            </w:r>
          </w:p>
        </w:tc>
        <w:tc>
          <w:tcPr>
            <w:tcW w:w="4037" w:type="dxa"/>
            <w:shd w:val="clear" w:color="auto" w:fill="FFFFFF"/>
            <w:vAlign w:val="bottom"/>
          </w:tcPr>
          <w:p w:rsidR="00534A55" w:rsidRDefault="00534A55" w:rsidP="00294FE1">
            <w:pPr>
              <w:pStyle w:val="Bodytext20"/>
              <w:framePr w:w="9408" w:wrap="notBeside" w:vAnchor="text" w:hAnchor="text" w:xAlign="center" w:y="1"/>
              <w:shd w:val="clear" w:color="auto" w:fill="auto"/>
              <w:spacing w:after="0" w:line="280" w:lineRule="exact"/>
              <w:ind w:firstLine="0"/>
            </w:pPr>
            <w:r>
              <w:t>A non-jurist in Ancient Rome who</w:t>
            </w:r>
          </w:p>
        </w:tc>
      </w:tr>
      <w:tr w:rsidR="00534A55" w:rsidTr="00294FE1">
        <w:trPr>
          <w:trHeight w:hRule="exact" w:val="331"/>
          <w:jc w:val="center"/>
        </w:trPr>
        <w:tc>
          <w:tcPr>
            <w:tcW w:w="461" w:type="dxa"/>
            <w:shd w:val="clear" w:color="auto" w:fill="FFFFFF"/>
          </w:tcPr>
          <w:p w:rsidR="00534A55" w:rsidRDefault="00534A55" w:rsidP="00294FE1">
            <w:pPr>
              <w:pStyle w:val="Bodytext20"/>
              <w:framePr w:w="9408" w:wrap="notBeside" w:vAnchor="text" w:hAnchor="text" w:xAlign="center" w:y="1"/>
              <w:shd w:val="clear" w:color="auto" w:fill="auto"/>
              <w:spacing w:after="0" w:line="280" w:lineRule="exact"/>
              <w:ind w:firstLine="0"/>
            </w:pPr>
            <w:r>
              <w:t>7.</w:t>
            </w:r>
          </w:p>
        </w:tc>
        <w:tc>
          <w:tcPr>
            <w:tcW w:w="3576" w:type="dxa"/>
            <w:shd w:val="clear" w:color="auto" w:fill="FFFFFF"/>
          </w:tcPr>
          <w:p w:rsidR="00534A55" w:rsidRDefault="00534A55" w:rsidP="00294FE1">
            <w:pPr>
              <w:pStyle w:val="Bodytext20"/>
              <w:framePr w:w="9408" w:wrap="notBeside" w:vAnchor="text" w:hAnchor="text" w:xAlign="center" w:y="1"/>
              <w:shd w:val="clear" w:color="auto" w:fill="auto"/>
              <w:spacing w:after="0" w:line="280" w:lineRule="exact"/>
              <w:ind w:left="160" w:firstLine="0"/>
            </w:pPr>
            <w:r>
              <w:t xml:space="preserve">Managerial employee </w:t>
            </w:r>
            <w:r>
              <w:rPr>
                <w:rFonts w:eastAsia="AngsanaUPC"/>
              </w:rPr>
              <w:t>&lt;$</w:t>
            </w:r>
          </w:p>
        </w:tc>
        <w:tc>
          <w:tcPr>
            <w:tcW w:w="1334" w:type="dxa"/>
            <w:shd w:val="clear" w:color="auto" w:fill="FFFFFF"/>
          </w:tcPr>
          <w:p w:rsidR="00534A55" w:rsidRDefault="00534A55" w:rsidP="00294FE1">
            <w:pPr>
              <w:framePr w:w="9408" w:wrap="notBeside" w:vAnchor="text" w:hAnchor="text" w:xAlign="center" w:y="1"/>
              <w:rPr>
                <w:sz w:val="10"/>
                <w:szCs w:val="10"/>
              </w:rPr>
            </w:pPr>
          </w:p>
        </w:tc>
        <w:tc>
          <w:tcPr>
            <w:tcW w:w="4037" w:type="dxa"/>
            <w:shd w:val="clear" w:color="auto" w:fill="FFFFFF"/>
          </w:tcPr>
          <w:p w:rsidR="00534A55" w:rsidRDefault="00534A55" w:rsidP="00294FE1">
            <w:pPr>
              <w:pStyle w:val="Bodytext20"/>
              <w:framePr w:w="9408" w:wrap="notBeside" w:vAnchor="text" w:hAnchor="text" w:xAlign="center" w:y="1"/>
              <w:shd w:val="clear" w:color="auto" w:fill="auto"/>
              <w:spacing w:after="0" w:line="280" w:lineRule="exact"/>
              <w:ind w:firstLine="0"/>
            </w:pPr>
            <w:r>
              <w:t>provided legal service</w:t>
            </w:r>
          </w:p>
        </w:tc>
      </w:tr>
      <w:tr w:rsidR="00534A55" w:rsidTr="00294FE1">
        <w:trPr>
          <w:trHeight w:hRule="exact" w:val="302"/>
          <w:jc w:val="center"/>
        </w:trPr>
        <w:tc>
          <w:tcPr>
            <w:tcW w:w="461" w:type="dxa"/>
            <w:shd w:val="clear" w:color="auto" w:fill="FFFFFF"/>
            <w:vAlign w:val="bottom"/>
          </w:tcPr>
          <w:p w:rsidR="00534A55" w:rsidRDefault="00534A55" w:rsidP="00294FE1">
            <w:pPr>
              <w:pStyle w:val="Bodytext20"/>
              <w:framePr w:w="9408" w:wrap="notBeside" w:vAnchor="text" w:hAnchor="text" w:xAlign="center" w:y="1"/>
              <w:shd w:val="clear" w:color="auto" w:fill="auto"/>
              <w:spacing w:after="0" w:line="280" w:lineRule="exact"/>
              <w:ind w:firstLine="0"/>
            </w:pPr>
            <w:r>
              <w:rPr>
                <w:rFonts w:eastAsia="Tahoma"/>
              </w:rPr>
              <w:t>8.</w:t>
            </w:r>
          </w:p>
        </w:tc>
        <w:tc>
          <w:tcPr>
            <w:tcW w:w="3576" w:type="dxa"/>
            <w:shd w:val="clear" w:color="auto" w:fill="FFFFFF"/>
          </w:tcPr>
          <w:p w:rsidR="00534A55" w:rsidRDefault="00534A55" w:rsidP="00294FE1">
            <w:pPr>
              <w:pStyle w:val="Bodytext20"/>
              <w:framePr w:w="9408" w:wrap="notBeside" w:vAnchor="text" w:hAnchor="text" w:xAlign="center" w:y="1"/>
              <w:shd w:val="clear" w:color="auto" w:fill="auto"/>
              <w:spacing w:after="0" w:line="280" w:lineRule="exact"/>
              <w:ind w:left="160" w:firstLine="0"/>
            </w:pPr>
            <w:r>
              <w:t>Egoism</w:t>
            </w:r>
          </w:p>
        </w:tc>
        <w:tc>
          <w:tcPr>
            <w:tcW w:w="1334" w:type="dxa"/>
            <w:shd w:val="clear" w:color="auto" w:fill="FFFFFF"/>
          </w:tcPr>
          <w:p w:rsidR="00534A55" w:rsidRDefault="00534A55" w:rsidP="00294FE1">
            <w:pPr>
              <w:pStyle w:val="Bodytext20"/>
              <w:framePr w:w="9408" w:wrap="notBeside" w:vAnchor="text" w:hAnchor="text" w:xAlign="center" w:y="1"/>
              <w:shd w:val="clear" w:color="auto" w:fill="auto"/>
              <w:spacing w:after="0" w:line="280" w:lineRule="exact"/>
              <w:ind w:right="220" w:firstLine="0"/>
              <w:jc w:val="right"/>
            </w:pPr>
            <w:r>
              <w:rPr>
                <w:rStyle w:val="Bodytext2Spacing-1pt"/>
              </w:rPr>
              <w:t>--6:</w:t>
            </w:r>
          </w:p>
        </w:tc>
        <w:tc>
          <w:tcPr>
            <w:tcW w:w="4037" w:type="dxa"/>
            <w:shd w:val="clear" w:color="auto" w:fill="FFFFFF"/>
          </w:tcPr>
          <w:p w:rsidR="00534A55" w:rsidRDefault="00534A55" w:rsidP="00294FE1">
            <w:pPr>
              <w:pStyle w:val="Bodytext20"/>
              <w:framePr w:w="9408" w:wrap="notBeside" w:vAnchor="text" w:hAnchor="text" w:xAlign="center" w:y="1"/>
              <w:shd w:val="clear" w:color="auto" w:fill="auto"/>
              <w:spacing w:after="0" w:line="280" w:lineRule="exact"/>
              <w:ind w:firstLine="0"/>
            </w:pPr>
            <w:r>
              <w:t>Lucius Seneca</w:t>
            </w:r>
          </w:p>
        </w:tc>
      </w:tr>
      <w:tr w:rsidR="00534A55" w:rsidTr="00294FE1">
        <w:trPr>
          <w:trHeight w:hRule="exact" w:val="317"/>
          <w:jc w:val="center"/>
        </w:trPr>
        <w:tc>
          <w:tcPr>
            <w:tcW w:w="461" w:type="dxa"/>
            <w:shd w:val="clear" w:color="auto" w:fill="FFFFFF"/>
            <w:vAlign w:val="bottom"/>
          </w:tcPr>
          <w:p w:rsidR="00534A55" w:rsidRDefault="00534A55" w:rsidP="00294FE1">
            <w:pPr>
              <w:pStyle w:val="Bodytext20"/>
              <w:framePr w:w="9408" w:wrap="notBeside" w:vAnchor="text" w:hAnchor="text" w:xAlign="center" w:y="1"/>
              <w:shd w:val="clear" w:color="auto" w:fill="auto"/>
              <w:spacing w:after="0" w:line="280" w:lineRule="exact"/>
              <w:ind w:firstLine="0"/>
            </w:pPr>
            <w:r>
              <w:t>9.</w:t>
            </w:r>
          </w:p>
        </w:tc>
        <w:tc>
          <w:tcPr>
            <w:tcW w:w="3576" w:type="dxa"/>
            <w:shd w:val="clear" w:color="auto" w:fill="FFFFFF"/>
            <w:vAlign w:val="bottom"/>
          </w:tcPr>
          <w:p w:rsidR="00534A55" w:rsidRDefault="00534A55" w:rsidP="00294FE1">
            <w:pPr>
              <w:pStyle w:val="Bodytext20"/>
              <w:framePr w:w="9408" w:wrap="notBeside" w:vAnchor="text" w:hAnchor="text" w:xAlign="center" w:y="1"/>
              <w:shd w:val="clear" w:color="auto" w:fill="auto"/>
              <w:spacing w:after="0" w:line="280" w:lineRule="exact"/>
              <w:ind w:left="160" w:firstLine="0"/>
            </w:pPr>
            <w:r>
              <w:t xml:space="preserve">Patroni </w:t>
            </w:r>
            <w:r>
              <w:rPr>
                <w:rStyle w:val="Bodytext2Italic"/>
              </w:rPr>
              <w:t>g</w:t>
            </w:r>
          </w:p>
        </w:tc>
        <w:tc>
          <w:tcPr>
            <w:tcW w:w="1334" w:type="dxa"/>
            <w:shd w:val="clear" w:color="auto" w:fill="FFFFFF"/>
            <w:vAlign w:val="bottom"/>
          </w:tcPr>
          <w:p w:rsidR="00534A55" w:rsidRDefault="00534A55" w:rsidP="00294FE1">
            <w:pPr>
              <w:pStyle w:val="Bodytext20"/>
              <w:framePr w:w="9408" w:wrap="notBeside" w:vAnchor="text" w:hAnchor="text" w:xAlign="center" w:y="1"/>
              <w:shd w:val="clear" w:color="auto" w:fill="auto"/>
              <w:spacing w:after="0" w:line="280" w:lineRule="exact"/>
              <w:ind w:right="220" w:firstLine="0"/>
              <w:jc w:val="right"/>
            </w:pPr>
            <w:r>
              <w:t>H.</w:t>
            </w:r>
          </w:p>
        </w:tc>
        <w:tc>
          <w:tcPr>
            <w:tcW w:w="4037" w:type="dxa"/>
            <w:shd w:val="clear" w:color="auto" w:fill="FFFFFF"/>
            <w:vAlign w:val="bottom"/>
          </w:tcPr>
          <w:p w:rsidR="00534A55" w:rsidRDefault="00534A55" w:rsidP="00294FE1">
            <w:pPr>
              <w:pStyle w:val="Bodytext20"/>
              <w:framePr w:w="9408" w:wrap="notBeside" w:vAnchor="text" w:hAnchor="text" w:xAlign="center" w:y="1"/>
              <w:shd w:val="clear" w:color="auto" w:fill="auto"/>
              <w:spacing w:after="0" w:line="280" w:lineRule="exact"/>
              <w:ind w:firstLine="0"/>
            </w:pPr>
            <w:r>
              <w:t>A jurist in Ancient Rome who</w:t>
            </w:r>
          </w:p>
        </w:tc>
      </w:tr>
      <w:tr w:rsidR="00534A55" w:rsidTr="00294FE1">
        <w:trPr>
          <w:trHeight w:hRule="exact" w:val="317"/>
          <w:jc w:val="center"/>
        </w:trPr>
        <w:tc>
          <w:tcPr>
            <w:tcW w:w="461" w:type="dxa"/>
            <w:shd w:val="clear" w:color="auto" w:fill="FFFFFF"/>
            <w:vAlign w:val="bottom"/>
          </w:tcPr>
          <w:p w:rsidR="00534A55" w:rsidRDefault="00534A55" w:rsidP="00294FE1">
            <w:pPr>
              <w:pStyle w:val="Bodytext20"/>
              <w:framePr w:w="9408" w:wrap="notBeside" w:vAnchor="text" w:hAnchor="text" w:xAlign="center" w:y="1"/>
              <w:shd w:val="clear" w:color="auto" w:fill="auto"/>
              <w:spacing w:after="0" w:line="280" w:lineRule="exact"/>
              <w:ind w:firstLine="0"/>
            </w:pPr>
            <w:r>
              <w:t>10.</w:t>
            </w:r>
          </w:p>
        </w:tc>
        <w:tc>
          <w:tcPr>
            <w:tcW w:w="3576" w:type="dxa"/>
            <w:shd w:val="clear" w:color="auto" w:fill="FFFFFF"/>
          </w:tcPr>
          <w:p w:rsidR="00534A55" w:rsidRDefault="00534A55" w:rsidP="00294FE1">
            <w:pPr>
              <w:pStyle w:val="Bodytext20"/>
              <w:framePr w:w="9408" w:wrap="notBeside" w:vAnchor="text" w:hAnchor="text" w:xAlign="center" w:y="1"/>
              <w:shd w:val="clear" w:color="auto" w:fill="auto"/>
              <w:spacing w:after="0" w:line="280" w:lineRule="exact"/>
              <w:ind w:left="160" w:firstLine="0"/>
            </w:pPr>
            <w:r>
              <w:t xml:space="preserve">Rescual </w:t>
            </w:r>
            <w:r>
              <w:rPr>
                <w:rFonts w:eastAsia="AngsanaUPC"/>
              </w:rPr>
              <w:t>G"</w:t>
            </w:r>
          </w:p>
        </w:tc>
        <w:tc>
          <w:tcPr>
            <w:tcW w:w="1334" w:type="dxa"/>
            <w:shd w:val="clear" w:color="auto" w:fill="FFFFFF"/>
          </w:tcPr>
          <w:p w:rsidR="00534A55" w:rsidRDefault="00534A55" w:rsidP="00294FE1">
            <w:pPr>
              <w:framePr w:w="9408" w:wrap="notBeside" w:vAnchor="text" w:hAnchor="text" w:xAlign="center" w:y="1"/>
              <w:rPr>
                <w:sz w:val="10"/>
                <w:szCs w:val="10"/>
              </w:rPr>
            </w:pPr>
          </w:p>
        </w:tc>
        <w:tc>
          <w:tcPr>
            <w:tcW w:w="4037" w:type="dxa"/>
            <w:shd w:val="clear" w:color="auto" w:fill="FFFFFF"/>
          </w:tcPr>
          <w:p w:rsidR="00534A55" w:rsidRDefault="00534A55" w:rsidP="00294FE1">
            <w:pPr>
              <w:pStyle w:val="Bodytext20"/>
              <w:framePr w:w="9408" w:wrap="notBeside" w:vAnchor="text" w:hAnchor="text" w:xAlign="center" w:y="1"/>
              <w:shd w:val="clear" w:color="auto" w:fill="auto"/>
              <w:spacing w:after="0" w:line="280" w:lineRule="exact"/>
              <w:ind w:firstLine="0"/>
            </w:pPr>
            <w:r>
              <w:t>appeared before tribunals</w:t>
            </w:r>
          </w:p>
        </w:tc>
      </w:tr>
      <w:tr w:rsidR="00534A55" w:rsidTr="00294FE1">
        <w:trPr>
          <w:trHeight w:hRule="exact" w:val="331"/>
          <w:jc w:val="center"/>
        </w:trPr>
        <w:tc>
          <w:tcPr>
            <w:tcW w:w="461" w:type="dxa"/>
            <w:shd w:val="clear" w:color="auto" w:fill="FFFFFF"/>
          </w:tcPr>
          <w:p w:rsidR="00534A55" w:rsidRDefault="00534A55" w:rsidP="00294FE1">
            <w:pPr>
              <w:framePr w:w="9408" w:wrap="notBeside" w:vAnchor="text" w:hAnchor="text" w:xAlign="center" w:y="1"/>
              <w:rPr>
                <w:sz w:val="10"/>
                <w:szCs w:val="10"/>
              </w:rPr>
            </w:pPr>
          </w:p>
        </w:tc>
        <w:tc>
          <w:tcPr>
            <w:tcW w:w="3576" w:type="dxa"/>
            <w:shd w:val="clear" w:color="auto" w:fill="FFFFFF"/>
          </w:tcPr>
          <w:p w:rsidR="00534A55" w:rsidRDefault="00534A55" w:rsidP="00294FE1">
            <w:pPr>
              <w:framePr w:w="9408" w:wrap="notBeside" w:vAnchor="text" w:hAnchor="text" w:xAlign="center" w:y="1"/>
              <w:rPr>
                <w:sz w:val="10"/>
                <w:szCs w:val="10"/>
              </w:rPr>
            </w:pPr>
          </w:p>
        </w:tc>
        <w:tc>
          <w:tcPr>
            <w:tcW w:w="1334" w:type="dxa"/>
            <w:shd w:val="clear" w:color="auto" w:fill="FFFFFF"/>
          </w:tcPr>
          <w:p w:rsidR="00534A55" w:rsidRDefault="00534A55" w:rsidP="00294FE1">
            <w:pPr>
              <w:framePr w:w="9408" w:wrap="notBeside" w:vAnchor="text" w:hAnchor="text" w:xAlign="center" w:y="1"/>
              <w:rPr>
                <w:sz w:val="10"/>
                <w:szCs w:val="10"/>
              </w:rPr>
            </w:pPr>
          </w:p>
        </w:tc>
        <w:tc>
          <w:tcPr>
            <w:tcW w:w="4037" w:type="dxa"/>
            <w:shd w:val="clear" w:color="auto" w:fill="FFFFFF"/>
            <w:vAlign w:val="bottom"/>
          </w:tcPr>
          <w:p w:rsidR="00534A55" w:rsidRDefault="00534A55" w:rsidP="00294FE1">
            <w:pPr>
              <w:pStyle w:val="Bodytext20"/>
              <w:framePr w:w="9408" w:wrap="notBeside" w:vAnchor="text" w:hAnchor="text" w:xAlign="center" w:y="1"/>
              <w:shd w:val="clear" w:color="auto" w:fill="auto"/>
              <w:spacing w:after="0" w:line="280" w:lineRule="exact"/>
              <w:ind w:firstLine="0"/>
            </w:pPr>
            <w:r>
              <w:t>Karl von Savigny</w:t>
            </w:r>
          </w:p>
        </w:tc>
      </w:tr>
      <w:tr w:rsidR="00534A55" w:rsidTr="00294FE1">
        <w:trPr>
          <w:trHeight w:hRule="exact" w:val="326"/>
          <w:jc w:val="center"/>
        </w:trPr>
        <w:tc>
          <w:tcPr>
            <w:tcW w:w="461" w:type="dxa"/>
            <w:shd w:val="clear" w:color="auto" w:fill="FFFFFF"/>
          </w:tcPr>
          <w:p w:rsidR="00534A55" w:rsidRDefault="00534A55" w:rsidP="00294FE1">
            <w:pPr>
              <w:framePr w:w="9408" w:wrap="notBeside" w:vAnchor="text" w:hAnchor="text" w:xAlign="center" w:y="1"/>
              <w:rPr>
                <w:sz w:val="10"/>
                <w:szCs w:val="10"/>
              </w:rPr>
            </w:pPr>
          </w:p>
        </w:tc>
        <w:tc>
          <w:tcPr>
            <w:tcW w:w="3576" w:type="dxa"/>
            <w:shd w:val="clear" w:color="auto" w:fill="FFFFFF"/>
          </w:tcPr>
          <w:p w:rsidR="00534A55" w:rsidRDefault="00534A55" w:rsidP="00294FE1">
            <w:pPr>
              <w:framePr w:w="9408" w:wrap="notBeside" w:vAnchor="text" w:hAnchor="text" w:xAlign="center" w:y="1"/>
              <w:rPr>
                <w:sz w:val="10"/>
                <w:szCs w:val="10"/>
              </w:rPr>
            </w:pPr>
          </w:p>
        </w:tc>
        <w:tc>
          <w:tcPr>
            <w:tcW w:w="1334" w:type="dxa"/>
            <w:shd w:val="clear" w:color="auto" w:fill="FFFFFF"/>
          </w:tcPr>
          <w:p w:rsidR="00534A55" w:rsidRDefault="00534A55" w:rsidP="00294FE1">
            <w:pPr>
              <w:pStyle w:val="Bodytext20"/>
              <w:framePr w:w="9408" w:wrap="notBeside" w:vAnchor="text" w:hAnchor="text" w:xAlign="center" w:y="1"/>
              <w:shd w:val="clear" w:color="auto" w:fill="auto"/>
              <w:spacing w:after="0" w:line="280" w:lineRule="exact"/>
              <w:ind w:right="220" w:firstLine="0"/>
              <w:jc w:val="right"/>
            </w:pPr>
            <w:r>
              <w:rPr>
                <w:rStyle w:val="Bodytext2Italic"/>
              </w:rPr>
              <w:t>-A—</w:t>
            </w:r>
          </w:p>
        </w:tc>
        <w:tc>
          <w:tcPr>
            <w:tcW w:w="4037" w:type="dxa"/>
            <w:shd w:val="clear" w:color="auto" w:fill="FFFFFF"/>
          </w:tcPr>
          <w:p w:rsidR="00534A55" w:rsidRDefault="00534A55" w:rsidP="00294FE1">
            <w:pPr>
              <w:pStyle w:val="Bodytext20"/>
              <w:framePr w:w="9408" w:wrap="notBeside" w:vAnchor="text" w:hAnchor="text" w:xAlign="center" w:y="1"/>
              <w:shd w:val="clear" w:color="auto" w:fill="auto"/>
              <w:spacing w:after="0" w:line="280" w:lineRule="exact"/>
              <w:ind w:firstLine="0"/>
            </w:pPr>
            <w:r>
              <w:t>Disqualification</w:t>
            </w:r>
          </w:p>
        </w:tc>
      </w:tr>
      <w:tr w:rsidR="00534A55" w:rsidTr="00294FE1">
        <w:trPr>
          <w:trHeight w:hRule="exact" w:val="293"/>
          <w:jc w:val="center"/>
        </w:trPr>
        <w:tc>
          <w:tcPr>
            <w:tcW w:w="461" w:type="dxa"/>
            <w:shd w:val="clear" w:color="auto" w:fill="FFFFFF"/>
          </w:tcPr>
          <w:p w:rsidR="00534A55" w:rsidRDefault="00534A55" w:rsidP="00294FE1">
            <w:pPr>
              <w:framePr w:w="9408" w:wrap="notBeside" w:vAnchor="text" w:hAnchor="text" w:xAlign="center" w:y="1"/>
              <w:rPr>
                <w:sz w:val="10"/>
                <w:szCs w:val="10"/>
              </w:rPr>
            </w:pPr>
          </w:p>
        </w:tc>
        <w:tc>
          <w:tcPr>
            <w:tcW w:w="3576" w:type="dxa"/>
            <w:shd w:val="clear" w:color="auto" w:fill="FFFFFF"/>
          </w:tcPr>
          <w:p w:rsidR="00534A55" w:rsidRDefault="00534A55" w:rsidP="00294FE1">
            <w:pPr>
              <w:framePr w:w="9408" w:wrap="notBeside" w:vAnchor="text" w:hAnchor="text" w:xAlign="center" w:y="1"/>
              <w:rPr>
                <w:sz w:val="10"/>
                <w:szCs w:val="10"/>
              </w:rPr>
            </w:pPr>
          </w:p>
        </w:tc>
        <w:tc>
          <w:tcPr>
            <w:tcW w:w="1334" w:type="dxa"/>
            <w:shd w:val="clear" w:color="auto" w:fill="FFFFFF"/>
          </w:tcPr>
          <w:p w:rsidR="00534A55" w:rsidRDefault="00534A55" w:rsidP="00294FE1">
            <w:pPr>
              <w:pStyle w:val="Bodytext20"/>
              <w:framePr w:w="9408" w:wrap="notBeside" w:vAnchor="text" w:hAnchor="text" w:xAlign="center" w:y="1"/>
              <w:shd w:val="clear" w:color="auto" w:fill="auto"/>
              <w:spacing w:after="0" w:line="280" w:lineRule="exact"/>
              <w:ind w:right="220" w:firstLine="0"/>
              <w:jc w:val="right"/>
            </w:pPr>
            <w:r>
              <w:rPr>
                <w:rStyle w:val="Bodytext2SmallCaps"/>
              </w:rPr>
              <w:t>k:</w:t>
            </w:r>
          </w:p>
        </w:tc>
        <w:tc>
          <w:tcPr>
            <w:tcW w:w="4037" w:type="dxa"/>
            <w:shd w:val="clear" w:color="auto" w:fill="FFFFFF"/>
          </w:tcPr>
          <w:p w:rsidR="00534A55" w:rsidRDefault="00534A55" w:rsidP="00294FE1">
            <w:pPr>
              <w:pStyle w:val="Bodytext20"/>
              <w:framePr w:w="9408" w:wrap="notBeside" w:vAnchor="text" w:hAnchor="text" w:xAlign="center" w:y="1"/>
              <w:shd w:val="clear" w:color="auto" w:fill="auto"/>
              <w:spacing w:after="0" w:line="280" w:lineRule="exact"/>
              <w:ind w:firstLine="0"/>
            </w:pPr>
            <w:r>
              <w:t>John Finnis</w:t>
            </w:r>
          </w:p>
        </w:tc>
      </w:tr>
      <w:tr w:rsidR="00534A55" w:rsidTr="00294FE1">
        <w:trPr>
          <w:trHeight w:hRule="exact" w:val="341"/>
          <w:jc w:val="center"/>
        </w:trPr>
        <w:tc>
          <w:tcPr>
            <w:tcW w:w="461" w:type="dxa"/>
            <w:shd w:val="clear" w:color="auto" w:fill="FFFFFF"/>
          </w:tcPr>
          <w:p w:rsidR="00534A55" w:rsidRDefault="00534A55" w:rsidP="00294FE1">
            <w:pPr>
              <w:framePr w:w="9408" w:wrap="notBeside" w:vAnchor="text" w:hAnchor="text" w:xAlign="center" w:y="1"/>
              <w:rPr>
                <w:sz w:val="10"/>
                <w:szCs w:val="10"/>
              </w:rPr>
            </w:pPr>
          </w:p>
        </w:tc>
        <w:tc>
          <w:tcPr>
            <w:tcW w:w="3576" w:type="dxa"/>
            <w:shd w:val="clear" w:color="auto" w:fill="FFFFFF"/>
          </w:tcPr>
          <w:p w:rsidR="00534A55" w:rsidRDefault="00534A55" w:rsidP="00294FE1">
            <w:pPr>
              <w:framePr w:w="9408" w:wrap="notBeside" w:vAnchor="text" w:hAnchor="text" w:xAlign="center" w:y="1"/>
              <w:rPr>
                <w:sz w:val="10"/>
                <w:szCs w:val="10"/>
              </w:rPr>
            </w:pPr>
          </w:p>
        </w:tc>
        <w:tc>
          <w:tcPr>
            <w:tcW w:w="1334" w:type="dxa"/>
            <w:shd w:val="clear" w:color="auto" w:fill="FFFFFF"/>
          </w:tcPr>
          <w:p w:rsidR="00534A55" w:rsidRDefault="00534A55" w:rsidP="00294FE1">
            <w:pPr>
              <w:pStyle w:val="Bodytext20"/>
              <w:framePr w:w="9408" w:wrap="notBeside" w:vAnchor="text" w:hAnchor="text" w:xAlign="center" w:y="1"/>
              <w:shd w:val="clear" w:color="auto" w:fill="auto"/>
              <w:spacing w:after="0" w:line="280" w:lineRule="exact"/>
              <w:ind w:right="220" w:firstLine="0"/>
              <w:jc w:val="right"/>
            </w:pPr>
            <w:r>
              <w:rPr>
                <w:rStyle w:val="Bodytext2SmallCaps"/>
              </w:rPr>
              <w:t>l.</w:t>
            </w:r>
          </w:p>
        </w:tc>
        <w:tc>
          <w:tcPr>
            <w:tcW w:w="4037" w:type="dxa"/>
            <w:shd w:val="clear" w:color="auto" w:fill="FFFFFF"/>
          </w:tcPr>
          <w:p w:rsidR="00534A55" w:rsidRDefault="00534A55" w:rsidP="00294FE1">
            <w:pPr>
              <w:pStyle w:val="Bodytext20"/>
              <w:framePr w:w="9408" w:wrap="notBeside" w:vAnchor="text" w:hAnchor="text" w:xAlign="center" w:y="1"/>
              <w:shd w:val="clear" w:color="auto" w:fill="auto"/>
              <w:spacing w:after="0" w:line="280" w:lineRule="exact"/>
              <w:ind w:firstLine="0"/>
            </w:pPr>
            <w:r>
              <w:t>Immunity</w:t>
            </w:r>
          </w:p>
        </w:tc>
      </w:tr>
      <w:tr w:rsidR="00534A55" w:rsidTr="00294FE1">
        <w:trPr>
          <w:trHeight w:hRule="exact" w:val="312"/>
          <w:jc w:val="center"/>
        </w:trPr>
        <w:tc>
          <w:tcPr>
            <w:tcW w:w="461" w:type="dxa"/>
            <w:shd w:val="clear" w:color="auto" w:fill="FFFFFF"/>
          </w:tcPr>
          <w:p w:rsidR="00534A55" w:rsidRDefault="00534A55" w:rsidP="00294FE1">
            <w:pPr>
              <w:framePr w:w="9408" w:wrap="notBeside" w:vAnchor="text" w:hAnchor="text" w:xAlign="center" w:y="1"/>
              <w:rPr>
                <w:sz w:val="10"/>
                <w:szCs w:val="10"/>
              </w:rPr>
            </w:pPr>
          </w:p>
        </w:tc>
        <w:tc>
          <w:tcPr>
            <w:tcW w:w="3576" w:type="dxa"/>
            <w:shd w:val="clear" w:color="auto" w:fill="FFFFFF"/>
          </w:tcPr>
          <w:p w:rsidR="00534A55" w:rsidRDefault="00534A55" w:rsidP="00294FE1">
            <w:pPr>
              <w:framePr w:w="9408" w:wrap="notBeside" w:vAnchor="text" w:hAnchor="text" w:xAlign="center" w:y="1"/>
              <w:rPr>
                <w:sz w:val="10"/>
                <w:szCs w:val="10"/>
              </w:rPr>
            </w:pPr>
          </w:p>
        </w:tc>
        <w:tc>
          <w:tcPr>
            <w:tcW w:w="1334" w:type="dxa"/>
            <w:shd w:val="clear" w:color="auto" w:fill="FFFFFF"/>
          </w:tcPr>
          <w:p w:rsidR="00534A55" w:rsidRDefault="00534A55" w:rsidP="00294FE1">
            <w:pPr>
              <w:framePr w:w="9408" w:wrap="notBeside" w:vAnchor="text" w:hAnchor="text" w:xAlign="center" w:y="1"/>
              <w:rPr>
                <w:sz w:val="10"/>
                <w:szCs w:val="10"/>
              </w:rPr>
            </w:pPr>
          </w:p>
        </w:tc>
        <w:tc>
          <w:tcPr>
            <w:tcW w:w="4037" w:type="dxa"/>
            <w:shd w:val="clear" w:color="auto" w:fill="FFFFFF"/>
            <w:vAlign w:val="bottom"/>
          </w:tcPr>
          <w:p w:rsidR="00534A55" w:rsidRDefault="00534A55" w:rsidP="00294FE1">
            <w:pPr>
              <w:pStyle w:val="Bodytext20"/>
              <w:framePr w:w="9408" w:wrap="notBeside" w:vAnchor="text" w:hAnchor="text" w:xAlign="center" w:y="1"/>
              <w:shd w:val="clear" w:color="auto" w:fill="auto"/>
              <w:spacing w:after="0" w:line="280" w:lineRule="exact"/>
              <w:ind w:firstLine="0"/>
            </w:pPr>
            <w:r>
              <w:t>Employer's liability</w:t>
            </w:r>
          </w:p>
        </w:tc>
      </w:tr>
      <w:tr w:rsidR="00534A55" w:rsidTr="00294FE1">
        <w:trPr>
          <w:trHeight w:hRule="exact" w:val="326"/>
          <w:jc w:val="center"/>
        </w:trPr>
        <w:tc>
          <w:tcPr>
            <w:tcW w:w="461" w:type="dxa"/>
            <w:shd w:val="clear" w:color="auto" w:fill="FFFFFF"/>
          </w:tcPr>
          <w:p w:rsidR="00534A55" w:rsidRDefault="00534A55" w:rsidP="00294FE1">
            <w:pPr>
              <w:framePr w:w="9408" w:wrap="notBeside" w:vAnchor="text" w:hAnchor="text" w:xAlign="center" w:y="1"/>
              <w:rPr>
                <w:sz w:val="10"/>
                <w:szCs w:val="10"/>
              </w:rPr>
            </w:pPr>
          </w:p>
        </w:tc>
        <w:tc>
          <w:tcPr>
            <w:tcW w:w="3576" w:type="dxa"/>
            <w:shd w:val="clear" w:color="auto" w:fill="FFFFFF"/>
          </w:tcPr>
          <w:p w:rsidR="00534A55" w:rsidRDefault="00534A55" w:rsidP="00294FE1">
            <w:pPr>
              <w:framePr w:w="9408" w:wrap="notBeside" w:vAnchor="text" w:hAnchor="text" w:xAlign="center" w:y="1"/>
              <w:rPr>
                <w:sz w:val="10"/>
                <w:szCs w:val="10"/>
              </w:rPr>
            </w:pPr>
          </w:p>
        </w:tc>
        <w:tc>
          <w:tcPr>
            <w:tcW w:w="1334" w:type="dxa"/>
            <w:shd w:val="clear" w:color="auto" w:fill="FFFFFF"/>
          </w:tcPr>
          <w:p w:rsidR="00534A55" w:rsidRDefault="00534A55" w:rsidP="00294FE1">
            <w:pPr>
              <w:pStyle w:val="Bodytext20"/>
              <w:framePr w:w="9408" w:wrap="notBeside" w:vAnchor="text" w:hAnchor="text" w:xAlign="center" w:y="1"/>
              <w:shd w:val="clear" w:color="auto" w:fill="auto"/>
              <w:spacing w:after="0" w:line="280" w:lineRule="exact"/>
              <w:ind w:right="220" w:firstLine="0"/>
              <w:jc w:val="right"/>
            </w:pPr>
            <w:r>
              <w:rPr>
                <w:rFonts w:eastAsia="Tahoma"/>
              </w:rPr>
              <w:t>N.</w:t>
            </w:r>
          </w:p>
        </w:tc>
        <w:tc>
          <w:tcPr>
            <w:tcW w:w="4037" w:type="dxa"/>
            <w:shd w:val="clear" w:color="auto" w:fill="FFFFFF"/>
          </w:tcPr>
          <w:p w:rsidR="00534A55" w:rsidRDefault="00534A55" w:rsidP="00294FE1">
            <w:pPr>
              <w:pStyle w:val="Bodytext20"/>
              <w:framePr w:w="9408" w:wrap="notBeside" w:vAnchor="text" w:hAnchor="text" w:xAlign="center" w:y="1"/>
              <w:shd w:val="clear" w:color="auto" w:fill="auto"/>
              <w:spacing w:after="0" w:line="280" w:lineRule="exact"/>
              <w:ind w:firstLine="0"/>
            </w:pPr>
            <w:r>
              <w:t>A mild form of female</w:t>
            </w:r>
          </w:p>
        </w:tc>
      </w:tr>
      <w:tr w:rsidR="00534A55" w:rsidTr="00294FE1">
        <w:trPr>
          <w:trHeight w:hRule="exact" w:val="293"/>
          <w:jc w:val="center"/>
        </w:trPr>
        <w:tc>
          <w:tcPr>
            <w:tcW w:w="461" w:type="dxa"/>
            <w:shd w:val="clear" w:color="auto" w:fill="FFFFFF"/>
          </w:tcPr>
          <w:p w:rsidR="00534A55" w:rsidRDefault="00534A55" w:rsidP="00294FE1">
            <w:pPr>
              <w:framePr w:w="9408" w:wrap="notBeside" w:vAnchor="text" w:hAnchor="text" w:xAlign="center" w:y="1"/>
              <w:rPr>
                <w:sz w:val="10"/>
                <w:szCs w:val="10"/>
              </w:rPr>
            </w:pPr>
          </w:p>
        </w:tc>
        <w:tc>
          <w:tcPr>
            <w:tcW w:w="3576" w:type="dxa"/>
            <w:shd w:val="clear" w:color="auto" w:fill="FFFFFF"/>
          </w:tcPr>
          <w:p w:rsidR="00534A55" w:rsidRDefault="00534A55" w:rsidP="00294FE1">
            <w:pPr>
              <w:framePr w:w="9408" w:wrap="notBeside" w:vAnchor="text" w:hAnchor="text" w:xAlign="center" w:y="1"/>
              <w:rPr>
                <w:sz w:val="10"/>
                <w:szCs w:val="10"/>
              </w:rPr>
            </w:pPr>
          </w:p>
        </w:tc>
        <w:tc>
          <w:tcPr>
            <w:tcW w:w="1334" w:type="dxa"/>
            <w:shd w:val="clear" w:color="auto" w:fill="FFFFFF"/>
          </w:tcPr>
          <w:p w:rsidR="00534A55" w:rsidRDefault="00534A55" w:rsidP="00294FE1">
            <w:pPr>
              <w:framePr w:w="9408" w:wrap="notBeside" w:vAnchor="text" w:hAnchor="text" w:xAlign="center" w:y="1"/>
              <w:rPr>
                <w:sz w:val="10"/>
                <w:szCs w:val="10"/>
              </w:rPr>
            </w:pPr>
          </w:p>
        </w:tc>
        <w:tc>
          <w:tcPr>
            <w:tcW w:w="4037" w:type="dxa"/>
            <w:shd w:val="clear" w:color="auto" w:fill="FFFFFF"/>
          </w:tcPr>
          <w:p w:rsidR="00534A55" w:rsidRDefault="00534A55" w:rsidP="00294FE1">
            <w:pPr>
              <w:pStyle w:val="Bodytext20"/>
              <w:framePr w:w="9408" w:wrap="notBeside" w:vAnchor="text" w:hAnchor="text" w:xAlign="center" w:y="1"/>
              <w:shd w:val="clear" w:color="auto" w:fill="auto"/>
              <w:spacing w:after="0" w:line="280" w:lineRule="exact"/>
              <w:ind w:firstLine="0"/>
            </w:pPr>
            <w:r>
              <w:t>circumcision</w:t>
            </w:r>
          </w:p>
        </w:tc>
      </w:tr>
      <w:tr w:rsidR="00534A55" w:rsidTr="00294FE1">
        <w:trPr>
          <w:trHeight w:hRule="exact" w:val="326"/>
          <w:jc w:val="center"/>
        </w:trPr>
        <w:tc>
          <w:tcPr>
            <w:tcW w:w="461" w:type="dxa"/>
            <w:shd w:val="clear" w:color="auto" w:fill="FFFFFF"/>
          </w:tcPr>
          <w:p w:rsidR="00534A55" w:rsidRDefault="00534A55" w:rsidP="00294FE1">
            <w:pPr>
              <w:framePr w:w="9408" w:wrap="notBeside" w:vAnchor="text" w:hAnchor="text" w:xAlign="center" w:y="1"/>
              <w:rPr>
                <w:sz w:val="10"/>
                <w:szCs w:val="10"/>
              </w:rPr>
            </w:pPr>
          </w:p>
        </w:tc>
        <w:tc>
          <w:tcPr>
            <w:tcW w:w="3576" w:type="dxa"/>
            <w:shd w:val="clear" w:color="auto" w:fill="FFFFFF"/>
          </w:tcPr>
          <w:p w:rsidR="00534A55" w:rsidRDefault="00534A55" w:rsidP="00294FE1">
            <w:pPr>
              <w:framePr w:w="9408" w:wrap="notBeside" w:vAnchor="text" w:hAnchor="text" w:xAlign="center" w:y="1"/>
              <w:rPr>
                <w:sz w:val="10"/>
                <w:szCs w:val="10"/>
              </w:rPr>
            </w:pPr>
          </w:p>
        </w:tc>
        <w:tc>
          <w:tcPr>
            <w:tcW w:w="1334" w:type="dxa"/>
            <w:shd w:val="clear" w:color="auto" w:fill="FFFFFF"/>
            <w:vAlign w:val="bottom"/>
          </w:tcPr>
          <w:p w:rsidR="00534A55" w:rsidRDefault="00534A55" w:rsidP="00294FE1">
            <w:pPr>
              <w:pStyle w:val="Bodytext20"/>
              <w:framePr w:w="9408" w:wrap="notBeside" w:vAnchor="text" w:hAnchor="text" w:xAlign="center" w:y="1"/>
              <w:shd w:val="clear" w:color="auto" w:fill="auto"/>
              <w:spacing w:after="0" w:line="280" w:lineRule="exact"/>
              <w:ind w:right="220" w:firstLine="0"/>
              <w:jc w:val="right"/>
            </w:pPr>
            <w:r>
              <w:t>0.</w:t>
            </w:r>
          </w:p>
        </w:tc>
        <w:tc>
          <w:tcPr>
            <w:tcW w:w="4037" w:type="dxa"/>
            <w:shd w:val="clear" w:color="auto" w:fill="FFFFFF"/>
          </w:tcPr>
          <w:p w:rsidR="00534A55" w:rsidRDefault="00534A55" w:rsidP="00294FE1">
            <w:pPr>
              <w:pStyle w:val="Bodytext20"/>
              <w:framePr w:w="9408" w:wrap="notBeside" w:vAnchor="text" w:hAnchor="text" w:xAlign="center" w:y="1"/>
              <w:shd w:val="clear" w:color="auto" w:fill="auto"/>
              <w:spacing w:after="0" w:line="280" w:lineRule="exact"/>
              <w:ind w:firstLine="0"/>
            </w:pPr>
            <w:r>
              <w:t>Exempt from taxation</w:t>
            </w:r>
          </w:p>
        </w:tc>
      </w:tr>
      <w:tr w:rsidR="00534A55" w:rsidTr="00294FE1">
        <w:trPr>
          <w:trHeight w:hRule="exact" w:val="326"/>
          <w:jc w:val="center"/>
        </w:trPr>
        <w:tc>
          <w:tcPr>
            <w:tcW w:w="461" w:type="dxa"/>
            <w:shd w:val="clear" w:color="auto" w:fill="FFFFFF"/>
          </w:tcPr>
          <w:p w:rsidR="00534A55" w:rsidRDefault="00534A55" w:rsidP="00294FE1">
            <w:pPr>
              <w:framePr w:w="9408" w:wrap="notBeside" w:vAnchor="text" w:hAnchor="text" w:xAlign="center" w:y="1"/>
              <w:rPr>
                <w:sz w:val="10"/>
                <w:szCs w:val="10"/>
              </w:rPr>
            </w:pPr>
          </w:p>
        </w:tc>
        <w:tc>
          <w:tcPr>
            <w:tcW w:w="3576" w:type="dxa"/>
            <w:shd w:val="clear" w:color="auto" w:fill="FFFFFF"/>
          </w:tcPr>
          <w:p w:rsidR="00534A55" w:rsidRDefault="00534A55" w:rsidP="00294FE1">
            <w:pPr>
              <w:framePr w:w="9408" w:wrap="notBeside" w:vAnchor="text" w:hAnchor="text" w:xAlign="center" w:y="1"/>
              <w:rPr>
                <w:sz w:val="10"/>
                <w:szCs w:val="10"/>
              </w:rPr>
            </w:pPr>
          </w:p>
        </w:tc>
        <w:tc>
          <w:tcPr>
            <w:tcW w:w="1334" w:type="dxa"/>
            <w:shd w:val="clear" w:color="auto" w:fill="FFFFFF"/>
          </w:tcPr>
          <w:p w:rsidR="00534A55" w:rsidRDefault="00534A55" w:rsidP="00294FE1">
            <w:pPr>
              <w:pStyle w:val="Bodytext20"/>
              <w:framePr w:w="9408" w:wrap="notBeside" w:vAnchor="text" w:hAnchor="text" w:xAlign="center" w:y="1"/>
              <w:shd w:val="clear" w:color="auto" w:fill="auto"/>
              <w:spacing w:after="0" w:line="280" w:lineRule="exact"/>
              <w:ind w:right="220" w:firstLine="0"/>
              <w:jc w:val="right"/>
            </w:pPr>
            <w:r>
              <w:rPr>
                <w:rStyle w:val="Bodytext2Italic"/>
              </w:rPr>
              <w:t>JPr</w:t>
            </w:r>
          </w:p>
        </w:tc>
        <w:tc>
          <w:tcPr>
            <w:tcW w:w="4037" w:type="dxa"/>
            <w:shd w:val="clear" w:color="auto" w:fill="FFFFFF"/>
          </w:tcPr>
          <w:p w:rsidR="00534A55" w:rsidRDefault="00534A55" w:rsidP="00294FE1">
            <w:pPr>
              <w:pStyle w:val="Bodytext20"/>
              <w:framePr w:w="9408" w:wrap="notBeside" w:vAnchor="text" w:hAnchor="text" w:xAlign="center" w:y="1"/>
              <w:shd w:val="clear" w:color="auto" w:fill="auto"/>
              <w:spacing w:after="0" w:line="280" w:lineRule="exact"/>
              <w:ind w:firstLine="0"/>
            </w:pPr>
            <w:r>
              <w:t>An extreme form of female</w:t>
            </w:r>
          </w:p>
        </w:tc>
      </w:tr>
      <w:tr w:rsidR="00534A55" w:rsidTr="00294FE1">
        <w:trPr>
          <w:trHeight w:hRule="exact" w:val="293"/>
          <w:jc w:val="center"/>
        </w:trPr>
        <w:tc>
          <w:tcPr>
            <w:tcW w:w="461" w:type="dxa"/>
            <w:shd w:val="clear" w:color="auto" w:fill="FFFFFF"/>
          </w:tcPr>
          <w:p w:rsidR="00534A55" w:rsidRDefault="00534A55" w:rsidP="00294FE1">
            <w:pPr>
              <w:framePr w:w="9408" w:wrap="notBeside" w:vAnchor="text" w:hAnchor="text" w:xAlign="center" w:y="1"/>
              <w:rPr>
                <w:sz w:val="10"/>
                <w:szCs w:val="10"/>
              </w:rPr>
            </w:pPr>
          </w:p>
        </w:tc>
        <w:tc>
          <w:tcPr>
            <w:tcW w:w="3576" w:type="dxa"/>
            <w:shd w:val="clear" w:color="auto" w:fill="FFFFFF"/>
          </w:tcPr>
          <w:p w:rsidR="00534A55" w:rsidRDefault="00534A55" w:rsidP="00294FE1">
            <w:pPr>
              <w:framePr w:w="9408" w:wrap="notBeside" w:vAnchor="text" w:hAnchor="text" w:xAlign="center" w:y="1"/>
              <w:rPr>
                <w:sz w:val="10"/>
                <w:szCs w:val="10"/>
              </w:rPr>
            </w:pPr>
          </w:p>
        </w:tc>
        <w:tc>
          <w:tcPr>
            <w:tcW w:w="1334" w:type="dxa"/>
            <w:shd w:val="clear" w:color="auto" w:fill="FFFFFF"/>
          </w:tcPr>
          <w:p w:rsidR="00534A55" w:rsidRDefault="00534A55" w:rsidP="00294FE1">
            <w:pPr>
              <w:framePr w:w="9408" w:wrap="notBeside" w:vAnchor="text" w:hAnchor="text" w:xAlign="center" w:y="1"/>
              <w:rPr>
                <w:sz w:val="10"/>
                <w:szCs w:val="10"/>
              </w:rPr>
            </w:pPr>
          </w:p>
        </w:tc>
        <w:tc>
          <w:tcPr>
            <w:tcW w:w="4037" w:type="dxa"/>
            <w:shd w:val="clear" w:color="auto" w:fill="FFFFFF"/>
          </w:tcPr>
          <w:p w:rsidR="00534A55" w:rsidRDefault="00534A55" w:rsidP="00294FE1">
            <w:pPr>
              <w:pStyle w:val="Bodytext20"/>
              <w:framePr w:w="9408" w:wrap="notBeside" w:vAnchor="text" w:hAnchor="text" w:xAlign="center" w:y="1"/>
              <w:shd w:val="clear" w:color="auto" w:fill="auto"/>
              <w:spacing w:after="0" w:line="280" w:lineRule="exact"/>
              <w:ind w:firstLine="0"/>
            </w:pPr>
            <w:r>
              <w:t>circumcision</w:t>
            </w:r>
          </w:p>
        </w:tc>
      </w:tr>
      <w:tr w:rsidR="00534A55" w:rsidTr="00294FE1">
        <w:trPr>
          <w:trHeight w:hRule="exact" w:val="317"/>
          <w:jc w:val="center"/>
        </w:trPr>
        <w:tc>
          <w:tcPr>
            <w:tcW w:w="461" w:type="dxa"/>
            <w:shd w:val="clear" w:color="auto" w:fill="FFFFFF"/>
          </w:tcPr>
          <w:p w:rsidR="00534A55" w:rsidRDefault="00534A55" w:rsidP="00294FE1">
            <w:pPr>
              <w:framePr w:w="9408" w:wrap="notBeside" w:vAnchor="text" w:hAnchor="text" w:xAlign="center" w:y="1"/>
              <w:rPr>
                <w:sz w:val="10"/>
                <w:szCs w:val="10"/>
              </w:rPr>
            </w:pPr>
          </w:p>
        </w:tc>
        <w:tc>
          <w:tcPr>
            <w:tcW w:w="3576" w:type="dxa"/>
            <w:shd w:val="clear" w:color="auto" w:fill="FFFFFF"/>
          </w:tcPr>
          <w:p w:rsidR="00534A55" w:rsidRDefault="00534A55" w:rsidP="00294FE1">
            <w:pPr>
              <w:framePr w:w="9408" w:wrap="notBeside" w:vAnchor="text" w:hAnchor="text" w:xAlign="center" w:y="1"/>
              <w:rPr>
                <w:sz w:val="10"/>
                <w:szCs w:val="10"/>
              </w:rPr>
            </w:pPr>
          </w:p>
        </w:tc>
        <w:tc>
          <w:tcPr>
            <w:tcW w:w="1334" w:type="dxa"/>
            <w:shd w:val="clear" w:color="auto" w:fill="FFFFFF"/>
          </w:tcPr>
          <w:p w:rsidR="00534A55" w:rsidRDefault="00534A55" w:rsidP="00294FE1">
            <w:pPr>
              <w:framePr w:w="9408" w:wrap="notBeside" w:vAnchor="text" w:hAnchor="text" w:xAlign="center" w:y="1"/>
              <w:rPr>
                <w:sz w:val="10"/>
                <w:szCs w:val="10"/>
              </w:rPr>
            </w:pPr>
          </w:p>
        </w:tc>
        <w:tc>
          <w:tcPr>
            <w:tcW w:w="4037" w:type="dxa"/>
            <w:shd w:val="clear" w:color="auto" w:fill="FFFFFF"/>
          </w:tcPr>
          <w:p w:rsidR="00534A55" w:rsidRDefault="00534A55" w:rsidP="00294FE1">
            <w:pPr>
              <w:pStyle w:val="Bodytext20"/>
              <w:framePr w:w="9408" w:wrap="notBeside" w:vAnchor="text" w:hAnchor="text" w:xAlign="center" w:y="1"/>
              <w:shd w:val="clear" w:color="auto" w:fill="auto"/>
              <w:spacing w:after="0" w:line="280" w:lineRule="exact"/>
              <w:ind w:firstLine="0"/>
            </w:pPr>
            <w:r>
              <w:t>Excluded from the ambit of the</w:t>
            </w:r>
          </w:p>
        </w:tc>
      </w:tr>
      <w:tr w:rsidR="00534A55" w:rsidTr="00294FE1">
        <w:trPr>
          <w:trHeight w:hRule="exact" w:val="317"/>
          <w:jc w:val="center"/>
        </w:trPr>
        <w:tc>
          <w:tcPr>
            <w:tcW w:w="461" w:type="dxa"/>
            <w:shd w:val="clear" w:color="auto" w:fill="FFFFFF"/>
          </w:tcPr>
          <w:p w:rsidR="00534A55" w:rsidRDefault="00534A55" w:rsidP="00294FE1">
            <w:pPr>
              <w:framePr w:w="9408" w:wrap="notBeside" w:vAnchor="text" w:hAnchor="text" w:xAlign="center" w:y="1"/>
              <w:rPr>
                <w:sz w:val="10"/>
                <w:szCs w:val="10"/>
              </w:rPr>
            </w:pPr>
          </w:p>
        </w:tc>
        <w:tc>
          <w:tcPr>
            <w:tcW w:w="3576" w:type="dxa"/>
            <w:shd w:val="clear" w:color="auto" w:fill="FFFFFF"/>
          </w:tcPr>
          <w:p w:rsidR="00534A55" w:rsidRDefault="00534A55" w:rsidP="00294FE1">
            <w:pPr>
              <w:framePr w:w="9408" w:wrap="notBeside" w:vAnchor="text" w:hAnchor="text" w:xAlign="center" w:y="1"/>
              <w:rPr>
                <w:sz w:val="10"/>
                <w:szCs w:val="10"/>
              </w:rPr>
            </w:pPr>
          </w:p>
        </w:tc>
        <w:tc>
          <w:tcPr>
            <w:tcW w:w="1334" w:type="dxa"/>
            <w:shd w:val="clear" w:color="auto" w:fill="FFFFFF"/>
          </w:tcPr>
          <w:p w:rsidR="00534A55" w:rsidRDefault="00534A55" w:rsidP="00294FE1">
            <w:pPr>
              <w:framePr w:w="9408" w:wrap="notBeside" w:vAnchor="text" w:hAnchor="text" w:xAlign="center" w:y="1"/>
              <w:rPr>
                <w:sz w:val="10"/>
                <w:szCs w:val="10"/>
              </w:rPr>
            </w:pPr>
          </w:p>
        </w:tc>
        <w:tc>
          <w:tcPr>
            <w:tcW w:w="4037" w:type="dxa"/>
            <w:shd w:val="clear" w:color="auto" w:fill="FFFFFF"/>
          </w:tcPr>
          <w:p w:rsidR="00534A55" w:rsidRDefault="00534A55" w:rsidP="00294FE1">
            <w:pPr>
              <w:pStyle w:val="Bodytext20"/>
              <w:framePr w:w="9408" w:wrap="notBeside" w:vAnchor="text" w:hAnchor="text" w:xAlign="center" w:y="1"/>
              <w:shd w:val="clear" w:color="auto" w:fill="auto"/>
              <w:spacing w:after="0" w:line="280" w:lineRule="exact"/>
              <w:ind w:firstLine="0"/>
            </w:pPr>
            <w:r>
              <w:t>Labour Proclamation</w:t>
            </w:r>
          </w:p>
        </w:tc>
      </w:tr>
      <w:tr w:rsidR="00534A55" w:rsidTr="00294FE1">
        <w:trPr>
          <w:trHeight w:hRule="exact" w:val="317"/>
          <w:jc w:val="center"/>
        </w:trPr>
        <w:tc>
          <w:tcPr>
            <w:tcW w:w="461" w:type="dxa"/>
            <w:shd w:val="clear" w:color="auto" w:fill="FFFFFF"/>
          </w:tcPr>
          <w:p w:rsidR="00534A55" w:rsidRDefault="00534A55" w:rsidP="00294FE1">
            <w:pPr>
              <w:framePr w:w="9408" w:wrap="notBeside" w:vAnchor="text" w:hAnchor="text" w:xAlign="center" w:y="1"/>
              <w:rPr>
                <w:sz w:val="10"/>
                <w:szCs w:val="10"/>
              </w:rPr>
            </w:pPr>
          </w:p>
        </w:tc>
        <w:tc>
          <w:tcPr>
            <w:tcW w:w="3576" w:type="dxa"/>
            <w:shd w:val="clear" w:color="auto" w:fill="FFFFFF"/>
          </w:tcPr>
          <w:p w:rsidR="00534A55" w:rsidRDefault="00534A55" w:rsidP="00294FE1">
            <w:pPr>
              <w:framePr w:w="9408" w:wrap="notBeside" w:vAnchor="text" w:hAnchor="text" w:xAlign="center" w:y="1"/>
              <w:rPr>
                <w:sz w:val="10"/>
                <w:szCs w:val="10"/>
              </w:rPr>
            </w:pPr>
          </w:p>
        </w:tc>
        <w:tc>
          <w:tcPr>
            <w:tcW w:w="1334" w:type="dxa"/>
            <w:shd w:val="clear" w:color="auto" w:fill="FFFFFF"/>
            <w:vAlign w:val="bottom"/>
          </w:tcPr>
          <w:p w:rsidR="00534A55" w:rsidRDefault="00534A55" w:rsidP="00294FE1">
            <w:pPr>
              <w:pStyle w:val="Bodytext20"/>
              <w:framePr w:w="9408" w:wrap="notBeside" w:vAnchor="text" w:hAnchor="text" w:xAlign="center" w:y="1"/>
              <w:shd w:val="clear" w:color="auto" w:fill="auto"/>
              <w:spacing w:after="0" w:line="280" w:lineRule="exact"/>
              <w:ind w:right="220" w:firstLine="0"/>
              <w:jc w:val="right"/>
            </w:pPr>
            <w:r>
              <w:t>R.</w:t>
            </w:r>
          </w:p>
        </w:tc>
        <w:tc>
          <w:tcPr>
            <w:tcW w:w="4037" w:type="dxa"/>
            <w:shd w:val="clear" w:color="auto" w:fill="FFFFFF"/>
            <w:vAlign w:val="bottom"/>
          </w:tcPr>
          <w:p w:rsidR="00534A55" w:rsidRDefault="00534A55" w:rsidP="00294FE1">
            <w:pPr>
              <w:pStyle w:val="Bodytext20"/>
              <w:framePr w:w="9408" w:wrap="notBeside" w:vAnchor="text" w:hAnchor="text" w:xAlign="center" w:y="1"/>
              <w:shd w:val="clear" w:color="auto" w:fill="auto"/>
              <w:spacing w:after="0" w:line="280" w:lineRule="exact"/>
              <w:ind w:firstLine="0"/>
            </w:pPr>
            <w:r>
              <w:t>Collective Labour Action</w:t>
            </w:r>
          </w:p>
        </w:tc>
      </w:tr>
      <w:tr w:rsidR="00534A55" w:rsidTr="00294FE1">
        <w:trPr>
          <w:trHeight w:hRule="exact" w:val="336"/>
          <w:jc w:val="center"/>
        </w:trPr>
        <w:tc>
          <w:tcPr>
            <w:tcW w:w="461" w:type="dxa"/>
            <w:shd w:val="clear" w:color="auto" w:fill="FFFFFF"/>
          </w:tcPr>
          <w:p w:rsidR="00534A55" w:rsidRDefault="00534A55" w:rsidP="00294FE1">
            <w:pPr>
              <w:framePr w:w="9408" w:wrap="notBeside" w:vAnchor="text" w:hAnchor="text" w:xAlign="center" w:y="1"/>
              <w:rPr>
                <w:sz w:val="10"/>
                <w:szCs w:val="10"/>
              </w:rPr>
            </w:pPr>
          </w:p>
        </w:tc>
        <w:tc>
          <w:tcPr>
            <w:tcW w:w="3576" w:type="dxa"/>
            <w:shd w:val="clear" w:color="auto" w:fill="FFFFFF"/>
          </w:tcPr>
          <w:p w:rsidR="00534A55" w:rsidRDefault="00534A55" w:rsidP="00294FE1">
            <w:pPr>
              <w:framePr w:w="9408" w:wrap="notBeside" w:vAnchor="text" w:hAnchor="text" w:xAlign="center" w:y="1"/>
              <w:rPr>
                <w:sz w:val="10"/>
                <w:szCs w:val="10"/>
              </w:rPr>
            </w:pPr>
          </w:p>
        </w:tc>
        <w:tc>
          <w:tcPr>
            <w:tcW w:w="1334" w:type="dxa"/>
            <w:shd w:val="clear" w:color="auto" w:fill="FFFFFF"/>
            <w:vAlign w:val="bottom"/>
          </w:tcPr>
          <w:p w:rsidR="00534A55" w:rsidRDefault="00534A55" w:rsidP="00294FE1">
            <w:pPr>
              <w:pStyle w:val="Bodytext20"/>
              <w:framePr w:w="9408" w:wrap="notBeside" w:vAnchor="text" w:hAnchor="text" w:xAlign="center" w:y="1"/>
              <w:shd w:val="clear" w:color="auto" w:fill="auto"/>
              <w:spacing w:after="0" w:line="280" w:lineRule="exact"/>
              <w:ind w:right="220" w:firstLine="0"/>
              <w:jc w:val="right"/>
            </w:pPr>
            <w:r>
              <w:rPr>
                <w:rFonts w:eastAsia="Tahoma"/>
              </w:rPr>
              <w:t>s.</w:t>
            </w:r>
          </w:p>
        </w:tc>
        <w:tc>
          <w:tcPr>
            <w:tcW w:w="4037" w:type="dxa"/>
            <w:shd w:val="clear" w:color="auto" w:fill="FFFFFF"/>
            <w:vAlign w:val="bottom"/>
          </w:tcPr>
          <w:p w:rsidR="00534A55" w:rsidRDefault="00534A55" w:rsidP="00294FE1">
            <w:pPr>
              <w:pStyle w:val="Bodytext20"/>
              <w:framePr w:w="9408" w:wrap="notBeside" w:vAnchor="text" w:hAnchor="text" w:xAlign="center" w:y="1"/>
              <w:shd w:val="clear" w:color="auto" w:fill="auto"/>
              <w:spacing w:after="0" w:line="280" w:lineRule="exact"/>
              <w:ind w:firstLine="0"/>
            </w:pPr>
            <w:r>
              <w:t>Employer is exonerated from</w:t>
            </w:r>
          </w:p>
        </w:tc>
      </w:tr>
    </w:tbl>
    <w:p w:rsidR="00534A55" w:rsidRDefault="00534A55" w:rsidP="00534A55">
      <w:pPr>
        <w:pStyle w:val="Tablecaption20"/>
        <w:framePr w:w="9408" w:wrap="notBeside" w:vAnchor="text" w:hAnchor="text" w:xAlign="center" w:y="1"/>
        <w:shd w:val="clear" w:color="auto" w:fill="auto"/>
        <w:spacing w:line="280" w:lineRule="exact"/>
      </w:pPr>
      <w:r>
        <w:t>liability</w:t>
      </w:r>
    </w:p>
    <w:p w:rsidR="00534A55" w:rsidRDefault="00534A55" w:rsidP="00534A55">
      <w:pPr>
        <w:framePr w:w="9408" w:wrap="notBeside" w:vAnchor="text" w:hAnchor="text" w:xAlign="center" w:y="1"/>
        <w:rPr>
          <w:sz w:val="2"/>
          <w:szCs w:val="2"/>
        </w:rPr>
      </w:pPr>
    </w:p>
    <w:p w:rsidR="00534A55" w:rsidRDefault="00534A55" w:rsidP="00534A55">
      <w:pPr>
        <w:rPr>
          <w:sz w:val="2"/>
          <w:szCs w:val="2"/>
        </w:rPr>
      </w:pPr>
    </w:p>
    <w:p w:rsidR="00534A55" w:rsidRDefault="00534A55" w:rsidP="00534A55">
      <w:pPr>
        <w:rPr>
          <w:sz w:val="2"/>
          <w:szCs w:val="2"/>
        </w:rPr>
        <w:sectPr w:rsidR="00534A55">
          <w:headerReference w:type="default" r:id="rId24"/>
          <w:footerReference w:type="default" r:id="rId25"/>
          <w:footerReference w:type="first" r:id="rId26"/>
          <w:pgSz w:w="12240" w:h="15840"/>
          <w:pgMar w:top="1603" w:right="1992" w:bottom="3462" w:left="711" w:header="0" w:footer="3" w:gutter="0"/>
          <w:pgNumType w:start="9"/>
          <w:cols w:space="720"/>
          <w:noEndnote/>
          <w:titlePg/>
          <w:docGrid w:linePitch="360"/>
        </w:sectPr>
      </w:pPr>
    </w:p>
    <w:p w:rsidR="00534A55" w:rsidRDefault="00534A55" w:rsidP="00534A55">
      <w:pPr>
        <w:spacing w:line="224" w:lineRule="exact"/>
        <w:rPr>
          <w:sz w:val="18"/>
          <w:szCs w:val="18"/>
        </w:rPr>
      </w:pPr>
    </w:p>
    <w:p w:rsidR="00534A55" w:rsidRDefault="00534A55" w:rsidP="00534A55">
      <w:pPr>
        <w:rPr>
          <w:sz w:val="2"/>
          <w:szCs w:val="2"/>
        </w:rPr>
        <w:sectPr w:rsidR="00534A55">
          <w:headerReference w:type="default" r:id="rId27"/>
          <w:footerReference w:type="default" r:id="rId28"/>
          <w:footerReference w:type="first" r:id="rId29"/>
          <w:pgSz w:w="12240" w:h="15840"/>
          <w:pgMar w:top="2156" w:right="0" w:bottom="2801" w:left="0" w:header="0" w:footer="3" w:gutter="0"/>
          <w:pgNumType w:start="3"/>
          <w:cols w:space="720"/>
          <w:noEndnote/>
          <w:docGrid w:linePitch="360"/>
        </w:sectPr>
      </w:pPr>
    </w:p>
    <w:p w:rsidR="00534A55" w:rsidRDefault="00534A55" w:rsidP="00534A55">
      <w:pPr>
        <w:pStyle w:val="Bodytext20"/>
        <w:shd w:val="clear" w:color="auto" w:fill="auto"/>
        <w:spacing w:after="300" w:line="322" w:lineRule="exact"/>
        <w:ind w:firstLine="0"/>
      </w:pPr>
      <w:r>
        <w:lastRenderedPageBreak/>
        <w:t>PREPARE A SHORT NOTE ON EACH OF THE THREE CONCEPTS PROVIDED BELOW. YOUR NOTE ON EACH CASE INCLUDES MEANING, IMPORTANCE AND KEY JUSTIFICATION BEHIND THE CONCEPTS.</w:t>
      </w:r>
    </w:p>
    <w:p w:rsidR="00534A55" w:rsidRDefault="00534A55" w:rsidP="00534A55">
      <w:pPr>
        <w:pStyle w:val="Bodytext20"/>
        <w:numPr>
          <w:ilvl w:val="0"/>
          <w:numId w:val="31"/>
        </w:numPr>
        <w:shd w:val="clear" w:color="auto" w:fill="auto"/>
        <w:tabs>
          <w:tab w:val="left" w:pos="722"/>
        </w:tabs>
        <w:spacing w:after="0" w:line="322" w:lineRule="exact"/>
        <w:ind w:left="760" w:hanging="760"/>
        <w:jc w:val="both"/>
      </w:pPr>
      <w:r>
        <w:t>Marital rape (5%)</w:t>
      </w:r>
    </w:p>
    <w:p w:rsidR="00534A55" w:rsidRDefault="00534A55" w:rsidP="00534A55">
      <w:pPr>
        <w:pStyle w:val="Bodytext20"/>
        <w:numPr>
          <w:ilvl w:val="0"/>
          <w:numId w:val="31"/>
        </w:numPr>
        <w:shd w:val="clear" w:color="auto" w:fill="auto"/>
        <w:tabs>
          <w:tab w:val="left" w:pos="722"/>
        </w:tabs>
        <w:spacing w:after="0" w:line="322" w:lineRule="exact"/>
        <w:ind w:left="760" w:hanging="760"/>
        <w:jc w:val="both"/>
      </w:pPr>
      <w:r>
        <w:t>Gender mainstreaming (5%)</w:t>
      </w:r>
    </w:p>
    <w:p w:rsidR="00534A55" w:rsidRDefault="00534A55" w:rsidP="00534A55">
      <w:pPr>
        <w:pStyle w:val="Bodytext20"/>
        <w:numPr>
          <w:ilvl w:val="0"/>
          <w:numId w:val="31"/>
        </w:numPr>
        <w:shd w:val="clear" w:color="auto" w:fill="auto"/>
        <w:tabs>
          <w:tab w:val="left" w:pos="722"/>
        </w:tabs>
        <w:spacing w:after="601" w:line="322" w:lineRule="exact"/>
        <w:ind w:left="760" w:hanging="760"/>
        <w:jc w:val="both"/>
      </w:pPr>
      <w:r>
        <w:t>Judicial independence versus judicial accountability (5%)</w:t>
      </w:r>
    </w:p>
    <w:p w:rsidR="00534A55" w:rsidRDefault="00534A55" w:rsidP="00534A55">
      <w:pPr>
        <w:pStyle w:val="Heading30"/>
        <w:keepNext/>
        <w:keepLines/>
        <w:shd w:val="clear" w:color="auto" w:fill="auto"/>
        <w:spacing w:before="0" w:after="308" w:line="320" w:lineRule="exact"/>
        <w:ind w:left="760"/>
      </w:pPr>
      <w:r>
        <w:t>SECTION IV: ESSAY-TYPE (20 %)</w:t>
      </w:r>
    </w:p>
    <w:p w:rsidR="00534A55" w:rsidRDefault="00534A55" w:rsidP="00534A55">
      <w:pPr>
        <w:pStyle w:val="Bodytext30"/>
        <w:shd w:val="clear" w:color="auto" w:fill="auto"/>
        <w:spacing w:before="0"/>
      </w:pPr>
      <w:r>
        <w:t>ANSWER THE FOLLOWING QUESTIONS BASED ON THE GIVEN CONTEXT.</w:t>
      </w:r>
    </w:p>
    <w:p w:rsidR="00534A55" w:rsidRDefault="00534A55" w:rsidP="00534A55">
      <w:pPr>
        <w:pStyle w:val="Bodytext20"/>
        <w:numPr>
          <w:ilvl w:val="0"/>
          <w:numId w:val="32"/>
        </w:numPr>
        <w:shd w:val="clear" w:color="auto" w:fill="auto"/>
        <w:tabs>
          <w:tab w:val="left" w:pos="722"/>
        </w:tabs>
        <w:spacing w:after="296" w:line="312" w:lineRule="exact"/>
        <w:ind w:left="760" w:hanging="760"/>
        <w:jc w:val="both"/>
      </w:pPr>
      <w:r>
        <w:t xml:space="preserve">Examine Ronald Dworkin’s major criticisms against H. L. A. Hart’s positivism. </w:t>
      </w:r>
      <w:r>
        <w:rPr>
          <w:rStyle w:val="Bodytext213pt"/>
        </w:rPr>
        <w:t>(10</w:t>
      </w:r>
      <w:r>
        <w:rPr>
          <w:rStyle w:val="Bodytext216pt"/>
        </w:rPr>
        <w:t xml:space="preserve"> %)</w:t>
      </w:r>
    </w:p>
    <w:p w:rsidR="00534A55" w:rsidRDefault="00534A55" w:rsidP="00534A55">
      <w:pPr>
        <w:pStyle w:val="Bodytext20"/>
        <w:numPr>
          <w:ilvl w:val="0"/>
          <w:numId w:val="32"/>
        </w:numPr>
        <w:shd w:val="clear" w:color="auto" w:fill="auto"/>
        <w:tabs>
          <w:tab w:val="left" w:pos="722"/>
        </w:tabs>
        <w:spacing w:after="0" w:line="317" w:lineRule="exact"/>
        <w:ind w:left="760" w:hanging="760"/>
        <w:jc w:val="both"/>
        <w:sectPr w:rsidR="00534A55">
          <w:type w:val="continuous"/>
          <w:pgSz w:w="12240" w:h="15840"/>
          <w:pgMar w:top="2156" w:right="1606" w:bottom="2801" w:left="1110" w:header="0" w:footer="3" w:gutter="0"/>
          <w:cols w:space="720"/>
          <w:noEndnote/>
          <w:docGrid w:linePitch="360"/>
        </w:sectPr>
      </w:pPr>
      <w:r>
        <w:t>Identify and concisely explain four criteria that help to distinguish an ‘employee’ from ‘independent contractor’ for the purpose of application of Labour Proclamation No. 377/2003. (10 %)</w:t>
      </w:r>
    </w:p>
    <w:p w:rsidR="00534A55" w:rsidRDefault="00534A55" w:rsidP="00534A55">
      <w:pPr>
        <w:pStyle w:val="Bodytext30"/>
        <w:shd w:val="clear" w:color="auto" w:fill="auto"/>
        <w:spacing w:before="0" w:after="541" w:line="322" w:lineRule="exact"/>
      </w:pPr>
      <w:r>
        <w:lastRenderedPageBreak/>
        <w:t>READ THE FOLLOWING CASES VERY CAREFULLY AND ANSWER THE QUESTIONS BASED ON REASON AND AUTHORITY.</w:t>
      </w:r>
    </w:p>
    <w:p w:rsidR="00534A55" w:rsidRDefault="00534A55" w:rsidP="00534A55">
      <w:pPr>
        <w:pStyle w:val="Heading20"/>
        <w:keepNext/>
        <w:keepLines/>
        <w:shd w:val="clear" w:color="auto" w:fill="auto"/>
        <w:spacing w:after="120" w:line="320" w:lineRule="exact"/>
        <w:ind w:left="400"/>
      </w:pPr>
      <w:r>
        <w:t xml:space="preserve">5.1. CASE I </w:t>
      </w:r>
      <w:r>
        <w:rPr>
          <w:rStyle w:val="Heading2Italic"/>
        </w:rPr>
        <w:t>(15%)</w:t>
      </w:r>
    </w:p>
    <w:p w:rsidR="00534A55" w:rsidRDefault="00534A55" w:rsidP="00534A55">
      <w:pPr>
        <w:pStyle w:val="Bodytext20"/>
        <w:shd w:val="clear" w:color="auto" w:fill="auto"/>
        <w:spacing w:after="116" w:line="317" w:lineRule="exact"/>
        <w:ind w:left="400" w:firstLine="0"/>
      </w:pPr>
      <w:r>
        <w:t>Tegibar, Aida, Minishu, Olana and Tirhas were employees of Atlas University College, a private higher education institution. For over 8 years they were serving the University College as campus security personnel protecting the property and security of the University College. Recently, however, the management of the University College, as part of its new strategy to improve operational efficiency and minimize cost, has decided to outsource the security affair of the University College to a private company. Following this management decision, the President of the University College notified all five employees in writing of its decision to terminate their contract of employment, indicating that it has decided to entrust the protection of campus security to a private security services company.</w:t>
      </w:r>
    </w:p>
    <w:p w:rsidR="00534A55" w:rsidRDefault="00534A55" w:rsidP="00534A55">
      <w:pPr>
        <w:pStyle w:val="Bodytext20"/>
        <w:shd w:val="clear" w:color="auto" w:fill="auto"/>
        <w:spacing w:after="124" w:line="322" w:lineRule="exact"/>
        <w:ind w:left="400" w:firstLine="0"/>
      </w:pPr>
      <w:r>
        <w:t>Assume that, feeling helpless by the measure taken by their employer, they have approached you for advice if they have any legal remedy.</w:t>
      </w:r>
    </w:p>
    <w:p w:rsidR="00534A55" w:rsidRDefault="00534A55" w:rsidP="00534A55">
      <w:pPr>
        <w:pStyle w:val="Bodytext30"/>
        <w:shd w:val="clear" w:color="auto" w:fill="auto"/>
        <w:spacing w:before="0" w:after="0"/>
        <w:ind w:left="400"/>
      </w:pPr>
      <w:r>
        <w:t>Give them your advice on whether or not the termination is lawful. State also the reasons for your position in this regard (15%).</w:t>
      </w:r>
    </w:p>
    <w:p w:rsidR="00534A55" w:rsidRDefault="00534A55" w:rsidP="00534A55">
      <w:pPr>
        <w:pStyle w:val="Heading10"/>
        <w:keepNext/>
        <w:keepLines/>
        <w:shd w:val="clear" w:color="auto" w:fill="auto"/>
        <w:spacing w:after="374" w:line="320" w:lineRule="exact"/>
      </w:pPr>
      <w:r>
        <w:t xml:space="preserve">5.2. CASE II </w:t>
      </w:r>
      <w:r>
        <w:rPr>
          <w:rStyle w:val="Heading1Italic"/>
        </w:rPr>
        <w:t>(15%)</w:t>
      </w:r>
    </w:p>
    <w:p w:rsidR="00534A55" w:rsidRDefault="00534A55" w:rsidP="00534A55">
      <w:pPr>
        <w:pStyle w:val="Bodytext20"/>
        <w:shd w:val="clear" w:color="auto" w:fill="auto"/>
        <w:spacing w:after="300" w:line="317" w:lineRule="exact"/>
        <w:ind w:firstLine="0"/>
      </w:pPr>
      <w:r>
        <w:t>Ato Balew is a suspected fugitive on a run from federal police for the alleged crime of bank robbery in Addis Ababa on the 20 January 2015. Ato Balew is tired of ‘hide and seek game’ and wants to surrender to the nearby police station. However, before doing that he planned to talk to an advocate that will properly defend him in later stage of the criminal proceeding. Accordingly, Ato Balew covertly approached advocate Birara in his law office to solicit legal advice and representation.</w:t>
      </w:r>
    </w:p>
    <w:p w:rsidR="00534A55" w:rsidRDefault="00534A55" w:rsidP="00534A55">
      <w:pPr>
        <w:pStyle w:val="Bodytext20"/>
        <w:shd w:val="clear" w:color="auto" w:fill="auto"/>
        <w:spacing w:after="300" w:line="317" w:lineRule="exact"/>
        <w:ind w:firstLine="0"/>
      </w:pPr>
      <w:r>
        <w:t xml:space="preserve">The face of Ato Balew is not new to Birara since local newspapers carry the photo of Ato Balew in the list of “Wanted Persons”. Confused what to do in the situation, Birara opted to patiently listen to the confession stories of bank robbery narrated by Ato Balew for an hour. Birara in the course of the interview discovered that Ato </w:t>
      </w:r>
      <w:r>
        <w:lastRenderedPageBreak/>
        <w:t>Balew had previously robbed huge money from two other banks that is completely unrelated to the present bank robbery. With the consent of Ato Balew, advocate Birara made a tape recording of Ato Balew’s confession on the unrelated bank robberies. Wondering to know about the whereabouts of the robbed money from the two banks, Birara requested Ato Balew to show him the remote locations of the hidden money of the unrelated robberies on a map. Ato Balew promised to Birara that he is willing to share half of the money for his professional service. Ato Balew also told Ato Birara that he is willing to pay 25,000 Birr as a down payment. The police have not found those robbed sums of money from the two banks, and Ato Balew is not a suspect in either crime except the recent one. Ato Balew strictly warned Birara not to disclose his confession to whosoever.</w:t>
      </w:r>
    </w:p>
    <w:p w:rsidR="00534A55" w:rsidRDefault="00534A55" w:rsidP="00534A55">
      <w:pPr>
        <w:pStyle w:val="Bodytext40"/>
        <w:shd w:val="clear" w:color="auto" w:fill="auto"/>
        <w:spacing w:before="0"/>
      </w:pPr>
      <w:r>
        <w:t>Assume that the public prosecutor opened a preliminary hearing based on the confession of Ato Balew given at the police station and no other evidence has been produced.</w:t>
      </w:r>
    </w:p>
    <w:p w:rsidR="00534A55" w:rsidRDefault="00534A55" w:rsidP="00534A55">
      <w:pPr>
        <w:pStyle w:val="Bodytext50"/>
        <w:shd w:val="clear" w:color="auto" w:fill="auto"/>
      </w:pPr>
      <w:r>
        <w:t>Argue whether Ato Birara is required under the law to disclose his knowledge of the two prior bank robberies and the location of the hidden money to the</w:t>
      </w:r>
    </w:p>
    <w:p w:rsidR="00534A55" w:rsidRDefault="00534A55" w:rsidP="00534A55">
      <w:pPr>
        <w:pStyle w:val="Heading30"/>
        <w:keepNext/>
        <w:keepLines/>
        <w:shd w:val="clear" w:color="auto" w:fill="auto"/>
        <w:spacing w:before="0" w:after="0" w:line="320" w:lineRule="exact"/>
        <w:ind w:firstLine="0"/>
      </w:pPr>
      <w:r>
        <w:rPr>
          <w:rStyle w:val="Heading314pt"/>
        </w:rPr>
        <w:t xml:space="preserve">court or the police. </w:t>
      </w:r>
      <w:r>
        <w:t>Provide reason(s) for your position (15%).</w:t>
      </w:r>
    </w:p>
    <w:p w:rsidR="00534A55" w:rsidRDefault="00534A55" w:rsidP="00534A55">
      <w:pPr>
        <w:pStyle w:val="Bodytext60"/>
        <w:shd w:val="clear" w:color="auto" w:fill="auto"/>
        <w:spacing w:before="0" w:line="150" w:lineRule="exact"/>
      </w:pPr>
      <w:r>
        <w:t>* * *</w:t>
      </w:r>
    </w:p>
    <w:p w:rsidR="008C1D02" w:rsidRDefault="008C1D02" w:rsidP="008C1D02">
      <w:pPr>
        <w:pStyle w:val="Heading30"/>
        <w:keepNext/>
        <w:keepLines/>
        <w:shd w:val="clear" w:color="auto" w:fill="auto"/>
        <w:spacing w:before="0" w:after="0" w:line="320" w:lineRule="exact"/>
        <w:ind w:firstLine="0"/>
      </w:pPr>
      <w:r>
        <w:t xml:space="preserve"> for your position (15%).</w:t>
      </w:r>
    </w:p>
    <w:p w:rsidR="008C1D02" w:rsidRDefault="008C1D02" w:rsidP="008C1D02">
      <w:pPr>
        <w:pStyle w:val="Bodytext60"/>
        <w:shd w:val="clear" w:color="auto" w:fill="auto"/>
        <w:spacing w:before="0" w:line="150" w:lineRule="exact"/>
      </w:pPr>
      <w:r>
        <w:t>* * *</w:t>
      </w:r>
    </w:p>
    <w:p w:rsidR="00613BCB" w:rsidRDefault="00613BCB" w:rsidP="00613BCB">
      <w:pPr>
        <w:numPr>
          <w:ilvl w:val="0"/>
          <w:numId w:val="33"/>
        </w:numPr>
        <w:tabs>
          <w:tab w:val="left" w:pos="728"/>
        </w:tabs>
        <w:spacing w:line="280" w:lineRule="exact"/>
        <w:jc w:val="both"/>
      </w:pPr>
      <w:r>
        <w:rPr>
          <w:rFonts w:hint="eastAsia"/>
        </w:rPr>
        <w:t>Which one of the following would be less likely to influence the</w:t>
      </w:r>
    </w:p>
    <w:p w:rsidR="00613BCB" w:rsidRDefault="00613BCB" w:rsidP="00613BCB">
      <w:pPr>
        <w:spacing w:after="253" w:line="280" w:lineRule="exact"/>
        <w:ind w:left="840"/>
        <w:rPr>
          <w:rFonts w:hint="eastAsia"/>
        </w:rPr>
      </w:pPr>
      <w:r>
        <w:rPr>
          <w:rFonts w:hint="eastAsia"/>
        </w:rPr>
        <w:t>professional independence of advocates?</w:t>
      </w:r>
    </w:p>
    <w:p w:rsidR="00613BCB" w:rsidRDefault="00613BCB" w:rsidP="00613BCB">
      <w:pPr>
        <w:numPr>
          <w:ilvl w:val="0"/>
          <w:numId w:val="34"/>
        </w:numPr>
        <w:tabs>
          <w:tab w:val="left" w:pos="1474"/>
        </w:tabs>
        <w:spacing w:line="317" w:lineRule="exact"/>
        <w:jc w:val="both"/>
        <w:rPr>
          <w:rFonts w:hint="eastAsia"/>
        </w:rPr>
      </w:pPr>
      <w:r>
        <w:rPr>
          <w:rFonts w:hint="eastAsia"/>
        </w:rPr>
        <w:t>Sharing of legal fees with non-lawyers</w:t>
      </w:r>
    </w:p>
    <w:p w:rsidR="00613BCB" w:rsidRDefault="00613BCB" w:rsidP="00613BCB">
      <w:pPr>
        <w:numPr>
          <w:ilvl w:val="0"/>
          <w:numId w:val="34"/>
        </w:numPr>
        <w:tabs>
          <w:tab w:val="left" w:pos="1474"/>
        </w:tabs>
        <w:spacing w:line="317" w:lineRule="exact"/>
        <w:jc w:val="both"/>
        <w:rPr>
          <w:rFonts w:hint="eastAsia"/>
        </w:rPr>
      </w:pPr>
      <w:r>
        <w:rPr>
          <w:rFonts w:hint="eastAsia"/>
        </w:rPr>
        <w:t>Partnership with non-lawyers in non-legal practice</w:t>
      </w:r>
    </w:p>
    <w:p w:rsidR="00613BCB" w:rsidRDefault="00613BCB" w:rsidP="00613BCB">
      <w:pPr>
        <w:numPr>
          <w:ilvl w:val="0"/>
          <w:numId w:val="34"/>
        </w:numPr>
        <w:tabs>
          <w:tab w:val="left" w:pos="1474"/>
        </w:tabs>
        <w:spacing w:line="317" w:lineRule="exact"/>
        <w:jc w:val="both"/>
        <w:rPr>
          <w:rFonts w:hint="eastAsia"/>
        </w:rPr>
      </w:pPr>
      <w:r>
        <w:rPr>
          <w:rFonts w:hint="eastAsia"/>
        </w:rPr>
        <w:t>Sharing of fee with other lawyers who are not partners</w:t>
      </w:r>
    </w:p>
    <w:p w:rsidR="00613BCB" w:rsidRDefault="00613BCB" w:rsidP="00613BCB">
      <w:pPr>
        <w:numPr>
          <w:ilvl w:val="0"/>
          <w:numId w:val="34"/>
        </w:numPr>
        <w:tabs>
          <w:tab w:val="left" w:pos="1474"/>
        </w:tabs>
        <w:spacing w:line="317" w:lineRule="exact"/>
        <w:rPr>
          <w:rFonts w:hint="eastAsia"/>
        </w:rPr>
      </w:pPr>
      <w:r>
        <w:rPr>
          <w:rFonts w:hint="eastAsia"/>
        </w:rPr>
        <w:t>Acting in professional capacity when dealing with professional activities</w:t>
      </w:r>
    </w:p>
    <w:p w:rsidR="00613BCB" w:rsidRDefault="00613BCB" w:rsidP="00613BCB">
      <w:pPr>
        <w:numPr>
          <w:ilvl w:val="0"/>
          <w:numId w:val="34"/>
        </w:numPr>
        <w:tabs>
          <w:tab w:val="left" w:pos="1474"/>
        </w:tabs>
        <w:spacing w:after="629" w:line="280" w:lineRule="exact"/>
        <w:jc w:val="both"/>
        <w:rPr>
          <w:rFonts w:hint="eastAsia"/>
        </w:rPr>
      </w:pPr>
      <w:r>
        <w:rPr>
          <w:rFonts w:hint="eastAsia"/>
        </w:rPr>
        <w:t>Contracting with a client for the sale of the latter's property</w:t>
      </w:r>
    </w:p>
    <w:p w:rsidR="00613BCB" w:rsidRDefault="00613BCB" w:rsidP="00613BCB">
      <w:pPr>
        <w:numPr>
          <w:ilvl w:val="0"/>
          <w:numId w:val="33"/>
        </w:numPr>
        <w:tabs>
          <w:tab w:val="left" w:pos="728"/>
        </w:tabs>
        <w:spacing w:line="320" w:lineRule="exact"/>
        <w:jc w:val="both"/>
        <w:rPr>
          <w:rFonts w:hint="eastAsia"/>
        </w:rPr>
      </w:pPr>
      <w:r>
        <w:rPr>
          <w:rFonts w:hint="eastAsia"/>
        </w:rPr>
        <w:t xml:space="preserve">Which of the following </w:t>
      </w:r>
      <w:r>
        <w:rPr>
          <w:rStyle w:val="Bodytext216pt"/>
          <w:rFonts w:eastAsia="Arial Unicode MS"/>
        </w:rPr>
        <w:t xml:space="preserve">is correct </w:t>
      </w:r>
      <w:r>
        <w:rPr>
          <w:rFonts w:hint="eastAsia"/>
        </w:rPr>
        <w:t>about the conduct of a public</w:t>
      </w:r>
    </w:p>
    <w:p w:rsidR="00613BCB" w:rsidRDefault="00613BCB" w:rsidP="00613BCB">
      <w:pPr>
        <w:spacing w:after="253" w:line="280" w:lineRule="exact"/>
        <w:ind w:left="840"/>
        <w:rPr>
          <w:rFonts w:hint="eastAsia"/>
        </w:rPr>
      </w:pPr>
      <w:r>
        <w:rPr>
          <w:rFonts w:hint="eastAsia"/>
        </w:rPr>
        <w:t>prosecutor?</w:t>
      </w:r>
    </w:p>
    <w:p w:rsidR="00613BCB" w:rsidRDefault="00613BCB" w:rsidP="00613BCB">
      <w:pPr>
        <w:numPr>
          <w:ilvl w:val="0"/>
          <w:numId w:val="35"/>
        </w:numPr>
        <w:tabs>
          <w:tab w:val="left" w:pos="1474"/>
        </w:tabs>
        <w:spacing w:line="317" w:lineRule="exact"/>
        <w:jc w:val="both"/>
        <w:rPr>
          <w:rFonts w:hint="eastAsia"/>
        </w:rPr>
      </w:pPr>
      <w:r>
        <w:rPr>
          <w:rFonts w:hint="eastAsia"/>
        </w:rPr>
        <w:t>Persistent borrowing money from members of the public</w:t>
      </w:r>
    </w:p>
    <w:p w:rsidR="00613BCB" w:rsidRDefault="00613BCB" w:rsidP="00613BCB">
      <w:pPr>
        <w:numPr>
          <w:ilvl w:val="0"/>
          <w:numId w:val="35"/>
        </w:numPr>
        <w:tabs>
          <w:tab w:val="left" w:pos="1474"/>
        </w:tabs>
        <w:spacing w:line="317" w:lineRule="exact"/>
        <w:jc w:val="both"/>
        <w:rPr>
          <w:rFonts w:hint="eastAsia"/>
        </w:rPr>
      </w:pPr>
      <w:r>
        <w:rPr>
          <w:rFonts w:hint="eastAsia"/>
        </w:rPr>
        <w:t>Refusing superior order to ensure his/her professional independence</w:t>
      </w:r>
    </w:p>
    <w:p w:rsidR="00613BCB" w:rsidRDefault="00613BCB" w:rsidP="00613BCB">
      <w:pPr>
        <w:numPr>
          <w:ilvl w:val="0"/>
          <w:numId w:val="35"/>
        </w:numPr>
        <w:tabs>
          <w:tab w:val="left" w:pos="1474"/>
        </w:tabs>
        <w:spacing w:line="317" w:lineRule="exact"/>
        <w:jc w:val="both"/>
        <w:rPr>
          <w:rFonts w:hint="eastAsia"/>
        </w:rPr>
      </w:pPr>
      <w:r>
        <w:rPr>
          <w:rFonts w:hint="eastAsia"/>
        </w:rPr>
        <w:t>Receiving rewards from the public bodies for his/her efficient services</w:t>
      </w:r>
    </w:p>
    <w:p w:rsidR="00613BCB" w:rsidRDefault="00613BCB" w:rsidP="00613BCB">
      <w:pPr>
        <w:numPr>
          <w:ilvl w:val="0"/>
          <w:numId w:val="35"/>
        </w:numPr>
        <w:tabs>
          <w:tab w:val="left" w:pos="1474"/>
        </w:tabs>
        <w:spacing w:line="317" w:lineRule="exact"/>
        <w:jc w:val="both"/>
        <w:rPr>
          <w:rFonts w:hint="eastAsia"/>
        </w:rPr>
      </w:pPr>
      <w:r>
        <w:rPr>
          <w:rFonts w:hint="eastAsia"/>
        </w:rPr>
        <w:lastRenderedPageBreak/>
        <w:t>Disclosure of confidential information in the interest of the public</w:t>
      </w:r>
    </w:p>
    <w:p w:rsidR="00613BCB" w:rsidRDefault="00613BCB" w:rsidP="00613BCB">
      <w:pPr>
        <w:numPr>
          <w:ilvl w:val="0"/>
          <w:numId w:val="35"/>
        </w:numPr>
        <w:tabs>
          <w:tab w:val="left" w:pos="1474"/>
        </w:tabs>
        <w:spacing w:after="358" w:line="317" w:lineRule="exact"/>
        <w:rPr>
          <w:rFonts w:hint="eastAsia"/>
        </w:rPr>
      </w:pPr>
      <w:r>
        <w:rPr>
          <w:rFonts w:hint="eastAsia"/>
        </w:rPr>
        <w:t>Disobeying superiors whose order violates prosecutors' code of conduct</w:t>
      </w:r>
    </w:p>
    <w:p w:rsidR="00613BCB" w:rsidRDefault="00613BCB" w:rsidP="00613BCB">
      <w:pPr>
        <w:numPr>
          <w:ilvl w:val="0"/>
          <w:numId w:val="33"/>
        </w:numPr>
        <w:tabs>
          <w:tab w:val="left" w:pos="728"/>
        </w:tabs>
        <w:spacing w:line="320" w:lineRule="exact"/>
        <w:jc w:val="both"/>
        <w:rPr>
          <w:rFonts w:hint="eastAsia"/>
        </w:rPr>
      </w:pPr>
      <w:r>
        <w:rPr>
          <w:rFonts w:hint="eastAsia"/>
        </w:rPr>
        <w:t xml:space="preserve">Which one of the following </w:t>
      </w:r>
      <w:r>
        <w:rPr>
          <w:rStyle w:val="Bodytext216pt"/>
          <w:rFonts w:eastAsia="Arial Unicode MS"/>
        </w:rPr>
        <w:t xml:space="preserve">is correct </w:t>
      </w:r>
      <w:r>
        <w:rPr>
          <w:rFonts w:hint="eastAsia"/>
        </w:rPr>
        <w:t>about the regulation of advocates in</w:t>
      </w:r>
    </w:p>
    <w:p w:rsidR="00613BCB" w:rsidRDefault="00613BCB" w:rsidP="00613BCB">
      <w:pPr>
        <w:spacing w:after="248" w:line="280" w:lineRule="exact"/>
        <w:ind w:left="840"/>
        <w:rPr>
          <w:rFonts w:hint="eastAsia"/>
        </w:rPr>
      </w:pPr>
      <w:r>
        <w:rPr>
          <w:rFonts w:hint="eastAsia"/>
        </w:rPr>
        <w:t>Ethiopia?</w:t>
      </w:r>
    </w:p>
    <w:p w:rsidR="00613BCB" w:rsidRDefault="00613BCB" w:rsidP="00613BCB">
      <w:pPr>
        <w:numPr>
          <w:ilvl w:val="0"/>
          <w:numId w:val="36"/>
        </w:numPr>
        <w:tabs>
          <w:tab w:val="left" w:pos="1474"/>
        </w:tabs>
        <w:spacing w:line="317" w:lineRule="exact"/>
        <w:rPr>
          <w:rFonts w:hint="eastAsia"/>
        </w:rPr>
      </w:pPr>
      <w:r>
        <w:rPr>
          <w:rFonts w:hint="eastAsia"/>
        </w:rPr>
        <w:t>The Federal General Attorney centrally regulates advocates' professional conduct.</w:t>
      </w:r>
    </w:p>
    <w:p w:rsidR="00613BCB" w:rsidRDefault="00613BCB" w:rsidP="00613BCB">
      <w:pPr>
        <w:numPr>
          <w:ilvl w:val="0"/>
          <w:numId w:val="36"/>
        </w:numPr>
        <w:tabs>
          <w:tab w:val="left" w:pos="1474"/>
        </w:tabs>
        <w:spacing w:line="317" w:lineRule="exact"/>
        <w:rPr>
          <w:rFonts w:hint="eastAsia"/>
        </w:rPr>
      </w:pPr>
      <w:r>
        <w:rPr>
          <w:rFonts w:hint="eastAsia"/>
        </w:rPr>
        <w:t>Foreign law firms can provide legal services in Ethiopia through the retention of Ethiopian advocates.</w:t>
      </w:r>
    </w:p>
    <w:p w:rsidR="00613BCB" w:rsidRDefault="00613BCB" w:rsidP="00613BCB">
      <w:pPr>
        <w:numPr>
          <w:ilvl w:val="0"/>
          <w:numId w:val="36"/>
        </w:numPr>
        <w:tabs>
          <w:tab w:val="left" w:pos="1474"/>
        </w:tabs>
        <w:spacing w:line="317" w:lineRule="exact"/>
        <w:rPr>
          <w:rFonts w:hint="eastAsia"/>
        </w:rPr>
      </w:pPr>
      <w:r>
        <w:rPr>
          <w:rFonts w:hint="eastAsia"/>
        </w:rPr>
        <w:t>Professional indemnity insurance is a requirement to acquire advocacy license in federal courts.</w:t>
      </w:r>
    </w:p>
    <w:p w:rsidR="00613BCB" w:rsidRDefault="00613BCB" w:rsidP="00613BCB">
      <w:pPr>
        <w:numPr>
          <w:ilvl w:val="0"/>
          <w:numId w:val="36"/>
        </w:numPr>
        <w:tabs>
          <w:tab w:val="left" w:pos="1474"/>
        </w:tabs>
        <w:spacing w:line="317" w:lineRule="exact"/>
        <w:rPr>
          <w:rFonts w:hint="eastAsia"/>
        </w:rPr>
      </w:pPr>
      <w:r>
        <w:rPr>
          <w:rFonts w:hint="eastAsia"/>
        </w:rPr>
        <w:t>It is legally permissible for an Ethiopian to practice in all levels of states courts with a first level federal advocacy license.</w:t>
      </w:r>
    </w:p>
    <w:p w:rsidR="00613BCB" w:rsidRDefault="00613BCB" w:rsidP="00613BCB">
      <w:pPr>
        <w:numPr>
          <w:ilvl w:val="0"/>
          <w:numId w:val="36"/>
        </w:numPr>
        <w:tabs>
          <w:tab w:val="left" w:pos="1474"/>
        </w:tabs>
        <w:spacing w:line="317" w:lineRule="exact"/>
        <w:jc w:val="both"/>
        <w:rPr>
          <w:rFonts w:hint="eastAsia"/>
        </w:rPr>
      </w:pPr>
      <w:r>
        <w:rPr>
          <w:rFonts w:hint="eastAsia"/>
        </w:rPr>
        <w:t>Ethiopian Lawyers Association prepares examination for advocates.</w:t>
      </w:r>
    </w:p>
    <w:p w:rsidR="00613BCB" w:rsidRDefault="00613BCB" w:rsidP="00613BCB">
      <w:pPr>
        <w:pStyle w:val="Tablecaption0"/>
        <w:framePr w:w="9408" w:wrap="notBeside" w:vAnchor="text" w:hAnchor="text" w:xAlign="center" w:y="1"/>
        <w:shd w:val="clear" w:color="auto" w:fill="auto"/>
        <w:rPr>
          <w:rFonts w:hint="eastAsia"/>
        </w:rPr>
      </w:pPr>
      <w:r>
        <w:lastRenderedPageBreak/>
        <w:t>CHOOSE THE BEST MATCH FOR THE ITEMS UNDER A_FROM THE ITEMS UNDER B</w:t>
      </w:r>
    </w:p>
    <w:tbl>
      <w:tblPr>
        <w:tblOverlap w:val="never"/>
        <w:tblW w:w="0" w:type="auto"/>
        <w:jc w:val="center"/>
        <w:tblLayout w:type="fixed"/>
        <w:tblCellMar>
          <w:left w:w="10" w:type="dxa"/>
          <w:right w:w="10" w:type="dxa"/>
        </w:tblCellMar>
        <w:tblLook w:val="04A0"/>
      </w:tblPr>
      <w:tblGrid>
        <w:gridCol w:w="461"/>
        <w:gridCol w:w="3576"/>
        <w:gridCol w:w="1334"/>
        <w:gridCol w:w="4037"/>
      </w:tblGrid>
      <w:tr w:rsidR="00613BCB" w:rsidTr="00613BCB">
        <w:trPr>
          <w:trHeight w:hRule="exact" w:val="466"/>
          <w:jc w:val="center"/>
        </w:trPr>
        <w:tc>
          <w:tcPr>
            <w:tcW w:w="461" w:type="dxa"/>
            <w:shd w:val="clear" w:color="auto" w:fill="FFFFFF"/>
          </w:tcPr>
          <w:p w:rsidR="00613BCB" w:rsidRDefault="00613BCB">
            <w:pPr>
              <w:framePr w:w="9408" w:wrap="notBeside" w:vAnchor="text" w:hAnchor="text" w:xAlign="center" w:y="1"/>
              <w:rPr>
                <w:sz w:val="10"/>
                <w:szCs w:val="10"/>
              </w:rPr>
            </w:pPr>
          </w:p>
        </w:tc>
        <w:tc>
          <w:tcPr>
            <w:tcW w:w="3576" w:type="dxa"/>
            <w:shd w:val="clear" w:color="auto" w:fill="FFFFFF"/>
            <w:vAlign w:val="bottom"/>
            <w:hideMark/>
          </w:tcPr>
          <w:p w:rsidR="00613BCB" w:rsidRDefault="00613BCB">
            <w:pPr>
              <w:framePr w:w="9408" w:wrap="notBeside" w:vAnchor="text" w:hAnchor="text" w:xAlign="center" w:y="1"/>
              <w:spacing w:line="280" w:lineRule="exact"/>
              <w:ind w:left="160"/>
            </w:pPr>
            <w:r>
              <w:t>Column “A”</w:t>
            </w:r>
          </w:p>
        </w:tc>
        <w:tc>
          <w:tcPr>
            <w:tcW w:w="1334" w:type="dxa"/>
            <w:shd w:val="clear" w:color="auto" w:fill="FFFFFF"/>
          </w:tcPr>
          <w:p w:rsidR="00613BCB" w:rsidRDefault="00613BCB">
            <w:pPr>
              <w:framePr w:w="9408" w:wrap="notBeside" w:vAnchor="text" w:hAnchor="text" w:xAlign="center" w:y="1"/>
              <w:rPr>
                <w:sz w:val="10"/>
                <w:szCs w:val="10"/>
              </w:rPr>
            </w:pPr>
          </w:p>
        </w:tc>
        <w:tc>
          <w:tcPr>
            <w:tcW w:w="4037" w:type="dxa"/>
            <w:shd w:val="clear" w:color="auto" w:fill="FFFFFF"/>
            <w:vAlign w:val="bottom"/>
            <w:hideMark/>
          </w:tcPr>
          <w:p w:rsidR="00613BCB" w:rsidRDefault="00613BCB">
            <w:pPr>
              <w:framePr w:w="9408" w:wrap="notBeside" w:vAnchor="text" w:hAnchor="text" w:xAlign="center" w:y="1"/>
              <w:spacing w:line="280" w:lineRule="exact"/>
            </w:pPr>
            <w:r>
              <w:t xml:space="preserve">Colli </w:t>
            </w:r>
            <w:r>
              <w:rPr>
                <w:rStyle w:val="Bodytext216pt"/>
                <w:rFonts w:eastAsia="Arial Unicode MS"/>
              </w:rPr>
              <w:t>III n “B-”</w:t>
            </w:r>
          </w:p>
        </w:tc>
      </w:tr>
      <w:tr w:rsidR="00613BCB" w:rsidTr="00613BCB">
        <w:trPr>
          <w:trHeight w:hRule="exact" w:val="336"/>
          <w:jc w:val="center"/>
        </w:trPr>
        <w:tc>
          <w:tcPr>
            <w:tcW w:w="461" w:type="dxa"/>
            <w:shd w:val="clear" w:color="auto" w:fill="FFFFFF"/>
            <w:vAlign w:val="bottom"/>
            <w:hideMark/>
          </w:tcPr>
          <w:p w:rsidR="00613BCB" w:rsidRDefault="00613BCB">
            <w:pPr>
              <w:framePr w:w="9408" w:wrap="notBeside" w:vAnchor="text" w:hAnchor="text" w:xAlign="center" w:y="1"/>
              <w:spacing w:line="280" w:lineRule="exact"/>
            </w:pPr>
            <w:r>
              <w:t>1.</w:t>
            </w:r>
          </w:p>
        </w:tc>
        <w:tc>
          <w:tcPr>
            <w:tcW w:w="3576" w:type="dxa"/>
            <w:shd w:val="clear" w:color="auto" w:fill="FFFFFF"/>
            <w:vAlign w:val="bottom"/>
            <w:hideMark/>
          </w:tcPr>
          <w:p w:rsidR="00613BCB" w:rsidRDefault="00613BCB">
            <w:pPr>
              <w:framePr w:w="9408" w:wrap="notBeside" w:vAnchor="text" w:hAnchor="text" w:xAlign="center" w:y="1"/>
              <w:spacing w:line="280" w:lineRule="exact"/>
              <w:ind w:left="160"/>
            </w:pPr>
            <w:r>
              <w:t>Man is inherently evil G</w:t>
            </w:r>
          </w:p>
        </w:tc>
        <w:tc>
          <w:tcPr>
            <w:tcW w:w="1334" w:type="dxa"/>
            <w:shd w:val="clear" w:color="auto" w:fill="FFFFFF"/>
          </w:tcPr>
          <w:p w:rsidR="00613BCB" w:rsidRDefault="00613BCB">
            <w:pPr>
              <w:framePr w:w="9408" w:wrap="notBeside" w:vAnchor="text" w:hAnchor="text" w:xAlign="center" w:y="1"/>
              <w:rPr>
                <w:sz w:val="10"/>
                <w:szCs w:val="10"/>
              </w:rPr>
            </w:pPr>
          </w:p>
        </w:tc>
        <w:tc>
          <w:tcPr>
            <w:tcW w:w="4037" w:type="dxa"/>
            <w:shd w:val="clear" w:color="auto" w:fill="FFFFFF"/>
            <w:vAlign w:val="bottom"/>
            <w:hideMark/>
          </w:tcPr>
          <w:p w:rsidR="00613BCB" w:rsidRDefault="00613BCB">
            <w:pPr>
              <w:framePr w:w="9408" w:wrap="notBeside" w:vAnchor="text" w:hAnchor="text" w:xAlign="center" w:y="1"/>
              <w:spacing w:line="280" w:lineRule="exact"/>
            </w:pPr>
            <w:r>
              <w:t>Hans Kelsen</w:t>
            </w:r>
          </w:p>
        </w:tc>
      </w:tr>
      <w:tr w:rsidR="00613BCB" w:rsidTr="00613BCB">
        <w:trPr>
          <w:trHeight w:hRule="exact" w:val="312"/>
          <w:jc w:val="center"/>
        </w:trPr>
        <w:tc>
          <w:tcPr>
            <w:tcW w:w="461" w:type="dxa"/>
            <w:shd w:val="clear" w:color="auto" w:fill="FFFFFF"/>
            <w:vAlign w:val="bottom"/>
            <w:hideMark/>
          </w:tcPr>
          <w:p w:rsidR="00613BCB" w:rsidRDefault="00613BCB">
            <w:pPr>
              <w:framePr w:w="9408" w:wrap="notBeside" w:vAnchor="text" w:hAnchor="text" w:xAlign="center" w:y="1"/>
              <w:spacing w:line="280" w:lineRule="exact"/>
            </w:pPr>
            <w:r>
              <w:t>2.</w:t>
            </w:r>
          </w:p>
        </w:tc>
        <w:tc>
          <w:tcPr>
            <w:tcW w:w="3576" w:type="dxa"/>
            <w:shd w:val="clear" w:color="auto" w:fill="FFFFFF"/>
            <w:vAlign w:val="bottom"/>
            <w:hideMark/>
          </w:tcPr>
          <w:p w:rsidR="00613BCB" w:rsidRDefault="00613BCB">
            <w:pPr>
              <w:framePr w:w="9408" w:wrap="notBeside" w:vAnchor="text" w:hAnchor="text" w:xAlign="center" w:y="1"/>
              <w:spacing w:line="280" w:lineRule="exact"/>
              <w:ind w:left="160"/>
            </w:pPr>
            <w:r>
              <w:t xml:space="preserve">Pure theory of law </w:t>
            </w:r>
            <w:r>
              <w:rPr>
                <w:rStyle w:val="Bodytext2Italic"/>
                <w:rFonts w:eastAsia="Arial Unicode MS"/>
              </w:rPr>
              <w:t>A</w:t>
            </w:r>
          </w:p>
        </w:tc>
        <w:tc>
          <w:tcPr>
            <w:tcW w:w="1334" w:type="dxa"/>
            <w:shd w:val="clear" w:color="auto" w:fill="FFFFFF"/>
          </w:tcPr>
          <w:p w:rsidR="00613BCB" w:rsidRDefault="00613BCB">
            <w:pPr>
              <w:framePr w:w="9408" w:wrap="notBeside" w:vAnchor="text" w:hAnchor="text" w:xAlign="center" w:y="1"/>
              <w:rPr>
                <w:sz w:val="10"/>
                <w:szCs w:val="10"/>
              </w:rPr>
            </w:pPr>
          </w:p>
        </w:tc>
        <w:tc>
          <w:tcPr>
            <w:tcW w:w="4037" w:type="dxa"/>
            <w:shd w:val="clear" w:color="auto" w:fill="FFFFFF"/>
            <w:vAlign w:val="bottom"/>
            <w:hideMark/>
          </w:tcPr>
          <w:p w:rsidR="00613BCB" w:rsidRDefault="00613BCB">
            <w:pPr>
              <w:framePr w:w="9408" w:wrap="notBeside" w:vAnchor="text" w:hAnchor="text" w:xAlign="center" w:y="1"/>
              <w:spacing w:line="280" w:lineRule="exact"/>
            </w:pPr>
            <w:r>
              <w:t>Ethics of self-interest</w:t>
            </w:r>
          </w:p>
        </w:tc>
      </w:tr>
      <w:tr w:rsidR="00613BCB" w:rsidTr="00613BCB">
        <w:trPr>
          <w:trHeight w:hRule="exact" w:val="317"/>
          <w:jc w:val="center"/>
        </w:trPr>
        <w:tc>
          <w:tcPr>
            <w:tcW w:w="461" w:type="dxa"/>
            <w:shd w:val="clear" w:color="auto" w:fill="FFFFFF"/>
            <w:hideMark/>
          </w:tcPr>
          <w:p w:rsidR="00613BCB" w:rsidRDefault="00613BCB">
            <w:pPr>
              <w:framePr w:w="9408" w:wrap="notBeside" w:vAnchor="text" w:hAnchor="text" w:xAlign="center" w:y="1"/>
              <w:spacing w:line="280" w:lineRule="exact"/>
            </w:pPr>
            <w:r>
              <w:t>3.</w:t>
            </w:r>
          </w:p>
        </w:tc>
        <w:tc>
          <w:tcPr>
            <w:tcW w:w="3576" w:type="dxa"/>
            <w:shd w:val="clear" w:color="auto" w:fill="FFFFFF"/>
            <w:hideMark/>
          </w:tcPr>
          <w:p w:rsidR="00613BCB" w:rsidRDefault="00613BCB">
            <w:pPr>
              <w:framePr w:w="9408" w:wrap="notBeside" w:vAnchor="text" w:hAnchor="text" w:xAlign="center" w:y="1"/>
              <w:spacing w:line="280" w:lineRule="exact"/>
              <w:ind w:left="160"/>
            </w:pPr>
            <w:r>
              <w:t>Historical school of lawi</w:t>
            </w:r>
          </w:p>
        </w:tc>
        <w:tc>
          <w:tcPr>
            <w:tcW w:w="1334" w:type="dxa"/>
            <w:shd w:val="clear" w:color="auto" w:fill="FFFFFF"/>
            <w:hideMark/>
          </w:tcPr>
          <w:p w:rsidR="00613BCB" w:rsidRDefault="00613BCB">
            <w:pPr>
              <w:framePr w:w="9408" w:wrap="notBeside" w:vAnchor="text" w:hAnchor="text" w:xAlign="center" w:y="1"/>
              <w:spacing w:line="280" w:lineRule="exact"/>
              <w:ind w:right="220"/>
              <w:jc w:val="right"/>
            </w:pPr>
            <w:r>
              <w:rPr>
                <w:rStyle w:val="Bodytext2Italic"/>
                <w:rFonts w:eastAsia="Arial Unicode MS"/>
              </w:rPr>
              <w:t>J£.</w:t>
            </w:r>
          </w:p>
        </w:tc>
        <w:tc>
          <w:tcPr>
            <w:tcW w:w="4037" w:type="dxa"/>
            <w:shd w:val="clear" w:color="auto" w:fill="FFFFFF"/>
            <w:hideMark/>
          </w:tcPr>
          <w:p w:rsidR="00613BCB" w:rsidRDefault="00613BCB">
            <w:pPr>
              <w:framePr w:w="9408" w:wrap="notBeside" w:vAnchor="text" w:hAnchor="text" w:xAlign="center" w:y="1"/>
              <w:spacing w:line="280" w:lineRule="exact"/>
            </w:pPr>
            <w:r>
              <w:t>Thomas Hobbes</w:t>
            </w:r>
          </w:p>
        </w:tc>
      </w:tr>
      <w:tr w:rsidR="00613BCB" w:rsidTr="00613BCB">
        <w:trPr>
          <w:trHeight w:hRule="exact" w:val="341"/>
          <w:jc w:val="center"/>
        </w:trPr>
        <w:tc>
          <w:tcPr>
            <w:tcW w:w="461" w:type="dxa"/>
            <w:shd w:val="clear" w:color="auto" w:fill="FFFFFF"/>
            <w:vAlign w:val="bottom"/>
            <w:hideMark/>
          </w:tcPr>
          <w:p w:rsidR="00613BCB" w:rsidRDefault="00613BCB">
            <w:pPr>
              <w:framePr w:w="9408" w:wrap="notBeside" w:vAnchor="text" w:hAnchor="text" w:xAlign="center" w:y="1"/>
              <w:spacing w:line="280" w:lineRule="exact"/>
            </w:pPr>
            <w:r>
              <w:t>4.</w:t>
            </w:r>
          </w:p>
        </w:tc>
        <w:tc>
          <w:tcPr>
            <w:tcW w:w="3576" w:type="dxa"/>
            <w:shd w:val="clear" w:color="auto" w:fill="FFFFFF"/>
            <w:vAlign w:val="bottom"/>
            <w:hideMark/>
          </w:tcPr>
          <w:p w:rsidR="00613BCB" w:rsidRDefault="00613BCB">
            <w:pPr>
              <w:framePr w:w="9408" w:wrap="notBeside" w:vAnchor="text" w:hAnchor="text" w:xAlign="center" w:y="1"/>
              <w:spacing w:line="280" w:lineRule="exact"/>
              <w:ind w:left="160"/>
            </w:pPr>
            <w:r>
              <w:t>Occupational disease ;T</w:t>
            </w:r>
          </w:p>
        </w:tc>
        <w:tc>
          <w:tcPr>
            <w:tcW w:w="1334" w:type="dxa"/>
            <w:shd w:val="clear" w:color="auto" w:fill="FFFFFF"/>
            <w:vAlign w:val="bottom"/>
            <w:hideMark/>
          </w:tcPr>
          <w:p w:rsidR="00613BCB" w:rsidRDefault="00613BCB">
            <w:pPr>
              <w:framePr w:w="9408" w:wrap="notBeside" w:vAnchor="text" w:hAnchor="text" w:xAlign="center" w:y="1"/>
              <w:spacing w:line="280" w:lineRule="exact"/>
              <w:ind w:right="220"/>
              <w:jc w:val="right"/>
            </w:pPr>
            <w:r>
              <w:t>D.</w:t>
            </w:r>
          </w:p>
        </w:tc>
        <w:tc>
          <w:tcPr>
            <w:tcW w:w="4037" w:type="dxa"/>
            <w:shd w:val="clear" w:color="auto" w:fill="FFFFFF"/>
            <w:vAlign w:val="bottom"/>
            <w:hideMark/>
          </w:tcPr>
          <w:p w:rsidR="00613BCB" w:rsidRDefault="00613BCB">
            <w:pPr>
              <w:framePr w:w="9408" w:wrap="notBeside" w:vAnchor="text" w:hAnchor="text" w:xAlign="center" w:y="1"/>
              <w:spacing w:line="280" w:lineRule="exact"/>
            </w:pPr>
            <w:r>
              <w:t>Ethics of reciprocity</w:t>
            </w:r>
          </w:p>
        </w:tc>
      </w:tr>
      <w:tr w:rsidR="00613BCB" w:rsidTr="00613BCB">
        <w:trPr>
          <w:trHeight w:hRule="exact" w:val="298"/>
          <w:jc w:val="center"/>
        </w:trPr>
        <w:tc>
          <w:tcPr>
            <w:tcW w:w="461" w:type="dxa"/>
            <w:shd w:val="clear" w:color="auto" w:fill="FFFFFF"/>
            <w:vAlign w:val="bottom"/>
            <w:hideMark/>
          </w:tcPr>
          <w:p w:rsidR="00613BCB" w:rsidRDefault="00613BCB">
            <w:pPr>
              <w:framePr w:w="9408" w:wrap="notBeside" w:vAnchor="text" w:hAnchor="text" w:xAlign="center" w:y="1"/>
              <w:spacing w:line="280" w:lineRule="exact"/>
            </w:pPr>
            <w:r>
              <w:t>5.</w:t>
            </w:r>
          </w:p>
        </w:tc>
        <w:tc>
          <w:tcPr>
            <w:tcW w:w="3576" w:type="dxa"/>
            <w:shd w:val="clear" w:color="auto" w:fill="FFFFFF"/>
            <w:vAlign w:val="bottom"/>
            <w:hideMark/>
          </w:tcPr>
          <w:p w:rsidR="00613BCB" w:rsidRDefault="00613BCB">
            <w:pPr>
              <w:framePr w:w="9408" w:wrap="notBeside" w:vAnchor="text" w:hAnchor="text" w:xAlign="center" w:y="1"/>
              <w:spacing w:line="280" w:lineRule="exact"/>
              <w:ind w:left="160"/>
            </w:pPr>
            <w:r>
              <w:t>Infibulations p</w:t>
            </w:r>
          </w:p>
        </w:tc>
        <w:tc>
          <w:tcPr>
            <w:tcW w:w="1334" w:type="dxa"/>
            <w:shd w:val="clear" w:color="auto" w:fill="FFFFFF"/>
            <w:vAlign w:val="bottom"/>
            <w:hideMark/>
          </w:tcPr>
          <w:p w:rsidR="00613BCB" w:rsidRDefault="00613BCB">
            <w:pPr>
              <w:framePr w:w="9408" w:wrap="notBeside" w:vAnchor="text" w:hAnchor="text" w:xAlign="center" w:y="1"/>
              <w:spacing w:line="280" w:lineRule="exact"/>
              <w:ind w:right="220"/>
              <w:jc w:val="right"/>
            </w:pPr>
            <w:r>
              <w:t>E.</w:t>
            </w:r>
          </w:p>
        </w:tc>
        <w:tc>
          <w:tcPr>
            <w:tcW w:w="4037" w:type="dxa"/>
            <w:shd w:val="clear" w:color="auto" w:fill="FFFFFF"/>
            <w:vAlign w:val="bottom"/>
            <w:hideMark/>
          </w:tcPr>
          <w:p w:rsidR="00613BCB" w:rsidRDefault="00613BCB">
            <w:pPr>
              <w:framePr w:w="9408" w:wrap="notBeside" w:vAnchor="text" w:hAnchor="text" w:xAlign="center" w:y="1"/>
              <w:spacing w:line="280" w:lineRule="exact"/>
            </w:pPr>
            <w:r>
              <w:t>Aristotle</w:t>
            </w:r>
          </w:p>
        </w:tc>
      </w:tr>
      <w:tr w:rsidR="00613BCB" w:rsidTr="00613BCB">
        <w:trPr>
          <w:trHeight w:hRule="exact" w:val="326"/>
          <w:jc w:val="center"/>
        </w:trPr>
        <w:tc>
          <w:tcPr>
            <w:tcW w:w="461" w:type="dxa"/>
            <w:shd w:val="clear" w:color="auto" w:fill="FFFFFF"/>
            <w:vAlign w:val="bottom"/>
            <w:hideMark/>
          </w:tcPr>
          <w:p w:rsidR="00613BCB" w:rsidRDefault="00613BCB">
            <w:pPr>
              <w:framePr w:w="9408" w:wrap="notBeside" w:vAnchor="text" w:hAnchor="text" w:xAlign="center" w:y="1"/>
              <w:spacing w:line="280" w:lineRule="exact"/>
            </w:pPr>
            <w:r>
              <w:t>6.</w:t>
            </w:r>
          </w:p>
        </w:tc>
        <w:tc>
          <w:tcPr>
            <w:tcW w:w="3576" w:type="dxa"/>
            <w:shd w:val="clear" w:color="auto" w:fill="FFFFFF"/>
            <w:vAlign w:val="bottom"/>
            <w:hideMark/>
          </w:tcPr>
          <w:p w:rsidR="00613BCB" w:rsidRDefault="00613BCB">
            <w:pPr>
              <w:framePr w:w="9408" w:wrap="notBeside" w:vAnchor="text" w:hAnchor="text" w:xAlign="center" w:y="1"/>
              <w:spacing w:line="280" w:lineRule="exact"/>
              <w:ind w:left="160"/>
            </w:pPr>
            <w:r>
              <w:t xml:space="preserve">Disability benefits </w:t>
            </w:r>
            <w:r>
              <w:rPr>
                <w:rStyle w:val="Bodytext2Italic"/>
                <w:rFonts w:eastAsia="Arial Unicode MS"/>
              </w:rPr>
              <w:t>fA-</w:t>
            </w:r>
          </w:p>
        </w:tc>
        <w:tc>
          <w:tcPr>
            <w:tcW w:w="1334" w:type="dxa"/>
            <w:shd w:val="clear" w:color="auto" w:fill="FFFFFF"/>
            <w:vAlign w:val="bottom"/>
            <w:hideMark/>
          </w:tcPr>
          <w:p w:rsidR="00613BCB" w:rsidRDefault="00613BCB">
            <w:pPr>
              <w:framePr w:w="9408" w:wrap="notBeside" w:vAnchor="text" w:hAnchor="text" w:xAlign="center" w:y="1"/>
              <w:spacing w:line="280" w:lineRule="exact"/>
              <w:ind w:right="220"/>
              <w:jc w:val="right"/>
            </w:pPr>
            <w:r>
              <w:t>F.</w:t>
            </w:r>
          </w:p>
        </w:tc>
        <w:tc>
          <w:tcPr>
            <w:tcW w:w="4037" w:type="dxa"/>
            <w:shd w:val="clear" w:color="auto" w:fill="FFFFFF"/>
            <w:vAlign w:val="bottom"/>
            <w:hideMark/>
          </w:tcPr>
          <w:p w:rsidR="00613BCB" w:rsidRDefault="00613BCB">
            <w:pPr>
              <w:framePr w:w="9408" w:wrap="notBeside" w:vAnchor="text" w:hAnchor="text" w:xAlign="center" w:y="1"/>
              <w:spacing w:line="280" w:lineRule="exact"/>
            </w:pPr>
            <w:r>
              <w:t>A non-jurist in Ancient Rome who</w:t>
            </w:r>
          </w:p>
        </w:tc>
      </w:tr>
      <w:tr w:rsidR="00613BCB" w:rsidTr="00613BCB">
        <w:trPr>
          <w:trHeight w:hRule="exact" w:val="331"/>
          <w:jc w:val="center"/>
        </w:trPr>
        <w:tc>
          <w:tcPr>
            <w:tcW w:w="461" w:type="dxa"/>
            <w:shd w:val="clear" w:color="auto" w:fill="FFFFFF"/>
            <w:hideMark/>
          </w:tcPr>
          <w:p w:rsidR="00613BCB" w:rsidRDefault="00613BCB">
            <w:pPr>
              <w:framePr w:w="9408" w:wrap="notBeside" w:vAnchor="text" w:hAnchor="text" w:xAlign="center" w:y="1"/>
              <w:spacing w:line="280" w:lineRule="exact"/>
            </w:pPr>
            <w:r>
              <w:t>7.</w:t>
            </w:r>
          </w:p>
        </w:tc>
        <w:tc>
          <w:tcPr>
            <w:tcW w:w="3576" w:type="dxa"/>
            <w:shd w:val="clear" w:color="auto" w:fill="FFFFFF"/>
            <w:hideMark/>
          </w:tcPr>
          <w:p w:rsidR="00613BCB" w:rsidRDefault="00613BCB">
            <w:pPr>
              <w:framePr w:w="9408" w:wrap="notBeside" w:vAnchor="text" w:hAnchor="text" w:xAlign="center" w:y="1"/>
              <w:spacing w:line="280" w:lineRule="exact"/>
              <w:ind w:left="160"/>
            </w:pPr>
            <w:r>
              <w:t>Managerial employee &lt;$</w:t>
            </w:r>
          </w:p>
        </w:tc>
        <w:tc>
          <w:tcPr>
            <w:tcW w:w="1334" w:type="dxa"/>
            <w:shd w:val="clear" w:color="auto" w:fill="FFFFFF"/>
          </w:tcPr>
          <w:p w:rsidR="00613BCB" w:rsidRDefault="00613BCB">
            <w:pPr>
              <w:framePr w:w="9408" w:wrap="notBeside" w:vAnchor="text" w:hAnchor="text" w:xAlign="center" w:y="1"/>
              <w:rPr>
                <w:sz w:val="10"/>
                <w:szCs w:val="10"/>
              </w:rPr>
            </w:pPr>
          </w:p>
        </w:tc>
        <w:tc>
          <w:tcPr>
            <w:tcW w:w="4037" w:type="dxa"/>
            <w:shd w:val="clear" w:color="auto" w:fill="FFFFFF"/>
            <w:hideMark/>
          </w:tcPr>
          <w:p w:rsidR="00613BCB" w:rsidRDefault="00613BCB">
            <w:pPr>
              <w:framePr w:w="9408" w:wrap="notBeside" w:vAnchor="text" w:hAnchor="text" w:xAlign="center" w:y="1"/>
              <w:spacing w:line="280" w:lineRule="exact"/>
            </w:pPr>
            <w:r>
              <w:t>provided legal service</w:t>
            </w:r>
          </w:p>
        </w:tc>
      </w:tr>
      <w:tr w:rsidR="00613BCB" w:rsidTr="00613BCB">
        <w:trPr>
          <w:trHeight w:hRule="exact" w:val="302"/>
          <w:jc w:val="center"/>
        </w:trPr>
        <w:tc>
          <w:tcPr>
            <w:tcW w:w="461" w:type="dxa"/>
            <w:shd w:val="clear" w:color="auto" w:fill="FFFFFF"/>
            <w:vAlign w:val="bottom"/>
            <w:hideMark/>
          </w:tcPr>
          <w:p w:rsidR="00613BCB" w:rsidRDefault="00613BCB">
            <w:pPr>
              <w:framePr w:w="9408" w:wrap="notBeside" w:vAnchor="text" w:hAnchor="text" w:xAlign="center" w:y="1"/>
              <w:spacing w:line="280" w:lineRule="exact"/>
            </w:pPr>
            <w:r>
              <w:t>8.</w:t>
            </w:r>
          </w:p>
        </w:tc>
        <w:tc>
          <w:tcPr>
            <w:tcW w:w="3576" w:type="dxa"/>
            <w:shd w:val="clear" w:color="auto" w:fill="FFFFFF"/>
            <w:hideMark/>
          </w:tcPr>
          <w:p w:rsidR="00613BCB" w:rsidRDefault="00613BCB">
            <w:pPr>
              <w:framePr w:w="9408" w:wrap="notBeside" w:vAnchor="text" w:hAnchor="text" w:xAlign="center" w:y="1"/>
              <w:spacing w:line="280" w:lineRule="exact"/>
              <w:ind w:left="160"/>
            </w:pPr>
            <w:r>
              <w:t>Egoism</w:t>
            </w:r>
          </w:p>
        </w:tc>
        <w:tc>
          <w:tcPr>
            <w:tcW w:w="1334" w:type="dxa"/>
            <w:shd w:val="clear" w:color="auto" w:fill="FFFFFF"/>
            <w:hideMark/>
          </w:tcPr>
          <w:p w:rsidR="00613BCB" w:rsidRDefault="00613BCB">
            <w:pPr>
              <w:framePr w:w="9408" w:wrap="notBeside" w:vAnchor="text" w:hAnchor="text" w:xAlign="center" w:y="1"/>
              <w:spacing w:line="280" w:lineRule="exact"/>
              <w:ind w:right="220"/>
              <w:jc w:val="right"/>
            </w:pPr>
            <w:r>
              <w:rPr>
                <w:rStyle w:val="Bodytext2Spacing-1pt"/>
                <w:rFonts w:eastAsia="Arial Unicode MS"/>
              </w:rPr>
              <w:t>--6:</w:t>
            </w:r>
          </w:p>
        </w:tc>
        <w:tc>
          <w:tcPr>
            <w:tcW w:w="4037" w:type="dxa"/>
            <w:shd w:val="clear" w:color="auto" w:fill="FFFFFF"/>
            <w:hideMark/>
          </w:tcPr>
          <w:p w:rsidR="00613BCB" w:rsidRDefault="00613BCB">
            <w:pPr>
              <w:framePr w:w="9408" w:wrap="notBeside" w:vAnchor="text" w:hAnchor="text" w:xAlign="center" w:y="1"/>
              <w:spacing w:line="280" w:lineRule="exact"/>
            </w:pPr>
            <w:r>
              <w:t>Lucius Seneca</w:t>
            </w:r>
          </w:p>
        </w:tc>
      </w:tr>
      <w:tr w:rsidR="00613BCB" w:rsidTr="00613BCB">
        <w:trPr>
          <w:trHeight w:hRule="exact" w:val="317"/>
          <w:jc w:val="center"/>
        </w:trPr>
        <w:tc>
          <w:tcPr>
            <w:tcW w:w="461" w:type="dxa"/>
            <w:shd w:val="clear" w:color="auto" w:fill="FFFFFF"/>
            <w:vAlign w:val="bottom"/>
            <w:hideMark/>
          </w:tcPr>
          <w:p w:rsidR="00613BCB" w:rsidRDefault="00613BCB">
            <w:pPr>
              <w:framePr w:w="9408" w:wrap="notBeside" w:vAnchor="text" w:hAnchor="text" w:xAlign="center" w:y="1"/>
              <w:spacing w:line="280" w:lineRule="exact"/>
            </w:pPr>
            <w:r>
              <w:t>9.</w:t>
            </w:r>
          </w:p>
        </w:tc>
        <w:tc>
          <w:tcPr>
            <w:tcW w:w="3576" w:type="dxa"/>
            <w:shd w:val="clear" w:color="auto" w:fill="FFFFFF"/>
            <w:vAlign w:val="bottom"/>
            <w:hideMark/>
          </w:tcPr>
          <w:p w:rsidR="00613BCB" w:rsidRDefault="00613BCB">
            <w:pPr>
              <w:framePr w:w="9408" w:wrap="notBeside" w:vAnchor="text" w:hAnchor="text" w:xAlign="center" w:y="1"/>
              <w:spacing w:line="280" w:lineRule="exact"/>
              <w:ind w:left="160"/>
            </w:pPr>
            <w:r>
              <w:t xml:space="preserve">Patroni </w:t>
            </w:r>
            <w:r>
              <w:rPr>
                <w:rStyle w:val="Bodytext2Italic"/>
                <w:rFonts w:eastAsia="Arial Unicode MS"/>
              </w:rPr>
              <w:t>g</w:t>
            </w:r>
          </w:p>
        </w:tc>
        <w:tc>
          <w:tcPr>
            <w:tcW w:w="1334" w:type="dxa"/>
            <w:shd w:val="clear" w:color="auto" w:fill="FFFFFF"/>
            <w:vAlign w:val="bottom"/>
            <w:hideMark/>
          </w:tcPr>
          <w:p w:rsidR="00613BCB" w:rsidRDefault="00613BCB">
            <w:pPr>
              <w:framePr w:w="9408" w:wrap="notBeside" w:vAnchor="text" w:hAnchor="text" w:xAlign="center" w:y="1"/>
              <w:spacing w:line="280" w:lineRule="exact"/>
              <w:ind w:right="220"/>
              <w:jc w:val="right"/>
            </w:pPr>
            <w:r>
              <w:t>H.</w:t>
            </w:r>
          </w:p>
        </w:tc>
        <w:tc>
          <w:tcPr>
            <w:tcW w:w="4037" w:type="dxa"/>
            <w:shd w:val="clear" w:color="auto" w:fill="FFFFFF"/>
            <w:vAlign w:val="bottom"/>
            <w:hideMark/>
          </w:tcPr>
          <w:p w:rsidR="00613BCB" w:rsidRDefault="00613BCB">
            <w:pPr>
              <w:framePr w:w="9408" w:wrap="notBeside" w:vAnchor="text" w:hAnchor="text" w:xAlign="center" w:y="1"/>
              <w:spacing w:line="280" w:lineRule="exact"/>
            </w:pPr>
            <w:r>
              <w:t>A jurist in Ancient Rome who</w:t>
            </w:r>
          </w:p>
        </w:tc>
      </w:tr>
      <w:tr w:rsidR="00613BCB" w:rsidTr="00613BCB">
        <w:trPr>
          <w:trHeight w:hRule="exact" w:val="317"/>
          <w:jc w:val="center"/>
        </w:trPr>
        <w:tc>
          <w:tcPr>
            <w:tcW w:w="461" w:type="dxa"/>
            <w:shd w:val="clear" w:color="auto" w:fill="FFFFFF"/>
            <w:vAlign w:val="bottom"/>
            <w:hideMark/>
          </w:tcPr>
          <w:p w:rsidR="00613BCB" w:rsidRDefault="00613BCB">
            <w:pPr>
              <w:framePr w:w="9408" w:wrap="notBeside" w:vAnchor="text" w:hAnchor="text" w:xAlign="center" w:y="1"/>
              <w:spacing w:line="280" w:lineRule="exact"/>
            </w:pPr>
            <w:r>
              <w:t>10.</w:t>
            </w:r>
          </w:p>
        </w:tc>
        <w:tc>
          <w:tcPr>
            <w:tcW w:w="3576" w:type="dxa"/>
            <w:shd w:val="clear" w:color="auto" w:fill="FFFFFF"/>
            <w:hideMark/>
          </w:tcPr>
          <w:p w:rsidR="00613BCB" w:rsidRDefault="00613BCB">
            <w:pPr>
              <w:framePr w:w="9408" w:wrap="notBeside" w:vAnchor="text" w:hAnchor="text" w:xAlign="center" w:y="1"/>
              <w:spacing w:line="280" w:lineRule="exact"/>
              <w:ind w:left="160"/>
            </w:pPr>
            <w:r>
              <w:t>Rescual G"</w:t>
            </w:r>
          </w:p>
        </w:tc>
        <w:tc>
          <w:tcPr>
            <w:tcW w:w="1334" w:type="dxa"/>
            <w:shd w:val="clear" w:color="auto" w:fill="FFFFFF"/>
          </w:tcPr>
          <w:p w:rsidR="00613BCB" w:rsidRDefault="00613BCB">
            <w:pPr>
              <w:framePr w:w="9408" w:wrap="notBeside" w:vAnchor="text" w:hAnchor="text" w:xAlign="center" w:y="1"/>
              <w:rPr>
                <w:sz w:val="10"/>
                <w:szCs w:val="10"/>
              </w:rPr>
            </w:pPr>
          </w:p>
        </w:tc>
        <w:tc>
          <w:tcPr>
            <w:tcW w:w="4037" w:type="dxa"/>
            <w:shd w:val="clear" w:color="auto" w:fill="FFFFFF"/>
            <w:hideMark/>
          </w:tcPr>
          <w:p w:rsidR="00613BCB" w:rsidRDefault="00613BCB">
            <w:pPr>
              <w:framePr w:w="9408" w:wrap="notBeside" w:vAnchor="text" w:hAnchor="text" w:xAlign="center" w:y="1"/>
              <w:spacing w:line="280" w:lineRule="exact"/>
            </w:pPr>
            <w:r>
              <w:t>appeared before tribunals</w:t>
            </w:r>
          </w:p>
        </w:tc>
      </w:tr>
      <w:tr w:rsidR="00613BCB" w:rsidTr="00613BCB">
        <w:trPr>
          <w:trHeight w:hRule="exact" w:val="331"/>
          <w:jc w:val="center"/>
        </w:trPr>
        <w:tc>
          <w:tcPr>
            <w:tcW w:w="461" w:type="dxa"/>
            <w:shd w:val="clear" w:color="auto" w:fill="FFFFFF"/>
          </w:tcPr>
          <w:p w:rsidR="00613BCB" w:rsidRDefault="00613BCB">
            <w:pPr>
              <w:framePr w:w="9408" w:wrap="notBeside" w:vAnchor="text" w:hAnchor="text" w:xAlign="center" w:y="1"/>
              <w:rPr>
                <w:sz w:val="10"/>
                <w:szCs w:val="10"/>
              </w:rPr>
            </w:pPr>
          </w:p>
        </w:tc>
        <w:tc>
          <w:tcPr>
            <w:tcW w:w="3576" w:type="dxa"/>
            <w:shd w:val="clear" w:color="auto" w:fill="FFFFFF"/>
          </w:tcPr>
          <w:p w:rsidR="00613BCB" w:rsidRDefault="00613BCB">
            <w:pPr>
              <w:framePr w:w="9408" w:wrap="notBeside" w:vAnchor="text" w:hAnchor="text" w:xAlign="center" w:y="1"/>
              <w:rPr>
                <w:sz w:val="10"/>
                <w:szCs w:val="10"/>
              </w:rPr>
            </w:pPr>
          </w:p>
        </w:tc>
        <w:tc>
          <w:tcPr>
            <w:tcW w:w="1334" w:type="dxa"/>
            <w:shd w:val="clear" w:color="auto" w:fill="FFFFFF"/>
          </w:tcPr>
          <w:p w:rsidR="00613BCB" w:rsidRDefault="00613BCB">
            <w:pPr>
              <w:framePr w:w="9408" w:wrap="notBeside" w:vAnchor="text" w:hAnchor="text" w:xAlign="center" w:y="1"/>
              <w:rPr>
                <w:sz w:val="10"/>
                <w:szCs w:val="10"/>
              </w:rPr>
            </w:pPr>
          </w:p>
        </w:tc>
        <w:tc>
          <w:tcPr>
            <w:tcW w:w="4037" w:type="dxa"/>
            <w:shd w:val="clear" w:color="auto" w:fill="FFFFFF"/>
            <w:vAlign w:val="bottom"/>
            <w:hideMark/>
          </w:tcPr>
          <w:p w:rsidR="00613BCB" w:rsidRDefault="00613BCB">
            <w:pPr>
              <w:framePr w:w="9408" w:wrap="notBeside" w:vAnchor="text" w:hAnchor="text" w:xAlign="center" w:y="1"/>
              <w:spacing w:line="280" w:lineRule="exact"/>
            </w:pPr>
            <w:r>
              <w:t>Karl von Savigny</w:t>
            </w:r>
          </w:p>
        </w:tc>
      </w:tr>
      <w:tr w:rsidR="00613BCB" w:rsidTr="00613BCB">
        <w:trPr>
          <w:trHeight w:hRule="exact" w:val="326"/>
          <w:jc w:val="center"/>
        </w:trPr>
        <w:tc>
          <w:tcPr>
            <w:tcW w:w="461" w:type="dxa"/>
            <w:shd w:val="clear" w:color="auto" w:fill="FFFFFF"/>
          </w:tcPr>
          <w:p w:rsidR="00613BCB" w:rsidRDefault="00613BCB">
            <w:pPr>
              <w:framePr w:w="9408" w:wrap="notBeside" w:vAnchor="text" w:hAnchor="text" w:xAlign="center" w:y="1"/>
              <w:rPr>
                <w:sz w:val="10"/>
                <w:szCs w:val="10"/>
              </w:rPr>
            </w:pPr>
          </w:p>
        </w:tc>
        <w:tc>
          <w:tcPr>
            <w:tcW w:w="3576" w:type="dxa"/>
            <w:shd w:val="clear" w:color="auto" w:fill="FFFFFF"/>
          </w:tcPr>
          <w:p w:rsidR="00613BCB" w:rsidRDefault="00613BCB">
            <w:pPr>
              <w:framePr w:w="9408" w:wrap="notBeside" w:vAnchor="text" w:hAnchor="text" w:xAlign="center" w:y="1"/>
              <w:rPr>
                <w:sz w:val="10"/>
                <w:szCs w:val="10"/>
              </w:rPr>
            </w:pPr>
          </w:p>
        </w:tc>
        <w:tc>
          <w:tcPr>
            <w:tcW w:w="1334" w:type="dxa"/>
            <w:shd w:val="clear" w:color="auto" w:fill="FFFFFF"/>
            <w:hideMark/>
          </w:tcPr>
          <w:p w:rsidR="00613BCB" w:rsidRDefault="00613BCB">
            <w:pPr>
              <w:framePr w:w="9408" w:wrap="notBeside" w:vAnchor="text" w:hAnchor="text" w:xAlign="center" w:y="1"/>
              <w:spacing w:line="280" w:lineRule="exact"/>
              <w:ind w:right="220"/>
              <w:jc w:val="right"/>
            </w:pPr>
            <w:r>
              <w:rPr>
                <w:rStyle w:val="Bodytext2Italic"/>
                <w:rFonts w:eastAsia="Arial Unicode MS"/>
              </w:rPr>
              <w:t>-A—</w:t>
            </w:r>
          </w:p>
        </w:tc>
        <w:tc>
          <w:tcPr>
            <w:tcW w:w="4037" w:type="dxa"/>
            <w:shd w:val="clear" w:color="auto" w:fill="FFFFFF"/>
            <w:hideMark/>
          </w:tcPr>
          <w:p w:rsidR="00613BCB" w:rsidRDefault="00613BCB">
            <w:pPr>
              <w:framePr w:w="9408" w:wrap="notBeside" w:vAnchor="text" w:hAnchor="text" w:xAlign="center" w:y="1"/>
              <w:spacing w:line="280" w:lineRule="exact"/>
            </w:pPr>
            <w:r>
              <w:t>Disqualification</w:t>
            </w:r>
          </w:p>
        </w:tc>
      </w:tr>
      <w:tr w:rsidR="00613BCB" w:rsidTr="00613BCB">
        <w:trPr>
          <w:trHeight w:hRule="exact" w:val="293"/>
          <w:jc w:val="center"/>
        </w:trPr>
        <w:tc>
          <w:tcPr>
            <w:tcW w:w="461" w:type="dxa"/>
            <w:shd w:val="clear" w:color="auto" w:fill="FFFFFF"/>
          </w:tcPr>
          <w:p w:rsidR="00613BCB" w:rsidRDefault="00613BCB">
            <w:pPr>
              <w:framePr w:w="9408" w:wrap="notBeside" w:vAnchor="text" w:hAnchor="text" w:xAlign="center" w:y="1"/>
              <w:rPr>
                <w:sz w:val="10"/>
                <w:szCs w:val="10"/>
              </w:rPr>
            </w:pPr>
          </w:p>
        </w:tc>
        <w:tc>
          <w:tcPr>
            <w:tcW w:w="3576" w:type="dxa"/>
            <w:shd w:val="clear" w:color="auto" w:fill="FFFFFF"/>
          </w:tcPr>
          <w:p w:rsidR="00613BCB" w:rsidRDefault="00613BCB">
            <w:pPr>
              <w:framePr w:w="9408" w:wrap="notBeside" w:vAnchor="text" w:hAnchor="text" w:xAlign="center" w:y="1"/>
              <w:rPr>
                <w:sz w:val="10"/>
                <w:szCs w:val="10"/>
              </w:rPr>
            </w:pPr>
          </w:p>
        </w:tc>
        <w:tc>
          <w:tcPr>
            <w:tcW w:w="1334" w:type="dxa"/>
            <w:shd w:val="clear" w:color="auto" w:fill="FFFFFF"/>
            <w:hideMark/>
          </w:tcPr>
          <w:p w:rsidR="00613BCB" w:rsidRDefault="00613BCB">
            <w:pPr>
              <w:framePr w:w="9408" w:wrap="notBeside" w:vAnchor="text" w:hAnchor="text" w:xAlign="center" w:y="1"/>
              <w:spacing w:line="280" w:lineRule="exact"/>
              <w:ind w:right="220"/>
              <w:jc w:val="right"/>
            </w:pPr>
            <w:r>
              <w:rPr>
                <w:rStyle w:val="Bodytext2SmallCaps"/>
                <w:rFonts w:eastAsia="Arial Unicode MS"/>
              </w:rPr>
              <w:t>k:</w:t>
            </w:r>
          </w:p>
        </w:tc>
        <w:tc>
          <w:tcPr>
            <w:tcW w:w="4037" w:type="dxa"/>
            <w:shd w:val="clear" w:color="auto" w:fill="FFFFFF"/>
            <w:hideMark/>
          </w:tcPr>
          <w:p w:rsidR="00613BCB" w:rsidRDefault="00613BCB">
            <w:pPr>
              <w:framePr w:w="9408" w:wrap="notBeside" w:vAnchor="text" w:hAnchor="text" w:xAlign="center" w:y="1"/>
              <w:spacing w:line="280" w:lineRule="exact"/>
            </w:pPr>
            <w:r>
              <w:t>John Finnis</w:t>
            </w:r>
          </w:p>
        </w:tc>
      </w:tr>
      <w:tr w:rsidR="00613BCB" w:rsidTr="00613BCB">
        <w:trPr>
          <w:trHeight w:hRule="exact" w:val="341"/>
          <w:jc w:val="center"/>
        </w:trPr>
        <w:tc>
          <w:tcPr>
            <w:tcW w:w="461" w:type="dxa"/>
            <w:shd w:val="clear" w:color="auto" w:fill="FFFFFF"/>
          </w:tcPr>
          <w:p w:rsidR="00613BCB" w:rsidRDefault="00613BCB">
            <w:pPr>
              <w:framePr w:w="9408" w:wrap="notBeside" w:vAnchor="text" w:hAnchor="text" w:xAlign="center" w:y="1"/>
              <w:rPr>
                <w:sz w:val="10"/>
                <w:szCs w:val="10"/>
              </w:rPr>
            </w:pPr>
          </w:p>
        </w:tc>
        <w:tc>
          <w:tcPr>
            <w:tcW w:w="3576" w:type="dxa"/>
            <w:shd w:val="clear" w:color="auto" w:fill="FFFFFF"/>
          </w:tcPr>
          <w:p w:rsidR="00613BCB" w:rsidRDefault="00613BCB">
            <w:pPr>
              <w:framePr w:w="9408" w:wrap="notBeside" w:vAnchor="text" w:hAnchor="text" w:xAlign="center" w:y="1"/>
              <w:rPr>
                <w:sz w:val="10"/>
                <w:szCs w:val="10"/>
              </w:rPr>
            </w:pPr>
          </w:p>
        </w:tc>
        <w:tc>
          <w:tcPr>
            <w:tcW w:w="1334" w:type="dxa"/>
            <w:shd w:val="clear" w:color="auto" w:fill="FFFFFF"/>
            <w:hideMark/>
          </w:tcPr>
          <w:p w:rsidR="00613BCB" w:rsidRDefault="00613BCB">
            <w:pPr>
              <w:framePr w:w="9408" w:wrap="notBeside" w:vAnchor="text" w:hAnchor="text" w:xAlign="center" w:y="1"/>
              <w:spacing w:line="280" w:lineRule="exact"/>
              <w:ind w:right="220"/>
              <w:jc w:val="right"/>
            </w:pPr>
            <w:r>
              <w:rPr>
                <w:rStyle w:val="Bodytext2SmallCaps"/>
                <w:rFonts w:eastAsia="Arial Unicode MS"/>
              </w:rPr>
              <w:t>l.</w:t>
            </w:r>
          </w:p>
        </w:tc>
        <w:tc>
          <w:tcPr>
            <w:tcW w:w="4037" w:type="dxa"/>
            <w:shd w:val="clear" w:color="auto" w:fill="FFFFFF"/>
            <w:hideMark/>
          </w:tcPr>
          <w:p w:rsidR="00613BCB" w:rsidRDefault="00613BCB">
            <w:pPr>
              <w:framePr w:w="9408" w:wrap="notBeside" w:vAnchor="text" w:hAnchor="text" w:xAlign="center" w:y="1"/>
              <w:spacing w:line="280" w:lineRule="exact"/>
            </w:pPr>
            <w:r>
              <w:t>Immunity</w:t>
            </w:r>
          </w:p>
        </w:tc>
      </w:tr>
      <w:tr w:rsidR="00613BCB" w:rsidTr="00613BCB">
        <w:trPr>
          <w:trHeight w:hRule="exact" w:val="312"/>
          <w:jc w:val="center"/>
        </w:trPr>
        <w:tc>
          <w:tcPr>
            <w:tcW w:w="461" w:type="dxa"/>
            <w:shd w:val="clear" w:color="auto" w:fill="FFFFFF"/>
          </w:tcPr>
          <w:p w:rsidR="00613BCB" w:rsidRDefault="00613BCB">
            <w:pPr>
              <w:framePr w:w="9408" w:wrap="notBeside" w:vAnchor="text" w:hAnchor="text" w:xAlign="center" w:y="1"/>
              <w:rPr>
                <w:sz w:val="10"/>
                <w:szCs w:val="10"/>
              </w:rPr>
            </w:pPr>
          </w:p>
        </w:tc>
        <w:tc>
          <w:tcPr>
            <w:tcW w:w="3576" w:type="dxa"/>
            <w:shd w:val="clear" w:color="auto" w:fill="FFFFFF"/>
          </w:tcPr>
          <w:p w:rsidR="00613BCB" w:rsidRDefault="00613BCB">
            <w:pPr>
              <w:framePr w:w="9408" w:wrap="notBeside" w:vAnchor="text" w:hAnchor="text" w:xAlign="center" w:y="1"/>
              <w:rPr>
                <w:sz w:val="10"/>
                <w:szCs w:val="10"/>
              </w:rPr>
            </w:pPr>
          </w:p>
        </w:tc>
        <w:tc>
          <w:tcPr>
            <w:tcW w:w="1334" w:type="dxa"/>
            <w:shd w:val="clear" w:color="auto" w:fill="FFFFFF"/>
          </w:tcPr>
          <w:p w:rsidR="00613BCB" w:rsidRDefault="00613BCB">
            <w:pPr>
              <w:framePr w:w="9408" w:wrap="notBeside" w:vAnchor="text" w:hAnchor="text" w:xAlign="center" w:y="1"/>
              <w:rPr>
                <w:sz w:val="10"/>
                <w:szCs w:val="10"/>
              </w:rPr>
            </w:pPr>
          </w:p>
        </w:tc>
        <w:tc>
          <w:tcPr>
            <w:tcW w:w="4037" w:type="dxa"/>
            <w:shd w:val="clear" w:color="auto" w:fill="FFFFFF"/>
            <w:vAlign w:val="bottom"/>
            <w:hideMark/>
          </w:tcPr>
          <w:p w:rsidR="00613BCB" w:rsidRDefault="00613BCB">
            <w:pPr>
              <w:framePr w:w="9408" w:wrap="notBeside" w:vAnchor="text" w:hAnchor="text" w:xAlign="center" w:y="1"/>
              <w:spacing w:line="280" w:lineRule="exact"/>
            </w:pPr>
            <w:r>
              <w:t>Employer's liability</w:t>
            </w:r>
          </w:p>
        </w:tc>
      </w:tr>
      <w:tr w:rsidR="00613BCB" w:rsidTr="00613BCB">
        <w:trPr>
          <w:trHeight w:hRule="exact" w:val="326"/>
          <w:jc w:val="center"/>
        </w:trPr>
        <w:tc>
          <w:tcPr>
            <w:tcW w:w="461" w:type="dxa"/>
            <w:shd w:val="clear" w:color="auto" w:fill="FFFFFF"/>
          </w:tcPr>
          <w:p w:rsidR="00613BCB" w:rsidRDefault="00613BCB">
            <w:pPr>
              <w:framePr w:w="9408" w:wrap="notBeside" w:vAnchor="text" w:hAnchor="text" w:xAlign="center" w:y="1"/>
              <w:rPr>
                <w:sz w:val="10"/>
                <w:szCs w:val="10"/>
              </w:rPr>
            </w:pPr>
          </w:p>
        </w:tc>
        <w:tc>
          <w:tcPr>
            <w:tcW w:w="3576" w:type="dxa"/>
            <w:shd w:val="clear" w:color="auto" w:fill="FFFFFF"/>
          </w:tcPr>
          <w:p w:rsidR="00613BCB" w:rsidRDefault="00613BCB">
            <w:pPr>
              <w:framePr w:w="9408" w:wrap="notBeside" w:vAnchor="text" w:hAnchor="text" w:xAlign="center" w:y="1"/>
              <w:rPr>
                <w:sz w:val="10"/>
                <w:szCs w:val="10"/>
              </w:rPr>
            </w:pPr>
          </w:p>
        </w:tc>
        <w:tc>
          <w:tcPr>
            <w:tcW w:w="1334" w:type="dxa"/>
            <w:shd w:val="clear" w:color="auto" w:fill="FFFFFF"/>
            <w:hideMark/>
          </w:tcPr>
          <w:p w:rsidR="00613BCB" w:rsidRDefault="00613BCB">
            <w:pPr>
              <w:framePr w:w="9408" w:wrap="notBeside" w:vAnchor="text" w:hAnchor="text" w:xAlign="center" w:y="1"/>
              <w:spacing w:line="280" w:lineRule="exact"/>
              <w:ind w:right="220"/>
              <w:jc w:val="right"/>
            </w:pPr>
            <w:r>
              <w:t>N.</w:t>
            </w:r>
          </w:p>
        </w:tc>
        <w:tc>
          <w:tcPr>
            <w:tcW w:w="4037" w:type="dxa"/>
            <w:shd w:val="clear" w:color="auto" w:fill="FFFFFF"/>
            <w:hideMark/>
          </w:tcPr>
          <w:p w:rsidR="00613BCB" w:rsidRDefault="00613BCB">
            <w:pPr>
              <w:framePr w:w="9408" w:wrap="notBeside" w:vAnchor="text" w:hAnchor="text" w:xAlign="center" w:y="1"/>
              <w:spacing w:line="280" w:lineRule="exact"/>
            </w:pPr>
            <w:r>
              <w:t>A mild form of female</w:t>
            </w:r>
          </w:p>
        </w:tc>
      </w:tr>
      <w:tr w:rsidR="00613BCB" w:rsidTr="00613BCB">
        <w:trPr>
          <w:trHeight w:hRule="exact" w:val="293"/>
          <w:jc w:val="center"/>
        </w:trPr>
        <w:tc>
          <w:tcPr>
            <w:tcW w:w="461" w:type="dxa"/>
            <w:shd w:val="clear" w:color="auto" w:fill="FFFFFF"/>
          </w:tcPr>
          <w:p w:rsidR="00613BCB" w:rsidRDefault="00613BCB">
            <w:pPr>
              <w:framePr w:w="9408" w:wrap="notBeside" w:vAnchor="text" w:hAnchor="text" w:xAlign="center" w:y="1"/>
              <w:rPr>
                <w:sz w:val="10"/>
                <w:szCs w:val="10"/>
              </w:rPr>
            </w:pPr>
          </w:p>
        </w:tc>
        <w:tc>
          <w:tcPr>
            <w:tcW w:w="3576" w:type="dxa"/>
            <w:shd w:val="clear" w:color="auto" w:fill="FFFFFF"/>
          </w:tcPr>
          <w:p w:rsidR="00613BCB" w:rsidRDefault="00613BCB">
            <w:pPr>
              <w:framePr w:w="9408" w:wrap="notBeside" w:vAnchor="text" w:hAnchor="text" w:xAlign="center" w:y="1"/>
              <w:rPr>
                <w:sz w:val="10"/>
                <w:szCs w:val="10"/>
              </w:rPr>
            </w:pPr>
          </w:p>
        </w:tc>
        <w:tc>
          <w:tcPr>
            <w:tcW w:w="1334" w:type="dxa"/>
            <w:shd w:val="clear" w:color="auto" w:fill="FFFFFF"/>
          </w:tcPr>
          <w:p w:rsidR="00613BCB" w:rsidRDefault="00613BCB">
            <w:pPr>
              <w:framePr w:w="9408" w:wrap="notBeside" w:vAnchor="text" w:hAnchor="text" w:xAlign="center" w:y="1"/>
              <w:rPr>
                <w:sz w:val="10"/>
                <w:szCs w:val="10"/>
              </w:rPr>
            </w:pPr>
          </w:p>
        </w:tc>
        <w:tc>
          <w:tcPr>
            <w:tcW w:w="4037" w:type="dxa"/>
            <w:shd w:val="clear" w:color="auto" w:fill="FFFFFF"/>
            <w:hideMark/>
          </w:tcPr>
          <w:p w:rsidR="00613BCB" w:rsidRDefault="00613BCB">
            <w:pPr>
              <w:framePr w:w="9408" w:wrap="notBeside" w:vAnchor="text" w:hAnchor="text" w:xAlign="center" w:y="1"/>
              <w:spacing w:line="280" w:lineRule="exact"/>
            </w:pPr>
            <w:r>
              <w:t>circumcision</w:t>
            </w:r>
          </w:p>
        </w:tc>
      </w:tr>
      <w:tr w:rsidR="00613BCB" w:rsidTr="00613BCB">
        <w:trPr>
          <w:trHeight w:hRule="exact" w:val="326"/>
          <w:jc w:val="center"/>
        </w:trPr>
        <w:tc>
          <w:tcPr>
            <w:tcW w:w="461" w:type="dxa"/>
            <w:shd w:val="clear" w:color="auto" w:fill="FFFFFF"/>
          </w:tcPr>
          <w:p w:rsidR="00613BCB" w:rsidRDefault="00613BCB">
            <w:pPr>
              <w:framePr w:w="9408" w:wrap="notBeside" w:vAnchor="text" w:hAnchor="text" w:xAlign="center" w:y="1"/>
              <w:rPr>
                <w:sz w:val="10"/>
                <w:szCs w:val="10"/>
              </w:rPr>
            </w:pPr>
          </w:p>
        </w:tc>
        <w:tc>
          <w:tcPr>
            <w:tcW w:w="3576" w:type="dxa"/>
            <w:shd w:val="clear" w:color="auto" w:fill="FFFFFF"/>
          </w:tcPr>
          <w:p w:rsidR="00613BCB" w:rsidRDefault="00613BCB">
            <w:pPr>
              <w:framePr w:w="9408" w:wrap="notBeside" w:vAnchor="text" w:hAnchor="text" w:xAlign="center" w:y="1"/>
              <w:rPr>
                <w:sz w:val="10"/>
                <w:szCs w:val="10"/>
              </w:rPr>
            </w:pPr>
          </w:p>
        </w:tc>
        <w:tc>
          <w:tcPr>
            <w:tcW w:w="1334" w:type="dxa"/>
            <w:shd w:val="clear" w:color="auto" w:fill="FFFFFF"/>
            <w:vAlign w:val="bottom"/>
            <w:hideMark/>
          </w:tcPr>
          <w:p w:rsidR="00613BCB" w:rsidRDefault="00613BCB">
            <w:pPr>
              <w:framePr w:w="9408" w:wrap="notBeside" w:vAnchor="text" w:hAnchor="text" w:xAlign="center" w:y="1"/>
              <w:spacing w:line="280" w:lineRule="exact"/>
              <w:ind w:right="220"/>
              <w:jc w:val="right"/>
            </w:pPr>
            <w:r>
              <w:t>0.</w:t>
            </w:r>
          </w:p>
        </w:tc>
        <w:tc>
          <w:tcPr>
            <w:tcW w:w="4037" w:type="dxa"/>
            <w:shd w:val="clear" w:color="auto" w:fill="FFFFFF"/>
            <w:hideMark/>
          </w:tcPr>
          <w:p w:rsidR="00613BCB" w:rsidRDefault="00613BCB">
            <w:pPr>
              <w:framePr w:w="9408" w:wrap="notBeside" w:vAnchor="text" w:hAnchor="text" w:xAlign="center" w:y="1"/>
              <w:spacing w:line="280" w:lineRule="exact"/>
            </w:pPr>
            <w:r>
              <w:t>Exempt from taxation</w:t>
            </w:r>
          </w:p>
        </w:tc>
      </w:tr>
      <w:tr w:rsidR="00613BCB" w:rsidTr="00613BCB">
        <w:trPr>
          <w:trHeight w:hRule="exact" w:val="326"/>
          <w:jc w:val="center"/>
        </w:trPr>
        <w:tc>
          <w:tcPr>
            <w:tcW w:w="461" w:type="dxa"/>
            <w:shd w:val="clear" w:color="auto" w:fill="FFFFFF"/>
          </w:tcPr>
          <w:p w:rsidR="00613BCB" w:rsidRDefault="00613BCB">
            <w:pPr>
              <w:framePr w:w="9408" w:wrap="notBeside" w:vAnchor="text" w:hAnchor="text" w:xAlign="center" w:y="1"/>
              <w:rPr>
                <w:sz w:val="10"/>
                <w:szCs w:val="10"/>
              </w:rPr>
            </w:pPr>
          </w:p>
        </w:tc>
        <w:tc>
          <w:tcPr>
            <w:tcW w:w="3576" w:type="dxa"/>
            <w:shd w:val="clear" w:color="auto" w:fill="FFFFFF"/>
          </w:tcPr>
          <w:p w:rsidR="00613BCB" w:rsidRDefault="00613BCB">
            <w:pPr>
              <w:framePr w:w="9408" w:wrap="notBeside" w:vAnchor="text" w:hAnchor="text" w:xAlign="center" w:y="1"/>
              <w:rPr>
                <w:sz w:val="10"/>
                <w:szCs w:val="10"/>
              </w:rPr>
            </w:pPr>
          </w:p>
        </w:tc>
        <w:tc>
          <w:tcPr>
            <w:tcW w:w="1334" w:type="dxa"/>
            <w:shd w:val="clear" w:color="auto" w:fill="FFFFFF"/>
            <w:hideMark/>
          </w:tcPr>
          <w:p w:rsidR="00613BCB" w:rsidRDefault="00613BCB">
            <w:pPr>
              <w:framePr w:w="9408" w:wrap="notBeside" w:vAnchor="text" w:hAnchor="text" w:xAlign="center" w:y="1"/>
              <w:spacing w:line="280" w:lineRule="exact"/>
              <w:ind w:right="220"/>
              <w:jc w:val="right"/>
            </w:pPr>
            <w:r>
              <w:rPr>
                <w:rStyle w:val="Bodytext2Italic"/>
                <w:rFonts w:eastAsia="Arial Unicode MS"/>
              </w:rPr>
              <w:t>JPr</w:t>
            </w:r>
          </w:p>
        </w:tc>
        <w:tc>
          <w:tcPr>
            <w:tcW w:w="4037" w:type="dxa"/>
            <w:shd w:val="clear" w:color="auto" w:fill="FFFFFF"/>
            <w:hideMark/>
          </w:tcPr>
          <w:p w:rsidR="00613BCB" w:rsidRDefault="00613BCB">
            <w:pPr>
              <w:framePr w:w="9408" w:wrap="notBeside" w:vAnchor="text" w:hAnchor="text" w:xAlign="center" w:y="1"/>
              <w:spacing w:line="280" w:lineRule="exact"/>
            </w:pPr>
            <w:r>
              <w:t>An extreme form of female</w:t>
            </w:r>
          </w:p>
        </w:tc>
      </w:tr>
      <w:tr w:rsidR="00613BCB" w:rsidTr="00613BCB">
        <w:trPr>
          <w:trHeight w:hRule="exact" w:val="293"/>
          <w:jc w:val="center"/>
        </w:trPr>
        <w:tc>
          <w:tcPr>
            <w:tcW w:w="461" w:type="dxa"/>
            <w:shd w:val="clear" w:color="auto" w:fill="FFFFFF"/>
          </w:tcPr>
          <w:p w:rsidR="00613BCB" w:rsidRDefault="00613BCB">
            <w:pPr>
              <w:framePr w:w="9408" w:wrap="notBeside" w:vAnchor="text" w:hAnchor="text" w:xAlign="center" w:y="1"/>
              <w:rPr>
                <w:sz w:val="10"/>
                <w:szCs w:val="10"/>
              </w:rPr>
            </w:pPr>
          </w:p>
        </w:tc>
        <w:tc>
          <w:tcPr>
            <w:tcW w:w="3576" w:type="dxa"/>
            <w:shd w:val="clear" w:color="auto" w:fill="FFFFFF"/>
          </w:tcPr>
          <w:p w:rsidR="00613BCB" w:rsidRDefault="00613BCB">
            <w:pPr>
              <w:framePr w:w="9408" w:wrap="notBeside" w:vAnchor="text" w:hAnchor="text" w:xAlign="center" w:y="1"/>
              <w:rPr>
                <w:sz w:val="10"/>
                <w:szCs w:val="10"/>
              </w:rPr>
            </w:pPr>
          </w:p>
        </w:tc>
        <w:tc>
          <w:tcPr>
            <w:tcW w:w="1334" w:type="dxa"/>
            <w:shd w:val="clear" w:color="auto" w:fill="FFFFFF"/>
          </w:tcPr>
          <w:p w:rsidR="00613BCB" w:rsidRDefault="00613BCB">
            <w:pPr>
              <w:framePr w:w="9408" w:wrap="notBeside" w:vAnchor="text" w:hAnchor="text" w:xAlign="center" w:y="1"/>
              <w:rPr>
                <w:sz w:val="10"/>
                <w:szCs w:val="10"/>
              </w:rPr>
            </w:pPr>
          </w:p>
        </w:tc>
        <w:tc>
          <w:tcPr>
            <w:tcW w:w="4037" w:type="dxa"/>
            <w:shd w:val="clear" w:color="auto" w:fill="FFFFFF"/>
            <w:hideMark/>
          </w:tcPr>
          <w:p w:rsidR="00613BCB" w:rsidRDefault="00613BCB">
            <w:pPr>
              <w:framePr w:w="9408" w:wrap="notBeside" w:vAnchor="text" w:hAnchor="text" w:xAlign="center" w:y="1"/>
              <w:spacing w:line="280" w:lineRule="exact"/>
            </w:pPr>
            <w:r>
              <w:t>circumcision</w:t>
            </w:r>
          </w:p>
        </w:tc>
      </w:tr>
      <w:tr w:rsidR="00613BCB" w:rsidTr="00613BCB">
        <w:trPr>
          <w:trHeight w:hRule="exact" w:val="317"/>
          <w:jc w:val="center"/>
        </w:trPr>
        <w:tc>
          <w:tcPr>
            <w:tcW w:w="461" w:type="dxa"/>
            <w:shd w:val="clear" w:color="auto" w:fill="FFFFFF"/>
          </w:tcPr>
          <w:p w:rsidR="00613BCB" w:rsidRDefault="00613BCB">
            <w:pPr>
              <w:framePr w:w="9408" w:wrap="notBeside" w:vAnchor="text" w:hAnchor="text" w:xAlign="center" w:y="1"/>
              <w:rPr>
                <w:sz w:val="10"/>
                <w:szCs w:val="10"/>
              </w:rPr>
            </w:pPr>
          </w:p>
        </w:tc>
        <w:tc>
          <w:tcPr>
            <w:tcW w:w="3576" w:type="dxa"/>
            <w:shd w:val="clear" w:color="auto" w:fill="FFFFFF"/>
          </w:tcPr>
          <w:p w:rsidR="00613BCB" w:rsidRDefault="00613BCB">
            <w:pPr>
              <w:framePr w:w="9408" w:wrap="notBeside" w:vAnchor="text" w:hAnchor="text" w:xAlign="center" w:y="1"/>
              <w:rPr>
                <w:sz w:val="10"/>
                <w:szCs w:val="10"/>
              </w:rPr>
            </w:pPr>
          </w:p>
        </w:tc>
        <w:tc>
          <w:tcPr>
            <w:tcW w:w="1334" w:type="dxa"/>
            <w:shd w:val="clear" w:color="auto" w:fill="FFFFFF"/>
          </w:tcPr>
          <w:p w:rsidR="00613BCB" w:rsidRDefault="00613BCB">
            <w:pPr>
              <w:framePr w:w="9408" w:wrap="notBeside" w:vAnchor="text" w:hAnchor="text" w:xAlign="center" w:y="1"/>
              <w:rPr>
                <w:sz w:val="10"/>
                <w:szCs w:val="10"/>
              </w:rPr>
            </w:pPr>
          </w:p>
        </w:tc>
        <w:tc>
          <w:tcPr>
            <w:tcW w:w="4037" w:type="dxa"/>
            <w:shd w:val="clear" w:color="auto" w:fill="FFFFFF"/>
            <w:hideMark/>
          </w:tcPr>
          <w:p w:rsidR="00613BCB" w:rsidRDefault="00613BCB">
            <w:pPr>
              <w:framePr w:w="9408" w:wrap="notBeside" w:vAnchor="text" w:hAnchor="text" w:xAlign="center" w:y="1"/>
              <w:spacing w:line="280" w:lineRule="exact"/>
            </w:pPr>
            <w:r>
              <w:t>Excluded from the ambit of the</w:t>
            </w:r>
          </w:p>
        </w:tc>
      </w:tr>
      <w:tr w:rsidR="00613BCB" w:rsidTr="00613BCB">
        <w:trPr>
          <w:trHeight w:hRule="exact" w:val="317"/>
          <w:jc w:val="center"/>
        </w:trPr>
        <w:tc>
          <w:tcPr>
            <w:tcW w:w="461" w:type="dxa"/>
            <w:shd w:val="clear" w:color="auto" w:fill="FFFFFF"/>
          </w:tcPr>
          <w:p w:rsidR="00613BCB" w:rsidRDefault="00613BCB">
            <w:pPr>
              <w:framePr w:w="9408" w:wrap="notBeside" w:vAnchor="text" w:hAnchor="text" w:xAlign="center" w:y="1"/>
              <w:rPr>
                <w:sz w:val="10"/>
                <w:szCs w:val="10"/>
              </w:rPr>
            </w:pPr>
          </w:p>
        </w:tc>
        <w:tc>
          <w:tcPr>
            <w:tcW w:w="3576" w:type="dxa"/>
            <w:shd w:val="clear" w:color="auto" w:fill="FFFFFF"/>
          </w:tcPr>
          <w:p w:rsidR="00613BCB" w:rsidRDefault="00613BCB">
            <w:pPr>
              <w:framePr w:w="9408" w:wrap="notBeside" w:vAnchor="text" w:hAnchor="text" w:xAlign="center" w:y="1"/>
              <w:rPr>
                <w:sz w:val="10"/>
                <w:szCs w:val="10"/>
              </w:rPr>
            </w:pPr>
          </w:p>
        </w:tc>
        <w:tc>
          <w:tcPr>
            <w:tcW w:w="1334" w:type="dxa"/>
            <w:shd w:val="clear" w:color="auto" w:fill="FFFFFF"/>
          </w:tcPr>
          <w:p w:rsidR="00613BCB" w:rsidRDefault="00613BCB">
            <w:pPr>
              <w:framePr w:w="9408" w:wrap="notBeside" w:vAnchor="text" w:hAnchor="text" w:xAlign="center" w:y="1"/>
              <w:rPr>
                <w:sz w:val="10"/>
                <w:szCs w:val="10"/>
              </w:rPr>
            </w:pPr>
          </w:p>
        </w:tc>
        <w:tc>
          <w:tcPr>
            <w:tcW w:w="4037" w:type="dxa"/>
            <w:shd w:val="clear" w:color="auto" w:fill="FFFFFF"/>
            <w:hideMark/>
          </w:tcPr>
          <w:p w:rsidR="00613BCB" w:rsidRDefault="00613BCB">
            <w:pPr>
              <w:framePr w:w="9408" w:wrap="notBeside" w:vAnchor="text" w:hAnchor="text" w:xAlign="center" w:y="1"/>
              <w:spacing w:line="280" w:lineRule="exact"/>
            </w:pPr>
            <w:r>
              <w:t>Labour Proclamation</w:t>
            </w:r>
          </w:p>
        </w:tc>
      </w:tr>
      <w:tr w:rsidR="00613BCB" w:rsidTr="00613BCB">
        <w:trPr>
          <w:trHeight w:hRule="exact" w:val="317"/>
          <w:jc w:val="center"/>
        </w:trPr>
        <w:tc>
          <w:tcPr>
            <w:tcW w:w="461" w:type="dxa"/>
            <w:shd w:val="clear" w:color="auto" w:fill="FFFFFF"/>
          </w:tcPr>
          <w:p w:rsidR="00613BCB" w:rsidRDefault="00613BCB">
            <w:pPr>
              <w:framePr w:w="9408" w:wrap="notBeside" w:vAnchor="text" w:hAnchor="text" w:xAlign="center" w:y="1"/>
              <w:rPr>
                <w:sz w:val="10"/>
                <w:szCs w:val="10"/>
              </w:rPr>
            </w:pPr>
          </w:p>
        </w:tc>
        <w:tc>
          <w:tcPr>
            <w:tcW w:w="3576" w:type="dxa"/>
            <w:shd w:val="clear" w:color="auto" w:fill="FFFFFF"/>
          </w:tcPr>
          <w:p w:rsidR="00613BCB" w:rsidRDefault="00613BCB">
            <w:pPr>
              <w:framePr w:w="9408" w:wrap="notBeside" w:vAnchor="text" w:hAnchor="text" w:xAlign="center" w:y="1"/>
              <w:rPr>
                <w:sz w:val="10"/>
                <w:szCs w:val="10"/>
              </w:rPr>
            </w:pPr>
          </w:p>
        </w:tc>
        <w:tc>
          <w:tcPr>
            <w:tcW w:w="1334" w:type="dxa"/>
            <w:shd w:val="clear" w:color="auto" w:fill="FFFFFF"/>
            <w:vAlign w:val="bottom"/>
            <w:hideMark/>
          </w:tcPr>
          <w:p w:rsidR="00613BCB" w:rsidRDefault="00613BCB">
            <w:pPr>
              <w:framePr w:w="9408" w:wrap="notBeside" w:vAnchor="text" w:hAnchor="text" w:xAlign="center" w:y="1"/>
              <w:spacing w:line="280" w:lineRule="exact"/>
              <w:ind w:right="220"/>
              <w:jc w:val="right"/>
            </w:pPr>
            <w:r>
              <w:t>R.</w:t>
            </w:r>
          </w:p>
        </w:tc>
        <w:tc>
          <w:tcPr>
            <w:tcW w:w="4037" w:type="dxa"/>
            <w:shd w:val="clear" w:color="auto" w:fill="FFFFFF"/>
            <w:vAlign w:val="bottom"/>
            <w:hideMark/>
          </w:tcPr>
          <w:p w:rsidR="00613BCB" w:rsidRDefault="00613BCB">
            <w:pPr>
              <w:framePr w:w="9408" w:wrap="notBeside" w:vAnchor="text" w:hAnchor="text" w:xAlign="center" w:y="1"/>
              <w:spacing w:line="280" w:lineRule="exact"/>
            </w:pPr>
            <w:r>
              <w:t>Collective Labour Action</w:t>
            </w:r>
          </w:p>
        </w:tc>
      </w:tr>
      <w:tr w:rsidR="00613BCB" w:rsidTr="00613BCB">
        <w:trPr>
          <w:trHeight w:hRule="exact" w:val="336"/>
          <w:jc w:val="center"/>
        </w:trPr>
        <w:tc>
          <w:tcPr>
            <w:tcW w:w="461" w:type="dxa"/>
            <w:shd w:val="clear" w:color="auto" w:fill="FFFFFF"/>
          </w:tcPr>
          <w:p w:rsidR="00613BCB" w:rsidRDefault="00613BCB">
            <w:pPr>
              <w:framePr w:w="9408" w:wrap="notBeside" w:vAnchor="text" w:hAnchor="text" w:xAlign="center" w:y="1"/>
              <w:rPr>
                <w:sz w:val="10"/>
                <w:szCs w:val="10"/>
              </w:rPr>
            </w:pPr>
          </w:p>
        </w:tc>
        <w:tc>
          <w:tcPr>
            <w:tcW w:w="3576" w:type="dxa"/>
            <w:shd w:val="clear" w:color="auto" w:fill="FFFFFF"/>
          </w:tcPr>
          <w:p w:rsidR="00613BCB" w:rsidRDefault="00613BCB">
            <w:pPr>
              <w:framePr w:w="9408" w:wrap="notBeside" w:vAnchor="text" w:hAnchor="text" w:xAlign="center" w:y="1"/>
              <w:rPr>
                <w:sz w:val="10"/>
                <w:szCs w:val="10"/>
              </w:rPr>
            </w:pPr>
          </w:p>
        </w:tc>
        <w:tc>
          <w:tcPr>
            <w:tcW w:w="1334" w:type="dxa"/>
            <w:shd w:val="clear" w:color="auto" w:fill="FFFFFF"/>
            <w:vAlign w:val="bottom"/>
            <w:hideMark/>
          </w:tcPr>
          <w:p w:rsidR="00613BCB" w:rsidRDefault="00613BCB">
            <w:pPr>
              <w:framePr w:w="9408" w:wrap="notBeside" w:vAnchor="text" w:hAnchor="text" w:xAlign="center" w:y="1"/>
              <w:spacing w:line="280" w:lineRule="exact"/>
              <w:ind w:right="220"/>
              <w:jc w:val="right"/>
            </w:pPr>
            <w:r>
              <w:t>s.</w:t>
            </w:r>
          </w:p>
        </w:tc>
        <w:tc>
          <w:tcPr>
            <w:tcW w:w="4037" w:type="dxa"/>
            <w:shd w:val="clear" w:color="auto" w:fill="FFFFFF"/>
            <w:vAlign w:val="bottom"/>
            <w:hideMark/>
          </w:tcPr>
          <w:p w:rsidR="00613BCB" w:rsidRDefault="00613BCB">
            <w:pPr>
              <w:framePr w:w="9408" w:wrap="notBeside" w:vAnchor="text" w:hAnchor="text" w:xAlign="center" w:y="1"/>
              <w:spacing w:line="280" w:lineRule="exact"/>
            </w:pPr>
            <w:r>
              <w:t>Employer is exonerated from</w:t>
            </w:r>
          </w:p>
        </w:tc>
      </w:tr>
    </w:tbl>
    <w:p w:rsidR="00613BCB" w:rsidRDefault="00613BCB" w:rsidP="00613BCB">
      <w:pPr>
        <w:pStyle w:val="Tablecaption20"/>
        <w:framePr w:w="9408" w:wrap="notBeside" w:vAnchor="text" w:hAnchor="text" w:xAlign="center" w:y="1"/>
        <w:shd w:val="clear" w:color="auto" w:fill="auto"/>
        <w:spacing w:line="280" w:lineRule="exact"/>
      </w:pPr>
      <w:r>
        <w:t>liability</w:t>
      </w:r>
    </w:p>
    <w:p w:rsidR="00613BCB" w:rsidRDefault="00613BCB" w:rsidP="00613BCB">
      <w:pPr>
        <w:framePr w:w="9408" w:wrap="notBeside" w:vAnchor="text" w:hAnchor="text" w:xAlign="center" w:y="1"/>
        <w:rPr>
          <w:sz w:val="2"/>
          <w:szCs w:val="2"/>
        </w:rPr>
      </w:pPr>
    </w:p>
    <w:p w:rsidR="00613BCB" w:rsidRDefault="00613BCB" w:rsidP="00613BCB">
      <w:pPr>
        <w:rPr>
          <w:rFonts w:hint="eastAsia"/>
          <w:sz w:val="2"/>
          <w:szCs w:val="2"/>
        </w:rPr>
      </w:pPr>
    </w:p>
    <w:p w:rsidR="00613BCB" w:rsidRDefault="00613BCB" w:rsidP="00613BCB">
      <w:pPr>
        <w:widowControl/>
        <w:rPr>
          <w:sz w:val="2"/>
          <w:szCs w:val="2"/>
        </w:rPr>
        <w:sectPr w:rsidR="00613BCB">
          <w:pgSz w:w="12240" w:h="15840"/>
          <w:pgMar w:top="1603" w:right="1992" w:bottom="3462" w:left="711" w:header="0" w:footer="3" w:gutter="0"/>
          <w:pgNumType w:start="9"/>
          <w:cols w:space="720"/>
        </w:sectPr>
      </w:pPr>
    </w:p>
    <w:p w:rsidR="00613BCB" w:rsidRDefault="00613BCB" w:rsidP="00613BCB">
      <w:pPr>
        <w:spacing w:line="224" w:lineRule="exact"/>
        <w:rPr>
          <w:rFonts w:hint="eastAsia"/>
          <w:sz w:val="18"/>
          <w:szCs w:val="18"/>
        </w:rPr>
      </w:pPr>
    </w:p>
    <w:p w:rsidR="00613BCB" w:rsidRDefault="00613BCB" w:rsidP="00613BCB">
      <w:pPr>
        <w:widowControl/>
        <w:rPr>
          <w:sz w:val="2"/>
          <w:szCs w:val="2"/>
        </w:rPr>
        <w:sectPr w:rsidR="00613BCB">
          <w:pgSz w:w="12240" w:h="15840"/>
          <w:pgMar w:top="2156" w:right="0" w:bottom="2801" w:left="0" w:header="0" w:footer="3" w:gutter="0"/>
          <w:pgNumType w:start="3"/>
          <w:cols w:space="720"/>
        </w:sectPr>
      </w:pPr>
    </w:p>
    <w:p w:rsidR="00613BCB" w:rsidRDefault="00613BCB" w:rsidP="00613BCB">
      <w:pPr>
        <w:spacing w:after="300" w:line="322" w:lineRule="exact"/>
        <w:rPr>
          <w:rFonts w:hint="eastAsia"/>
        </w:rPr>
      </w:pPr>
      <w:r>
        <w:rPr>
          <w:rFonts w:hint="eastAsia"/>
        </w:rPr>
        <w:lastRenderedPageBreak/>
        <w:t>PREPARE A SHORT NOTE ON EACH OF THE THREE CONCEPTS PROVIDED BELOW. YOUR NOTE ON EACH CASE INCLUDES MEANING, IMPORTANCE AND KEY JUSTIFICATION BEHIND THE CONCEPTS.</w:t>
      </w:r>
    </w:p>
    <w:p w:rsidR="00613BCB" w:rsidRDefault="00613BCB" w:rsidP="00613BCB">
      <w:pPr>
        <w:numPr>
          <w:ilvl w:val="0"/>
          <w:numId w:val="37"/>
        </w:numPr>
        <w:tabs>
          <w:tab w:val="left" w:pos="722"/>
        </w:tabs>
        <w:spacing w:line="322" w:lineRule="exact"/>
        <w:jc w:val="both"/>
        <w:rPr>
          <w:rFonts w:hint="eastAsia"/>
        </w:rPr>
      </w:pPr>
      <w:r>
        <w:rPr>
          <w:rFonts w:hint="eastAsia"/>
        </w:rPr>
        <w:t>Marital rape (5%)</w:t>
      </w:r>
    </w:p>
    <w:p w:rsidR="00613BCB" w:rsidRDefault="00613BCB" w:rsidP="00613BCB">
      <w:pPr>
        <w:numPr>
          <w:ilvl w:val="0"/>
          <w:numId w:val="37"/>
        </w:numPr>
        <w:tabs>
          <w:tab w:val="left" w:pos="722"/>
        </w:tabs>
        <w:spacing w:line="322" w:lineRule="exact"/>
        <w:jc w:val="both"/>
        <w:rPr>
          <w:rFonts w:hint="eastAsia"/>
        </w:rPr>
      </w:pPr>
      <w:r>
        <w:rPr>
          <w:rFonts w:hint="eastAsia"/>
        </w:rPr>
        <w:t>Gender mainstreaming (5%)</w:t>
      </w:r>
    </w:p>
    <w:p w:rsidR="00613BCB" w:rsidRDefault="00613BCB" w:rsidP="00613BCB">
      <w:pPr>
        <w:numPr>
          <w:ilvl w:val="0"/>
          <w:numId w:val="37"/>
        </w:numPr>
        <w:tabs>
          <w:tab w:val="left" w:pos="722"/>
        </w:tabs>
        <w:spacing w:after="601" w:line="322" w:lineRule="exact"/>
        <w:jc w:val="both"/>
        <w:rPr>
          <w:rFonts w:hint="eastAsia"/>
        </w:rPr>
      </w:pPr>
      <w:r>
        <w:rPr>
          <w:rFonts w:hint="eastAsia"/>
        </w:rPr>
        <w:t>Judicial independence versus judicial accountability (5%)</w:t>
      </w:r>
    </w:p>
    <w:p w:rsidR="00613BCB" w:rsidRDefault="00613BCB" w:rsidP="00613BCB">
      <w:pPr>
        <w:pStyle w:val="Heading30"/>
        <w:keepNext/>
        <w:keepLines/>
        <w:shd w:val="clear" w:color="auto" w:fill="auto"/>
        <w:spacing w:before="0" w:after="308" w:line="320" w:lineRule="exact"/>
        <w:ind w:left="760"/>
        <w:rPr>
          <w:rFonts w:hint="eastAsia"/>
        </w:rPr>
      </w:pPr>
      <w:r>
        <w:t>SECTION IV: ESSAY-TYPE (20 %)</w:t>
      </w:r>
    </w:p>
    <w:p w:rsidR="00613BCB" w:rsidRDefault="00613BCB" w:rsidP="00613BCB">
      <w:pPr>
        <w:pStyle w:val="Bodytext30"/>
        <w:shd w:val="clear" w:color="auto" w:fill="auto"/>
        <w:spacing w:before="0"/>
      </w:pPr>
      <w:r>
        <w:t>ANSWER THE FOLLOWING QUESTIONS BASED ON THE GIVEN CONTEXT.</w:t>
      </w:r>
    </w:p>
    <w:p w:rsidR="00613BCB" w:rsidRDefault="00613BCB" w:rsidP="00613BCB">
      <w:pPr>
        <w:numPr>
          <w:ilvl w:val="0"/>
          <w:numId w:val="38"/>
        </w:numPr>
        <w:tabs>
          <w:tab w:val="left" w:pos="722"/>
        </w:tabs>
        <w:spacing w:after="296" w:line="312" w:lineRule="exact"/>
        <w:jc w:val="both"/>
      </w:pPr>
      <w:r>
        <w:rPr>
          <w:rFonts w:hint="eastAsia"/>
        </w:rPr>
        <w:t xml:space="preserve">Examine Ronald Dworkin’s major criticisms against H. L. A. Hart’s positivism. </w:t>
      </w:r>
      <w:r>
        <w:rPr>
          <w:rStyle w:val="Bodytext213pt"/>
          <w:rFonts w:eastAsia="Arial Unicode MS"/>
        </w:rPr>
        <w:t>(10</w:t>
      </w:r>
      <w:r>
        <w:rPr>
          <w:rStyle w:val="Bodytext216pt"/>
          <w:rFonts w:eastAsia="Arial Unicode MS"/>
        </w:rPr>
        <w:t xml:space="preserve"> %)</w:t>
      </w:r>
    </w:p>
    <w:p w:rsidR="00613BCB" w:rsidRDefault="00613BCB" w:rsidP="00613BCB">
      <w:pPr>
        <w:numPr>
          <w:ilvl w:val="0"/>
          <w:numId w:val="38"/>
        </w:numPr>
        <w:tabs>
          <w:tab w:val="left" w:pos="722"/>
        </w:tabs>
        <w:spacing w:line="317" w:lineRule="exact"/>
        <w:jc w:val="both"/>
        <w:rPr>
          <w:rFonts w:hint="eastAsia"/>
        </w:rPr>
      </w:pPr>
      <w:r>
        <w:rPr>
          <w:rFonts w:hint="eastAsia"/>
        </w:rPr>
        <w:t>Identify and concisely explain four criteria that help to distinguish an ‘employee’ from ‘independent contractor’ for the purpose of application of Labour Proclamation No. 377/2003. (10 %)</w:t>
      </w:r>
    </w:p>
    <w:p w:rsidR="00613BCB" w:rsidRDefault="00613BCB" w:rsidP="00613BCB">
      <w:pPr>
        <w:widowControl/>
        <w:sectPr w:rsidR="00613BCB">
          <w:type w:val="continuous"/>
          <w:pgSz w:w="12240" w:h="15840"/>
          <w:pgMar w:top="2156" w:right="1606" w:bottom="2801" w:left="1110" w:header="0" w:footer="3" w:gutter="0"/>
          <w:cols w:space="720"/>
        </w:sectPr>
      </w:pPr>
    </w:p>
    <w:p w:rsidR="00613BCB" w:rsidRDefault="00613BCB" w:rsidP="00613BCB">
      <w:pPr>
        <w:pStyle w:val="Bodytext30"/>
        <w:shd w:val="clear" w:color="auto" w:fill="auto"/>
        <w:spacing w:before="0" w:after="541" w:line="322" w:lineRule="exact"/>
        <w:rPr>
          <w:rFonts w:hint="eastAsia"/>
        </w:rPr>
      </w:pPr>
      <w:r>
        <w:lastRenderedPageBreak/>
        <w:t>READ THE FOLLOWING CASES VERY CAREFULLY AND ANSWER THE QUESTIONS BASED ON REASON AND AUTHORITY.</w:t>
      </w:r>
    </w:p>
    <w:p w:rsidR="00613BCB" w:rsidRDefault="00613BCB" w:rsidP="00613BCB">
      <w:pPr>
        <w:pStyle w:val="Heading20"/>
        <w:keepNext/>
        <w:keepLines/>
        <w:shd w:val="clear" w:color="auto" w:fill="auto"/>
        <w:spacing w:after="120" w:line="320" w:lineRule="exact"/>
        <w:ind w:left="400"/>
      </w:pPr>
      <w:r>
        <w:t xml:space="preserve">5.1. CASE I </w:t>
      </w:r>
      <w:r>
        <w:rPr>
          <w:rStyle w:val="Heading2Italic"/>
          <w:b/>
          <w:bCs/>
        </w:rPr>
        <w:t>(15%)</w:t>
      </w:r>
    </w:p>
    <w:p w:rsidR="00613BCB" w:rsidRDefault="00613BCB" w:rsidP="00613BCB">
      <w:pPr>
        <w:spacing w:after="116" w:line="317" w:lineRule="exact"/>
        <w:ind w:left="400"/>
      </w:pPr>
      <w:r>
        <w:rPr>
          <w:rFonts w:hint="eastAsia"/>
        </w:rPr>
        <w:t>Tegibar, Aida, Minishu, Olana and Tirhas were employees of Atlas University College, a private higher education institution. For over 8 years they were serving the University College as campus security personnel protecting the property and security of the University College. Recently, however, the management of the University College, as part of its new strategy to improve operational efficiency and minimize cost, has decided to outsource the security affair of the University College to a private company. Following this management decision, the President of the University College notified all five employees in writing of its decision to terminate their contract of employment, indicating that it has decided to entrust the protection of campus security to a private security services company.</w:t>
      </w:r>
    </w:p>
    <w:p w:rsidR="00613BCB" w:rsidRDefault="00613BCB" w:rsidP="00613BCB">
      <w:pPr>
        <w:spacing w:after="124" w:line="322" w:lineRule="exact"/>
        <w:ind w:left="400"/>
        <w:rPr>
          <w:rFonts w:hint="eastAsia"/>
        </w:rPr>
      </w:pPr>
      <w:r>
        <w:rPr>
          <w:rFonts w:hint="eastAsia"/>
        </w:rPr>
        <w:t>Assume that, feeling helpless by the measure taken by their employer, they have approached you for advice if they have any legal remedy.</w:t>
      </w:r>
    </w:p>
    <w:p w:rsidR="00613BCB" w:rsidRDefault="00613BCB" w:rsidP="00613BCB">
      <w:pPr>
        <w:pStyle w:val="Bodytext30"/>
        <w:shd w:val="clear" w:color="auto" w:fill="auto"/>
        <w:spacing w:before="0" w:after="0"/>
        <w:ind w:left="400"/>
        <w:rPr>
          <w:rFonts w:hint="eastAsia"/>
        </w:rPr>
      </w:pPr>
      <w:r>
        <w:t>Give them your advice on whether or not the termination is lawful. State also the reasons for your position in this regard (15%).</w:t>
      </w:r>
    </w:p>
    <w:p w:rsidR="00613BCB" w:rsidRDefault="00613BCB" w:rsidP="00613BCB">
      <w:pPr>
        <w:pStyle w:val="Heading10"/>
        <w:keepNext/>
        <w:keepLines/>
        <w:shd w:val="clear" w:color="auto" w:fill="auto"/>
        <w:spacing w:after="374" w:line="320" w:lineRule="exact"/>
      </w:pPr>
      <w:r>
        <w:t xml:space="preserve">5.2. CASE II </w:t>
      </w:r>
      <w:r>
        <w:rPr>
          <w:rStyle w:val="Heading1Italic"/>
          <w:b/>
          <w:bCs/>
        </w:rPr>
        <w:t>(15%)</w:t>
      </w:r>
    </w:p>
    <w:p w:rsidR="00613BCB" w:rsidRDefault="00613BCB" w:rsidP="00613BCB">
      <w:pPr>
        <w:spacing w:after="300" w:line="317" w:lineRule="exact"/>
      </w:pPr>
      <w:r>
        <w:rPr>
          <w:rFonts w:hint="eastAsia"/>
        </w:rPr>
        <w:t>Ato Balew is a suspected fugitive on a run from federal police for the alleged crime of bank robbery in Addis Ababa on the 20 January 2015. Ato Balew is tired of ‘hide and seek game’ and wants to surrender to the nearby police station. However, before doing that he planned to talk to an advocate that will properly defend him in later stage of the criminal proceeding. Accordingly, Ato Balew covertly approached advocate Birara in his law office to solicit legal advice and representation.</w:t>
      </w:r>
    </w:p>
    <w:p w:rsidR="00613BCB" w:rsidRDefault="00613BCB" w:rsidP="00613BCB">
      <w:pPr>
        <w:spacing w:after="300" w:line="317" w:lineRule="exact"/>
        <w:rPr>
          <w:rFonts w:hint="eastAsia"/>
        </w:rPr>
      </w:pPr>
      <w:r>
        <w:rPr>
          <w:rFonts w:hint="eastAsia"/>
        </w:rPr>
        <w:t xml:space="preserve">The face of Ato Balew is not new to Birara since local newspapers carry the photo of Ato Balew in the list of “Wanted Persons”. Confused what to do in the situation, Birara opted to patiently listen to the confession stories of bank robbery narrated by Ato Balew for an hour. Birara in the course of the interview discovered that Ato Balew had previously robbed huge money from two other banks that is completely unrelated to the present bank robbery. With the consent of Ato Balew, advocate Birara made a tape recording of Ato Balew’s confession on the unrelated bank robberies. Wondering to know about the whereabouts of the robbed money from the two banks, Birara requested Ato Balew to show him the remote locations of the hidden money of the unrelated robberies on a map. Ato Balew promised to Birara that he is willing to share half of the money for his professional service. Ato Balew also told Ato Birara that he is willing to pay 25,000 Birr as </w:t>
      </w:r>
      <w:r>
        <w:rPr>
          <w:rFonts w:hint="eastAsia"/>
        </w:rPr>
        <w:lastRenderedPageBreak/>
        <w:t>a down payment. The police have not found those robbed sums of money from the two banks, and Ato Balew is not a suspect in either crime except the recent one. Ato Balew strictly warned Birara not to disclose his confession to whosoever.</w:t>
      </w:r>
    </w:p>
    <w:p w:rsidR="00613BCB" w:rsidRDefault="00613BCB" w:rsidP="00613BCB">
      <w:pPr>
        <w:pStyle w:val="Bodytext40"/>
        <w:shd w:val="clear" w:color="auto" w:fill="auto"/>
        <w:spacing w:before="0"/>
        <w:rPr>
          <w:rFonts w:hint="eastAsia"/>
        </w:rPr>
      </w:pPr>
      <w:r>
        <w:t>Assume that the public prosecutor opened a preliminary hearing based on the confession of Ato Balew given at the police station and no other evidence has been produced.</w:t>
      </w:r>
    </w:p>
    <w:p w:rsidR="00613BCB" w:rsidRDefault="00613BCB" w:rsidP="00613BCB">
      <w:pPr>
        <w:pStyle w:val="Bodytext50"/>
        <w:shd w:val="clear" w:color="auto" w:fill="auto"/>
      </w:pPr>
      <w:r>
        <w:t>Argue whether Ato Birara is required under the law to disclose his knowledge of the two prior bank robberies and the location of the hidden money to the</w:t>
      </w:r>
    </w:p>
    <w:p w:rsidR="00613BCB" w:rsidRDefault="00613BCB" w:rsidP="00613BCB">
      <w:pPr>
        <w:pStyle w:val="Heading30"/>
        <w:keepNext/>
        <w:keepLines/>
        <w:shd w:val="clear" w:color="auto" w:fill="auto"/>
        <w:spacing w:before="0" w:after="0" w:line="320" w:lineRule="exact"/>
        <w:ind w:firstLine="0"/>
      </w:pPr>
      <w:r>
        <w:rPr>
          <w:rStyle w:val="Heading314pt"/>
          <w:b/>
          <w:bCs/>
        </w:rPr>
        <w:t xml:space="preserve">court or the police. </w:t>
      </w:r>
      <w:r>
        <w:t>Provide reason(s) for your position (15%).</w:t>
      </w:r>
    </w:p>
    <w:p w:rsidR="00613BCB" w:rsidRDefault="00613BCB" w:rsidP="00613BCB">
      <w:pPr>
        <w:pStyle w:val="Bodytext60"/>
        <w:shd w:val="clear" w:color="auto" w:fill="auto"/>
        <w:spacing w:before="0" w:line="150" w:lineRule="exact"/>
      </w:pPr>
      <w:r>
        <w:t>* * *</w:t>
      </w:r>
    </w:p>
    <w:p w:rsidR="001D6D80" w:rsidRDefault="001D6D80">
      <w:pPr>
        <w:rPr>
          <w:sz w:val="2"/>
          <w:szCs w:val="2"/>
        </w:rPr>
      </w:pPr>
    </w:p>
    <w:sectPr w:rsidR="001D6D80" w:rsidSect="001D6D80">
      <w:pgSz w:w="12240" w:h="15840"/>
      <w:pgMar w:top="1490" w:right="1899" w:bottom="1490" w:left="843" w:header="0" w:footer="3" w:gutter="0"/>
      <w:cols w:space="720"/>
      <w:noEndnote/>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93080" w:rsidRDefault="00893080" w:rsidP="001D6D80">
      <w:r>
        <w:separator/>
      </w:r>
    </w:p>
  </w:endnote>
  <w:endnote w:type="continuationSeparator" w:id="1">
    <w:p w:rsidR="00893080" w:rsidRDefault="00893080" w:rsidP="001D6D8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ngsanaUPC">
    <w:altName w:val="Arial Unicode MS"/>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D6D80" w:rsidRDefault="00112776">
    <w:pPr>
      <w:rPr>
        <w:sz w:val="2"/>
        <w:szCs w:val="2"/>
      </w:rPr>
    </w:pPr>
    <w:r w:rsidRPr="00112776">
      <w:pict>
        <v:shapetype id="_x0000_t202" coordsize="21600,21600" o:spt="202" path="m,l,21600r21600,l21600,xe">
          <v:stroke joinstyle="miter"/>
          <v:path gradientshapeok="t" o:connecttype="rect"/>
        </v:shapetype>
        <v:shape id="_x0000_s1025" type="#_x0000_t202" style="position:absolute;margin-left:61.6pt;margin-top:675.05pt;width:456.5pt;height:11.05pt;z-index:-188744064;mso-wrap-style:none;mso-wrap-distance-left:5pt;mso-wrap-distance-right:5pt;mso-position-horizontal-relative:page;mso-position-vertical-relative:page" wrapcoords="0 0" filled="f" stroked="f">
          <v:textbox style="mso-fit-shape-to-text:t" inset="0,0,0,0">
            <w:txbxContent>
              <w:p w:rsidR="001D6D80" w:rsidRDefault="00893080">
                <w:pPr>
                  <w:pStyle w:val="Headerorfooter0"/>
                  <w:shd w:val="clear" w:color="auto" w:fill="auto"/>
                  <w:spacing w:line="240" w:lineRule="auto"/>
                  <w:jc w:val="left"/>
                </w:pPr>
                <w:r>
                  <w:rPr>
                    <w:rStyle w:val="HeaderorfooterNotItalic"/>
                    <w:b/>
                    <w:bCs/>
                  </w:rPr>
                  <w:t>DO NOT TURN THIS PAGE OVER UNTIL YOU ARE TOLD TO DO SO.</w:t>
                </w:r>
              </w:p>
            </w:txbxContent>
          </v:textbox>
          <w10:wrap anchorx="page" anchory="pag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D6D80" w:rsidRDefault="00112776">
    <w:pPr>
      <w:rPr>
        <w:sz w:val="2"/>
        <w:szCs w:val="2"/>
      </w:rPr>
    </w:pPr>
    <w:r w:rsidRPr="00112776">
      <w:pict>
        <v:shapetype id="_x0000_t202" coordsize="21600,21600" o:spt="202" path="m,l,21600r21600,l21600,xe">
          <v:stroke joinstyle="miter"/>
          <v:path gradientshapeok="t" o:connecttype="rect"/>
        </v:shapetype>
        <v:shape id="_x0000_s1026" type="#_x0000_t202" style="position:absolute;margin-left:61.6pt;margin-top:675.05pt;width:456.5pt;height:11.05pt;z-index:-188744063;mso-wrap-style:none;mso-wrap-distance-left:5pt;mso-wrap-distance-right:5pt;mso-position-horizontal-relative:page;mso-position-vertical-relative:page" wrapcoords="0 0" filled="f" stroked="f">
          <v:textbox style="mso-fit-shape-to-text:t" inset="0,0,0,0">
            <w:txbxContent>
              <w:p w:rsidR="001D6D80" w:rsidRDefault="00893080">
                <w:pPr>
                  <w:pStyle w:val="Headerorfooter0"/>
                  <w:shd w:val="clear" w:color="auto" w:fill="auto"/>
                  <w:spacing w:line="240" w:lineRule="auto"/>
                  <w:jc w:val="left"/>
                </w:pPr>
                <w:r>
                  <w:rPr>
                    <w:rStyle w:val="HeaderorfooterNotItalic"/>
                    <w:b/>
                    <w:bCs/>
                  </w:rPr>
                  <w:t>DO NOT TURN THIS PAGE OVER UNTIL YOU ARE TOLD TO DO SO.</w:t>
                </w:r>
              </w:p>
            </w:txbxContent>
          </v:textbox>
          <w10:wrap anchorx="page" anchory="pag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D6D80" w:rsidRDefault="00112776">
    <w:pPr>
      <w:rPr>
        <w:sz w:val="2"/>
        <w:szCs w:val="2"/>
      </w:rPr>
    </w:pPr>
    <w:r w:rsidRPr="00112776">
      <w:pict>
        <v:shapetype id="_x0000_t202" coordsize="21600,21600" o:spt="202" path="m,l,21600r21600,l21600,xe">
          <v:stroke joinstyle="miter"/>
          <v:path gradientshapeok="t" o:connecttype="rect"/>
        </v:shapetype>
        <v:shape id="_x0000_s1028" type="#_x0000_t202" style="position:absolute;margin-left:55.9pt;margin-top:696.4pt;width:460.8pt;height:13.2pt;z-index:-188744061;mso-wrap-distance-left:5pt;mso-wrap-distance-right:5pt;mso-position-horizontal-relative:page;mso-position-vertical-relative:page" wrapcoords="0 0" filled="f" stroked="f">
          <v:textbox style="mso-fit-shape-to-text:t" inset="0,0,0,0">
            <w:txbxContent>
              <w:p w:rsidR="001D6D80" w:rsidRDefault="00893080">
                <w:pPr>
                  <w:pStyle w:val="Headerorfooter0"/>
                  <w:shd w:val="clear" w:color="auto" w:fill="auto"/>
                  <w:tabs>
                    <w:tab w:val="right" w:pos="8371"/>
                    <w:tab w:val="right" w:pos="9216"/>
                  </w:tabs>
                  <w:spacing w:line="240" w:lineRule="auto"/>
                  <w:jc w:val="left"/>
                </w:pPr>
                <w:r>
                  <w:rPr>
                    <w:rStyle w:val="Headerorfooter1"/>
                    <w:b/>
                    <w:bCs/>
                    <w:i/>
                    <w:iCs/>
                  </w:rPr>
                  <w:t>LL.B Exit Exam Part IV</w:t>
                </w:r>
                <w:r>
                  <w:rPr>
                    <w:rStyle w:val="Headerorfooter1"/>
                    <w:b/>
                    <w:bCs/>
                    <w:i/>
                    <w:iCs/>
                  </w:rPr>
                  <w:tab/>
                  <w:t>April 7, 2017(Megabit 29</w:t>
                </w:r>
                <w:r>
                  <w:rPr>
                    <w:rStyle w:val="HeaderorfooterNotItalic"/>
                    <w:b/>
                    <w:bCs/>
                  </w:rPr>
                  <w:t xml:space="preserve">, </w:t>
                </w:r>
                <w:r>
                  <w:rPr>
                    <w:rStyle w:val="Headerorfooter1"/>
                    <w:b/>
                    <w:bCs/>
                    <w:i/>
                    <w:iCs/>
                  </w:rPr>
                  <w:t>2009 E.C)</w:t>
                </w:r>
                <w:r>
                  <w:rPr>
                    <w:rStyle w:val="Headerorfooter1"/>
                    <w:b/>
                    <w:bCs/>
                    <w:i/>
                    <w:iCs/>
                  </w:rPr>
                  <w:tab/>
                </w:r>
                <w:fldSimple w:instr=" PAGE \* MERGEFORMAT ">
                  <w:r w:rsidR="00613BCB" w:rsidRPr="00613BCB">
                    <w:rPr>
                      <w:rStyle w:val="Headerorfooter1"/>
                      <w:b/>
                      <w:bCs/>
                      <w:i/>
                      <w:iCs/>
                      <w:noProof/>
                    </w:rPr>
                    <w:t>4</w:t>
                  </w:r>
                </w:fldSimple>
              </w:p>
            </w:txbxContent>
          </v:textbox>
          <w10:wrap anchorx="page" anchory="pag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D6D80" w:rsidRDefault="00112776">
    <w:pPr>
      <w:rPr>
        <w:sz w:val="2"/>
        <w:szCs w:val="2"/>
      </w:rPr>
    </w:pPr>
    <w:r w:rsidRPr="00112776">
      <w:pict>
        <v:shapetype id="_x0000_t202" coordsize="21600,21600" o:spt="202" path="m,l,21600r21600,l21600,xe">
          <v:stroke joinstyle="miter"/>
          <v:path gradientshapeok="t" o:connecttype="rect"/>
        </v:shapetype>
        <v:shape id="_x0000_s1029" type="#_x0000_t202" style="position:absolute;margin-left:62pt;margin-top:691.75pt;width:461.75pt;height:13.45pt;z-index:-188744060;mso-wrap-distance-left:5pt;mso-wrap-distance-right:5pt;mso-position-horizontal-relative:page;mso-position-vertical-relative:page" wrapcoords="0 0" filled="f" stroked="f">
          <v:textbox style="mso-fit-shape-to-text:t" inset="0,0,0,0">
            <w:txbxContent>
              <w:p w:rsidR="001D6D80" w:rsidRDefault="00893080">
                <w:pPr>
                  <w:pStyle w:val="Headerorfooter0"/>
                  <w:shd w:val="clear" w:color="auto" w:fill="auto"/>
                  <w:tabs>
                    <w:tab w:val="left" w:pos="4166"/>
                    <w:tab w:val="right" w:pos="9168"/>
                  </w:tabs>
                  <w:spacing w:line="240" w:lineRule="auto"/>
                  <w:jc w:val="left"/>
                </w:pPr>
                <w:r>
                  <w:rPr>
                    <w:rStyle w:val="Headerorfooter1"/>
                    <w:b/>
                    <w:bCs/>
                    <w:i/>
                    <w:iCs/>
                  </w:rPr>
                  <w:t>LL.B Exit Exam Part IV</w:t>
                </w:r>
                <w:r>
                  <w:rPr>
                    <w:rStyle w:val="Headerorfooter1"/>
                    <w:b/>
                    <w:bCs/>
                    <w:i/>
                    <w:iCs/>
                  </w:rPr>
                  <w:tab/>
                  <w:t>April 7, 2017(Megabit 29, 2009 E. C)</w:t>
                </w:r>
                <w:r>
                  <w:rPr>
                    <w:rStyle w:val="HeaderorfooterNotItalic"/>
                    <w:b/>
                    <w:bCs/>
                  </w:rPr>
                  <w:tab/>
                </w:r>
                <w:fldSimple w:instr=" PAGE \* MERGEFORMAT ">
                  <w:r w:rsidR="00613BCB" w:rsidRPr="00613BCB">
                    <w:rPr>
                      <w:rStyle w:val="HeaderorfooterNotItalic"/>
                      <w:b/>
                      <w:bCs/>
                      <w:noProof/>
                    </w:rPr>
                    <w:t>5</w:t>
                  </w:r>
                </w:fldSimple>
              </w:p>
            </w:txbxContent>
          </v:textbox>
          <w10:wrap anchorx="page" anchory="pag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D6D80" w:rsidRDefault="00112776">
    <w:pPr>
      <w:rPr>
        <w:sz w:val="2"/>
        <w:szCs w:val="2"/>
      </w:rPr>
    </w:pPr>
    <w:r w:rsidRPr="00112776">
      <w:pict>
        <v:shapetype id="_x0000_t202" coordsize="21600,21600" o:spt="202" path="m,l,21600r21600,l21600,xe">
          <v:stroke joinstyle="miter"/>
          <v:path gradientshapeok="t" o:connecttype="rect"/>
        </v:shapetype>
        <v:shape id="_x0000_s1030" type="#_x0000_t202" style="position:absolute;margin-left:60.3pt;margin-top:692.35pt;width:460.55pt;height:13.2pt;z-index:-188744059;mso-wrap-distance-left:5pt;mso-wrap-distance-right:5pt;mso-position-horizontal-relative:page;mso-position-vertical-relative:page" wrapcoords="0 0" filled="f" stroked="f">
          <v:textbox style="mso-fit-shape-to-text:t" inset="0,0,0,0">
            <w:txbxContent>
              <w:p w:rsidR="001D6D80" w:rsidRDefault="00893080">
                <w:pPr>
                  <w:pStyle w:val="Headerorfooter0"/>
                  <w:shd w:val="clear" w:color="auto" w:fill="auto"/>
                  <w:tabs>
                    <w:tab w:val="right" w:pos="8376"/>
                    <w:tab w:val="right" w:pos="9154"/>
                  </w:tabs>
                  <w:spacing w:line="240" w:lineRule="auto"/>
                  <w:jc w:val="left"/>
                </w:pPr>
                <w:r>
                  <w:rPr>
                    <w:rStyle w:val="Headerorfooter1"/>
                    <w:b/>
                    <w:bCs/>
                    <w:i/>
                    <w:iCs/>
                  </w:rPr>
                  <w:t>LL.B Exit Exam Part IV</w:t>
                </w:r>
                <w:r>
                  <w:rPr>
                    <w:rStyle w:val="Headerorfooter1"/>
                    <w:b/>
                    <w:bCs/>
                    <w:i/>
                    <w:iCs/>
                  </w:rPr>
                  <w:tab/>
                  <w:t>April 7, 2017(Megabit 29, 2009 E.C)</w:t>
                </w:r>
                <w:r>
                  <w:rPr>
                    <w:rStyle w:val="Headerorfooter1"/>
                    <w:b/>
                    <w:bCs/>
                    <w:i/>
                    <w:iCs/>
                  </w:rPr>
                  <w:tab/>
                </w:r>
                <w:fldSimple w:instr=" PAGE \* MERGEFORMAT ">
                  <w:r w:rsidR="00613BCB" w:rsidRPr="00613BCB">
                    <w:rPr>
                      <w:rStyle w:val="Headerorfooter1"/>
                      <w:b/>
                      <w:bCs/>
                      <w:i/>
                      <w:iCs/>
                      <w:noProof/>
                    </w:rPr>
                    <w:t>2</w:t>
                  </w:r>
                </w:fldSimple>
              </w:p>
            </w:txbxContent>
          </v:textbox>
          <w10:wrap anchorx="page" anchory="pag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D6D80" w:rsidRDefault="00112776">
    <w:pPr>
      <w:rPr>
        <w:sz w:val="2"/>
        <w:szCs w:val="2"/>
      </w:rPr>
    </w:pPr>
    <w:r w:rsidRPr="00112776">
      <w:pict>
        <v:shapetype id="_x0000_t202" coordsize="21600,21600" o:spt="202" path="m,l,21600r21600,l21600,xe">
          <v:stroke joinstyle="miter"/>
          <v:path gradientshapeok="t" o:connecttype="rect"/>
        </v:shapetype>
        <v:shape id="_x0000_s1032" type="#_x0000_t202" style="position:absolute;margin-left:62pt;margin-top:691.75pt;width:461.75pt;height:13.45pt;z-index:-188744057;mso-wrap-distance-left:5pt;mso-wrap-distance-right:5pt;mso-position-horizontal-relative:page;mso-position-vertical-relative:page" wrapcoords="0 0" filled="f" stroked="f">
          <v:textbox style="mso-fit-shape-to-text:t" inset="0,0,0,0">
            <w:txbxContent>
              <w:p w:rsidR="001D6D80" w:rsidRDefault="00893080">
                <w:pPr>
                  <w:pStyle w:val="Headerorfooter0"/>
                  <w:shd w:val="clear" w:color="auto" w:fill="auto"/>
                  <w:tabs>
                    <w:tab w:val="left" w:pos="4166"/>
                    <w:tab w:val="right" w:pos="9168"/>
                  </w:tabs>
                  <w:spacing w:line="240" w:lineRule="auto"/>
                  <w:jc w:val="left"/>
                </w:pPr>
                <w:r>
                  <w:rPr>
                    <w:rStyle w:val="Headerorfooter1"/>
                    <w:b/>
                    <w:bCs/>
                    <w:i/>
                    <w:iCs/>
                  </w:rPr>
                  <w:t>LL.B Exit Exam Part IV</w:t>
                </w:r>
                <w:r>
                  <w:rPr>
                    <w:rStyle w:val="Headerorfooter1"/>
                    <w:b/>
                    <w:bCs/>
                    <w:i/>
                    <w:iCs/>
                  </w:rPr>
                  <w:tab/>
                  <w:t>April 7, 2017(Megabit 29, 2009 E. C)</w:t>
                </w:r>
                <w:r>
                  <w:rPr>
                    <w:rStyle w:val="HeaderorfooterNotItalic"/>
                    <w:b/>
                    <w:bCs/>
                  </w:rPr>
                  <w:tab/>
                </w:r>
                <w:fldSimple w:instr=" PAGE \* MERGEFORMAT ">
                  <w:r w:rsidR="00613BCB" w:rsidRPr="00613BCB">
                    <w:rPr>
                      <w:rStyle w:val="HeaderorfooterNotItalic"/>
                      <w:b/>
                      <w:bCs/>
                      <w:noProof/>
                    </w:rPr>
                    <w:t>4</w:t>
                  </w:r>
                </w:fldSimple>
              </w:p>
            </w:txbxContent>
          </v:textbox>
          <w10:wrap anchorx="page" anchory="pag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D6D80" w:rsidRDefault="00112776">
    <w:pPr>
      <w:rPr>
        <w:sz w:val="2"/>
        <w:szCs w:val="2"/>
      </w:rPr>
    </w:pPr>
    <w:r w:rsidRPr="00112776">
      <w:pict>
        <v:shapetype id="_x0000_t202" coordsize="21600,21600" o:spt="202" path="m,l,21600r21600,l21600,xe">
          <v:stroke joinstyle="miter"/>
          <v:path gradientshapeok="t" o:connecttype="rect"/>
        </v:shapetype>
        <v:shape id="_x0000_s1033" type="#_x0000_t202" style="position:absolute;margin-left:75.1pt;margin-top:700.65pt;width:463.45pt;height:12.95pt;z-index:-188744056;mso-wrap-distance-left:5pt;mso-wrap-distance-right:5pt;mso-position-horizontal-relative:page;mso-position-vertical-relative:page" wrapcoords="0 0" filled="f" stroked="f">
          <v:textbox style="mso-fit-shape-to-text:t" inset="0,0,0,0">
            <w:txbxContent>
              <w:p w:rsidR="001D6D80" w:rsidRDefault="00893080">
                <w:pPr>
                  <w:pStyle w:val="Headerorfooter0"/>
                  <w:shd w:val="clear" w:color="auto" w:fill="auto"/>
                  <w:tabs>
                    <w:tab w:val="right" w:pos="9269"/>
                  </w:tabs>
                  <w:spacing w:line="240" w:lineRule="auto"/>
                  <w:jc w:val="left"/>
                </w:pPr>
                <w:r>
                  <w:rPr>
                    <w:rStyle w:val="Headerorfooter1"/>
                    <w:b/>
                    <w:bCs/>
                    <w:i/>
                    <w:iCs/>
                  </w:rPr>
                  <w:t>LL.B Exit Exam Part IV</w:t>
                </w:r>
                <w:r>
                  <w:rPr>
                    <w:rStyle w:val="Headerorfooter1"/>
                    <w:b/>
                    <w:bCs/>
                    <w:i/>
                    <w:iCs/>
                  </w:rPr>
                  <w:tab/>
                  <w:t>April 7, 2017(Megabit 29, 2009 E.C)</w:t>
                </w:r>
                <w:r>
                  <w:rPr>
                    <w:rStyle w:val="HeaderorfooterNotItalic"/>
                    <w:b/>
                    <w:bCs/>
                  </w:rPr>
                  <w:t xml:space="preserve"> </w:t>
                </w:r>
                <w:fldSimple w:instr=" PAGE \* MERGEFORMAT ">
                  <w:r w:rsidR="00613BCB" w:rsidRPr="00613BCB">
                    <w:rPr>
                      <w:rStyle w:val="HeaderorfooterNotItalic"/>
                      <w:b/>
                      <w:bCs/>
                      <w:noProof/>
                    </w:rPr>
                    <w:t>7</w:t>
                  </w:r>
                </w:fldSimple>
              </w:p>
            </w:txbxContent>
          </v:textbox>
          <w10:wrap anchorx="page" anchory="pag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D6D80" w:rsidRDefault="00112776">
    <w:pPr>
      <w:rPr>
        <w:sz w:val="2"/>
        <w:szCs w:val="2"/>
      </w:rPr>
    </w:pPr>
    <w:r w:rsidRPr="00112776">
      <w:pict>
        <v:shapetype id="_x0000_t202" coordsize="21600,21600" o:spt="202" path="m,l,21600r21600,l21600,xe">
          <v:stroke joinstyle="miter"/>
          <v:path gradientshapeok="t" o:connecttype="rect"/>
        </v:shapetype>
        <v:shape id="_x0000_s1034" type="#_x0000_t202" style="position:absolute;margin-left:60.3pt;margin-top:692.35pt;width:460.55pt;height:13.2pt;z-index:-188744055;mso-wrap-distance-left:5pt;mso-wrap-distance-right:5pt;mso-position-horizontal-relative:page;mso-position-vertical-relative:page" wrapcoords="0 0" filled="f" stroked="f">
          <v:textbox style="mso-fit-shape-to-text:t" inset="0,0,0,0">
            <w:txbxContent>
              <w:p w:rsidR="001D6D80" w:rsidRDefault="00893080">
                <w:pPr>
                  <w:pStyle w:val="Headerorfooter0"/>
                  <w:shd w:val="clear" w:color="auto" w:fill="auto"/>
                  <w:tabs>
                    <w:tab w:val="right" w:pos="8376"/>
                    <w:tab w:val="right" w:pos="9154"/>
                  </w:tabs>
                  <w:spacing w:line="240" w:lineRule="auto"/>
                  <w:jc w:val="left"/>
                </w:pPr>
                <w:r>
                  <w:rPr>
                    <w:rStyle w:val="Headerorfooter1"/>
                    <w:b/>
                    <w:bCs/>
                    <w:i/>
                    <w:iCs/>
                  </w:rPr>
                  <w:t>LL.B Exit Exam Part IV</w:t>
                </w:r>
                <w:r>
                  <w:rPr>
                    <w:rStyle w:val="Headerorfooter1"/>
                    <w:b/>
                    <w:bCs/>
                    <w:i/>
                    <w:iCs/>
                  </w:rPr>
                  <w:tab/>
                  <w:t>April 7, 2017(Megabit 29, 2009 E.C)</w:t>
                </w:r>
                <w:r>
                  <w:rPr>
                    <w:rStyle w:val="Headerorfooter1"/>
                    <w:b/>
                    <w:bCs/>
                    <w:i/>
                    <w:iCs/>
                  </w:rPr>
                  <w:tab/>
                </w:r>
                <w:fldSimple w:instr=" PAGE \* MERGEFORMAT ">
                  <w:r w:rsidR="00613BCB" w:rsidRPr="00613BCB">
                    <w:rPr>
                      <w:rStyle w:val="Headerorfooter1"/>
                      <w:b/>
                      <w:bCs/>
                      <w:i/>
                      <w:iCs/>
                      <w:noProof/>
                    </w:rPr>
                    <w:t>6</w:t>
                  </w:r>
                </w:fldSimple>
              </w:p>
            </w:txbxContent>
          </v:textbox>
          <w10:wrap anchorx="page" anchory="pag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1D02" w:rsidRDefault="00112776">
    <w:pPr>
      <w:rPr>
        <w:sz w:val="2"/>
        <w:szCs w:val="2"/>
      </w:rPr>
    </w:pPr>
    <w:r w:rsidRPr="00112776">
      <w:pict>
        <v:shapetype id="_x0000_t202" coordsize="21600,21600" o:spt="202" path="m,l,21600r21600,l21600,xe">
          <v:stroke joinstyle="miter"/>
          <v:path gradientshapeok="t" o:connecttype="rect"/>
        </v:shapetype>
        <v:shape id="_x0000_s1046" type="#_x0000_t202" style="position:absolute;margin-left:37.95pt;margin-top:670.2pt;width:467.05pt;height:12.7pt;z-index:-188740983;mso-wrap-distance-left:5pt;mso-wrap-distance-right:5pt;mso-position-horizontal-relative:page;mso-position-vertical-relative:page" wrapcoords="0 0" filled="f" stroked="f">
          <v:textbox style="mso-fit-shape-to-text:t" inset="0,0,0,0">
            <w:txbxContent>
              <w:p w:rsidR="008C1D02" w:rsidRDefault="008C1D02">
                <w:pPr>
                  <w:pStyle w:val="Headerorfooter0"/>
                  <w:shd w:val="clear" w:color="auto" w:fill="auto"/>
                  <w:tabs>
                    <w:tab w:val="right" w:pos="8357"/>
                    <w:tab w:val="right" w:pos="9341"/>
                  </w:tabs>
                  <w:spacing w:line="240" w:lineRule="auto"/>
                </w:pPr>
                <w:r>
                  <w:rPr>
                    <w:b w:val="0"/>
                    <w:bCs w:val="0"/>
                    <w:i w:val="0"/>
                    <w:iCs w:val="0"/>
                  </w:rPr>
                  <w:t>LL.B Exit Exam Part IV</w:t>
                </w:r>
                <w:r>
                  <w:rPr>
                    <w:b w:val="0"/>
                    <w:bCs w:val="0"/>
                    <w:i w:val="0"/>
                    <w:iCs w:val="0"/>
                  </w:rPr>
                  <w:tab/>
                  <w:t>April</w:t>
                </w:r>
                <w:r>
                  <w:rPr>
                    <w:rStyle w:val="HeaderorfooterNotItalic"/>
                  </w:rPr>
                  <w:t xml:space="preserve"> 7, </w:t>
                </w:r>
                <w:r>
                  <w:rPr>
                    <w:b w:val="0"/>
                    <w:bCs w:val="0"/>
                    <w:i w:val="0"/>
                    <w:iCs w:val="0"/>
                  </w:rPr>
                  <w:t>2017(Megabit 29, 2009 E.C)</w:t>
                </w:r>
                <w:r>
                  <w:rPr>
                    <w:b w:val="0"/>
                    <w:bCs w:val="0"/>
                    <w:i w:val="0"/>
                    <w:iCs w:val="0"/>
                  </w:rPr>
                  <w:tab/>
                </w:r>
                <w:fldSimple w:instr=" PAGE \* MERGEFORMAT ">
                  <w:r w:rsidR="00613BCB" w:rsidRPr="00613BCB">
                    <w:rPr>
                      <w:rStyle w:val="HeaderorfooterNotItalic"/>
                      <w:b/>
                      <w:bCs/>
                      <w:noProof/>
                    </w:rPr>
                    <w:t>11</w:t>
                  </w:r>
                </w:fldSimple>
              </w:p>
            </w:txbxContent>
          </v:textbox>
          <w10:wrap anchorx="page" anchory="pag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1D02" w:rsidRDefault="00112776">
    <w:pPr>
      <w:rPr>
        <w:sz w:val="2"/>
        <w:szCs w:val="2"/>
      </w:rPr>
    </w:pPr>
    <w:r w:rsidRPr="00112776">
      <w:pict>
        <v:shapetype id="_x0000_t202" coordsize="21600,21600" o:spt="202" path="m,l,21600r21600,l21600,xe">
          <v:stroke joinstyle="miter"/>
          <v:path gradientshapeok="t" o:connecttype="rect"/>
        </v:shapetype>
        <v:shape id="_x0000_s1047" type="#_x0000_t202" style="position:absolute;margin-left:36.5pt;margin-top:694.65pt;width:462.7pt;height:12.95pt;z-index:-188739959;mso-wrap-distance-left:5pt;mso-wrap-distance-right:5pt;mso-position-horizontal-relative:page;mso-position-vertical-relative:page" wrapcoords="0 0" filled="f" stroked="f">
          <v:textbox style="mso-fit-shape-to-text:t" inset="0,0,0,0">
            <w:txbxContent>
              <w:p w:rsidR="008C1D02" w:rsidRDefault="008C1D02">
                <w:pPr>
                  <w:pStyle w:val="Headerorfooter0"/>
                  <w:shd w:val="clear" w:color="auto" w:fill="auto"/>
                  <w:tabs>
                    <w:tab w:val="right" w:pos="8410"/>
                    <w:tab w:val="right" w:pos="9254"/>
                  </w:tabs>
                  <w:spacing w:line="240" w:lineRule="auto"/>
                </w:pPr>
                <w:r>
                  <w:rPr>
                    <w:b w:val="0"/>
                    <w:bCs w:val="0"/>
                    <w:i w:val="0"/>
                    <w:iCs w:val="0"/>
                  </w:rPr>
                  <w:t>LL.B Exit Exam Part IV</w:t>
                </w:r>
                <w:r>
                  <w:rPr>
                    <w:b w:val="0"/>
                    <w:bCs w:val="0"/>
                    <w:i w:val="0"/>
                    <w:iCs w:val="0"/>
                  </w:rPr>
                  <w:tab/>
                  <w:t>April</w:t>
                </w:r>
                <w:r>
                  <w:rPr>
                    <w:rStyle w:val="HeaderorfooterNotItalic"/>
                    <w:b/>
                    <w:bCs/>
                  </w:rPr>
                  <w:t xml:space="preserve"> 7, </w:t>
                </w:r>
                <w:r>
                  <w:rPr>
                    <w:b w:val="0"/>
                    <w:bCs w:val="0"/>
                    <w:i w:val="0"/>
                    <w:iCs w:val="0"/>
                  </w:rPr>
                  <w:t>2017(Megabit 29, 2009 E.C)</w:t>
                </w:r>
                <w:r>
                  <w:rPr>
                    <w:b w:val="0"/>
                    <w:bCs w:val="0"/>
                    <w:i w:val="0"/>
                    <w:iCs w:val="0"/>
                  </w:rPr>
                  <w:tab/>
                </w:r>
                <w:fldSimple w:instr=" PAGE \* MERGEFORMAT ">
                  <w:r w:rsidR="00613BCB" w:rsidRPr="00613BCB">
                    <w:rPr>
                      <w:rStyle w:val="HeaderorfooterNotItalic"/>
                      <w:b/>
                      <w:bCs/>
                      <w:noProof/>
                    </w:rPr>
                    <w:t>9</w:t>
                  </w:r>
                </w:fldSimple>
              </w:p>
            </w:txbxContent>
          </v:textbox>
          <w10:wrap anchorx="page" anchory="page"/>
        </v:shape>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1D02" w:rsidRDefault="00112776">
    <w:pPr>
      <w:rPr>
        <w:sz w:val="2"/>
        <w:szCs w:val="2"/>
      </w:rPr>
    </w:pPr>
    <w:r w:rsidRPr="00112776">
      <w:pict>
        <v:shapetype id="_x0000_t202" coordsize="21600,21600" o:spt="202" path="m,l,21600r21600,l21600,xe">
          <v:stroke joinstyle="miter"/>
          <v:path gradientshapeok="t" o:connecttype="rect"/>
        </v:shapetype>
        <v:shape id="_x0000_s1049" type="#_x0000_t202" style="position:absolute;margin-left:56.7pt;margin-top:697.8pt;width:468pt;height:13.2pt;z-index:-188737911;mso-wrap-distance-left:5pt;mso-wrap-distance-right:5pt;mso-position-horizontal-relative:page;mso-position-vertical-relative:page" wrapcoords="0 0" filled="f" stroked="f">
          <v:textbox style="mso-fit-shape-to-text:t" inset="0,0,0,0">
            <w:txbxContent>
              <w:p w:rsidR="008C1D02" w:rsidRDefault="008C1D02">
                <w:pPr>
                  <w:pStyle w:val="Headerorfooter0"/>
                  <w:shd w:val="clear" w:color="auto" w:fill="auto"/>
                  <w:tabs>
                    <w:tab w:val="left" w:pos="0"/>
                    <w:tab w:val="right" w:pos="8414"/>
                  </w:tabs>
                  <w:spacing w:line="240" w:lineRule="auto"/>
                </w:pPr>
                <w:r>
                  <w:rPr>
                    <w:rStyle w:val="Headerorfooter14pt"/>
                  </w:rPr>
                  <w:t>LL.B Exit Exam Part IV</w:t>
                </w:r>
                <w:r>
                  <w:rPr>
                    <w:rStyle w:val="Headerorfooter14pt"/>
                  </w:rPr>
                  <w:tab/>
                </w:r>
                <w:r>
                  <w:rPr>
                    <w:rStyle w:val="HeaderorfooterTahoma"/>
                  </w:rPr>
                  <w:t>i !</w:t>
                </w:r>
                <w:r>
                  <w:rPr>
                    <w:rStyle w:val="HeaderorfooterTahoma"/>
                  </w:rPr>
                  <w:tab/>
                </w:r>
                <w:r>
                  <w:rPr>
                    <w:rStyle w:val="Headerorfooter14pt"/>
                  </w:rPr>
                  <w:t>April 7, 2017(Megabit 29, 2009 E.C)</w:t>
                </w:r>
              </w:p>
            </w:txbxContent>
          </v:textbox>
          <w10:wrap anchorx="page" anchory="page"/>
        </v:shape>
      </w:pic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1D02" w:rsidRDefault="008C1D02"/>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34A55" w:rsidRDefault="00112776">
    <w:pPr>
      <w:rPr>
        <w:sz w:val="2"/>
        <w:szCs w:val="2"/>
      </w:rPr>
    </w:pPr>
    <w:r w:rsidRPr="00112776">
      <w:pict>
        <v:shapetype id="_x0000_t202" coordsize="21600,21600" o:spt="202" path="m,l,21600r21600,l21600,xe">
          <v:stroke joinstyle="miter"/>
          <v:path gradientshapeok="t" o:connecttype="rect"/>
        </v:shapetype>
        <v:shape id="_x0000_s1051" type="#_x0000_t202" style="position:absolute;margin-left:37.95pt;margin-top:670.2pt;width:467.05pt;height:12.7pt;z-index:-188734839;mso-wrap-distance-left:5pt;mso-wrap-distance-right:5pt;mso-position-horizontal-relative:page;mso-position-vertical-relative:page" wrapcoords="0 0" filled="f" stroked="f">
          <v:textbox style="mso-next-textbox:#_x0000_s1051;mso-fit-shape-to-text:t" inset="0,0,0,0">
            <w:txbxContent>
              <w:p w:rsidR="00534A55" w:rsidRDefault="00534A55">
                <w:pPr>
                  <w:pStyle w:val="Headerorfooter0"/>
                  <w:shd w:val="clear" w:color="auto" w:fill="auto"/>
                  <w:tabs>
                    <w:tab w:val="right" w:pos="8357"/>
                    <w:tab w:val="right" w:pos="9341"/>
                  </w:tabs>
                  <w:spacing w:line="240" w:lineRule="auto"/>
                </w:pPr>
                <w:r>
                  <w:rPr>
                    <w:b w:val="0"/>
                    <w:bCs w:val="0"/>
                    <w:i w:val="0"/>
                    <w:iCs w:val="0"/>
                  </w:rPr>
                  <w:t>LL.B Exit Exam Part IV</w:t>
                </w:r>
                <w:r>
                  <w:rPr>
                    <w:b w:val="0"/>
                    <w:bCs w:val="0"/>
                    <w:i w:val="0"/>
                    <w:iCs w:val="0"/>
                  </w:rPr>
                  <w:tab/>
                  <w:t>April</w:t>
                </w:r>
                <w:r>
                  <w:rPr>
                    <w:rStyle w:val="HeaderorfooterNotItalic"/>
                  </w:rPr>
                  <w:t xml:space="preserve"> 7, </w:t>
                </w:r>
                <w:r>
                  <w:rPr>
                    <w:b w:val="0"/>
                    <w:bCs w:val="0"/>
                    <w:i w:val="0"/>
                    <w:iCs w:val="0"/>
                  </w:rPr>
                  <w:t>2017(Megabit 29, 2009 E.C)</w:t>
                </w:r>
                <w:r>
                  <w:rPr>
                    <w:b w:val="0"/>
                    <w:bCs w:val="0"/>
                    <w:i w:val="0"/>
                    <w:iCs w:val="0"/>
                  </w:rPr>
                  <w:tab/>
                </w:r>
                <w:fldSimple w:instr=" PAGE \* MERGEFORMAT ">
                  <w:r w:rsidR="00613BCB" w:rsidRPr="00613BCB">
                    <w:rPr>
                      <w:rStyle w:val="HeaderorfooterNotItalic"/>
                      <w:b/>
                      <w:bCs/>
                      <w:noProof/>
                    </w:rPr>
                    <w:t>11</w:t>
                  </w:r>
                </w:fldSimple>
              </w:p>
            </w:txbxContent>
          </v:textbox>
          <w10:wrap anchorx="page" anchory="page"/>
        </v:shape>
      </w:pict>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34A55" w:rsidRDefault="00112776">
    <w:pPr>
      <w:rPr>
        <w:sz w:val="2"/>
        <w:szCs w:val="2"/>
      </w:rPr>
    </w:pPr>
    <w:r w:rsidRPr="00112776">
      <w:pict>
        <v:shapetype id="_x0000_t202" coordsize="21600,21600" o:spt="202" path="m,l,21600r21600,l21600,xe">
          <v:stroke joinstyle="miter"/>
          <v:path gradientshapeok="t" o:connecttype="rect"/>
        </v:shapetype>
        <v:shape id="_x0000_s1052" type="#_x0000_t202" style="position:absolute;margin-left:36.5pt;margin-top:694.65pt;width:462.7pt;height:12.95pt;z-index:-188733815;mso-wrap-distance-left:5pt;mso-wrap-distance-right:5pt;mso-position-horizontal-relative:page;mso-position-vertical-relative:page" wrapcoords="0 0" filled="f" stroked="f">
          <v:textbox style="mso-next-textbox:#_x0000_s1052;mso-fit-shape-to-text:t" inset="0,0,0,0">
            <w:txbxContent>
              <w:p w:rsidR="00534A55" w:rsidRDefault="00534A55">
                <w:pPr>
                  <w:pStyle w:val="Headerorfooter0"/>
                  <w:shd w:val="clear" w:color="auto" w:fill="auto"/>
                  <w:tabs>
                    <w:tab w:val="right" w:pos="8410"/>
                    <w:tab w:val="right" w:pos="9254"/>
                  </w:tabs>
                  <w:spacing w:line="240" w:lineRule="auto"/>
                </w:pPr>
                <w:r>
                  <w:rPr>
                    <w:b w:val="0"/>
                    <w:bCs w:val="0"/>
                    <w:i w:val="0"/>
                    <w:iCs w:val="0"/>
                  </w:rPr>
                  <w:t>LL.B Exit Exam Part IV</w:t>
                </w:r>
                <w:r>
                  <w:rPr>
                    <w:b w:val="0"/>
                    <w:bCs w:val="0"/>
                    <w:i w:val="0"/>
                    <w:iCs w:val="0"/>
                  </w:rPr>
                  <w:tab/>
                  <w:t>April</w:t>
                </w:r>
                <w:r>
                  <w:rPr>
                    <w:rStyle w:val="HeaderorfooterNotItalic"/>
                    <w:b/>
                    <w:bCs/>
                  </w:rPr>
                  <w:t xml:space="preserve"> 7, </w:t>
                </w:r>
                <w:r>
                  <w:rPr>
                    <w:b w:val="0"/>
                    <w:bCs w:val="0"/>
                    <w:i w:val="0"/>
                    <w:iCs w:val="0"/>
                  </w:rPr>
                  <w:t>2017(Megabit 29, 2009 E.C)</w:t>
                </w:r>
                <w:r>
                  <w:rPr>
                    <w:b w:val="0"/>
                    <w:bCs w:val="0"/>
                    <w:i w:val="0"/>
                    <w:iCs w:val="0"/>
                  </w:rPr>
                  <w:tab/>
                </w:r>
                <w:fldSimple w:instr=" PAGE \* MERGEFORMAT ">
                  <w:r w:rsidR="00613BCB" w:rsidRPr="00613BCB">
                    <w:rPr>
                      <w:rStyle w:val="HeaderorfooterNotItalic"/>
                      <w:b/>
                      <w:bCs/>
                      <w:noProof/>
                    </w:rPr>
                    <w:t>9</w:t>
                  </w:r>
                </w:fldSimple>
              </w:p>
            </w:txbxContent>
          </v:textbox>
          <w10:wrap anchorx="page" anchory="page"/>
        </v:shape>
      </w:pict>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34A55" w:rsidRDefault="00112776">
    <w:pPr>
      <w:rPr>
        <w:sz w:val="2"/>
        <w:szCs w:val="2"/>
      </w:rPr>
    </w:pPr>
    <w:r w:rsidRPr="00112776">
      <w:pict>
        <v:shapetype id="_x0000_t202" coordsize="21600,21600" o:spt="202" path="m,l,21600r21600,l21600,xe">
          <v:stroke joinstyle="miter"/>
          <v:path gradientshapeok="t" o:connecttype="rect"/>
        </v:shapetype>
        <v:shape id="_x0000_s1054" type="#_x0000_t202" style="position:absolute;margin-left:56.7pt;margin-top:697.8pt;width:468pt;height:13.2pt;z-index:-188731767;mso-wrap-distance-left:5pt;mso-wrap-distance-right:5pt;mso-position-horizontal-relative:page;mso-position-vertical-relative:page" wrapcoords="0 0" filled="f" stroked="f">
          <v:textbox style="mso-next-textbox:#_x0000_s1054;mso-fit-shape-to-text:t" inset="0,0,0,0">
            <w:txbxContent>
              <w:p w:rsidR="00534A55" w:rsidRDefault="00534A55">
                <w:pPr>
                  <w:pStyle w:val="Headerorfooter0"/>
                  <w:shd w:val="clear" w:color="auto" w:fill="auto"/>
                  <w:tabs>
                    <w:tab w:val="left" w:pos="0"/>
                    <w:tab w:val="right" w:pos="8414"/>
                  </w:tabs>
                  <w:spacing w:line="240" w:lineRule="auto"/>
                </w:pPr>
                <w:r>
                  <w:rPr>
                    <w:rStyle w:val="Headerorfooter14pt"/>
                  </w:rPr>
                  <w:t>LL.B Exit Exam Part IV</w:t>
                </w:r>
                <w:r>
                  <w:rPr>
                    <w:rStyle w:val="Headerorfooter14pt"/>
                  </w:rPr>
                  <w:tab/>
                </w:r>
                <w:r>
                  <w:rPr>
                    <w:rStyle w:val="HeaderorfooterTahoma"/>
                  </w:rPr>
                  <w:t>i !</w:t>
                </w:r>
                <w:r>
                  <w:rPr>
                    <w:rStyle w:val="HeaderorfooterTahoma"/>
                  </w:rPr>
                  <w:tab/>
                </w:r>
                <w:r>
                  <w:rPr>
                    <w:rStyle w:val="Headerorfooter14pt"/>
                  </w:rPr>
                  <w:t>April 7, 2017(Megabit 29, 2009 E.C)</w:t>
                </w:r>
              </w:p>
            </w:txbxContent>
          </v:textbox>
          <w10:wrap anchorx="page" anchory="page"/>
        </v:shape>
      </w:pic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34A55" w:rsidRDefault="00534A55"/>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93080" w:rsidRDefault="00893080"/>
  </w:footnote>
  <w:footnote w:type="continuationSeparator" w:id="1">
    <w:p w:rsidR="00893080" w:rsidRDefault="00893080"/>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D6D80" w:rsidRDefault="00112776">
    <w:pPr>
      <w:rPr>
        <w:sz w:val="2"/>
        <w:szCs w:val="2"/>
      </w:rPr>
    </w:pPr>
    <w:r w:rsidRPr="00112776">
      <w:pict>
        <v:shapetype id="_x0000_t202" coordsize="21600,21600" o:spt="202" path="m,l,21600r21600,l21600,xe">
          <v:stroke joinstyle="miter"/>
          <v:path gradientshapeok="t" o:connecttype="rect"/>
        </v:shapetype>
        <v:shape id="_x0000_s1027" type="#_x0000_t202" style="position:absolute;margin-left:55.45pt;margin-top:95.2pt;width:8.65pt;height:9.35pt;z-index:-188744062;mso-wrap-style:none;mso-wrap-distance-left:5pt;mso-wrap-distance-right:5pt;mso-position-horizontal-relative:page;mso-position-vertical-relative:page" wrapcoords="0 0" filled="f" stroked="f">
          <v:textbox style="mso-fit-shape-to-text:t" inset="0,0,0,0">
            <w:txbxContent>
              <w:p w:rsidR="001D6D80" w:rsidRDefault="00893080">
                <w:pPr>
                  <w:pStyle w:val="Headerorfooter0"/>
                  <w:shd w:val="clear" w:color="auto" w:fill="auto"/>
                  <w:spacing w:line="240" w:lineRule="auto"/>
                  <w:jc w:val="left"/>
                </w:pPr>
                <w:r>
                  <w:rPr>
                    <w:rStyle w:val="HeaderorfooterNotBold"/>
                  </w:rPr>
                  <w:t>8</w:t>
                </w:r>
                <w:r>
                  <w:rPr>
                    <w:rStyle w:val="HeaderorfooterTahoma"/>
                  </w:rPr>
                  <w:t>.</w:t>
                </w:r>
              </w:p>
            </w:txbxContent>
          </v:textbox>
          <w10:wrap anchorx="page" anchory="pag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D6D80" w:rsidRDefault="001D6D80"/>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D6D80" w:rsidRDefault="00112776">
    <w:pPr>
      <w:rPr>
        <w:sz w:val="2"/>
        <w:szCs w:val="2"/>
      </w:rPr>
    </w:pPr>
    <w:r w:rsidRPr="00112776">
      <w:pict>
        <v:shapetype id="_x0000_t202" coordsize="21600,21600" o:spt="202" path="m,l,21600r21600,l21600,xe">
          <v:stroke joinstyle="miter"/>
          <v:path gradientshapeok="t" o:connecttype="rect"/>
        </v:shapetype>
        <v:shape id="_x0000_s1031" type="#_x0000_t202" style="position:absolute;margin-left:76.8pt;margin-top:92pt;width:14.65pt;height:9.6pt;z-index:-188744058;mso-wrap-style:none;mso-wrap-distance-left:5pt;mso-wrap-distance-right:5pt;mso-position-horizontal-relative:page;mso-position-vertical-relative:page" wrapcoords="0 0" filled="f" stroked="f">
          <v:textbox style="mso-fit-shape-to-text:t" inset="0,0,0,0">
            <w:txbxContent>
              <w:p w:rsidR="001D6D80" w:rsidRDefault="00893080">
                <w:pPr>
                  <w:pStyle w:val="Headerorfooter0"/>
                  <w:shd w:val="clear" w:color="auto" w:fill="auto"/>
                  <w:spacing w:line="240" w:lineRule="auto"/>
                  <w:jc w:val="left"/>
                </w:pPr>
                <w:r>
                  <w:rPr>
                    <w:rStyle w:val="HeaderorfooterNotItalic"/>
                    <w:b/>
                    <w:bCs/>
                  </w:rPr>
                  <w:t>17.</w:t>
                </w:r>
              </w:p>
            </w:txbxContent>
          </v:textbox>
          <w10:wrap anchorx="page" anchory="pag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1D02" w:rsidRDefault="00112776">
    <w:pPr>
      <w:rPr>
        <w:sz w:val="2"/>
        <w:szCs w:val="2"/>
      </w:rPr>
    </w:pPr>
    <w:r w:rsidRPr="00112776">
      <w:pict>
        <v:shapetype id="_x0000_t202" coordsize="21600,21600" o:spt="202" path="m,l,21600r21600,l21600,xe">
          <v:stroke joinstyle="miter"/>
          <v:path gradientshapeok="t" o:connecttype="rect"/>
        </v:shapetype>
        <v:shape id="_x0000_s1045" type="#_x0000_t202" style="position:absolute;margin-left:39.6pt;margin-top:65.15pt;width:213.35pt;height:12.7pt;z-index:-188742007;mso-wrap-style:none;mso-wrap-distance-left:5pt;mso-wrap-distance-right:5pt;mso-position-horizontal-relative:page;mso-position-vertical-relative:page" wrapcoords="0 0" filled="f" stroked="f">
          <v:textbox style="mso-fit-shape-to-text:t" inset="0,0,0,0">
            <w:txbxContent>
              <w:p w:rsidR="008C1D02" w:rsidRDefault="008C1D02">
                <w:pPr>
                  <w:pStyle w:val="Headerorfooter0"/>
                  <w:shd w:val="clear" w:color="auto" w:fill="auto"/>
                  <w:spacing w:line="240" w:lineRule="auto"/>
                </w:pPr>
                <w:r>
                  <w:rPr>
                    <w:rStyle w:val="HeaderorfooterNotItalic"/>
                  </w:rPr>
                  <w:t>SECTION II: MATCHING (10 %)</w:t>
                </w:r>
              </w:p>
            </w:txbxContent>
          </v:textbox>
          <w10:wrap anchorx="page" anchory="pag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1D02" w:rsidRDefault="00112776">
    <w:pPr>
      <w:rPr>
        <w:sz w:val="2"/>
        <w:szCs w:val="2"/>
      </w:rPr>
    </w:pPr>
    <w:r w:rsidRPr="00112776">
      <w:pict>
        <v:shapetype id="_x0000_t202" coordsize="21600,21600" o:spt="202" path="m,l,21600r21600,l21600,xe">
          <v:stroke joinstyle="miter"/>
          <v:path gradientshapeok="t" o:connecttype="rect"/>
        </v:shapetype>
        <v:shape id="_x0000_s1048" type="#_x0000_t202" style="position:absolute;margin-left:57.9pt;margin-top:88.65pt;width:285.6pt;height:14.65pt;z-index:-188738935;mso-wrap-style:none;mso-wrap-distance-left:5pt;mso-wrap-distance-right:5pt;mso-position-horizontal-relative:page;mso-position-vertical-relative:page" wrapcoords="0 0" filled="f" stroked="f">
          <v:textbox style="mso-fit-shape-to-text:t" inset="0,0,0,0">
            <w:txbxContent>
              <w:p w:rsidR="008C1D02" w:rsidRDefault="008C1D02">
                <w:pPr>
                  <w:pStyle w:val="Headerorfooter0"/>
                  <w:shd w:val="clear" w:color="auto" w:fill="auto"/>
                  <w:spacing w:line="240" w:lineRule="auto"/>
                </w:pPr>
                <w:r>
                  <w:rPr>
                    <w:rStyle w:val="HeaderorfooterTahoma"/>
                  </w:rPr>
                  <w:t>SECTION III: SHORT ANSWER (15 %)</w:t>
                </w:r>
              </w:p>
            </w:txbxContent>
          </v:textbox>
          <w10:wrap anchorx="page" anchory="pag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34A55" w:rsidRDefault="00112776">
    <w:pPr>
      <w:rPr>
        <w:sz w:val="2"/>
        <w:szCs w:val="2"/>
      </w:rPr>
    </w:pPr>
    <w:r w:rsidRPr="00112776">
      <w:pict>
        <v:shapetype id="_x0000_t202" coordsize="21600,21600" o:spt="202" path="m,l,21600r21600,l21600,xe">
          <v:stroke joinstyle="miter"/>
          <v:path gradientshapeok="t" o:connecttype="rect"/>
        </v:shapetype>
        <v:shape id="_x0000_s1050" type="#_x0000_t202" style="position:absolute;margin-left:39.6pt;margin-top:65.15pt;width:213.35pt;height:12.7pt;z-index:-188735863;mso-wrap-style:none;mso-wrap-distance-left:5pt;mso-wrap-distance-right:5pt;mso-position-horizontal-relative:page;mso-position-vertical-relative:page" wrapcoords="0 0" filled="f" stroked="f">
          <v:textbox style="mso-next-textbox:#_x0000_s1050;mso-fit-shape-to-text:t" inset="0,0,0,0">
            <w:txbxContent>
              <w:p w:rsidR="00534A55" w:rsidRDefault="00534A55">
                <w:pPr>
                  <w:pStyle w:val="Headerorfooter0"/>
                  <w:shd w:val="clear" w:color="auto" w:fill="auto"/>
                  <w:spacing w:line="240" w:lineRule="auto"/>
                </w:pPr>
                <w:r>
                  <w:rPr>
                    <w:rStyle w:val="HeaderorfooterNotItalic"/>
                  </w:rPr>
                  <w:t>SECTION II: MATCHING (10 %)</w:t>
                </w:r>
              </w:p>
            </w:txbxContent>
          </v:textbox>
          <w10:wrap anchorx="page" anchory="page"/>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34A55" w:rsidRDefault="00112776">
    <w:pPr>
      <w:rPr>
        <w:sz w:val="2"/>
        <w:szCs w:val="2"/>
      </w:rPr>
    </w:pPr>
    <w:r w:rsidRPr="00112776">
      <w:pict>
        <v:shapetype id="_x0000_t202" coordsize="21600,21600" o:spt="202" path="m,l,21600r21600,l21600,xe">
          <v:stroke joinstyle="miter"/>
          <v:path gradientshapeok="t" o:connecttype="rect"/>
        </v:shapetype>
        <v:shape id="_x0000_s1053" type="#_x0000_t202" style="position:absolute;margin-left:57.9pt;margin-top:88.65pt;width:285.6pt;height:14.65pt;z-index:-188732791;mso-wrap-style:none;mso-wrap-distance-left:5pt;mso-wrap-distance-right:5pt;mso-position-horizontal-relative:page;mso-position-vertical-relative:page" wrapcoords="0 0" filled="f" stroked="f">
          <v:textbox style="mso-next-textbox:#_x0000_s1053;mso-fit-shape-to-text:t" inset="0,0,0,0">
            <w:txbxContent>
              <w:p w:rsidR="00534A55" w:rsidRDefault="00534A55">
                <w:pPr>
                  <w:pStyle w:val="Headerorfooter0"/>
                  <w:shd w:val="clear" w:color="auto" w:fill="auto"/>
                  <w:spacing w:line="240" w:lineRule="auto"/>
                </w:pPr>
                <w:r>
                  <w:rPr>
                    <w:rStyle w:val="HeaderorfooterTahoma"/>
                  </w:rPr>
                  <w:t>SECTION III: SHORT ANSWER (15 %)</w:t>
                </w:r>
              </w:p>
            </w:txbxContent>
          </v:textbox>
          <w10:wrap anchorx="page" anchory="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53037E"/>
    <w:multiLevelType w:val="multilevel"/>
    <w:tmpl w:val="753E5CD6"/>
    <w:lvl w:ilvl="0">
      <w:start w:val="9"/>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27D21B0"/>
    <w:multiLevelType w:val="multilevel"/>
    <w:tmpl w:val="50C8A22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29D65C3"/>
    <w:multiLevelType w:val="multilevel"/>
    <w:tmpl w:val="4F5CF63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03CF54A5"/>
    <w:multiLevelType w:val="multilevel"/>
    <w:tmpl w:val="2FB8FC2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0AA75453"/>
    <w:multiLevelType w:val="multilevel"/>
    <w:tmpl w:val="83FCDD1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0B171394"/>
    <w:multiLevelType w:val="multilevel"/>
    <w:tmpl w:val="95F6619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116156B4"/>
    <w:multiLevelType w:val="multilevel"/>
    <w:tmpl w:val="E52EB07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13833FA4"/>
    <w:multiLevelType w:val="multilevel"/>
    <w:tmpl w:val="7D0A8136"/>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173B7888"/>
    <w:multiLevelType w:val="multilevel"/>
    <w:tmpl w:val="82FA3CB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36454243"/>
    <w:multiLevelType w:val="multilevel"/>
    <w:tmpl w:val="77F4262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3C136930"/>
    <w:multiLevelType w:val="multilevel"/>
    <w:tmpl w:val="2968DAD6"/>
    <w:lvl w:ilvl="0">
      <w:start w:val="1"/>
      <w:numFmt w:val="decimal"/>
      <w:lvlText w:val="3.%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426B4A24"/>
    <w:multiLevelType w:val="multilevel"/>
    <w:tmpl w:val="1E643A7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480074F3"/>
    <w:multiLevelType w:val="multilevel"/>
    <w:tmpl w:val="BAE4384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4AF44A4C"/>
    <w:multiLevelType w:val="multilevel"/>
    <w:tmpl w:val="0D523F7A"/>
    <w:lvl w:ilvl="0">
      <w:start w:val="1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4BBB1C42"/>
    <w:multiLevelType w:val="multilevel"/>
    <w:tmpl w:val="94E45BE6"/>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56E435B4"/>
    <w:multiLevelType w:val="multilevel"/>
    <w:tmpl w:val="E5B63AB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57DD0F65"/>
    <w:multiLevelType w:val="multilevel"/>
    <w:tmpl w:val="B4EC776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5AE00D32"/>
    <w:multiLevelType w:val="multilevel"/>
    <w:tmpl w:val="DD1E5D9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5D804640"/>
    <w:multiLevelType w:val="multilevel"/>
    <w:tmpl w:val="9A3ECCA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5E6E5CC0"/>
    <w:multiLevelType w:val="multilevel"/>
    <w:tmpl w:val="EF88C7EE"/>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60253BE5"/>
    <w:multiLevelType w:val="multilevel"/>
    <w:tmpl w:val="E878EF2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nsid w:val="66034432"/>
    <w:multiLevelType w:val="multilevel"/>
    <w:tmpl w:val="EC38E980"/>
    <w:lvl w:ilvl="0">
      <w:start w:val="1"/>
      <w:numFmt w:val="decimal"/>
      <w:lvlText w:val="4.%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nsid w:val="66ED4FB3"/>
    <w:multiLevelType w:val="multilevel"/>
    <w:tmpl w:val="B0A085CE"/>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nsid w:val="69ED6962"/>
    <w:multiLevelType w:val="multilevel"/>
    <w:tmpl w:val="5E904B8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nsid w:val="6AD838E8"/>
    <w:multiLevelType w:val="multilevel"/>
    <w:tmpl w:val="BDB0877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nsid w:val="6BE15A4A"/>
    <w:multiLevelType w:val="multilevel"/>
    <w:tmpl w:val="2AAEB34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nsid w:val="6CA82A7D"/>
    <w:multiLevelType w:val="multilevel"/>
    <w:tmpl w:val="74E4E2C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nsid w:val="72254802"/>
    <w:multiLevelType w:val="multilevel"/>
    <w:tmpl w:val="6EB237B0"/>
    <w:lvl w:ilvl="0">
      <w:start w:val="1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nsid w:val="74D30FDC"/>
    <w:multiLevelType w:val="multilevel"/>
    <w:tmpl w:val="42AC2E6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nsid w:val="77247CD7"/>
    <w:multiLevelType w:val="multilevel"/>
    <w:tmpl w:val="53766B3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nsid w:val="78691828"/>
    <w:multiLevelType w:val="multilevel"/>
    <w:tmpl w:val="3800E438"/>
    <w:lvl w:ilvl="0">
      <w:start w:val="23"/>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nsid w:val="7FCE4904"/>
    <w:multiLevelType w:val="multilevel"/>
    <w:tmpl w:val="E7A0A4F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9"/>
  </w:num>
  <w:num w:numId="2">
    <w:abstractNumId w:val="28"/>
  </w:num>
  <w:num w:numId="3">
    <w:abstractNumId w:val="6"/>
  </w:num>
  <w:num w:numId="4">
    <w:abstractNumId w:val="22"/>
  </w:num>
  <w:num w:numId="5">
    <w:abstractNumId w:val="26"/>
  </w:num>
  <w:num w:numId="6">
    <w:abstractNumId w:val="16"/>
  </w:num>
  <w:num w:numId="7">
    <w:abstractNumId w:val="9"/>
  </w:num>
  <w:num w:numId="8">
    <w:abstractNumId w:val="17"/>
  </w:num>
  <w:num w:numId="9">
    <w:abstractNumId w:val="18"/>
  </w:num>
  <w:num w:numId="10">
    <w:abstractNumId w:val="23"/>
  </w:num>
  <w:num w:numId="11">
    <w:abstractNumId w:val="0"/>
  </w:num>
  <w:num w:numId="12">
    <w:abstractNumId w:val="4"/>
  </w:num>
  <w:num w:numId="13">
    <w:abstractNumId w:val="25"/>
  </w:num>
  <w:num w:numId="14">
    <w:abstractNumId w:val="20"/>
  </w:num>
  <w:num w:numId="15">
    <w:abstractNumId w:val="1"/>
  </w:num>
  <w:num w:numId="16">
    <w:abstractNumId w:val="14"/>
  </w:num>
  <w:num w:numId="17">
    <w:abstractNumId w:val="2"/>
  </w:num>
  <w:num w:numId="18">
    <w:abstractNumId w:val="13"/>
  </w:num>
  <w:num w:numId="19">
    <w:abstractNumId w:val="12"/>
  </w:num>
  <w:num w:numId="20">
    <w:abstractNumId w:val="3"/>
  </w:num>
  <w:num w:numId="21">
    <w:abstractNumId w:val="8"/>
  </w:num>
  <w:num w:numId="22">
    <w:abstractNumId w:val="27"/>
  </w:num>
  <w:num w:numId="23">
    <w:abstractNumId w:val="24"/>
  </w:num>
  <w:num w:numId="24">
    <w:abstractNumId w:val="31"/>
  </w:num>
  <w:num w:numId="25">
    <w:abstractNumId w:val="15"/>
  </w:num>
  <w:num w:numId="26">
    <w:abstractNumId w:val="5"/>
  </w:num>
  <w:num w:numId="27">
    <w:abstractNumId w:val="30"/>
  </w:num>
  <w:num w:numId="28">
    <w:abstractNumId w:val="19"/>
  </w:num>
  <w:num w:numId="29">
    <w:abstractNumId w:val="11"/>
  </w:num>
  <w:num w:numId="30">
    <w:abstractNumId w:val="7"/>
  </w:num>
  <w:num w:numId="31">
    <w:abstractNumId w:val="10"/>
  </w:num>
  <w:num w:numId="32">
    <w:abstractNumId w:val="21"/>
  </w:num>
  <w:num w:numId="33">
    <w:abstractNumId w:val="30"/>
    <w:lvlOverride w:ilvl="0">
      <w:startOverride w:val="23"/>
    </w:lvlOverride>
    <w:lvlOverride w:ilvl="1"/>
    <w:lvlOverride w:ilvl="2"/>
    <w:lvlOverride w:ilvl="3"/>
    <w:lvlOverride w:ilvl="4"/>
    <w:lvlOverride w:ilvl="5"/>
    <w:lvlOverride w:ilvl="6"/>
    <w:lvlOverride w:ilvl="7"/>
    <w:lvlOverride w:ilvl="8"/>
  </w:num>
  <w:num w:numId="34">
    <w:abstractNumId w:val="19"/>
    <w:lvlOverride w:ilvl="0">
      <w:startOverride w:val="1"/>
    </w:lvlOverride>
    <w:lvlOverride w:ilvl="1"/>
    <w:lvlOverride w:ilvl="2"/>
    <w:lvlOverride w:ilvl="3"/>
    <w:lvlOverride w:ilvl="4"/>
    <w:lvlOverride w:ilvl="5"/>
    <w:lvlOverride w:ilvl="6"/>
    <w:lvlOverride w:ilvl="7"/>
    <w:lvlOverride w:ilvl="8"/>
  </w:num>
  <w:num w:numId="35">
    <w:abstractNumId w:val="11"/>
    <w:lvlOverride w:ilvl="0">
      <w:startOverride w:val="1"/>
    </w:lvlOverride>
    <w:lvlOverride w:ilvl="1"/>
    <w:lvlOverride w:ilvl="2"/>
    <w:lvlOverride w:ilvl="3"/>
    <w:lvlOverride w:ilvl="4"/>
    <w:lvlOverride w:ilvl="5"/>
    <w:lvlOverride w:ilvl="6"/>
    <w:lvlOverride w:ilvl="7"/>
    <w:lvlOverride w:ilvl="8"/>
  </w:num>
  <w:num w:numId="36">
    <w:abstractNumId w:val="7"/>
    <w:lvlOverride w:ilvl="0">
      <w:startOverride w:val="1"/>
    </w:lvlOverride>
    <w:lvlOverride w:ilvl="1"/>
    <w:lvlOverride w:ilvl="2"/>
    <w:lvlOverride w:ilvl="3"/>
    <w:lvlOverride w:ilvl="4"/>
    <w:lvlOverride w:ilvl="5"/>
    <w:lvlOverride w:ilvl="6"/>
    <w:lvlOverride w:ilvl="7"/>
    <w:lvlOverride w:ilvl="8"/>
  </w:num>
  <w:num w:numId="37">
    <w:abstractNumId w:val="10"/>
    <w:lvlOverride w:ilvl="0">
      <w:startOverride w:val="1"/>
    </w:lvlOverride>
    <w:lvlOverride w:ilvl="1"/>
    <w:lvlOverride w:ilvl="2"/>
    <w:lvlOverride w:ilvl="3"/>
    <w:lvlOverride w:ilvl="4"/>
    <w:lvlOverride w:ilvl="5"/>
    <w:lvlOverride w:ilvl="6"/>
    <w:lvlOverride w:ilvl="7"/>
    <w:lvlOverride w:ilvl="8"/>
  </w:num>
  <w:num w:numId="38">
    <w:abstractNumId w:val="21"/>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evenAndOddHeaders/>
  <w:drawingGridHorizontalSpacing w:val="181"/>
  <w:drawingGridVerticalSpacing w:val="181"/>
  <w:characterSpacingControl w:val="compressPunctuation"/>
  <w:hdrShapeDefaults>
    <o:shapedefaults v:ext="edit" spidmax="2050"/>
    <o:shapelayout v:ext="edit">
      <o:idmap v:ext="edit" data="1"/>
    </o:shapelayout>
  </w:hdrShapeDefaults>
  <w:footnotePr>
    <w:footnote w:id="0"/>
    <w:footnote w:id="1"/>
  </w:footnotePr>
  <w:endnotePr>
    <w:endnote w:id="0"/>
    <w:endnote w:id="1"/>
  </w:endnotePr>
  <w:compat>
    <w:doNotExpandShiftReturn/>
    <w:useFELayout/>
  </w:compat>
  <w:rsids>
    <w:rsidRoot w:val="001D6D80"/>
    <w:rsid w:val="00112776"/>
    <w:rsid w:val="001D6D80"/>
    <w:rsid w:val="00534A55"/>
    <w:rsid w:val="00613BCB"/>
    <w:rsid w:val="006A284A"/>
    <w:rsid w:val="00893080"/>
    <w:rsid w:val="008C1D02"/>
    <w:rsid w:val="0095740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Unicode MS" w:eastAsia="Arial Unicode MS" w:hAnsi="Arial Unicode MS" w:cs="Arial Unicode MS"/>
        <w:sz w:val="24"/>
        <w:szCs w:val="24"/>
        <w:lang w:val="en-US" w:eastAsia="en-US" w:bidi="en-US"/>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1D6D80"/>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1D6D80"/>
    <w:rPr>
      <w:color w:val="0066CC"/>
      <w:u w:val="single"/>
    </w:rPr>
  </w:style>
  <w:style w:type="character" w:customStyle="1" w:styleId="Heading1">
    <w:name w:val="Heading #1_"/>
    <w:basedOn w:val="DefaultParagraphFont"/>
    <w:link w:val="Heading10"/>
    <w:rsid w:val="001D6D80"/>
    <w:rPr>
      <w:rFonts w:ascii="Times New Roman" w:eastAsia="Times New Roman" w:hAnsi="Times New Roman" w:cs="Times New Roman"/>
      <w:b/>
      <w:bCs/>
      <w:i w:val="0"/>
      <w:iCs w:val="0"/>
      <w:smallCaps w:val="0"/>
      <w:strike w:val="0"/>
      <w:sz w:val="36"/>
      <w:szCs w:val="36"/>
      <w:u w:val="none"/>
    </w:rPr>
  </w:style>
  <w:style w:type="character" w:customStyle="1" w:styleId="Headerorfooter">
    <w:name w:val="Header or footer_"/>
    <w:basedOn w:val="DefaultParagraphFont"/>
    <w:link w:val="Headerorfooter0"/>
    <w:rsid w:val="001D6D80"/>
    <w:rPr>
      <w:rFonts w:ascii="Times New Roman" w:eastAsia="Times New Roman" w:hAnsi="Times New Roman" w:cs="Times New Roman"/>
      <w:b/>
      <w:bCs/>
      <w:i/>
      <w:iCs/>
      <w:smallCaps w:val="0"/>
      <w:strike w:val="0"/>
      <w:sz w:val="26"/>
      <w:szCs w:val="26"/>
      <w:u w:val="none"/>
    </w:rPr>
  </w:style>
  <w:style w:type="character" w:customStyle="1" w:styleId="HeaderorfooterNotItalic">
    <w:name w:val="Header or footer + Not Italic"/>
    <w:aliases w:val="Spacing -1 pt"/>
    <w:basedOn w:val="Headerorfooter"/>
    <w:rsid w:val="001D6D80"/>
    <w:rPr>
      <w:i/>
      <w:iCs/>
      <w:color w:val="000000"/>
      <w:spacing w:val="0"/>
      <w:w w:val="100"/>
      <w:position w:val="0"/>
      <w:sz w:val="26"/>
      <w:szCs w:val="26"/>
      <w:lang w:val="en-US" w:eastAsia="en-US" w:bidi="en-US"/>
    </w:rPr>
  </w:style>
  <w:style w:type="character" w:customStyle="1" w:styleId="Bodytext3">
    <w:name w:val="Body text (3)_"/>
    <w:basedOn w:val="DefaultParagraphFont"/>
    <w:link w:val="Bodytext30"/>
    <w:rsid w:val="001D6D80"/>
    <w:rPr>
      <w:rFonts w:ascii="Times New Roman" w:eastAsia="Times New Roman" w:hAnsi="Times New Roman" w:cs="Times New Roman"/>
      <w:b/>
      <w:bCs/>
      <w:i w:val="0"/>
      <w:iCs w:val="0"/>
      <w:smallCaps w:val="0"/>
      <w:strike w:val="0"/>
      <w:sz w:val="28"/>
      <w:szCs w:val="28"/>
      <w:u w:val="none"/>
    </w:rPr>
  </w:style>
  <w:style w:type="character" w:customStyle="1" w:styleId="Heading2">
    <w:name w:val="Heading #2_"/>
    <w:basedOn w:val="DefaultParagraphFont"/>
    <w:link w:val="Heading20"/>
    <w:rsid w:val="001D6D80"/>
    <w:rPr>
      <w:rFonts w:ascii="Times New Roman" w:eastAsia="Times New Roman" w:hAnsi="Times New Roman" w:cs="Times New Roman"/>
      <w:b/>
      <w:bCs/>
      <w:i w:val="0"/>
      <w:iCs w:val="0"/>
      <w:smallCaps w:val="0"/>
      <w:strike w:val="0"/>
      <w:sz w:val="32"/>
      <w:szCs w:val="32"/>
      <w:u w:val="none"/>
    </w:rPr>
  </w:style>
  <w:style w:type="character" w:customStyle="1" w:styleId="Bodytext2">
    <w:name w:val="Body text (2)_"/>
    <w:basedOn w:val="DefaultParagraphFont"/>
    <w:link w:val="Bodytext20"/>
    <w:rsid w:val="001D6D80"/>
    <w:rPr>
      <w:rFonts w:ascii="Times New Roman" w:eastAsia="Times New Roman" w:hAnsi="Times New Roman" w:cs="Times New Roman"/>
      <w:b w:val="0"/>
      <w:bCs w:val="0"/>
      <w:i w:val="0"/>
      <w:iCs w:val="0"/>
      <w:smallCaps w:val="0"/>
      <w:strike w:val="0"/>
      <w:sz w:val="28"/>
      <w:szCs w:val="28"/>
      <w:u w:val="none"/>
    </w:rPr>
  </w:style>
  <w:style w:type="character" w:customStyle="1" w:styleId="Bodytext3NotBold">
    <w:name w:val="Body text (3) + Not Bold"/>
    <w:basedOn w:val="Bodytext3"/>
    <w:rsid w:val="001D6D80"/>
    <w:rPr>
      <w:b/>
      <w:bCs/>
      <w:color w:val="000000"/>
      <w:spacing w:val="0"/>
      <w:w w:val="100"/>
      <w:position w:val="0"/>
      <w:lang w:val="en-US" w:eastAsia="en-US" w:bidi="en-US"/>
    </w:rPr>
  </w:style>
  <w:style w:type="character" w:customStyle="1" w:styleId="Headerorfooter1">
    <w:name w:val="Header or footer"/>
    <w:basedOn w:val="Headerorfooter"/>
    <w:rsid w:val="001D6D80"/>
    <w:rPr>
      <w:color w:val="000000"/>
      <w:spacing w:val="0"/>
      <w:w w:val="100"/>
      <w:position w:val="0"/>
      <w:lang w:val="en-US" w:eastAsia="en-US" w:bidi="en-US"/>
    </w:rPr>
  </w:style>
  <w:style w:type="character" w:customStyle="1" w:styleId="Bodytext4">
    <w:name w:val="Body text (4)_"/>
    <w:basedOn w:val="DefaultParagraphFont"/>
    <w:link w:val="Bodytext40"/>
    <w:rsid w:val="001D6D80"/>
    <w:rPr>
      <w:rFonts w:ascii="Times New Roman" w:eastAsia="Times New Roman" w:hAnsi="Times New Roman" w:cs="Times New Roman"/>
      <w:b/>
      <w:bCs/>
      <w:i w:val="0"/>
      <w:iCs w:val="0"/>
      <w:smallCaps w:val="0"/>
      <w:strike w:val="0"/>
      <w:u w:val="none"/>
    </w:rPr>
  </w:style>
  <w:style w:type="character" w:customStyle="1" w:styleId="Bodytext216pt">
    <w:name w:val="Body text (2) + 16 pt"/>
    <w:aliases w:val="Bold,Body text (2) + 10 pt,Body text (2) + 9.5 pt,Body text (2) + 15 pt"/>
    <w:basedOn w:val="Bodytext2"/>
    <w:rsid w:val="001D6D80"/>
    <w:rPr>
      <w:b/>
      <w:bCs/>
      <w:color w:val="000000"/>
      <w:spacing w:val="0"/>
      <w:w w:val="100"/>
      <w:position w:val="0"/>
      <w:sz w:val="32"/>
      <w:szCs w:val="32"/>
      <w:lang w:val="en-US" w:eastAsia="en-US" w:bidi="en-US"/>
    </w:rPr>
  </w:style>
  <w:style w:type="character" w:customStyle="1" w:styleId="Bodytext5">
    <w:name w:val="Body text (5)_"/>
    <w:basedOn w:val="DefaultParagraphFont"/>
    <w:link w:val="Bodytext50"/>
    <w:rsid w:val="001D6D80"/>
    <w:rPr>
      <w:rFonts w:ascii="AngsanaUPC" w:eastAsia="AngsanaUPC" w:hAnsi="AngsanaUPC" w:cs="AngsanaUPC"/>
      <w:b w:val="0"/>
      <w:bCs w:val="0"/>
      <w:i/>
      <w:iCs/>
      <w:smallCaps w:val="0"/>
      <w:strike w:val="0"/>
      <w:w w:val="150"/>
      <w:sz w:val="12"/>
      <w:szCs w:val="12"/>
      <w:u w:val="none"/>
    </w:rPr>
  </w:style>
  <w:style w:type="character" w:customStyle="1" w:styleId="Bodytext2Bold">
    <w:name w:val="Body text (2) + Bold"/>
    <w:basedOn w:val="Bodytext2"/>
    <w:rsid w:val="001D6D80"/>
    <w:rPr>
      <w:b/>
      <w:bCs/>
      <w:color w:val="000000"/>
      <w:spacing w:val="0"/>
      <w:w w:val="100"/>
      <w:position w:val="0"/>
      <w:lang w:val="en-US" w:eastAsia="en-US" w:bidi="en-US"/>
    </w:rPr>
  </w:style>
  <w:style w:type="character" w:customStyle="1" w:styleId="HeaderorfooterNotBold">
    <w:name w:val="Header or footer + Not Bold"/>
    <w:aliases w:val="Not Italic"/>
    <w:basedOn w:val="Headerorfooter"/>
    <w:rsid w:val="001D6D80"/>
    <w:rPr>
      <w:b/>
      <w:bCs/>
      <w:i/>
      <w:iCs/>
      <w:color w:val="000000"/>
      <w:spacing w:val="0"/>
      <w:w w:val="100"/>
      <w:position w:val="0"/>
      <w:sz w:val="26"/>
      <w:szCs w:val="26"/>
      <w:lang w:val="en-US" w:eastAsia="en-US" w:bidi="en-US"/>
    </w:rPr>
  </w:style>
  <w:style w:type="character" w:customStyle="1" w:styleId="HeaderorfooterTahoma">
    <w:name w:val="Header or footer + Tahoma"/>
    <w:aliases w:val="10 pt,Not Bold,Not Italic,Header or footer + 16 pt,Header or footer + Century Gothic"/>
    <w:basedOn w:val="Headerorfooter"/>
    <w:rsid w:val="001D6D80"/>
    <w:rPr>
      <w:rFonts w:ascii="Tahoma" w:eastAsia="Tahoma" w:hAnsi="Tahoma" w:cs="Tahoma"/>
      <w:b/>
      <w:bCs/>
      <w:i/>
      <w:iCs/>
      <w:color w:val="000000"/>
      <w:spacing w:val="0"/>
      <w:w w:val="100"/>
      <w:position w:val="0"/>
      <w:sz w:val="20"/>
      <w:szCs w:val="20"/>
      <w:lang w:val="en-US" w:eastAsia="en-US" w:bidi="en-US"/>
    </w:rPr>
  </w:style>
  <w:style w:type="character" w:customStyle="1" w:styleId="Bodytext21">
    <w:name w:val="Body text (2)"/>
    <w:basedOn w:val="Bodytext2"/>
    <w:rsid w:val="001D6D80"/>
    <w:rPr>
      <w:color w:val="000000"/>
      <w:spacing w:val="0"/>
      <w:w w:val="100"/>
      <w:position w:val="0"/>
      <w:lang w:val="en-US" w:eastAsia="en-US" w:bidi="en-US"/>
    </w:rPr>
  </w:style>
  <w:style w:type="paragraph" w:customStyle="1" w:styleId="Heading10">
    <w:name w:val="Heading #1"/>
    <w:basedOn w:val="Normal"/>
    <w:link w:val="Heading1"/>
    <w:rsid w:val="001D6D80"/>
    <w:pPr>
      <w:shd w:val="clear" w:color="auto" w:fill="FFFFFF"/>
      <w:spacing w:after="180" w:line="413" w:lineRule="exact"/>
      <w:jc w:val="center"/>
      <w:outlineLvl w:val="0"/>
    </w:pPr>
    <w:rPr>
      <w:rFonts w:ascii="Times New Roman" w:eastAsia="Times New Roman" w:hAnsi="Times New Roman" w:cs="Times New Roman"/>
      <w:b/>
      <w:bCs/>
      <w:sz w:val="36"/>
      <w:szCs w:val="36"/>
    </w:rPr>
  </w:style>
  <w:style w:type="paragraph" w:customStyle="1" w:styleId="Headerorfooter0">
    <w:name w:val="Header or footer"/>
    <w:basedOn w:val="Normal"/>
    <w:link w:val="Headerorfooter"/>
    <w:rsid w:val="001D6D80"/>
    <w:pPr>
      <w:shd w:val="clear" w:color="auto" w:fill="FFFFFF"/>
      <w:spacing w:line="0" w:lineRule="atLeast"/>
      <w:jc w:val="both"/>
    </w:pPr>
    <w:rPr>
      <w:rFonts w:ascii="Times New Roman" w:eastAsia="Times New Roman" w:hAnsi="Times New Roman" w:cs="Times New Roman"/>
      <w:b/>
      <w:bCs/>
      <w:i/>
      <w:iCs/>
      <w:sz w:val="26"/>
      <w:szCs w:val="26"/>
    </w:rPr>
  </w:style>
  <w:style w:type="paragraph" w:customStyle="1" w:styleId="Bodytext30">
    <w:name w:val="Body text (3)"/>
    <w:basedOn w:val="Normal"/>
    <w:link w:val="Bodytext3"/>
    <w:rsid w:val="001D6D80"/>
    <w:pPr>
      <w:shd w:val="clear" w:color="auto" w:fill="FFFFFF"/>
      <w:spacing w:before="180" w:after="1020" w:line="317" w:lineRule="exact"/>
      <w:jc w:val="center"/>
    </w:pPr>
    <w:rPr>
      <w:rFonts w:ascii="Times New Roman" w:eastAsia="Times New Roman" w:hAnsi="Times New Roman" w:cs="Times New Roman"/>
      <w:b/>
      <w:bCs/>
      <w:sz w:val="28"/>
      <w:szCs w:val="28"/>
    </w:rPr>
  </w:style>
  <w:style w:type="paragraph" w:customStyle="1" w:styleId="Heading20">
    <w:name w:val="Heading #2"/>
    <w:basedOn w:val="Normal"/>
    <w:link w:val="Heading2"/>
    <w:rsid w:val="001D6D80"/>
    <w:pPr>
      <w:shd w:val="clear" w:color="auto" w:fill="FFFFFF"/>
      <w:spacing w:line="744" w:lineRule="exact"/>
      <w:jc w:val="both"/>
      <w:outlineLvl w:val="1"/>
    </w:pPr>
    <w:rPr>
      <w:rFonts w:ascii="Times New Roman" w:eastAsia="Times New Roman" w:hAnsi="Times New Roman" w:cs="Times New Roman"/>
      <w:b/>
      <w:bCs/>
      <w:sz w:val="32"/>
      <w:szCs w:val="32"/>
    </w:rPr>
  </w:style>
  <w:style w:type="paragraph" w:customStyle="1" w:styleId="Bodytext20">
    <w:name w:val="Body text (2)"/>
    <w:basedOn w:val="Normal"/>
    <w:link w:val="Bodytext2"/>
    <w:rsid w:val="001D6D80"/>
    <w:pPr>
      <w:shd w:val="clear" w:color="auto" w:fill="FFFFFF"/>
      <w:spacing w:after="240" w:line="326" w:lineRule="exact"/>
      <w:ind w:hanging="840"/>
    </w:pPr>
    <w:rPr>
      <w:rFonts w:ascii="Times New Roman" w:eastAsia="Times New Roman" w:hAnsi="Times New Roman" w:cs="Times New Roman"/>
      <w:sz w:val="28"/>
      <w:szCs w:val="28"/>
    </w:rPr>
  </w:style>
  <w:style w:type="paragraph" w:customStyle="1" w:styleId="Bodytext40">
    <w:name w:val="Body text (4)"/>
    <w:basedOn w:val="Normal"/>
    <w:link w:val="Bodytext4"/>
    <w:rsid w:val="001D6D80"/>
    <w:pPr>
      <w:shd w:val="clear" w:color="auto" w:fill="FFFFFF"/>
      <w:spacing w:before="420" w:after="360" w:line="259" w:lineRule="exact"/>
      <w:jc w:val="both"/>
    </w:pPr>
    <w:rPr>
      <w:rFonts w:ascii="Times New Roman" w:eastAsia="Times New Roman" w:hAnsi="Times New Roman" w:cs="Times New Roman"/>
      <w:b/>
      <w:bCs/>
    </w:rPr>
  </w:style>
  <w:style w:type="paragraph" w:customStyle="1" w:styleId="Bodytext50">
    <w:name w:val="Body text (5)"/>
    <w:basedOn w:val="Normal"/>
    <w:link w:val="Bodytext5"/>
    <w:rsid w:val="001D6D80"/>
    <w:pPr>
      <w:shd w:val="clear" w:color="auto" w:fill="FFFFFF"/>
      <w:spacing w:line="0" w:lineRule="atLeast"/>
    </w:pPr>
    <w:rPr>
      <w:rFonts w:ascii="AngsanaUPC" w:eastAsia="AngsanaUPC" w:hAnsi="AngsanaUPC" w:cs="AngsanaUPC"/>
      <w:i/>
      <w:iCs/>
      <w:w w:val="150"/>
      <w:sz w:val="12"/>
      <w:szCs w:val="12"/>
    </w:rPr>
  </w:style>
  <w:style w:type="character" w:customStyle="1" w:styleId="Tablecaption">
    <w:name w:val="Table caption_"/>
    <w:basedOn w:val="DefaultParagraphFont"/>
    <w:link w:val="Tablecaption0"/>
    <w:rsid w:val="008C1D02"/>
    <w:rPr>
      <w:rFonts w:ascii="Times New Roman" w:eastAsia="Times New Roman" w:hAnsi="Times New Roman" w:cs="Times New Roman"/>
      <w:b/>
      <w:bCs/>
      <w:sz w:val="28"/>
      <w:szCs w:val="28"/>
      <w:shd w:val="clear" w:color="auto" w:fill="FFFFFF"/>
    </w:rPr>
  </w:style>
  <w:style w:type="character" w:customStyle="1" w:styleId="Tablecaption2">
    <w:name w:val="Table caption (2)_"/>
    <w:basedOn w:val="DefaultParagraphFont"/>
    <w:link w:val="Tablecaption20"/>
    <w:rsid w:val="008C1D02"/>
    <w:rPr>
      <w:rFonts w:ascii="Times New Roman" w:eastAsia="Times New Roman" w:hAnsi="Times New Roman" w:cs="Times New Roman"/>
      <w:sz w:val="28"/>
      <w:szCs w:val="28"/>
      <w:shd w:val="clear" w:color="auto" w:fill="FFFFFF"/>
    </w:rPr>
  </w:style>
  <w:style w:type="character" w:customStyle="1" w:styleId="Bodytext2Italic">
    <w:name w:val="Body text (2) + Italic"/>
    <w:basedOn w:val="Bodytext2"/>
    <w:rsid w:val="008C1D02"/>
    <w:rPr>
      <w:i/>
      <w:iCs/>
      <w:color w:val="000000"/>
      <w:spacing w:val="0"/>
      <w:w w:val="100"/>
      <w:position w:val="0"/>
      <w:lang w:val="en-US" w:eastAsia="en-US" w:bidi="en-US"/>
    </w:rPr>
  </w:style>
  <w:style w:type="character" w:customStyle="1" w:styleId="Bodytext2Spacing-1pt">
    <w:name w:val="Body text (2) + Spacing -1 pt"/>
    <w:basedOn w:val="Bodytext2"/>
    <w:rsid w:val="008C1D02"/>
    <w:rPr>
      <w:color w:val="000000"/>
      <w:spacing w:val="-30"/>
      <w:w w:val="100"/>
      <w:position w:val="0"/>
      <w:lang w:val="en-US" w:eastAsia="en-US" w:bidi="en-US"/>
    </w:rPr>
  </w:style>
  <w:style w:type="character" w:customStyle="1" w:styleId="Bodytext2SmallCaps">
    <w:name w:val="Body text (2) + Small Caps"/>
    <w:basedOn w:val="Bodytext2"/>
    <w:rsid w:val="008C1D02"/>
    <w:rPr>
      <w:smallCaps/>
      <w:color w:val="000000"/>
      <w:spacing w:val="0"/>
      <w:w w:val="100"/>
      <w:position w:val="0"/>
      <w:lang w:val="en-US" w:eastAsia="en-US" w:bidi="en-US"/>
    </w:rPr>
  </w:style>
  <w:style w:type="character" w:customStyle="1" w:styleId="Headerorfooter14pt">
    <w:name w:val="Header or footer + 14 pt"/>
    <w:basedOn w:val="Headerorfooter"/>
    <w:rsid w:val="008C1D02"/>
    <w:rPr>
      <w:color w:val="000000"/>
      <w:spacing w:val="0"/>
      <w:w w:val="100"/>
      <w:position w:val="0"/>
      <w:sz w:val="28"/>
      <w:szCs w:val="28"/>
      <w:lang w:val="en-US" w:eastAsia="en-US" w:bidi="en-US"/>
    </w:rPr>
  </w:style>
  <w:style w:type="character" w:customStyle="1" w:styleId="Heading3">
    <w:name w:val="Heading #3_"/>
    <w:basedOn w:val="DefaultParagraphFont"/>
    <w:link w:val="Heading30"/>
    <w:rsid w:val="008C1D02"/>
    <w:rPr>
      <w:rFonts w:ascii="Times New Roman" w:eastAsia="Times New Roman" w:hAnsi="Times New Roman" w:cs="Times New Roman"/>
      <w:b/>
      <w:bCs/>
      <w:sz w:val="32"/>
      <w:szCs w:val="32"/>
      <w:shd w:val="clear" w:color="auto" w:fill="FFFFFF"/>
    </w:rPr>
  </w:style>
  <w:style w:type="character" w:customStyle="1" w:styleId="Bodytext213pt">
    <w:name w:val="Body text (2) + 13 pt"/>
    <w:basedOn w:val="Bodytext2"/>
    <w:rsid w:val="008C1D02"/>
    <w:rPr>
      <w:color w:val="000000"/>
      <w:spacing w:val="0"/>
      <w:w w:val="100"/>
      <w:position w:val="0"/>
      <w:sz w:val="26"/>
      <w:szCs w:val="26"/>
      <w:lang w:val="en-US" w:eastAsia="en-US" w:bidi="en-US"/>
    </w:rPr>
  </w:style>
  <w:style w:type="character" w:customStyle="1" w:styleId="Heading2Italic">
    <w:name w:val="Heading #2 + Italic"/>
    <w:basedOn w:val="Heading2"/>
    <w:rsid w:val="008C1D02"/>
    <w:rPr>
      <w:i/>
      <w:iCs/>
      <w:color w:val="000000"/>
      <w:spacing w:val="0"/>
      <w:w w:val="100"/>
      <w:position w:val="0"/>
      <w:lang w:val="en-US" w:eastAsia="en-US" w:bidi="en-US"/>
    </w:rPr>
  </w:style>
  <w:style w:type="character" w:customStyle="1" w:styleId="Heading1Italic">
    <w:name w:val="Heading #1 + Italic"/>
    <w:basedOn w:val="Heading1"/>
    <w:rsid w:val="008C1D02"/>
    <w:rPr>
      <w:i/>
      <w:iCs/>
      <w:color w:val="000000"/>
      <w:spacing w:val="0"/>
      <w:w w:val="100"/>
      <w:position w:val="0"/>
      <w:sz w:val="32"/>
      <w:szCs w:val="32"/>
      <w:lang w:val="en-US" w:eastAsia="en-US" w:bidi="en-US"/>
    </w:rPr>
  </w:style>
  <w:style w:type="character" w:customStyle="1" w:styleId="Heading314pt">
    <w:name w:val="Heading #3 + 14 pt"/>
    <w:aliases w:val="Italic"/>
    <w:basedOn w:val="Heading3"/>
    <w:rsid w:val="008C1D02"/>
    <w:rPr>
      <w:i/>
      <w:iCs/>
      <w:color w:val="000000"/>
      <w:spacing w:val="0"/>
      <w:w w:val="100"/>
      <w:position w:val="0"/>
      <w:sz w:val="28"/>
      <w:szCs w:val="28"/>
      <w:lang w:val="en-US" w:eastAsia="en-US" w:bidi="en-US"/>
    </w:rPr>
  </w:style>
  <w:style w:type="character" w:customStyle="1" w:styleId="Bodytext6">
    <w:name w:val="Body text (6)_"/>
    <w:basedOn w:val="DefaultParagraphFont"/>
    <w:link w:val="Bodytext60"/>
    <w:rsid w:val="008C1D02"/>
    <w:rPr>
      <w:rFonts w:ascii="Times New Roman" w:eastAsia="Times New Roman" w:hAnsi="Times New Roman" w:cs="Times New Roman"/>
      <w:sz w:val="15"/>
      <w:szCs w:val="15"/>
      <w:shd w:val="clear" w:color="auto" w:fill="FFFFFF"/>
    </w:rPr>
  </w:style>
  <w:style w:type="paragraph" w:customStyle="1" w:styleId="Tablecaption0">
    <w:name w:val="Table caption"/>
    <w:basedOn w:val="Normal"/>
    <w:link w:val="Tablecaption"/>
    <w:rsid w:val="008C1D02"/>
    <w:pPr>
      <w:shd w:val="clear" w:color="auto" w:fill="FFFFFF"/>
      <w:spacing w:line="317" w:lineRule="exact"/>
      <w:jc w:val="both"/>
    </w:pPr>
    <w:rPr>
      <w:rFonts w:ascii="Times New Roman" w:eastAsia="Times New Roman" w:hAnsi="Times New Roman" w:cs="Times New Roman"/>
      <w:b/>
      <w:bCs/>
      <w:color w:val="auto"/>
      <w:sz w:val="28"/>
      <w:szCs w:val="28"/>
    </w:rPr>
  </w:style>
  <w:style w:type="paragraph" w:customStyle="1" w:styleId="Tablecaption20">
    <w:name w:val="Table caption (2)"/>
    <w:basedOn w:val="Normal"/>
    <w:link w:val="Tablecaption2"/>
    <w:rsid w:val="008C1D02"/>
    <w:pPr>
      <w:shd w:val="clear" w:color="auto" w:fill="FFFFFF"/>
      <w:spacing w:line="0" w:lineRule="atLeast"/>
    </w:pPr>
    <w:rPr>
      <w:rFonts w:ascii="Times New Roman" w:eastAsia="Times New Roman" w:hAnsi="Times New Roman" w:cs="Times New Roman"/>
      <w:color w:val="auto"/>
      <w:sz w:val="28"/>
      <w:szCs w:val="28"/>
    </w:rPr>
  </w:style>
  <w:style w:type="paragraph" w:customStyle="1" w:styleId="Heading30">
    <w:name w:val="Heading #3"/>
    <w:basedOn w:val="Normal"/>
    <w:link w:val="Heading3"/>
    <w:rsid w:val="008C1D02"/>
    <w:pPr>
      <w:shd w:val="clear" w:color="auto" w:fill="FFFFFF"/>
      <w:spacing w:before="600" w:after="420" w:line="0" w:lineRule="atLeast"/>
      <w:ind w:hanging="760"/>
      <w:jc w:val="both"/>
      <w:outlineLvl w:val="2"/>
    </w:pPr>
    <w:rPr>
      <w:rFonts w:ascii="Times New Roman" w:eastAsia="Times New Roman" w:hAnsi="Times New Roman" w:cs="Times New Roman"/>
      <w:b/>
      <w:bCs/>
      <w:color w:val="auto"/>
      <w:sz w:val="32"/>
      <w:szCs w:val="32"/>
    </w:rPr>
  </w:style>
  <w:style w:type="paragraph" w:customStyle="1" w:styleId="Bodytext60">
    <w:name w:val="Body text (6)"/>
    <w:basedOn w:val="Normal"/>
    <w:link w:val="Bodytext6"/>
    <w:rsid w:val="008C1D02"/>
    <w:pPr>
      <w:shd w:val="clear" w:color="auto" w:fill="FFFFFF"/>
      <w:spacing w:before="60" w:line="0" w:lineRule="atLeast"/>
      <w:jc w:val="center"/>
    </w:pPr>
    <w:rPr>
      <w:rFonts w:ascii="Times New Roman" w:eastAsia="Times New Roman" w:hAnsi="Times New Roman" w:cs="Times New Roman"/>
      <w:color w:val="auto"/>
      <w:sz w:val="15"/>
      <w:szCs w:val="15"/>
    </w:rPr>
  </w:style>
</w:styles>
</file>

<file path=word/webSettings.xml><?xml version="1.0" encoding="utf-8"?>
<w:webSettings xmlns:r="http://schemas.openxmlformats.org/officeDocument/2006/relationships" xmlns:w="http://schemas.openxmlformats.org/wordprocessingml/2006/main">
  <w:divs>
    <w:div w:id="7696189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oter" Target="footer14.xml"/><Relationship Id="rId3" Type="http://schemas.openxmlformats.org/officeDocument/2006/relationships/settings" Target="settings.xml"/><Relationship Id="rId21" Type="http://schemas.openxmlformats.org/officeDocument/2006/relationships/header" Target="header5.xml"/><Relationship Id="rId7" Type="http://schemas.openxmlformats.org/officeDocument/2006/relationships/footer" Target="footer1.xml"/><Relationship Id="rId12" Type="http://schemas.openxmlformats.org/officeDocument/2006/relationships/footer" Target="footer5.xml"/><Relationship Id="rId17" Type="http://schemas.openxmlformats.org/officeDocument/2006/relationships/footer" Target="footer8.xml"/><Relationship Id="rId25" Type="http://schemas.openxmlformats.org/officeDocument/2006/relationships/footer" Target="footer13.xml"/><Relationship Id="rId2" Type="http://schemas.openxmlformats.org/officeDocument/2006/relationships/styles" Target="styles.xml"/><Relationship Id="rId16" Type="http://schemas.openxmlformats.org/officeDocument/2006/relationships/footer" Target="footer7.xml"/><Relationship Id="rId20" Type="http://schemas.openxmlformats.org/officeDocument/2006/relationships/footer" Target="footer10.xml"/><Relationship Id="rId29" Type="http://schemas.openxmlformats.org/officeDocument/2006/relationships/footer" Target="footer1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24" Type="http://schemas.openxmlformats.org/officeDocument/2006/relationships/header" Target="header6.xml"/><Relationship Id="rId5"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footer" Target="footer12.xml"/><Relationship Id="rId28" Type="http://schemas.openxmlformats.org/officeDocument/2006/relationships/footer" Target="footer15.xml"/><Relationship Id="rId10" Type="http://schemas.openxmlformats.org/officeDocument/2006/relationships/footer" Target="footer3.xml"/><Relationship Id="rId19" Type="http://schemas.openxmlformats.org/officeDocument/2006/relationships/footer" Target="footer9.xm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footer" Target="footer11.xml"/><Relationship Id="rId27" Type="http://schemas.openxmlformats.org/officeDocument/2006/relationships/header" Target="header7.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27</Pages>
  <Words>4094</Words>
  <Characters>23336</Characters>
  <Application>Microsoft Office Word</Application>
  <DocSecurity>0</DocSecurity>
  <Lines>194</Lines>
  <Paragraphs>54</Paragraphs>
  <ScaleCrop>false</ScaleCrop>
  <Company/>
  <LinksUpToDate>false</LinksUpToDate>
  <CharactersWithSpaces>27376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 lab</dc:creator>
  <cp:lastModifiedBy>underlab</cp:lastModifiedBy>
  <cp:revision>9</cp:revision>
  <dcterms:created xsi:type="dcterms:W3CDTF">2017-04-14T00:01:00Z</dcterms:created>
  <dcterms:modified xsi:type="dcterms:W3CDTF">2017-07-31T05:52:00Z</dcterms:modified>
</cp:coreProperties>
</file>