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9F86D" w14:textId="79A9362F" w:rsidR="000069EC" w:rsidRDefault="000069EC" w:rsidP="00E73E7C">
      <w:pPr>
        <w:jc w:val="center"/>
        <w:rPr>
          <w:rFonts w:ascii="Times New Roman" w:hAnsi="Times New Roman" w:cs="Times New Roman"/>
          <w:b/>
          <w:bCs/>
        </w:rPr>
      </w:pPr>
      <w:r w:rsidRPr="000069EC">
        <w:rPr>
          <w:rFonts w:ascii="Times New Roman" w:hAnsi="Times New Roman" w:cs="Times New Roman"/>
          <w:b/>
          <w:bCs/>
        </w:rPr>
        <w:t xml:space="preserve">Pediatric </w:t>
      </w:r>
      <w:r w:rsidR="005224BB" w:rsidRPr="005224BB">
        <w:rPr>
          <w:rFonts w:ascii="Times New Roman" w:hAnsi="Times New Roman" w:cs="Times New Roman"/>
          <w:b/>
          <w:bCs/>
        </w:rPr>
        <w:t>Chest X-Ray Classifi</w:t>
      </w:r>
      <w:r w:rsidR="002C787E">
        <w:rPr>
          <w:rFonts w:ascii="Times New Roman" w:hAnsi="Times New Roman" w:cs="Times New Roman"/>
          <w:b/>
          <w:bCs/>
        </w:rPr>
        <w:t>er</w:t>
      </w:r>
      <w:r w:rsidR="005224BB" w:rsidRPr="005224BB">
        <w:rPr>
          <w:rFonts w:ascii="Times New Roman" w:hAnsi="Times New Roman" w:cs="Times New Roman"/>
          <w:b/>
          <w:bCs/>
        </w:rPr>
        <w:t>: Normal, Pneumonia</w:t>
      </w:r>
      <w:r w:rsidR="007F53CB">
        <w:rPr>
          <w:rFonts w:ascii="Times New Roman" w:hAnsi="Times New Roman" w:cs="Times New Roman"/>
          <w:b/>
          <w:bCs/>
        </w:rPr>
        <w:t xml:space="preserve"> &amp; </w:t>
      </w:r>
      <w:r w:rsidR="005224BB" w:rsidRPr="005224BB">
        <w:rPr>
          <w:rFonts w:ascii="Times New Roman" w:hAnsi="Times New Roman" w:cs="Times New Roman"/>
          <w:b/>
          <w:bCs/>
        </w:rPr>
        <w:t>Tuberculosis</w:t>
      </w:r>
    </w:p>
    <w:p w14:paraId="236DB744" w14:textId="60395F71" w:rsidR="00E73E7C" w:rsidRDefault="00E73E7C" w:rsidP="00772E2A">
      <w:pPr>
        <w:spacing w:after="0"/>
        <w:rPr>
          <w:rFonts w:ascii="Times New Roman" w:hAnsi="Times New Roman" w:cs="Times New Roman"/>
        </w:rPr>
      </w:pPr>
      <w:r w:rsidRPr="00DA2606">
        <w:rPr>
          <w:rFonts w:ascii="Times New Roman" w:hAnsi="Times New Roman" w:cs="Times New Roman"/>
          <w:b/>
          <w:bCs/>
          <w:u w:val="single"/>
        </w:rPr>
        <w:t>Introduction</w:t>
      </w:r>
      <w:r w:rsidRPr="00E73E7C">
        <w:rPr>
          <w:rFonts w:ascii="Times New Roman" w:hAnsi="Times New Roman" w:cs="Times New Roman"/>
        </w:rPr>
        <w:br/>
      </w:r>
      <w:proofErr w:type="gramStart"/>
      <w:r w:rsidR="006A466D">
        <w:rPr>
          <w:rFonts w:ascii="Times New Roman" w:hAnsi="Times New Roman" w:cs="Times New Roman"/>
        </w:rPr>
        <w:t>R</w:t>
      </w:r>
      <w:r w:rsidR="006A466D" w:rsidRPr="0035759E">
        <w:rPr>
          <w:rFonts w:ascii="Times New Roman" w:hAnsi="Times New Roman" w:cs="Times New Roman"/>
        </w:rPr>
        <w:t>espiratory diseases</w:t>
      </w:r>
      <w:proofErr w:type="gramEnd"/>
      <w:r w:rsidR="0035759E" w:rsidRPr="0035759E">
        <w:rPr>
          <w:rFonts w:ascii="Times New Roman" w:hAnsi="Times New Roman" w:cs="Times New Roman"/>
        </w:rPr>
        <w:t xml:space="preserve"> like pneumonia &amp; tuberculosis are diagnosed using chest X-rays</w:t>
      </w:r>
      <w:r w:rsidRPr="00E73E7C">
        <w:rPr>
          <w:rFonts w:ascii="Times New Roman" w:hAnsi="Times New Roman" w:cs="Times New Roman"/>
        </w:rPr>
        <w:t>. Early detection is important because delayed diagnosis can lead to serious health complications</w:t>
      </w:r>
      <w:r w:rsidR="007D7B7A">
        <w:rPr>
          <w:rFonts w:ascii="Times New Roman" w:hAnsi="Times New Roman" w:cs="Times New Roman"/>
        </w:rPr>
        <w:t xml:space="preserve"> </w:t>
      </w:r>
      <w:r w:rsidR="006A466D">
        <w:rPr>
          <w:rFonts w:ascii="Times New Roman" w:hAnsi="Times New Roman" w:cs="Times New Roman"/>
        </w:rPr>
        <w:t>for</w:t>
      </w:r>
      <w:r w:rsidR="007D7B7A" w:rsidRPr="007D7B7A">
        <w:rPr>
          <w:rFonts w:ascii="Times New Roman" w:hAnsi="Times New Roman" w:cs="Times New Roman"/>
        </w:rPr>
        <w:t xml:space="preserve"> patients.</w:t>
      </w:r>
    </w:p>
    <w:p w14:paraId="3AD8419F" w14:textId="77777777" w:rsidR="00772E2A" w:rsidRPr="00E73E7C" w:rsidRDefault="00772E2A" w:rsidP="00772E2A">
      <w:pPr>
        <w:spacing w:after="0"/>
        <w:rPr>
          <w:rFonts w:ascii="Times New Roman" w:hAnsi="Times New Roman" w:cs="Times New Roman"/>
        </w:rPr>
      </w:pPr>
    </w:p>
    <w:p w14:paraId="431C6540" w14:textId="4BE634EF" w:rsidR="00E73E7C" w:rsidRPr="00E73E7C" w:rsidRDefault="00E73E7C" w:rsidP="00772E2A">
      <w:pPr>
        <w:spacing w:after="0"/>
        <w:rPr>
          <w:rFonts w:ascii="Times New Roman" w:hAnsi="Times New Roman" w:cs="Times New Roman"/>
        </w:rPr>
      </w:pPr>
      <w:r w:rsidRPr="00DA2606">
        <w:rPr>
          <w:rFonts w:ascii="Times New Roman" w:hAnsi="Times New Roman" w:cs="Times New Roman"/>
          <w:b/>
          <w:bCs/>
          <w:u w:val="single"/>
        </w:rPr>
        <w:t>Problem Description</w:t>
      </w:r>
      <w:r w:rsidRPr="00E73E7C">
        <w:rPr>
          <w:rFonts w:ascii="Times New Roman" w:hAnsi="Times New Roman" w:cs="Times New Roman"/>
        </w:rPr>
        <w:br/>
        <w:t xml:space="preserve">Manual interpretation is challenging since some diseases have similar radiographic patterns. Normal </w:t>
      </w:r>
      <w:r w:rsidR="00545970">
        <w:rPr>
          <w:rFonts w:ascii="Times New Roman" w:hAnsi="Times New Roman" w:cs="Times New Roman"/>
        </w:rPr>
        <w:t>&amp;</w:t>
      </w:r>
      <w:r w:rsidRPr="00E73E7C">
        <w:rPr>
          <w:rFonts w:ascii="Times New Roman" w:hAnsi="Times New Roman" w:cs="Times New Roman"/>
        </w:rPr>
        <w:t xml:space="preserve"> Tuberculosis cases may appear visually alike, increasing the risk of </w:t>
      </w:r>
      <w:r>
        <w:rPr>
          <w:rFonts w:ascii="Times New Roman" w:hAnsi="Times New Roman" w:cs="Times New Roman"/>
        </w:rPr>
        <w:t>m</w:t>
      </w:r>
      <w:r w:rsidRPr="00E73E7C">
        <w:rPr>
          <w:rFonts w:ascii="Times New Roman" w:hAnsi="Times New Roman" w:cs="Times New Roman"/>
        </w:rPr>
        <w:t>isclassification. Therefore, this project aims to develop an AI system that classifies chest X-rays into Normal, Pneumonia</w:t>
      </w:r>
      <w:r w:rsidR="00545970">
        <w:rPr>
          <w:rFonts w:ascii="Times New Roman" w:hAnsi="Times New Roman" w:cs="Times New Roman"/>
        </w:rPr>
        <w:t xml:space="preserve"> &amp;</w:t>
      </w:r>
      <w:r w:rsidRPr="00E73E7C">
        <w:rPr>
          <w:rFonts w:ascii="Times New Roman" w:hAnsi="Times New Roman" w:cs="Times New Roman"/>
        </w:rPr>
        <w:t xml:space="preserve"> Tuberculosis.</w:t>
      </w:r>
    </w:p>
    <w:p w14:paraId="445DD5C8" w14:textId="77777777" w:rsidR="00772E2A" w:rsidRPr="00DA2606" w:rsidRDefault="00772E2A" w:rsidP="00772E2A">
      <w:pPr>
        <w:spacing w:after="0"/>
        <w:rPr>
          <w:rFonts w:ascii="Times New Roman" w:hAnsi="Times New Roman" w:cs="Times New Roman"/>
          <w:b/>
          <w:bCs/>
          <w:u w:val="single"/>
        </w:rPr>
      </w:pPr>
    </w:p>
    <w:p w14:paraId="62F82ED5" w14:textId="1DC5B282" w:rsidR="000069EC" w:rsidRPr="00DA2606" w:rsidRDefault="000069EC" w:rsidP="00772E2A">
      <w:pPr>
        <w:spacing w:after="0"/>
        <w:rPr>
          <w:rFonts w:ascii="Times New Roman" w:hAnsi="Times New Roman" w:cs="Times New Roman"/>
          <w:b/>
          <w:bCs/>
          <w:u w:val="single"/>
        </w:rPr>
      </w:pPr>
      <w:r w:rsidRPr="00DA2606">
        <w:rPr>
          <w:rFonts w:ascii="Times New Roman" w:hAnsi="Times New Roman" w:cs="Times New Roman"/>
          <w:b/>
          <w:bCs/>
          <w:u w:val="single"/>
        </w:rPr>
        <w:t>Literature Review</w:t>
      </w:r>
    </w:p>
    <w:p w14:paraId="12EFC04E" w14:textId="5E5F97B8" w:rsidR="00420DE3" w:rsidRDefault="001C5EFA" w:rsidP="000069EC">
      <w:pPr>
        <w:rPr>
          <w:rFonts w:ascii="Times New Roman" w:hAnsi="Times New Roman" w:cs="Times New Roman"/>
        </w:rPr>
      </w:pPr>
      <w:r w:rsidRPr="001C5EFA">
        <w:rPr>
          <w:rFonts w:ascii="Times New Roman" w:hAnsi="Times New Roman" w:cs="Times New Roman"/>
        </w:rPr>
        <w:t>DenseNet121 has shown strong performance in medical image classification due to its dense connectivity, which improves information flow between layers. It has been successfully applied to chest X-ray tasks such as</w:t>
      </w:r>
      <w:r w:rsidR="006A466D">
        <w:rPr>
          <w:rFonts w:ascii="Times New Roman" w:hAnsi="Times New Roman" w:cs="Times New Roman"/>
        </w:rPr>
        <w:t xml:space="preserve"> detecting</w:t>
      </w:r>
      <w:r w:rsidRPr="001C5EFA">
        <w:rPr>
          <w:rFonts w:ascii="Times New Roman" w:hAnsi="Times New Roman" w:cs="Times New Roman"/>
        </w:rPr>
        <w:t xml:space="preserve"> pneumonia </w:t>
      </w:r>
      <w:r w:rsidR="00545970">
        <w:rPr>
          <w:rFonts w:ascii="Times New Roman" w:hAnsi="Times New Roman" w:cs="Times New Roman"/>
        </w:rPr>
        <w:t>&amp;</w:t>
      </w:r>
      <w:r w:rsidRPr="001C5EFA">
        <w:rPr>
          <w:rFonts w:ascii="Times New Roman" w:hAnsi="Times New Roman" w:cs="Times New Roman"/>
        </w:rPr>
        <w:t xml:space="preserve"> </w:t>
      </w:r>
      <w:r w:rsidR="00305187" w:rsidRPr="001C5EFA">
        <w:rPr>
          <w:rFonts w:ascii="Times New Roman" w:hAnsi="Times New Roman" w:cs="Times New Roman"/>
        </w:rPr>
        <w:t>tuberculosis.</w:t>
      </w:r>
      <w:r w:rsidRPr="001C5EFA">
        <w:rPr>
          <w:rFonts w:ascii="Times New Roman" w:hAnsi="Times New Roman" w:cs="Times New Roman"/>
        </w:rPr>
        <w:t xml:space="preserve"> When combined with transfer learning, DenseNet121 often performs well on smaller datasets with limited training samples. For these reasons, DenseNet121 was selected as the backbone model for this </w:t>
      </w:r>
      <w:r w:rsidR="00BC54BB">
        <w:rPr>
          <w:rFonts w:ascii="Times New Roman" w:hAnsi="Times New Roman" w:cs="Times New Roman"/>
        </w:rPr>
        <w:t>project</w:t>
      </w:r>
      <w:r w:rsidRPr="001C5EFA">
        <w:rPr>
          <w:rFonts w:ascii="Times New Roman" w:hAnsi="Times New Roman" w:cs="Times New Roman"/>
        </w:rPr>
        <w:t>.</w:t>
      </w:r>
    </w:p>
    <w:p w14:paraId="5E135798" w14:textId="77777777" w:rsidR="00487F95" w:rsidRDefault="00487F95" w:rsidP="00772E2A">
      <w:pPr>
        <w:spacing w:after="0" w:line="240" w:lineRule="auto"/>
        <w:rPr>
          <w:rFonts w:ascii="Times New Roman" w:hAnsi="Times New Roman" w:cs="Times New Roman"/>
          <w:b/>
          <w:bCs/>
        </w:rPr>
      </w:pPr>
    </w:p>
    <w:p w14:paraId="65486CE3" w14:textId="102E5F86" w:rsidR="000069EC" w:rsidRPr="00DA2606" w:rsidRDefault="000069EC" w:rsidP="00772E2A">
      <w:pPr>
        <w:spacing w:after="0" w:line="240" w:lineRule="auto"/>
        <w:rPr>
          <w:rFonts w:ascii="Times New Roman" w:hAnsi="Times New Roman" w:cs="Times New Roman"/>
          <w:b/>
          <w:bCs/>
          <w:u w:val="single"/>
        </w:rPr>
      </w:pPr>
      <w:r w:rsidRPr="00DA2606">
        <w:rPr>
          <w:rFonts w:ascii="Times New Roman" w:hAnsi="Times New Roman" w:cs="Times New Roman"/>
          <w:b/>
          <w:bCs/>
          <w:u w:val="single"/>
        </w:rPr>
        <w:t>Machine Learning Models, Methods</w:t>
      </w:r>
    </w:p>
    <w:p w14:paraId="41E8E5E4" w14:textId="77777777" w:rsidR="00772E2A" w:rsidRDefault="00772E2A" w:rsidP="00772E2A">
      <w:pPr>
        <w:spacing w:after="0" w:line="240" w:lineRule="auto"/>
        <w:rPr>
          <w:rFonts w:ascii="Times New Roman" w:hAnsi="Times New Roman" w:cs="Times New Roman"/>
          <w:b/>
          <w:bCs/>
        </w:rPr>
      </w:pPr>
    </w:p>
    <w:p w14:paraId="4D7C921F" w14:textId="77777777" w:rsidR="00873F52" w:rsidRPr="00873F52" w:rsidRDefault="00873F52" w:rsidP="00772E2A">
      <w:pPr>
        <w:spacing w:after="0" w:line="240" w:lineRule="auto"/>
        <w:rPr>
          <w:rFonts w:ascii="Times New Roman" w:hAnsi="Times New Roman" w:cs="Times New Roman"/>
          <w:b/>
          <w:bCs/>
        </w:rPr>
      </w:pPr>
      <w:r w:rsidRPr="00873F52">
        <w:rPr>
          <w:rFonts w:ascii="Times New Roman" w:hAnsi="Times New Roman" w:cs="Times New Roman"/>
          <w:b/>
          <w:bCs/>
        </w:rPr>
        <w:t>Model Architecture:</w:t>
      </w:r>
    </w:p>
    <w:p w14:paraId="081E62AB" w14:textId="1138DCD5" w:rsidR="00873F52" w:rsidRDefault="00873F52" w:rsidP="00772E2A">
      <w:pPr>
        <w:spacing w:after="0" w:line="240" w:lineRule="auto"/>
        <w:rPr>
          <w:rFonts w:ascii="Times New Roman" w:hAnsi="Times New Roman" w:cs="Times New Roman"/>
        </w:rPr>
      </w:pPr>
      <w:r w:rsidRPr="00873F52">
        <w:rPr>
          <w:rFonts w:ascii="Times New Roman" w:hAnsi="Times New Roman" w:cs="Times New Roman"/>
        </w:rPr>
        <w:t xml:space="preserve">For Model 1, we used DenseNet121 in </w:t>
      </w:r>
      <w:proofErr w:type="spellStart"/>
      <w:r w:rsidRPr="00873F52">
        <w:rPr>
          <w:rFonts w:ascii="Times New Roman" w:hAnsi="Times New Roman" w:cs="Times New Roman"/>
        </w:rPr>
        <w:t>PyTorch</w:t>
      </w:r>
      <w:proofErr w:type="spellEnd"/>
      <w:r w:rsidRPr="00873F52">
        <w:rPr>
          <w:rFonts w:ascii="Times New Roman" w:hAnsi="Times New Roman" w:cs="Times New Roman"/>
        </w:rPr>
        <w:t xml:space="preserve"> with transfer learning from ImageNet pretrained weights. The original classifier was replaced with a custom fully connected layer for three-class prediction.</w:t>
      </w:r>
    </w:p>
    <w:p w14:paraId="35096026" w14:textId="77777777" w:rsidR="005F3C46" w:rsidRDefault="005F3C46" w:rsidP="00772E2A">
      <w:pPr>
        <w:spacing w:after="0" w:line="240" w:lineRule="auto"/>
        <w:rPr>
          <w:rFonts w:ascii="Times New Roman" w:hAnsi="Times New Roman" w:cs="Times New Roman"/>
        </w:rPr>
      </w:pPr>
    </w:p>
    <w:p w14:paraId="1332684B" w14:textId="77777777" w:rsidR="00873F52" w:rsidRPr="00873F52" w:rsidRDefault="00873F52" w:rsidP="00772E2A">
      <w:pPr>
        <w:spacing w:after="0" w:line="240" w:lineRule="auto"/>
        <w:rPr>
          <w:rFonts w:ascii="Times New Roman" w:hAnsi="Times New Roman" w:cs="Times New Roman"/>
          <w:b/>
          <w:bCs/>
        </w:rPr>
      </w:pPr>
      <w:r w:rsidRPr="00873F52">
        <w:rPr>
          <w:rFonts w:ascii="Times New Roman" w:hAnsi="Times New Roman" w:cs="Times New Roman"/>
          <w:b/>
          <w:bCs/>
        </w:rPr>
        <w:t>Preprocessing:</w:t>
      </w:r>
    </w:p>
    <w:p w14:paraId="639C8E72" w14:textId="5116E5DE" w:rsidR="00873F52" w:rsidRDefault="00873F52" w:rsidP="00772E2A">
      <w:pPr>
        <w:spacing w:after="0" w:line="240" w:lineRule="auto"/>
        <w:rPr>
          <w:rFonts w:ascii="Times New Roman" w:hAnsi="Times New Roman" w:cs="Times New Roman"/>
        </w:rPr>
      </w:pPr>
      <w:r w:rsidRPr="00873F52">
        <w:rPr>
          <w:rFonts w:ascii="Times New Roman" w:hAnsi="Times New Roman" w:cs="Times New Roman"/>
        </w:rPr>
        <w:t xml:space="preserve">All images were resized to 224 × 224 and augmented using random flips </w:t>
      </w:r>
      <w:r w:rsidR="00545970">
        <w:rPr>
          <w:rFonts w:ascii="Times New Roman" w:hAnsi="Times New Roman" w:cs="Times New Roman"/>
        </w:rPr>
        <w:t>&amp;</w:t>
      </w:r>
      <w:r w:rsidRPr="00873F52">
        <w:rPr>
          <w:rFonts w:ascii="Times New Roman" w:hAnsi="Times New Roman" w:cs="Times New Roman"/>
        </w:rPr>
        <w:t xml:space="preserve"> rotations to improve generalization.</w:t>
      </w:r>
    </w:p>
    <w:p w14:paraId="0A0E27B4" w14:textId="77777777" w:rsidR="00772E2A" w:rsidRPr="00873F52" w:rsidRDefault="00772E2A" w:rsidP="00772E2A">
      <w:pPr>
        <w:spacing w:after="0" w:line="240" w:lineRule="auto"/>
        <w:rPr>
          <w:rFonts w:ascii="Times New Roman" w:hAnsi="Times New Roman" w:cs="Times New Roman"/>
        </w:rPr>
      </w:pPr>
    </w:p>
    <w:p w14:paraId="081185DB" w14:textId="77777777" w:rsidR="00873F52" w:rsidRPr="00873F52" w:rsidRDefault="00873F52" w:rsidP="00772E2A">
      <w:pPr>
        <w:spacing w:after="0" w:line="240" w:lineRule="auto"/>
        <w:rPr>
          <w:rFonts w:ascii="Times New Roman" w:hAnsi="Times New Roman" w:cs="Times New Roman"/>
          <w:b/>
          <w:bCs/>
        </w:rPr>
      </w:pPr>
      <w:r w:rsidRPr="00873F52">
        <w:rPr>
          <w:rFonts w:ascii="Times New Roman" w:hAnsi="Times New Roman" w:cs="Times New Roman"/>
          <w:b/>
          <w:bCs/>
        </w:rPr>
        <w:t>Class Imbalance Handling:</w:t>
      </w:r>
    </w:p>
    <w:p w14:paraId="3DA97909" w14:textId="32127478" w:rsidR="00873F52" w:rsidRDefault="00873F52" w:rsidP="00772E2A">
      <w:pPr>
        <w:spacing w:after="0" w:line="240" w:lineRule="auto"/>
        <w:rPr>
          <w:rFonts w:ascii="Times New Roman" w:hAnsi="Times New Roman" w:cs="Times New Roman"/>
        </w:rPr>
      </w:pPr>
      <w:r w:rsidRPr="00873F52">
        <w:rPr>
          <w:rFonts w:ascii="Times New Roman" w:hAnsi="Times New Roman" w:cs="Times New Roman"/>
        </w:rPr>
        <w:t xml:space="preserve">We applied </w:t>
      </w:r>
      <w:proofErr w:type="spellStart"/>
      <w:r w:rsidRPr="00873F52">
        <w:rPr>
          <w:rFonts w:ascii="Times New Roman" w:hAnsi="Times New Roman" w:cs="Times New Roman"/>
        </w:rPr>
        <w:t>WeightedRandomSampler</w:t>
      </w:r>
      <w:proofErr w:type="spellEnd"/>
      <w:r w:rsidRPr="00873F52">
        <w:rPr>
          <w:rFonts w:ascii="Times New Roman" w:hAnsi="Times New Roman" w:cs="Times New Roman"/>
        </w:rPr>
        <w:t xml:space="preserve"> and class-weighted </w:t>
      </w:r>
      <w:proofErr w:type="spellStart"/>
      <w:r w:rsidRPr="00873F52">
        <w:rPr>
          <w:rFonts w:ascii="Times New Roman" w:hAnsi="Times New Roman" w:cs="Times New Roman"/>
        </w:rPr>
        <w:t>CrossEntropyLoss</w:t>
      </w:r>
      <w:proofErr w:type="spellEnd"/>
      <w:r w:rsidRPr="00873F52">
        <w:rPr>
          <w:rFonts w:ascii="Times New Roman" w:hAnsi="Times New Roman" w:cs="Times New Roman"/>
        </w:rPr>
        <w:t>.</w:t>
      </w:r>
    </w:p>
    <w:p w14:paraId="4B46C57F" w14:textId="77777777" w:rsidR="00772E2A" w:rsidRPr="00873F52" w:rsidRDefault="00772E2A" w:rsidP="00772E2A">
      <w:pPr>
        <w:spacing w:after="0" w:line="240" w:lineRule="auto"/>
        <w:rPr>
          <w:rFonts w:ascii="Times New Roman" w:hAnsi="Times New Roman" w:cs="Times New Roman"/>
        </w:rPr>
      </w:pPr>
    </w:p>
    <w:p w14:paraId="29951F7E" w14:textId="77777777" w:rsidR="00873F52" w:rsidRPr="00873F52" w:rsidRDefault="00873F52" w:rsidP="00772E2A">
      <w:pPr>
        <w:spacing w:after="0" w:line="240" w:lineRule="auto"/>
        <w:rPr>
          <w:rFonts w:ascii="Times New Roman" w:hAnsi="Times New Roman" w:cs="Times New Roman"/>
          <w:b/>
          <w:bCs/>
        </w:rPr>
      </w:pPr>
      <w:r w:rsidRPr="00873F52">
        <w:rPr>
          <w:rFonts w:ascii="Times New Roman" w:hAnsi="Times New Roman" w:cs="Times New Roman"/>
          <w:b/>
          <w:bCs/>
        </w:rPr>
        <w:t>Training Strategy:</w:t>
      </w:r>
    </w:p>
    <w:p w14:paraId="50201A8F" w14:textId="16E29A36" w:rsidR="000069EC" w:rsidRDefault="00873F52" w:rsidP="00772E2A">
      <w:pPr>
        <w:spacing w:after="0" w:line="240" w:lineRule="auto"/>
        <w:rPr>
          <w:rFonts w:ascii="Times New Roman" w:hAnsi="Times New Roman" w:cs="Times New Roman"/>
        </w:rPr>
      </w:pPr>
      <w:r w:rsidRPr="00873F52">
        <w:rPr>
          <w:rFonts w:ascii="Times New Roman" w:hAnsi="Times New Roman" w:cs="Times New Roman"/>
        </w:rPr>
        <w:t xml:space="preserve">Training used the </w:t>
      </w:r>
      <w:proofErr w:type="spellStart"/>
      <w:r w:rsidRPr="00873F52">
        <w:rPr>
          <w:rFonts w:ascii="Times New Roman" w:hAnsi="Times New Roman" w:cs="Times New Roman"/>
        </w:rPr>
        <w:t>AdamW</w:t>
      </w:r>
      <w:proofErr w:type="spellEnd"/>
      <w:r w:rsidRPr="00873F52">
        <w:rPr>
          <w:rFonts w:ascii="Times New Roman" w:hAnsi="Times New Roman" w:cs="Times New Roman"/>
        </w:rPr>
        <w:t xml:space="preserve"> optimizer, Cosine Annealing scheduler, early stopping</w:t>
      </w:r>
      <w:r w:rsidR="00545970">
        <w:rPr>
          <w:rFonts w:ascii="Times New Roman" w:hAnsi="Times New Roman" w:cs="Times New Roman"/>
        </w:rPr>
        <w:t xml:space="preserve"> &amp;</w:t>
      </w:r>
      <w:r w:rsidRPr="00873F52">
        <w:rPr>
          <w:rFonts w:ascii="Times New Roman" w:hAnsi="Times New Roman" w:cs="Times New Roman"/>
        </w:rPr>
        <w:t xml:space="preserve"> gradient clipping.</w:t>
      </w:r>
    </w:p>
    <w:p w14:paraId="4929B0EE" w14:textId="77777777" w:rsidR="00BC54BB" w:rsidRDefault="00BC54BB" w:rsidP="00772E2A">
      <w:pPr>
        <w:spacing w:after="0" w:line="240" w:lineRule="auto"/>
        <w:rPr>
          <w:rFonts w:ascii="Times New Roman" w:hAnsi="Times New Roman" w:cs="Times New Roman"/>
          <w:noProof/>
        </w:rPr>
      </w:pPr>
    </w:p>
    <w:p w14:paraId="38728D90" w14:textId="77777777" w:rsidR="000069EC" w:rsidRPr="00DA2606" w:rsidRDefault="000069EC" w:rsidP="000069EC">
      <w:pPr>
        <w:rPr>
          <w:rFonts w:ascii="Times New Roman" w:hAnsi="Times New Roman" w:cs="Times New Roman"/>
          <w:b/>
          <w:bCs/>
          <w:u w:val="single"/>
        </w:rPr>
      </w:pPr>
      <w:r w:rsidRPr="00DA2606">
        <w:rPr>
          <w:rFonts w:ascii="Times New Roman" w:hAnsi="Times New Roman" w:cs="Times New Roman"/>
          <w:b/>
          <w:bCs/>
          <w:u w:val="single"/>
        </w:rPr>
        <w:t>Experiment Results</w:t>
      </w:r>
    </w:p>
    <w:p w14:paraId="274353C0" w14:textId="4845255F" w:rsidR="000069EC" w:rsidRDefault="001858EE" w:rsidP="000069EC">
      <w:pPr>
        <w:rPr>
          <w:rFonts w:ascii="Times New Roman" w:hAnsi="Times New Roman" w:cs="Times New Roman"/>
        </w:rPr>
      </w:pPr>
      <w:r w:rsidRPr="001858EE">
        <w:rPr>
          <w:rFonts w:ascii="Times New Roman" w:hAnsi="Times New Roman" w:cs="Times New Roman"/>
        </w:rPr>
        <w:t xml:space="preserve">The final model achieved </w:t>
      </w:r>
      <w:r w:rsidRPr="001858EE">
        <w:rPr>
          <w:rFonts w:ascii="Times New Roman" w:hAnsi="Times New Roman" w:cs="Times New Roman"/>
          <w:b/>
          <w:bCs/>
        </w:rPr>
        <w:t>78% test accuracy</w:t>
      </w:r>
      <w:r w:rsidRPr="001858EE">
        <w:rPr>
          <w:rFonts w:ascii="Times New Roman" w:hAnsi="Times New Roman" w:cs="Times New Roman"/>
        </w:rPr>
        <w:t xml:space="preserve">, with validation accuracy between </w:t>
      </w:r>
      <w:r w:rsidRPr="001858EE">
        <w:rPr>
          <w:rFonts w:ascii="Times New Roman" w:hAnsi="Times New Roman" w:cs="Times New Roman"/>
          <w:b/>
          <w:bCs/>
        </w:rPr>
        <w:t>77% and 78%</w:t>
      </w:r>
      <w:r w:rsidRPr="001858EE">
        <w:rPr>
          <w:rFonts w:ascii="Times New Roman" w:hAnsi="Times New Roman" w:cs="Times New Roman"/>
        </w:rPr>
        <w:t xml:space="preserve"> during training. </w:t>
      </w:r>
      <w:r w:rsidRPr="001858EE">
        <w:rPr>
          <w:rFonts w:ascii="Times New Roman" w:hAnsi="Times New Roman" w:cs="Times New Roman"/>
          <w:b/>
          <w:bCs/>
        </w:rPr>
        <w:t>Pneumonia</w:t>
      </w:r>
      <w:r w:rsidRPr="001858EE">
        <w:rPr>
          <w:rFonts w:ascii="Times New Roman" w:hAnsi="Times New Roman" w:cs="Times New Roman"/>
        </w:rPr>
        <w:t xml:space="preserve"> was the best-performing class, with recall close to </w:t>
      </w:r>
      <w:r w:rsidRPr="001858EE">
        <w:rPr>
          <w:rFonts w:ascii="Times New Roman" w:hAnsi="Times New Roman" w:cs="Times New Roman"/>
          <w:b/>
          <w:bCs/>
        </w:rPr>
        <w:t>1.00</w:t>
      </w:r>
      <w:r w:rsidRPr="001858EE">
        <w:rPr>
          <w:rFonts w:ascii="Times New Roman" w:hAnsi="Times New Roman" w:cs="Times New Roman"/>
        </w:rPr>
        <w:t xml:space="preserve">, meaning most cases were correctly detected. </w:t>
      </w:r>
      <w:r w:rsidRPr="001858EE">
        <w:rPr>
          <w:rFonts w:ascii="Times New Roman" w:hAnsi="Times New Roman" w:cs="Times New Roman"/>
          <w:b/>
          <w:bCs/>
        </w:rPr>
        <w:t>Tuberculosis</w:t>
      </w:r>
      <w:r w:rsidRPr="001858EE">
        <w:rPr>
          <w:rFonts w:ascii="Times New Roman" w:hAnsi="Times New Roman" w:cs="Times New Roman"/>
        </w:rPr>
        <w:t xml:space="preserve"> had very high precision </w:t>
      </w:r>
      <w:r w:rsidRPr="001858EE">
        <w:rPr>
          <w:rFonts w:ascii="Times New Roman" w:hAnsi="Times New Roman" w:cs="Times New Roman"/>
          <w:b/>
          <w:bCs/>
        </w:rPr>
        <w:t>0.99</w:t>
      </w:r>
      <w:r w:rsidRPr="001858EE">
        <w:rPr>
          <w:rFonts w:ascii="Times New Roman" w:hAnsi="Times New Roman" w:cs="Times New Roman"/>
        </w:rPr>
        <w:t xml:space="preserve"> but lower recall </w:t>
      </w:r>
      <w:r w:rsidRPr="001858EE">
        <w:rPr>
          <w:rFonts w:ascii="Times New Roman" w:hAnsi="Times New Roman" w:cs="Times New Roman"/>
          <w:b/>
          <w:bCs/>
        </w:rPr>
        <w:lastRenderedPageBreak/>
        <w:t>0.62</w:t>
      </w:r>
      <w:r w:rsidRPr="001858EE">
        <w:rPr>
          <w:rFonts w:ascii="Times New Roman" w:hAnsi="Times New Roman" w:cs="Times New Roman"/>
        </w:rPr>
        <w:t xml:space="preserve">, so some cases were missed. The confusion matrix showed that most errors occurred between </w:t>
      </w:r>
      <w:r w:rsidRPr="00545970">
        <w:rPr>
          <w:rFonts w:ascii="Times New Roman" w:hAnsi="Times New Roman" w:cs="Times New Roman"/>
        </w:rPr>
        <w:t xml:space="preserve">Normal </w:t>
      </w:r>
      <w:r w:rsidR="00545970" w:rsidRPr="00545970">
        <w:rPr>
          <w:rFonts w:ascii="Times New Roman" w:hAnsi="Times New Roman" w:cs="Times New Roman"/>
        </w:rPr>
        <w:t>&amp;</w:t>
      </w:r>
      <w:r w:rsidRPr="00545970">
        <w:rPr>
          <w:rFonts w:ascii="Times New Roman" w:hAnsi="Times New Roman" w:cs="Times New Roman"/>
        </w:rPr>
        <w:t xml:space="preserve"> Tuberculosis</w:t>
      </w:r>
      <w:r w:rsidRPr="001858EE">
        <w:rPr>
          <w:rFonts w:ascii="Times New Roman" w:hAnsi="Times New Roman" w:cs="Times New Roman"/>
        </w:rPr>
        <w:t xml:space="preserve"> images. </w:t>
      </w:r>
      <w:r w:rsidR="00BF79FD" w:rsidRPr="00BF79FD">
        <w:rPr>
          <w:rFonts w:ascii="Times New Roman" w:hAnsi="Times New Roman" w:cs="Times New Roman"/>
        </w:rPr>
        <w:t xml:space="preserve">The loss </w:t>
      </w:r>
      <w:r w:rsidR="00A8190D">
        <w:rPr>
          <w:rFonts w:ascii="Times New Roman" w:hAnsi="Times New Roman" w:cs="Times New Roman"/>
        </w:rPr>
        <w:t>&amp;</w:t>
      </w:r>
      <w:r w:rsidR="00BF79FD" w:rsidRPr="00BF79FD">
        <w:rPr>
          <w:rFonts w:ascii="Times New Roman" w:hAnsi="Times New Roman" w:cs="Times New Roman"/>
        </w:rPr>
        <w:t xml:space="preserve"> accuracy curves showed steady learning in early epochs, followed by stable performance without severe overfitting.</w:t>
      </w:r>
    </w:p>
    <w:tbl>
      <w:tblPr>
        <w:tblStyle w:val="TableGrid"/>
        <w:tblW w:w="0" w:type="auto"/>
        <w:tblLook w:val="04A0" w:firstRow="1" w:lastRow="0" w:firstColumn="1" w:lastColumn="0" w:noHBand="0" w:noVBand="1"/>
      </w:tblPr>
      <w:tblGrid>
        <w:gridCol w:w="3672"/>
        <w:gridCol w:w="3672"/>
      </w:tblGrid>
      <w:tr w:rsidR="00487F95" w14:paraId="0B75900A" w14:textId="77777777" w:rsidTr="00487F95">
        <w:tc>
          <w:tcPr>
            <w:tcW w:w="3672" w:type="dxa"/>
          </w:tcPr>
          <w:p w14:paraId="3E92A4D0" w14:textId="13E68B68" w:rsidR="00487F95" w:rsidRDefault="00487F95" w:rsidP="000069EC">
            <w:pPr>
              <w:rPr>
                <w:rFonts w:ascii="Times New Roman" w:hAnsi="Times New Roman" w:cs="Times New Roman"/>
                <w:b/>
                <w:bCs/>
              </w:rPr>
            </w:pPr>
            <w:r>
              <w:rPr>
                <w:rFonts w:ascii="Times New Roman" w:hAnsi="Times New Roman" w:cs="Times New Roman"/>
                <w:b/>
                <w:bCs/>
                <w:noProof/>
              </w:rPr>
              <w:drawing>
                <wp:inline distT="0" distB="0" distL="0" distR="0" wp14:anchorId="0E7EBFF1" wp14:editId="3732BEEE">
                  <wp:extent cx="2194560" cy="2059282"/>
                  <wp:effectExtent l="0" t="0" r="0" b="0"/>
                  <wp:docPr id="11341840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84062" name="Picture 113418406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94560" cy="2059282"/>
                          </a:xfrm>
                          <a:prstGeom prst="rect">
                            <a:avLst/>
                          </a:prstGeom>
                        </pic:spPr>
                      </pic:pic>
                    </a:graphicData>
                  </a:graphic>
                </wp:inline>
              </w:drawing>
            </w:r>
          </w:p>
        </w:tc>
        <w:tc>
          <w:tcPr>
            <w:tcW w:w="3672" w:type="dxa"/>
          </w:tcPr>
          <w:p w14:paraId="1AC98FD1" w14:textId="6ACE43AC" w:rsidR="00487F95" w:rsidRDefault="00487F95" w:rsidP="000069EC">
            <w:pPr>
              <w:rPr>
                <w:rFonts w:ascii="Times New Roman" w:hAnsi="Times New Roman" w:cs="Times New Roman"/>
                <w:b/>
                <w:bCs/>
              </w:rPr>
            </w:pPr>
            <w:r>
              <w:rPr>
                <w:rFonts w:ascii="Times New Roman" w:hAnsi="Times New Roman" w:cs="Times New Roman"/>
                <w:b/>
                <w:bCs/>
                <w:noProof/>
              </w:rPr>
              <w:drawing>
                <wp:inline distT="0" distB="0" distL="0" distR="0" wp14:anchorId="06071CF1" wp14:editId="137E98BB">
                  <wp:extent cx="2194560" cy="1975524"/>
                  <wp:effectExtent l="0" t="0" r="0" b="5715"/>
                  <wp:docPr id="128862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2411" name="Picture 1288624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94560" cy="1975524"/>
                          </a:xfrm>
                          <a:prstGeom prst="rect">
                            <a:avLst/>
                          </a:prstGeom>
                        </pic:spPr>
                      </pic:pic>
                    </a:graphicData>
                  </a:graphic>
                </wp:inline>
              </w:drawing>
            </w:r>
          </w:p>
        </w:tc>
      </w:tr>
      <w:tr w:rsidR="0051783C" w14:paraId="291DD04A" w14:textId="77777777" w:rsidTr="0051783C">
        <w:trPr>
          <w:trHeight w:val="242"/>
        </w:trPr>
        <w:tc>
          <w:tcPr>
            <w:tcW w:w="3672" w:type="dxa"/>
          </w:tcPr>
          <w:p w14:paraId="0818CAF4" w14:textId="33D44E6E" w:rsidR="0051783C" w:rsidRPr="0051783C" w:rsidRDefault="0051783C" w:rsidP="000069EC">
            <w:pPr>
              <w:rPr>
                <w:rFonts w:ascii="Times New Roman" w:hAnsi="Times New Roman" w:cs="Times New Roman"/>
                <w:noProof/>
                <w:sz w:val="18"/>
                <w:szCs w:val="18"/>
              </w:rPr>
            </w:pPr>
            <w:r w:rsidRPr="0051783C">
              <w:rPr>
                <w:rFonts w:ascii="Times New Roman" w:hAnsi="Times New Roman" w:cs="Times New Roman"/>
                <w:noProof/>
                <w:sz w:val="18"/>
                <w:szCs w:val="18"/>
              </w:rPr>
              <w:t xml:space="preserve">Figure </w:t>
            </w:r>
            <w:r w:rsidR="006C405C">
              <w:rPr>
                <w:rFonts w:ascii="Times New Roman" w:hAnsi="Times New Roman" w:cs="Times New Roman"/>
                <w:noProof/>
                <w:sz w:val="18"/>
                <w:szCs w:val="18"/>
              </w:rPr>
              <w:t>1</w:t>
            </w:r>
            <w:r w:rsidRPr="0051783C">
              <w:rPr>
                <w:rFonts w:ascii="Times New Roman" w:hAnsi="Times New Roman" w:cs="Times New Roman"/>
                <w:noProof/>
                <w:sz w:val="18"/>
                <w:szCs w:val="18"/>
              </w:rPr>
              <w:t>: training the model</w:t>
            </w:r>
          </w:p>
        </w:tc>
        <w:tc>
          <w:tcPr>
            <w:tcW w:w="3672" w:type="dxa"/>
          </w:tcPr>
          <w:p w14:paraId="3A2E9BDA" w14:textId="43A165EA" w:rsidR="0051783C" w:rsidRPr="0051783C" w:rsidRDefault="0051783C" w:rsidP="000069EC">
            <w:pPr>
              <w:rPr>
                <w:rFonts w:ascii="Times New Roman" w:hAnsi="Times New Roman" w:cs="Times New Roman"/>
                <w:noProof/>
                <w:sz w:val="18"/>
                <w:szCs w:val="18"/>
              </w:rPr>
            </w:pPr>
            <w:r w:rsidRPr="0051783C">
              <w:rPr>
                <w:rFonts w:ascii="Times New Roman" w:hAnsi="Times New Roman" w:cs="Times New Roman"/>
                <w:noProof/>
                <w:sz w:val="18"/>
                <w:szCs w:val="18"/>
              </w:rPr>
              <w:t xml:space="preserve">Figure </w:t>
            </w:r>
            <w:r w:rsidR="006C405C">
              <w:rPr>
                <w:rFonts w:ascii="Times New Roman" w:hAnsi="Times New Roman" w:cs="Times New Roman"/>
                <w:noProof/>
                <w:sz w:val="18"/>
                <w:szCs w:val="18"/>
              </w:rPr>
              <w:t>2</w:t>
            </w:r>
            <w:r w:rsidRPr="0051783C">
              <w:rPr>
                <w:rFonts w:ascii="Times New Roman" w:hAnsi="Times New Roman" w:cs="Times New Roman"/>
                <w:noProof/>
                <w:sz w:val="18"/>
                <w:szCs w:val="18"/>
              </w:rPr>
              <w:t>: Confusion Matrix of Model 1 Predictions</w:t>
            </w:r>
          </w:p>
        </w:tc>
      </w:tr>
    </w:tbl>
    <w:tbl>
      <w:tblPr>
        <w:tblStyle w:val="TableGrid"/>
        <w:tblpPr w:leftFromText="180" w:rightFromText="180" w:vertAnchor="text" w:horzAnchor="page" w:tblpX="6616" w:tblpY="62"/>
        <w:tblW w:w="0" w:type="auto"/>
        <w:tblLook w:val="04A0" w:firstRow="1" w:lastRow="0" w:firstColumn="1" w:lastColumn="0" w:noHBand="0" w:noVBand="1"/>
      </w:tblPr>
      <w:tblGrid>
        <w:gridCol w:w="5256"/>
      </w:tblGrid>
      <w:tr w:rsidR="00487F95" w14:paraId="05AE5914" w14:textId="77777777" w:rsidTr="00487F95">
        <w:trPr>
          <w:trHeight w:val="2026"/>
        </w:trPr>
        <w:tc>
          <w:tcPr>
            <w:tcW w:w="5256" w:type="dxa"/>
          </w:tcPr>
          <w:p w14:paraId="1FF14344" w14:textId="77777777" w:rsidR="00487F95" w:rsidRDefault="00487F95" w:rsidP="00487F95">
            <w:pPr>
              <w:rPr>
                <w:rFonts w:ascii="Times New Roman" w:hAnsi="Times New Roman" w:cs="Times New Roman"/>
                <w:b/>
                <w:bCs/>
              </w:rPr>
            </w:pPr>
            <w:r>
              <w:rPr>
                <w:rFonts w:ascii="Times New Roman" w:hAnsi="Times New Roman" w:cs="Times New Roman"/>
                <w:b/>
                <w:bCs/>
                <w:noProof/>
              </w:rPr>
              <w:drawing>
                <wp:inline distT="0" distB="0" distL="0" distR="0" wp14:anchorId="0C9C11C9" wp14:editId="4E07F41F">
                  <wp:extent cx="3200073" cy="1454785"/>
                  <wp:effectExtent l="0" t="0" r="635" b="0"/>
                  <wp:docPr id="281273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7368" name="Picture 281273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05329" cy="1457174"/>
                          </a:xfrm>
                          <a:prstGeom prst="rect">
                            <a:avLst/>
                          </a:prstGeom>
                        </pic:spPr>
                      </pic:pic>
                    </a:graphicData>
                  </a:graphic>
                </wp:inline>
              </w:drawing>
            </w:r>
          </w:p>
        </w:tc>
      </w:tr>
    </w:tbl>
    <w:p w14:paraId="4B9AAD69" w14:textId="77777777" w:rsidR="00487F95" w:rsidRDefault="00487F95" w:rsidP="000069EC">
      <w:pPr>
        <w:rPr>
          <w:rFonts w:ascii="Times New Roman" w:hAnsi="Times New Roman" w:cs="Times New Roman"/>
          <w:b/>
          <w:bCs/>
        </w:rPr>
      </w:pPr>
    </w:p>
    <w:p w14:paraId="0B8205BB" w14:textId="77777777" w:rsidR="00487F95" w:rsidRDefault="00487F95" w:rsidP="000069EC">
      <w:pPr>
        <w:rPr>
          <w:rFonts w:ascii="Times New Roman" w:hAnsi="Times New Roman" w:cs="Times New Roman"/>
          <w:b/>
          <w:bCs/>
        </w:rPr>
      </w:pPr>
    </w:p>
    <w:p w14:paraId="1D3681E3" w14:textId="77777777" w:rsidR="00487F95" w:rsidRDefault="00487F95" w:rsidP="000069EC">
      <w:pPr>
        <w:rPr>
          <w:rFonts w:ascii="Times New Roman" w:hAnsi="Times New Roman" w:cs="Times New Roman"/>
          <w:b/>
          <w:bCs/>
        </w:rPr>
      </w:pPr>
    </w:p>
    <w:p w14:paraId="5B12FCE8" w14:textId="77777777" w:rsidR="00487F95" w:rsidRPr="0051783C" w:rsidRDefault="00487F95" w:rsidP="000069EC">
      <w:pPr>
        <w:rPr>
          <w:rFonts w:ascii="Times New Roman" w:hAnsi="Times New Roman" w:cs="Times New Roman"/>
          <w:b/>
          <w:bCs/>
          <w:sz w:val="18"/>
          <w:szCs w:val="18"/>
        </w:rPr>
      </w:pPr>
    </w:p>
    <w:p w14:paraId="2B445D7B" w14:textId="5E6C15DD" w:rsidR="0051783C" w:rsidRDefault="0051783C" w:rsidP="000069EC">
      <w:pPr>
        <w:rPr>
          <w:rFonts w:ascii="Times New Roman" w:hAnsi="Times New Roman" w:cs="Times New Roman"/>
          <w:sz w:val="18"/>
          <w:szCs w:val="18"/>
        </w:rPr>
      </w:pPr>
      <w:r w:rsidRPr="0051783C">
        <w:rPr>
          <w:rFonts w:ascii="Times New Roman" w:hAnsi="Times New Roman" w:cs="Times New Roman"/>
          <w:b/>
          <w:bCs/>
          <w:sz w:val="18"/>
          <w:szCs w:val="18"/>
        </w:rPr>
        <w:t xml:space="preserve">             </w:t>
      </w:r>
      <w:r>
        <w:rPr>
          <w:rFonts w:ascii="Times New Roman" w:hAnsi="Times New Roman" w:cs="Times New Roman"/>
          <w:b/>
          <w:bCs/>
          <w:sz w:val="18"/>
          <w:szCs w:val="18"/>
        </w:rPr>
        <w:tab/>
      </w:r>
      <w:r>
        <w:rPr>
          <w:rFonts w:ascii="Times New Roman" w:hAnsi="Times New Roman" w:cs="Times New Roman"/>
          <w:b/>
          <w:bCs/>
          <w:sz w:val="18"/>
          <w:szCs w:val="18"/>
        </w:rPr>
        <w:tab/>
      </w:r>
      <w:r>
        <w:rPr>
          <w:rFonts w:ascii="Times New Roman" w:hAnsi="Times New Roman" w:cs="Times New Roman"/>
          <w:b/>
          <w:bCs/>
          <w:sz w:val="18"/>
          <w:szCs w:val="18"/>
        </w:rPr>
        <w:tab/>
      </w:r>
      <w:r>
        <w:rPr>
          <w:rFonts w:ascii="Times New Roman" w:hAnsi="Times New Roman" w:cs="Times New Roman"/>
          <w:b/>
          <w:bCs/>
          <w:sz w:val="18"/>
          <w:szCs w:val="18"/>
        </w:rPr>
        <w:tab/>
      </w:r>
      <w:r>
        <w:rPr>
          <w:rFonts w:ascii="Times New Roman" w:hAnsi="Times New Roman" w:cs="Times New Roman"/>
          <w:b/>
          <w:bCs/>
          <w:sz w:val="18"/>
          <w:szCs w:val="18"/>
        </w:rPr>
        <w:tab/>
      </w:r>
      <w:r>
        <w:rPr>
          <w:rFonts w:ascii="Times New Roman" w:hAnsi="Times New Roman" w:cs="Times New Roman"/>
          <w:b/>
          <w:bCs/>
          <w:sz w:val="18"/>
          <w:szCs w:val="18"/>
        </w:rPr>
        <w:tab/>
      </w:r>
      <w:r>
        <w:rPr>
          <w:rFonts w:ascii="Times New Roman" w:hAnsi="Times New Roman" w:cs="Times New Roman"/>
          <w:b/>
          <w:bCs/>
          <w:sz w:val="18"/>
          <w:szCs w:val="18"/>
        </w:rPr>
        <w:tab/>
      </w:r>
      <w:r>
        <w:rPr>
          <w:rFonts w:ascii="Times New Roman" w:hAnsi="Times New Roman" w:cs="Times New Roman"/>
          <w:b/>
          <w:bCs/>
          <w:sz w:val="18"/>
          <w:szCs w:val="18"/>
        </w:rPr>
        <w:tab/>
      </w:r>
      <w:r>
        <w:rPr>
          <w:rFonts w:ascii="Times New Roman" w:hAnsi="Times New Roman" w:cs="Times New Roman"/>
          <w:b/>
          <w:bCs/>
          <w:sz w:val="18"/>
          <w:szCs w:val="18"/>
        </w:rPr>
        <w:tab/>
      </w:r>
      <w:r>
        <w:rPr>
          <w:rFonts w:ascii="Times New Roman" w:hAnsi="Times New Roman" w:cs="Times New Roman"/>
          <w:b/>
          <w:bCs/>
          <w:sz w:val="18"/>
          <w:szCs w:val="18"/>
        </w:rPr>
        <w:tab/>
      </w:r>
      <w:r>
        <w:rPr>
          <w:rFonts w:ascii="Times New Roman" w:hAnsi="Times New Roman" w:cs="Times New Roman"/>
          <w:b/>
          <w:bCs/>
          <w:sz w:val="18"/>
          <w:szCs w:val="18"/>
        </w:rPr>
        <w:tab/>
      </w:r>
      <w:r>
        <w:rPr>
          <w:rFonts w:ascii="Times New Roman" w:hAnsi="Times New Roman" w:cs="Times New Roman"/>
          <w:b/>
          <w:bCs/>
          <w:sz w:val="18"/>
          <w:szCs w:val="18"/>
        </w:rPr>
        <w:tab/>
      </w:r>
      <w:r>
        <w:rPr>
          <w:rFonts w:ascii="Times New Roman" w:hAnsi="Times New Roman" w:cs="Times New Roman"/>
          <w:b/>
          <w:bCs/>
          <w:sz w:val="18"/>
          <w:szCs w:val="18"/>
        </w:rPr>
        <w:tab/>
      </w:r>
      <w:r>
        <w:rPr>
          <w:rFonts w:ascii="Times New Roman" w:hAnsi="Times New Roman" w:cs="Times New Roman"/>
          <w:b/>
          <w:bCs/>
          <w:sz w:val="18"/>
          <w:szCs w:val="18"/>
        </w:rPr>
        <w:tab/>
      </w:r>
      <w:r w:rsidRPr="0051783C">
        <w:rPr>
          <w:rFonts w:ascii="Times New Roman" w:hAnsi="Times New Roman" w:cs="Times New Roman"/>
          <w:b/>
          <w:bCs/>
          <w:sz w:val="18"/>
          <w:szCs w:val="18"/>
        </w:rPr>
        <w:t xml:space="preserve">    </w:t>
      </w:r>
      <w:r w:rsidRPr="0051783C">
        <w:rPr>
          <w:rFonts w:ascii="Times New Roman" w:hAnsi="Times New Roman" w:cs="Times New Roman"/>
          <w:sz w:val="18"/>
          <w:szCs w:val="18"/>
        </w:rPr>
        <w:t xml:space="preserve">Figure </w:t>
      </w:r>
      <w:r>
        <w:rPr>
          <w:rFonts w:ascii="Times New Roman" w:hAnsi="Times New Roman" w:cs="Times New Roman"/>
          <w:sz w:val="18"/>
          <w:szCs w:val="18"/>
        </w:rPr>
        <w:t>3</w:t>
      </w:r>
      <w:r w:rsidRPr="0051783C">
        <w:rPr>
          <w:rFonts w:ascii="Times New Roman" w:hAnsi="Times New Roman" w:cs="Times New Roman"/>
          <w:sz w:val="18"/>
          <w:szCs w:val="18"/>
        </w:rPr>
        <w:t>: Training Loss and Accuracy Curves</w:t>
      </w:r>
    </w:p>
    <w:p w14:paraId="5CF0B9A0" w14:textId="5471B08E" w:rsidR="000069EC" w:rsidRPr="00DA2606" w:rsidRDefault="00904380" w:rsidP="000069EC">
      <w:pPr>
        <w:rPr>
          <w:rFonts w:ascii="Times New Roman" w:hAnsi="Times New Roman" w:cs="Times New Roman"/>
          <w:b/>
          <w:bCs/>
          <w:u w:val="single"/>
        </w:rPr>
      </w:pPr>
      <w:r>
        <w:rPr>
          <w:rFonts w:ascii="Times New Roman" w:hAnsi="Times New Roman" w:cs="Times New Roman"/>
          <w:b/>
          <w:bCs/>
          <w:u w:val="single"/>
        </w:rPr>
        <w:t xml:space="preserve">Model 1 </w:t>
      </w:r>
      <w:r w:rsidR="000069EC" w:rsidRPr="00DA2606">
        <w:rPr>
          <w:rFonts w:ascii="Times New Roman" w:hAnsi="Times New Roman" w:cs="Times New Roman"/>
          <w:b/>
          <w:bCs/>
          <w:u w:val="single"/>
        </w:rPr>
        <w:t>Conclusion</w:t>
      </w:r>
    </w:p>
    <w:p w14:paraId="1A0E16E7" w14:textId="46E65F75" w:rsidR="000069EC" w:rsidRDefault="000069EC" w:rsidP="000069EC">
      <w:pPr>
        <w:rPr>
          <w:rFonts w:ascii="Times New Roman" w:hAnsi="Times New Roman" w:cs="Times New Roman"/>
        </w:rPr>
      </w:pPr>
      <w:r w:rsidRPr="000069EC">
        <w:rPr>
          <w:rFonts w:ascii="Times New Roman" w:hAnsi="Times New Roman" w:cs="Times New Roman"/>
        </w:rPr>
        <w:t xml:space="preserve">This </w:t>
      </w:r>
      <w:r w:rsidR="001858EE">
        <w:rPr>
          <w:rFonts w:ascii="Times New Roman" w:hAnsi="Times New Roman" w:cs="Times New Roman"/>
        </w:rPr>
        <w:t>Model</w:t>
      </w:r>
      <w:r w:rsidRPr="000069EC">
        <w:rPr>
          <w:rFonts w:ascii="Times New Roman" w:hAnsi="Times New Roman" w:cs="Times New Roman"/>
        </w:rPr>
        <w:t xml:space="preserve"> demonstrated that transfer learning with DenseNet121 is an effective approach for automated chest X-ray classification. The model achieved solid multi-class performance </w:t>
      </w:r>
      <w:r w:rsidR="00545970">
        <w:rPr>
          <w:rFonts w:ascii="Times New Roman" w:hAnsi="Times New Roman" w:cs="Times New Roman"/>
        </w:rPr>
        <w:t xml:space="preserve">&amp; </w:t>
      </w:r>
      <w:r w:rsidRPr="000069EC">
        <w:rPr>
          <w:rFonts w:ascii="Times New Roman" w:hAnsi="Times New Roman" w:cs="Times New Roman"/>
        </w:rPr>
        <w:t xml:space="preserve">showed strong potential for supporting faster medical screening. Although confusion between Normal </w:t>
      </w:r>
      <w:r w:rsidR="00545970">
        <w:rPr>
          <w:rFonts w:ascii="Times New Roman" w:hAnsi="Times New Roman" w:cs="Times New Roman"/>
        </w:rPr>
        <w:t>&amp;</w:t>
      </w:r>
      <w:r w:rsidRPr="000069EC">
        <w:rPr>
          <w:rFonts w:ascii="Times New Roman" w:hAnsi="Times New Roman" w:cs="Times New Roman"/>
        </w:rPr>
        <w:t xml:space="preserve"> Tuberculosis remains challenging, the results confirm that deep learning can provide valuable assistance in pediatric respiratory disease diagnosis.</w:t>
      </w:r>
    </w:p>
    <w:tbl>
      <w:tblPr>
        <w:tblStyle w:val="TableGrid"/>
        <w:tblW w:w="0" w:type="auto"/>
        <w:tblLook w:val="04A0" w:firstRow="1" w:lastRow="0" w:firstColumn="1" w:lastColumn="0" w:noHBand="0" w:noVBand="1"/>
      </w:tblPr>
      <w:tblGrid>
        <w:gridCol w:w="7176"/>
        <w:gridCol w:w="2174"/>
      </w:tblGrid>
      <w:tr w:rsidR="00587444" w14:paraId="7FD334BB" w14:textId="77777777" w:rsidTr="00D10C69">
        <w:tc>
          <w:tcPr>
            <w:tcW w:w="7176" w:type="dxa"/>
          </w:tcPr>
          <w:p w14:paraId="5F7B0A80" w14:textId="32EA3CFF" w:rsidR="00587444" w:rsidRDefault="00587444" w:rsidP="000069EC">
            <w:pPr>
              <w:rPr>
                <w:rFonts w:ascii="Times New Roman" w:hAnsi="Times New Roman" w:cs="Times New Roman"/>
              </w:rPr>
            </w:pPr>
            <w:r>
              <w:rPr>
                <w:rFonts w:ascii="Times New Roman" w:hAnsi="Times New Roman" w:cs="Times New Roman"/>
                <w:noProof/>
              </w:rPr>
              <w:drawing>
                <wp:inline distT="0" distB="0" distL="0" distR="0" wp14:anchorId="5F32DECC" wp14:editId="35E0FE0A">
                  <wp:extent cx="4410075" cy="2000250"/>
                  <wp:effectExtent l="0" t="0" r="9525" b="0"/>
                  <wp:docPr id="196105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50718" name="Picture 19610507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10075" cy="2000250"/>
                          </a:xfrm>
                          <a:prstGeom prst="rect">
                            <a:avLst/>
                          </a:prstGeom>
                        </pic:spPr>
                      </pic:pic>
                    </a:graphicData>
                  </a:graphic>
                </wp:inline>
              </w:drawing>
            </w:r>
          </w:p>
        </w:tc>
        <w:tc>
          <w:tcPr>
            <w:tcW w:w="2174" w:type="dxa"/>
          </w:tcPr>
          <w:p w14:paraId="6A251ED3" w14:textId="77777777" w:rsidR="00587444" w:rsidRDefault="00587444" w:rsidP="000069EC">
            <w:pPr>
              <w:rPr>
                <w:rFonts w:ascii="Times New Roman" w:hAnsi="Times New Roman" w:cs="Times New Roman"/>
                <w:sz w:val="16"/>
                <w:szCs w:val="16"/>
              </w:rPr>
            </w:pPr>
          </w:p>
          <w:p w14:paraId="350E51B0" w14:textId="77777777" w:rsidR="00587444" w:rsidRDefault="00587444" w:rsidP="000069EC">
            <w:pPr>
              <w:rPr>
                <w:rFonts w:ascii="Times New Roman" w:hAnsi="Times New Roman" w:cs="Times New Roman"/>
                <w:sz w:val="16"/>
                <w:szCs w:val="16"/>
              </w:rPr>
            </w:pPr>
          </w:p>
          <w:p w14:paraId="714A5039" w14:textId="77777777" w:rsidR="00587444" w:rsidRDefault="00587444" w:rsidP="000069EC">
            <w:pPr>
              <w:rPr>
                <w:rFonts w:ascii="Times New Roman" w:hAnsi="Times New Roman" w:cs="Times New Roman"/>
                <w:sz w:val="16"/>
                <w:szCs w:val="16"/>
              </w:rPr>
            </w:pPr>
          </w:p>
          <w:p w14:paraId="259FB1A8" w14:textId="77777777" w:rsidR="00587444" w:rsidRDefault="00587444" w:rsidP="000069EC">
            <w:pPr>
              <w:rPr>
                <w:rFonts w:ascii="Times New Roman" w:hAnsi="Times New Roman" w:cs="Times New Roman"/>
                <w:sz w:val="16"/>
                <w:szCs w:val="16"/>
              </w:rPr>
            </w:pPr>
          </w:p>
          <w:p w14:paraId="17BB742F" w14:textId="77777777" w:rsidR="00587444" w:rsidRDefault="00587444" w:rsidP="000069EC">
            <w:pPr>
              <w:rPr>
                <w:rFonts w:ascii="Times New Roman" w:hAnsi="Times New Roman" w:cs="Times New Roman"/>
                <w:sz w:val="16"/>
                <w:szCs w:val="16"/>
              </w:rPr>
            </w:pPr>
          </w:p>
          <w:p w14:paraId="73E67AC9" w14:textId="77777777" w:rsidR="00587444" w:rsidRDefault="00587444" w:rsidP="000069EC">
            <w:pPr>
              <w:rPr>
                <w:rFonts w:ascii="Times New Roman" w:hAnsi="Times New Roman" w:cs="Times New Roman"/>
                <w:sz w:val="16"/>
                <w:szCs w:val="16"/>
              </w:rPr>
            </w:pPr>
          </w:p>
          <w:p w14:paraId="0E16ACD2" w14:textId="77777777" w:rsidR="00587444" w:rsidRDefault="00587444" w:rsidP="000069EC">
            <w:pPr>
              <w:rPr>
                <w:rFonts w:ascii="Times New Roman" w:hAnsi="Times New Roman" w:cs="Times New Roman"/>
                <w:sz w:val="16"/>
                <w:szCs w:val="16"/>
              </w:rPr>
            </w:pPr>
          </w:p>
          <w:p w14:paraId="292D1E34" w14:textId="77777777" w:rsidR="00587444" w:rsidRDefault="00587444" w:rsidP="000069EC">
            <w:pPr>
              <w:rPr>
                <w:rFonts w:ascii="Times New Roman" w:hAnsi="Times New Roman" w:cs="Times New Roman"/>
                <w:sz w:val="16"/>
                <w:szCs w:val="16"/>
              </w:rPr>
            </w:pPr>
          </w:p>
          <w:p w14:paraId="071FFEC8" w14:textId="77777777" w:rsidR="00587444" w:rsidRDefault="00587444" w:rsidP="000069EC">
            <w:pPr>
              <w:rPr>
                <w:rFonts w:ascii="Times New Roman" w:hAnsi="Times New Roman" w:cs="Times New Roman"/>
                <w:sz w:val="16"/>
                <w:szCs w:val="16"/>
              </w:rPr>
            </w:pPr>
          </w:p>
          <w:p w14:paraId="09628125" w14:textId="77777777" w:rsidR="00587444" w:rsidRDefault="00587444" w:rsidP="000069EC">
            <w:pPr>
              <w:rPr>
                <w:rFonts w:ascii="Times New Roman" w:hAnsi="Times New Roman" w:cs="Times New Roman"/>
                <w:sz w:val="16"/>
                <w:szCs w:val="16"/>
              </w:rPr>
            </w:pPr>
          </w:p>
          <w:p w14:paraId="7E5943DD" w14:textId="77777777" w:rsidR="00587444" w:rsidRDefault="00587444" w:rsidP="000069EC">
            <w:pPr>
              <w:rPr>
                <w:rFonts w:ascii="Times New Roman" w:hAnsi="Times New Roman" w:cs="Times New Roman"/>
                <w:sz w:val="16"/>
                <w:szCs w:val="16"/>
              </w:rPr>
            </w:pPr>
          </w:p>
          <w:p w14:paraId="6C343EE5" w14:textId="77777777" w:rsidR="00587444" w:rsidRDefault="00587444" w:rsidP="000069EC">
            <w:pPr>
              <w:rPr>
                <w:rFonts w:ascii="Times New Roman" w:hAnsi="Times New Roman" w:cs="Times New Roman"/>
                <w:sz w:val="16"/>
                <w:szCs w:val="16"/>
              </w:rPr>
            </w:pPr>
          </w:p>
          <w:p w14:paraId="0E4ECB20" w14:textId="61FD0870" w:rsidR="00587444" w:rsidRPr="00587444" w:rsidRDefault="00587444" w:rsidP="000069EC">
            <w:pPr>
              <w:rPr>
                <w:rFonts w:ascii="Times New Roman" w:hAnsi="Times New Roman" w:cs="Times New Roman"/>
                <w:sz w:val="16"/>
                <w:szCs w:val="16"/>
              </w:rPr>
            </w:pPr>
            <w:r w:rsidRPr="00587444">
              <w:rPr>
                <w:rFonts w:ascii="Times New Roman" w:hAnsi="Times New Roman" w:cs="Times New Roman"/>
                <w:sz w:val="16"/>
                <w:szCs w:val="16"/>
              </w:rPr>
              <w:t>Figure</w:t>
            </w:r>
            <w:r w:rsidR="00C30989">
              <w:rPr>
                <w:rFonts w:ascii="Times New Roman" w:hAnsi="Times New Roman" w:cs="Times New Roman"/>
                <w:sz w:val="16"/>
                <w:szCs w:val="16"/>
              </w:rPr>
              <w:t xml:space="preserve"> 4</w:t>
            </w:r>
            <w:r w:rsidRPr="00587444">
              <w:rPr>
                <w:rFonts w:ascii="Times New Roman" w:hAnsi="Times New Roman" w:cs="Times New Roman"/>
                <w:sz w:val="16"/>
                <w:szCs w:val="16"/>
              </w:rPr>
              <w:t>: Sample Predictions from Model 1 on Chest X-Ray Images</w:t>
            </w:r>
          </w:p>
        </w:tc>
      </w:tr>
    </w:tbl>
    <w:p w14:paraId="06A1F65C" w14:textId="563B11E7" w:rsidR="0048003A" w:rsidRDefault="0048003A" w:rsidP="0048003A">
      <w:pPr>
        <w:rPr>
          <w:rFonts w:ascii="Times New Roman" w:hAnsi="Times New Roman" w:cs="Times New Roman"/>
          <w:b/>
          <w:bCs/>
          <w:u w:val="single"/>
        </w:rPr>
      </w:pPr>
      <w:r>
        <w:rPr>
          <w:rFonts w:ascii="Times New Roman" w:hAnsi="Times New Roman" w:cs="Times New Roman"/>
          <w:b/>
          <w:bCs/>
          <w:u w:val="single"/>
        </w:rPr>
        <w:lastRenderedPageBreak/>
        <w:t xml:space="preserve">Model 2 – </w:t>
      </w:r>
      <w:r w:rsidR="00904380">
        <w:rPr>
          <w:rFonts w:ascii="Times New Roman" w:hAnsi="Times New Roman" w:cs="Times New Roman"/>
          <w:b/>
          <w:bCs/>
          <w:u w:val="single"/>
        </w:rPr>
        <w:t>Pneumonia</w:t>
      </w:r>
      <w:r>
        <w:rPr>
          <w:rFonts w:ascii="Times New Roman" w:hAnsi="Times New Roman" w:cs="Times New Roman"/>
          <w:b/>
          <w:bCs/>
          <w:u w:val="single"/>
        </w:rPr>
        <w:t xml:space="preserve"> Subtype Classifier </w:t>
      </w:r>
    </w:p>
    <w:p w14:paraId="0E74DB0D" w14:textId="77777777" w:rsidR="0048003A" w:rsidRDefault="0048003A" w:rsidP="0048003A">
      <w:pPr>
        <w:rPr>
          <w:rFonts w:ascii="Times New Roman" w:hAnsi="Times New Roman" w:cs="Times New Roman"/>
        </w:rPr>
      </w:pPr>
      <w:r>
        <w:rPr>
          <w:rFonts w:ascii="Times New Roman" w:hAnsi="Times New Roman" w:cs="Times New Roman"/>
        </w:rPr>
        <w:t xml:space="preserve">Model 2 is a second DenseNet121 network trained to distinguish between three pneumonia related </w:t>
      </w:r>
      <w:proofErr w:type="gramStart"/>
      <w:r>
        <w:rPr>
          <w:rFonts w:ascii="Times New Roman" w:hAnsi="Times New Roman" w:cs="Times New Roman"/>
        </w:rPr>
        <w:t>classes :</w:t>
      </w:r>
      <w:proofErr w:type="gramEnd"/>
      <w:r>
        <w:rPr>
          <w:rFonts w:ascii="Times New Roman" w:hAnsi="Times New Roman" w:cs="Times New Roman"/>
        </w:rPr>
        <w:t xml:space="preserve"> bacterial, Normal, and Viral. It uses the same ImageNet pretrained backbone as model 1, but with a different classifier head: </w:t>
      </w:r>
      <w:proofErr w:type="gramStart"/>
      <w:r>
        <w:rPr>
          <w:rFonts w:ascii="Times New Roman" w:hAnsi="Times New Roman" w:cs="Times New Roman"/>
        </w:rPr>
        <w:t>Linear(</w:t>
      </w:r>
      <w:proofErr w:type="gramEnd"/>
      <w:r>
        <w:rPr>
          <w:rFonts w:ascii="Times New Roman" w:hAnsi="Times New Roman" w:cs="Times New Roman"/>
        </w:rPr>
        <w:t xml:space="preserve">1024→256) → </w:t>
      </w:r>
      <w:proofErr w:type="spellStart"/>
      <w:r>
        <w:rPr>
          <w:rFonts w:ascii="Times New Roman" w:hAnsi="Times New Roman" w:cs="Times New Roman"/>
        </w:rPr>
        <w:t>ReLu</w:t>
      </w:r>
      <w:proofErr w:type="spellEnd"/>
      <w:r>
        <w:rPr>
          <w:rFonts w:ascii="Times New Roman" w:hAnsi="Times New Roman" w:cs="Times New Roman"/>
        </w:rPr>
        <w:t xml:space="preserve"> → </w:t>
      </w:r>
      <w:proofErr w:type="gramStart"/>
      <w:r>
        <w:rPr>
          <w:rFonts w:ascii="Times New Roman" w:hAnsi="Times New Roman" w:cs="Times New Roman"/>
        </w:rPr>
        <w:t>Dropout(</w:t>
      </w:r>
      <w:proofErr w:type="gramEnd"/>
      <w:r>
        <w:rPr>
          <w:rFonts w:ascii="Times New Roman" w:hAnsi="Times New Roman" w:cs="Times New Roman"/>
        </w:rPr>
        <w:t xml:space="preserve">0,4) → </w:t>
      </w:r>
      <w:proofErr w:type="gramStart"/>
      <w:r>
        <w:rPr>
          <w:rFonts w:ascii="Times New Roman" w:hAnsi="Times New Roman" w:cs="Times New Roman"/>
        </w:rPr>
        <w:t>Linear(</w:t>
      </w:r>
      <w:proofErr w:type="gramEnd"/>
      <w:r>
        <w:rPr>
          <w:rFonts w:ascii="Times New Roman" w:hAnsi="Times New Roman" w:cs="Times New Roman"/>
        </w:rPr>
        <w:t xml:space="preserve">256 → 3). </w:t>
      </w:r>
      <w:proofErr w:type="spellStart"/>
      <w:r>
        <w:rPr>
          <w:rFonts w:ascii="Times New Roman" w:hAnsi="Times New Roman" w:cs="Times New Roman"/>
        </w:rPr>
        <w:t>DenseBlock</w:t>
      </w:r>
      <w:proofErr w:type="spellEnd"/>
      <w:r>
        <w:rPr>
          <w:rFonts w:ascii="Times New Roman" w:hAnsi="Times New Roman" w:cs="Times New Roman"/>
        </w:rPr>
        <w:t xml:space="preserve"> 1-3 were fully frozen during training, and </w:t>
      </w:r>
      <w:proofErr w:type="spellStart"/>
      <w:r>
        <w:rPr>
          <w:rFonts w:ascii="Times New Roman" w:hAnsi="Times New Roman" w:cs="Times New Roman"/>
        </w:rPr>
        <w:t>DenseBlock</w:t>
      </w:r>
      <w:proofErr w:type="spellEnd"/>
      <w:r>
        <w:rPr>
          <w:rFonts w:ascii="Times New Roman" w:hAnsi="Times New Roman" w:cs="Times New Roman"/>
        </w:rPr>
        <w:t xml:space="preserve"> 4 was partially frozen, limiting the number of </w:t>
      </w:r>
      <w:proofErr w:type="spellStart"/>
      <w:r>
        <w:rPr>
          <w:rFonts w:ascii="Times New Roman" w:hAnsi="Times New Roman" w:cs="Times New Roman"/>
        </w:rPr>
        <w:t>trinable</w:t>
      </w:r>
      <w:proofErr w:type="spellEnd"/>
      <w:r>
        <w:rPr>
          <w:rFonts w:ascii="Times New Roman" w:hAnsi="Times New Roman" w:cs="Times New Roman"/>
        </w:rPr>
        <w:t xml:space="preserve"> parameters to reduce overfitting on the relatively small training set. </w:t>
      </w:r>
    </w:p>
    <w:p w14:paraId="34043AF8" w14:textId="77777777" w:rsidR="0048003A" w:rsidRDefault="0048003A" w:rsidP="0048003A">
      <w:pPr>
        <w:rPr>
          <w:rFonts w:ascii="Times New Roman" w:hAnsi="Times New Roman" w:cs="Times New Roman"/>
          <w:b/>
          <w:bCs/>
          <w:u w:val="single"/>
        </w:rPr>
      </w:pPr>
      <w:r w:rsidRPr="008852B7">
        <w:rPr>
          <w:rFonts w:ascii="Times New Roman" w:hAnsi="Times New Roman" w:cs="Times New Roman"/>
          <w:b/>
          <w:bCs/>
          <w:u w:val="single"/>
        </w:rPr>
        <w:t>Class Imbalance &amp; Loss Weighting</w:t>
      </w:r>
    </w:p>
    <w:p w14:paraId="21570D3E" w14:textId="77777777" w:rsidR="0048003A" w:rsidRDefault="0048003A" w:rsidP="0048003A">
      <w:pPr>
        <w:rPr>
          <w:rFonts w:ascii="Times New Roman" w:hAnsi="Times New Roman" w:cs="Times New Roman"/>
          <w:u w:val="single"/>
        </w:rPr>
      </w:pPr>
      <w:r>
        <w:rPr>
          <w:rFonts w:ascii="Times New Roman" w:hAnsi="Times New Roman" w:cs="Times New Roman"/>
          <w:u w:val="single"/>
        </w:rPr>
        <w:t xml:space="preserve">The training data </w:t>
      </w:r>
      <w:proofErr w:type="spellStart"/>
      <w:r>
        <w:rPr>
          <w:rFonts w:ascii="Times New Roman" w:hAnsi="Times New Roman" w:cs="Times New Roman"/>
          <w:u w:val="single"/>
        </w:rPr>
        <w:t>contrained</w:t>
      </w:r>
      <w:proofErr w:type="spellEnd"/>
      <w:r>
        <w:rPr>
          <w:rFonts w:ascii="Times New Roman" w:hAnsi="Times New Roman" w:cs="Times New Roman"/>
          <w:u w:val="single"/>
        </w:rPr>
        <w:t xml:space="preserve"> significantly more bacterial samples than Viral, and Normal cases were underrepresented </w:t>
      </w:r>
      <w:proofErr w:type="spellStart"/>
      <w:r>
        <w:rPr>
          <w:rFonts w:ascii="Times New Roman" w:hAnsi="Times New Roman" w:cs="Times New Roman"/>
          <w:u w:val="single"/>
        </w:rPr>
        <w:t>relatie</w:t>
      </w:r>
      <w:proofErr w:type="spellEnd"/>
      <w:r>
        <w:rPr>
          <w:rFonts w:ascii="Times New Roman" w:hAnsi="Times New Roman" w:cs="Times New Roman"/>
          <w:u w:val="single"/>
        </w:rPr>
        <w:t xml:space="preserve"> to both. To handle this, class weights were applied to the </w:t>
      </w:r>
      <w:proofErr w:type="spellStart"/>
      <w:r>
        <w:rPr>
          <w:rFonts w:ascii="Times New Roman" w:hAnsi="Times New Roman" w:cs="Times New Roman"/>
          <w:u w:val="single"/>
        </w:rPr>
        <w:t>CrossEntropyLoss</w:t>
      </w:r>
      <w:proofErr w:type="spellEnd"/>
      <w:r>
        <w:rPr>
          <w:rFonts w:ascii="Times New Roman" w:hAnsi="Times New Roman" w:cs="Times New Roman"/>
          <w:u w:val="single"/>
        </w:rPr>
        <w:t xml:space="preserve"> function. Seven training attempts were ran with varying weight configurations. Early iterations using weights close to 1:3:1 (</w:t>
      </w:r>
      <w:proofErr w:type="spellStart"/>
      <w:proofErr w:type="gramStart"/>
      <w:r>
        <w:rPr>
          <w:rFonts w:ascii="Times New Roman" w:hAnsi="Times New Roman" w:cs="Times New Roman"/>
          <w:u w:val="single"/>
        </w:rPr>
        <w:t>Bacterial:Normal</w:t>
      </w:r>
      <w:proofErr w:type="gramEnd"/>
      <w:r>
        <w:rPr>
          <w:rFonts w:ascii="Times New Roman" w:hAnsi="Times New Roman" w:cs="Times New Roman"/>
          <w:u w:val="single"/>
        </w:rPr>
        <w:t>:Viral</w:t>
      </w:r>
      <w:proofErr w:type="spellEnd"/>
      <w:r>
        <w:rPr>
          <w:rFonts w:ascii="Times New Roman" w:hAnsi="Times New Roman" w:cs="Times New Roman"/>
          <w:u w:val="single"/>
        </w:rPr>
        <w:t xml:space="preserve">) achieved around 70% </w:t>
      </w:r>
      <w:proofErr w:type="spellStart"/>
      <w:r>
        <w:rPr>
          <w:rFonts w:ascii="Times New Roman" w:hAnsi="Times New Roman" w:cs="Times New Roman"/>
          <w:u w:val="single"/>
        </w:rPr>
        <w:t>vadiation</w:t>
      </w:r>
      <w:proofErr w:type="spellEnd"/>
      <w:r>
        <w:rPr>
          <w:rFonts w:ascii="Times New Roman" w:hAnsi="Times New Roman" w:cs="Times New Roman"/>
          <w:u w:val="single"/>
        </w:rPr>
        <w:t xml:space="preserve"> </w:t>
      </w:r>
      <w:proofErr w:type="gramStart"/>
      <w:r>
        <w:rPr>
          <w:rFonts w:ascii="Times New Roman" w:hAnsi="Times New Roman" w:cs="Times New Roman"/>
          <w:u w:val="single"/>
        </w:rPr>
        <w:t>accuracy, but</w:t>
      </w:r>
      <w:proofErr w:type="gramEnd"/>
      <w:r>
        <w:rPr>
          <w:rFonts w:ascii="Times New Roman" w:hAnsi="Times New Roman" w:cs="Times New Roman"/>
          <w:u w:val="single"/>
        </w:rPr>
        <w:t xml:space="preserve"> exhibited consistent overfitting. Increasing the Normal weight progressively reduced overfitting and improved overall accuracy. The final configuration used weights of </w:t>
      </w:r>
      <w:proofErr w:type="gramStart"/>
      <w:r>
        <w:rPr>
          <w:rFonts w:ascii="Times New Roman" w:hAnsi="Times New Roman" w:cs="Times New Roman"/>
          <w:u w:val="single"/>
        </w:rPr>
        <w:t>0.7 :</w:t>
      </w:r>
      <w:proofErr w:type="gramEnd"/>
      <w:r>
        <w:rPr>
          <w:rFonts w:ascii="Times New Roman" w:hAnsi="Times New Roman" w:cs="Times New Roman"/>
          <w:u w:val="single"/>
        </w:rPr>
        <w:t xml:space="preserve"> </w:t>
      </w:r>
      <w:proofErr w:type="gramStart"/>
      <w:r>
        <w:rPr>
          <w:rFonts w:ascii="Times New Roman" w:hAnsi="Times New Roman" w:cs="Times New Roman"/>
          <w:u w:val="single"/>
        </w:rPr>
        <w:t>7.0 :</w:t>
      </w:r>
      <w:proofErr w:type="gramEnd"/>
      <w:r>
        <w:rPr>
          <w:rFonts w:ascii="Times New Roman" w:hAnsi="Times New Roman" w:cs="Times New Roman"/>
          <w:u w:val="single"/>
        </w:rPr>
        <w:t xml:space="preserve"> 0.4, which produced the best generalization </w:t>
      </w:r>
    </w:p>
    <w:p w14:paraId="23A3D280" w14:textId="77777777" w:rsidR="0048003A" w:rsidRPr="008852B7" w:rsidRDefault="0048003A" w:rsidP="0048003A">
      <w:pPr>
        <w:rPr>
          <w:rFonts w:ascii="Times New Roman" w:hAnsi="Times New Roman" w:cs="Times New Roman"/>
          <w:b/>
          <w:bCs/>
          <w:u w:val="single"/>
        </w:rPr>
      </w:pPr>
      <w:r w:rsidRPr="008852B7">
        <w:rPr>
          <w:rFonts w:ascii="Times New Roman" w:hAnsi="Times New Roman" w:cs="Times New Roman"/>
          <w:b/>
          <w:bCs/>
          <w:u w:val="single"/>
        </w:rPr>
        <w:t>Training History</w:t>
      </w:r>
    </w:p>
    <w:tbl>
      <w:tblPr>
        <w:tblStyle w:val="TableGrid"/>
        <w:tblW w:w="0" w:type="auto"/>
        <w:tblLook w:val="04A0" w:firstRow="1" w:lastRow="0" w:firstColumn="1" w:lastColumn="0" w:noHBand="0" w:noVBand="1"/>
      </w:tblPr>
      <w:tblGrid>
        <w:gridCol w:w="2337"/>
        <w:gridCol w:w="2337"/>
        <w:gridCol w:w="2338"/>
        <w:gridCol w:w="2338"/>
      </w:tblGrid>
      <w:tr w:rsidR="0048003A" w14:paraId="42EA4AAB" w14:textId="77777777" w:rsidTr="00931B2B">
        <w:tc>
          <w:tcPr>
            <w:tcW w:w="2337" w:type="dxa"/>
          </w:tcPr>
          <w:p w14:paraId="5ECF3D35" w14:textId="77777777" w:rsidR="0048003A" w:rsidRDefault="0048003A" w:rsidP="00931B2B">
            <w:pPr>
              <w:rPr>
                <w:rFonts w:ascii="Times New Roman" w:hAnsi="Times New Roman" w:cs="Times New Roman"/>
              </w:rPr>
            </w:pPr>
            <w:r>
              <w:rPr>
                <w:rFonts w:ascii="Times New Roman" w:hAnsi="Times New Roman" w:cs="Times New Roman"/>
              </w:rPr>
              <w:t>Attempt</w:t>
            </w:r>
          </w:p>
        </w:tc>
        <w:tc>
          <w:tcPr>
            <w:tcW w:w="2337" w:type="dxa"/>
          </w:tcPr>
          <w:p w14:paraId="4F6C09BF" w14:textId="77777777" w:rsidR="0048003A" w:rsidRDefault="0048003A" w:rsidP="00931B2B">
            <w:pPr>
              <w:rPr>
                <w:rFonts w:ascii="Times New Roman" w:hAnsi="Times New Roman" w:cs="Times New Roman"/>
              </w:rPr>
            </w:pPr>
            <w:r>
              <w:rPr>
                <w:rFonts w:ascii="Times New Roman" w:hAnsi="Times New Roman" w:cs="Times New Roman"/>
              </w:rPr>
              <w:t>Weights (</w:t>
            </w:r>
            <w:proofErr w:type="gramStart"/>
            <w:r>
              <w:rPr>
                <w:rFonts w:ascii="Times New Roman" w:hAnsi="Times New Roman" w:cs="Times New Roman"/>
              </w:rPr>
              <w:t>B:N</w:t>
            </w:r>
            <w:proofErr w:type="gramEnd"/>
            <w:r>
              <w:rPr>
                <w:rFonts w:ascii="Times New Roman" w:hAnsi="Times New Roman" w:cs="Times New Roman"/>
              </w:rPr>
              <w:t>:V)</w:t>
            </w:r>
          </w:p>
        </w:tc>
        <w:tc>
          <w:tcPr>
            <w:tcW w:w="2338" w:type="dxa"/>
          </w:tcPr>
          <w:p w14:paraId="7EBEC903" w14:textId="77777777" w:rsidR="0048003A" w:rsidRDefault="0048003A" w:rsidP="00931B2B">
            <w:pPr>
              <w:rPr>
                <w:rFonts w:ascii="Times New Roman" w:hAnsi="Times New Roman" w:cs="Times New Roman"/>
              </w:rPr>
            </w:pPr>
            <w:r>
              <w:rPr>
                <w:rFonts w:ascii="Times New Roman" w:hAnsi="Times New Roman" w:cs="Times New Roman"/>
              </w:rPr>
              <w:t xml:space="preserve">Best Accuracy </w:t>
            </w:r>
          </w:p>
        </w:tc>
        <w:tc>
          <w:tcPr>
            <w:tcW w:w="2338" w:type="dxa"/>
          </w:tcPr>
          <w:p w14:paraId="7832761E" w14:textId="77777777" w:rsidR="0048003A" w:rsidRDefault="0048003A" w:rsidP="00931B2B">
            <w:pPr>
              <w:rPr>
                <w:rFonts w:ascii="Times New Roman" w:hAnsi="Times New Roman" w:cs="Times New Roman"/>
              </w:rPr>
            </w:pPr>
            <w:r>
              <w:rPr>
                <w:rFonts w:ascii="Times New Roman" w:hAnsi="Times New Roman" w:cs="Times New Roman"/>
              </w:rPr>
              <w:t xml:space="preserve">Overfitting </w:t>
            </w:r>
          </w:p>
        </w:tc>
      </w:tr>
      <w:tr w:rsidR="0048003A" w14:paraId="42BBCA76" w14:textId="77777777" w:rsidTr="00931B2B">
        <w:tc>
          <w:tcPr>
            <w:tcW w:w="2337" w:type="dxa"/>
          </w:tcPr>
          <w:p w14:paraId="313F6002" w14:textId="77777777" w:rsidR="0048003A" w:rsidRDefault="0048003A" w:rsidP="00931B2B">
            <w:pPr>
              <w:rPr>
                <w:rFonts w:ascii="Times New Roman" w:hAnsi="Times New Roman" w:cs="Times New Roman"/>
              </w:rPr>
            </w:pPr>
            <w:r>
              <w:rPr>
                <w:rFonts w:ascii="Times New Roman" w:hAnsi="Times New Roman" w:cs="Times New Roman"/>
              </w:rPr>
              <w:t>1</w:t>
            </w:r>
          </w:p>
        </w:tc>
        <w:tc>
          <w:tcPr>
            <w:tcW w:w="2337" w:type="dxa"/>
          </w:tcPr>
          <w:p w14:paraId="6752F70E" w14:textId="77777777" w:rsidR="0048003A" w:rsidRDefault="0048003A" w:rsidP="00931B2B">
            <w:pPr>
              <w:rPr>
                <w:rFonts w:ascii="Times New Roman" w:hAnsi="Times New Roman" w:cs="Times New Roman"/>
              </w:rPr>
            </w:pPr>
            <w:proofErr w:type="gramStart"/>
            <w:r w:rsidRPr="008852B7">
              <w:rPr>
                <w:rFonts w:ascii="Times New Roman" w:hAnsi="Times New Roman" w:cs="Times New Roman"/>
              </w:rPr>
              <w:t>1</w:t>
            </w:r>
            <w:r>
              <w:rPr>
                <w:rFonts w:ascii="Times New Roman" w:hAnsi="Times New Roman" w:cs="Times New Roman"/>
              </w:rPr>
              <w:t>.0</w:t>
            </w:r>
            <w:r w:rsidRPr="008852B7">
              <w:rPr>
                <w:rFonts w:ascii="Times New Roman" w:hAnsi="Times New Roman" w:cs="Times New Roman"/>
              </w:rPr>
              <w:t xml:space="preserve"> :</w:t>
            </w:r>
            <w:proofErr w:type="gramEnd"/>
            <w:r w:rsidRPr="008852B7">
              <w:rPr>
                <w:rFonts w:ascii="Times New Roman" w:hAnsi="Times New Roman" w:cs="Times New Roman"/>
              </w:rPr>
              <w:t xml:space="preserve"> </w:t>
            </w:r>
            <w:proofErr w:type="gramStart"/>
            <w:r w:rsidRPr="008852B7">
              <w:rPr>
                <w:rFonts w:ascii="Times New Roman" w:hAnsi="Times New Roman" w:cs="Times New Roman"/>
              </w:rPr>
              <w:t>3.0 :</w:t>
            </w:r>
            <w:proofErr w:type="gramEnd"/>
            <w:r w:rsidRPr="008852B7">
              <w:rPr>
                <w:rFonts w:ascii="Times New Roman" w:hAnsi="Times New Roman" w:cs="Times New Roman"/>
              </w:rPr>
              <w:t xml:space="preserve"> 1.0</w:t>
            </w:r>
          </w:p>
        </w:tc>
        <w:tc>
          <w:tcPr>
            <w:tcW w:w="2338" w:type="dxa"/>
          </w:tcPr>
          <w:p w14:paraId="74DCB51D" w14:textId="77777777" w:rsidR="0048003A" w:rsidRDefault="0048003A" w:rsidP="00931B2B">
            <w:pPr>
              <w:rPr>
                <w:rFonts w:ascii="Times New Roman" w:hAnsi="Times New Roman" w:cs="Times New Roman"/>
              </w:rPr>
            </w:pPr>
            <w:r>
              <w:rPr>
                <w:rFonts w:ascii="Times New Roman" w:hAnsi="Times New Roman" w:cs="Times New Roman"/>
              </w:rPr>
              <w:t>70%</w:t>
            </w:r>
          </w:p>
        </w:tc>
        <w:tc>
          <w:tcPr>
            <w:tcW w:w="2338" w:type="dxa"/>
          </w:tcPr>
          <w:p w14:paraId="521D225A" w14:textId="77777777" w:rsidR="0048003A" w:rsidRDefault="0048003A" w:rsidP="00931B2B">
            <w:pPr>
              <w:rPr>
                <w:rFonts w:ascii="Times New Roman" w:hAnsi="Times New Roman" w:cs="Times New Roman"/>
              </w:rPr>
            </w:pPr>
            <w:r>
              <w:rPr>
                <w:rFonts w:ascii="Times New Roman" w:hAnsi="Times New Roman" w:cs="Times New Roman"/>
              </w:rPr>
              <w:t>Yes</w:t>
            </w:r>
          </w:p>
        </w:tc>
      </w:tr>
      <w:tr w:rsidR="0048003A" w14:paraId="1B176D78" w14:textId="77777777" w:rsidTr="00931B2B">
        <w:tc>
          <w:tcPr>
            <w:tcW w:w="2337" w:type="dxa"/>
          </w:tcPr>
          <w:p w14:paraId="3952DCB2" w14:textId="77777777" w:rsidR="0048003A" w:rsidRDefault="0048003A" w:rsidP="00931B2B">
            <w:pPr>
              <w:rPr>
                <w:rFonts w:ascii="Times New Roman" w:hAnsi="Times New Roman" w:cs="Times New Roman"/>
              </w:rPr>
            </w:pPr>
            <w:r>
              <w:rPr>
                <w:rFonts w:ascii="Times New Roman" w:hAnsi="Times New Roman" w:cs="Times New Roman"/>
              </w:rPr>
              <w:t>2</w:t>
            </w:r>
          </w:p>
        </w:tc>
        <w:tc>
          <w:tcPr>
            <w:tcW w:w="2337" w:type="dxa"/>
          </w:tcPr>
          <w:p w14:paraId="3AE96B9C" w14:textId="77777777" w:rsidR="0048003A" w:rsidRDefault="0048003A" w:rsidP="00931B2B">
            <w:pPr>
              <w:rPr>
                <w:rFonts w:ascii="Times New Roman" w:hAnsi="Times New Roman" w:cs="Times New Roman"/>
              </w:rPr>
            </w:pPr>
            <w:proofErr w:type="gramStart"/>
            <w:r w:rsidRPr="008852B7">
              <w:rPr>
                <w:rFonts w:ascii="Times New Roman" w:hAnsi="Times New Roman" w:cs="Times New Roman"/>
              </w:rPr>
              <w:t>1</w:t>
            </w:r>
            <w:r>
              <w:rPr>
                <w:rFonts w:ascii="Times New Roman" w:hAnsi="Times New Roman" w:cs="Times New Roman"/>
              </w:rPr>
              <w:t>.0</w:t>
            </w:r>
            <w:r w:rsidRPr="008852B7">
              <w:rPr>
                <w:rFonts w:ascii="Times New Roman" w:hAnsi="Times New Roman" w:cs="Times New Roman"/>
              </w:rPr>
              <w:t xml:space="preserve"> :</w:t>
            </w:r>
            <w:proofErr w:type="gramEnd"/>
            <w:r w:rsidRPr="008852B7">
              <w:rPr>
                <w:rFonts w:ascii="Times New Roman" w:hAnsi="Times New Roman" w:cs="Times New Roman"/>
              </w:rPr>
              <w:t xml:space="preserve"> </w:t>
            </w:r>
            <w:proofErr w:type="gramStart"/>
            <w:r w:rsidRPr="008852B7">
              <w:rPr>
                <w:rFonts w:ascii="Times New Roman" w:hAnsi="Times New Roman" w:cs="Times New Roman"/>
              </w:rPr>
              <w:t>2.5 :</w:t>
            </w:r>
            <w:proofErr w:type="gramEnd"/>
            <w:r w:rsidRPr="008852B7">
              <w:rPr>
                <w:rFonts w:ascii="Times New Roman" w:hAnsi="Times New Roman" w:cs="Times New Roman"/>
              </w:rPr>
              <w:t xml:space="preserve"> 1.2</w:t>
            </w:r>
          </w:p>
        </w:tc>
        <w:tc>
          <w:tcPr>
            <w:tcW w:w="2338" w:type="dxa"/>
          </w:tcPr>
          <w:p w14:paraId="27D21C6F" w14:textId="77777777" w:rsidR="0048003A" w:rsidRDefault="0048003A" w:rsidP="00931B2B">
            <w:pPr>
              <w:rPr>
                <w:rFonts w:ascii="Times New Roman" w:hAnsi="Times New Roman" w:cs="Times New Roman"/>
              </w:rPr>
            </w:pPr>
            <w:r>
              <w:rPr>
                <w:rFonts w:ascii="Times New Roman" w:hAnsi="Times New Roman" w:cs="Times New Roman"/>
              </w:rPr>
              <w:t>70%</w:t>
            </w:r>
          </w:p>
        </w:tc>
        <w:tc>
          <w:tcPr>
            <w:tcW w:w="2338" w:type="dxa"/>
          </w:tcPr>
          <w:p w14:paraId="4299A338" w14:textId="77777777" w:rsidR="0048003A" w:rsidRDefault="0048003A" w:rsidP="00931B2B">
            <w:pPr>
              <w:rPr>
                <w:rFonts w:ascii="Times New Roman" w:hAnsi="Times New Roman" w:cs="Times New Roman"/>
              </w:rPr>
            </w:pPr>
            <w:r>
              <w:rPr>
                <w:rFonts w:ascii="Times New Roman" w:hAnsi="Times New Roman" w:cs="Times New Roman"/>
              </w:rPr>
              <w:t>Yes</w:t>
            </w:r>
          </w:p>
        </w:tc>
      </w:tr>
      <w:tr w:rsidR="0048003A" w14:paraId="1FEF0A28" w14:textId="77777777" w:rsidTr="00931B2B">
        <w:tc>
          <w:tcPr>
            <w:tcW w:w="2337" w:type="dxa"/>
          </w:tcPr>
          <w:p w14:paraId="6CCF4B10" w14:textId="77777777" w:rsidR="0048003A" w:rsidRDefault="0048003A" w:rsidP="00931B2B">
            <w:pPr>
              <w:rPr>
                <w:rFonts w:ascii="Times New Roman" w:hAnsi="Times New Roman" w:cs="Times New Roman"/>
              </w:rPr>
            </w:pPr>
            <w:r>
              <w:rPr>
                <w:rFonts w:ascii="Times New Roman" w:hAnsi="Times New Roman" w:cs="Times New Roman"/>
              </w:rPr>
              <w:t>3</w:t>
            </w:r>
          </w:p>
        </w:tc>
        <w:tc>
          <w:tcPr>
            <w:tcW w:w="2337" w:type="dxa"/>
          </w:tcPr>
          <w:p w14:paraId="677FA709" w14:textId="77777777" w:rsidR="0048003A" w:rsidRDefault="0048003A" w:rsidP="00931B2B">
            <w:pPr>
              <w:rPr>
                <w:rFonts w:ascii="Times New Roman" w:hAnsi="Times New Roman" w:cs="Times New Roman"/>
              </w:rPr>
            </w:pPr>
            <w:proofErr w:type="gramStart"/>
            <w:r w:rsidRPr="008852B7">
              <w:rPr>
                <w:rFonts w:ascii="Times New Roman" w:hAnsi="Times New Roman" w:cs="Times New Roman"/>
              </w:rPr>
              <w:t>1</w:t>
            </w:r>
            <w:r>
              <w:rPr>
                <w:rFonts w:ascii="Times New Roman" w:hAnsi="Times New Roman" w:cs="Times New Roman"/>
              </w:rPr>
              <w:t>.0</w:t>
            </w:r>
            <w:r w:rsidRPr="008852B7">
              <w:rPr>
                <w:rFonts w:ascii="Times New Roman" w:hAnsi="Times New Roman" w:cs="Times New Roman"/>
              </w:rPr>
              <w:t xml:space="preserve"> :</w:t>
            </w:r>
            <w:proofErr w:type="gramEnd"/>
            <w:r w:rsidRPr="008852B7">
              <w:rPr>
                <w:rFonts w:ascii="Times New Roman" w:hAnsi="Times New Roman" w:cs="Times New Roman"/>
              </w:rPr>
              <w:t xml:space="preserve"> </w:t>
            </w:r>
            <w:proofErr w:type="gramStart"/>
            <w:r w:rsidRPr="008852B7">
              <w:rPr>
                <w:rFonts w:ascii="Times New Roman" w:hAnsi="Times New Roman" w:cs="Times New Roman"/>
              </w:rPr>
              <w:t>4.0 :</w:t>
            </w:r>
            <w:proofErr w:type="gramEnd"/>
            <w:r w:rsidRPr="008852B7">
              <w:rPr>
                <w:rFonts w:ascii="Times New Roman" w:hAnsi="Times New Roman" w:cs="Times New Roman"/>
              </w:rPr>
              <w:t xml:space="preserve"> 0.5</w:t>
            </w:r>
          </w:p>
        </w:tc>
        <w:tc>
          <w:tcPr>
            <w:tcW w:w="2338" w:type="dxa"/>
          </w:tcPr>
          <w:p w14:paraId="2737F8A3" w14:textId="77777777" w:rsidR="0048003A" w:rsidRDefault="0048003A" w:rsidP="00931B2B">
            <w:pPr>
              <w:rPr>
                <w:rFonts w:ascii="Times New Roman" w:hAnsi="Times New Roman" w:cs="Times New Roman"/>
              </w:rPr>
            </w:pPr>
            <w:r>
              <w:rPr>
                <w:rFonts w:ascii="Times New Roman" w:hAnsi="Times New Roman" w:cs="Times New Roman"/>
              </w:rPr>
              <w:t>68%</w:t>
            </w:r>
          </w:p>
        </w:tc>
        <w:tc>
          <w:tcPr>
            <w:tcW w:w="2338" w:type="dxa"/>
          </w:tcPr>
          <w:p w14:paraId="294A3C10" w14:textId="77777777" w:rsidR="0048003A" w:rsidRDefault="0048003A" w:rsidP="00931B2B">
            <w:pPr>
              <w:rPr>
                <w:rFonts w:ascii="Times New Roman" w:hAnsi="Times New Roman" w:cs="Times New Roman"/>
              </w:rPr>
            </w:pPr>
            <w:r>
              <w:rPr>
                <w:rFonts w:ascii="Times New Roman" w:hAnsi="Times New Roman" w:cs="Times New Roman"/>
              </w:rPr>
              <w:t>Severe</w:t>
            </w:r>
          </w:p>
        </w:tc>
      </w:tr>
      <w:tr w:rsidR="0048003A" w14:paraId="24BD287C" w14:textId="77777777" w:rsidTr="00931B2B">
        <w:tc>
          <w:tcPr>
            <w:tcW w:w="2337" w:type="dxa"/>
          </w:tcPr>
          <w:p w14:paraId="306559ED" w14:textId="77777777" w:rsidR="0048003A" w:rsidRDefault="0048003A" w:rsidP="00931B2B">
            <w:pPr>
              <w:rPr>
                <w:rFonts w:ascii="Times New Roman" w:hAnsi="Times New Roman" w:cs="Times New Roman"/>
              </w:rPr>
            </w:pPr>
            <w:r>
              <w:rPr>
                <w:rFonts w:ascii="Times New Roman" w:hAnsi="Times New Roman" w:cs="Times New Roman"/>
              </w:rPr>
              <w:t>4</w:t>
            </w:r>
          </w:p>
        </w:tc>
        <w:tc>
          <w:tcPr>
            <w:tcW w:w="2337" w:type="dxa"/>
          </w:tcPr>
          <w:p w14:paraId="3B37B82F" w14:textId="77777777" w:rsidR="0048003A" w:rsidRDefault="0048003A" w:rsidP="00931B2B">
            <w:pPr>
              <w:rPr>
                <w:rFonts w:ascii="Times New Roman" w:hAnsi="Times New Roman" w:cs="Times New Roman"/>
              </w:rPr>
            </w:pPr>
            <w:proofErr w:type="gramStart"/>
            <w:r w:rsidRPr="008852B7">
              <w:rPr>
                <w:rFonts w:ascii="Times New Roman" w:hAnsi="Times New Roman" w:cs="Times New Roman"/>
              </w:rPr>
              <w:t>1</w:t>
            </w:r>
            <w:r>
              <w:rPr>
                <w:rFonts w:ascii="Times New Roman" w:hAnsi="Times New Roman" w:cs="Times New Roman"/>
              </w:rPr>
              <w:t>.0</w:t>
            </w:r>
            <w:r w:rsidRPr="008852B7">
              <w:rPr>
                <w:rFonts w:ascii="Times New Roman" w:hAnsi="Times New Roman" w:cs="Times New Roman"/>
              </w:rPr>
              <w:t xml:space="preserve"> :</w:t>
            </w:r>
            <w:proofErr w:type="gramEnd"/>
            <w:r w:rsidRPr="008852B7">
              <w:rPr>
                <w:rFonts w:ascii="Times New Roman" w:hAnsi="Times New Roman" w:cs="Times New Roman"/>
              </w:rPr>
              <w:t xml:space="preserve"> </w:t>
            </w:r>
            <w:proofErr w:type="gramStart"/>
            <w:r w:rsidRPr="008852B7">
              <w:rPr>
                <w:rFonts w:ascii="Times New Roman" w:hAnsi="Times New Roman" w:cs="Times New Roman"/>
              </w:rPr>
              <w:t>3.0 :</w:t>
            </w:r>
            <w:proofErr w:type="gramEnd"/>
            <w:r w:rsidRPr="008852B7">
              <w:rPr>
                <w:rFonts w:ascii="Times New Roman" w:hAnsi="Times New Roman" w:cs="Times New Roman"/>
              </w:rPr>
              <w:t xml:space="preserve"> 0.7</w:t>
            </w:r>
          </w:p>
        </w:tc>
        <w:tc>
          <w:tcPr>
            <w:tcW w:w="2338" w:type="dxa"/>
          </w:tcPr>
          <w:p w14:paraId="63A1A9CE" w14:textId="77777777" w:rsidR="0048003A" w:rsidRDefault="0048003A" w:rsidP="00931B2B">
            <w:pPr>
              <w:rPr>
                <w:rFonts w:ascii="Times New Roman" w:hAnsi="Times New Roman" w:cs="Times New Roman"/>
              </w:rPr>
            </w:pPr>
            <w:r>
              <w:rPr>
                <w:rFonts w:ascii="Times New Roman" w:hAnsi="Times New Roman" w:cs="Times New Roman"/>
              </w:rPr>
              <w:t>75%</w:t>
            </w:r>
          </w:p>
        </w:tc>
        <w:tc>
          <w:tcPr>
            <w:tcW w:w="2338" w:type="dxa"/>
          </w:tcPr>
          <w:p w14:paraId="4BFC2FA8" w14:textId="77777777" w:rsidR="0048003A" w:rsidRDefault="0048003A" w:rsidP="00931B2B">
            <w:pPr>
              <w:rPr>
                <w:rFonts w:ascii="Times New Roman" w:hAnsi="Times New Roman" w:cs="Times New Roman"/>
              </w:rPr>
            </w:pPr>
            <w:r>
              <w:rPr>
                <w:rFonts w:ascii="Times New Roman" w:hAnsi="Times New Roman" w:cs="Times New Roman"/>
              </w:rPr>
              <w:t>Mild</w:t>
            </w:r>
          </w:p>
        </w:tc>
      </w:tr>
      <w:tr w:rsidR="0048003A" w14:paraId="19E68315" w14:textId="77777777" w:rsidTr="00931B2B">
        <w:tc>
          <w:tcPr>
            <w:tcW w:w="2337" w:type="dxa"/>
          </w:tcPr>
          <w:p w14:paraId="07C6D878" w14:textId="77777777" w:rsidR="0048003A" w:rsidRDefault="0048003A" w:rsidP="00931B2B">
            <w:pPr>
              <w:rPr>
                <w:rFonts w:ascii="Times New Roman" w:hAnsi="Times New Roman" w:cs="Times New Roman"/>
              </w:rPr>
            </w:pPr>
            <w:r>
              <w:rPr>
                <w:rFonts w:ascii="Times New Roman" w:hAnsi="Times New Roman" w:cs="Times New Roman"/>
              </w:rPr>
              <w:t>5</w:t>
            </w:r>
          </w:p>
        </w:tc>
        <w:tc>
          <w:tcPr>
            <w:tcW w:w="2337" w:type="dxa"/>
          </w:tcPr>
          <w:p w14:paraId="726B28A4" w14:textId="77777777" w:rsidR="0048003A" w:rsidRDefault="0048003A" w:rsidP="00931B2B">
            <w:pPr>
              <w:rPr>
                <w:rFonts w:ascii="Times New Roman" w:hAnsi="Times New Roman" w:cs="Times New Roman"/>
              </w:rPr>
            </w:pPr>
            <w:proofErr w:type="gramStart"/>
            <w:r w:rsidRPr="008852B7">
              <w:rPr>
                <w:rFonts w:ascii="Times New Roman" w:hAnsi="Times New Roman" w:cs="Times New Roman"/>
              </w:rPr>
              <w:t>1</w:t>
            </w:r>
            <w:r>
              <w:rPr>
                <w:rFonts w:ascii="Times New Roman" w:hAnsi="Times New Roman" w:cs="Times New Roman"/>
              </w:rPr>
              <w:t>.0</w:t>
            </w:r>
            <w:r w:rsidRPr="008852B7">
              <w:rPr>
                <w:rFonts w:ascii="Times New Roman" w:hAnsi="Times New Roman" w:cs="Times New Roman"/>
              </w:rPr>
              <w:t xml:space="preserve"> :</w:t>
            </w:r>
            <w:proofErr w:type="gramEnd"/>
            <w:r w:rsidRPr="008852B7">
              <w:rPr>
                <w:rFonts w:ascii="Times New Roman" w:hAnsi="Times New Roman" w:cs="Times New Roman"/>
              </w:rPr>
              <w:t xml:space="preserve"> </w:t>
            </w:r>
            <w:proofErr w:type="gramStart"/>
            <w:r w:rsidRPr="008852B7">
              <w:rPr>
                <w:rFonts w:ascii="Times New Roman" w:hAnsi="Times New Roman" w:cs="Times New Roman"/>
              </w:rPr>
              <w:t>3.0 :</w:t>
            </w:r>
            <w:proofErr w:type="gramEnd"/>
            <w:r w:rsidRPr="008852B7">
              <w:rPr>
                <w:rFonts w:ascii="Times New Roman" w:hAnsi="Times New Roman" w:cs="Times New Roman"/>
              </w:rPr>
              <w:t xml:space="preserve"> 0.7  </w:t>
            </w:r>
          </w:p>
        </w:tc>
        <w:tc>
          <w:tcPr>
            <w:tcW w:w="2338" w:type="dxa"/>
          </w:tcPr>
          <w:p w14:paraId="14030C80" w14:textId="77777777" w:rsidR="0048003A" w:rsidRDefault="0048003A" w:rsidP="00931B2B">
            <w:pPr>
              <w:rPr>
                <w:rFonts w:ascii="Times New Roman" w:hAnsi="Times New Roman" w:cs="Times New Roman"/>
              </w:rPr>
            </w:pPr>
            <w:r>
              <w:rPr>
                <w:rFonts w:ascii="Times New Roman" w:hAnsi="Times New Roman" w:cs="Times New Roman"/>
              </w:rPr>
              <w:t>76.05%</w:t>
            </w:r>
          </w:p>
        </w:tc>
        <w:tc>
          <w:tcPr>
            <w:tcW w:w="2338" w:type="dxa"/>
          </w:tcPr>
          <w:p w14:paraId="540333C9" w14:textId="77777777" w:rsidR="0048003A" w:rsidRDefault="0048003A" w:rsidP="00931B2B">
            <w:pPr>
              <w:rPr>
                <w:rFonts w:ascii="Times New Roman" w:hAnsi="Times New Roman" w:cs="Times New Roman"/>
              </w:rPr>
            </w:pPr>
            <w:r>
              <w:rPr>
                <w:rFonts w:ascii="Times New Roman" w:hAnsi="Times New Roman" w:cs="Times New Roman"/>
              </w:rPr>
              <w:t>No</w:t>
            </w:r>
          </w:p>
        </w:tc>
      </w:tr>
      <w:tr w:rsidR="0048003A" w14:paraId="0A5B20A8" w14:textId="77777777" w:rsidTr="00931B2B">
        <w:tc>
          <w:tcPr>
            <w:tcW w:w="2337" w:type="dxa"/>
          </w:tcPr>
          <w:p w14:paraId="3B3F8709" w14:textId="77777777" w:rsidR="0048003A" w:rsidRDefault="0048003A" w:rsidP="00931B2B">
            <w:pPr>
              <w:rPr>
                <w:rFonts w:ascii="Times New Roman" w:hAnsi="Times New Roman" w:cs="Times New Roman"/>
              </w:rPr>
            </w:pPr>
            <w:r>
              <w:rPr>
                <w:rFonts w:ascii="Times New Roman" w:hAnsi="Times New Roman" w:cs="Times New Roman"/>
              </w:rPr>
              <w:t>6</w:t>
            </w:r>
          </w:p>
        </w:tc>
        <w:tc>
          <w:tcPr>
            <w:tcW w:w="2337" w:type="dxa"/>
          </w:tcPr>
          <w:p w14:paraId="0F2C25E9" w14:textId="77777777" w:rsidR="0048003A" w:rsidRDefault="0048003A" w:rsidP="00931B2B">
            <w:pPr>
              <w:rPr>
                <w:rFonts w:ascii="Times New Roman" w:hAnsi="Times New Roman" w:cs="Times New Roman"/>
              </w:rPr>
            </w:pPr>
            <w:proofErr w:type="gramStart"/>
            <w:r w:rsidRPr="008852B7">
              <w:rPr>
                <w:rFonts w:ascii="Times New Roman" w:hAnsi="Times New Roman" w:cs="Times New Roman"/>
              </w:rPr>
              <w:t>0.8 :</w:t>
            </w:r>
            <w:proofErr w:type="gramEnd"/>
            <w:r w:rsidRPr="008852B7">
              <w:rPr>
                <w:rFonts w:ascii="Times New Roman" w:hAnsi="Times New Roman" w:cs="Times New Roman"/>
              </w:rPr>
              <w:t xml:space="preserve"> </w:t>
            </w:r>
            <w:proofErr w:type="gramStart"/>
            <w:r w:rsidRPr="008852B7">
              <w:rPr>
                <w:rFonts w:ascii="Times New Roman" w:hAnsi="Times New Roman" w:cs="Times New Roman"/>
              </w:rPr>
              <w:t>6.0 :</w:t>
            </w:r>
            <w:proofErr w:type="gramEnd"/>
            <w:r w:rsidRPr="008852B7">
              <w:rPr>
                <w:rFonts w:ascii="Times New Roman" w:hAnsi="Times New Roman" w:cs="Times New Roman"/>
              </w:rPr>
              <w:t xml:space="preserve"> 0.6</w:t>
            </w:r>
          </w:p>
        </w:tc>
        <w:tc>
          <w:tcPr>
            <w:tcW w:w="2338" w:type="dxa"/>
          </w:tcPr>
          <w:p w14:paraId="2BB7139E" w14:textId="77777777" w:rsidR="0048003A" w:rsidRDefault="0048003A" w:rsidP="00931B2B">
            <w:pPr>
              <w:rPr>
                <w:rFonts w:ascii="Times New Roman" w:hAnsi="Times New Roman" w:cs="Times New Roman"/>
              </w:rPr>
            </w:pPr>
            <w:r>
              <w:rPr>
                <w:rFonts w:ascii="Times New Roman" w:hAnsi="Times New Roman" w:cs="Times New Roman"/>
              </w:rPr>
              <w:t>82.85%</w:t>
            </w:r>
          </w:p>
        </w:tc>
        <w:tc>
          <w:tcPr>
            <w:tcW w:w="2338" w:type="dxa"/>
          </w:tcPr>
          <w:p w14:paraId="2978622D" w14:textId="77777777" w:rsidR="0048003A" w:rsidRDefault="0048003A" w:rsidP="00931B2B">
            <w:pPr>
              <w:rPr>
                <w:rFonts w:ascii="Times New Roman" w:hAnsi="Times New Roman" w:cs="Times New Roman"/>
              </w:rPr>
            </w:pPr>
            <w:r>
              <w:rPr>
                <w:rFonts w:ascii="Times New Roman" w:hAnsi="Times New Roman" w:cs="Times New Roman"/>
              </w:rPr>
              <w:t>No</w:t>
            </w:r>
          </w:p>
        </w:tc>
      </w:tr>
      <w:tr w:rsidR="0048003A" w14:paraId="0BCB8357" w14:textId="77777777" w:rsidTr="00931B2B">
        <w:tc>
          <w:tcPr>
            <w:tcW w:w="2337" w:type="dxa"/>
          </w:tcPr>
          <w:p w14:paraId="65008B5F" w14:textId="77777777" w:rsidR="0048003A" w:rsidRDefault="0048003A" w:rsidP="00931B2B">
            <w:pPr>
              <w:rPr>
                <w:rFonts w:ascii="Times New Roman" w:hAnsi="Times New Roman" w:cs="Times New Roman"/>
              </w:rPr>
            </w:pPr>
            <w:r>
              <w:rPr>
                <w:rFonts w:ascii="Times New Roman" w:hAnsi="Times New Roman" w:cs="Times New Roman"/>
              </w:rPr>
              <w:t>7</w:t>
            </w:r>
          </w:p>
        </w:tc>
        <w:tc>
          <w:tcPr>
            <w:tcW w:w="2337" w:type="dxa"/>
          </w:tcPr>
          <w:p w14:paraId="60EF9A25" w14:textId="77777777" w:rsidR="0048003A" w:rsidRDefault="0048003A" w:rsidP="00931B2B">
            <w:pPr>
              <w:rPr>
                <w:rFonts w:ascii="Times New Roman" w:hAnsi="Times New Roman" w:cs="Times New Roman"/>
              </w:rPr>
            </w:pPr>
            <w:proofErr w:type="gramStart"/>
            <w:r w:rsidRPr="008852B7">
              <w:rPr>
                <w:rFonts w:ascii="Times New Roman" w:hAnsi="Times New Roman" w:cs="Times New Roman"/>
              </w:rPr>
              <w:t>0.7 :</w:t>
            </w:r>
            <w:proofErr w:type="gramEnd"/>
            <w:r w:rsidRPr="008852B7">
              <w:rPr>
                <w:rFonts w:ascii="Times New Roman" w:hAnsi="Times New Roman" w:cs="Times New Roman"/>
              </w:rPr>
              <w:t xml:space="preserve"> </w:t>
            </w:r>
            <w:proofErr w:type="gramStart"/>
            <w:r w:rsidRPr="008852B7">
              <w:rPr>
                <w:rFonts w:ascii="Times New Roman" w:hAnsi="Times New Roman" w:cs="Times New Roman"/>
              </w:rPr>
              <w:t>7.0 :</w:t>
            </w:r>
            <w:proofErr w:type="gramEnd"/>
            <w:r w:rsidRPr="008852B7">
              <w:rPr>
                <w:rFonts w:ascii="Times New Roman" w:hAnsi="Times New Roman" w:cs="Times New Roman"/>
              </w:rPr>
              <w:t xml:space="preserve"> 0.4</w:t>
            </w:r>
          </w:p>
        </w:tc>
        <w:tc>
          <w:tcPr>
            <w:tcW w:w="2338" w:type="dxa"/>
          </w:tcPr>
          <w:p w14:paraId="62F96717" w14:textId="77777777" w:rsidR="0048003A" w:rsidRDefault="0048003A" w:rsidP="00931B2B">
            <w:pPr>
              <w:rPr>
                <w:rFonts w:ascii="Times New Roman" w:hAnsi="Times New Roman" w:cs="Times New Roman"/>
              </w:rPr>
            </w:pPr>
            <w:r>
              <w:rPr>
                <w:rFonts w:ascii="Times New Roman" w:hAnsi="Times New Roman" w:cs="Times New Roman"/>
              </w:rPr>
              <w:t>85.60%</w:t>
            </w:r>
          </w:p>
        </w:tc>
        <w:tc>
          <w:tcPr>
            <w:tcW w:w="2338" w:type="dxa"/>
          </w:tcPr>
          <w:p w14:paraId="14F4BB8B" w14:textId="77777777" w:rsidR="0048003A" w:rsidRDefault="0048003A" w:rsidP="00931B2B">
            <w:pPr>
              <w:rPr>
                <w:rFonts w:ascii="Times New Roman" w:hAnsi="Times New Roman" w:cs="Times New Roman"/>
              </w:rPr>
            </w:pPr>
            <w:r>
              <w:rPr>
                <w:rFonts w:ascii="Times New Roman" w:hAnsi="Times New Roman" w:cs="Times New Roman"/>
              </w:rPr>
              <w:t>No</w:t>
            </w:r>
          </w:p>
        </w:tc>
      </w:tr>
    </w:tbl>
    <w:p w14:paraId="197A4ACB" w14:textId="77777777" w:rsidR="0048003A" w:rsidRDefault="0048003A" w:rsidP="0048003A">
      <w:pPr>
        <w:rPr>
          <w:rFonts w:ascii="Times New Roman" w:hAnsi="Times New Roman" w:cs="Times New Roman"/>
        </w:rPr>
      </w:pPr>
    </w:p>
    <w:p w14:paraId="4FAC6D7B" w14:textId="24F0E5CC" w:rsidR="00904380" w:rsidRDefault="0048003A" w:rsidP="0048003A">
      <w:pPr>
        <w:rPr>
          <w:rFonts w:ascii="Times New Roman" w:hAnsi="Times New Roman" w:cs="Times New Roman"/>
        </w:rPr>
      </w:pPr>
      <w:r>
        <w:rPr>
          <w:rFonts w:ascii="Times New Roman" w:hAnsi="Times New Roman" w:cs="Times New Roman"/>
        </w:rPr>
        <w:t xml:space="preserve">Early stopping with a patience of 5 epochs was added starting at Attempt 6, which prevents the model form training past its performance peak. The final model (7) achieved 85.6% validation accuracy. The per class confusion results were Bacterial with 224/240 correct (16 misclassified as Normal), Normal with 205/231 correct (9 → Bacterial, 17 → Viral), and Viral with 100/147 correct (37→ Bacterial, 10 → Normal). Viral pneumonia remained the most difficult class to distinguished, likely due to its visual </w:t>
      </w:r>
      <w:proofErr w:type="gramStart"/>
      <w:r>
        <w:rPr>
          <w:rFonts w:ascii="Times New Roman" w:hAnsi="Times New Roman" w:cs="Times New Roman"/>
        </w:rPr>
        <w:t>similar to</w:t>
      </w:r>
      <w:proofErr w:type="gramEnd"/>
      <w:r>
        <w:rPr>
          <w:rFonts w:ascii="Times New Roman" w:hAnsi="Times New Roman" w:cs="Times New Roman"/>
        </w:rPr>
        <w:t xml:space="preserve"> bacterial pneumonia on X-Ray  </w:t>
      </w:r>
    </w:p>
    <w:p w14:paraId="6BE1467A" w14:textId="5D88949D" w:rsidR="00CA76F9" w:rsidRDefault="00CA76F9" w:rsidP="0048003A">
      <w:pPr>
        <w:rPr>
          <w:rFonts w:ascii="Times New Roman" w:hAnsi="Times New Roman" w:cs="Times New Roman"/>
          <w:lang w:eastAsia="zh-CN"/>
        </w:rPr>
      </w:pPr>
      <w:r>
        <w:rPr>
          <w:noProof/>
        </w:rPr>
        <w:lastRenderedPageBreak/>
        <w:drawing>
          <wp:inline distT="0" distB="0" distL="0" distR="0" wp14:anchorId="5A06D54A" wp14:editId="4C174151">
            <wp:extent cx="3246120" cy="3042078"/>
            <wp:effectExtent l="0" t="0" r="0" b="6350"/>
            <wp:docPr id="1517943031" name="图片 1" descr="The Confusion Matrix for DenseNet121 shows a comparison of predicted versus actual classifications, with values indicating the number of true positives, true negatives, false positives, and false negatives for Bacterial, Normal, and Viral categorie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43031" name="图片 1" descr="The Confusion Matrix for DenseNet121 shows a comparison of predicted versus actual classifications, with values indicating the number of true positives, true negatives, false positives, and false negatives for Bacterial, Normal, and Viral categories.&#10;&#10;AI 生成的内容可能不正确。"/>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48207" cy="3044034"/>
                    </a:xfrm>
                    <a:prstGeom prst="rect">
                      <a:avLst/>
                    </a:prstGeom>
                    <a:noFill/>
                    <a:ln>
                      <a:noFill/>
                    </a:ln>
                  </pic:spPr>
                </pic:pic>
              </a:graphicData>
            </a:graphic>
          </wp:inline>
        </w:drawing>
      </w:r>
    </w:p>
    <w:p w14:paraId="10347D2C" w14:textId="7D666B64" w:rsidR="00CA76F9" w:rsidRDefault="00CA76F9" w:rsidP="0048003A">
      <w:pPr>
        <w:rPr>
          <w:rFonts w:ascii="Times New Roman" w:hAnsi="Times New Roman" w:cs="Times New Roman"/>
          <w:lang w:eastAsia="zh-CN"/>
        </w:rPr>
      </w:pPr>
      <w:r>
        <w:rPr>
          <w:rFonts w:ascii="Times New Roman" w:hAnsi="Times New Roman" w:cs="Times New Roman" w:hint="eastAsia"/>
          <w:lang w:eastAsia="zh-CN"/>
        </w:rPr>
        <w:t xml:space="preserve">Figure 5: Confusion matrix for </w:t>
      </w:r>
      <w:r>
        <w:rPr>
          <w:rFonts w:ascii="Times New Roman" w:hAnsi="Times New Roman" w:cs="Times New Roman"/>
          <w:lang w:eastAsia="zh-CN"/>
        </w:rPr>
        <w:t>model</w:t>
      </w:r>
      <w:r>
        <w:rPr>
          <w:rFonts w:ascii="Times New Roman" w:hAnsi="Times New Roman" w:cs="Times New Roman" w:hint="eastAsia"/>
          <w:lang w:eastAsia="zh-CN"/>
        </w:rPr>
        <w:t xml:space="preserve"> 2 training result</w:t>
      </w:r>
    </w:p>
    <w:p w14:paraId="04C34F39" w14:textId="56FB31F5" w:rsidR="00CA76F9" w:rsidRDefault="00BF20AD" w:rsidP="0048003A">
      <w:pPr>
        <w:rPr>
          <w:rFonts w:ascii="Times New Roman" w:hAnsi="Times New Roman" w:cs="Times New Roman"/>
          <w:lang w:eastAsia="zh-CN"/>
        </w:rPr>
      </w:pPr>
      <w:r w:rsidRPr="00BF20AD">
        <w:rPr>
          <w:rFonts w:ascii="Times New Roman" w:hAnsi="Times New Roman" w:cs="Times New Roman"/>
          <w:noProof/>
          <w:lang w:eastAsia="zh-CN"/>
        </w:rPr>
        <w:drawing>
          <wp:inline distT="0" distB="0" distL="0" distR="0" wp14:anchorId="7DB85AC4" wp14:editId="7D2CF1BC">
            <wp:extent cx="3600953" cy="1581371"/>
            <wp:effectExtent l="0" t="0" r="0" b="0"/>
            <wp:docPr id="1943025974" name="图片 1" descr="The image displays a table comparing various performance metrics (precision, recall, F1 score, and support) for different categories (bacterial, normal, and viral) in a classification task, with overall and weighted average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25974" name="图片 1" descr="The image displays a table comparing various performance metrics (precision, recall, F1 score, and support) for different categories (bacterial, normal, and viral) in a classification task, with overall and weighted averages.&#10;&#10;AI 生成的内容可能不正确。"/>
                    <pic:cNvPicPr/>
                  </pic:nvPicPr>
                  <pic:blipFill>
                    <a:blip r:embed="rId12"/>
                    <a:stretch>
                      <a:fillRect/>
                    </a:stretch>
                  </pic:blipFill>
                  <pic:spPr>
                    <a:xfrm>
                      <a:off x="0" y="0"/>
                      <a:ext cx="3600953" cy="1581371"/>
                    </a:xfrm>
                    <a:prstGeom prst="rect">
                      <a:avLst/>
                    </a:prstGeom>
                  </pic:spPr>
                </pic:pic>
              </a:graphicData>
            </a:graphic>
          </wp:inline>
        </w:drawing>
      </w:r>
    </w:p>
    <w:p w14:paraId="57F06FE3" w14:textId="04B29F3E" w:rsidR="00BF20AD" w:rsidRPr="00BF20AD" w:rsidRDefault="00BF20AD" w:rsidP="0048003A">
      <w:pPr>
        <w:rPr>
          <w:rFonts w:ascii="Times New Roman" w:hAnsi="Times New Roman" w:cs="Times New Roman"/>
          <w:lang w:val="es-ES" w:eastAsia="zh-CN"/>
        </w:rPr>
      </w:pPr>
      <w:r w:rsidRPr="00BF20AD">
        <w:rPr>
          <w:rFonts w:ascii="Times New Roman" w:hAnsi="Times New Roman" w:cs="Times New Roman" w:hint="eastAsia"/>
          <w:lang w:val="es-ES" w:eastAsia="zh-CN"/>
        </w:rPr>
        <w:t>Figure 6: Model 2 tra</w:t>
      </w:r>
      <w:r>
        <w:rPr>
          <w:rFonts w:ascii="Times New Roman" w:hAnsi="Times New Roman" w:cs="Times New Roman" w:hint="eastAsia"/>
          <w:lang w:val="es-ES" w:eastAsia="zh-CN"/>
        </w:rPr>
        <w:t>ining scores</w:t>
      </w:r>
    </w:p>
    <w:p w14:paraId="1C1D20DB" w14:textId="4F120DB1" w:rsidR="00904380" w:rsidRPr="00BF20AD" w:rsidRDefault="00904380" w:rsidP="0048003A">
      <w:pPr>
        <w:rPr>
          <w:rFonts w:ascii="Times New Roman" w:hAnsi="Times New Roman" w:cs="Times New Roman"/>
          <w:b/>
          <w:bCs/>
          <w:u w:val="single"/>
          <w:lang w:val="es-ES"/>
        </w:rPr>
      </w:pPr>
      <w:r w:rsidRPr="00BF20AD">
        <w:rPr>
          <w:rFonts w:ascii="Times New Roman" w:hAnsi="Times New Roman" w:cs="Times New Roman"/>
          <w:b/>
          <w:bCs/>
          <w:u w:val="single"/>
          <w:lang w:val="es-ES"/>
        </w:rPr>
        <w:t xml:space="preserve">Model 2 </w:t>
      </w:r>
      <w:proofErr w:type="spellStart"/>
      <w:r w:rsidRPr="00BF20AD">
        <w:rPr>
          <w:rFonts w:ascii="Times New Roman" w:hAnsi="Times New Roman" w:cs="Times New Roman"/>
          <w:b/>
          <w:bCs/>
          <w:u w:val="single"/>
          <w:lang w:val="es-ES"/>
        </w:rPr>
        <w:t>Conclusion</w:t>
      </w:r>
      <w:proofErr w:type="spellEnd"/>
      <w:r w:rsidRPr="00BF20AD">
        <w:rPr>
          <w:rFonts w:ascii="Times New Roman" w:hAnsi="Times New Roman" w:cs="Times New Roman"/>
          <w:b/>
          <w:bCs/>
          <w:u w:val="single"/>
          <w:lang w:val="es-ES"/>
        </w:rPr>
        <w:t xml:space="preserve"> </w:t>
      </w:r>
    </w:p>
    <w:p w14:paraId="7019E112" w14:textId="21106F77" w:rsidR="00904380" w:rsidRPr="00904380" w:rsidRDefault="00904380" w:rsidP="0048003A">
      <w:pPr>
        <w:rPr>
          <w:rFonts w:ascii="Times New Roman" w:hAnsi="Times New Roman" w:cs="Times New Roman"/>
        </w:rPr>
      </w:pPr>
      <w:r>
        <w:rPr>
          <w:rFonts w:ascii="Times New Roman" w:hAnsi="Times New Roman" w:cs="Times New Roman"/>
        </w:rPr>
        <w:t xml:space="preserve">Model 2 </w:t>
      </w:r>
      <w:proofErr w:type="spellStart"/>
      <w:r>
        <w:rPr>
          <w:rFonts w:ascii="Times New Roman" w:hAnsi="Times New Roman" w:cs="Times New Roman"/>
        </w:rPr>
        <w:t>demostrated</w:t>
      </w:r>
      <w:proofErr w:type="spellEnd"/>
      <w:r>
        <w:rPr>
          <w:rFonts w:ascii="Times New Roman" w:hAnsi="Times New Roman" w:cs="Times New Roman"/>
        </w:rPr>
        <w:t xml:space="preserve"> that iterative tuning of class weights is a practical and effective strategy for addressing </w:t>
      </w:r>
      <w:proofErr w:type="spellStart"/>
      <w:r>
        <w:rPr>
          <w:rFonts w:ascii="Times New Roman" w:hAnsi="Times New Roman" w:cs="Times New Roman"/>
        </w:rPr>
        <w:t>servere</w:t>
      </w:r>
      <w:proofErr w:type="spellEnd"/>
      <w:r>
        <w:rPr>
          <w:rFonts w:ascii="Times New Roman" w:hAnsi="Times New Roman" w:cs="Times New Roman"/>
        </w:rPr>
        <w:t xml:space="preserve"> class imbalance in medical image classification. By progressively adjusting the loss weight across seven training attempts, the model improved from 70% to 85.6% validation accuracy while eliminating overfitting. Although Viral Pneumonia remained the most </w:t>
      </w:r>
      <w:proofErr w:type="spellStart"/>
      <w:r>
        <w:rPr>
          <w:rFonts w:ascii="Times New Roman" w:hAnsi="Times New Roman" w:cs="Times New Roman"/>
        </w:rPr>
        <w:t>challending</w:t>
      </w:r>
      <w:proofErr w:type="spellEnd"/>
      <w:r>
        <w:rPr>
          <w:rFonts w:ascii="Times New Roman" w:hAnsi="Times New Roman" w:cs="Times New Roman"/>
        </w:rPr>
        <w:t xml:space="preserve"> class due to its visual similarity to Bacterial cases on X-Ray, the model achieved strong overall performance. These results confirm that a frozen backbone transfer learning approach with targeted loss weighting can produce reliable pneumonia subtype classification, particularly when paired with early stopping to preserve peak generalization. </w:t>
      </w:r>
    </w:p>
    <w:p w14:paraId="627B27C7" w14:textId="5EA7B725" w:rsidR="00D10C69" w:rsidRDefault="0048003A" w:rsidP="00D10C69">
      <w:pPr>
        <w:spacing w:line="276" w:lineRule="auto"/>
        <w:jc w:val="both"/>
        <w:rPr>
          <w:rFonts w:ascii="Times New Roman" w:eastAsia="Aptos" w:hAnsi="Times New Roman" w:cs="Times New Roman"/>
          <w:b/>
          <w:bCs/>
          <w:u w:val="single"/>
        </w:rPr>
      </w:pPr>
      <w:r w:rsidRPr="0048003A">
        <w:rPr>
          <w:rFonts w:ascii="Times New Roman" w:eastAsia="Aptos" w:hAnsi="Times New Roman" w:cs="Times New Roman"/>
          <w:b/>
          <w:bCs/>
          <w:u w:val="single"/>
        </w:rPr>
        <w:t>Web App (Combining Both)</w:t>
      </w:r>
    </w:p>
    <w:p w14:paraId="16E0C862" w14:textId="699B87AB" w:rsidR="0048003A" w:rsidRPr="005C5F1B" w:rsidRDefault="0048003A" w:rsidP="00D10C69">
      <w:pPr>
        <w:spacing w:line="276" w:lineRule="auto"/>
        <w:jc w:val="both"/>
        <w:rPr>
          <w:rFonts w:ascii="Times New Roman" w:eastAsia="Aptos" w:hAnsi="Times New Roman" w:cs="Times New Roman"/>
        </w:rPr>
      </w:pPr>
      <w:r>
        <w:rPr>
          <w:rFonts w:ascii="Times New Roman" w:eastAsia="Aptos" w:hAnsi="Times New Roman" w:cs="Times New Roman"/>
        </w:rPr>
        <w:t xml:space="preserve">To make the </w:t>
      </w:r>
      <w:proofErr w:type="gramStart"/>
      <w:r>
        <w:rPr>
          <w:rFonts w:ascii="Times New Roman" w:eastAsia="Aptos" w:hAnsi="Times New Roman" w:cs="Times New Roman"/>
        </w:rPr>
        <w:t>two model</w:t>
      </w:r>
      <w:proofErr w:type="gramEnd"/>
      <w:r>
        <w:rPr>
          <w:rFonts w:ascii="Times New Roman" w:eastAsia="Aptos" w:hAnsi="Times New Roman" w:cs="Times New Roman"/>
        </w:rPr>
        <w:t xml:space="preserve"> </w:t>
      </w:r>
      <w:r w:rsidR="00904380">
        <w:rPr>
          <w:rFonts w:ascii="Times New Roman" w:eastAsia="Aptos" w:hAnsi="Times New Roman" w:cs="Times New Roman"/>
        </w:rPr>
        <w:t>pipeline</w:t>
      </w:r>
      <w:r>
        <w:rPr>
          <w:rFonts w:ascii="Times New Roman" w:eastAsia="Aptos" w:hAnsi="Times New Roman" w:cs="Times New Roman"/>
        </w:rPr>
        <w:t xml:space="preserve"> accessible, the </w:t>
      </w:r>
      <w:r w:rsidR="00904380">
        <w:rPr>
          <w:rFonts w:ascii="Times New Roman" w:eastAsia="Aptos" w:hAnsi="Times New Roman" w:cs="Times New Roman"/>
        </w:rPr>
        <w:t>project</w:t>
      </w:r>
      <w:r>
        <w:rPr>
          <w:rFonts w:ascii="Times New Roman" w:eastAsia="Aptos" w:hAnsi="Times New Roman" w:cs="Times New Roman"/>
        </w:rPr>
        <w:t xml:space="preserve"> was deployed on an interactive web application using </w:t>
      </w:r>
      <w:proofErr w:type="spellStart"/>
      <w:r>
        <w:rPr>
          <w:rFonts w:ascii="Times New Roman" w:eastAsia="Aptos" w:hAnsi="Times New Roman" w:cs="Times New Roman"/>
        </w:rPr>
        <w:t>Streamlit</w:t>
      </w:r>
      <w:proofErr w:type="spellEnd"/>
      <w:r>
        <w:rPr>
          <w:rFonts w:ascii="Times New Roman" w:eastAsia="Aptos" w:hAnsi="Times New Roman" w:cs="Times New Roman"/>
        </w:rPr>
        <w:t xml:space="preserve">. The app runs locally and allows a user to upload a chest X-ray image </w:t>
      </w:r>
      <w:r>
        <w:rPr>
          <w:rFonts w:ascii="Times New Roman" w:eastAsia="Aptos" w:hAnsi="Times New Roman" w:cs="Times New Roman"/>
        </w:rPr>
        <w:lastRenderedPageBreak/>
        <w:t xml:space="preserve">and receive a classification result afterwards. The interface is designed to be </w:t>
      </w:r>
      <w:proofErr w:type="gramStart"/>
      <w:r>
        <w:rPr>
          <w:rFonts w:ascii="Times New Roman" w:eastAsia="Aptos" w:hAnsi="Times New Roman" w:cs="Times New Roman"/>
        </w:rPr>
        <w:t>straightforward, and</w:t>
      </w:r>
      <w:proofErr w:type="gramEnd"/>
      <w:r>
        <w:rPr>
          <w:rFonts w:ascii="Times New Roman" w:eastAsia="Aptos" w:hAnsi="Times New Roman" w:cs="Times New Roman"/>
        </w:rPr>
        <w:t xml:space="preserve"> allowing PNG/JPG.</w:t>
      </w:r>
    </w:p>
    <w:p w14:paraId="6F1ADF46" w14:textId="7AF4A813" w:rsidR="0048003A" w:rsidRDefault="0048003A" w:rsidP="00D10C69">
      <w:pPr>
        <w:spacing w:line="276" w:lineRule="auto"/>
        <w:jc w:val="both"/>
        <w:rPr>
          <w:rFonts w:ascii="Times New Roman" w:eastAsia="Aptos" w:hAnsi="Times New Roman" w:cs="Times New Roman"/>
          <w:b/>
          <w:bCs/>
          <w:u w:val="single"/>
        </w:rPr>
      </w:pPr>
      <w:r>
        <w:rPr>
          <w:rFonts w:ascii="Times New Roman" w:eastAsia="Aptos" w:hAnsi="Times New Roman" w:cs="Times New Roman"/>
          <w:b/>
          <w:bCs/>
          <w:u w:val="single"/>
        </w:rPr>
        <w:t>Application Flow</w:t>
      </w:r>
    </w:p>
    <w:p w14:paraId="25F99A07" w14:textId="7119C895" w:rsidR="0048003A" w:rsidRDefault="0048003A" w:rsidP="00D10C69">
      <w:pPr>
        <w:spacing w:line="276" w:lineRule="auto"/>
        <w:jc w:val="both"/>
        <w:rPr>
          <w:rFonts w:ascii="Times New Roman" w:eastAsia="Aptos" w:hAnsi="Times New Roman" w:cs="Times New Roman"/>
        </w:rPr>
      </w:pPr>
      <w:r>
        <w:rPr>
          <w:rFonts w:ascii="Times New Roman" w:eastAsia="Aptos" w:hAnsi="Times New Roman" w:cs="Times New Roman"/>
        </w:rPr>
        <w:t xml:space="preserve">For the first stage, it was the triage with model 1. The uploaded image is preprocessed and passed through model 1, which classifies it as normal, Pneumonia, or Tuberculosis. If the result is Normal or Tuberculosis, the interface stops and result is displayed immediately. </w:t>
      </w:r>
    </w:p>
    <w:p w14:paraId="01D21F87" w14:textId="3C2E634C" w:rsidR="0048003A" w:rsidRDefault="0048003A" w:rsidP="00D10C69">
      <w:pPr>
        <w:spacing w:line="276" w:lineRule="auto"/>
        <w:jc w:val="both"/>
        <w:rPr>
          <w:rFonts w:ascii="Times New Roman" w:eastAsia="Aptos" w:hAnsi="Times New Roman" w:cs="Times New Roman"/>
        </w:rPr>
      </w:pPr>
      <w:r>
        <w:rPr>
          <w:rFonts w:ascii="Times New Roman" w:eastAsia="Aptos" w:hAnsi="Times New Roman" w:cs="Times New Roman"/>
        </w:rPr>
        <w:t xml:space="preserve">For stage 2, this is the subtype classification with model 2. If model 1 predicts Pneumonia, the same preprocessed image is passed through model 2 which outputs possibilities for Bacterial, Normal, and Viral. </w:t>
      </w:r>
    </w:p>
    <w:p w14:paraId="14826DB3" w14:textId="37C353B4" w:rsidR="0048003A" w:rsidRDefault="0048003A" w:rsidP="00D10C69">
      <w:pPr>
        <w:spacing w:line="276" w:lineRule="auto"/>
        <w:jc w:val="both"/>
        <w:rPr>
          <w:rFonts w:ascii="Times New Roman" w:eastAsia="Aptos" w:hAnsi="Times New Roman" w:cs="Times New Roman"/>
        </w:rPr>
      </w:pPr>
      <w:r>
        <w:rPr>
          <w:rFonts w:ascii="Times New Roman" w:eastAsia="Aptos" w:hAnsi="Times New Roman" w:cs="Times New Roman"/>
        </w:rPr>
        <w:t xml:space="preserve">The outputs from both models are combined using a </w:t>
      </w:r>
      <w:proofErr w:type="gramStart"/>
      <w:r>
        <w:rPr>
          <w:rFonts w:ascii="Times New Roman" w:eastAsia="Aptos" w:hAnsi="Times New Roman" w:cs="Times New Roman"/>
        </w:rPr>
        <w:t>confidence based</w:t>
      </w:r>
      <w:proofErr w:type="gramEnd"/>
      <w:r>
        <w:rPr>
          <w:rFonts w:ascii="Times New Roman" w:eastAsia="Aptos" w:hAnsi="Times New Roman" w:cs="Times New Roman"/>
        </w:rPr>
        <w:t xml:space="preserve"> rule. If model 1’s Pneumonia confidence exceeds 80%, Model 2’s “Normal” output is overridden, and the high of the Bacterial or Viral is selected as the final diagnosis. If model 1’s Pneumonia confidence is 80% or below, Model 2’s prediction is accepted as is, including the possibility of a </w:t>
      </w:r>
      <w:proofErr w:type="gramStart"/>
      <w:r>
        <w:rPr>
          <w:rFonts w:ascii="Times New Roman" w:eastAsia="Aptos" w:hAnsi="Times New Roman" w:cs="Times New Roman"/>
        </w:rPr>
        <w:t>Normal</w:t>
      </w:r>
      <w:proofErr w:type="gramEnd"/>
      <w:r>
        <w:rPr>
          <w:rFonts w:ascii="Times New Roman" w:eastAsia="Aptos" w:hAnsi="Times New Roman" w:cs="Times New Roman"/>
        </w:rPr>
        <w:t xml:space="preserve"> result. This threshold was chosen to prevent Model 2 from dismissing high confidence Pneumonia cases due to noise in its own prediction.</w:t>
      </w:r>
    </w:p>
    <w:p w14:paraId="264E1301" w14:textId="340B3C2E" w:rsidR="005C5F1B" w:rsidRDefault="005C5F1B" w:rsidP="00D10C69">
      <w:pPr>
        <w:spacing w:line="276" w:lineRule="auto"/>
        <w:jc w:val="both"/>
        <w:rPr>
          <w:noProof/>
        </w:rPr>
      </w:pPr>
      <w:r w:rsidRPr="005C5F1B">
        <w:rPr>
          <w:rFonts w:ascii="Times New Roman" w:eastAsia="Aptos" w:hAnsi="Times New Roman" w:cs="Times New Roman"/>
          <w:noProof/>
        </w:rPr>
        <w:drawing>
          <wp:inline distT="0" distB="0" distL="0" distR="0" wp14:anchorId="2B10C5A3" wp14:editId="2344969C">
            <wp:extent cx="4055165" cy="1409358"/>
            <wp:effectExtent l="0" t="0" r="0" b="635"/>
            <wp:docPr id="174610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03908" name=""/>
                    <pic:cNvPicPr/>
                  </pic:nvPicPr>
                  <pic:blipFill>
                    <a:blip r:embed="rId13"/>
                    <a:stretch>
                      <a:fillRect/>
                    </a:stretch>
                  </pic:blipFill>
                  <pic:spPr>
                    <a:xfrm>
                      <a:off x="0" y="0"/>
                      <a:ext cx="4538102" cy="1577201"/>
                    </a:xfrm>
                    <a:prstGeom prst="rect">
                      <a:avLst/>
                    </a:prstGeom>
                  </pic:spPr>
                </pic:pic>
              </a:graphicData>
            </a:graphic>
          </wp:inline>
        </w:drawing>
      </w:r>
      <w:r w:rsidRPr="005C5F1B">
        <w:rPr>
          <w:noProof/>
        </w:rPr>
        <w:t xml:space="preserve"> </w:t>
      </w:r>
      <w:r w:rsidRPr="005C5F1B">
        <w:rPr>
          <w:rFonts w:ascii="Times New Roman" w:eastAsia="Aptos" w:hAnsi="Times New Roman" w:cs="Times New Roman"/>
          <w:noProof/>
        </w:rPr>
        <w:drawing>
          <wp:inline distT="0" distB="0" distL="0" distR="0" wp14:anchorId="60B65912" wp14:editId="29E11EF5">
            <wp:extent cx="4055110" cy="1674943"/>
            <wp:effectExtent l="0" t="0" r="0" b="1905"/>
            <wp:docPr id="39227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70580" name=""/>
                    <pic:cNvPicPr/>
                  </pic:nvPicPr>
                  <pic:blipFill>
                    <a:blip r:embed="rId14"/>
                    <a:stretch>
                      <a:fillRect/>
                    </a:stretch>
                  </pic:blipFill>
                  <pic:spPr>
                    <a:xfrm>
                      <a:off x="0" y="0"/>
                      <a:ext cx="4331517" cy="1789112"/>
                    </a:xfrm>
                    <a:prstGeom prst="rect">
                      <a:avLst/>
                    </a:prstGeom>
                  </pic:spPr>
                </pic:pic>
              </a:graphicData>
            </a:graphic>
          </wp:inline>
        </w:drawing>
      </w:r>
    </w:p>
    <w:p w14:paraId="51A5509C" w14:textId="46368D8C" w:rsidR="00594516" w:rsidRPr="00594516" w:rsidRDefault="00594516" w:rsidP="00D10C69">
      <w:pPr>
        <w:spacing w:line="276" w:lineRule="auto"/>
        <w:jc w:val="both"/>
        <w:rPr>
          <w:rFonts w:ascii="Times New Roman" w:eastAsia="Aptos" w:hAnsi="Times New Roman" w:cs="Times New Roman"/>
        </w:rPr>
      </w:pPr>
      <w:r w:rsidRPr="00594516">
        <w:rPr>
          <w:rFonts w:ascii="Times New Roman" w:hAnsi="Times New Roman" w:cs="Times New Roman"/>
          <w:noProof/>
        </w:rPr>
        <w:t xml:space="preserve">Figure 7 &amp; 8: Results of the models from web application </w:t>
      </w:r>
    </w:p>
    <w:p w14:paraId="4BFA0CD7" w14:textId="52CB6CF8" w:rsidR="0048003A" w:rsidRPr="0048003A" w:rsidRDefault="0048003A" w:rsidP="00D10C69">
      <w:pPr>
        <w:spacing w:line="276" w:lineRule="auto"/>
        <w:jc w:val="both"/>
        <w:rPr>
          <w:rFonts w:ascii="Times New Roman" w:eastAsia="Aptos" w:hAnsi="Times New Roman" w:cs="Times New Roman"/>
          <w:b/>
          <w:bCs/>
          <w:u w:val="single"/>
        </w:rPr>
      </w:pPr>
      <w:proofErr w:type="gramStart"/>
      <w:r w:rsidRPr="0048003A">
        <w:rPr>
          <w:rFonts w:ascii="Times New Roman" w:eastAsia="Aptos" w:hAnsi="Times New Roman" w:cs="Times New Roman"/>
          <w:b/>
          <w:bCs/>
          <w:u w:val="single"/>
        </w:rPr>
        <w:t>Final Conclusion</w:t>
      </w:r>
      <w:proofErr w:type="gramEnd"/>
      <w:r w:rsidRPr="0048003A">
        <w:rPr>
          <w:rFonts w:ascii="Times New Roman" w:eastAsia="Aptos" w:hAnsi="Times New Roman" w:cs="Times New Roman"/>
          <w:b/>
          <w:bCs/>
          <w:u w:val="single"/>
        </w:rPr>
        <w:t xml:space="preserve"> </w:t>
      </w:r>
    </w:p>
    <w:p w14:paraId="2FB4294E" w14:textId="5BFE08BA" w:rsidR="0048003A" w:rsidRPr="0048003A" w:rsidRDefault="0048003A" w:rsidP="00D10C69">
      <w:pPr>
        <w:spacing w:line="276" w:lineRule="auto"/>
        <w:jc w:val="both"/>
        <w:rPr>
          <w:rFonts w:ascii="Times New Roman" w:eastAsia="Aptos" w:hAnsi="Times New Roman" w:cs="Times New Roman"/>
        </w:rPr>
      </w:pPr>
      <w:r w:rsidRPr="0048003A">
        <w:rPr>
          <w:rFonts w:ascii="Times New Roman" w:eastAsia="Aptos" w:hAnsi="Times New Roman" w:cs="Times New Roman"/>
        </w:rPr>
        <w:t xml:space="preserve">This project developed a </w:t>
      </w:r>
      <w:proofErr w:type="gramStart"/>
      <w:r w:rsidRPr="0048003A">
        <w:rPr>
          <w:rFonts w:ascii="Times New Roman" w:eastAsia="Aptos" w:hAnsi="Times New Roman" w:cs="Times New Roman"/>
        </w:rPr>
        <w:t>two stage</w:t>
      </w:r>
      <w:proofErr w:type="gramEnd"/>
      <w:r w:rsidRPr="0048003A">
        <w:rPr>
          <w:rFonts w:ascii="Times New Roman" w:eastAsia="Aptos" w:hAnsi="Times New Roman" w:cs="Times New Roman"/>
        </w:rPr>
        <w:t xml:space="preserve"> deep learning pipeline for automated chest X-ray classification. Model 1 served as a triage classifier, screening X-rays for Normal, </w:t>
      </w:r>
      <w:r w:rsidR="00904380">
        <w:rPr>
          <w:rFonts w:ascii="Times New Roman" w:eastAsia="Aptos" w:hAnsi="Times New Roman" w:cs="Times New Roman"/>
        </w:rPr>
        <w:t>Pneumonia</w:t>
      </w:r>
      <w:r w:rsidRPr="0048003A">
        <w:rPr>
          <w:rFonts w:ascii="Times New Roman" w:eastAsia="Aptos" w:hAnsi="Times New Roman" w:cs="Times New Roman"/>
        </w:rPr>
        <w:t>, or Tuberculosis using DenseNet121 fine-tuned</w:t>
      </w:r>
      <w:r>
        <w:rPr>
          <w:rFonts w:ascii="Times New Roman" w:eastAsia="Aptos" w:hAnsi="Times New Roman" w:cs="Times New Roman"/>
        </w:rPr>
        <w:t xml:space="preserve"> on a labeled dataset, achieving approximately 78% test accuracy. When pneumonia is detected, model 2 performs </w:t>
      </w:r>
      <w:r w:rsidR="00904380">
        <w:rPr>
          <w:rFonts w:ascii="Times New Roman" w:eastAsia="Aptos" w:hAnsi="Times New Roman" w:cs="Times New Roman"/>
        </w:rPr>
        <w:t xml:space="preserve">subtype classification between Bacterial and Viral </w:t>
      </w:r>
      <w:r w:rsidR="00904380">
        <w:rPr>
          <w:rFonts w:ascii="Times New Roman" w:eastAsia="Aptos" w:hAnsi="Times New Roman" w:cs="Times New Roman"/>
        </w:rPr>
        <w:lastRenderedPageBreak/>
        <w:t xml:space="preserve">pneumonia, reaching 75.6% validation accuracy after interactive tuning of class weights and training strategy. Both </w:t>
      </w:r>
      <w:proofErr w:type="gramStart"/>
      <w:r w:rsidR="00904380">
        <w:rPr>
          <w:rFonts w:ascii="Times New Roman" w:eastAsia="Aptos" w:hAnsi="Times New Roman" w:cs="Times New Roman"/>
        </w:rPr>
        <w:t>model</w:t>
      </w:r>
      <w:proofErr w:type="gramEnd"/>
      <w:r w:rsidR="00904380">
        <w:rPr>
          <w:rFonts w:ascii="Times New Roman" w:eastAsia="Aptos" w:hAnsi="Times New Roman" w:cs="Times New Roman"/>
        </w:rPr>
        <w:t xml:space="preserve"> share the same DenseNet121 backbone and preprocessing pipeline, which simplified integrations. </w:t>
      </w:r>
    </w:p>
    <w:tbl>
      <w:tblPr>
        <w:tblStyle w:val="TableGrid1"/>
        <w:tblW w:w="0" w:type="auto"/>
        <w:tblInd w:w="0" w:type="dxa"/>
        <w:tblLook w:val="04A0" w:firstRow="1" w:lastRow="0" w:firstColumn="1" w:lastColumn="0" w:noHBand="0" w:noVBand="1"/>
      </w:tblPr>
      <w:tblGrid>
        <w:gridCol w:w="4660"/>
      </w:tblGrid>
      <w:tr w:rsidR="00D10C69" w:rsidRPr="00D10C69" w14:paraId="2B1A9109" w14:textId="77777777">
        <w:trPr>
          <w:trHeight w:val="489"/>
        </w:trPr>
        <w:tc>
          <w:tcPr>
            <w:tcW w:w="4660" w:type="dxa"/>
            <w:tcBorders>
              <w:top w:val="single" w:sz="4" w:space="0" w:color="auto"/>
              <w:left w:val="single" w:sz="4" w:space="0" w:color="auto"/>
              <w:bottom w:val="single" w:sz="4" w:space="0" w:color="auto"/>
              <w:right w:val="single" w:sz="4" w:space="0" w:color="auto"/>
            </w:tcBorders>
            <w:hideMark/>
          </w:tcPr>
          <w:p w14:paraId="29B1F541" w14:textId="77777777" w:rsidR="00D10C69" w:rsidRPr="00D10C69" w:rsidRDefault="00D10C69" w:rsidP="00D10C69">
            <w:pPr>
              <w:spacing w:line="276" w:lineRule="auto"/>
              <w:jc w:val="both"/>
              <w:rPr>
                <w:rFonts w:ascii="Times New Roman" w:hAnsi="Times New Roman"/>
              </w:rPr>
            </w:pPr>
            <w:r w:rsidRPr="00D10C69">
              <w:rPr>
                <w:rFonts w:ascii="Times New Roman" w:hAnsi="Times New Roman"/>
              </w:rPr>
              <w:t>Group Member Name</w:t>
            </w:r>
          </w:p>
        </w:tc>
      </w:tr>
      <w:tr w:rsidR="00D10C69" w:rsidRPr="00D10C69" w14:paraId="2D94F0C7" w14:textId="77777777">
        <w:trPr>
          <w:trHeight w:val="502"/>
        </w:trPr>
        <w:tc>
          <w:tcPr>
            <w:tcW w:w="4660" w:type="dxa"/>
            <w:tcBorders>
              <w:top w:val="single" w:sz="4" w:space="0" w:color="auto"/>
              <w:left w:val="single" w:sz="4" w:space="0" w:color="auto"/>
              <w:bottom w:val="single" w:sz="4" w:space="0" w:color="auto"/>
              <w:right w:val="single" w:sz="4" w:space="0" w:color="auto"/>
            </w:tcBorders>
            <w:hideMark/>
          </w:tcPr>
          <w:p w14:paraId="353AD89E" w14:textId="77777777" w:rsidR="00D10C69" w:rsidRPr="00D10C69" w:rsidRDefault="00D10C69" w:rsidP="00D10C69">
            <w:pPr>
              <w:spacing w:line="276" w:lineRule="auto"/>
              <w:jc w:val="both"/>
              <w:rPr>
                <w:rFonts w:ascii="Times New Roman" w:hAnsi="Times New Roman"/>
              </w:rPr>
            </w:pPr>
            <w:r w:rsidRPr="00D10C69">
              <w:rPr>
                <w:rFonts w:ascii="Times New Roman" w:hAnsi="Times New Roman"/>
              </w:rPr>
              <w:t xml:space="preserve">1. </w:t>
            </w:r>
            <w:proofErr w:type="spellStart"/>
            <w:r w:rsidRPr="00D10C69">
              <w:rPr>
                <w:rFonts w:ascii="Times New Roman" w:hAnsi="Times New Roman"/>
              </w:rPr>
              <w:t>Chongyi</w:t>
            </w:r>
            <w:proofErr w:type="spellEnd"/>
            <w:r w:rsidRPr="00D10C69">
              <w:rPr>
                <w:rFonts w:ascii="Times New Roman" w:hAnsi="Times New Roman"/>
              </w:rPr>
              <w:t xml:space="preserve"> Wang</w:t>
            </w:r>
          </w:p>
        </w:tc>
      </w:tr>
      <w:tr w:rsidR="00D10C69" w:rsidRPr="00D10C69" w14:paraId="1CAE27DF" w14:textId="77777777">
        <w:trPr>
          <w:trHeight w:val="489"/>
        </w:trPr>
        <w:tc>
          <w:tcPr>
            <w:tcW w:w="4660" w:type="dxa"/>
            <w:tcBorders>
              <w:top w:val="single" w:sz="4" w:space="0" w:color="auto"/>
              <w:left w:val="single" w:sz="4" w:space="0" w:color="auto"/>
              <w:bottom w:val="single" w:sz="4" w:space="0" w:color="auto"/>
              <w:right w:val="single" w:sz="4" w:space="0" w:color="auto"/>
            </w:tcBorders>
            <w:hideMark/>
          </w:tcPr>
          <w:p w14:paraId="45E5D1CB" w14:textId="77777777" w:rsidR="00D10C69" w:rsidRPr="00D10C69" w:rsidRDefault="00D10C69" w:rsidP="00D10C69">
            <w:pPr>
              <w:spacing w:line="276" w:lineRule="auto"/>
              <w:jc w:val="both"/>
              <w:rPr>
                <w:rFonts w:ascii="Times New Roman" w:hAnsi="Times New Roman"/>
              </w:rPr>
            </w:pPr>
            <w:r w:rsidRPr="00D10C69">
              <w:rPr>
                <w:rFonts w:ascii="Times New Roman" w:hAnsi="Times New Roman"/>
              </w:rPr>
              <w:t>2. Jason Quach</w:t>
            </w:r>
          </w:p>
        </w:tc>
      </w:tr>
      <w:tr w:rsidR="00D10C69" w:rsidRPr="00D10C69" w14:paraId="0887DC49" w14:textId="77777777">
        <w:trPr>
          <w:trHeight w:val="502"/>
        </w:trPr>
        <w:tc>
          <w:tcPr>
            <w:tcW w:w="4660" w:type="dxa"/>
            <w:tcBorders>
              <w:top w:val="single" w:sz="4" w:space="0" w:color="auto"/>
              <w:left w:val="single" w:sz="4" w:space="0" w:color="auto"/>
              <w:bottom w:val="single" w:sz="4" w:space="0" w:color="auto"/>
              <w:right w:val="single" w:sz="4" w:space="0" w:color="auto"/>
            </w:tcBorders>
            <w:hideMark/>
          </w:tcPr>
          <w:p w14:paraId="603C68A8" w14:textId="77777777" w:rsidR="00D10C69" w:rsidRPr="00D10C69" w:rsidRDefault="00D10C69" w:rsidP="00D10C69">
            <w:pPr>
              <w:spacing w:line="276" w:lineRule="auto"/>
              <w:jc w:val="both"/>
              <w:rPr>
                <w:rFonts w:ascii="Times New Roman" w:hAnsi="Times New Roman"/>
              </w:rPr>
            </w:pPr>
            <w:r w:rsidRPr="00D10C69">
              <w:rPr>
                <w:rFonts w:ascii="Times New Roman" w:hAnsi="Times New Roman"/>
              </w:rPr>
              <w:t xml:space="preserve">3. Yonatan </w:t>
            </w:r>
            <w:proofErr w:type="spellStart"/>
            <w:r w:rsidRPr="00D10C69">
              <w:rPr>
                <w:rFonts w:ascii="Times New Roman" w:hAnsi="Times New Roman"/>
              </w:rPr>
              <w:t>Tesfagiorgis</w:t>
            </w:r>
            <w:proofErr w:type="spellEnd"/>
          </w:p>
        </w:tc>
      </w:tr>
    </w:tbl>
    <w:p w14:paraId="5F1A9B88" w14:textId="77777777" w:rsidR="00D10C69" w:rsidRPr="00D10C69" w:rsidRDefault="00D10C69" w:rsidP="00D10C69">
      <w:pPr>
        <w:spacing w:line="276" w:lineRule="auto"/>
        <w:rPr>
          <w:rFonts w:ascii="Times New Roman" w:eastAsia="Aptos" w:hAnsi="Times New Roman" w:cs="Times New Roman"/>
          <w:b/>
          <w:bCs/>
        </w:rPr>
      </w:pPr>
    </w:p>
    <w:p w14:paraId="1ACDA765" w14:textId="77777777" w:rsidR="00D10C69" w:rsidRPr="00D10C69" w:rsidRDefault="00D10C69" w:rsidP="00D10C69">
      <w:pPr>
        <w:spacing w:line="276" w:lineRule="auto"/>
        <w:rPr>
          <w:rFonts w:ascii="Times New Roman" w:eastAsia="Aptos" w:hAnsi="Times New Roman" w:cs="Times New Roman"/>
          <w:b/>
          <w:bCs/>
        </w:rPr>
      </w:pPr>
      <w:r w:rsidRPr="00D10C69">
        <w:rPr>
          <w:rFonts w:ascii="Times New Roman" w:eastAsia="Aptos" w:hAnsi="Times New Roman" w:cs="Times New Roman"/>
          <w:b/>
          <w:bCs/>
        </w:rPr>
        <w:t>References</w:t>
      </w:r>
    </w:p>
    <w:p w14:paraId="5E9B9240" w14:textId="77777777" w:rsidR="00D10C69" w:rsidRPr="00D10C69" w:rsidRDefault="00D10C69" w:rsidP="00D10C69">
      <w:pPr>
        <w:spacing w:line="240" w:lineRule="auto"/>
        <w:rPr>
          <w:rFonts w:ascii="Times New Roman" w:eastAsia="Aptos" w:hAnsi="Times New Roman" w:cs="Times New Roman"/>
        </w:rPr>
      </w:pPr>
      <w:r w:rsidRPr="00D10C69">
        <w:rPr>
          <w:rFonts w:ascii="Times New Roman" w:eastAsia="Aptos" w:hAnsi="Times New Roman" w:cs="Times New Roman"/>
        </w:rPr>
        <w:t xml:space="preserve">Mohanty, S. (2025). Chest X-ray dataset for pneumonia classification [Data set]. Kaggle. </w:t>
      </w:r>
      <w:hyperlink r:id="rId15" w:history="1">
        <w:r w:rsidRPr="00D10C69">
          <w:rPr>
            <w:rFonts w:ascii="Times New Roman" w:eastAsia="Aptos" w:hAnsi="Times New Roman" w:cs="Times New Roman"/>
            <w:color w:val="467886" w:themeColor="hyperlink"/>
            <w:u w:val="single"/>
          </w:rPr>
          <w:t>https://doi.org/10.34740/KAGGLE/DSV/14326249</w:t>
        </w:r>
      </w:hyperlink>
    </w:p>
    <w:p w14:paraId="114682CF" w14:textId="77777777" w:rsidR="00D10C69" w:rsidRPr="00D10C69" w:rsidRDefault="00D10C69" w:rsidP="00D10C69">
      <w:pPr>
        <w:spacing w:line="240" w:lineRule="auto"/>
        <w:rPr>
          <w:rFonts w:ascii="Times New Roman" w:eastAsia="Aptos" w:hAnsi="Times New Roman" w:cs="Times New Roman"/>
        </w:rPr>
      </w:pPr>
      <w:r w:rsidRPr="00D10C69">
        <w:rPr>
          <w:rFonts w:ascii="Times New Roman" w:eastAsia="Aptos" w:hAnsi="Times New Roman" w:cs="Times New Roman"/>
        </w:rPr>
        <w:t xml:space="preserve">Rehan, M. (n.d.). Chest X-ray dataset [Data set]. Kaggle. </w:t>
      </w:r>
      <w:hyperlink r:id="rId16" w:history="1">
        <w:r w:rsidRPr="00D10C69">
          <w:rPr>
            <w:rFonts w:ascii="Times New Roman" w:eastAsia="Aptos" w:hAnsi="Times New Roman" w:cs="Times New Roman"/>
            <w:color w:val="467886" w:themeColor="hyperlink"/>
            <w:u w:val="single"/>
          </w:rPr>
          <w:t>https://www.kaggle.com/datasets/muhammadrehan00/chest-xray-dataset</w:t>
        </w:r>
      </w:hyperlink>
    </w:p>
    <w:p w14:paraId="591505B5" w14:textId="77777777" w:rsidR="00D10C69" w:rsidRPr="00D10C69" w:rsidRDefault="00D10C69" w:rsidP="00D10C69">
      <w:pPr>
        <w:spacing w:line="240" w:lineRule="auto"/>
        <w:rPr>
          <w:rFonts w:ascii="Times New Roman" w:eastAsia="Aptos" w:hAnsi="Times New Roman" w:cs="Times New Roman"/>
        </w:rPr>
      </w:pPr>
      <w:proofErr w:type="spellStart"/>
      <w:r w:rsidRPr="00D10C69">
        <w:rPr>
          <w:rFonts w:ascii="Times New Roman" w:eastAsia="Aptos" w:hAnsi="Times New Roman" w:cs="Times New Roman"/>
        </w:rPr>
        <w:t>PyTorch</w:t>
      </w:r>
      <w:proofErr w:type="spellEnd"/>
      <w:r w:rsidRPr="00D10C69">
        <w:rPr>
          <w:rFonts w:ascii="Times New Roman" w:eastAsia="Aptos" w:hAnsi="Times New Roman" w:cs="Times New Roman"/>
        </w:rPr>
        <w:t xml:space="preserve">. (n.d.). DenseNet-121 [Data set]. Kaggle. </w:t>
      </w:r>
      <w:hyperlink r:id="rId17" w:history="1">
        <w:r w:rsidRPr="00D10C69">
          <w:rPr>
            <w:rFonts w:ascii="Times New Roman" w:eastAsia="Aptos" w:hAnsi="Times New Roman" w:cs="Times New Roman"/>
            <w:color w:val="467886" w:themeColor="hyperlink"/>
            <w:u w:val="single"/>
          </w:rPr>
          <w:t>https://www.kaggle.com/datasets/pytorch/densenet121</w:t>
        </w:r>
      </w:hyperlink>
    </w:p>
    <w:p w14:paraId="1688C7AC" w14:textId="77777777" w:rsidR="00D10C69" w:rsidRPr="00D10C69" w:rsidRDefault="00D10C69" w:rsidP="00D10C69">
      <w:pPr>
        <w:spacing w:line="240" w:lineRule="auto"/>
        <w:rPr>
          <w:rFonts w:ascii="Times New Roman" w:eastAsia="Aptos" w:hAnsi="Times New Roman" w:cs="Times New Roman"/>
        </w:rPr>
      </w:pPr>
      <w:hyperlink r:id="rId18" w:history="1">
        <w:r w:rsidRPr="00D10C69">
          <w:rPr>
            <w:rFonts w:ascii="Times New Roman" w:eastAsia="Aptos" w:hAnsi="Times New Roman" w:cs="Times New Roman"/>
            <w:color w:val="467886" w:themeColor="hyperlink"/>
            <w:u w:val="single"/>
          </w:rPr>
          <w:t>https://github.com/Abyss999/Pneumonia-X-Ray-Classifier</w:t>
        </w:r>
      </w:hyperlink>
    </w:p>
    <w:p w14:paraId="67D30826" w14:textId="4D102B24" w:rsidR="003C7099" w:rsidRPr="003C7099" w:rsidRDefault="003C7099" w:rsidP="00016460">
      <w:pPr>
        <w:tabs>
          <w:tab w:val="left" w:pos="5490"/>
        </w:tabs>
        <w:rPr>
          <w:rFonts w:ascii="Times New Roman" w:hAnsi="Times New Roman" w:cs="Times New Roman"/>
        </w:rPr>
      </w:pPr>
    </w:p>
    <w:sectPr w:rsidR="003C7099" w:rsidRPr="003C7099">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832F4" w14:textId="77777777" w:rsidR="00275708" w:rsidRDefault="00275708" w:rsidP="00E04B7C">
      <w:pPr>
        <w:spacing w:after="0" w:line="240" w:lineRule="auto"/>
      </w:pPr>
      <w:r>
        <w:separator/>
      </w:r>
    </w:p>
  </w:endnote>
  <w:endnote w:type="continuationSeparator" w:id="0">
    <w:p w14:paraId="22629FE3" w14:textId="77777777" w:rsidR="00275708" w:rsidRDefault="00275708" w:rsidP="00E04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6C7FF" w14:textId="77777777" w:rsidR="00275708" w:rsidRDefault="00275708" w:rsidP="00E04B7C">
      <w:pPr>
        <w:spacing w:after="0" w:line="240" w:lineRule="auto"/>
      </w:pPr>
      <w:r>
        <w:separator/>
      </w:r>
    </w:p>
  </w:footnote>
  <w:footnote w:type="continuationSeparator" w:id="0">
    <w:p w14:paraId="5A8C6A49" w14:textId="77777777" w:rsidR="00275708" w:rsidRDefault="00275708" w:rsidP="00E04B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69E5B" w14:textId="0B2666EB" w:rsidR="00E04B7C" w:rsidRDefault="00E04B7C">
    <w:pPr>
      <w:pStyle w:val="Header"/>
      <w:jc w:val="right"/>
    </w:pPr>
  </w:p>
  <w:p w14:paraId="170C2538" w14:textId="77777777" w:rsidR="00E04B7C" w:rsidRDefault="00E04B7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B71"/>
    <w:rsid w:val="000069EC"/>
    <w:rsid w:val="00016460"/>
    <w:rsid w:val="00035908"/>
    <w:rsid w:val="0005731A"/>
    <w:rsid w:val="000653D5"/>
    <w:rsid w:val="00092340"/>
    <w:rsid w:val="001858EE"/>
    <w:rsid w:val="001A392B"/>
    <w:rsid w:val="001C5EFA"/>
    <w:rsid w:val="001D5856"/>
    <w:rsid w:val="00200A88"/>
    <w:rsid w:val="00275708"/>
    <w:rsid w:val="0028078A"/>
    <w:rsid w:val="00281503"/>
    <w:rsid w:val="002C787E"/>
    <w:rsid w:val="00305187"/>
    <w:rsid w:val="0035759E"/>
    <w:rsid w:val="003C7099"/>
    <w:rsid w:val="003E42DB"/>
    <w:rsid w:val="003F1B9B"/>
    <w:rsid w:val="00420DE3"/>
    <w:rsid w:val="00434738"/>
    <w:rsid w:val="004420EB"/>
    <w:rsid w:val="0048003A"/>
    <w:rsid w:val="00487534"/>
    <w:rsid w:val="00487F95"/>
    <w:rsid w:val="00491633"/>
    <w:rsid w:val="004970DA"/>
    <w:rsid w:val="004A0B90"/>
    <w:rsid w:val="004A4124"/>
    <w:rsid w:val="0051783C"/>
    <w:rsid w:val="0052158B"/>
    <w:rsid w:val="005224BB"/>
    <w:rsid w:val="00524806"/>
    <w:rsid w:val="00545970"/>
    <w:rsid w:val="00556402"/>
    <w:rsid w:val="005807C6"/>
    <w:rsid w:val="00587444"/>
    <w:rsid w:val="00594516"/>
    <w:rsid w:val="005C5F1B"/>
    <w:rsid w:val="005F3C46"/>
    <w:rsid w:val="0060121C"/>
    <w:rsid w:val="006A466D"/>
    <w:rsid w:val="006B527C"/>
    <w:rsid w:val="006C405C"/>
    <w:rsid w:val="006D2DCD"/>
    <w:rsid w:val="006F2650"/>
    <w:rsid w:val="00772E2A"/>
    <w:rsid w:val="0078181B"/>
    <w:rsid w:val="0078410A"/>
    <w:rsid w:val="007A24B4"/>
    <w:rsid w:val="007D7B7A"/>
    <w:rsid w:val="007D7DE5"/>
    <w:rsid w:val="007E75D1"/>
    <w:rsid w:val="007F53CB"/>
    <w:rsid w:val="00816702"/>
    <w:rsid w:val="00817D73"/>
    <w:rsid w:val="00873F52"/>
    <w:rsid w:val="008852B7"/>
    <w:rsid w:val="00892B71"/>
    <w:rsid w:val="008E47BE"/>
    <w:rsid w:val="00904380"/>
    <w:rsid w:val="00942414"/>
    <w:rsid w:val="00957D6B"/>
    <w:rsid w:val="009958DC"/>
    <w:rsid w:val="009D08FC"/>
    <w:rsid w:val="009E6F0F"/>
    <w:rsid w:val="00A8190D"/>
    <w:rsid w:val="00AD54AE"/>
    <w:rsid w:val="00AD7E47"/>
    <w:rsid w:val="00BC54BB"/>
    <w:rsid w:val="00BF20AD"/>
    <w:rsid w:val="00BF79FD"/>
    <w:rsid w:val="00C00E77"/>
    <w:rsid w:val="00C045CA"/>
    <w:rsid w:val="00C30989"/>
    <w:rsid w:val="00C94AAD"/>
    <w:rsid w:val="00CA76F9"/>
    <w:rsid w:val="00CD6917"/>
    <w:rsid w:val="00D04B20"/>
    <w:rsid w:val="00D10C69"/>
    <w:rsid w:val="00DA2606"/>
    <w:rsid w:val="00DD4FFE"/>
    <w:rsid w:val="00E04B7C"/>
    <w:rsid w:val="00E73E7C"/>
    <w:rsid w:val="00E871C7"/>
    <w:rsid w:val="00E9284E"/>
    <w:rsid w:val="00F30A3F"/>
    <w:rsid w:val="00F31830"/>
    <w:rsid w:val="00FA09AA"/>
    <w:rsid w:val="00FB7119"/>
    <w:rsid w:val="00FD2EE1"/>
    <w:rsid w:val="00FF63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7F62F"/>
  <w15:chartTrackingRefBased/>
  <w15:docId w15:val="{695F79BF-8C24-41FB-9F6A-C89E9FB43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B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2B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2B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B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B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B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B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B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B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B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B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2B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B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B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B71"/>
    <w:rPr>
      <w:rFonts w:eastAsiaTheme="majorEastAsia" w:cstheme="majorBidi"/>
      <w:color w:val="272727" w:themeColor="text1" w:themeTint="D8"/>
    </w:rPr>
  </w:style>
  <w:style w:type="paragraph" w:styleId="Title">
    <w:name w:val="Title"/>
    <w:basedOn w:val="Normal"/>
    <w:next w:val="Normal"/>
    <w:link w:val="TitleChar"/>
    <w:uiPriority w:val="10"/>
    <w:qFormat/>
    <w:rsid w:val="00892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B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B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B71"/>
    <w:pPr>
      <w:spacing w:before="160"/>
      <w:jc w:val="center"/>
    </w:pPr>
    <w:rPr>
      <w:i/>
      <w:iCs/>
      <w:color w:val="404040" w:themeColor="text1" w:themeTint="BF"/>
    </w:rPr>
  </w:style>
  <w:style w:type="character" w:customStyle="1" w:styleId="QuoteChar">
    <w:name w:val="Quote Char"/>
    <w:basedOn w:val="DefaultParagraphFont"/>
    <w:link w:val="Quote"/>
    <w:uiPriority w:val="29"/>
    <w:rsid w:val="00892B71"/>
    <w:rPr>
      <w:i/>
      <w:iCs/>
      <w:color w:val="404040" w:themeColor="text1" w:themeTint="BF"/>
    </w:rPr>
  </w:style>
  <w:style w:type="paragraph" w:styleId="ListParagraph">
    <w:name w:val="List Paragraph"/>
    <w:basedOn w:val="Normal"/>
    <w:uiPriority w:val="34"/>
    <w:qFormat/>
    <w:rsid w:val="00892B71"/>
    <w:pPr>
      <w:ind w:left="720"/>
      <w:contextualSpacing/>
    </w:pPr>
  </w:style>
  <w:style w:type="character" w:styleId="IntenseEmphasis">
    <w:name w:val="Intense Emphasis"/>
    <w:basedOn w:val="DefaultParagraphFont"/>
    <w:uiPriority w:val="21"/>
    <w:qFormat/>
    <w:rsid w:val="00892B71"/>
    <w:rPr>
      <w:i/>
      <w:iCs/>
      <w:color w:val="0F4761" w:themeColor="accent1" w:themeShade="BF"/>
    </w:rPr>
  </w:style>
  <w:style w:type="paragraph" w:styleId="IntenseQuote">
    <w:name w:val="Intense Quote"/>
    <w:basedOn w:val="Normal"/>
    <w:next w:val="Normal"/>
    <w:link w:val="IntenseQuoteChar"/>
    <w:uiPriority w:val="30"/>
    <w:qFormat/>
    <w:rsid w:val="00892B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B71"/>
    <w:rPr>
      <w:i/>
      <w:iCs/>
      <w:color w:val="0F4761" w:themeColor="accent1" w:themeShade="BF"/>
    </w:rPr>
  </w:style>
  <w:style w:type="character" w:styleId="IntenseReference">
    <w:name w:val="Intense Reference"/>
    <w:basedOn w:val="DefaultParagraphFont"/>
    <w:uiPriority w:val="32"/>
    <w:qFormat/>
    <w:rsid w:val="00892B71"/>
    <w:rPr>
      <w:b/>
      <w:bCs/>
      <w:smallCaps/>
      <w:color w:val="0F4761" w:themeColor="accent1" w:themeShade="BF"/>
      <w:spacing w:val="5"/>
    </w:rPr>
  </w:style>
  <w:style w:type="paragraph" w:styleId="Header">
    <w:name w:val="header"/>
    <w:basedOn w:val="Normal"/>
    <w:link w:val="HeaderChar"/>
    <w:uiPriority w:val="99"/>
    <w:unhideWhenUsed/>
    <w:rsid w:val="00E04B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4B7C"/>
  </w:style>
  <w:style w:type="paragraph" w:styleId="Footer">
    <w:name w:val="footer"/>
    <w:basedOn w:val="Normal"/>
    <w:link w:val="FooterChar"/>
    <w:uiPriority w:val="99"/>
    <w:unhideWhenUsed/>
    <w:rsid w:val="00E04B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4B7C"/>
  </w:style>
  <w:style w:type="table" w:styleId="TableGrid">
    <w:name w:val="Table Grid"/>
    <w:basedOn w:val="TableNormal"/>
    <w:uiPriority w:val="39"/>
    <w:rsid w:val="00AD7E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D10C69"/>
    <w:pPr>
      <w:spacing w:after="0" w:line="240" w:lineRule="auto"/>
    </w:pPr>
    <w:rPr>
      <w:rFonts w:ascii="Aptos" w:eastAsia="Aptos" w:hAnsi="Apto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hyperlink" Target="https://github.com/Abyss999/Pneumonia-X-Ray-Classifier"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www.kaggle.com/datasets/pytorch/densenet121" TargetMode="External"/><Relationship Id="rId2" Type="http://schemas.openxmlformats.org/officeDocument/2006/relationships/styles" Target="styles.xml"/><Relationship Id="rId16" Type="http://schemas.openxmlformats.org/officeDocument/2006/relationships/hyperlink" Target="https://www.kaggle.com/datasets/muhammadrehan00/chest-xray-datase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i.org/10.34740/KAGGLE/DSV/14326249" TargetMode="External"/><Relationship Id="rId10" Type="http://schemas.openxmlformats.org/officeDocument/2006/relationships/image" Target="media/image4.JP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675E78-A999-4641-B812-FDFE221B19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6</Pages>
  <Words>1278</Words>
  <Characters>7291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Tesfagiorgis, Yonatan B</dc:creator>
  <cp:keywords/>
  <dc:description/>
  <cp:lastModifiedBy>Quach, Jason T</cp:lastModifiedBy>
  <cp:revision>56</cp:revision>
  <dcterms:created xsi:type="dcterms:W3CDTF">2026-04-29T21:03:00Z</dcterms:created>
  <dcterms:modified xsi:type="dcterms:W3CDTF">2026-05-06T15:10:00Z</dcterms:modified>
</cp:coreProperties>
</file>