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2.2: Comunicación Industrial mediante OPC-UA</w:t>
      </w:r>
    </w:p>
    <w:p>
      <w:pPr>
        <w:pStyle w:val="Heading1"/>
      </w:pPr>
      <w:r>
        <w:t>1. Concepto de OPC-UA</w:t>
      </w:r>
    </w:p>
    <w:p>
      <w:r>
        <w:t>OPC Unified Architecture es un estándar de interoperabilidad multiplataforma que permite el intercambio de datos seguro y fiable en la automatización industrial.</w:t>
      </w:r>
    </w:p>
    <w:p>
      <w:pPr>
        <w:pStyle w:val="Heading1"/>
      </w:pPr>
      <w:r>
        <w:t>2. Arquitectura Cliente-Servidor</w:t>
      </w:r>
    </w:p>
    <w:p>
      <w:r>
        <w:t>El servidor OPC-UA modela la información de los dispositivos, mientras que el cliente solicita acceso a los datos o se suscribe a eventos críticos.</w:t>
      </w:r>
    </w:p>
    <w:p>
      <w:pPr>
        <w:pStyle w:val="Heading1"/>
      </w:pPr>
      <w:r>
        <w:t>3. Implementación con Datos Virtuales</w:t>
      </w:r>
    </w:p>
    <w:p>
      <w:r>
        <w:t>Se ha desarrollado un servidor virtual que expone variables de estado (Temperatura, Presión y Humedad) permitiendo a un cliente externo monitorizar las variables en tiempo real mediante el stack de Python 'asyncua'.</w:t>
      </w:r>
    </w:p>
    <w:p>
      <w:pPr>
        <w:pStyle w:val="Heading1"/>
      </w:pPr>
      <w:r>
        <w:t>4. Conclusiones</w:t>
      </w:r>
    </w:p>
    <w:p>
      <w:r>
        <w:t>La implementación demuestra la facilidad de integrar sistemas de diferentes fabricantes bajo un mismo bus de comunicación estandarizado.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</w:pPr>
    <w:r>
      <w:rPr>
        <w:i/>
        <w:sz w:val="20"/>
      </w:rPr>
      <w:t>Documento realizado por Izan Urios de 3R de Automatización y Robótica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