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6B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Universidad Regional de Guatemala Sede San Raymundo</w:t>
      </w:r>
    </w:p>
    <w:p w14:paraId="17857FD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Facultad de Ciencias Económicas</w:t>
      </w:r>
    </w:p>
    <w:p w14:paraId="778528C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Licenciatura en Administración de Sistemas Informáticos</w:t>
      </w:r>
    </w:p>
    <w:p w14:paraId="4A7A287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noProof/>
        </w:rPr>
        <w:drawing>
          <wp:inline distT="0" distB="0" distL="0" distR="0" wp14:anchorId="4B9086C5" wp14:editId="028F07A4">
            <wp:extent cx="3295650" cy="1162050"/>
            <wp:effectExtent l="0" t="0" r="0" b="0"/>
            <wp:docPr id="360357140" name="Imagen 1" descr="Inicio | Universidad Regional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Universidad Regional de Guatema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17" cy="11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6246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64BCEE7F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Catedrático: Ingeniero William González </w:t>
      </w:r>
    </w:p>
    <w:p w14:paraId="3F165A86" w14:textId="1079AFAF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Curso: </w:t>
      </w:r>
      <w:r>
        <w:rPr>
          <w:rFonts w:cs="Arial"/>
          <w:b/>
          <w:bCs/>
          <w:szCs w:val="24"/>
          <w:lang w:val="es-MX"/>
        </w:rPr>
        <w:t xml:space="preserve">Análisis y diseño de sistemas </w:t>
      </w:r>
    </w:p>
    <w:p w14:paraId="579B9F18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08334273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3188EA61" w14:textId="4ADC7776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Creación de ramas en Git</w:t>
      </w:r>
    </w:p>
    <w:p w14:paraId="6C945258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1127E24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422044E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Integrantes del proyecto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9"/>
        <w:gridCol w:w="3509"/>
      </w:tblGrid>
      <w:tr w:rsidR="00937504" w14:paraId="70B2E1FB" w14:textId="77777777" w:rsidTr="00937504">
        <w:trPr>
          <w:trHeight w:val="532"/>
          <w:jc w:val="center"/>
        </w:trPr>
        <w:tc>
          <w:tcPr>
            <w:tcW w:w="3509" w:type="dxa"/>
          </w:tcPr>
          <w:p w14:paraId="6B00824C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Estudiante</w:t>
            </w:r>
          </w:p>
        </w:tc>
        <w:tc>
          <w:tcPr>
            <w:tcW w:w="3509" w:type="dxa"/>
          </w:tcPr>
          <w:p w14:paraId="0D938DC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No. Carné</w:t>
            </w:r>
          </w:p>
        </w:tc>
      </w:tr>
      <w:tr w:rsidR="00937504" w14:paraId="352F1CC0" w14:textId="77777777" w:rsidTr="00937504">
        <w:trPr>
          <w:trHeight w:val="532"/>
          <w:jc w:val="center"/>
        </w:trPr>
        <w:tc>
          <w:tcPr>
            <w:tcW w:w="3509" w:type="dxa"/>
          </w:tcPr>
          <w:p w14:paraId="1994607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6C452F29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  <w:tr w:rsidR="00937504" w14:paraId="55465602" w14:textId="77777777" w:rsidTr="00937504">
        <w:trPr>
          <w:trHeight w:val="532"/>
          <w:jc w:val="center"/>
        </w:trPr>
        <w:tc>
          <w:tcPr>
            <w:tcW w:w="3509" w:type="dxa"/>
          </w:tcPr>
          <w:p w14:paraId="6B6EB81B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Jennifer Sucely Botón Pérez</w:t>
            </w:r>
          </w:p>
        </w:tc>
        <w:tc>
          <w:tcPr>
            <w:tcW w:w="3509" w:type="dxa"/>
          </w:tcPr>
          <w:p w14:paraId="1199D32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2349102</w:t>
            </w:r>
          </w:p>
        </w:tc>
      </w:tr>
      <w:tr w:rsidR="00937504" w14:paraId="66D00087" w14:textId="77777777" w:rsidTr="00937504">
        <w:trPr>
          <w:trHeight w:val="532"/>
          <w:jc w:val="center"/>
        </w:trPr>
        <w:tc>
          <w:tcPr>
            <w:tcW w:w="3509" w:type="dxa"/>
          </w:tcPr>
          <w:p w14:paraId="065E7893" w14:textId="67B06B65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71445DD1" w14:textId="7614F18E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  <w:tr w:rsidR="00937504" w14:paraId="0F5B7DAC" w14:textId="77777777" w:rsidTr="00937504">
        <w:trPr>
          <w:trHeight w:val="532"/>
          <w:jc w:val="center"/>
        </w:trPr>
        <w:tc>
          <w:tcPr>
            <w:tcW w:w="3509" w:type="dxa"/>
          </w:tcPr>
          <w:p w14:paraId="6DB7A5EF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3965BEF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</w:tbl>
    <w:p w14:paraId="54B12092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2A3B5F9A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42CF5343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26BA13A6" w14:textId="60062B1A" w:rsidR="00937504" w:rsidRPr="00047455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Guatemala, 1</w:t>
      </w:r>
      <w:r>
        <w:rPr>
          <w:rFonts w:cs="Arial"/>
          <w:b/>
          <w:bCs/>
          <w:szCs w:val="24"/>
          <w:lang w:val="es-MX"/>
        </w:rPr>
        <w:t xml:space="preserve">9 </w:t>
      </w:r>
      <w:r>
        <w:rPr>
          <w:rFonts w:cs="Arial"/>
          <w:b/>
          <w:bCs/>
          <w:szCs w:val="24"/>
          <w:lang w:val="es-MX"/>
        </w:rPr>
        <w:t>de abril de 2025.</w:t>
      </w:r>
    </w:p>
    <w:p w14:paraId="27307D56" w14:textId="77777777" w:rsidR="00937504" w:rsidRDefault="00937504"/>
    <w:p w14:paraId="16B3D024" w14:textId="77777777" w:rsidR="00937504" w:rsidRDefault="00937504"/>
    <w:p w14:paraId="630EDC2C" w14:textId="525A83DA" w:rsidR="00937504" w:rsidRPr="00937504" w:rsidRDefault="00937504" w:rsidP="00937504">
      <w:pPr>
        <w:jc w:val="center"/>
        <w:rPr>
          <w:rFonts w:ascii="Arial" w:hAnsi="Arial" w:cs="Arial"/>
          <w:b/>
          <w:bCs/>
        </w:rPr>
      </w:pPr>
      <w:r w:rsidRPr="00937504">
        <w:rPr>
          <w:rFonts w:ascii="Arial" w:hAnsi="Arial" w:cs="Arial"/>
          <w:b/>
          <w:bCs/>
        </w:rPr>
        <w:lastRenderedPageBreak/>
        <w:t>Instructivo de creación de ramas en Git</w:t>
      </w:r>
    </w:p>
    <w:p w14:paraId="05A52248" w14:textId="4084ABA6" w:rsidR="0073195E" w:rsidRPr="00937504" w:rsidRDefault="0073195E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37504">
        <w:rPr>
          <w:rFonts w:ascii="Arial" w:hAnsi="Arial" w:cs="Arial"/>
        </w:rPr>
        <w:t>Creación del repositorio</w:t>
      </w:r>
      <w:r w:rsidR="00937504" w:rsidRPr="00937504">
        <w:rPr>
          <w:rFonts w:ascii="Arial" w:hAnsi="Arial" w:cs="Arial"/>
        </w:rPr>
        <w:t xml:space="preserve"> en GitHub.</w:t>
      </w:r>
    </w:p>
    <w:p w14:paraId="08219CF9" w14:textId="21766AF2" w:rsidR="0073195E" w:rsidRDefault="0073195E" w:rsidP="00C77BB3">
      <w:pPr>
        <w:jc w:val="center"/>
      </w:pPr>
      <w:r>
        <w:rPr>
          <w:noProof/>
        </w:rPr>
        <w:drawing>
          <wp:inline distT="0" distB="0" distL="0" distR="0" wp14:anchorId="018D4AF5" wp14:editId="15A78E36">
            <wp:extent cx="5581649" cy="4229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02" cy="42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F10C" w14:textId="77777777" w:rsidR="00937504" w:rsidRPr="00C77BB3" w:rsidRDefault="00937504" w:rsidP="000E2A8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Clonar el repositorio. </w:t>
      </w:r>
    </w:p>
    <w:p w14:paraId="0F72B05A" w14:textId="5807774F" w:rsidR="00937504" w:rsidRPr="00C77BB3" w:rsidRDefault="00937504" w:rsidP="00C77BB3">
      <w:pPr>
        <w:pStyle w:val="Prrafodelista"/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D0F4662" wp14:editId="0AFCCFD1">
            <wp:extent cx="5343525" cy="3067035"/>
            <wp:effectExtent l="0" t="0" r="0" b="635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97" cy="30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3521" w14:textId="151CA222" w:rsidR="00937504" w:rsidRPr="00C77BB3" w:rsidRDefault="00937504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t>Creación de las ramas 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Pr="00C77BB3">
        <w:rPr>
          <w:rFonts w:ascii="Arial" w:hAnsi="Arial" w:cs="Arial"/>
        </w:rPr>
        <w:t>”, “pre” y “pro”.</w:t>
      </w:r>
    </w:p>
    <w:p w14:paraId="35E55EEB" w14:textId="50A059E4" w:rsidR="0073195E" w:rsidRPr="00C77BB3" w:rsidRDefault="0073195E">
      <w:pPr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30F40CE1" wp14:editId="33C1CB86">
            <wp:extent cx="5611248" cy="29040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02" cy="29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81C6" w14:textId="2F52728B" w:rsidR="0073195E" w:rsidRPr="00C77BB3" w:rsidRDefault="00AA627A" w:rsidP="00AA62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Listo ahora ya puede cambiar de ramas </w:t>
      </w:r>
    </w:p>
    <w:p w14:paraId="186BE2D0" w14:textId="41647EBE" w:rsidR="0081451C" w:rsidRPr="00C77BB3" w:rsidRDefault="0081451C">
      <w:pPr>
        <w:rPr>
          <w:rFonts w:ascii="Arial" w:hAnsi="Arial" w:cs="Arial"/>
        </w:rPr>
      </w:pPr>
      <w:r w:rsidRPr="00C77BB3">
        <w:rPr>
          <w:rFonts w:ascii="Arial" w:hAnsi="Arial" w:cs="Arial"/>
        </w:rPr>
        <w:t>Cambio de</w:t>
      </w:r>
      <w:r w:rsidR="00027ED9" w:rsidRPr="00C77BB3">
        <w:rPr>
          <w:rFonts w:ascii="Arial" w:hAnsi="Arial" w:cs="Arial"/>
        </w:rPr>
        <w:t>l</w:t>
      </w:r>
      <w:r w:rsidRPr="00C77BB3">
        <w:rPr>
          <w:rFonts w:ascii="Arial" w:hAnsi="Arial" w:cs="Arial"/>
        </w:rPr>
        <w:t xml:space="preserve"> </w:t>
      </w:r>
      <w:proofErr w:type="spellStart"/>
      <w:r w:rsidRPr="00C77BB3">
        <w:rPr>
          <w:rFonts w:ascii="Arial" w:hAnsi="Arial" w:cs="Arial"/>
        </w:rPr>
        <w:t>main</w:t>
      </w:r>
      <w:proofErr w:type="spellEnd"/>
      <w:r w:rsidRPr="00C77BB3">
        <w:rPr>
          <w:rFonts w:ascii="Arial" w:hAnsi="Arial" w:cs="Arial"/>
        </w:rPr>
        <w:t xml:space="preserve"> a la rama 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</w:p>
    <w:p w14:paraId="7DE90B2B" w14:textId="77777777" w:rsidR="0081451C" w:rsidRPr="00C77BB3" w:rsidRDefault="0081451C" w:rsidP="0081451C">
      <w:pPr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E5F4BA7" wp14:editId="70D4216B">
            <wp:extent cx="5612130" cy="3155315"/>
            <wp:effectExtent l="0" t="0" r="7620" b="6985"/>
            <wp:docPr id="1247441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6701" w14:textId="77777777" w:rsidR="0081451C" w:rsidRPr="00C77BB3" w:rsidRDefault="0081451C" w:rsidP="0081451C">
      <w:pPr>
        <w:rPr>
          <w:rFonts w:ascii="Arial" w:hAnsi="Arial" w:cs="Arial"/>
        </w:rPr>
      </w:pPr>
    </w:p>
    <w:p w14:paraId="70A29143" w14:textId="1E480538" w:rsidR="00771DCF" w:rsidRPr="00C77BB3" w:rsidRDefault="0081451C" w:rsidP="00771DCF">
      <w:p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t xml:space="preserve">Cambio de la rama </w:t>
      </w:r>
      <w:r w:rsidR="00AD5F75" w:rsidRPr="00C77BB3">
        <w:rPr>
          <w:rFonts w:ascii="Arial" w:hAnsi="Arial" w:cs="Arial"/>
        </w:rPr>
        <w:t>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="00AD5F75" w:rsidRPr="00C77BB3">
        <w:rPr>
          <w:rFonts w:ascii="Arial" w:hAnsi="Arial" w:cs="Arial"/>
        </w:rPr>
        <w:t xml:space="preserve">” </w:t>
      </w:r>
      <w:r w:rsidRPr="00C77BB3">
        <w:rPr>
          <w:rFonts w:ascii="Arial" w:hAnsi="Arial" w:cs="Arial"/>
        </w:rPr>
        <w:t>a la rama “pre</w:t>
      </w:r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  <w:r w:rsidR="00771DCF" w:rsidRPr="00C77BB3">
        <w:rPr>
          <w:rFonts w:ascii="Arial" w:hAnsi="Arial" w:cs="Arial"/>
        </w:rPr>
        <w:br/>
      </w:r>
      <w:r w:rsidR="00771DCF" w:rsidRPr="00C77BB3">
        <w:rPr>
          <w:rFonts w:ascii="Arial" w:hAnsi="Arial" w:cs="Arial"/>
          <w:noProof/>
        </w:rPr>
        <w:drawing>
          <wp:inline distT="0" distB="0" distL="0" distR="0" wp14:anchorId="6FE6294D" wp14:editId="29BDC8FB">
            <wp:extent cx="5612130" cy="3155315"/>
            <wp:effectExtent l="0" t="0" r="7620" b="6985"/>
            <wp:docPr id="1396490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B9F1" w14:textId="1349FF8F" w:rsidR="00771DCF" w:rsidRPr="00C77BB3" w:rsidRDefault="00771DCF" w:rsidP="00771DCF">
      <w:p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Cambio de la rama </w:t>
      </w:r>
      <w:r w:rsidR="00AD5F75" w:rsidRPr="00C77BB3">
        <w:rPr>
          <w:rFonts w:ascii="Arial" w:hAnsi="Arial" w:cs="Arial"/>
        </w:rPr>
        <w:t>“</w:t>
      </w:r>
      <w:r w:rsidRPr="00C77BB3">
        <w:rPr>
          <w:rFonts w:ascii="Arial" w:hAnsi="Arial" w:cs="Arial"/>
        </w:rPr>
        <w:t>pre</w:t>
      </w:r>
      <w:r w:rsidR="00AD5F75" w:rsidRPr="00C77BB3">
        <w:rPr>
          <w:rFonts w:ascii="Arial" w:hAnsi="Arial" w:cs="Arial"/>
        </w:rPr>
        <w:t>”</w:t>
      </w:r>
      <w:r w:rsidRPr="00C77BB3">
        <w:rPr>
          <w:rFonts w:ascii="Arial" w:hAnsi="Arial" w:cs="Arial"/>
        </w:rPr>
        <w:t xml:space="preserve"> a la rama “pro</w:t>
      </w:r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  <w:r w:rsidRPr="00C77BB3">
        <w:rPr>
          <w:rFonts w:ascii="Arial" w:hAnsi="Arial" w:cs="Arial"/>
        </w:rPr>
        <w:br/>
      </w:r>
      <w:r w:rsidRPr="00C77BB3">
        <w:rPr>
          <w:rFonts w:ascii="Arial" w:hAnsi="Arial" w:cs="Arial"/>
          <w:noProof/>
        </w:rPr>
        <w:drawing>
          <wp:inline distT="0" distB="0" distL="0" distR="0" wp14:anchorId="73A3637A" wp14:editId="0684A515">
            <wp:extent cx="5612130" cy="3155315"/>
            <wp:effectExtent l="0" t="0" r="7620" b="6985"/>
            <wp:docPr id="2721592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D1C" w14:textId="77777777" w:rsidR="00771DCF" w:rsidRPr="00C77BB3" w:rsidRDefault="00771DCF" w:rsidP="00771DCF">
      <w:pPr>
        <w:rPr>
          <w:rFonts w:ascii="Arial" w:hAnsi="Arial" w:cs="Arial"/>
        </w:rPr>
      </w:pPr>
    </w:p>
    <w:p w14:paraId="32AE6462" w14:textId="77777777" w:rsidR="00771DCF" w:rsidRPr="00C77BB3" w:rsidRDefault="00771DCF" w:rsidP="0081451C">
      <w:pPr>
        <w:rPr>
          <w:rFonts w:ascii="Arial" w:hAnsi="Arial" w:cs="Arial"/>
        </w:rPr>
      </w:pPr>
    </w:p>
    <w:p w14:paraId="674DD9B2" w14:textId="77777777" w:rsidR="0081451C" w:rsidRPr="00C77BB3" w:rsidRDefault="0081451C">
      <w:pPr>
        <w:rPr>
          <w:rFonts w:ascii="Arial" w:hAnsi="Arial" w:cs="Arial"/>
        </w:rPr>
      </w:pPr>
    </w:p>
    <w:p w14:paraId="30A56731" w14:textId="77777777" w:rsidR="00FF1BE7" w:rsidRPr="00C77BB3" w:rsidRDefault="00FF1BE7">
      <w:pPr>
        <w:rPr>
          <w:rFonts w:ascii="Arial" w:hAnsi="Arial" w:cs="Arial"/>
        </w:rPr>
      </w:pPr>
    </w:p>
    <w:sectPr w:rsidR="00FF1BE7" w:rsidRPr="00C77BB3" w:rsidSect="0048275E">
      <w:pgSz w:w="12240" w:h="15840"/>
      <w:pgMar w:top="1417" w:right="1701" w:bottom="1417" w:left="1701" w:header="708" w:footer="708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93F9D"/>
    <w:multiLevelType w:val="hybridMultilevel"/>
    <w:tmpl w:val="D638C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440BF7"/>
    <w:rsid w:val="0048275E"/>
    <w:rsid w:val="00510AF7"/>
    <w:rsid w:val="00583270"/>
    <w:rsid w:val="00594A9F"/>
    <w:rsid w:val="006D4229"/>
    <w:rsid w:val="0073195E"/>
    <w:rsid w:val="00771DCF"/>
    <w:rsid w:val="007C04C0"/>
    <w:rsid w:val="0081451C"/>
    <w:rsid w:val="00931438"/>
    <w:rsid w:val="00937504"/>
    <w:rsid w:val="00AA627A"/>
    <w:rsid w:val="00AD5F75"/>
    <w:rsid w:val="00C77BB3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15C-FC01-4F61-A053-27FE812C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2025-04-17T02:11:00Z</dcterms:created>
  <dcterms:modified xsi:type="dcterms:W3CDTF">2025-04-18T08:20:00Z</dcterms:modified>
</cp:coreProperties>
</file>