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65" w:rsidRDefault="008B0565" w:rsidP="001F4F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Правила</w:t>
      </w:r>
    </w:p>
    <w:p w:rsidR="00973531" w:rsidRDefault="008B0565" w:rsidP="008B0565">
      <w:pPr>
        <w:ind w:firstLine="85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организации и проведения Республиканской педагогической олимпиады </w:t>
      </w:r>
    </w:p>
    <w:p w:rsidR="008B0565" w:rsidRDefault="008B0565" w:rsidP="008B0565">
      <w:pPr>
        <w:ind w:firstLine="85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</w:t>
      </w:r>
      <w:r>
        <w:rPr>
          <w:rFonts w:ascii="Arial" w:hAnsi="Arial" w:cs="Arial"/>
          <w:b/>
          <w:sz w:val="28"/>
          <w:szCs w:val="28"/>
          <w:lang w:val="kk-KZ"/>
        </w:rPr>
        <w:t>Талантливый</w:t>
      </w:r>
      <w:r>
        <w:rPr>
          <w:rFonts w:ascii="Arial" w:hAnsi="Arial" w:cs="Arial"/>
          <w:b/>
          <w:sz w:val="28"/>
          <w:szCs w:val="28"/>
        </w:rPr>
        <w:t xml:space="preserve"> учитель – одаренным детям» </w:t>
      </w:r>
    </w:p>
    <w:p w:rsidR="00973531" w:rsidRDefault="00973531" w:rsidP="008B0565">
      <w:pPr>
        <w:ind w:firstLine="851"/>
        <w:jc w:val="center"/>
        <w:rPr>
          <w:rFonts w:ascii="Arial" w:hAnsi="Arial" w:cs="Arial"/>
          <w:b/>
          <w:sz w:val="28"/>
          <w:szCs w:val="28"/>
        </w:rPr>
      </w:pPr>
    </w:p>
    <w:p w:rsidR="008B0565" w:rsidRPr="00AD5773" w:rsidRDefault="008B0565" w:rsidP="00AD5773">
      <w:pPr>
        <w:pStyle w:val="a6"/>
        <w:numPr>
          <w:ilvl w:val="0"/>
          <w:numId w:val="1"/>
        </w:numPr>
        <w:ind w:left="0" w:firstLine="0"/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Общие положения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proofErr w:type="spellStart"/>
      <w:r w:rsidR="00973531">
        <w:rPr>
          <w:rFonts w:ascii="Arial" w:hAnsi="Arial" w:cs="Arial"/>
          <w:sz w:val="28"/>
          <w:szCs w:val="28"/>
        </w:rPr>
        <w:t>Республиканск</w:t>
      </w:r>
      <w:proofErr w:type="spellEnd"/>
      <w:r w:rsidR="00973531">
        <w:rPr>
          <w:rFonts w:ascii="Arial" w:hAnsi="Arial" w:cs="Arial"/>
          <w:sz w:val="28"/>
          <w:szCs w:val="28"/>
          <w:lang w:val="kk-KZ"/>
        </w:rPr>
        <w:t>ая</w:t>
      </w:r>
      <w:r w:rsidR="00973531" w:rsidRPr="00973531">
        <w:rPr>
          <w:rFonts w:ascii="Arial" w:hAnsi="Arial" w:cs="Arial"/>
          <w:sz w:val="28"/>
          <w:szCs w:val="28"/>
        </w:rPr>
        <w:t xml:space="preserve"> </w:t>
      </w:r>
      <w:r w:rsidR="000626FF" w:rsidRPr="00973531">
        <w:rPr>
          <w:rFonts w:ascii="Arial" w:hAnsi="Arial" w:cs="Arial"/>
          <w:sz w:val="28"/>
          <w:szCs w:val="28"/>
        </w:rPr>
        <w:t>педагогическая</w:t>
      </w:r>
      <w:r w:rsidR="00973531" w:rsidRPr="00973531">
        <w:rPr>
          <w:rFonts w:ascii="Arial" w:hAnsi="Arial" w:cs="Arial"/>
          <w:sz w:val="28"/>
          <w:szCs w:val="28"/>
        </w:rPr>
        <w:t xml:space="preserve"> олимпиад</w:t>
      </w:r>
      <w:r w:rsidR="00973531">
        <w:rPr>
          <w:rFonts w:ascii="Arial" w:hAnsi="Arial" w:cs="Arial"/>
          <w:sz w:val="28"/>
          <w:szCs w:val="28"/>
          <w:lang w:val="kk-KZ"/>
        </w:rPr>
        <w:t>а</w:t>
      </w:r>
      <w:r w:rsidR="00973531" w:rsidRPr="00973531">
        <w:rPr>
          <w:rFonts w:ascii="Arial" w:hAnsi="Arial" w:cs="Arial"/>
          <w:sz w:val="28"/>
          <w:szCs w:val="28"/>
        </w:rPr>
        <w:t xml:space="preserve"> «</w:t>
      </w:r>
      <w:r w:rsidR="00973531" w:rsidRPr="00973531">
        <w:rPr>
          <w:rFonts w:ascii="Arial" w:hAnsi="Arial" w:cs="Arial"/>
          <w:sz w:val="28"/>
          <w:szCs w:val="28"/>
          <w:lang w:val="kk-KZ"/>
        </w:rPr>
        <w:t>Талантливый</w:t>
      </w:r>
      <w:r w:rsidR="00973531" w:rsidRPr="00973531">
        <w:rPr>
          <w:rFonts w:ascii="Arial" w:hAnsi="Arial" w:cs="Arial"/>
          <w:sz w:val="28"/>
          <w:szCs w:val="28"/>
        </w:rPr>
        <w:t xml:space="preserve"> учитель – одаренным детям»</w:t>
      </w:r>
      <w:r w:rsidR="00973531">
        <w:rPr>
          <w:rFonts w:ascii="Arial" w:hAnsi="Arial" w:cs="Arial"/>
          <w:b/>
          <w:sz w:val="28"/>
          <w:szCs w:val="28"/>
        </w:rPr>
        <w:t xml:space="preserve"> </w:t>
      </w:r>
      <w:r w:rsidR="00973531" w:rsidRPr="00973531">
        <w:rPr>
          <w:rFonts w:ascii="Arial" w:hAnsi="Arial" w:cs="Arial"/>
          <w:sz w:val="28"/>
          <w:szCs w:val="28"/>
          <w:lang w:val="kk-KZ"/>
        </w:rPr>
        <w:t>(далее-</w:t>
      </w:r>
      <w:r>
        <w:rPr>
          <w:rFonts w:ascii="Arial" w:hAnsi="Arial" w:cs="Arial"/>
          <w:sz w:val="28"/>
          <w:szCs w:val="28"/>
        </w:rPr>
        <w:t>Педагогическая олимпиада</w:t>
      </w:r>
      <w:r w:rsidR="00973531">
        <w:rPr>
          <w:rFonts w:ascii="Arial" w:hAnsi="Arial" w:cs="Arial"/>
          <w:sz w:val="28"/>
          <w:szCs w:val="28"/>
          <w:lang w:val="kk-KZ"/>
        </w:rPr>
        <w:t>)</w:t>
      </w:r>
      <w:r>
        <w:rPr>
          <w:rFonts w:ascii="Arial" w:hAnsi="Arial" w:cs="Arial"/>
          <w:sz w:val="28"/>
          <w:szCs w:val="28"/>
        </w:rPr>
        <w:t xml:space="preserve"> является одной из форм подготовки учителей к работе с одаренными детьми на всех  уровнях педагогического образования - </w:t>
      </w:r>
      <w:proofErr w:type="spellStart"/>
      <w:r>
        <w:rPr>
          <w:rFonts w:ascii="Arial" w:hAnsi="Arial" w:cs="Arial"/>
          <w:sz w:val="28"/>
          <w:szCs w:val="28"/>
        </w:rPr>
        <w:t>довузовского</w:t>
      </w:r>
      <w:proofErr w:type="spellEnd"/>
      <w:r>
        <w:rPr>
          <w:rFonts w:ascii="Arial" w:hAnsi="Arial" w:cs="Arial"/>
          <w:sz w:val="28"/>
          <w:szCs w:val="28"/>
        </w:rPr>
        <w:t>, вузовского, послевузовского.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Педагогическая олимпиада конце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нтрирует пространство творческой свободы личности педагога, выбора направления исследовательского поиска, способов педагогического самовыражения, дальнейшего пути личностного и профессионального пути.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Данные Правила разработаны в соответствии с Законом РК «Об образовании», Государственной программой развития образования</w:t>
      </w:r>
      <w:r>
        <w:rPr>
          <w:rFonts w:ascii="Arial" w:hAnsi="Arial" w:cs="Arial"/>
          <w:sz w:val="28"/>
          <w:szCs w:val="28"/>
          <w:lang w:val="kk-KZ"/>
        </w:rPr>
        <w:t xml:space="preserve"> и науки </w:t>
      </w:r>
      <w:r>
        <w:rPr>
          <w:rFonts w:ascii="Arial" w:hAnsi="Arial" w:cs="Arial"/>
          <w:sz w:val="28"/>
          <w:szCs w:val="28"/>
        </w:rPr>
        <w:t xml:space="preserve">РК </w:t>
      </w:r>
      <w:r>
        <w:rPr>
          <w:rFonts w:ascii="Arial" w:hAnsi="Arial" w:cs="Arial"/>
          <w:sz w:val="28"/>
          <w:szCs w:val="28"/>
          <w:lang w:val="kk-KZ"/>
        </w:rPr>
        <w:t xml:space="preserve">на </w:t>
      </w:r>
      <w:r>
        <w:rPr>
          <w:rFonts w:ascii="Arial" w:hAnsi="Arial" w:cs="Arial"/>
          <w:sz w:val="28"/>
          <w:szCs w:val="28"/>
        </w:rPr>
        <w:t>20</w:t>
      </w:r>
      <w:r w:rsidR="000626FF" w:rsidRPr="000626FF">
        <w:rPr>
          <w:rFonts w:ascii="Arial" w:hAnsi="Arial" w:cs="Arial"/>
          <w:sz w:val="28"/>
          <w:szCs w:val="28"/>
        </w:rPr>
        <w:t>20</w:t>
      </w:r>
      <w:r w:rsidR="000626FF">
        <w:rPr>
          <w:rFonts w:ascii="Arial" w:hAnsi="Arial" w:cs="Arial"/>
          <w:sz w:val="28"/>
          <w:szCs w:val="28"/>
          <w:lang w:val="kk-KZ"/>
        </w:rPr>
        <w:t>-20</w:t>
      </w:r>
      <w:r w:rsidR="000626FF" w:rsidRPr="000626FF"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</w:rPr>
        <w:t xml:space="preserve"> год</w:t>
      </w:r>
      <w:r>
        <w:rPr>
          <w:rFonts w:ascii="Arial" w:hAnsi="Arial" w:cs="Arial"/>
          <w:sz w:val="28"/>
          <w:szCs w:val="28"/>
          <w:lang w:val="kk-KZ"/>
        </w:rPr>
        <w:t>ы</w:t>
      </w:r>
      <w:r>
        <w:rPr>
          <w:rFonts w:ascii="Arial" w:hAnsi="Arial" w:cs="Arial"/>
          <w:sz w:val="28"/>
          <w:szCs w:val="28"/>
        </w:rPr>
        <w:t xml:space="preserve">, Концепцией непрерывного педагогического образования педагога новой формации РК. </w:t>
      </w:r>
    </w:p>
    <w:p w:rsidR="008B0565" w:rsidRDefault="008B0565" w:rsidP="008B0565">
      <w:pPr>
        <w:ind w:firstLine="851"/>
        <w:rPr>
          <w:rFonts w:ascii="Arial" w:hAnsi="Arial" w:cs="Arial"/>
          <w:sz w:val="28"/>
          <w:szCs w:val="28"/>
          <w:lang w:val="kk-KZ"/>
        </w:rPr>
      </w:pPr>
    </w:p>
    <w:p w:rsidR="008B0565" w:rsidRPr="00AD5773" w:rsidRDefault="008B0565" w:rsidP="00AD5773">
      <w:pPr>
        <w:pStyle w:val="a6"/>
        <w:numPr>
          <w:ilvl w:val="0"/>
          <w:numId w:val="1"/>
        </w:numPr>
        <w:ind w:left="0" w:firstLine="284"/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Цели и задачи олимпиады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Цель Педагогической олимпиады - создание условий для развития творческого потенциала и самореализации молодых педагогических работников; формирование активного профессионального отношения молодых учителей к совершенствованию системы образования.</w:t>
      </w:r>
    </w:p>
    <w:p w:rsidR="008B0565" w:rsidRDefault="008B0565" w:rsidP="008B0565">
      <w:pPr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Задачи Педагогической олимпиады: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повышение авторитета и престижа педагогической профессии;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совершенствование методического уровня молодых педагогов;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мотивация молодых педагогов к поиску и реализации инноваций в учебно-воспитательном процессе;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развитие профессиональной смелости и самостоятельности в экспериментальной и инновационной работе;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создание условий для анализа и самосовершенствования педагогической деятельности молодых специалистов, развития их творческих способностей и активной профессиональной позиции;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создание возможности для профессионального общения, самовыражения и поддержки коллег в профессиональном сообществе молодых специалистов.</w:t>
      </w:r>
    </w:p>
    <w:p w:rsidR="008B0565" w:rsidRDefault="008B0565" w:rsidP="008B0565">
      <w:pPr>
        <w:ind w:firstLine="851"/>
        <w:rPr>
          <w:rFonts w:ascii="Arial" w:hAnsi="Arial" w:cs="Arial"/>
          <w:sz w:val="28"/>
          <w:szCs w:val="28"/>
        </w:rPr>
      </w:pPr>
    </w:p>
    <w:p w:rsidR="008B0565" w:rsidRPr="00AD5773" w:rsidRDefault="008B0565" w:rsidP="00AD5773">
      <w:pPr>
        <w:pStyle w:val="a6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Структура и участники Педагогической олимпиады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Педагогическая олимпиада имеет ступенчатую структуру: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lastRenderedPageBreak/>
        <w:t xml:space="preserve">I ступень – учащиеся старших классов </w:t>
      </w:r>
      <w:r w:rsidRPr="00AD5773">
        <w:rPr>
          <w:rFonts w:ascii="Arial" w:hAnsi="Arial" w:cs="Arial"/>
          <w:sz w:val="28"/>
          <w:szCs w:val="28"/>
          <w:lang w:val="kk-KZ"/>
        </w:rPr>
        <w:t>организаций образования</w:t>
      </w:r>
      <w:r w:rsidRPr="00AD5773">
        <w:rPr>
          <w:rFonts w:ascii="Arial" w:hAnsi="Arial" w:cs="Arial"/>
          <w:sz w:val="28"/>
          <w:szCs w:val="28"/>
        </w:rPr>
        <w:t>, ориентированные на продолжение обучения  в педагогическом высшем учебном заведении.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В ходе выполнения конкурсных заданий учащиеся могут продемонстрировать: готовность к выбору педагогической профессии, педагогическую направленность личности, педагогическую эрудицию, уровень интеллектуального и общекультурного развития.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 xml:space="preserve">II ступень – студенты </w:t>
      </w:r>
      <w:r w:rsidRPr="00AD5773">
        <w:rPr>
          <w:rFonts w:ascii="Arial" w:hAnsi="Arial" w:cs="Arial"/>
          <w:sz w:val="28"/>
          <w:szCs w:val="28"/>
          <w:lang w:val="kk-KZ"/>
        </w:rPr>
        <w:t xml:space="preserve">педагогических </w:t>
      </w:r>
      <w:r w:rsidRPr="00AD5773">
        <w:rPr>
          <w:rFonts w:ascii="Arial" w:hAnsi="Arial" w:cs="Arial"/>
          <w:sz w:val="28"/>
          <w:szCs w:val="28"/>
        </w:rPr>
        <w:t xml:space="preserve">университетов </w:t>
      </w:r>
      <w:r w:rsidRPr="00AD5773">
        <w:rPr>
          <w:rFonts w:ascii="Arial" w:hAnsi="Arial" w:cs="Arial"/>
          <w:sz w:val="28"/>
          <w:szCs w:val="28"/>
          <w:lang w:val="kk-KZ"/>
        </w:rPr>
        <w:t xml:space="preserve"> и институтов </w:t>
      </w:r>
      <w:r w:rsidRPr="00AD5773">
        <w:rPr>
          <w:rFonts w:ascii="Arial" w:hAnsi="Arial" w:cs="Arial"/>
          <w:sz w:val="28"/>
          <w:szCs w:val="28"/>
        </w:rPr>
        <w:t xml:space="preserve">(II – IV курсов), </w:t>
      </w:r>
      <w:r w:rsidRPr="00AD5773">
        <w:rPr>
          <w:rFonts w:ascii="Arial" w:hAnsi="Arial" w:cs="Arial"/>
          <w:sz w:val="28"/>
          <w:szCs w:val="28"/>
          <w:lang w:val="kk-KZ"/>
        </w:rPr>
        <w:t xml:space="preserve">учащиеся </w:t>
      </w:r>
      <w:r w:rsidRPr="00AD5773">
        <w:rPr>
          <w:rFonts w:ascii="Arial" w:hAnsi="Arial" w:cs="Arial"/>
          <w:sz w:val="28"/>
          <w:szCs w:val="28"/>
        </w:rPr>
        <w:t>старших курсов педагогических колледжей.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Содержание олимпиады предусматривает конкурсные задания, позволяющие продемонстрировать уровень овладения педагогическими знаниями и использование их при решении профессионально-педагогических задач и ситуаций, уровень профессионального самоопределения личности.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III ступень –  магистранты.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Содержание олимпиады предусматривает конкурсные задания, позволяющие магистрантам продемонстрировать уровень профессиональной педагогической деятельности, в том числе и умений исследовательской педагогической деятельности; профессионального педагогического обучения; демонстрацию присущих им профессионально важных качеств личности педагога.</w:t>
      </w:r>
    </w:p>
    <w:p w:rsidR="008B0565" w:rsidRPr="00AD5773" w:rsidRDefault="008B0565" w:rsidP="008B0565">
      <w:pPr>
        <w:ind w:firstLine="851"/>
        <w:jc w:val="both"/>
        <w:rPr>
          <w:rFonts w:ascii="Arial" w:hAnsi="Arial" w:cs="Arial"/>
          <w:bCs/>
          <w:sz w:val="28"/>
          <w:szCs w:val="28"/>
          <w:lang w:val="kk-KZ"/>
        </w:rPr>
      </w:pPr>
      <w:r w:rsidRPr="00AD5773">
        <w:rPr>
          <w:rFonts w:ascii="Arial" w:hAnsi="Arial" w:cs="Arial"/>
          <w:bCs/>
          <w:sz w:val="28"/>
          <w:szCs w:val="28"/>
        </w:rPr>
        <w:t>IV ступень – молодые педагоги</w:t>
      </w:r>
      <w:r w:rsidRPr="00AD5773">
        <w:rPr>
          <w:rFonts w:ascii="Arial" w:hAnsi="Arial" w:cs="Arial"/>
          <w:bCs/>
          <w:sz w:val="28"/>
          <w:szCs w:val="28"/>
          <w:lang w:val="kk-KZ"/>
        </w:rPr>
        <w:t>, психологи и вожатые (стаж работы участников должен составлять не более 5-ти лет).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Содержание олимпиады предусматривает конкурсные задания, позволяющие продемонстрировать профессиональное педагогическое мастерство в условиях реального образовательного процесса; способность к творческой самореализации и самоопределению личности</w:t>
      </w:r>
      <w:r>
        <w:rPr>
          <w:rFonts w:ascii="Arial" w:hAnsi="Arial" w:cs="Arial"/>
          <w:sz w:val="28"/>
          <w:szCs w:val="28"/>
        </w:rPr>
        <w:t xml:space="preserve"> педагога в сфере профессиональной педагогической деятельности.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Каждая ступень Педагогической олимпиады основывается на заданном подходе, поэтому при отборе содержания конкурсных Педагогических задач необходимо предусматривать их усложнение в соответствие с четырехуровневой системой общепрофессиональных умений: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уровень – умения решать педагогические задачи в аудиторных условиях при работе с учебным материалом, упражнениями, текстовыми заданиями и т.д. (старшеклассники);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уровень – умения решать педагогические задачи в процессе моделирования фрагментов педагогической деятельности с использованием элементов ролевой игры и т.д. в аудиторных условиях и в процессе педагогической практики (студенты);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уровень – умение решать и проектировать педагогические задачи в процессе проведения школьных практикумов, педагогических практик (студенты, магистранты);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 уровень – умения решать и проектировать педагогические задачи в образовательном процессе (молодые педагоги</w:t>
      </w:r>
      <w:r>
        <w:rPr>
          <w:rFonts w:ascii="Arial" w:hAnsi="Arial" w:cs="Arial"/>
          <w:sz w:val="28"/>
          <w:szCs w:val="28"/>
          <w:lang w:val="kk-KZ"/>
        </w:rPr>
        <w:t>, психологи, вожатые</w:t>
      </w:r>
      <w:r>
        <w:rPr>
          <w:rFonts w:ascii="Arial" w:hAnsi="Arial" w:cs="Arial"/>
          <w:sz w:val="28"/>
          <w:szCs w:val="28"/>
        </w:rPr>
        <w:t>).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</w:p>
    <w:p w:rsidR="00AD5773" w:rsidRPr="00AD5773" w:rsidRDefault="008B0565" w:rsidP="00AD5773">
      <w:pPr>
        <w:pStyle w:val="a6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Общие критерии определения победителей</w:t>
      </w:r>
    </w:p>
    <w:p w:rsidR="008B0565" w:rsidRPr="00AD5773" w:rsidRDefault="008B0565" w:rsidP="00AD5773">
      <w:pPr>
        <w:pStyle w:val="a6"/>
        <w:ind w:left="1211"/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Педагогической олимпиады</w:t>
      </w:r>
    </w:p>
    <w:p w:rsidR="008B0565" w:rsidRDefault="008B0565" w:rsidP="008B0565">
      <w:pPr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Критерии оценивания: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системность и аргументированность;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динамика профессиональной деятельности; 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полнота и разнообразие материалов;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эстетика оформления материал</w:t>
      </w:r>
      <w:r w:rsidR="0036434B">
        <w:rPr>
          <w:rFonts w:ascii="Arial" w:hAnsi="Arial" w:cs="Arial"/>
          <w:sz w:val="28"/>
          <w:szCs w:val="28"/>
          <w:lang w:val="kk-KZ"/>
        </w:rPr>
        <w:t>а</w:t>
      </w:r>
      <w:r>
        <w:rPr>
          <w:rFonts w:ascii="Arial" w:hAnsi="Arial" w:cs="Arial"/>
          <w:sz w:val="28"/>
          <w:szCs w:val="28"/>
        </w:rPr>
        <w:t>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При </w:t>
      </w:r>
      <w:proofErr w:type="spellStart"/>
      <w:r>
        <w:rPr>
          <w:rFonts w:ascii="Arial" w:hAnsi="Arial" w:cs="Arial"/>
          <w:sz w:val="28"/>
          <w:szCs w:val="28"/>
        </w:rPr>
        <w:t>самопрезентации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степень готовности к представлению творческой работы;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умение адекватно проанализировать успехи и неудачи своей деятельности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использование информационных компьютерных технологий;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искусство устной речи (яркость, выразительность, образность, грамотность);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способность к импровизации;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степень воздействия на аудиторию.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Общая культура: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эрудиция и нестандартность мышления;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коммуникативная культура.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Критерии оценивания презентуемого материала, фрагмента урока: </w:t>
      </w:r>
    </w:p>
    <w:p w:rsidR="008B0565" w:rsidRDefault="008B0565" w:rsidP="00AD5773">
      <w:pPr>
        <w:shd w:val="clear" w:color="auto" w:fill="FFFFFF"/>
        <w:tabs>
          <w:tab w:val="left" w:pos="1134"/>
        </w:tabs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к</w:t>
      </w:r>
      <w:r>
        <w:rPr>
          <w:rFonts w:ascii="Arial" w:hAnsi="Arial" w:cs="Arial"/>
          <w:bCs/>
          <w:sz w:val="28"/>
          <w:szCs w:val="28"/>
        </w:rPr>
        <w:t>омпетентность (методическая грамотность, фундаментальность знаний, использование ИКТ, психологическая атмосфера урока, реализация целей и задач);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bCs/>
          <w:sz w:val="28"/>
          <w:szCs w:val="28"/>
        </w:rPr>
        <w:t>рефлексивность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(личная позиция конкурсанта по теме работы, аргументированность выбора педагогического инструментария, способность определить уровень собственной успешности)</w:t>
      </w:r>
      <w:r>
        <w:rPr>
          <w:rFonts w:ascii="Arial" w:hAnsi="Arial" w:cs="Arial"/>
          <w:sz w:val="28"/>
          <w:szCs w:val="28"/>
        </w:rPr>
        <w:t>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  <w:lang w:val="kk-KZ"/>
        </w:rPr>
      </w:pPr>
    </w:p>
    <w:p w:rsidR="008B0565" w:rsidRPr="00AD5773" w:rsidRDefault="008B0565" w:rsidP="00AD5773">
      <w:pPr>
        <w:pStyle w:val="a6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Этапы олимпиады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Педагогическая олимпиада состоит из нескольких этапов: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</w:rPr>
        <w:t xml:space="preserve">I этап  – </w:t>
      </w:r>
      <w:r>
        <w:rPr>
          <w:rFonts w:ascii="Arial" w:hAnsi="Arial" w:cs="Arial"/>
          <w:sz w:val="28"/>
          <w:szCs w:val="28"/>
          <w:lang w:val="kk-KZ"/>
        </w:rPr>
        <w:t>региональный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этап – заключительный, проводится Республиканским научно-практическим центром «</w:t>
      </w:r>
      <w:proofErr w:type="spellStart"/>
      <w:r>
        <w:rPr>
          <w:rFonts w:ascii="Arial" w:hAnsi="Arial" w:cs="Arial"/>
          <w:sz w:val="28"/>
          <w:szCs w:val="28"/>
        </w:rPr>
        <w:t>Дарын</w:t>
      </w:r>
      <w:proofErr w:type="spellEnd"/>
      <w:r>
        <w:rPr>
          <w:rFonts w:ascii="Arial" w:hAnsi="Arial" w:cs="Arial"/>
          <w:sz w:val="28"/>
          <w:szCs w:val="28"/>
        </w:rPr>
        <w:t>» Министерства образования и науки Республики Казахстан.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</w:p>
    <w:p w:rsidR="000626FF" w:rsidRPr="000626FF" w:rsidRDefault="008B0565" w:rsidP="000626FF">
      <w:pPr>
        <w:pStyle w:val="a6"/>
        <w:numPr>
          <w:ilvl w:val="0"/>
          <w:numId w:val="1"/>
        </w:numPr>
        <w:ind w:left="0" w:firstLine="0"/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 xml:space="preserve">Организационный комитет и жюри </w:t>
      </w:r>
    </w:p>
    <w:p w:rsidR="008B0565" w:rsidRPr="00AD5773" w:rsidRDefault="008B0565" w:rsidP="000626FF">
      <w:pPr>
        <w:pStyle w:val="a6"/>
        <w:ind w:left="0"/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Педагогической олимпиады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Подготовку и проведение Педагогической олимпиады осуществляет республиканский организационный комитет (далее-Оргкомитет). 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Оргкомитет осуществляет следующие функции: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координирует порядок поступления конкурсных материалов на  этапе;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разрабатывает критерии экспертизы материалов, представленных участниками Педагогической олимпиады;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разрабатывает задания участникам Педагогической олимпиады на заключительный этап;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осуществляет техническую обработку результатов отборочного тура и определяет состав участников заключительного этапа Педагогической олимпиады;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организует работу жюри на заключительном этапе Педагогической олимпиады;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подводит итоги и участвует в организации торжественной церемонии награждения;</w:t>
      </w:r>
    </w:p>
    <w:p w:rsidR="008B0565" w:rsidRDefault="008B0565" w:rsidP="00AD5773">
      <w:pPr>
        <w:shd w:val="clear" w:color="auto" w:fill="FFFFFF"/>
        <w:tabs>
          <w:tab w:val="left" w:pos="1276"/>
        </w:tabs>
        <w:ind w:firstLine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определяет порядок, место и дату проведения Педагогической олимпиады;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В зависимости от количества представленных работ Оргкомитет оставляет за собой право из числа участников регионального тура определить состав участников заключительного тура.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 Для оценивания конкурсных мероприятий создается жюри. Состав жюри формируется  Оргкомитета Педагогической олимпиады.</w:t>
      </w:r>
    </w:p>
    <w:p w:rsidR="008B0565" w:rsidRDefault="008B0565" w:rsidP="008B0565">
      <w:pPr>
        <w:shd w:val="clear" w:color="auto" w:fill="FFFFFF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 В состав жюри могут входить ученые ведущих педагогических вузов республики, колледжей, победители конкурсов профессионального мастерства различных уровней предыдущих лет, представители педагогической общественности.</w:t>
      </w:r>
    </w:p>
    <w:p w:rsidR="008B0565" w:rsidRDefault="008B0565" w:rsidP="008B0565">
      <w:pPr>
        <w:ind w:firstLine="851"/>
        <w:rPr>
          <w:rFonts w:ascii="Arial" w:hAnsi="Arial" w:cs="Arial"/>
          <w:sz w:val="28"/>
          <w:szCs w:val="28"/>
        </w:rPr>
      </w:pPr>
    </w:p>
    <w:p w:rsidR="008B0565" w:rsidRDefault="008B0565" w:rsidP="00AD5773">
      <w:pPr>
        <w:pStyle w:val="a6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  <w:lang w:val="kk-KZ"/>
        </w:rPr>
      </w:pPr>
      <w:r w:rsidRPr="00AD5773">
        <w:rPr>
          <w:rFonts w:ascii="Arial" w:hAnsi="Arial" w:cs="Arial"/>
          <w:sz w:val="28"/>
          <w:szCs w:val="28"/>
        </w:rPr>
        <w:t xml:space="preserve">Награждение победителей </w:t>
      </w:r>
      <w:r w:rsidRPr="00AD5773">
        <w:rPr>
          <w:rFonts w:ascii="Arial" w:hAnsi="Arial" w:cs="Arial"/>
          <w:sz w:val="28"/>
          <w:szCs w:val="28"/>
          <w:lang w:val="kk-KZ"/>
        </w:rPr>
        <w:t>Педагогической олимпиады</w:t>
      </w:r>
    </w:p>
    <w:p w:rsidR="008B0565" w:rsidRDefault="008B0565" w:rsidP="008B0565">
      <w:pPr>
        <w:widowControl w:val="0"/>
        <w:ind w:firstLine="851"/>
        <w:jc w:val="both"/>
        <w:rPr>
          <w:rFonts w:ascii="Arial" w:hAnsi="Arial" w:cs="Arial"/>
          <w:spacing w:val="1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 xml:space="preserve">18. </w:t>
      </w:r>
      <w:r>
        <w:rPr>
          <w:rFonts w:ascii="Arial" w:hAnsi="Arial" w:cs="Arial"/>
          <w:spacing w:val="1"/>
          <w:sz w:val="28"/>
          <w:szCs w:val="28"/>
          <w:lang w:val="kk-KZ"/>
        </w:rPr>
        <w:t>П</w:t>
      </w:r>
      <w:proofErr w:type="spellStart"/>
      <w:r>
        <w:rPr>
          <w:rFonts w:ascii="Arial" w:hAnsi="Arial" w:cs="Arial"/>
          <w:spacing w:val="1"/>
          <w:sz w:val="28"/>
          <w:szCs w:val="28"/>
        </w:rPr>
        <w:t>обедители</w:t>
      </w:r>
      <w:proofErr w:type="spellEnd"/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pacing w:val="1"/>
          <w:sz w:val="28"/>
          <w:szCs w:val="28"/>
          <w:lang w:val="kk-KZ"/>
        </w:rPr>
        <w:t xml:space="preserve">Педагогической олимпиады </w:t>
      </w:r>
      <w:r>
        <w:rPr>
          <w:rFonts w:ascii="Arial" w:hAnsi="Arial" w:cs="Arial"/>
          <w:spacing w:val="4"/>
          <w:sz w:val="28"/>
          <w:szCs w:val="28"/>
        </w:rPr>
        <w:t xml:space="preserve"> награждаются </w:t>
      </w:r>
      <w:r>
        <w:rPr>
          <w:rFonts w:ascii="Arial" w:hAnsi="Arial" w:cs="Arial"/>
          <w:sz w:val="28"/>
          <w:szCs w:val="28"/>
        </w:rPr>
        <w:t xml:space="preserve">дипломами </w:t>
      </w:r>
      <w:r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II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III</w:t>
      </w:r>
      <w:r>
        <w:rPr>
          <w:rFonts w:ascii="Arial" w:hAnsi="Arial" w:cs="Arial"/>
          <w:sz w:val="28"/>
          <w:szCs w:val="28"/>
        </w:rPr>
        <w:t xml:space="preserve"> степени</w:t>
      </w:r>
      <w:r>
        <w:rPr>
          <w:rFonts w:ascii="Arial" w:hAnsi="Arial" w:cs="Arial"/>
          <w:sz w:val="28"/>
          <w:szCs w:val="28"/>
          <w:lang w:val="kk-KZ"/>
        </w:rPr>
        <w:t>,</w:t>
      </w:r>
      <w:r>
        <w:rPr>
          <w:rFonts w:ascii="Arial" w:hAnsi="Arial" w:cs="Arial"/>
          <w:spacing w:val="4"/>
          <w:sz w:val="28"/>
          <w:szCs w:val="28"/>
        </w:rPr>
        <w:t xml:space="preserve"> Грамотами</w:t>
      </w:r>
      <w:r>
        <w:rPr>
          <w:rFonts w:ascii="Arial" w:hAnsi="Arial" w:cs="Arial"/>
          <w:spacing w:val="4"/>
          <w:sz w:val="28"/>
          <w:szCs w:val="28"/>
          <w:lang w:val="kk-KZ"/>
        </w:rPr>
        <w:t xml:space="preserve"> </w:t>
      </w:r>
      <w:r>
        <w:rPr>
          <w:rFonts w:ascii="Arial" w:hAnsi="Arial" w:cs="Arial"/>
          <w:sz w:val="28"/>
          <w:szCs w:val="28"/>
        </w:rPr>
        <w:t>Республиканско</w:t>
      </w:r>
      <w:r>
        <w:rPr>
          <w:rFonts w:ascii="Arial" w:hAnsi="Arial" w:cs="Arial"/>
          <w:sz w:val="28"/>
          <w:szCs w:val="28"/>
          <w:lang w:val="kk-KZ"/>
        </w:rPr>
        <w:t>го</w:t>
      </w:r>
      <w:r>
        <w:rPr>
          <w:rFonts w:ascii="Arial" w:hAnsi="Arial" w:cs="Arial"/>
          <w:sz w:val="28"/>
          <w:szCs w:val="28"/>
        </w:rPr>
        <w:t xml:space="preserve"> научно-</w:t>
      </w:r>
      <w:proofErr w:type="spellStart"/>
      <w:r>
        <w:rPr>
          <w:rFonts w:ascii="Arial" w:hAnsi="Arial" w:cs="Arial"/>
          <w:sz w:val="28"/>
          <w:szCs w:val="28"/>
        </w:rPr>
        <w:t>практическо</w:t>
      </w:r>
      <w:proofErr w:type="spellEnd"/>
      <w:r>
        <w:rPr>
          <w:rFonts w:ascii="Arial" w:hAnsi="Arial" w:cs="Arial"/>
          <w:sz w:val="28"/>
          <w:szCs w:val="28"/>
          <w:lang w:val="kk-KZ"/>
        </w:rPr>
        <w:t>го</w:t>
      </w:r>
      <w:r>
        <w:rPr>
          <w:rFonts w:ascii="Arial" w:hAnsi="Arial" w:cs="Arial"/>
          <w:sz w:val="28"/>
          <w:szCs w:val="28"/>
        </w:rPr>
        <w:t xml:space="preserve"> центр</w:t>
      </w:r>
      <w:r>
        <w:rPr>
          <w:rFonts w:ascii="Arial" w:hAnsi="Arial" w:cs="Arial"/>
          <w:sz w:val="28"/>
          <w:szCs w:val="28"/>
          <w:lang w:val="kk-KZ"/>
        </w:rPr>
        <w:t>а</w:t>
      </w:r>
      <w:r>
        <w:rPr>
          <w:rFonts w:ascii="Arial" w:hAnsi="Arial" w:cs="Arial"/>
          <w:sz w:val="28"/>
          <w:szCs w:val="28"/>
        </w:rPr>
        <w:t xml:space="preserve"> «</w:t>
      </w:r>
      <w:proofErr w:type="spellStart"/>
      <w:r>
        <w:rPr>
          <w:rFonts w:ascii="Arial" w:hAnsi="Arial" w:cs="Arial"/>
          <w:sz w:val="28"/>
          <w:szCs w:val="28"/>
        </w:rPr>
        <w:t>Дарын</w:t>
      </w:r>
      <w:proofErr w:type="spellEnd"/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pacing w:val="4"/>
          <w:sz w:val="28"/>
          <w:szCs w:val="28"/>
          <w:lang w:val="kk-KZ"/>
        </w:rPr>
        <w:t>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pacing w:val="1"/>
          <w:sz w:val="28"/>
          <w:szCs w:val="28"/>
          <w:lang w:val="kk-KZ"/>
        </w:rPr>
      </w:pPr>
      <w:r>
        <w:rPr>
          <w:rFonts w:ascii="Arial" w:hAnsi="Arial" w:cs="Arial"/>
          <w:spacing w:val="1"/>
          <w:sz w:val="28"/>
          <w:szCs w:val="28"/>
          <w:lang w:val="kk-KZ"/>
        </w:rPr>
        <w:t>19. Всем у</w:t>
      </w:r>
      <w:r>
        <w:rPr>
          <w:rFonts w:ascii="Arial" w:hAnsi="Arial" w:cs="Arial"/>
          <w:spacing w:val="1"/>
          <w:sz w:val="28"/>
          <w:szCs w:val="28"/>
        </w:rPr>
        <w:t>частникам Педагогической олимпиады  вручаются сертификаты</w:t>
      </w:r>
      <w:r>
        <w:rPr>
          <w:rFonts w:ascii="Arial" w:hAnsi="Arial" w:cs="Arial"/>
          <w:spacing w:val="1"/>
          <w:sz w:val="28"/>
          <w:szCs w:val="28"/>
          <w:lang w:val="kk-KZ"/>
        </w:rPr>
        <w:t>.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 xml:space="preserve">20. </w:t>
      </w:r>
      <w:r>
        <w:rPr>
          <w:rFonts w:ascii="Arial" w:hAnsi="Arial" w:cs="Arial"/>
          <w:sz w:val="28"/>
          <w:szCs w:val="28"/>
        </w:rPr>
        <w:t xml:space="preserve">По итогам проведения Педагогической олимпиады создаются совместные педагогические проекты, совместные решения по их воплощению в жизнь, расширяются контакты с педагогической общественностью республики.   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  <w:lang w:val="kk-KZ"/>
        </w:rPr>
      </w:pPr>
    </w:p>
    <w:p w:rsidR="008B0565" w:rsidRPr="00AD5773" w:rsidRDefault="008B0565" w:rsidP="00AD5773">
      <w:pPr>
        <w:pStyle w:val="a6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 w:rsidRPr="00AD5773">
        <w:rPr>
          <w:rFonts w:ascii="Arial" w:hAnsi="Arial" w:cs="Arial"/>
          <w:sz w:val="28"/>
          <w:szCs w:val="28"/>
        </w:rPr>
        <w:t>Финансирование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21. Финансовые расходы производятся согласно утвержденной смете. </w:t>
      </w:r>
    </w:p>
    <w:p w:rsidR="008B0565" w:rsidRDefault="008B0565" w:rsidP="008B0565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22. Командировочные расходы участников олимпиады   оплачиваются за счет направляющей стороны/ собственных средств.</w:t>
      </w:r>
    </w:p>
    <w:p w:rsidR="008B0565" w:rsidRDefault="008B0565" w:rsidP="008B0565">
      <w:pPr>
        <w:ind w:firstLine="851"/>
        <w:rPr>
          <w:rFonts w:ascii="Arial" w:hAnsi="Arial" w:cs="Arial"/>
          <w:color w:val="000000"/>
          <w:sz w:val="28"/>
          <w:szCs w:val="28"/>
          <w:shd w:val="clear" w:color="auto" w:fill="FFFFFF"/>
          <w:lang w:val="kk-KZ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kk-KZ"/>
        </w:rPr>
        <w:t>23. Организация и проведение мероприятия финансируется за счет регистрационных взносов участников.</w:t>
      </w:r>
    </w:p>
    <w:p w:rsidR="008B0565" w:rsidRDefault="008B0565" w:rsidP="00B52054">
      <w:pPr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kk-KZ"/>
        </w:rPr>
        <w:t>24. Размер регистрационного взноса ежегодно устанавливается организаторами мероприятия</w:t>
      </w:r>
      <w:r w:rsidR="00B52054">
        <w:rPr>
          <w:rFonts w:ascii="Arial" w:hAnsi="Arial" w:cs="Arial"/>
          <w:color w:val="000000"/>
          <w:sz w:val="28"/>
          <w:szCs w:val="28"/>
          <w:shd w:val="clear" w:color="auto" w:fill="FFFFFF"/>
          <w:lang w:val="kk-KZ"/>
        </w:rPr>
        <w:t>.</w:t>
      </w:r>
    </w:p>
    <w:p w:rsidR="0081663A" w:rsidRDefault="0081663A"/>
    <w:sectPr w:rsidR="0081663A" w:rsidSect="000626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2108"/>
    <w:multiLevelType w:val="hybridMultilevel"/>
    <w:tmpl w:val="F35465DC"/>
    <w:lvl w:ilvl="0" w:tplc="ECA621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5A"/>
    <w:rsid w:val="000405F3"/>
    <w:rsid w:val="000465E6"/>
    <w:rsid w:val="00056939"/>
    <w:rsid w:val="000626FF"/>
    <w:rsid w:val="00102FA2"/>
    <w:rsid w:val="001578EF"/>
    <w:rsid w:val="001F4F0F"/>
    <w:rsid w:val="00252ABF"/>
    <w:rsid w:val="002564A6"/>
    <w:rsid w:val="00260CC5"/>
    <w:rsid w:val="00294BEC"/>
    <w:rsid w:val="00297651"/>
    <w:rsid w:val="002A14B1"/>
    <w:rsid w:val="002D0E94"/>
    <w:rsid w:val="003447B4"/>
    <w:rsid w:val="0036187B"/>
    <w:rsid w:val="0036434B"/>
    <w:rsid w:val="00385602"/>
    <w:rsid w:val="003A205E"/>
    <w:rsid w:val="003B2A46"/>
    <w:rsid w:val="003B6412"/>
    <w:rsid w:val="0041428B"/>
    <w:rsid w:val="00550643"/>
    <w:rsid w:val="00561463"/>
    <w:rsid w:val="00572C78"/>
    <w:rsid w:val="005E2E24"/>
    <w:rsid w:val="00630B6D"/>
    <w:rsid w:val="00665475"/>
    <w:rsid w:val="006663FB"/>
    <w:rsid w:val="00667D8A"/>
    <w:rsid w:val="00687794"/>
    <w:rsid w:val="006A4037"/>
    <w:rsid w:val="006A4BAB"/>
    <w:rsid w:val="006E22DC"/>
    <w:rsid w:val="006F3CA0"/>
    <w:rsid w:val="007068AB"/>
    <w:rsid w:val="00736C3B"/>
    <w:rsid w:val="007851F5"/>
    <w:rsid w:val="0081663A"/>
    <w:rsid w:val="0082475A"/>
    <w:rsid w:val="00857143"/>
    <w:rsid w:val="008B0565"/>
    <w:rsid w:val="008D25A6"/>
    <w:rsid w:val="0090183B"/>
    <w:rsid w:val="009262A7"/>
    <w:rsid w:val="00937F84"/>
    <w:rsid w:val="00973531"/>
    <w:rsid w:val="009E745A"/>
    <w:rsid w:val="009F285E"/>
    <w:rsid w:val="00A50BA0"/>
    <w:rsid w:val="00AA64AB"/>
    <w:rsid w:val="00AD5773"/>
    <w:rsid w:val="00B52054"/>
    <w:rsid w:val="00B53F8F"/>
    <w:rsid w:val="00BB4992"/>
    <w:rsid w:val="00BD1E83"/>
    <w:rsid w:val="00BD32FF"/>
    <w:rsid w:val="00C01DC8"/>
    <w:rsid w:val="00C03A34"/>
    <w:rsid w:val="00C0563A"/>
    <w:rsid w:val="00C41B76"/>
    <w:rsid w:val="00CA4C02"/>
    <w:rsid w:val="00CC33DB"/>
    <w:rsid w:val="00D04FA6"/>
    <w:rsid w:val="00D140EB"/>
    <w:rsid w:val="00E65DF0"/>
    <w:rsid w:val="00EC724F"/>
    <w:rsid w:val="00ED41BB"/>
    <w:rsid w:val="00F306BB"/>
    <w:rsid w:val="00F362A9"/>
    <w:rsid w:val="00F871EE"/>
    <w:rsid w:val="00FA7D61"/>
    <w:rsid w:val="00FD3602"/>
    <w:rsid w:val="00FE1240"/>
    <w:rsid w:val="00FE5B08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565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B520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205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294BE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D5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565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B520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205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294BE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D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1</cp:lastModifiedBy>
  <cp:revision>14</cp:revision>
  <cp:lastPrinted>2018-12-26T06:53:00Z</cp:lastPrinted>
  <dcterms:created xsi:type="dcterms:W3CDTF">2018-12-24T09:20:00Z</dcterms:created>
  <dcterms:modified xsi:type="dcterms:W3CDTF">2020-09-03T08:31:00Z</dcterms:modified>
</cp:coreProperties>
</file>