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0AD6" w14:textId="2611371A" w:rsidR="00177206" w:rsidRPr="00B05411" w:rsidRDefault="009A4BFA">
      <w:pPr>
        <w:pStyle w:val="1"/>
        <w:spacing w:after="200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“</w:t>
      </w:r>
      <w:r w:rsidRPr="00B05411">
        <w:rPr>
          <w:rFonts w:ascii="微软雅黑" w:eastAsia="微软雅黑" w:hAnsi="微软雅黑"/>
        </w:rPr>
        <w:t>Chronos</w:t>
      </w:r>
      <w:r>
        <w:rPr>
          <w:rFonts w:ascii="微软雅黑" w:eastAsia="微软雅黑" w:hAnsi="微软雅黑" w:hint="eastAsia"/>
        </w:rPr>
        <w:t>”</w:t>
      </w:r>
      <w:r w:rsidRPr="00B05411">
        <w:rPr>
          <w:rFonts w:ascii="微软雅黑" w:eastAsia="微软雅黑" w:hAnsi="微软雅黑"/>
        </w:rPr>
        <w:t>软件系统开发计划</w:t>
      </w:r>
    </w:p>
    <w:p w14:paraId="5A76E5B6" w14:textId="4C7F1B83" w:rsidR="00177206" w:rsidRPr="00B05411" w:rsidRDefault="00000000" w:rsidP="00C34154">
      <w:pPr>
        <w:spacing w:after="120"/>
        <w:rPr>
          <w:rFonts w:eastAsia="楷体"/>
        </w:rPr>
      </w:pPr>
      <w:r w:rsidRPr="00B05411">
        <w:rPr>
          <w:rFonts w:eastAsia="楷体"/>
        </w:rPr>
        <w:t>本文档是</w:t>
      </w:r>
      <w:r w:rsidR="009A4BFA">
        <w:rPr>
          <w:rFonts w:eastAsia="楷体" w:hint="eastAsia"/>
        </w:rPr>
        <w:t>“</w:t>
      </w:r>
      <w:r w:rsidRPr="00B05411">
        <w:rPr>
          <w:rFonts w:eastAsia="楷体"/>
        </w:rPr>
        <w:t>Chronos</w:t>
      </w:r>
      <w:r w:rsidR="009A4BFA">
        <w:rPr>
          <w:rFonts w:eastAsia="楷体" w:hint="eastAsia"/>
        </w:rPr>
        <w:t>”</w:t>
      </w:r>
      <w:r w:rsidRPr="00B05411">
        <w:rPr>
          <w:rFonts w:eastAsia="楷体"/>
        </w:rPr>
        <w:t>智能任务管理软件系统的项目开发计划书。编制本计划的目的是用文件的形式，把对于在开发过程中各项工作的</w:t>
      </w:r>
      <w:r w:rsidRPr="00B05411">
        <w:rPr>
          <w:rFonts w:eastAsia="楷体"/>
          <w:b/>
          <w:bCs/>
        </w:rPr>
        <w:t>负责人员</w:t>
      </w:r>
      <w:r w:rsidRPr="00B05411">
        <w:rPr>
          <w:rFonts w:eastAsia="楷体"/>
        </w:rPr>
        <w:t>、</w:t>
      </w:r>
      <w:r w:rsidRPr="00B05411">
        <w:rPr>
          <w:rFonts w:eastAsia="楷体"/>
          <w:b/>
          <w:bCs/>
        </w:rPr>
        <w:t>开发进度</w:t>
      </w:r>
      <w:r w:rsidRPr="00B05411">
        <w:rPr>
          <w:rFonts w:eastAsia="楷体"/>
        </w:rPr>
        <w:t>、所需经费预算、</w:t>
      </w:r>
      <w:r w:rsidRPr="00B05411">
        <w:rPr>
          <w:rFonts w:eastAsia="楷体"/>
          <w:b/>
          <w:bCs/>
        </w:rPr>
        <w:t>所需软、硬件条件</w:t>
      </w:r>
      <w:r w:rsidRPr="00B05411">
        <w:rPr>
          <w:rFonts w:eastAsia="楷体"/>
        </w:rPr>
        <w:t>等问题作出的安排记载下来，以便根据本计划开展和检查本项目的开发工作。</w:t>
      </w:r>
    </w:p>
    <w:p w14:paraId="1AC32AE6" w14:textId="5A90720E" w:rsidR="00177206" w:rsidRDefault="00000000" w:rsidP="009A4BFA">
      <w:pPr>
        <w:spacing w:after="120"/>
        <w:rPr>
          <w:rFonts w:eastAsia="楷体"/>
        </w:rPr>
      </w:pPr>
      <w:r w:rsidRPr="00B05411">
        <w:rPr>
          <w:rFonts w:eastAsia="楷体"/>
        </w:rPr>
        <w:t>预计读者：项目团队全体成员、指导教师、管理层及其他利益相关者。</w:t>
      </w:r>
    </w:p>
    <w:p w14:paraId="31400B3A" w14:textId="77777777" w:rsidR="009A4BFA" w:rsidRPr="00B05411" w:rsidRDefault="009A4BFA" w:rsidP="009A4BFA">
      <w:pPr>
        <w:spacing w:after="120"/>
        <w:rPr>
          <w:rFonts w:eastAsia="楷体"/>
        </w:rPr>
      </w:pPr>
    </w:p>
    <w:p w14:paraId="4C516B88" w14:textId="77777777" w:rsidR="00177206" w:rsidRPr="00B05411" w:rsidRDefault="00000000">
      <w:pPr>
        <w:pStyle w:val="2"/>
        <w:spacing w:after="200"/>
        <w:rPr>
          <w:rFonts w:eastAsia="楷体"/>
        </w:rPr>
      </w:pPr>
      <w:r w:rsidRPr="00B05411">
        <w:rPr>
          <w:rFonts w:eastAsia="楷体"/>
        </w:rPr>
        <w:t xml:space="preserve">1 </w:t>
      </w:r>
      <w:r w:rsidRPr="00B05411">
        <w:rPr>
          <w:rFonts w:eastAsia="楷体"/>
        </w:rPr>
        <w:t>引言</w:t>
      </w:r>
    </w:p>
    <w:p w14:paraId="6A97202A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1.1 </w:t>
      </w:r>
      <w:r w:rsidRPr="00B05411">
        <w:rPr>
          <w:rFonts w:eastAsia="楷体"/>
        </w:rPr>
        <w:t>编写目的</w:t>
      </w:r>
    </w:p>
    <w:p w14:paraId="6C9458B3" w14:textId="4DC9A066" w:rsidR="00177206" w:rsidRPr="00B05411" w:rsidRDefault="00000000" w:rsidP="009A4BFA">
      <w:pPr>
        <w:spacing w:after="120"/>
        <w:rPr>
          <w:rFonts w:eastAsia="楷体"/>
        </w:rPr>
      </w:pPr>
      <w:r w:rsidRPr="00B05411">
        <w:rPr>
          <w:rFonts w:eastAsia="楷体"/>
        </w:rPr>
        <w:t>本计划书旨在对</w:t>
      </w:r>
      <w:r w:rsidR="009A4BFA">
        <w:rPr>
          <w:rFonts w:eastAsia="楷体" w:hint="eastAsia"/>
        </w:rPr>
        <w:t>“</w:t>
      </w:r>
      <w:r w:rsidRPr="00B05411">
        <w:rPr>
          <w:rFonts w:eastAsia="楷体"/>
        </w:rPr>
        <w:t>Chronos</w:t>
      </w:r>
      <w:r w:rsidR="009A4BFA">
        <w:rPr>
          <w:rFonts w:eastAsia="楷体" w:hint="eastAsia"/>
        </w:rPr>
        <w:t>”</w:t>
      </w:r>
      <w:r w:rsidRPr="00B05411">
        <w:rPr>
          <w:rFonts w:eastAsia="楷体"/>
        </w:rPr>
        <w:t>智能任务管理软件系统的开发过程进行全面、系统的规划与安排。通过编制本文档，明确以下核心内容：</w:t>
      </w:r>
    </w:p>
    <w:p w14:paraId="121BB6DA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项目开发的总体目标、工作范围与功能边界；</w:t>
      </w:r>
    </w:p>
    <w:p w14:paraId="4C428B5B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各阶段的工作任务分解、进度安排与里程碑节点；</w:t>
      </w:r>
    </w:p>
    <w:p w14:paraId="2FE90AC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项目团队的人员分工、角色职责与协作机制；</w:t>
      </w:r>
    </w:p>
    <w:p w14:paraId="1A507E7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所需的软硬件资源、开发环境与支持条件；</w:t>
      </w:r>
    </w:p>
    <w:p w14:paraId="1D1172B4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项目实施过程中的关键风险与应对策略；</w:t>
      </w:r>
    </w:p>
    <w:p w14:paraId="21AAE9E7" w14:textId="3909B596" w:rsidR="00177206" w:rsidRPr="009A4BFA" w:rsidRDefault="00000000" w:rsidP="009A4BFA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质量保证与沟通管理的具体措施。</w:t>
      </w:r>
    </w:p>
    <w:p w14:paraId="79DDE071" w14:textId="7212A3A4" w:rsidR="00177206" w:rsidRPr="00B05411" w:rsidRDefault="00000000" w:rsidP="009A4BFA">
      <w:pPr>
        <w:spacing w:after="120"/>
        <w:rPr>
          <w:rFonts w:eastAsia="楷体"/>
        </w:rPr>
      </w:pPr>
      <w:r w:rsidRPr="00B05411">
        <w:rPr>
          <w:rFonts w:eastAsia="楷体"/>
        </w:rPr>
        <w:t>本计划书为项目团队全体成员提供统一的行动依据和工作参照，确保开发工作有序开展与高效推进。同时，本文档也为指导教师、管理层及相关利益方提供项目监控和评估的参考依据。</w:t>
      </w:r>
    </w:p>
    <w:p w14:paraId="4FF83CF8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预期读者包括：项目团队全体成员（项目负责人、产品负责人、前端开发、后端开发、测试运维）、指导教师及课程管理者、项目评审与验收人员。</w:t>
      </w:r>
    </w:p>
    <w:p w14:paraId="0147E1E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DB2B675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1.2 </w:t>
      </w:r>
      <w:r w:rsidRPr="00B05411">
        <w:rPr>
          <w:rFonts w:eastAsia="楷体"/>
        </w:rPr>
        <w:t>背景</w:t>
      </w:r>
    </w:p>
    <w:p w14:paraId="248F3F66" w14:textId="4CC402DE" w:rsidR="00177206" w:rsidRPr="00B05411" w:rsidRDefault="00000000" w:rsidP="009A4BFA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 xml:space="preserve">1. </w:t>
      </w:r>
      <w:r w:rsidRPr="00B05411">
        <w:rPr>
          <w:rFonts w:eastAsia="楷体"/>
          <w:b/>
          <w:bCs/>
        </w:rPr>
        <w:t>项目背景与问题</w:t>
      </w:r>
    </w:p>
    <w:p w14:paraId="267FEE98" w14:textId="2A20BD2C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在快节奏和信息过载的现代生活中，</w:t>
      </w:r>
      <w:r w:rsidR="009A4BFA">
        <w:rPr>
          <w:rFonts w:eastAsia="楷体" w:hint="eastAsia"/>
        </w:rPr>
        <w:t>“</w:t>
      </w:r>
      <w:r w:rsidRPr="00B05411">
        <w:rPr>
          <w:rFonts w:eastAsia="楷体"/>
        </w:rPr>
        <w:t>时间贫困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已成为普遍焦虑。无论是应对学业挑战的学生，还是需要技能升级的职场人士，都普遍存在宏观目标难以落实、碎片化时间难以利用、计划执行力差、复盘缺失等共性问题，导致效率不高、动力不足和挫败感增加。传统待办工具在复杂场景下适用性有限，缺少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智能辅助与针对性功能设计，无法有效满足用户的深层需求。</w:t>
      </w:r>
    </w:p>
    <w:p w14:paraId="14F0FC16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151D203" w14:textId="4E4C3E2E" w:rsidR="00177206" w:rsidRPr="00B05411" w:rsidRDefault="00000000" w:rsidP="009A4BFA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 xml:space="preserve">2. </w:t>
      </w:r>
      <w:r w:rsidRPr="00B05411">
        <w:rPr>
          <w:rFonts w:eastAsia="楷体"/>
          <w:b/>
          <w:bCs/>
        </w:rPr>
        <w:t>项目目标与定位</w:t>
      </w:r>
    </w:p>
    <w:p w14:paraId="2AF29DF9" w14:textId="251C47B9" w:rsidR="00177206" w:rsidRPr="00B05411" w:rsidRDefault="009A4BFA">
      <w:pPr>
        <w:spacing w:after="120"/>
        <w:rPr>
          <w:rFonts w:eastAsia="楷体"/>
        </w:rPr>
      </w:pPr>
      <w:r>
        <w:rPr>
          <w:rFonts w:eastAsia="楷体"/>
        </w:rPr>
        <w:t>“</w:t>
      </w:r>
      <w:r w:rsidRPr="00B05411">
        <w:rPr>
          <w:rFonts w:eastAsia="楷体"/>
        </w:rPr>
        <w:t>Chronos</w:t>
      </w:r>
      <w:r>
        <w:rPr>
          <w:rFonts w:eastAsia="楷体"/>
        </w:rPr>
        <w:t>”</w:t>
      </w:r>
      <w:r w:rsidRPr="00B05411">
        <w:rPr>
          <w:rFonts w:eastAsia="楷体"/>
        </w:rPr>
        <w:t>取名自希腊神话中的时间之神柯罗诺斯，寓意帮助用户建立对时间与目标的</w:t>
      </w:r>
      <w:r w:rsidRPr="00B05411">
        <w:rPr>
          <w:rFonts w:eastAsia="楷体"/>
        </w:rPr>
        <w:lastRenderedPageBreak/>
        <w:t>有效掌控。本项目旨在开发一款普适化的智能任务管理软件系统，通过工具能力与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能力的结合，帮助用户将宏观目标转化为可执行的日常任务，维持计划节奏，并提供数据化的过程反馈与优化建议。无论用户的目标是技能升级、学术研究，还是个人爱好培养或生活习惯重塑，</w:t>
      </w:r>
      <w:r w:rsidRPr="00B05411">
        <w:rPr>
          <w:rFonts w:eastAsia="楷体"/>
        </w:rPr>
        <w:t>Chronos</w:t>
      </w:r>
      <w:r w:rsidRPr="00B05411">
        <w:rPr>
          <w:rFonts w:eastAsia="楷体"/>
        </w:rPr>
        <w:t>都能提供适合的计划节奏。</w:t>
      </w:r>
    </w:p>
    <w:p w14:paraId="38A32DFA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703914E" w14:textId="3363D886" w:rsidR="00177206" w:rsidRPr="00B05411" w:rsidRDefault="00000000" w:rsidP="008C79D3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 xml:space="preserve">3. </w:t>
      </w:r>
      <w:r w:rsidRPr="00B05411">
        <w:rPr>
          <w:rFonts w:eastAsia="楷体"/>
          <w:b/>
          <w:bCs/>
        </w:rPr>
        <w:t>推荐方案概述</w:t>
      </w:r>
    </w:p>
    <w:p w14:paraId="6019089F" w14:textId="459A56AC" w:rsidR="00177206" w:rsidRPr="00B05411" w:rsidRDefault="00000000" w:rsidP="008C79D3">
      <w:pPr>
        <w:spacing w:after="120"/>
        <w:rPr>
          <w:rFonts w:eastAsia="楷体"/>
        </w:rPr>
      </w:pPr>
      <w:r w:rsidRPr="00B05411">
        <w:rPr>
          <w:rFonts w:eastAsia="楷体"/>
        </w:rPr>
        <w:t>系统采用</w:t>
      </w:r>
      <w:r w:rsidR="008C79D3">
        <w:rPr>
          <w:rFonts w:eastAsia="楷体" w:hint="eastAsia"/>
        </w:rPr>
        <w:t>“</w:t>
      </w:r>
      <w:r w:rsidRPr="00B05411">
        <w:rPr>
          <w:rFonts w:eastAsia="楷体"/>
        </w:rPr>
        <w:t>客户端</w:t>
      </w:r>
      <w:r w:rsidRPr="00B05411">
        <w:rPr>
          <w:rFonts w:eastAsia="楷体"/>
        </w:rPr>
        <w:t xml:space="preserve"> + </w:t>
      </w:r>
      <w:r w:rsidRPr="00B05411">
        <w:rPr>
          <w:rFonts w:eastAsia="楷体"/>
        </w:rPr>
        <w:t>服务端</w:t>
      </w:r>
      <w:r w:rsidRPr="00B05411">
        <w:rPr>
          <w:rFonts w:eastAsia="楷体"/>
        </w:rPr>
        <w:t xml:space="preserve"> + AI</w:t>
      </w:r>
      <w:r w:rsidRPr="00B05411">
        <w:rPr>
          <w:rFonts w:eastAsia="楷体"/>
        </w:rPr>
        <w:t>服务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的三层架构：</w:t>
      </w:r>
    </w:p>
    <w:p w14:paraId="3B6C93E1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客户端层</w:t>
      </w:r>
      <w:r w:rsidRPr="00B05411">
        <w:rPr>
          <w:rFonts w:eastAsia="楷体"/>
        </w:rPr>
        <w:t>：基于</w:t>
      </w:r>
      <w:r w:rsidRPr="00B05411">
        <w:rPr>
          <w:rFonts w:eastAsia="楷体"/>
        </w:rPr>
        <w:t xml:space="preserve"> Electron + React </w:t>
      </w:r>
      <w:r w:rsidRPr="00B05411">
        <w:rPr>
          <w:rFonts w:eastAsia="楷体"/>
        </w:rPr>
        <w:t>构建跨平台桌面应用（</w:t>
      </w:r>
      <w:r w:rsidRPr="00B05411">
        <w:rPr>
          <w:rFonts w:eastAsia="楷体"/>
        </w:rPr>
        <w:t>Windows</w:t>
      </w:r>
      <w:r w:rsidRPr="00B05411">
        <w:rPr>
          <w:rFonts w:eastAsia="楷体"/>
        </w:rPr>
        <w:t>、</w:t>
      </w:r>
      <w:r w:rsidRPr="00B05411">
        <w:rPr>
          <w:rFonts w:eastAsia="楷体"/>
        </w:rPr>
        <w:t>macOS</w:t>
      </w:r>
      <w:r w:rsidRPr="00B05411">
        <w:rPr>
          <w:rFonts w:eastAsia="楷体"/>
        </w:rPr>
        <w:t>、</w:t>
      </w:r>
      <w:r w:rsidRPr="00B05411">
        <w:rPr>
          <w:rFonts w:eastAsia="楷体"/>
        </w:rPr>
        <w:t>Linux</w:t>
      </w:r>
      <w:r w:rsidRPr="00B05411">
        <w:rPr>
          <w:rFonts w:eastAsia="楷体"/>
        </w:rPr>
        <w:t>），同时提供</w:t>
      </w:r>
      <w:r w:rsidRPr="00B05411">
        <w:rPr>
          <w:rFonts w:eastAsia="楷体"/>
        </w:rPr>
        <w:t xml:space="preserve"> PWA</w:t>
      </w:r>
      <w:r w:rsidRPr="00B05411">
        <w:rPr>
          <w:rFonts w:eastAsia="楷体"/>
        </w:rPr>
        <w:t>（渐进式</w:t>
      </w:r>
      <w:r w:rsidRPr="00B05411">
        <w:rPr>
          <w:rFonts w:eastAsia="楷体"/>
        </w:rPr>
        <w:t>Web</w:t>
      </w:r>
      <w:r w:rsidRPr="00B05411">
        <w:rPr>
          <w:rFonts w:eastAsia="楷体"/>
        </w:rPr>
        <w:t>应用）支持，使用户可通过移动设备浏览器访问核心功能。本地使用</w:t>
      </w:r>
      <w:r w:rsidRPr="00B05411">
        <w:rPr>
          <w:rFonts w:eastAsia="楷体"/>
        </w:rPr>
        <w:t xml:space="preserve"> SQLite </w:t>
      </w:r>
      <w:r w:rsidRPr="00B05411">
        <w:rPr>
          <w:rFonts w:eastAsia="楷体"/>
        </w:rPr>
        <w:t>数据库实现离线操作与快速响应。</w:t>
      </w:r>
    </w:p>
    <w:p w14:paraId="4F71E99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服务端层</w:t>
      </w:r>
      <w:r w:rsidRPr="00B05411">
        <w:rPr>
          <w:rFonts w:eastAsia="楷体"/>
        </w:rPr>
        <w:t>：基于</w:t>
      </w:r>
      <w:r w:rsidRPr="00B05411">
        <w:rPr>
          <w:rFonts w:eastAsia="楷体"/>
        </w:rPr>
        <w:t xml:space="preserve"> Spring Boot </w:t>
      </w:r>
      <w:r w:rsidRPr="00B05411">
        <w:rPr>
          <w:rFonts w:eastAsia="楷体"/>
        </w:rPr>
        <w:t>构建后端服务，部署于云端服务器，负责业务逻辑处理、数据同步协调、权限管理与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服务调度。云端使用</w:t>
      </w:r>
      <w:r w:rsidRPr="00B05411">
        <w:rPr>
          <w:rFonts w:eastAsia="楷体"/>
        </w:rPr>
        <w:t xml:space="preserve"> MySQL </w:t>
      </w:r>
      <w:r w:rsidRPr="00B05411">
        <w:rPr>
          <w:rFonts w:eastAsia="楷体"/>
        </w:rPr>
        <w:t>数据库实现数据持久化与多端同步。</w:t>
      </w:r>
    </w:p>
    <w:p w14:paraId="601B314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AI</w:t>
      </w:r>
      <w:r w:rsidRPr="00B05411">
        <w:rPr>
          <w:rFonts w:eastAsia="楷体"/>
          <w:b/>
          <w:bCs/>
        </w:rPr>
        <w:t>服务层</w:t>
      </w:r>
      <w:r w:rsidRPr="00B05411">
        <w:rPr>
          <w:rFonts w:eastAsia="楷体"/>
        </w:rPr>
        <w:t>：通过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接入第三方大语言模型，为用户提供目标拆解、任务自动生成、阶段性复盘分析、个性化优化建议等智能化能力。用户可在设置中配置自定义</w:t>
      </w:r>
      <w:r w:rsidRPr="00B05411">
        <w:rPr>
          <w:rFonts w:eastAsia="楷体"/>
        </w:rPr>
        <w:t>API Key</w:t>
      </w:r>
      <w:r w:rsidRPr="00B05411">
        <w:rPr>
          <w:rFonts w:eastAsia="楷体"/>
        </w:rPr>
        <w:t>。</w:t>
      </w:r>
    </w:p>
    <w:p w14:paraId="0E3F42F3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663B89BA" w14:textId="793BAC64" w:rsidR="00177206" w:rsidRPr="00B05411" w:rsidRDefault="00000000" w:rsidP="00F937C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 xml:space="preserve">4. </w:t>
      </w:r>
      <w:r w:rsidRPr="00B05411">
        <w:rPr>
          <w:rFonts w:eastAsia="楷体"/>
          <w:b/>
          <w:bCs/>
        </w:rPr>
        <w:t>系统交互关系</w:t>
      </w:r>
    </w:p>
    <w:p w14:paraId="749A6FCE" w14:textId="2A8D2D8E" w:rsidR="00177206" w:rsidRPr="00B05411" w:rsidRDefault="00000000" w:rsidP="00F937C0">
      <w:pPr>
        <w:spacing w:after="120"/>
        <w:rPr>
          <w:rFonts w:eastAsia="楷体"/>
        </w:rPr>
      </w:pPr>
      <w:r w:rsidRPr="00B05411">
        <w:rPr>
          <w:rFonts w:eastAsia="楷体"/>
        </w:rPr>
        <w:t>Chronos</w:t>
      </w:r>
      <w:r w:rsidRPr="00B05411">
        <w:rPr>
          <w:rFonts w:eastAsia="楷体"/>
        </w:rPr>
        <w:t>系统与以下外部实体存在交互关系：</w:t>
      </w:r>
    </w:p>
    <w:p w14:paraId="63C024E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用户</w:t>
      </w:r>
      <w:r w:rsidRPr="00B05411">
        <w:rPr>
          <w:rFonts w:eastAsia="楷体"/>
        </w:rPr>
        <w:t>：通过桌面客户端或</w:t>
      </w:r>
      <w:r w:rsidRPr="00B05411">
        <w:rPr>
          <w:rFonts w:eastAsia="楷体"/>
        </w:rPr>
        <w:t>PWA</w:t>
      </w:r>
      <w:r w:rsidRPr="00B05411">
        <w:rPr>
          <w:rFonts w:eastAsia="楷体"/>
        </w:rPr>
        <w:t>与系统进行交互，执行任务管理、日志记录、习惯打卡等操作；</w:t>
      </w:r>
    </w:p>
    <w:p w14:paraId="5D5571E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第三方</w:t>
      </w:r>
      <w:r w:rsidRPr="00B05411">
        <w:rPr>
          <w:rFonts w:eastAsia="楷体"/>
          <w:b/>
          <w:bCs/>
        </w:rPr>
        <w:t>AI</w:t>
      </w:r>
      <w:r w:rsidRPr="00B05411">
        <w:rPr>
          <w:rFonts w:eastAsia="楷体"/>
          <w:b/>
          <w:bCs/>
        </w:rPr>
        <w:t>服务</w:t>
      </w:r>
      <w:r w:rsidRPr="00B05411">
        <w:rPr>
          <w:rFonts w:eastAsia="楷体"/>
        </w:rPr>
        <w:t>：系统后端通过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调用大语言模型服务，获取智能分析结果；</w:t>
      </w:r>
    </w:p>
    <w:p w14:paraId="3200D5DC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外部日历服务</w:t>
      </w:r>
      <w:r w:rsidRPr="00B05411">
        <w:rPr>
          <w:rFonts w:eastAsia="楷体"/>
        </w:rPr>
        <w:t>：支持导入</w:t>
      </w:r>
      <w:r w:rsidRPr="00B05411">
        <w:rPr>
          <w:rFonts w:eastAsia="楷体"/>
        </w:rPr>
        <w:t xml:space="preserve"> iCal </w:t>
      </w:r>
      <w:r w:rsidRPr="00B05411">
        <w:rPr>
          <w:rFonts w:eastAsia="楷体"/>
        </w:rPr>
        <w:t>格式的课程表或日历数据；</w:t>
      </w:r>
    </w:p>
    <w:p w14:paraId="12ABF54A" w14:textId="0C39ED68" w:rsidR="00177206" w:rsidRPr="00F937C0" w:rsidRDefault="00000000" w:rsidP="00F937C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云端基础设施</w:t>
      </w:r>
      <w:r w:rsidRPr="00B05411">
        <w:rPr>
          <w:rFonts w:eastAsia="楷体"/>
        </w:rPr>
        <w:t>：提供服务器计算资源和数据库存储服务。</w:t>
      </w:r>
    </w:p>
    <w:p w14:paraId="69EDE3A2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系统流程概述：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用户在客户端发起操作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客户端优先写入本地</w:t>
      </w:r>
      <w:r w:rsidRPr="00B05411">
        <w:rPr>
          <w:rFonts w:eastAsia="楷体"/>
        </w:rPr>
        <w:t>SQLite</w:t>
      </w:r>
      <w:r w:rsidRPr="00B05411">
        <w:rPr>
          <w:rFonts w:eastAsia="楷体"/>
        </w:rPr>
        <w:t>数据库（保证离线可用与快速响应）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通过</w:t>
      </w:r>
      <w:r w:rsidRPr="00B05411">
        <w:rPr>
          <w:rFonts w:eastAsia="楷体"/>
        </w:rPr>
        <w:t>HTTPS</w:t>
      </w:r>
      <w:r w:rsidRPr="00B05411">
        <w:rPr>
          <w:rFonts w:eastAsia="楷体"/>
        </w:rPr>
        <w:t>协议将数据同步至云端</w:t>
      </w:r>
      <w:r w:rsidRPr="00B05411">
        <w:rPr>
          <w:rFonts w:eastAsia="楷体"/>
        </w:rPr>
        <w:t>Spring Boot</w:t>
      </w:r>
      <w:r w:rsidRPr="00B05411">
        <w:rPr>
          <w:rFonts w:eastAsia="楷体"/>
        </w:rPr>
        <w:t>后端服务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后端处理业务逻辑并存储至</w:t>
      </w:r>
      <w:r w:rsidRPr="00B05411">
        <w:rPr>
          <w:rFonts w:eastAsia="楷体"/>
        </w:rPr>
        <w:t>MySQL</w:t>
      </w:r>
      <w:r w:rsidRPr="00B05411">
        <w:rPr>
          <w:rFonts w:eastAsia="楷体"/>
        </w:rPr>
        <w:t>云端数据库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当涉及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功能时，后端将用户上下文数据（经脱敏处理）发送至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服务，并将返回结果校验后回传客户端展示。</w:t>
      </w:r>
    </w:p>
    <w:p w14:paraId="6642B031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76E28AF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1.3 </w:t>
      </w:r>
      <w:r w:rsidRPr="00B05411">
        <w:rPr>
          <w:rFonts w:eastAsia="楷体"/>
        </w:rPr>
        <w:t>定义</w:t>
      </w:r>
    </w:p>
    <w:p w14:paraId="45CD76DD" w14:textId="0FE246A0" w:rsidR="00177206" w:rsidRPr="00B05411" w:rsidRDefault="00000000" w:rsidP="00F937C0">
      <w:pPr>
        <w:spacing w:after="120"/>
        <w:rPr>
          <w:rFonts w:eastAsia="楷体"/>
        </w:rPr>
      </w:pPr>
      <w:r w:rsidRPr="00B05411">
        <w:rPr>
          <w:rFonts w:eastAsia="楷体"/>
        </w:rPr>
        <w:t>本文件中用到的专门术语定义如下：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1"/>
        <w:gridCol w:w="6835"/>
      </w:tblGrid>
      <w:tr w:rsidR="00177206" w:rsidRPr="00B05411" w14:paraId="5CBC1FC7" w14:textId="77777777" w:rsidTr="00F937C0">
        <w:trPr>
          <w:tblHeader/>
        </w:trPr>
        <w:tc>
          <w:tcPr>
            <w:tcW w:w="2259" w:type="dxa"/>
            <w:vAlign w:val="center"/>
          </w:tcPr>
          <w:p w14:paraId="7655D645" w14:textId="1F736622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术语</w:t>
            </w:r>
          </w:p>
        </w:tc>
        <w:tc>
          <w:tcPr>
            <w:tcW w:w="7101" w:type="dxa"/>
            <w:vAlign w:val="center"/>
          </w:tcPr>
          <w:p w14:paraId="560A1B0A" w14:textId="0C1D5B3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定义</w:t>
            </w:r>
          </w:p>
        </w:tc>
      </w:tr>
      <w:tr w:rsidR="00177206" w:rsidRPr="00B05411" w14:paraId="2E9F3672" w14:textId="77777777" w:rsidTr="00F937C0">
        <w:tc>
          <w:tcPr>
            <w:tcW w:w="2259" w:type="dxa"/>
            <w:vAlign w:val="center"/>
          </w:tcPr>
          <w:p w14:paraId="381C0AA2" w14:textId="77777777" w:rsidR="00177206" w:rsidRPr="00F937C0" w:rsidRDefault="00000000" w:rsidP="00F937C0">
            <w:pPr>
              <w:jc w:val="center"/>
              <w:rPr>
                <w:rFonts w:eastAsia="楷体"/>
              </w:rPr>
            </w:pPr>
            <w:r w:rsidRPr="00F937C0">
              <w:rPr>
                <w:rFonts w:eastAsia="楷体"/>
              </w:rPr>
              <w:t>Chronos</w:t>
            </w:r>
          </w:p>
        </w:tc>
        <w:tc>
          <w:tcPr>
            <w:tcW w:w="7101" w:type="dxa"/>
            <w:vAlign w:val="center"/>
          </w:tcPr>
          <w:p w14:paraId="26D0AD90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本项目开发的智能任务管理软件系统名称，取自希腊神话中的时间之神柯罗诺斯</w:t>
            </w:r>
          </w:p>
        </w:tc>
      </w:tr>
      <w:tr w:rsidR="00177206" w:rsidRPr="00B05411" w14:paraId="488B3A25" w14:textId="77777777" w:rsidTr="00F937C0">
        <w:tc>
          <w:tcPr>
            <w:tcW w:w="2259" w:type="dxa"/>
            <w:vAlign w:val="center"/>
          </w:tcPr>
          <w:p w14:paraId="2CF871AE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Electron</w:t>
            </w:r>
          </w:p>
        </w:tc>
        <w:tc>
          <w:tcPr>
            <w:tcW w:w="7101" w:type="dxa"/>
            <w:vAlign w:val="center"/>
          </w:tcPr>
          <w:p w14:paraId="522DF7E0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基于</w:t>
            </w:r>
            <w:r w:rsidRPr="00B05411">
              <w:rPr>
                <w:rFonts w:eastAsia="楷体"/>
              </w:rPr>
              <w:t xml:space="preserve"> Chromium </w:t>
            </w:r>
            <w:r w:rsidRPr="00B05411">
              <w:rPr>
                <w:rFonts w:eastAsia="楷体"/>
              </w:rPr>
              <w:t>和</w:t>
            </w:r>
            <w:r w:rsidRPr="00B05411">
              <w:rPr>
                <w:rFonts w:eastAsia="楷体"/>
              </w:rPr>
              <w:t xml:space="preserve"> Node.js </w:t>
            </w:r>
            <w:r w:rsidRPr="00B05411">
              <w:rPr>
                <w:rFonts w:eastAsia="楷体"/>
              </w:rPr>
              <w:t>的开源框架，用于构建跨平台</w:t>
            </w:r>
            <w:r w:rsidRPr="00B05411">
              <w:rPr>
                <w:rFonts w:eastAsia="楷体"/>
              </w:rPr>
              <w:lastRenderedPageBreak/>
              <w:t>（</w:t>
            </w:r>
            <w:r w:rsidRPr="00B05411">
              <w:rPr>
                <w:rFonts w:eastAsia="楷体"/>
              </w:rPr>
              <w:t>Windows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macOS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Linux</w:t>
            </w:r>
            <w:r w:rsidRPr="00B05411">
              <w:rPr>
                <w:rFonts w:eastAsia="楷体"/>
              </w:rPr>
              <w:t>）桌面应用程序</w:t>
            </w:r>
          </w:p>
        </w:tc>
      </w:tr>
      <w:tr w:rsidR="00177206" w:rsidRPr="00B05411" w14:paraId="7760489B" w14:textId="77777777" w:rsidTr="00F937C0">
        <w:tc>
          <w:tcPr>
            <w:tcW w:w="2259" w:type="dxa"/>
            <w:vAlign w:val="center"/>
          </w:tcPr>
          <w:p w14:paraId="20427B41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React</w:t>
            </w:r>
          </w:p>
        </w:tc>
        <w:tc>
          <w:tcPr>
            <w:tcW w:w="7101" w:type="dxa"/>
            <w:vAlign w:val="center"/>
          </w:tcPr>
          <w:p w14:paraId="317F2FFA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由</w:t>
            </w:r>
            <w:r w:rsidRPr="00B05411">
              <w:rPr>
                <w:rFonts w:eastAsia="楷体"/>
              </w:rPr>
              <w:t xml:space="preserve"> Meta </w:t>
            </w:r>
            <w:r w:rsidRPr="00B05411">
              <w:rPr>
                <w:rFonts w:eastAsia="楷体"/>
              </w:rPr>
              <w:t>开源的</w:t>
            </w:r>
            <w:r w:rsidRPr="00B05411">
              <w:rPr>
                <w:rFonts w:eastAsia="楷体"/>
              </w:rPr>
              <w:t xml:space="preserve"> JavaScript </w:t>
            </w:r>
            <w:r w:rsidRPr="00B05411">
              <w:rPr>
                <w:rFonts w:eastAsia="楷体"/>
              </w:rPr>
              <w:t>前端库，用于构建用户界面，采用组件化开发模式</w:t>
            </w:r>
          </w:p>
        </w:tc>
      </w:tr>
      <w:tr w:rsidR="00177206" w:rsidRPr="00B05411" w14:paraId="629BFC92" w14:textId="77777777" w:rsidTr="00F937C0">
        <w:tc>
          <w:tcPr>
            <w:tcW w:w="2259" w:type="dxa"/>
            <w:vAlign w:val="center"/>
          </w:tcPr>
          <w:p w14:paraId="43CE6AC1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PWA</w:t>
            </w:r>
          </w:p>
        </w:tc>
        <w:tc>
          <w:tcPr>
            <w:tcW w:w="7101" w:type="dxa"/>
            <w:vAlign w:val="center"/>
          </w:tcPr>
          <w:p w14:paraId="60E23F1C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Progressive Web App</w:t>
            </w:r>
            <w:r w:rsidRPr="00B05411">
              <w:rPr>
                <w:rFonts w:eastAsia="楷体"/>
              </w:rPr>
              <w:t>（渐进式</w:t>
            </w: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应用），一种可通过浏览器访问并具有类原生应用体验的</w:t>
            </w: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技术方案，支持离线缓存与添加至主屏幕</w:t>
            </w:r>
          </w:p>
        </w:tc>
      </w:tr>
      <w:tr w:rsidR="00177206" w:rsidRPr="00B05411" w14:paraId="0E60F35D" w14:textId="77777777" w:rsidTr="00F937C0">
        <w:tc>
          <w:tcPr>
            <w:tcW w:w="2259" w:type="dxa"/>
            <w:vAlign w:val="center"/>
          </w:tcPr>
          <w:p w14:paraId="1535605B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Spring Boot</w:t>
            </w:r>
          </w:p>
        </w:tc>
        <w:tc>
          <w:tcPr>
            <w:tcW w:w="7101" w:type="dxa"/>
            <w:vAlign w:val="center"/>
          </w:tcPr>
          <w:p w14:paraId="3BBE4B71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基于</w:t>
            </w:r>
            <w:r w:rsidRPr="00B05411">
              <w:rPr>
                <w:rFonts w:eastAsia="楷体"/>
              </w:rPr>
              <w:t xml:space="preserve"> Java </w:t>
            </w:r>
            <w:r w:rsidRPr="00B05411">
              <w:rPr>
                <w:rFonts w:eastAsia="楷体"/>
              </w:rPr>
              <w:t>的开源后端框架，简化了</w:t>
            </w:r>
            <w:r w:rsidRPr="00B05411">
              <w:rPr>
                <w:rFonts w:eastAsia="楷体"/>
              </w:rPr>
              <w:t xml:space="preserve"> Spring </w:t>
            </w:r>
            <w:r w:rsidRPr="00B05411">
              <w:rPr>
                <w:rFonts w:eastAsia="楷体"/>
              </w:rPr>
              <w:t>应用的创建、配置与部署流程</w:t>
            </w:r>
          </w:p>
        </w:tc>
      </w:tr>
      <w:tr w:rsidR="00177206" w:rsidRPr="00B05411" w14:paraId="157AAB80" w14:textId="77777777" w:rsidTr="00F937C0">
        <w:tc>
          <w:tcPr>
            <w:tcW w:w="2259" w:type="dxa"/>
            <w:vAlign w:val="center"/>
          </w:tcPr>
          <w:p w14:paraId="3864EAF0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SQLite</w:t>
            </w:r>
          </w:p>
        </w:tc>
        <w:tc>
          <w:tcPr>
            <w:tcW w:w="7101" w:type="dxa"/>
            <w:vAlign w:val="center"/>
          </w:tcPr>
          <w:p w14:paraId="1295BCDA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轻量级嵌入式关系数据库引擎，无需独立服务进程，适用于客户端本地数据存储</w:t>
            </w:r>
          </w:p>
        </w:tc>
      </w:tr>
      <w:tr w:rsidR="00177206" w:rsidRPr="00B05411" w14:paraId="76F46330" w14:textId="77777777" w:rsidTr="00F937C0">
        <w:tc>
          <w:tcPr>
            <w:tcW w:w="2259" w:type="dxa"/>
            <w:vAlign w:val="center"/>
          </w:tcPr>
          <w:p w14:paraId="1E11F8BC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MySQL</w:t>
            </w:r>
          </w:p>
        </w:tc>
        <w:tc>
          <w:tcPr>
            <w:tcW w:w="7101" w:type="dxa"/>
            <w:vAlign w:val="center"/>
          </w:tcPr>
          <w:p w14:paraId="328016B8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开源关系型数据库管理系统，用于云端数据的持久化存储与管理</w:t>
            </w:r>
          </w:p>
        </w:tc>
      </w:tr>
      <w:tr w:rsidR="00177206" w:rsidRPr="00B05411" w14:paraId="74BF747B" w14:textId="77777777" w:rsidTr="00F937C0">
        <w:tc>
          <w:tcPr>
            <w:tcW w:w="2259" w:type="dxa"/>
            <w:vAlign w:val="center"/>
          </w:tcPr>
          <w:p w14:paraId="188E1A2E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RESTful API</w:t>
            </w:r>
          </w:p>
        </w:tc>
        <w:tc>
          <w:tcPr>
            <w:tcW w:w="7101" w:type="dxa"/>
            <w:vAlign w:val="center"/>
          </w:tcPr>
          <w:p w14:paraId="1E8F265D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一种基于</w:t>
            </w:r>
            <w:r w:rsidRPr="00B05411">
              <w:rPr>
                <w:rFonts w:eastAsia="楷体"/>
              </w:rPr>
              <w:t xml:space="preserve"> HTTP </w:t>
            </w:r>
            <w:r w:rsidRPr="00B05411">
              <w:rPr>
                <w:rFonts w:eastAsia="楷体"/>
              </w:rPr>
              <w:t>协议的软件架构风格，用于定义客户端与服务端之间的通信接口规范</w:t>
            </w:r>
          </w:p>
        </w:tc>
      </w:tr>
      <w:tr w:rsidR="00177206" w:rsidRPr="00B05411" w14:paraId="3A742293" w14:textId="77777777" w:rsidTr="00F937C0">
        <w:tc>
          <w:tcPr>
            <w:tcW w:w="2259" w:type="dxa"/>
            <w:vAlign w:val="center"/>
          </w:tcPr>
          <w:p w14:paraId="6FE48373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LLM</w:t>
            </w:r>
          </w:p>
        </w:tc>
        <w:tc>
          <w:tcPr>
            <w:tcW w:w="7101" w:type="dxa"/>
            <w:vAlign w:val="center"/>
          </w:tcPr>
          <w:p w14:paraId="2C93BADB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Large Language Model</w:t>
            </w:r>
            <w:r w:rsidRPr="00B05411">
              <w:rPr>
                <w:rFonts w:eastAsia="楷体"/>
              </w:rPr>
              <w:t>（大语言模型），本系统通过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调用外部</w:t>
            </w:r>
            <w:r w:rsidRPr="00B05411">
              <w:rPr>
                <w:rFonts w:eastAsia="楷体"/>
              </w:rPr>
              <w:t>LLM</w:t>
            </w:r>
            <w:r w:rsidRPr="00B05411">
              <w:rPr>
                <w:rFonts w:eastAsia="楷体"/>
              </w:rPr>
              <w:t>实现智能分析与自然语言处理</w:t>
            </w:r>
          </w:p>
        </w:tc>
      </w:tr>
      <w:tr w:rsidR="00177206" w:rsidRPr="00B05411" w14:paraId="10C3F601" w14:textId="77777777" w:rsidTr="00F937C0">
        <w:tc>
          <w:tcPr>
            <w:tcW w:w="2259" w:type="dxa"/>
            <w:vAlign w:val="center"/>
          </w:tcPr>
          <w:p w14:paraId="145F3207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Vite</w:t>
            </w:r>
          </w:p>
        </w:tc>
        <w:tc>
          <w:tcPr>
            <w:tcW w:w="7101" w:type="dxa"/>
            <w:vAlign w:val="center"/>
          </w:tcPr>
          <w:p w14:paraId="230EFB1B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新一代前端构建工具，提供快速的开发热更新服务器和高效的生产环境构建</w:t>
            </w:r>
          </w:p>
        </w:tc>
      </w:tr>
      <w:tr w:rsidR="00177206" w:rsidRPr="00B05411" w14:paraId="62092FE9" w14:textId="77777777" w:rsidTr="00F937C0">
        <w:tc>
          <w:tcPr>
            <w:tcW w:w="2259" w:type="dxa"/>
            <w:vAlign w:val="center"/>
          </w:tcPr>
          <w:p w14:paraId="48C14ADF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CI/CD</w:t>
            </w:r>
          </w:p>
        </w:tc>
        <w:tc>
          <w:tcPr>
            <w:tcW w:w="7101" w:type="dxa"/>
            <w:vAlign w:val="center"/>
          </w:tcPr>
          <w:p w14:paraId="3A6223EE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Continuous Integration / Continuous Deployment</w:t>
            </w:r>
            <w:r w:rsidRPr="00B05411">
              <w:rPr>
                <w:rFonts w:eastAsia="楷体"/>
              </w:rPr>
              <w:t>（持续集成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持续部署），自动化软件构建、测试与交付流程</w:t>
            </w:r>
          </w:p>
        </w:tc>
      </w:tr>
      <w:tr w:rsidR="00177206" w:rsidRPr="00B05411" w14:paraId="7DD6ED48" w14:textId="77777777" w:rsidTr="00F937C0">
        <w:tc>
          <w:tcPr>
            <w:tcW w:w="2259" w:type="dxa"/>
            <w:vAlign w:val="center"/>
          </w:tcPr>
          <w:p w14:paraId="157FDE4E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Git</w:t>
            </w:r>
          </w:p>
        </w:tc>
        <w:tc>
          <w:tcPr>
            <w:tcW w:w="7101" w:type="dxa"/>
            <w:vAlign w:val="center"/>
          </w:tcPr>
          <w:p w14:paraId="658015F3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分布式版本控制系统，用于源代码管理与团队协作开发</w:t>
            </w:r>
          </w:p>
        </w:tc>
      </w:tr>
      <w:tr w:rsidR="00177206" w:rsidRPr="00B05411" w14:paraId="559A2B28" w14:textId="77777777" w:rsidTr="00F937C0">
        <w:tc>
          <w:tcPr>
            <w:tcW w:w="2259" w:type="dxa"/>
            <w:vAlign w:val="center"/>
          </w:tcPr>
          <w:p w14:paraId="3959D379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iCal</w:t>
            </w:r>
          </w:p>
        </w:tc>
        <w:tc>
          <w:tcPr>
            <w:tcW w:w="7101" w:type="dxa"/>
            <w:vAlign w:val="center"/>
          </w:tcPr>
          <w:p w14:paraId="4612AD96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一种通用的日历数据交换格式（</w:t>
            </w:r>
            <w:r w:rsidRPr="00B05411">
              <w:rPr>
                <w:rFonts w:eastAsia="楷体"/>
              </w:rPr>
              <w:t>.ics</w:t>
            </w:r>
            <w:r w:rsidRPr="00B05411">
              <w:rPr>
                <w:rFonts w:eastAsia="楷体"/>
              </w:rPr>
              <w:t>文件），可用于导入课程表和外部日历事件</w:t>
            </w:r>
          </w:p>
        </w:tc>
      </w:tr>
      <w:tr w:rsidR="00177206" w:rsidRPr="00B05411" w14:paraId="6F047061" w14:textId="77777777" w:rsidTr="00F937C0">
        <w:tc>
          <w:tcPr>
            <w:tcW w:w="2259" w:type="dxa"/>
            <w:vAlign w:val="center"/>
          </w:tcPr>
          <w:p w14:paraId="16768B4E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WBS</w:t>
            </w:r>
          </w:p>
        </w:tc>
        <w:tc>
          <w:tcPr>
            <w:tcW w:w="7101" w:type="dxa"/>
            <w:vAlign w:val="center"/>
          </w:tcPr>
          <w:p w14:paraId="5CCAE6C8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Work Breakdown Structure</w:t>
            </w:r>
            <w:r w:rsidRPr="00B05411">
              <w:rPr>
                <w:rFonts w:eastAsia="楷体"/>
              </w:rPr>
              <w:t>（工作分解结构），将项目工作逐层分解为可管理的任务单元</w:t>
            </w:r>
          </w:p>
        </w:tc>
      </w:tr>
      <w:tr w:rsidR="00177206" w:rsidRPr="00B05411" w14:paraId="248B80CF" w14:textId="77777777" w:rsidTr="00F937C0">
        <w:tc>
          <w:tcPr>
            <w:tcW w:w="2259" w:type="dxa"/>
            <w:vAlign w:val="center"/>
          </w:tcPr>
          <w:p w14:paraId="18581E65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番茄工作法</w:t>
            </w:r>
          </w:p>
        </w:tc>
        <w:tc>
          <w:tcPr>
            <w:tcW w:w="7101" w:type="dxa"/>
            <w:vAlign w:val="center"/>
          </w:tcPr>
          <w:p w14:paraId="0792C490" w14:textId="7A5BE9D9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一种时间管理方法，以</w:t>
            </w:r>
            <w:r w:rsidRPr="00B05411">
              <w:rPr>
                <w:rFonts w:eastAsia="楷体"/>
              </w:rPr>
              <w:t>25</w:t>
            </w:r>
            <w:r w:rsidRPr="00B05411">
              <w:rPr>
                <w:rFonts w:eastAsia="楷体"/>
              </w:rPr>
              <w:t>分钟为一个专注工作时段（一个</w:t>
            </w:r>
            <w:r w:rsidR="00016AB0">
              <w:rPr>
                <w:rFonts w:eastAsia="楷体" w:hint="eastAsia"/>
              </w:rPr>
              <w:t>“</w:t>
            </w:r>
            <w:r w:rsidRPr="00B05411">
              <w:rPr>
                <w:rFonts w:eastAsia="楷体"/>
              </w:rPr>
              <w:t>番茄</w:t>
            </w:r>
            <w:r w:rsidR="009A4BFA">
              <w:rPr>
                <w:rFonts w:eastAsia="楷体"/>
              </w:rPr>
              <w:t>”</w:t>
            </w:r>
            <w:r w:rsidRPr="00B05411">
              <w:rPr>
                <w:rFonts w:eastAsia="楷体"/>
              </w:rPr>
              <w:t>），配合短暂休息以维持高效产出</w:t>
            </w:r>
          </w:p>
        </w:tc>
      </w:tr>
      <w:tr w:rsidR="00177206" w:rsidRPr="00B05411" w14:paraId="62137421" w14:textId="77777777" w:rsidTr="00F937C0">
        <w:tc>
          <w:tcPr>
            <w:tcW w:w="2259" w:type="dxa"/>
            <w:vAlign w:val="center"/>
          </w:tcPr>
          <w:p w14:paraId="16D95D65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Markdown</w:t>
            </w:r>
          </w:p>
        </w:tc>
        <w:tc>
          <w:tcPr>
            <w:tcW w:w="7101" w:type="dxa"/>
            <w:vAlign w:val="center"/>
          </w:tcPr>
          <w:p w14:paraId="2BE09727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一种轻量级标记语言，使用纯文本格式编写可渲染为富文本的内容，本系统笔记模块支持</w:t>
            </w:r>
            <w:r w:rsidRPr="00B05411">
              <w:rPr>
                <w:rFonts w:eastAsia="楷体"/>
              </w:rPr>
              <w:t xml:space="preserve"> Markdown </w:t>
            </w:r>
            <w:r w:rsidRPr="00B05411">
              <w:rPr>
                <w:rFonts w:eastAsia="楷体"/>
              </w:rPr>
              <w:t>编辑与实时预览</w:t>
            </w:r>
          </w:p>
        </w:tc>
      </w:tr>
      <w:tr w:rsidR="00177206" w:rsidRPr="00B05411" w14:paraId="10668953" w14:textId="77777777" w:rsidTr="00F937C0">
        <w:tc>
          <w:tcPr>
            <w:tcW w:w="2259" w:type="dxa"/>
            <w:vAlign w:val="center"/>
          </w:tcPr>
          <w:p w14:paraId="1F5B0256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Prompt</w:t>
            </w:r>
          </w:p>
        </w:tc>
        <w:tc>
          <w:tcPr>
            <w:tcW w:w="7101" w:type="dxa"/>
            <w:vAlign w:val="center"/>
          </w:tcPr>
          <w:p w14:paraId="017569C0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向大语言模型发送的输入指令文本，用于引导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生成期望的输出内容</w:t>
            </w:r>
          </w:p>
        </w:tc>
      </w:tr>
      <w:tr w:rsidR="00177206" w:rsidRPr="00B05411" w14:paraId="5F277645" w14:textId="77777777" w:rsidTr="00F937C0">
        <w:tc>
          <w:tcPr>
            <w:tcW w:w="2259" w:type="dxa"/>
            <w:vAlign w:val="center"/>
          </w:tcPr>
          <w:p w14:paraId="48AEECD3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Token</w:t>
            </w:r>
          </w:p>
        </w:tc>
        <w:tc>
          <w:tcPr>
            <w:tcW w:w="7101" w:type="dxa"/>
            <w:vAlign w:val="center"/>
          </w:tcPr>
          <w:p w14:paraId="79C03E6B" w14:textId="77777777" w:rsidR="00177206" w:rsidRPr="00B05411" w:rsidRDefault="00000000" w:rsidP="00F937C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大语言模型处理文本的基本单位，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调用费用通常按</w:t>
            </w:r>
            <w:r w:rsidRPr="00B05411">
              <w:rPr>
                <w:rFonts w:eastAsia="楷体"/>
              </w:rPr>
              <w:t>Token</w:t>
            </w:r>
            <w:r w:rsidRPr="00B05411">
              <w:rPr>
                <w:rFonts w:eastAsia="楷体"/>
              </w:rPr>
              <w:t>消耗量计费</w:t>
            </w:r>
          </w:p>
        </w:tc>
      </w:tr>
    </w:tbl>
    <w:p w14:paraId="07F12863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lastRenderedPageBreak/>
        <w:t xml:space="preserve"> </w:t>
      </w:r>
    </w:p>
    <w:p w14:paraId="49A6FFFB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1.4 </w:t>
      </w:r>
      <w:r w:rsidRPr="00B05411">
        <w:rPr>
          <w:rFonts w:eastAsia="楷体"/>
        </w:rPr>
        <w:t>参考资料</w:t>
      </w:r>
    </w:p>
    <w:p w14:paraId="5C1A4B12" w14:textId="7E76649B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1</w:t>
      </w:r>
      <w:r w:rsidRPr="00B05411">
        <w:rPr>
          <w:rFonts w:eastAsia="楷体"/>
        </w:rPr>
        <w:t xml:space="preserve">] </w:t>
      </w:r>
      <w:r w:rsidRPr="00B05411">
        <w:rPr>
          <w:rFonts w:eastAsia="楷体"/>
        </w:rPr>
        <w:t>《软件工程导论（第</w:t>
      </w:r>
      <w:r w:rsidRPr="00B05411">
        <w:rPr>
          <w:rFonts w:eastAsia="楷体"/>
        </w:rPr>
        <w:t>6</w:t>
      </w:r>
      <w:r w:rsidRPr="00B05411">
        <w:rPr>
          <w:rFonts w:eastAsia="楷体"/>
        </w:rPr>
        <w:t>版）》，张海藩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著，清华大学出版社；</w:t>
      </w:r>
    </w:p>
    <w:p w14:paraId="77BEDB8F" w14:textId="24A5C0D2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2</w:t>
      </w:r>
      <w:r w:rsidRPr="00B05411">
        <w:rPr>
          <w:rFonts w:eastAsia="楷体"/>
        </w:rPr>
        <w:t xml:space="preserve">] </w:t>
      </w:r>
      <w:r w:rsidRPr="00B05411">
        <w:rPr>
          <w:rFonts w:eastAsia="楷体"/>
        </w:rPr>
        <w:t>《</w:t>
      </w:r>
      <w:r w:rsidRPr="00B05411">
        <w:rPr>
          <w:rFonts w:eastAsia="楷体"/>
        </w:rPr>
        <w:t xml:space="preserve">GB/T 8567-2006 </w:t>
      </w:r>
      <w:r w:rsidRPr="00B05411">
        <w:rPr>
          <w:rFonts w:eastAsia="楷体"/>
        </w:rPr>
        <w:t>计算机软件文档编制规范》，中华人民共和国国家标准；</w:t>
      </w:r>
    </w:p>
    <w:p w14:paraId="6FF9FDF9" w14:textId="720D7B3D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3</w:t>
      </w:r>
      <w:r w:rsidRPr="00B05411">
        <w:rPr>
          <w:rFonts w:eastAsia="楷体"/>
        </w:rPr>
        <w:t xml:space="preserve">] </w:t>
      </w:r>
      <w:r w:rsidRPr="00B05411">
        <w:rPr>
          <w:rFonts w:eastAsia="楷体"/>
        </w:rPr>
        <w:t>《</w:t>
      </w:r>
      <w:r w:rsidRPr="00B05411">
        <w:rPr>
          <w:rFonts w:eastAsia="楷体"/>
        </w:rPr>
        <w:t xml:space="preserve">GB/T 16260-2006 </w:t>
      </w:r>
      <w:r w:rsidRPr="00B05411">
        <w:rPr>
          <w:rFonts w:eastAsia="楷体"/>
        </w:rPr>
        <w:t>软件工程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产品质量》，中华人民共和国国家标准；</w:t>
      </w:r>
    </w:p>
    <w:p w14:paraId="64913191" w14:textId="7CAC78F3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4</w:t>
      </w:r>
      <w:r w:rsidRPr="00B05411">
        <w:rPr>
          <w:rFonts w:eastAsia="楷体"/>
        </w:rPr>
        <w:t xml:space="preserve">] Electron </w:t>
      </w:r>
      <w:r w:rsidRPr="00B05411">
        <w:rPr>
          <w:rFonts w:eastAsia="楷体"/>
        </w:rPr>
        <w:t>官方文档：</w:t>
      </w:r>
      <w:r w:rsidRPr="00B05411">
        <w:rPr>
          <w:rFonts w:eastAsia="楷体"/>
          <w:color w:val="0563C1"/>
          <w:u w:val="single"/>
        </w:rPr>
        <w:t>https://www.electronjs.org/docs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；</w:t>
      </w:r>
    </w:p>
    <w:p w14:paraId="3127681C" w14:textId="13608888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5</w:t>
      </w:r>
      <w:r w:rsidRPr="00B05411">
        <w:rPr>
          <w:rFonts w:eastAsia="楷体"/>
        </w:rPr>
        <w:t xml:space="preserve">] React </w:t>
      </w:r>
      <w:r w:rsidRPr="00B05411">
        <w:rPr>
          <w:rFonts w:eastAsia="楷体"/>
        </w:rPr>
        <w:t>官方文档：</w:t>
      </w:r>
      <w:r w:rsidRPr="00B05411">
        <w:rPr>
          <w:rFonts w:eastAsia="楷体"/>
          <w:color w:val="0563C1"/>
          <w:u w:val="single"/>
        </w:rPr>
        <w:t>https://react.dev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；</w:t>
      </w:r>
    </w:p>
    <w:p w14:paraId="4FD1CB3E" w14:textId="54CA9FD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6</w:t>
      </w:r>
      <w:r w:rsidRPr="00B05411">
        <w:rPr>
          <w:rFonts w:eastAsia="楷体"/>
        </w:rPr>
        <w:t xml:space="preserve">] Spring Boot </w:t>
      </w:r>
      <w:r w:rsidRPr="00B05411">
        <w:rPr>
          <w:rFonts w:eastAsia="楷体"/>
        </w:rPr>
        <w:t>官方文档：</w:t>
      </w:r>
      <w:r w:rsidRPr="00B05411">
        <w:rPr>
          <w:rFonts w:eastAsia="楷体"/>
          <w:color w:val="0563C1"/>
          <w:u w:val="single"/>
        </w:rPr>
        <w:t>https://spring.io/projects/spring-boot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；</w:t>
      </w:r>
    </w:p>
    <w:p w14:paraId="3E6EF7E5" w14:textId="7559A78D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7</w:t>
      </w:r>
      <w:r w:rsidRPr="00B05411">
        <w:rPr>
          <w:rFonts w:eastAsia="楷体"/>
        </w:rPr>
        <w:t xml:space="preserve">] Vite </w:t>
      </w:r>
      <w:r w:rsidRPr="00B05411">
        <w:rPr>
          <w:rFonts w:eastAsia="楷体"/>
        </w:rPr>
        <w:t>官方文档：</w:t>
      </w:r>
      <w:r w:rsidRPr="00B05411">
        <w:rPr>
          <w:rFonts w:eastAsia="楷体"/>
          <w:color w:val="0563C1"/>
          <w:u w:val="single"/>
        </w:rPr>
        <w:t>https://vitejs.dev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；</w:t>
      </w:r>
    </w:p>
    <w:p w14:paraId="4228D506" w14:textId="71C25E3E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8</w:t>
      </w:r>
      <w:r w:rsidRPr="00B05411">
        <w:rPr>
          <w:rFonts w:eastAsia="楷体"/>
        </w:rPr>
        <w:t xml:space="preserve">] SQLite </w:t>
      </w:r>
      <w:r w:rsidRPr="00B05411">
        <w:rPr>
          <w:rFonts w:eastAsia="楷体"/>
        </w:rPr>
        <w:t>官方文档：</w:t>
      </w:r>
      <w:r w:rsidRPr="00B05411">
        <w:rPr>
          <w:rFonts w:eastAsia="楷体"/>
          <w:color w:val="0563C1"/>
          <w:u w:val="single"/>
        </w:rPr>
        <w:t>https://www.sqlite.org/docs.html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；</w:t>
      </w:r>
    </w:p>
    <w:p w14:paraId="33810FF0" w14:textId="3C0B21E1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[</w:t>
      </w:r>
      <w:r w:rsidR="00016AB0">
        <w:rPr>
          <w:rFonts w:eastAsia="楷体" w:hint="eastAsia"/>
        </w:rPr>
        <w:t>9</w:t>
      </w:r>
      <w:r w:rsidRPr="00B05411">
        <w:rPr>
          <w:rFonts w:eastAsia="楷体"/>
        </w:rPr>
        <w:t xml:space="preserve">] MySQL 8.0 </w:t>
      </w:r>
      <w:r w:rsidRPr="00B05411">
        <w:rPr>
          <w:rFonts w:eastAsia="楷体"/>
        </w:rPr>
        <w:t>参考手册：</w:t>
      </w:r>
      <w:r w:rsidRPr="00B05411">
        <w:rPr>
          <w:rFonts w:eastAsia="楷体"/>
          <w:color w:val="0563C1"/>
          <w:u w:val="single"/>
        </w:rPr>
        <w:t>https://dev.mysql.com/doc/refman/8.0/en/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</w:rPr>
        <w:t>。</w:t>
      </w:r>
    </w:p>
    <w:p w14:paraId="794D2BF9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09CDBBB" w14:textId="121F9087" w:rsidR="00177206" w:rsidRPr="00B05411" w:rsidRDefault="00000000">
      <w:pPr>
        <w:pStyle w:val="2"/>
        <w:spacing w:after="200"/>
        <w:rPr>
          <w:rFonts w:eastAsia="楷体"/>
        </w:rPr>
      </w:pPr>
      <w:r w:rsidRPr="00B05411">
        <w:rPr>
          <w:rFonts w:eastAsia="楷体"/>
        </w:rPr>
        <w:t xml:space="preserve">2 </w:t>
      </w:r>
      <w:r w:rsidRPr="00B05411">
        <w:rPr>
          <w:rFonts w:eastAsia="楷体"/>
        </w:rPr>
        <w:t>项目概述</w:t>
      </w:r>
    </w:p>
    <w:p w14:paraId="54EC5685" w14:textId="21CC4A42" w:rsidR="00177206" w:rsidRPr="00B05411" w:rsidRDefault="00000000" w:rsidP="00016AB0">
      <w:pPr>
        <w:spacing w:after="120"/>
        <w:rPr>
          <w:rFonts w:eastAsia="楷体"/>
        </w:rPr>
      </w:pPr>
      <w:r w:rsidRPr="00B05411">
        <w:rPr>
          <w:rFonts w:eastAsia="楷体"/>
        </w:rPr>
        <w:t>本项目依据《</w:t>
      </w:r>
      <w:r w:rsidR="00016AB0">
        <w:rPr>
          <w:rFonts w:eastAsia="楷体" w:hint="eastAsia"/>
        </w:rPr>
        <w:t>“</w:t>
      </w:r>
      <w:r w:rsidRPr="00B05411">
        <w:rPr>
          <w:rFonts w:eastAsia="楷体"/>
        </w:rPr>
        <w:t>Chronos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软件系统开发任务书》的要求，以解决现代人</w:t>
      </w:r>
      <w:r w:rsidR="00016AB0">
        <w:rPr>
          <w:rFonts w:eastAsia="楷体" w:hint="eastAsia"/>
        </w:rPr>
        <w:t>“</w:t>
      </w:r>
      <w:r w:rsidRPr="00B05411">
        <w:rPr>
          <w:rFonts w:eastAsia="楷体"/>
        </w:rPr>
        <w:t>时间贫困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问题为出发点，开发一款集目标拆解、任务管理、进度跟踪、智能分析于一体的智能化任务管理软件系统。项目目标是在</w:t>
      </w:r>
      <w:r w:rsidRPr="00B05411">
        <w:rPr>
          <w:rFonts w:eastAsia="楷体"/>
        </w:rPr>
        <w:t>2026</w:t>
      </w:r>
      <w:r w:rsidRPr="00B05411">
        <w:rPr>
          <w:rFonts w:eastAsia="楷体"/>
        </w:rPr>
        <w:t>年</w:t>
      </w:r>
      <w:r w:rsidR="00016AB0">
        <w:rPr>
          <w:rFonts w:eastAsia="楷体" w:hint="eastAsia"/>
        </w:rPr>
        <w:t>6</w:t>
      </w:r>
      <w:r w:rsidR="00016AB0">
        <w:rPr>
          <w:rFonts w:eastAsia="楷体" w:hint="eastAsia"/>
        </w:rPr>
        <w:t>月</w:t>
      </w:r>
      <w:r w:rsidRPr="00B05411">
        <w:rPr>
          <w:rFonts w:eastAsia="楷体"/>
        </w:rPr>
        <w:t>前完成系统的设计、开发、测试与部署，交付一个功能完整、性能稳定、用户体验良好的软件产品。</w:t>
      </w:r>
    </w:p>
    <w:p w14:paraId="26AD7EB9" w14:textId="2E2E71E2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</w:rPr>
        <w:t>项目核心目标包括：</w:t>
      </w:r>
    </w:p>
    <w:p w14:paraId="68E342B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实现从宏观目标到日常任务的智能拆解与结构化管理；</w:t>
      </w:r>
    </w:p>
    <w:p w14:paraId="71835991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提供多视图展示（日历、看板、列表）和灵活的任务状态管理；</w:t>
      </w:r>
    </w:p>
    <w:p w14:paraId="57100FE1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集成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能力，支持自然语言输入、智能任务生成与阶段性复盘分析；</w:t>
      </w:r>
    </w:p>
    <w:p w14:paraId="1E3DFC7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构建数据看板，提供直观的可视化反馈与效能统计；</w:t>
      </w:r>
    </w:p>
    <w:p w14:paraId="4B0C016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实现本地与云端的数据同步，保障离线可用性与多端数据一致性；</w:t>
      </w:r>
    </w:p>
    <w:p w14:paraId="269EBCE3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提供番茄钟专注模式、习惯打卡与成就系统，增强用户执行动力与持续性。</w:t>
      </w:r>
    </w:p>
    <w:p w14:paraId="32C11C98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572BBAD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2.1 </w:t>
      </w:r>
      <w:r w:rsidRPr="00B05411">
        <w:rPr>
          <w:rFonts w:eastAsia="楷体"/>
        </w:rPr>
        <w:t>工作内容</w:t>
      </w:r>
    </w:p>
    <w:p w14:paraId="67BCAA04" w14:textId="435CD890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</w:rPr>
        <w:t>本项目的主要开发工作包含以下几个方面：</w:t>
      </w:r>
    </w:p>
    <w:p w14:paraId="032B9357" w14:textId="289FAADA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1</w:t>
      </w:r>
      <w:r w:rsidRPr="00B05411">
        <w:rPr>
          <w:rFonts w:eastAsia="楷体"/>
          <w:b/>
          <w:bCs/>
        </w:rPr>
        <w:t>）需求分析与产品设计</w:t>
      </w:r>
    </w:p>
    <w:p w14:paraId="39C02D99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开展用户需求调研，分析竞品（如</w:t>
      </w:r>
      <w:r w:rsidRPr="00B05411">
        <w:rPr>
          <w:rFonts w:eastAsia="楷体"/>
        </w:rPr>
        <w:t>Todoist</w:t>
      </w:r>
      <w:r w:rsidRPr="00B05411">
        <w:rPr>
          <w:rFonts w:eastAsia="楷体"/>
        </w:rPr>
        <w:t>、滴答清单、</w:t>
      </w:r>
      <w:r w:rsidRPr="00B05411">
        <w:rPr>
          <w:rFonts w:eastAsia="楷体"/>
        </w:rPr>
        <w:t>Notion</w:t>
      </w:r>
      <w:r w:rsidRPr="00B05411">
        <w:rPr>
          <w:rFonts w:eastAsia="楷体"/>
        </w:rPr>
        <w:t>等）功能与用户痛点；</w:t>
      </w:r>
    </w:p>
    <w:p w14:paraId="1CA21AE2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编写需求规格说明书，确定系统功能边界与非功能性要求（性能、安全、兼容性）；</w:t>
      </w:r>
    </w:p>
    <w:p w14:paraId="72BB9A0E" w14:textId="4855AEE9" w:rsidR="00177206" w:rsidRDefault="00000000" w:rsidP="0092494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完成</w:t>
      </w:r>
      <w:r w:rsidRPr="00B05411">
        <w:rPr>
          <w:rFonts w:eastAsia="楷体"/>
        </w:rPr>
        <w:t>UI/UX</w:t>
      </w:r>
      <w:r w:rsidRPr="00B05411">
        <w:rPr>
          <w:rFonts w:eastAsia="楷体"/>
        </w:rPr>
        <w:t>原型设计，制定视觉规范（配色、排版、组件库）与交互流程。</w:t>
      </w:r>
    </w:p>
    <w:p w14:paraId="43F27DD1" w14:textId="77777777" w:rsidR="00924940" w:rsidRPr="00924940" w:rsidRDefault="00924940" w:rsidP="00924940">
      <w:pPr>
        <w:spacing w:after="100"/>
        <w:ind w:left="60"/>
        <w:rPr>
          <w:rFonts w:eastAsia="楷体"/>
        </w:rPr>
      </w:pPr>
    </w:p>
    <w:p w14:paraId="294227E4" w14:textId="6F61AED5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2</w:t>
      </w:r>
      <w:r w:rsidRPr="00B05411">
        <w:rPr>
          <w:rFonts w:eastAsia="楷体"/>
          <w:b/>
          <w:bCs/>
        </w:rPr>
        <w:t>）系统架构与技术设计</w:t>
      </w:r>
    </w:p>
    <w:p w14:paraId="6A011810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设计系统总体架构（三层架构：客户端层、服务端层、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服务层）；</w:t>
      </w:r>
    </w:p>
    <w:p w14:paraId="47050D8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设计数据库模型（本地</w:t>
      </w:r>
      <w:r w:rsidRPr="00B05411">
        <w:rPr>
          <w:rFonts w:eastAsia="楷体"/>
        </w:rPr>
        <w:t xml:space="preserve">SQLite + </w:t>
      </w:r>
      <w:r w:rsidRPr="00B05411">
        <w:rPr>
          <w:rFonts w:eastAsia="楷体"/>
        </w:rPr>
        <w:t>云端</w:t>
      </w:r>
      <w:r w:rsidRPr="00B05411">
        <w:rPr>
          <w:rFonts w:eastAsia="楷体"/>
        </w:rPr>
        <w:t>MySQL</w:t>
      </w:r>
      <w:r w:rsidRPr="00B05411">
        <w:rPr>
          <w:rFonts w:eastAsia="楷体"/>
        </w:rPr>
        <w:t>双数据库方案）；</w:t>
      </w:r>
    </w:p>
    <w:p w14:paraId="27E4ED94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设计</w:t>
      </w:r>
      <w:r w:rsidRPr="00B05411">
        <w:rPr>
          <w:rFonts w:eastAsia="楷体"/>
        </w:rPr>
        <w:t>RESTful API</w:t>
      </w:r>
      <w:r w:rsidRPr="00B05411">
        <w:rPr>
          <w:rFonts w:eastAsia="楷体"/>
        </w:rPr>
        <w:t>接口规范及本地</w:t>
      </w:r>
      <w:r w:rsidRPr="00B05411">
        <w:rPr>
          <w:rFonts w:eastAsia="楷体"/>
        </w:rPr>
        <w:t>-</w:t>
      </w:r>
      <w:r w:rsidRPr="00B05411">
        <w:rPr>
          <w:rFonts w:eastAsia="楷体"/>
        </w:rPr>
        <w:t>云端数据同步策略（冲突检测与合并机制）；</w:t>
      </w:r>
    </w:p>
    <w:p w14:paraId="50710512" w14:textId="2A08B5E2" w:rsidR="00177206" w:rsidRDefault="00000000" w:rsidP="0092494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制定前后端技术方案、第三方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服务集成方案与</w:t>
      </w:r>
      <w:r w:rsidRPr="00B05411">
        <w:rPr>
          <w:rFonts w:eastAsia="楷体"/>
        </w:rPr>
        <w:t>Prompt</w:t>
      </w:r>
      <w:r w:rsidRPr="00B05411">
        <w:rPr>
          <w:rFonts w:eastAsia="楷体"/>
        </w:rPr>
        <w:t>设计方案。</w:t>
      </w:r>
    </w:p>
    <w:p w14:paraId="032DCCEB" w14:textId="77777777" w:rsidR="00924940" w:rsidRPr="00924940" w:rsidRDefault="00924940" w:rsidP="00924940">
      <w:pPr>
        <w:spacing w:after="100"/>
        <w:ind w:left="60"/>
        <w:rPr>
          <w:rFonts w:eastAsia="楷体"/>
        </w:rPr>
      </w:pPr>
    </w:p>
    <w:p w14:paraId="11FA2F4B" w14:textId="616922A3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3</w:t>
      </w:r>
      <w:r w:rsidRPr="00B05411">
        <w:rPr>
          <w:rFonts w:eastAsia="楷体"/>
          <w:b/>
          <w:bCs/>
        </w:rPr>
        <w:t>）前端开发</w:t>
      </w:r>
    </w:p>
    <w:p w14:paraId="45F514A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搭建</w:t>
      </w:r>
      <w:r w:rsidRPr="00B05411">
        <w:rPr>
          <w:rFonts w:eastAsia="楷体"/>
        </w:rPr>
        <w:t xml:space="preserve"> Electron + React + Vite </w:t>
      </w:r>
      <w:r w:rsidRPr="00B05411">
        <w:rPr>
          <w:rFonts w:eastAsia="楷体"/>
        </w:rPr>
        <w:t>前端工程框架；</w:t>
      </w:r>
    </w:p>
    <w:p w14:paraId="662644A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实现任务管理核心交互界面（创建、编辑、删除、拖拽排序、标签管理、优先级设置、子任务拆分）；</w:t>
      </w:r>
    </w:p>
    <w:p w14:paraId="6524896A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实现多视图展示模块（日历日视图</w:t>
      </w:r>
      <w:r w:rsidRPr="00B05411">
        <w:rPr>
          <w:rFonts w:eastAsia="楷体"/>
        </w:rPr>
        <w:t>/</w:t>
      </w:r>
      <w:r w:rsidRPr="00B05411">
        <w:rPr>
          <w:rFonts w:eastAsia="楷体"/>
        </w:rPr>
        <w:t>周视图、进度看板、列表视图），支持课程表</w:t>
      </w:r>
      <w:r w:rsidRPr="00B05411">
        <w:rPr>
          <w:rFonts w:eastAsia="楷体"/>
        </w:rPr>
        <w:t>/iCal</w:t>
      </w:r>
      <w:r w:rsidRPr="00B05411">
        <w:rPr>
          <w:rFonts w:eastAsia="楷体"/>
        </w:rPr>
        <w:t>导入；</w:t>
      </w:r>
    </w:p>
    <w:p w14:paraId="45B8A40A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实现日志与</w:t>
      </w:r>
      <w:r w:rsidRPr="00B05411">
        <w:rPr>
          <w:rFonts w:eastAsia="楷体"/>
        </w:rPr>
        <w:t>Markdown</w:t>
      </w:r>
      <w:r w:rsidRPr="00B05411">
        <w:rPr>
          <w:rFonts w:eastAsia="楷体"/>
        </w:rPr>
        <w:t>笔记模块（支持</w:t>
      </w:r>
      <w:r w:rsidRPr="00B05411">
        <w:rPr>
          <w:rFonts w:eastAsia="楷体"/>
        </w:rPr>
        <w:t>Markdown</w:t>
      </w:r>
      <w:r w:rsidRPr="00B05411">
        <w:rPr>
          <w:rFonts w:eastAsia="楷体"/>
        </w:rPr>
        <w:t>编辑与实时预览、资料链接存储、历史检索与归档）；</w:t>
      </w:r>
    </w:p>
    <w:p w14:paraId="5779E920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实现习惯打卡与成就系统界面（周期性任务创建、每日打卡、成就徽章与激励机制）；</w:t>
      </w:r>
    </w:p>
    <w:p w14:paraId="7AF15420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实现番茄钟</w:t>
      </w:r>
      <w:r w:rsidRPr="00B05411">
        <w:rPr>
          <w:rFonts w:eastAsia="楷体"/>
        </w:rPr>
        <w:t>/</w:t>
      </w:r>
      <w:r w:rsidRPr="00B05411">
        <w:rPr>
          <w:rFonts w:eastAsia="楷体"/>
        </w:rPr>
        <w:t>专注模式（内置番茄工作法计时器、白噪音播放、专注时段统计）；</w:t>
      </w:r>
    </w:p>
    <w:p w14:paraId="17355839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实现数据看板与可视化统计图表（任务完成率、时间分配、专注时长趋势等图表）；</w:t>
      </w:r>
    </w:p>
    <w:p w14:paraId="74863B4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实现深色</w:t>
      </w:r>
      <w:r w:rsidRPr="00B05411">
        <w:rPr>
          <w:rFonts w:eastAsia="楷体"/>
        </w:rPr>
        <w:t>/</w:t>
      </w:r>
      <w:r w:rsidRPr="00B05411">
        <w:rPr>
          <w:rFonts w:eastAsia="楷体"/>
        </w:rPr>
        <w:t>浅色主题切换与个性化设置（自定义强调色、布局偏好）；</w:t>
      </w:r>
    </w:p>
    <w:p w14:paraId="0BFAEB7F" w14:textId="0A90E8E7" w:rsidR="00177206" w:rsidRDefault="00000000" w:rsidP="0092494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</w:t>
      </w:r>
      <w:r w:rsidRPr="00B05411">
        <w:rPr>
          <w:rFonts w:eastAsia="楷体"/>
        </w:rPr>
        <w:t>PWA</w:t>
      </w:r>
      <w:r w:rsidRPr="00B05411">
        <w:rPr>
          <w:rFonts w:eastAsia="楷体"/>
        </w:rPr>
        <w:t>支持，使系统可通过移动端浏览器访问并添加至主屏幕。</w:t>
      </w:r>
    </w:p>
    <w:p w14:paraId="4BB728AF" w14:textId="77777777" w:rsidR="00924940" w:rsidRPr="00924940" w:rsidRDefault="00924940" w:rsidP="00924940">
      <w:pPr>
        <w:spacing w:after="100"/>
        <w:ind w:left="60"/>
        <w:rPr>
          <w:rFonts w:eastAsia="楷体"/>
        </w:rPr>
      </w:pPr>
    </w:p>
    <w:p w14:paraId="26597CF2" w14:textId="5E5B20A4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4</w:t>
      </w:r>
      <w:r w:rsidRPr="00B05411">
        <w:rPr>
          <w:rFonts w:eastAsia="楷体"/>
          <w:b/>
          <w:bCs/>
        </w:rPr>
        <w:t>）后端开发</w:t>
      </w:r>
    </w:p>
    <w:p w14:paraId="521B088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搭建</w:t>
      </w:r>
      <w:r w:rsidRPr="00B05411">
        <w:rPr>
          <w:rFonts w:eastAsia="楷体"/>
        </w:rPr>
        <w:t xml:space="preserve"> Spring Boot </w:t>
      </w:r>
      <w:r w:rsidRPr="00B05411">
        <w:rPr>
          <w:rFonts w:eastAsia="楷体"/>
        </w:rPr>
        <w:t>后端服务框架，配置</w:t>
      </w:r>
      <w:r w:rsidRPr="00B05411">
        <w:rPr>
          <w:rFonts w:eastAsia="楷体"/>
        </w:rPr>
        <w:t>RESTful API</w:t>
      </w:r>
      <w:r w:rsidRPr="00B05411">
        <w:rPr>
          <w:rFonts w:eastAsia="楷体"/>
        </w:rPr>
        <w:t>路由与安全中间件；</w:t>
      </w:r>
    </w:p>
    <w:p w14:paraId="72243C13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实现用户注册、登录、</w:t>
      </w:r>
      <w:r w:rsidRPr="00B05411">
        <w:rPr>
          <w:rFonts w:eastAsia="楷体"/>
        </w:rPr>
        <w:t>Token</w:t>
      </w:r>
      <w:r w:rsidRPr="00B05411">
        <w:rPr>
          <w:rFonts w:eastAsia="楷体"/>
        </w:rPr>
        <w:t>认证与权限管理模块；</w:t>
      </w:r>
    </w:p>
    <w:p w14:paraId="732194D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实现任务</w:t>
      </w:r>
      <w:r w:rsidRPr="00B05411">
        <w:rPr>
          <w:rFonts w:eastAsia="楷体"/>
        </w:rPr>
        <w:t>CRUD</w:t>
      </w:r>
      <w:r w:rsidRPr="00B05411">
        <w:rPr>
          <w:rFonts w:eastAsia="楷体"/>
        </w:rPr>
        <w:t>、标签管理、优先级排序、子任务拆分等核心业务接口；</w:t>
      </w:r>
    </w:p>
    <w:p w14:paraId="6A580AB1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实现本地数据与云端数据的同步调度逻辑（时间戳版本控制、冲突合并策略）；</w:t>
      </w:r>
    </w:p>
    <w:p w14:paraId="4E9F1B9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服务调度模块，对接大语言模型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，封装</w:t>
      </w:r>
      <w:r w:rsidRPr="00B05411">
        <w:rPr>
          <w:rFonts w:eastAsia="楷体"/>
        </w:rPr>
        <w:t>Prompt</w:t>
      </w:r>
      <w:r w:rsidRPr="00B05411">
        <w:rPr>
          <w:rFonts w:eastAsia="楷体"/>
        </w:rPr>
        <w:t>模板与结果解析逻辑；</w:t>
      </w:r>
    </w:p>
    <w:p w14:paraId="48F344C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实现数据统计与分析接口（任务完成率、时间利用率、习惯连续天数等指标计算）。</w:t>
      </w:r>
    </w:p>
    <w:p w14:paraId="37A271F7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4E1F938C" w14:textId="31029B29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5</w:t>
      </w:r>
      <w:r w:rsidRPr="00B05411">
        <w:rPr>
          <w:rFonts w:eastAsia="楷体"/>
          <w:b/>
          <w:bCs/>
        </w:rPr>
        <w:t>）</w:t>
      </w:r>
      <w:r w:rsidRPr="00B05411">
        <w:rPr>
          <w:rFonts w:eastAsia="楷体"/>
          <w:b/>
          <w:bCs/>
        </w:rPr>
        <w:t>AI</w:t>
      </w:r>
      <w:r w:rsidRPr="00B05411">
        <w:rPr>
          <w:rFonts w:eastAsia="楷体"/>
          <w:b/>
          <w:bCs/>
        </w:rPr>
        <w:t>功能模块</w:t>
      </w:r>
    </w:p>
    <w:p w14:paraId="2C6C3C99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设计多场景</w:t>
      </w:r>
      <w:r w:rsidRPr="00B05411">
        <w:rPr>
          <w:rFonts w:eastAsia="楷体"/>
        </w:rPr>
        <w:t>AI Prompt</w:t>
      </w:r>
      <w:r w:rsidRPr="00B05411">
        <w:rPr>
          <w:rFonts w:eastAsia="楷体"/>
        </w:rPr>
        <w:t>模板（目标拆解、每日任务生成、阶段性复盘分析、个性化建议）；</w:t>
      </w:r>
    </w:p>
    <w:p w14:paraId="4F5D922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lastRenderedPageBreak/>
        <w:t>实现自然语言输入解析与任务自动创建（用户输入目标描述，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自动生成结构化任务列表）；</w:t>
      </w:r>
    </w:p>
    <w:p w14:paraId="53BC8A1B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实现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阶段性复盘（基于用户任务完成数据和日志，生成阶段总结与优化建议）；</w:t>
      </w:r>
    </w:p>
    <w:p w14:paraId="030B0089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支持用户自定义</w:t>
      </w:r>
      <w:r w:rsidRPr="00B05411">
        <w:rPr>
          <w:rFonts w:eastAsia="楷体"/>
        </w:rPr>
        <w:t>API Key</w:t>
      </w:r>
      <w:r w:rsidRPr="00B05411">
        <w:rPr>
          <w:rFonts w:eastAsia="楷体"/>
        </w:rPr>
        <w:t>配置，兼容多种</w:t>
      </w:r>
      <w:r w:rsidRPr="00B05411">
        <w:rPr>
          <w:rFonts w:eastAsia="楷体"/>
        </w:rPr>
        <w:t>LLM</w:t>
      </w:r>
      <w:r w:rsidRPr="00B05411">
        <w:rPr>
          <w:rFonts w:eastAsia="楷体"/>
        </w:rPr>
        <w:t>服务商。</w:t>
      </w:r>
    </w:p>
    <w:p w14:paraId="58202943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FDE6595" w14:textId="4B3045A8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6</w:t>
      </w:r>
      <w:r w:rsidRPr="00B05411">
        <w:rPr>
          <w:rFonts w:eastAsia="楷体"/>
          <w:b/>
          <w:bCs/>
        </w:rPr>
        <w:t>）测试与部署</w:t>
      </w:r>
    </w:p>
    <w:p w14:paraId="71EBE37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编写并执行单元测试、集成测试、系统测试用例，覆盖全部核心功能路径；</w:t>
      </w:r>
    </w:p>
    <w:p w14:paraId="01821A03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进行性能测试（大数据量下的响应时间）与安全测试（认证机制、数据传输加密）；</w:t>
      </w:r>
    </w:p>
    <w:p w14:paraId="772C872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搭建</w:t>
      </w:r>
      <w:r w:rsidRPr="00B05411">
        <w:rPr>
          <w:rFonts w:eastAsia="楷体"/>
        </w:rPr>
        <w:t>CI/CD</w:t>
      </w:r>
      <w:r w:rsidRPr="00B05411">
        <w:rPr>
          <w:rFonts w:eastAsia="楷体"/>
        </w:rPr>
        <w:t>流水线（</w:t>
      </w:r>
      <w:r w:rsidRPr="00B05411">
        <w:rPr>
          <w:rFonts w:eastAsia="楷体"/>
        </w:rPr>
        <w:t>GitHub Actions / GitLab CI</w:t>
      </w:r>
      <w:r w:rsidRPr="00B05411">
        <w:rPr>
          <w:rFonts w:eastAsia="楷体"/>
        </w:rPr>
        <w:t>），实现自动化构建、测试与部署；</w:t>
      </w:r>
    </w:p>
    <w:p w14:paraId="024AE25B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完成云服务器环境配置与系统部署上线。</w:t>
      </w:r>
    </w:p>
    <w:p w14:paraId="0DDA78A1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457D0A3" w14:textId="42638713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7</w:t>
      </w:r>
      <w:r w:rsidRPr="00B05411">
        <w:rPr>
          <w:rFonts w:eastAsia="楷体"/>
          <w:b/>
          <w:bCs/>
        </w:rPr>
        <w:t>）文档编写</w:t>
      </w:r>
    </w:p>
    <w:p w14:paraId="57EBC47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编写项目各阶段文档（需求规格说明书、系统设计说明书、数据库设计文档、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接口文档、测试报告）；</w:t>
      </w:r>
    </w:p>
    <w:p w14:paraId="0ADD25D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编写用户使用手册与部署运维手册。</w:t>
      </w:r>
    </w:p>
    <w:p w14:paraId="610127F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0467AC97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2.2 </w:t>
      </w:r>
      <w:r w:rsidRPr="00B05411">
        <w:rPr>
          <w:rFonts w:eastAsia="楷体"/>
        </w:rPr>
        <w:t>项目主要成员</w:t>
      </w:r>
    </w:p>
    <w:p w14:paraId="06C24250" w14:textId="3A475876" w:rsidR="00177206" w:rsidRPr="00B05411" w:rsidRDefault="00000000" w:rsidP="00924940">
      <w:pPr>
        <w:spacing w:after="120"/>
        <w:rPr>
          <w:rFonts w:eastAsia="楷体"/>
        </w:rPr>
      </w:pPr>
      <w:r w:rsidRPr="00B05411">
        <w:rPr>
          <w:rFonts w:eastAsia="楷体"/>
        </w:rPr>
        <w:t>本项目团队共</w:t>
      </w:r>
      <w:r w:rsidRPr="00B05411">
        <w:rPr>
          <w:rFonts w:eastAsia="楷体"/>
        </w:rPr>
        <w:t>7</w:t>
      </w:r>
      <w:r w:rsidRPr="00B05411">
        <w:rPr>
          <w:rFonts w:eastAsia="楷体"/>
        </w:rPr>
        <w:t>人，采用</w:t>
      </w:r>
      <w:r w:rsidR="00924940">
        <w:rPr>
          <w:rFonts w:eastAsia="楷体" w:hint="eastAsia"/>
        </w:rPr>
        <w:t>“</w:t>
      </w:r>
      <w:r w:rsidRPr="00B05411">
        <w:rPr>
          <w:rFonts w:eastAsia="楷体"/>
        </w:rPr>
        <w:t>职能分工与模块负责制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进行组织。成员情况及技术特点如下：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73"/>
        <w:gridCol w:w="1703"/>
        <w:gridCol w:w="5740"/>
      </w:tblGrid>
      <w:tr w:rsidR="00177206" w:rsidRPr="00B05411" w14:paraId="0212900F" w14:textId="77777777" w:rsidTr="00924940">
        <w:trPr>
          <w:tblHeader/>
        </w:trPr>
        <w:tc>
          <w:tcPr>
            <w:tcW w:w="1628" w:type="dxa"/>
            <w:vAlign w:val="center"/>
          </w:tcPr>
          <w:p w14:paraId="65769E9F" w14:textId="496504C9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姓名</w:t>
            </w:r>
          </w:p>
        </w:tc>
        <w:tc>
          <w:tcPr>
            <w:tcW w:w="1763" w:type="dxa"/>
            <w:vAlign w:val="center"/>
          </w:tcPr>
          <w:p w14:paraId="12B0365F" w14:textId="78FD9C51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角色</w:t>
            </w:r>
          </w:p>
        </w:tc>
        <w:tc>
          <w:tcPr>
            <w:tcW w:w="5969" w:type="dxa"/>
            <w:vAlign w:val="center"/>
          </w:tcPr>
          <w:p w14:paraId="0D22909D" w14:textId="091FB63A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技术特点</w:t>
            </w:r>
          </w:p>
        </w:tc>
      </w:tr>
      <w:tr w:rsidR="00177206" w:rsidRPr="00B05411" w14:paraId="0F02D254" w14:textId="77777777" w:rsidTr="00924940">
        <w:tc>
          <w:tcPr>
            <w:tcW w:w="1628" w:type="dxa"/>
            <w:vAlign w:val="center"/>
          </w:tcPr>
          <w:p w14:paraId="1D2D4BB2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763" w:type="dxa"/>
            <w:vAlign w:val="center"/>
          </w:tcPr>
          <w:p w14:paraId="6DBDA0A3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项目负责人</w:t>
            </w:r>
          </w:p>
        </w:tc>
        <w:tc>
          <w:tcPr>
            <w:tcW w:w="5969" w:type="dxa"/>
            <w:vAlign w:val="center"/>
          </w:tcPr>
          <w:p w14:paraId="1EC88E2B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具备项目管理经验，熟悉敏捷开发流程，负责整体规划、进度统筹与团队协调，掌握前后端基础技术，能够进行技术方案评估与决策</w:t>
            </w:r>
          </w:p>
        </w:tc>
      </w:tr>
      <w:tr w:rsidR="00177206" w:rsidRPr="00B05411" w14:paraId="493DC95E" w14:textId="77777777" w:rsidTr="00924940">
        <w:tc>
          <w:tcPr>
            <w:tcW w:w="1628" w:type="dxa"/>
            <w:vAlign w:val="center"/>
          </w:tcPr>
          <w:p w14:paraId="7A4B97A9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763" w:type="dxa"/>
            <w:vAlign w:val="center"/>
          </w:tcPr>
          <w:p w14:paraId="4106229C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产品负责人</w:t>
            </w:r>
          </w:p>
        </w:tc>
        <w:tc>
          <w:tcPr>
            <w:tcW w:w="5969" w:type="dxa"/>
            <w:vAlign w:val="center"/>
          </w:tcPr>
          <w:p w14:paraId="236A8A06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具备产品思维与用户体验设计能力，熟练使用</w:t>
            </w:r>
            <w:r w:rsidRPr="00B05411">
              <w:rPr>
                <w:rFonts w:eastAsia="楷体"/>
              </w:rPr>
              <w:t xml:space="preserve"> Figma </w:t>
            </w:r>
            <w:r w:rsidRPr="00B05411">
              <w:rPr>
                <w:rFonts w:eastAsia="楷体"/>
              </w:rPr>
              <w:t>等原型设计工具，负责需求分析、原型设计与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功能的</w:t>
            </w:r>
            <w:r w:rsidRPr="00B05411">
              <w:rPr>
                <w:rFonts w:eastAsia="楷体"/>
              </w:rPr>
              <w:t>Prompt</w:t>
            </w:r>
            <w:r w:rsidRPr="00B05411">
              <w:rPr>
                <w:rFonts w:eastAsia="楷体"/>
              </w:rPr>
              <w:t>设计</w:t>
            </w:r>
          </w:p>
        </w:tc>
      </w:tr>
      <w:tr w:rsidR="00177206" w:rsidRPr="00B05411" w14:paraId="08350F62" w14:textId="77777777" w:rsidTr="00924940">
        <w:tc>
          <w:tcPr>
            <w:tcW w:w="1628" w:type="dxa"/>
            <w:vAlign w:val="center"/>
          </w:tcPr>
          <w:p w14:paraId="6262F609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1763" w:type="dxa"/>
            <w:vAlign w:val="center"/>
          </w:tcPr>
          <w:p w14:paraId="09859DC6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前端开发</w:t>
            </w:r>
            <w:r w:rsidRPr="00B05411">
              <w:rPr>
                <w:rFonts w:eastAsia="楷体"/>
              </w:rPr>
              <w:t>A</w:t>
            </w:r>
          </w:p>
        </w:tc>
        <w:tc>
          <w:tcPr>
            <w:tcW w:w="5969" w:type="dxa"/>
            <w:vAlign w:val="center"/>
          </w:tcPr>
          <w:p w14:paraId="66027AFC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熟练掌握</w:t>
            </w:r>
            <w:r w:rsidRPr="00B05411">
              <w:rPr>
                <w:rFonts w:eastAsia="楷体"/>
              </w:rPr>
              <w:t xml:space="preserve"> React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TypeScript</w:t>
            </w:r>
            <w:r w:rsidRPr="00B05411">
              <w:rPr>
                <w:rFonts w:eastAsia="楷体"/>
              </w:rPr>
              <w:t>，具备</w:t>
            </w:r>
            <w:r w:rsidRPr="00B05411">
              <w:rPr>
                <w:rFonts w:eastAsia="楷体"/>
              </w:rPr>
              <w:t xml:space="preserve"> Electron </w:t>
            </w:r>
            <w:r w:rsidRPr="00B05411">
              <w:rPr>
                <w:rFonts w:eastAsia="楷体"/>
              </w:rPr>
              <w:t>桌面应用开发经验，熟悉</w:t>
            </w:r>
            <w:r w:rsidRPr="00B05411">
              <w:rPr>
                <w:rFonts w:eastAsia="楷体"/>
              </w:rPr>
              <w:t xml:space="preserve"> Vite </w:t>
            </w:r>
            <w:r w:rsidRPr="00B05411">
              <w:rPr>
                <w:rFonts w:eastAsia="楷体"/>
              </w:rPr>
              <w:t>构建工具与前端工程化体系</w:t>
            </w:r>
          </w:p>
        </w:tc>
      </w:tr>
      <w:tr w:rsidR="00177206" w:rsidRPr="00B05411" w14:paraId="1403CE16" w14:textId="77777777" w:rsidTr="00924940">
        <w:tc>
          <w:tcPr>
            <w:tcW w:w="1628" w:type="dxa"/>
            <w:vAlign w:val="center"/>
          </w:tcPr>
          <w:p w14:paraId="769BE369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1763" w:type="dxa"/>
            <w:vAlign w:val="center"/>
          </w:tcPr>
          <w:p w14:paraId="557037EB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前端开发</w:t>
            </w:r>
            <w:r w:rsidRPr="00B05411">
              <w:rPr>
                <w:rFonts w:eastAsia="楷体"/>
              </w:rPr>
              <w:t>B</w:t>
            </w:r>
          </w:p>
        </w:tc>
        <w:tc>
          <w:tcPr>
            <w:tcW w:w="5969" w:type="dxa"/>
            <w:vAlign w:val="center"/>
          </w:tcPr>
          <w:p w14:paraId="4D1E071D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熟悉</w:t>
            </w:r>
            <w:r w:rsidRPr="00B05411">
              <w:rPr>
                <w:rFonts w:eastAsia="楷体"/>
              </w:rPr>
              <w:t xml:space="preserve"> React </w:t>
            </w:r>
            <w:r w:rsidRPr="00B05411">
              <w:rPr>
                <w:rFonts w:eastAsia="楷体"/>
              </w:rPr>
              <w:t>组件开发与状态管理，具备数据可视化（</w:t>
            </w:r>
            <w:r w:rsidRPr="00B05411">
              <w:rPr>
                <w:rFonts w:eastAsia="楷体"/>
              </w:rPr>
              <w:t>ECharts / Recharts</w:t>
            </w:r>
            <w:r w:rsidRPr="00B05411">
              <w:rPr>
                <w:rFonts w:eastAsia="楷体"/>
              </w:rPr>
              <w:t>）经验，擅长响应式布局与</w:t>
            </w:r>
            <w:r w:rsidRPr="00B05411">
              <w:rPr>
                <w:rFonts w:eastAsia="楷体"/>
              </w:rPr>
              <w:t>CSS</w:t>
            </w:r>
            <w:r w:rsidRPr="00B05411">
              <w:rPr>
                <w:rFonts w:eastAsia="楷体"/>
              </w:rPr>
              <w:t>动效实现</w:t>
            </w:r>
          </w:p>
        </w:tc>
      </w:tr>
      <w:tr w:rsidR="00177206" w:rsidRPr="00B05411" w14:paraId="1AAF255D" w14:textId="77777777" w:rsidTr="00924940">
        <w:tc>
          <w:tcPr>
            <w:tcW w:w="1628" w:type="dxa"/>
            <w:vAlign w:val="center"/>
          </w:tcPr>
          <w:p w14:paraId="7105E0B4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763" w:type="dxa"/>
            <w:vAlign w:val="center"/>
          </w:tcPr>
          <w:p w14:paraId="098A5ADF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后端开发</w:t>
            </w:r>
            <w:r w:rsidRPr="00B05411">
              <w:rPr>
                <w:rFonts w:eastAsia="楷体"/>
              </w:rPr>
              <w:t>A</w:t>
            </w:r>
          </w:p>
        </w:tc>
        <w:tc>
          <w:tcPr>
            <w:tcW w:w="5969" w:type="dxa"/>
            <w:vAlign w:val="center"/>
          </w:tcPr>
          <w:p w14:paraId="1BCCCBB2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熟练掌握</w:t>
            </w:r>
            <w:r w:rsidRPr="00B05411">
              <w:rPr>
                <w:rFonts w:eastAsia="楷体"/>
              </w:rPr>
              <w:t xml:space="preserve"> Java </w:t>
            </w:r>
            <w:r w:rsidRPr="00B05411">
              <w:rPr>
                <w:rFonts w:eastAsia="楷体"/>
              </w:rPr>
              <w:t>与</w:t>
            </w:r>
            <w:r w:rsidRPr="00B05411">
              <w:rPr>
                <w:rFonts w:eastAsia="楷体"/>
              </w:rPr>
              <w:t xml:space="preserve"> Spring Boot </w:t>
            </w:r>
            <w:r w:rsidRPr="00B05411">
              <w:rPr>
                <w:rFonts w:eastAsia="楷体"/>
              </w:rPr>
              <w:t>框架，具备</w:t>
            </w:r>
            <w:r w:rsidRPr="00B05411">
              <w:rPr>
                <w:rFonts w:eastAsia="楷体"/>
              </w:rPr>
              <w:t xml:space="preserve">RESTful </w:t>
            </w:r>
            <w:r w:rsidRPr="00B05411">
              <w:rPr>
                <w:rFonts w:eastAsia="楷体"/>
              </w:rPr>
              <w:lastRenderedPageBreak/>
              <w:t>API</w:t>
            </w:r>
            <w:r w:rsidRPr="00B05411">
              <w:rPr>
                <w:rFonts w:eastAsia="楷体"/>
              </w:rPr>
              <w:t>设计与数据库优化经验，擅长系统架构设计与并发处理</w:t>
            </w:r>
          </w:p>
        </w:tc>
      </w:tr>
      <w:tr w:rsidR="00177206" w:rsidRPr="00B05411" w14:paraId="5B7A0AB7" w14:textId="77777777" w:rsidTr="00924940">
        <w:tc>
          <w:tcPr>
            <w:tcW w:w="1628" w:type="dxa"/>
            <w:vAlign w:val="center"/>
          </w:tcPr>
          <w:p w14:paraId="4C390F04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李梓嘉</w:t>
            </w:r>
          </w:p>
        </w:tc>
        <w:tc>
          <w:tcPr>
            <w:tcW w:w="1763" w:type="dxa"/>
            <w:vAlign w:val="center"/>
          </w:tcPr>
          <w:p w14:paraId="4401E911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后端开发</w:t>
            </w:r>
            <w:r w:rsidRPr="00B05411">
              <w:rPr>
                <w:rFonts w:eastAsia="楷体"/>
              </w:rPr>
              <w:t>B</w:t>
            </w:r>
          </w:p>
        </w:tc>
        <w:tc>
          <w:tcPr>
            <w:tcW w:w="5969" w:type="dxa"/>
            <w:vAlign w:val="center"/>
          </w:tcPr>
          <w:p w14:paraId="1856F823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熟悉</w:t>
            </w:r>
            <w:r w:rsidRPr="00B05411">
              <w:rPr>
                <w:rFonts w:eastAsia="楷体"/>
              </w:rPr>
              <w:t xml:space="preserve"> Spring Boot </w:t>
            </w:r>
            <w:r w:rsidRPr="00B05411">
              <w:rPr>
                <w:rFonts w:eastAsia="楷体"/>
              </w:rPr>
              <w:t>与</w:t>
            </w:r>
            <w:r w:rsidRPr="00B05411">
              <w:rPr>
                <w:rFonts w:eastAsia="楷体"/>
              </w:rPr>
              <w:t xml:space="preserve"> MyBatis </w:t>
            </w:r>
            <w:r w:rsidRPr="00B05411">
              <w:rPr>
                <w:rFonts w:eastAsia="楷体"/>
              </w:rPr>
              <w:t>开发，具备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接口集成与第三方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对接经验，擅长用户认证与权限管理模块开发</w:t>
            </w:r>
          </w:p>
        </w:tc>
      </w:tr>
      <w:tr w:rsidR="00177206" w:rsidRPr="00B05411" w14:paraId="0E163B4A" w14:textId="77777777" w:rsidTr="00924940">
        <w:tc>
          <w:tcPr>
            <w:tcW w:w="1628" w:type="dxa"/>
            <w:vAlign w:val="center"/>
          </w:tcPr>
          <w:p w14:paraId="73F9EA91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1763" w:type="dxa"/>
            <w:vAlign w:val="center"/>
          </w:tcPr>
          <w:p w14:paraId="55A89F95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测试与运维</w:t>
            </w:r>
          </w:p>
        </w:tc>
        <w:tc>
          <w:tcPr>
            <w:tcW w:w="5969" w:type="dxa"/>
            <w:vAlign w:val="center"/>
          </w:tcPr>
          <w:p w14:paraId="40FEE7FA" w14:textId="77777777" w:rsidR="00177206" w:rsidRPr="00B05411" w:rsidRDefault="00000000" w:rsidP="00924940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熟悉自动化测试框架（</w:t>
            </w:r>
            <w:r w:rsidRPr="00B05411">
              <w:rPr>
                <w:rFonts w:eastAsia="楷体"/>
              </w:rPr>
              <w:t>JUnit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Selenium</w:t>
            </w:r>
            <w:r w:rsidRPr="00B05411">
              <w:rPr>
                <w:rFonts w:eastAsia="楷体"/>
              </w:rPr>
              <w:t>），具备</w:t>
            </w:r>
            <w:r w:rsidRPr="00B05411">
              <w:rPr>
                <w:rFonts w:eastAsia="楷体"/>
              </w:rPr>
              <w:t>CI/CD</w:t>
            </w:r>
            <w:r w:rsidRPr="00B05411">
              <w:rPr>
                <w:rFonts w:eastAsia="楷体"/>
              </w:rPr>
              <w:t>流水线搭建经验，掌握</w:t>
            </w:r>
            <w:r w:rsidRPr="00B05411">
              <w:rPr>
                <w:rFonts w:eastAsia="楷体"/>
              </w:rPr>
              <w:t>Linux</w:t>
            </w:r>
            <w:r w:rsidRPr="00B05411">
              <w:rPr>
                <w:rFonts w:eastAsia="楷体"/>
              </w:rPr>
              <w:t>服务器运维与</w:t>
            </w:r>
            <w:r w:rsidRPr="00B05411">
              <w:rPr>
                <w:rFonts w:eastAsia="楷体"/>
              </w:rPr>
              <w:t>Docker</w:t>
            </w:r>
            <w:r w:rsidRPr="00B05411">
              <w:rPr>
                <w:rFonts w:eastAsia="楷体"/>
              </w:rPr>
              <w:t>容器化部署技术</w:t>
            </w:r>
          </w:p>
        </w:tc>
      </w:tr>
    </w:tbl>
    <w:p w14:paraId="05ED34B8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80C181C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2.3 </w:t>
      </w:r>
      <w:r w:rsidRPr="00B05411">
        <w:rPr>
          <w:rFonts w:eastAsia="楷体"/>
        </w:rPr>
        <w:t>产品及成果</w:t>
      </w:r>
    </w:p>
    <w:p w14:paraId="12F7CDE7" w14:textId="58D11334" w:rsidR="00177206" w:rsidRPr="00B05411" w:rsidRDefault="00000000" w:rsidP="00FD0846">
      <w:pPr>
        <w:pStyle w:val="4"/>
        <w:spacing w:after="200"/>
        <w:rPr>
          <w:rFonts w:eastAsia="楷体"/>
        </w:rPr>
      </w:pPr>
      <w:r w:rsidRPr="00B05411">
        <w:rPr>
          <w:rFonts w:eastAsia="楷体"/>
        </w:rPr>
        <w:t xml:space="preserve">2.3.1 </w:t>
      </w:r>
      <w:r w:rsidRPr="00B05411">
        <w:rPr>
          <w:rFonts w:eastAsia="楷体"/>
        </w:rPr>
        <w:t>程序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98"/>
        <w:gridCol w:w="1858"/>
        <w:gridCol w:w="1753"/>
        <w:gridCol w:w="4007"/>
      </w:tblGrid>
      <w:tr w:rsidR="00177206" w:rsidRPr="00B05411" w14:paraId="3C0840F9" w14:textId="77777777" w:rsidTr="00FD0846">
        <w:trPr>
          <w:tblHeader/>
        </w:trPr>
        <w:tc>
          <w:tcPr>
            <w:tcW w:w="1398" w:type="dxa"/>
            <w:vAlign w:val="center"/>
          </w:tcPr>
          <w:p w14:paraId="47A2DDCD" w14:textId="3749392F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程序名称</w:t>
            </w:r>
          </w:p>
        </w:tc>
        <w:tc>
          <w:tcPr>
            <w:tcW w:w="1858" w:type="dxa"/>
            <w:vAlign w:val="center"/>
          </w:tcPr>
          <w:p w14:paraId="4E23EBDF" w14:textId="4BF475AB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编程语言</w:t>
            </w:r>
            <w:r w:rsidRPr="00B05411">
              <w:rPr>
                <w:rFonts w:eastAsia="楷体"/>
                <w:b/>
                <w:bCs/>
              </w:rPr>
              <w:t>/</w:t>
            </w:r>
            <w:r w:rsidRPr="00B05411">
              <w:rPr>
                <w:rFonts w:eastAsia="楷体"/>
                <w:b/>
                <w:bCs/>
              </w:rPr>
              <w:t>技术</w:t>
            </w:r>
          </w:p>
        </w:tc>
        <w:tc>
          <w:tcPr>
            <w:tcW w:w="1753" w:type="dxa"/>
            <w:vAlign w:val="center"/>
          </w:tcPr>
          <w:p w14:paraId="531CA127" w14:textId="2D691564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存储介质</w:t>
            </w:r>
          </w:p>
        </w:tc>
        <w:tc>
          <w:tcPr>
            <w:tcW w:w="4007" w:type="dxa"/>
            <w:vAlign w:val="center"/>
          </w:tcPr>
          <w:p w14:paraId="0C5F3887" w14:textId="222F67A2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功能与能力</w:t>
            </w:r>
            <w:r w:rsidR="00FD0846">
              <w:rPr>
                <w:rFonts w:eastAsia="楷体" w:hint="eastAsia"/>
                <w:b/>
                <w:bCs/>
              </w:rPr>
              <w:t>说明</w:t>
            </w:r>
          </w:p>
        </w:tc>
      </w:tr>
      <w:tr w:rsidR="00177206" w:rsidRPr="00B05411" w14:paraId="4AA5930E" w14:textId="77777777" w:rsidTr="00FD0846">
        <w:tc>
          <w:tcPr>
            <w:tcW w:w="1398" w:type="dxa"/>
            <w:vAlign w:val="center"/>
          </w:tcPr>
          <w:p w14:paraId="23B1778F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Chronos </w:t>
            </w:r>
            <w:r w:rsidRPr="00B05411">
              <w:rPr>
                <w:rFonts w:eastAsia="楷体"/>
              </w:rPr>
              <w:t>桌面客户端</w:t>
            </w:r>
          </w:p>
        </w:tc>
        <w:tc>
          <w:tcPr>
            <w:tcW w:w="1858" w:type="dxa"/>
            <w:vAlign w:val="center"/>
          </w:tcPr>
          <w:p w14:paraId="6A448063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TypeScript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React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Electron</w:t>
            </w:r>
          </w:p>
        </w:tc>
        <w:tc>
          <w:tcPr>
            <w:tcW w:w="1753" w:type="dxa"/>
            <w:vAlign w:val="center"/>
          </w:tcPr>
          <w:p w14:paraId="60FE5531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安装包（</w:t>
            </w:r>
            <w:r w:rsidRPr="00B05411">
              <w:rPr>
                <w:rFonts w:eastAsia="楷体"/>
              </w:rPr>
              <w:t>.exe / .dmg / .AppImage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4007" w:type="dxa"/>
            <w:vAlign w:val="center"/>
          </w:tcPr>
          <w:p w14:paraId="181722FA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主要用户交互载体，提供任务管理、多视图展示、日志笔记、习惯打卡、番茄钟、数据看板、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助手、主题设置等全部核心功能，支持</w:t>
            </w:r>
            <w:r w:rsidRPr="00B05411">
              <w:rPr>
                <w:rFonts w:eastAsia="楷体"/>
              </w:rPr>
              <w:t xml:space="preserve"> Windows / macOS / Linux </w:t>
            </w:r>
            <w:r w:rsidRPr="00B05411">
              <w:rPr>
                <w:rFonts w:eastAsia="楷体"/>
              </w:rPr>
              <w:t>三平台</w:t>
            </w:r>
          </w:p>
        </w:tc>
      </w:tr>
      <w:tr w:rsidR="00177206" w:rsidRPr="00B05411" w14:paraId="7418BBEE" w14:textId="77777777" w:rsidTr="00FD0846">
        <w:tc>
          <w:tcPr>
            <w:tcW w:w="1398" w:type="dxa"/>
            <w:vAlign w:val="center"/>
          </w:tcPr>
          <w:p w14:paraId="4D076FCE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Chronos PWA </w:t>
            </w:r>
            <w:r w:rsidRPr="00B05411">
              <w:rPr>
                <w:rFonts w:eastAsia="楷体"/>
              </w:rPr>
              <w:t>应用</w:t>
            </w:r>
          </w:p>
        </w:tc>
        <w:tc>
          <w:tcPr>
            <w:tcW w:w="1858" w:type="dxa"/>
            <w:vAlign w:val="center"/>
          </w:tcPr>
          <w:p w14:paraId="31590502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TypeScript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React</w:t>
            </w:r>
          </w:p>
        </w:tc>
        <w:tc>
          <w:tcPr>
            <w:tcW w:w="1753" w:type="dxa"/>
            <w:vAlign w:val="center"/>
          </w:tcPr>
          <w:p w14:paraId="3F21E908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部署（浏览器访问）</w:t>
            </w:r>
          </w:p>
        </w:tc>
        <w:tc>
          <w:tcPr>
            <w:tcW w:w="4007" w:type="dxa"/>
            <w:vAlign w:val="center"/>
          </w:tcPr>
          <w:p w14:paraId="12F5A071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面向移动端用户的轻量级访问入口，提供任务查看与管理、打卡签到、日志记录等核心功能，可通过浏览器访问并添加至手机主屏幕</w:t>
            </w:r>
          </w:p>
        </w:tc>
      </w:tr>
      <w:tr w:rsidR="00177206" w:rsidRPr="00B05411" w14:paraId="179D3AAB" w14:textId="77777777" w:rsidTr="00FD0846">
        <w:tc>
          <w:tcPr>
            <w:tcW w:w="1398" w:type="dxa"/>
            <w:vAlign w:val="center"/>
          </w:tcPr>
          <w:p w14:paraId="73EE9218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Chronos </w:t>
            </w:r>
            <w:r w:rsidRPr="00B05411">
              <w:rPr>
                <w:rFonts w:eastAsia="楷体"/>
              </w:rPr>
              <w:t>后端服务</w:t>
            </w:r>
          </w:p>
        </w:tc>
        <w:tc>
          <w:tcPr>
            <w:tcW w:w="1858" w:type="dxa"/>
            <w:vAlign w:val="center"/>
          </w:tcPr>
          <w:p w14:paraId="22678DA5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Java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Spring Boot</w:t>
            </w:r>
          </w:p>
        </w:tc>
        <w:tc>
          <w:tcPr>
            <w:tcW w:w="1753" w:type="dxa"/>
            <w:vAlign w:val="center"/>
          </w:tcPr>
          <w:p w14:paraId="79B1AE35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云服务器部署（</w:t>
            </w:r>
            <w:r w:rsidRPr="00B05411">
              <w:rPr>
                <w:rFonts w:eastAsia="楷体"/>
              </w:rPr>
              <w:t>JAR</w:t>
            </w:r>
            <w:r w:rsidRPr="00B05411">
              <w:rPr>
                <w:rFonts w:eastAsia="楷体"/>
              </w:rPr>
              <w:t>包）</w:t>
            </w:r>
          </w:p>
        </w:tc>
        <w:tc>
          <w:tcPr>
            <w:tcW w:w="4007" w:type="dxa"/>
            <w:vAlign w:val="center"/>
          </w:tcPr>
          <w:p w14:paraId="30751B18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提供用户认证、数据同步、任务业务逻辑处理、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服务调度、数据统计分析等全部后端接口服务</w:t>
            </w:r>
          </w:p>
        </w:tc>
      </w:tr>
      <w:tr w:rsidR="00177206" w:rsidRPr="00B05411" w14:paraId="0F889F01" w14:textId="77777777" w:rsidTr="00FD0846">
        <w:tc>
          <w:tcPr>
            <w:tcW w:w="1398" w:type="dxa"/>
            <w:vAlign w:val="center"/>
          </w:tcPr>
          <w:p w14:paraId="05E06886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数据库脚本</w:t>
            </w:r>
          </w:p>
        </w:tc>
        <w:tc>
          <w:tcPr>
            <w:tcW w:w="1858" w:type="dxa"/>
            <w:vAlign w:val="center"/>
          </w:tcPr>
          <w:p w14:paraId="0D168B37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SQL</w:t>
            </w:r>
          </w:p>
        </w:tc>
        <w:tc>
          <w:tcPr>
            <w:tcW w:w="1753" w:type="dxa"/>
            <w:vAlign w:val="center"/>
          </w:tcPr>
          <w:p w14:paraId="34E768BD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源码仓库</w:t>
            </w:r>
          </w:p>
        </w:tc>
        <w:tc>
          <w:tcPr>
            <w:tcW w:w="4007" w:type="dxa"/>
            <w:vAlign w:val="center"/>
          </w:tcPr>
          <w:p w14:paraId="2CA9F77F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包含</w:t>
            </w:r>
            <w:r w:rsidRPr="00B05411">
              <w:rPr>
                <w:rFonts w:eastAsia="楷体"/>
              </w:rPr>
              <w:t>SQLite</w:t>
            </w:r>
            <w:r w:rsidRPr="00B05411">
              <w:rPr>
                <w:rFonts w:eastAsia="楷体"/>
              </w:rPr>
              <w:t>本地数据库和</w:t>
            </w:r>
            <w:r w:rsidRPr="00B05411">
              <w:rPr>
                <w:rFonts w:eastAsia="楷体"/>
              </w:rPr>
              <w:t>MySQL</w:t>
            </w:r>
            <w:r w:rsidRPr="00B05411">
              <w:rPr>
                <w:rFonts w:eastAsia="楷体"/>
              </w:rPr>
              <w:t>云端数据库的建表脚本、初始化数据与版本迁移脚本</w:t>
            </w:r>
          </w:p>
        </w:tc>
      </w:tr>
    </w:tbl>
    <w:p w14:paraId="07489101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19611F5" w14:textId="7A6E0DE8" w:rsidR="00177206" w:rsidRPr="00B05411" w:rsidRDefault="00000000" w:rsidP="00FD0846">
      <w:pPr>
        <w:pStyle w:val="4"/>
        <w:spacing w:after="200"/>
        <w:rPr>
          <w:rFonts w:eastAsia="楷体"/>
        </w:rPr>
      </w:pPr>
      <w:r w:rsidRPr="00B05411">
        <w:rPr>
          <w:rFonts w:eastAsia="楷体"/>
        </w:rPr>
        <w:t xml:space="preserve">2.3.2 </w:t>
      </w:r>
      <w:r w:rsidRPr="00B05411">
        <w:rPr>
          <w:rFonts w:eastAsia="楷体"/>
        </w:rPr>
        <w:t>文档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09"/>
        <w:gridCol w:w="6007"/>
      </w:tblGrid>
      <w:tr w:rsidR="00177206" w:rsidRPr="00B05411" w14:paraId="70C7C0D4" w14:textId="77777777" w:rsidTr="00FD0846">
        <w:trPr>
          <w:tblHeader/>
        </w:trPr>
        <w:tc>
          <w:tcPr>
            <w:tcW w:w="3120" w:type="dxa"/>
            <w:vAlign w:val="center"/>
          </w:tcPr>
          <w:p w14:paraId="053BC3C4" w14:textId="6C0ABEA3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文档名称</w:t>
            </w:r>
          </w:p>
        </w:tc>
        <w:tc>
          <w:tcPr>
            <w:tcW w:w="6240" w:type="dxa"/>
            <w:vAlign w:val="center"/>
          </w:tcPr>
          <w:p w14:paraId="60D1EEEC" w14:textId="4BBA446C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内容要点</w:t>
            </w:r>
          </w:p>
        </w:tc>
      </w:tr>
      <w:tr w:rsidR="00177206" w:rsidRPr="00B05411" w14:paraId="4D76DB74" w14:textId="77777777" w:rsidTr="00FD0846">
        <w:tc>
          <w:tcPr>
            <w:tcW w:w="3120" w:type="dxa"/>
            <w:vAlign w:val="center"/>
          </w:tcPr>
          <w:p w14:paraId="3A3D70D7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项目开发计划书</w:t>
            </w:r>
          </w:p>
        </w:tc>
        <w:tc>
          <w:tcPr>
            <w:tcW w:w="6240" w:type="dxa"/>
            <w:vAlign w:val="center"/>
          </w:tcPr>
          <w:p w14:paraId="621EAA44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项目整体规划，包括任务分解、进度安排、人员分工、资源配置与风险管理</w:t>
            </w:r>
          </w:p>
        </w:tc>
      </w:tr>
      <w:tr w:rsidR="00177206" w:rsidRPr="00B05411" w14:paraId="542F2AAA" w14:textId="77777777" w:rsidTr="00FD0846">
        <w:tc>
          <w:tcPr>
            <w:tcW w:w="3120" w:type="dxa"/>
            <w:vAlign w:val="center"/>
          </w:tcPr>
          <w:p w14:paraId="63CDC86E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  <w:tc>
          <w:tcPr>
            <w:tcW w:w="6240" w:type="dxa"/>
            <w:vAlign w:val="center"/>
          </w:tcPr>
          <w:p w14:paraId="688F1540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系统功能需求与非功能需求的详细描述，包括用例图、</w:t>
            </w:r>
            <w:r w:rsidRPr="00B05411">
              <w:rPr>
                <w:rFonts w:eastAsia="楷体"/>
              </w:rPr>
              <w:lastRenderedPageBreak/>
              <w:t>用例描述与数据流图</w:t>
            </w:r>
          </w:p>
        </w:tc>
      </w:tr>
      <w:tr w:rsidR="00177206" w:rsidRPr="00B05411" w14:paraId="77F6508E" w14:textId="77777777" w:rsidTr="00FD0846">
        <w:tc>
          <w:tcPr>
            <w:tcW w:w="3120" w:type="dxa"/>
            <w:vAlign w:val="center"/>
          </w:tcPr>
          <w:p w14:paraId="3084A39C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系统设计说明书</w:t>
            </w:r>
          </w:p>
        </w:tc>
        <w:tc>
          <w:tcPr>
            <w:tcW w:w="6240" w:type="dxa"/>
            <w:vAlign w:val="center"/>
          </w:tcPr>
          <w:p w14:paraId="6B856811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系统架构设计、模块划分、技术选型说明，包括前后端交互流程与部署架构图</w:t>
            </w:r>
          </w:p>
        </w:tc>
      </w:tr>
      <w:tr w:rsidR="00177206" w:rsidRPr="00B05411" w14:paraId="0FAA8F07" w14:textId="77777777" w:rsidTr="00FD0846">
        <w:tc>
          <w:tcPr>
            <w:tcW w:w="3120" w:type="dxa"/>
            <w:vAlign w:val="center"/>
          </w:tcPr>
          <w:p w14:paraId="3F7D4582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数据库设计文档</w:t>
            </w:r>
          </w:p>
        </w:tc>
        <w:tc>
          <w:tcPr>
            <w:tcW w:w="6240" w:type="dxa"/>
            <w:vAlign w:val="center"/>
          </w:tcPr>
          <w:p w14:paraId="43E051AF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</w:t>
            </w:r>
            <w:r w:rsidRPr="00B05411">
              <w:rPr>
                <w:rFonts w:eastAsia="楷体"/>
              </w:rPr>
              <w:t>E-R</w:t>
            </w:r>
            <w:r w:rsidRPr="00B05411">
              <w:rPr>
                <w:rFonts w:eastAsia="楷体"/>
              </w:rPr>
              <w:t>图、表结构定义、索引策略与数据字典</w:t>
            </w:r>
          </w:p>
        </w:tc>
      </w:tr>
      <w:tr w:rsidR="00177206" w:rsidRPr="00B05411" w14:paraId="2B53A536" w14:textId="77777777" w:rsidTr="00FD0846">
        <w:tc>
          <w:tcPr>
            <w:tcW w:w="3120" w:type="dxa"/>
            <w:vAlign w:val="center"/>
          </w:tcPr>
          <w:p w14:paraId="1D3DBAF7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接口文档</w:t>
            </w:r>
          </w:p>
        </w:tc>
        <w:tc>
          <w:tcPr>
            <w:tcW w:w="6240" w:type="dxa"/>
            <w:vAlign w:val="center"/>
          </w:tcPr>
          <w:p w14:paraId="643A4AC7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全部</w:t>
            </w:r>
            <w:r w:rsidRPr="00B05411">
              <w:rPr>
                <w:rFonts w:eastAsia="楷体"/>
              </w:rPr>
              <w:t>RESTful API</w:t>
            </w:r>
            <w:r w:rsidRPr="00B05411">
              <w:rPr>
                <w:rFonts w:eastAsia="楷体"/>
              </w:rPr>
              <w:t>的</w:t>
            </w:r>
            <w:r w:rsidRPr="00B05411">
              <w:rPr>
                <w:rFonts w:eastAsia="楷体"/>
              </w:rPr>
              <w:t>URL</w:t>
            </w:r>
            <w:r w:rsidRPr="00B05411">
              <w:rPr>
                <w:rFonts w:eastAsia="楷体"/>
              </w:rPr>
              <w:t>路径、请求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响应格式、参数说明、错误码定义与调用示例</w:t>
            </w:r>
          </w:p>
        </w:tc>
      </w:tr>
      <w:tr w:rsidR="00177206" w:rsidRPr="00B05411" w14:paraId="2BB010B8" w14:textId="77777777" w:rsidTr="00FD0846">
        <w:tc>
          <w:tcPr>
            <w:tcW w:w="3120" w:type="dxa"/>
            <w:vAlign w:val="center"/>
          </w:tcPr>
          <w:p w14:paraId="42F5D831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测试计划与测试报告</w:t>
            </w:r>
          </w:p>
        </w:tc>
        <w:tc>
          <w:tcPr>
            <w:tcW w:w="6240" w:type="dxa"/>
            <w:vAlign w:val="center"/>
          </w:tcPr>
          <w:p w14:paraId="6C73A5E4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测试策略、测试用例设计、测试执行结果、缺陷统计与分析报告</w:t>
            </w:r>
          </w:p>
        </w:tc>
      </w:tr>
      <w:tr w:rsidR="00177206" w:rsidRPr="00B05411" w14:paraId="4F18B923" w14:textId="77777777" w:rsidTr="00FD0846">
        <w:tc>
          <w:tcPr>
            <w:tcW w:w="3120" w:type="dxa"/>
            <w:vAlign w:val="center"/>
          </w:tcPr>
          <w:p w14:paraId="1C7E241C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用户使用手册</w:t>
            </w:r>
          </w:p>
        </w:tc>
        <w:tc>
          <w:tcPr>
            <w:tcW w:w="6240" w:type="dxa"/>
            <w:vAlign w:val="center"/>
          </w:tcPr>
          <w:p w14:paraId="2E3C01AB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面向最终用户的操作指南，包含系统安装、各功能模块使用方法与常见问题解答</w:t>
            </w:r>
          </w:p>
        </w:tc>
      </w:tr>
      <w:tr w:rsidR="00177206" w:rsidRPr="00B05411" w14:paraId="5DB6EDB4" w14:textId="77777777" w:rsidTr="00FD0846">
        <w:tc>
          <w:tcPr>
            <w:tcW w:w="3120" w:type="dxa"/>
            <w:vAlign w:val="center"/>
          </w:tcPr>
          <w:p w14:paraId="02836084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部署运维手册</w:t>
            </w:r>
          </w:p>
        </w:tc>
        <w:tc>
          <w:tcPr>
            <w:tcW w:w="6240" w:type="dxa"/>
            <w:vAlign w:val="center"/>
          </w:tcPr>
          <w:p w14:paraId="051A518B" w14:textId="77777777" w:rsidR="00177206" w:rsidRPr="00B05411" w:rsidRDefault="00000000" w:rsidP="00FD0846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系统部署流程、环境配置要求、日常监控方案与常见故障处理指南</w:t>
            </w:r>
          </w:p>
        </w:tc>
      </w:tr>
    </w:tbl>
    <w:p w14:paraId="4DCA09AB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01A440B" w14:textId="7B14802C" w:rsidR="00177206" w:rsidRPr="00B05411" w:rsidRDefault="00000000" w:rsidP="00FD0846">
      <w:pPr>
        <w:pStyle w:val="4"/>
        <w:spacing w:after="200"/>
        <w:rPr>
          <w:rFonts w:eastAsia="楷体"/>
        </w:rPr>
      </w:pPr>
      <w:r w:rsidRPr="00B05411">
        <w:rPr>
          <w:rFonts w:eastAsia="楷体"/>
        </w:rPr>
        <w:t xml:space="preserve">2.3.3 </w:t>
      </w:r>
      <w:r w:rsidRPr="00B05411">
        <w:rPr>
          <w:rFonts w:eastAsia="楷体"/>
        </w:rPr>
        <w:t>服务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9"/>
        <w:gridCol w:w="1360"/>
        <w:gridCol w:w="1360"/>
        <w:gridCol w:w="1360"/>
        <w:gridCol w:w="3287"/>
      </w:tblGrid>
      <w:tr w:rsidR="00177206" w:rsidRPr="00B05411" w14:paraId="56486681" w14:textId="77777777" w:rsidTr="00D97C47">
        <w:trPr>
          <w:tblHeader/>
        </w:trPr>
        <w:tc>
          <w:tcPr>
            <w:tcW w:w="1711" w:type="dxa"/>
            <w:vAlign w:val="center"/>
          </w:tcPr>
          <w:p w14:paraId="2AB11EB5" w14:textId="5273A859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服务项目</w:t>
            </w:r>
          </w:p>
        </w:tc>
        <w:tc>
          <w:tcPr>
            <w:tcW w:w="1409" w:type="dxa"/>
            <w:vAlign w:val="center"/>
          </w:tcPr>
          <w:p w14:paraId="67F3CEE2" w14:textId="5CC49F80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开始日期</w:t>
            </w:r>
          </w:p>
        </w:tc>
        <w:tc>
          <w:tcPr>
            <w:tcW w:w="1409" w:type="dxa"/>
            <w:vAlign w:val="center"/>
          </w:tcPr>
          <w:p w14:paraId="0F5498BC" w14:textId="4C85E7BA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支持级别</w:t>
            </w:r>
          </w:p>
        </w:tc>
        <w:tc>
          <w:tcPr>
            <w:tcW w:w="1409" w:type="dxa"/>
            <w:vAlign w:val="center"/>
          </w:tcPr>
          <w:p w14:paraId="3B74159A" w14:textId="14577812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服务期限</w:t>
            </w:r>
          </w:p>
        </w:tc>
        <w:tc>
          <w:tcPr>
            <w:tcW w:w="3422" w:type="dxa"/>
            <w:vAlign w:val="center"/>
          </w:tcPr>
          <w:p w14:paraId="6F6D7C59" w14:textId="104C637D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说明</w:t>
            </w:r>
          </w:p>
        </w:tc>
      </w:tr>
      <w:tr w:rsidR="00177206" w:rsidRPr="00B05411" w14:paraId="416CBFE3" w14:textId="77777777" w:rsidTr="00D97C47">
        <w:tc>
          <w:tcPr>
            <w:tcW w:w="1711" w:type="dxa"/>
            <w:vAlign w:val="center"/>
          </w:tcPr>
          <w:p w14:paraId="32914C97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系统安装与部署</w:t>
            </w:r>
          </w:p>
        </w:tc>
        <w:tc>
          <w:tcPr>
            <w:tcW w:w="1409" w:type="dxa"/>
            <w:vAlign w:val="center"/>
          </w:tcPr>
          <w:p w14:paraId="0B33FBA6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2026-05-03</w:t>
            </w:r>
          </w:p>
        </w:tc>
        <w:tc>
          <w:tcPr>
            <w:tcW w:w="1409" w:type="dxa"/>
            <w:vAlign w:val="center"/>
          </w:tcPr>
          <w:p w14:paraId="6449CB05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全面支持</w:t>
            </w:r>
          </w:p>
        </w:tc>
        <w:tc>
          <w:tcPr>
            <w:tcW w:w="1409" w:type="dxa"/>
            <w:vAlign w:val="center"/>
          </w:tcPr>
          <w:p w14:paraId="7DFE7619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至项目验收</w:t>
            </w:r>
          </w:p>
        </w:tc>
        <w:tc>
          <w:tcPr>
            <w:tcW w:w="3422" w:type="dxa"/>
            <w:vAlign w:val="center"/>
          </w:tcPr>
          <w:p w14:paraId="2605A3E1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协助用户完成桌面客户端安装与云端服务部署，提供详细的部署文档与操作指导</w:t>
            </w:r>
          </w:p>
        </w:tc>
      </w:tr>
      <w:tr w:rsidR="00177206" w:rsidRPr="00B05411" w14:paraId="51E7CCC8" w14:textId="77777777" w:rsidTr="00D97C47">
        <w:tc>
          <w:tcPr>
            <w:tcW w:w="1711" w:type="dxa"/>
            <w:vAlign w:val="center"/>
          </w:tcPr>
          <w:p w14:paraId="040A3671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用户培训</w:t>
            </w:r>
          </w:p>
        </w:tc>
        <w:tc>
          <w:tcPr>
            <w:tcW w:w="1409" w:type="dxa"/>
            <w:vAlign w:val="center"/>
          </w:tcPr>
          <w:p w14:paraId="16D751C3" w14:textId="21827549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2026-05</w:t>
            </w:r>
          </w:p>
        </w:tc>
        <w:tc>
          <w:tcPr>
            <w:tcW w:w="1409" w:type="dxa"/>
            <w:vAlign w:val="center"/>
          </w:tcPr>
          <w:p w14:paraId="5D686EF8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全面支持</w:t>
            </w:r>
          </w:p>
        </w:tc>
        <w:tc>
          <w:tcPr>
            <w:tcW w:w="1409" w:type="dxa"/>
            <w:vAlign w:val="center"/>
          </w:tcPr>
          <w:p w14:paraId="0A7604BA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周</w:t>
            </w:r>
          </w:p>
        </w:tc>
        <w:tc>
          <w:tcPr>
            <w:tcW w:w="3422" w:type="dxa"/>
            <w:vAlign w:val="center"/>
          </w:tcPr>
          <w:p w14:paraId="6CA004DF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提供系统功能演示与操作培训，编写培训材料，现场或远程解答用户疑问</w:t>
            </w:r>
          </w:p>
        </w:tc>
      </w:tr>
      <w:tr w:rsidR="00177206" w:rsidRPr="00B05411" w14:paraId="4D238B6B" w14:textId="77777777" w:rsidTr="00D97C47">
        <w:tc>
          <w:tcPr>
            <w:tcW w:w="1711" w:type="dxa"/>
            <w:vAlign w:val="center"/>
          </w:tcPr>
          <w:p w14:paraId="44A7F28B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运行维护支持</w:t>
            </w:r>
          </w:p>
        </w:tc>
        <w:tc>
          <w:tcPr>
            <w:tcW w:w="1409" w:type="dxa"/>
            <w:vAlign w:val="center"/>
          </w:tcPr>
          <w:p w14:paraId="7A1088D2" w14:textId="60B2F1D5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2026-05-</w:t>
            </w:r>
            <w:r w:rsidR="00D97C47">
              <w:rPr>
                <w:rFonts w:eastAsia="楷体" w:hint="eastAsia"/>
              </w:rPr>
              <w:t>1</w:t>
            </w:r>
            <w:r w:rsidRPr="00B05411">
              <w:rPr>
                <w:rFonts w:eastAsia="楷体"/>
              </w:rPr>
              <w:t>6</w:t>
            </w:r>
          </w:p>
        </w:tc>
        <w:tc>
          <w:tcPr>
            <w:tcW w:w="1409" w:type="dxa"/>
            <w:vAlign w:val="center"/>
          </w:tcPr>
          <w:p w14:paraId="675DE7AF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基础支持</w:t>
            </w:r>
          </w:p>
        </w:tc>
        <w:tc>
          <w:tcPr>
            <w:tcW w:w="1409" w:type="dxa"/>
            <w:vAlign w:val="center"/>
          </w:tcPr>
          <w:p w14:paraId="188E071C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验收后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个月</w:t>
            </w:r>
          </w:p>
        </w:tc>
        <w:tc>
          <w:tcPr>
            <w:tcW w:w="3422" w:type="dxa"/>
            <w:vAlign w:val="center"/>
          </w:tcPr>
          <w:p w14:paraId="1BB36B2E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提供系统运行监控、</w:t>
            </w:r>
            <w:r w:rsidRPr="00B05411">
              <w:rPr>
                <w:rFonts w:eastAsia="楷体"/>
              </w:rPr>
              <w:t>Bug</w:t>
            </w:r>
            <w:r w:rsidRPr="00B05411">
              <w:rPr>
                <w:rFonts w:eastAsia="楷体"/>
              </w:rPr>
              <w:t>修复与基础技术咨询，保障系统稳定运行</w:t>
            </w:r>
          </w:p>
        </w:tc>
      </w:tr>
      <w:tr w:rsidR="00177206" w:rsidRPr="00B05411" w14:paraId="00F355A4" w14:textId="77777777" w:rsidTr="00D97C47">
        <w:tc>
          <w:tcPr>
            <w:tcW w:w="1711" w:type="dxa"/>
            <w:vAlign w:val="center"/>
          </w:tcPr>
          <w:p w14:paraId="67A85B30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功能咨询与反馈收集</w:t>
            </w:r>
          </w:p>
        </w:tc>
        <w:tc>
          <w:tcPr>
            <w:tcW w:w="1409" w:type="dxa"/>
            <w:vAlign w:val="center"/>
          </w:tcPr>
          <w:p w14:paraId="40BF400A" w14:textId="613BA1A8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2026-0</w:t>
            </w:r>
            <w:r w:rsidR="00D97C47">
              <w:rPr>
                <w:rFonts w:eastAsia="楷体" w:hint="eastAsia"/>
              </w:rPr>
              <w:t>6</w:t>
            </w:r>
          </w:p>
        </w:tc>
        <w:tc>
          <w:tcPr>
            <w:tcW w:w="1409" w:type="dxa"/>
            <w:vAlign w:val="center"/>
          </w:tcPr>
          <w:p w14:paraId="0408A64A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基础支持</w:t>
            </w:r>
          </w:p>
        </w:tc>
        <w:tc>
          <w:tcPr>
            <w:tcW w:w="1409" w:type="dxa"/>
            <w:vAlign w:val="center"/>
          </w:tcPr>
          <w:p w14:paraId="5AE01283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验收后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个月</w:t>
            </w:r>
          </w:p>
        </w:tc>
        <w:tc>
          <w:tcPr>
            <w:tcW w:w="3422" w:type="dxa"/>
            <w:vAlign w:val="center"/>
          </w:tcPr>
          <w:p w14:paraId="61331D2E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收集用户使用反馈，对合理需求进行评估并在维护期内进行小幅迭代优化</w:t>
            </w:r>
          </w:p>
        </w:tc>
      </w:tr>
    </w:tbl>
    <w:p w14:paraId="12292596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4F939707" w14:textId="77777777" w:rsidR="00177206" w:rsidRPr="00B05411" w:rsidRDefault="00000000">
      <w:pPr>
        <w:pStyle w:val="4"/>
        <w:spacing w:after="200"/>
        <w:rPr>
          <w:rFonts w:eastAsia="楷体"/>
        </w:rPr>
      </w:pPr>
      <w:r w:rsidRPr="00B05411">
        <w:rPr>
          <w:rFonts w:eastAsia="楷体"/>
        </w:rPr>
        <w:t xml:space="preserve">2.3.4 </w:t>
      </w:r>
      <w:r w:rsidRPr="00B05411">
        <w:rPr>
          <w:rFonts w:eastAsia="楷体"/>
        </w:rPr>
        <w:t>非移交产品</w:t>
      </w:r>
    </w:p>
    <w:p w14:paraId="2046EF62" w14:textId="397A4E55" w:rsidR="00177206" w:rsidRPr="00B05411" w:rsidRDefault="00000000" w:rsidP="00D97C47">
      <w:pPr>
        <w:spacing w:after="120"/>
        <w:rPr>
          <w:rFonts w:eastAsia="楷体"/>
        </w:rPr>
      </w:pPr>
      <w:r w:rsidRPr="00B05411">
        <w:rPr>
          <w:rFonts w:eastAsia="楷体"/>
        </w:rPr>
        <w:t>以下为开发团队在项目过程中产生但不向用户移交的内部产品：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124"/>
        <w:gridCol w:w="5892"/>
      </w:tblGrid>
      <w:tr w:rsidR="00177206" w:rsidRPr="00B05411" w14:paraId="0F40D0F4" w14:textId="77777777" w:rsidTr="00D97C47">
        <w:trPr>
          <w:tblHeader/>
        </w:trPr>
        <w:tc>
          <w:tcPr>
            <w:tcW w:w="3240" w:type="dxa"/>
            <w:vAlign w:val="center"/>
          </w:tcPr>
          <w:p w14:paraId="5C5A53F9" w14:textId="42A7F71E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产品名称</w:t>
            </w:r>
          </w:p>
        </w:tc>
        <w:tc>
          <w:tcPr>
            <w:tcW w:w="6120" w:type="dxa"/>
            <w:vAlign w:val="center"/>
          </w:tcPr>
          <w:p w14:paraId="10545B57" w14:textId="7DA4D9B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说明</w:t>
            </w:r>
          </w:p>
        </w:tc>
      </w:tr>
      <w:tr w:rsidR="00177206" w:rsidRPr="00B05411" w14:paraId="4990FD31" w14:textId="77777777" w:rsidTr="00D97C47">
        <w:tc>
          <w:tcPr>
            <w:tcW w:w="3240" w:type="dxa"/>
            <w:vAlign w:val="center"/>
          </w:tcPr>
          <w:p w14:paraId="449CEAE5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内部开发文档</w:t>
            </w:r>
          </w:p>
        </w:tc>
        <w:tc>
          <w:tcPr>
            <w:tcW w:w="6120" w:type="dxa"/>
            <w:vAlign w:val="center"/>
          </w:tcPr>
          <w:p w14:paraId="52EC2D41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团队内部的技术方案讨论记录、代码规范文档、架构</w:t>
            </w:r>
            <w:r w:rsidRPr="00B05411">
              <w:rPr>
                <w:rFonts w:eastAsia="楷体"/>
              </w:rPr>
              <w:lastRenderedPageBreak/>
              <w:t>决策记录（</w:t>
            </w:r>
            <w:r w:rsidRPr="00B05411">
              <w:rPr>
                <w:rFonts w:eastAsia="楷体"/>
              </w:rPr>
              <w:t>ADR</w:t>
            </w:r>
            <w:r w:rsidRPr="00B05411">
              <w:rPr>
                <w:rFonts w:eastAsia="楷体"/>
              </w:rPr>
              <w:t>）等</w:t>
            </w:r>
          </w:p>
        </w:tc>
      </w:tr>
      <w:tr w:rsidR="00177206" w:rsidRPr="00B05411" w14:paraId="5225D056" w14:textId="77777777" w:rsidTr="00D97C47">
        <w:tc>
          <w:tcPr>
            <w:tcW w:w="3240" w:type="dxa"/>
            <w:vAlign w:val="center"/>
          </w:tcPr>
          <w:p w14:paraId="5A4E0DD3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CI/CD</w:t>
            </w:r>
            <w:r w:rsidRPr="00B05411">
              <w:rPr>
                <w:rFonts w:eastAsia="楷体"/>
              </w:rPr>
              <w:t>配置脚本</w:t>
            </w:r>
          </w:p>
        </w:tc>
        <w:tc>
          <w:tcPr>
            <w:tcW w:w="6120" w:type="dxa"/>
            <w:vAlign w:val="center"/>
          </w:tcPr>
          <w:p w14:paraId="7F754D5C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GitHub Actions / GitLab CI </w:t>
            </w:r>
            <w:r w:rsidRPr="00B05411">
              <w:rPr>
                <w:rFonts w:eastAsia="楷体"/>
              </w:rPr>
              <w:t>流水线配置文件，用于自动化构建、测试与部署</w:t>
            </w:r>
          </w:p>
        </w:tc>
      </w:tr>
      <w:tr w:rsidR="00177206" w:rsidRPr="00B05411" w14:paraId="12F1319E" w14:textId="77777777" w:rsidTr="00D97C47">
        <w:tc>
          <w:tcPr>
            <w:tcW w:w="3240" w:type="dxa"/>
            <w:vAlign w:val="center"/>
          </w:tcPr>
          <w:p w14:paraId="0FB64E49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开发环境配置文件</w:t>
            </w:r>
          </w:p>
        </w:tc>
        <w:tc>
          <w:tcPr>
            <w:tcW w:w="6120" w:type="dxa"/>
            <w:vAlign w:val="center"/>
          </w:tcPr>
          <w:p w14:paraId="5FE5EE3B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Docker Compose </w:t>
            </w:r>
            <w:r w:rsidRPr="00B05411">
              <w:rPr>
                <w:rFonts w:eastAsia="楷体"/>
              </w:rPr>
              <w:t>开发环境编排文件、本地开发环境配置模板（</w:t>
            </w:r>
            <w:r w:rsidRPr="00B05411">
              <w:rPr>
                <w:rFonts w:eastAsia="楷体"/>
              </w:rPr>
              <w:t>.env.example</w:t>
            </w:r>
            <w:r w:rsidRPr="00B05411">
              <w:rPr>
                <w:rFonts w:eastAsia="楷体"/>
              </w:rPr>
              <w:t>等）</w:t>
            </w:r>
          </w:p>
        </w:tc>
      </w:tr>
      <w:tr w:rsidR="00177206" w:rsidRPr="00B05411" w14:paraId="0966EBF4" w14:textId="77777777" w:rsidTr="00D97C47">
        <w:tc>
          <w:tcPr>
            <w:tcW w:w="3240" w:type="dxa"/>
            <w:vAlign w:val="center"/>
          </w:tcPr>
          <w:p w14:paraId="4A092841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自动化测试脚本与数据</w:t>
            </w:r>
          </w:p>
        </w:tc>
        <w:tc>
          <w:tcPr>
            <w:tcW w:w="6120" w:type="dxa"/>
            <w:vAlign w:val="center"/>
          </w:tcPr>
          <w:p w14:paraId="5C5A25BF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单元测试、集成测试的自动化脚本及测试数据生成工具</w:t>
            </w:r>
          </w:p>
        </w:tc>
      </w:tr>
      <w:tr w:rsidR="00177206" w:rsidRPr="00B05411" w14:paraId="7DD65365" w14:textId="77777777" w:rsidTr="00D97C47">
        <w:tc>
          <w:tcPr>
            <w:tcW w:w="3240" w:type="dxa"/>
            <w:vAlign w:val="center"/>
          </w:tcPr>
          <w:p w14:paraId="4C76A1C4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项目管理过程文件</w:t>
            </w:r>
          </w:p>
        </w:tc>
        <w:tc>
          <w:tcPr>
            <w:tcW w:w="6120" w:type="dxa"/>
            <w:vAlign w:val="center"/>
          </w:tcPr>
          <w:p w14:paraId="7E28C9E5" w14:textId="7E7BD984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站会纪要、</w:t>
            </w:r>
            <w:r w:rsidRPr="00B05411">
              <w:rPr>
                <w:rFonts w:eastAsia="楷体"/>
              </w:rPr>
              <w:t>Sprint</w:t>
            </w:r>
            <w:r w:rsidRPr="00B05411">
              <w:rPr>
                <w:rFonts w:eastAsia="楷体"/>
              </w:rPr>
              <w:t>回顾记录、进度跟踪表等项目管理过程文档</w:t>
            </w:r>
          </w:p>
        </w:tc>
      </w:tr>
      <w:tr w:rsidR="00177206" w:rsidRPr="00B05411" w14:paraId="1A77953A" w14:textId="77777777" w:rsidTr="00D97C47">
        <w:tc>
          <w:tcPr>
            <w:tcW w:w="3240" w:type="dxa"/>
            <w:vAlign w:val="center"/>
          </w:tcPr>
          <w:p w14:paraId="224A379D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原型设计源文件</w:t>
            </w:r>
          </w:p>
        </w:tc>
        <w:tc>
          <w:tcPr>
            <w:tcW w:w="6120" w:type="dxa"/>
            <w:vAlign w:val="center"/>
          </w:tcPr>
          <w:p w14:paraId="1444477F" w14:textId="77777777" w:rsidR="00177206" w:rsidRPr="00B05411" w:rsidRDefault="00000000" w:rsidP="00D97C47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Figma </w:t>
            </w:r>
            <w:r w:rsidRPr="00B05411">
              <w:rPr>
                <w:rFonts w:eastAsia="楷体"/>
              </w:rPr>
              <w:t>原型设计工程文件（</w:t>
            </w:r>
            <w:r w:rsidRPr="00B05411">
              <w:rPr>
                <w:rFonts w:eastAsia="楷体"/>
              </w:rPr>
              <w:t>.fig</w:t>
            </w:r>
            <w:r w:rsidRPr="00B05411">
              <w:rPr>
                <w:rFonts w:eastAsia="楷体"/>
              </w:rPr>
              <w:t>格式），包含全部页面的设计稿与组件库</w:t>
            </w:r>
          </w:p>
        </w:tc>
      </w:tr>
    </w:tbl>
    <w:p w14:paraId="78A48D7C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BD4CFD2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2.4 </w:t>
      </w:r>
      <w:r w:rsidRPr="00B05411">
        <w:rPr>
          <w:rFonts w:eastAsia="楷体"/>
        </w:rPr>
        <w:t>验收标准</w:t>
      </w:r>
    </w:p>
    <w:p w14:paraId="39B66CD4" w14:textId="06DFC1DB" w:rsidR="00177206" w:rsidRPr="00B05411" w:rsidRDefault="00000000" w:rsidP="00557EA1">
      <w:pPr>
        <w:spacing w:after="120"/>
        <w:rPr>
          <w:rFonts w:eastAsia="楷体"/>
        </w:rPr>
      </w:pPr>
      <w:r w:rsidRPr="00B05411">
        <w:rPr>
          <w:rFonts w:eastAsia="楷体"/>
        </w:rPr>
        <w:t>对于上述交付的产品和服务，验收标准如下：</w:t>
      </w:r>
    </w:p>
    <w:p w14:paraId="2B3E1BB3" w14:textId="5244A7A8" w:rsidR="00177206" w:rsidRPr="00B05411" w:rsidRDefault="00000000" w:rsidP="00557EA1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1</w:t>
      </w:r>
      <w:r w:rsidRPr="00B05411">
        <w:rPr>
          <w:rFonts w:eastAsia="楷体"/>
          <w:b/>
          <w:bCs/>
        </w:rPr>
        <w:t>）功能验收</w:t>
      </w:r>
    </w:p>
    <w:p w14:paraId="08B9634B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系统全部核心功能（任务管理、多视图展示、日志笔记、习惯打卡、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增强、番茄钟、数据看板）通过功能测试，测试通过率达到</w:t>
      </w:r>
      <w:r w:rsidRPr="00B05411">
        <w:rPr>
          <w:rFonts w:eastAsia="楷体"/>
        </w:rPr>
        <w:t>95%</w:t>
      </w:r>
      <w:r w:rsidRPr="00B05411">
        <w:rPr>
          <w:rFonts w:eastAsia="楷体"/>
        </w:rPr>
        <w:t>以上；</w:t>
      </w:r>
    </w:p>
    <w:p w14:paraId="4B22EFB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用户可通过自然语言输入创建任务，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可自动拆解目标并生成结构化的每日任务计划；</w:t>
      </w:r>
    </w:p>
    <w:p w14:paraId="1654080B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数据在本地与云端之间可正确同步，多端访问时数据保持一致；</w:t>
      </w:r>
    </w:p>
    <w:p w14:paraId="30C5546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支持课程表</w:t>
      </w:r>
      <w:r w:rsidRPr="00B05411">
        <w:rPr>
          <w:rFonts w:eastAsia="楷体"/>
        </w:rPr>
        <w:t>/iCal</w:t>
      </w:r>
      <w:r w:rsidRPr="00B05411">
        <w:rPr>
          <w:rFonts w:eastAsia="楷体"/>
        </w:rPr>
        <w:t>日历导入，日历视图可正确展示导入的事件；</w:t>
      </w:r>
    </w:p>
    <w:p w14:paraId="1D44CFE9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习惯打卡功能支持周期性任务创建，打卡记录与成就系统正常运作；</w:t>
      </w:r>
    </w:p>
    <w:p w14:paraId="73E8F03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番茄钟计时功能准确，专注时段统计数据正确。</w:t>
      </w:r>
    </w:p>
    <w:p w14:paraId="4A544E43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65F6D3A" w14:textId="1C192C7C" w:rsidR="00177206" w:rsidRPr="00B05411" w:rsidRDefault="00000000" w:rsidP="003E0F88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2</w:t>
      </w:r>
      <w:r w:rsidRPr="00B05411">
        <w:rPr>
          <w:rFonts w:eastAsia="楷体"/>
          <w:b/>
          <w:bCs/>
        </w:rPr>
        <w:t>）性能验收</w:t>
      </w:r>
    </w:p>
    <w:p w14:paraId="35EE0E0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桌面客户端冷启动时间不超过</w:t>
      </w:r>
      <w:r w:rsidRPr="00B05411">
        <w:rPr>
          <w:rFonts w:eastAsia="楷体"/>
        </w:rPr>
        <w:t>5</w:t>
      </w:r>
      <w:r w:rsidRPr="00B05411">
        <w:rPr>
          <w:rFonts w:eastAsia="楷体"/>
        </w:rPr>
        <w:t>秒；</w:t>
      </w:r>
    </w:p>
    <w:p w14:paraId="089D1915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核心操作（任务创建、编辑、状态切换、视图切换）响应时间不超过</w:t>
      </w:r>
      <w:r w:rsidRPr="00B05411">
        <w:rPr>
          <w:rFonts w:eastAsia="楷体"/>
        </w:rPr>
        <w:t>500ms</w:t>
      </w:r>
      <w:r w:rsidRPr="00B05411">
        <w:rPr>
          <w:rFonts w:eastAsia="楷体"/>
        </w:rPr>
        <w:t>；</w:t>
      </w:r>
    </w:p>
    <w:p w14:paraId="0DD7FBB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在</w:t>
      </w:r>
      <w:r w:rsidRPr="00B05411">
        <w:rPr>
          <w:rFonts w:eastAsia="楷体"/>
        </w:rPr>
        <w:t>1000</w:t>
      </w:r>
      <w:r w:rsidRPr="00B05411">
        <w:rPr>
          <w:rFonts w:eastAsia="楷体"/>
        </w:rPr>
        <w:t>条任务数据量下，列表渲染与视图切换流畅无明显卡顿；</w:t>
      </w:r>
    </w:p>
    <w:p w14:paraId="31E17BF2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后端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接口平均响应时间不超过</w:t>
      </w:r>
      <w:r w:rsidRPr="00B05411">
        <w:rPr>
          <w:rFonts w:eastAsia="楷体"/>
        </w:rPr>
        <w:t>1</w:t>
      </w:r>
      <w:r w:rsidRPr="00B05411">
        <w:rPr>
          <w:rFonts w:eastAsia="楷体"/>
        </w:rPr>
        <w:t>秒（不含</w:t>
      </w:r>
      <w:r w:rsidRPr="00B05411">
        <w:rPr>
          <w:rFonts w:eastAsia="楷体"/>
        </w:rPr>
        <w:t>AI</w:t>
      </w:r>
      <w:r w:rsidRPr="00B05411">
        <w:rPr>
          <w:rFonts w:eastAsia="楷体"/>
        </w:rPr>
        <w:t>服务调用等待时间）。</w:t>
      </w:r>
    </w:p>
    <w:p w14:paraId="325CB72D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9EBFF08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3</w:t>
      </w:r>
      <w:r w:rsidRPr="00B05411">
        <w:rPr>
          <w:rFonts w:eastAsia="楷体"/>
          <w:b/>
          <w:bCs/>
        </w:rPr>
        <w:t>）安全验收</w:t>
      </w:r>
    </w:p>
    <w:p w14:paraId="5DA3ACE6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6B2CC8F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lastRenderedPageBreak/>
        <w:t>用户认证采用安全的</w:t>
      </w:r>
      <w:r w:rsidRPr="00B05411">
        <w:rPr>
          <w:rFonts w:eastAsia="楷体"/>
        </w:rPr>
        <w:t>Token</w:t>
      </w:r>
      <w:r w:rsidRPr="00B05411">
        <w:rPr>
          <w:rFonts w:eastAsia="楷体"/>
        </w:rPr>
        <w:t>机制（如</w:t>
      </w:r>
      <w:r w:rsidRPr="00B05411">
        <w:rPr>
          <w:rFonts w:eastAsia="楷体"/>
        </w:rPr>
        <w:t>JWT</w:t>
      </w:r>
      <w:r w:rsidRPr="00B05411">
        <w:rPr>
          <w:rFonts w:eastAsia="楷体"/>
        </w:rPr>
        <w:t>），敏感数据传输全程使用</w:t>
      </w:r>
      <w:r w:rsidRPr="00B05411">
        <w:rPr>
          <w:rFonts w:eastAsia="楷体"/>
        </w:rPr>
        <w:t>HTTPS</w:t>
      </w:r>
      <w:r w:rsidRPr="00B05411">
        <w:rPr>
          <w:rFonts w:eastAsia="楷体"/>
        </w:rPr>
        <w:t>加密；</w:t>
      </w:r>
    </w:p>
    <w:p w14:paraId="3026D4F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用户密码经哈希加盐处理后存储，不以明文形式保存于任何位置；</w:t>
      </w:r>
    </w:p>
    <w:p w14:paraId="5CC5FAB3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AI</w:t>
      </w:r>
      <w:r w:rsidRPr="00B05411">
        <w:rPr>
          <w:rFonts w:eastAsia="楷体"/>
        </w:rPr>
        <w:t>功能调用时，用户数据经脱敏处理后方发送至第三方服务，保障用户隐私安全。</w:t>
      </w:r>
    </w:p>
    <w:p w14:paraId="322F8A7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100D2C3C" w14:textId="141732B9" w:rsidR="00177206" w:rsidRPr="00B05411" w:rsidRDefault="00000000" w:rsidP="003E0F88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4</w:t>
      </w:r>
      <w:r w:rsidRPr="00B05411">
        <w:rPr>
          <w:rFonts w:eastAsia="楷体"/>
          <w:b/>
          <w:bCs/>
        </w:rPr>
        <w:t>）兼容性验收</w:t>
      </w:r>
    </w:p>
    <w:p w14:paraId="6466B55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桌面客户端在</w:t>
      </w:r>
      <w:r w:rsidRPr="00B05411">
        <w:rPr>
          <w:rFonts w:eastAsia="楷体"/>
        </w:rPr>
        <w:t xml:space="preserve"> Windows 10+</w:t>
      </w:r>
      <w:r w:rsidRPr="00B05411">
        <w:rPr>
          <w:rFonts w:eastAsia="楷体"/>
        </w:rPr>
        <w:t>、</w:t>
      </w:r>
      <w:r w:rsidRPr="00B05411">
        <w:rPr>
          <w:rFonts w:eastAsia="楷体"/>
        </w:rPr>
        <w:t xml:space="preserve">macOS 12+ </w:t>
      </w:r>
      <w:r w:rsidRPr="00B05411">
        <w:rPr>
          <w:rFonts w:eastAsia="楷体"/>
        </w:rPr>
        <w:t>系统上安装并正常运行；</w:t>
      </w:r>
    </w:p>
    <w:p w14:paraId="53489A22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PWA</w:t>
      </w:r>
      <w:r w:rsidRPr="00B05411">
        <w:rPr>
          <w:rFonts w:eastAsia="楷体"/>
        </w:rPr>
        <w:t>应用在</w:t>
      </w:r>
      <w:r w:rsidRPr="00B05411">
        <w:rPr>
          <w:rFonts w:eastAsia="楷体"/>
        </w:rPr>
        <w:t xml:space="preserve"> Chrome</w:t>
      </w:r>
      <w:r w:rsidRPr="00B05411">
        <w:rPr>
          <w:rFonts w:eastAsia="楷体"/>
        </w:rPr>
        <w:t>、</w:t>
      </w:r>
      <w:r w:rsidRPr="00B05411">
        <w:rPr>
          <w:rFonts w:eastAsia="楷体"/>
        </w:rPr>
        <w:t>Edge</w:t>
      </w:r>
      <w:r w:rsidRPr="00B05411">
        <w:rPr>
          <w:rFonts w:eastAsia="楷体"/>
        </w:rPr>
        <w:t>、</w:t>
      </w:r>
      <w:r w:rsidRPr="00B05411">
        <w:rPr>
          <w:rFonts w:eastAsia="楷体"/>
        </w:rPr>
        <w:t xml:space="preserve">Safari </w:t>
      </w:r>
      <w:r w:rsidRPr="00B05411">
        <w:rPr>
          <w:rFonts w:eastAsia="楷体"/>
        </w:rPr>
        <w:t>主流浏览器最新版本中正常访问与使用；</w:t>
      </w:r>
    </w:p>
    <w:p w14:paraId="234DF30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深色与浅色主题在各平台、各视图下显示正常，无严重排版错乱。</w:t>
      </w:r>
    </w:p>
    <w:p w14:paraId="007123DF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4E6200B5" w14:textId="1EDFDA44" w:rsidR="00177206" w:rsidRPr="00B05411" w:rsidRDefault="00000000" w:rsidP="005E655B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（</w:t>
      </w:r>
      <w:r w:rsidRPr="00B05411">
        <w:rPr>
          <w:rFonts w:eastAsia="楷体"/>
          <w:b/>
          <w:bCs/>
        </w:rPr>
        <w:t>5</w:t>
      </w:r>
      <w:r w:rsidRPr="00B05411">
        <w:rPr>
          <w:rFonts w:eastAsia="楷体"/>
          <w:b/>
          <w:bCs/>
        </w:rPr>
        <w:t>）文档验收</w:t>
      </w:r>
    </w:p>
    <w:p w14:paraId="20C1F044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全部计划交付文档（共</w:t>
      </w:r>
      <w:r w:rsidRPr="00B05411">
        <w:rPr>
          <w:rFonts w:eastAsia="楷体"/>
        </w:rPr>
        <w:t>8</w:t>
      </w:r>
      <w:r w:rsidRPr="00B05411">
        <w:rPr>
          <w:rFonts w:eastAsia="楷体"/>
        </w:rPr>
        <w:t>份）内容完整、格式规范，与实际交付的系统功能一致；</w:t>
      </w:r>
    </w:p>
    <w:p w14:paraId="4B2B2E0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用户使用手册覆盖全部核心功能，操作步骤描述清晰、截图完整；</w:t>
      </w:r>
    </w:p>
    <w:p w14:paraId="5291ADC4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API</w:t>
      </w:r>
      <w:r w:rsidRPr="00B05411">
        <w:rPr>
          <w:rFonts w:eastAsia="楷体"/>
        </w:rPr>
        <w:t>接口文档与实际接口一致，可直接用于开发联调。</w:t>
      </w:r>
    </w:p>
    <w:p w14:paraId="39C40F45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18AA674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2.5 </w:t>
      </w:r>
      <w:r w:rsidRPr="00B05411">
        <w:rPr>
          <w:rFonts w:eastAsia="楷体"/>
        </w:rPr>
        <w:t>完成项目的最迟期限</w:t>
      </w:r>
    </w:p>
    <w:p w14:paraId="2F20888F" w14:textId="085E1A8B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本项目的最迟完成期限为</w:t>
      </w:r>
      <w:r w:rsidRPr="00B05411">
        <w:rPr>
          <w:rFonts w:eastAsia="楷体"/>
        </w:rPr>
        <w:t xml:space="preserve"> </w:t>
      </w:r>
      <w:r w:rsidRPr="00B05411">
        <w:rPr>
          <w:rFonts w:eastAsia="楷体"/>
          <w:b/>
          <w:bCs/>
        </w:rPr>
        <w:t>2026</w:t>
      </w:r>
      <w:r w:rsidRPr="00B05411">
        <w:rPr>
          <w:rFonts w:eastAsia="楷体"/>
          <w:b/>
          <w:bCs/>
        </w:rPr>
        <w:t>年</w:t>
      </w:r>
      <w:r w:rsidR="005E655B">
        <w:rPr>
          <w:rFonts w:eastAsia="楷体" w:hint="eastAsia"/>
          <w:b/>
          <w:bCs/>
        </w:rPr>
        <w:t>6</w:t>
      </w:r>
      <w:r w:rsidRPr="00B05411">
        <w:rPr>
          <w:rFonts w:eastAsia="楷体"/>
          <w:b/>
          <w:bCs/>
        </w:rPr>
        <w:t>月</w:t>
      </w:r>
      <w:r w:rsidR="005E655B">
        <w:rPr>
          <w:rFonts w:eastAsia="楷体" w:hint="eastAsia"/>
          <w:b/>
          <w:bCs/>
        </w:rPr>
        <w:t>4</w:t>
      </w:r>
      <w:r w:rsidRPr="00B05411">
        <w:rPr>
          <w:rFonts w:eastAsia="楷体"/>
          <w:b/>
          <w:bCs/>
        </w:rPr>
        <w:t>日</w:t>
      </w:r>
      <w:r w:rsidRPr="00B05411">
        <w:rPr>
          <w:rFonts w:eastAsia="楷体"/>
        </w:rPr>
        <w:t>。</w:t>
      </w:r>
    </w:p>
    <w:p w14:paraId="0E239651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064A5607" w14:textId="384CC87A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项目开发周期共计</w:t>
      </w:r>
      <w:r w:rsidR="005E655B">
        <w:rPr>
          <w:rFonts w:eastAsia="楷体" w:hint="eastAsia"/>
        </w:rPr>
        <w:t>8</w:t>
      </w:r>
      <w:r w:rsidRPr="00B05411">
        <w:rPr>
          <w:rFonts w:eastAsia="楷体"/>
        </w:rPr>
        <w:t>周（</w:t>
      </w:r>
      <w:r w:rsidRPr="00B05411">
        <w:rPr>
          <w:rFonts w:eastAsia="楷体"/>
        </w:rPr>
        <w:t>2026</w:t>
      </w:r>
      <w:r w:rsidRPr="00B05411">
        <w:rPr>
          <w:rFonts w:eastAsia="楷体"/>
        </w:rPr>
        <w:t>年</w:t>
      </w:r>
      <w:r w:rsidRPr="00B05411">
        <w:rPr>
          <w:rFonts w:eastAsia="楷体"/>
        </w:rPr>
        <w:t>4</w:t>
      </w:r>
      <w:r w:rsidRPr="00B05411">
        <w:rPr>
          <w:rFonts w:eastAsia="楷体"/>
        </w:rPr>
        <w:t>月</w:t>
      </w:r>
      <w:r w:rsidRPr="00B05411">
        <w:rPr>
          <w:rFonts w:eastAsia="楷体"/>
        </w:rPr>
        <w:t>8</w:t>
      </w:r>
      <w:r w:rsidRPr="00B05411">
        <w:rPr>
          <w:rFonts w:eastAsia="楷体"/>
        </w:rPr>
        <w:t>日至</w:t>
      </w:r>
      <w:r w:rsidRPr="00B05411">
        <w:rPr>
          <w:rFonts w:eastAsia="楷体"/>
        </w:rPr>
        <w:t>2026</w:t>
      </w:r>
      <w:r w:rsidRPr="00B05411">
        <w:rPr>
          <w:rFonts w:eastAsia="楷体"/>
        </w:rPr>
        <w:t>年</w:t>
      </w:r>
      <w:r w:rsidR="005E655B">
        <w:rPr>
          <w:rFonts w:eastAsia="楷体" w:hint="eastAsia"/>
        </w:rPr>
        <w:t>6</w:t>
      </w:r>
      <w:r w:rsidRPr="00B05411">
        <w:rPr>
          <w:rFonts w:eastAsia="楷体"/>
        </w:rPr>
        <w:t>月</w:t>
      </w:r>
      <w:r w:rsidR="005E655B">
        <w:rPr>
          <w:rFonts w:eastAsia="楷体" w:hint="eastAsia"/>
        </w:rPr>
        <w:t>4</w:t>
      </w:r>
      <w:r w:rsidRPr="00B05411">
        <w:rPr>
          <w:rFonts w:eastAsia="楷体"/>
        </w:rPr>
        <w:t>日），各阶段关键里程碑如下：</w:t>
      </w:r>
    </w:p>
    <w:p w14:paraId="6CD311A6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858F59A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84"/>
        <w:gridCol w:w="1833"/>
        <w:gridCol w:w="4699"/>
      </w:tblGrid>
      <w:tr w:rsidR="00177206" w:rsidRPr="00B05411" w14:paraId="0291AF04" w14:textId="77777777">
        <w:trPr>
          <w:tblHeader/>
        </w:trPr>
        <w:tc>
          <w:tcPr>
            <w:tcW w:w="2577" w:type="dxa"/>
          </w:tcPr>
          <w:p w14:paraId="07D30F28" w14:textId="53C3A791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里程碑</w:t>
            </w:r>
          </w:p>
        </w:tc>
        <w:tc>
          <w:tcPr>
            <w:tcW w:w="1899" w:type="dxa"/>
          </w:tcPr>
          <w:p w14:paraId="46F92EE6" w14:textId="204E732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截止日期</w:t>
            </w:r>
          </w:p>
        </w:tc>
        <w:tc>
          <w:tcPr>
            <w:tcW w:w="4884" w:type="dxa"/>
          </w:tcPr>
          <w:p w14:paraId="6088FE53" w14:textId="293ED230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交付物</w:t>
            </w:r>
          </w:p>
        </w:tc>
      </w:tr>
      <w:tr w:rsidR="00177206" w:rsidRPr="00B05411" w14:paraId="5468D220" w14:textId="77777777">
        <w:tc>
          <w:tcPr>
            <w:tcW w:w="2577" w:type="dxa"/>
          </w:tcPr>
          <w:p w14:paraId="29F3DF6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M1</w:t>
            </w:r>
            <w:r w:rsidRPr="00B05411">
              <w:rPr>
                <w:rFonts w:eastAsia="楷体"/>
              </w:rPr>
              <w:t>：需求分析完成</w:t>
            </w:r>
          </w:p>
        </w:tc>
        <w:tc>
          <w:tcPr>
            <w:tcW w:w="1899" w:type="dxa"/>
          </w:tcPr>
          <w:p w14:paraId="0BCE600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2026-04-12</w:t>
            </w:r>
          </w:p>
        </w:tc>
        <w:tc>
          <w:tcPr>
            <w:tcW w:w="4884" w:type="dxa"/>
          </w:tcPr>
          <w:p w14:paraId="0747468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需求规格说明书（评审通过）</w:t>
            </w:r>
          </w:p>
        </w:tc>
      </w:tr>
      <w:tr w:rsidR="00177206" w:rsidRPr="00B05411" w14:paraId="67407FBE" w14:textId="77777777">
        <w:tc>
          <w:tcPr>
            <w:tcW w:w="2577" w:type="dxa"/>
          </w:tcPr>
          <w:p w14:paraId="5451FAD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M2</w:t>
            </w:r>
            <w:r w:rsidRPr="00B05411">
              <w:rPr>
                <w:rFonts w:eastAsia="楷体"/>
              </w:rPr>
              <w:t>：系统设计完成</w:t>
            </w:r>
          </w:p>
        </w:tc>
        <w:tc>
          <w:tcPr>
            <w:tcW w:w="1899" w:type="dxa"/>
          </w:tcPr>
          <w:p w14:paraId="6811663E" w14:textId="2ED59AC9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2026-04-</w:t>
            </w:r>
            <w:r w:rsidR="005E655B">
              <w:rPr>
                <w:rFonts w:eastAsia="楷体" w:hint="eastAsia"/>
              </w:rPr>
              <w:t>20</w:t>
            </w:r>
          </w:p>
        </w:tc>
        <w:tc>
          <w:tcPr>
            <w:tcW w:w="4884" w:type="dxa"/>
          </w:tcPr>
          <w:p w14:paraId="7E8C4BA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系统设计说明书、数据库设计文档、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接口文档、</w:t>
            </w:r>
            <w:r w:rsidRPr="00B05411">
              <w:rPr>
                <w:rFonts w:eastAsia="楷体"/>
              </w:rPr>
              <w:t>UI</w:t>
            </w:r>
            <w:r w:rsidRPr="00B05411">
              <w:rPr>
                <w:rFonts w:eastAsia="楷体"/>
              </w:rPr>
              <w:t>原型设计稿（评审通过）</w:t>
            </w:r>
          </w:p>
        </w:tc>
      </w:tr>
      <w:tr w:rsidR="00177206" w:rsidRPr="00B05411" w14:paraId="695D377A" w14:textId="77777777">
        <w:tc>
          <w:tcPr>
            <w:tcW w:w="2577" w:type="dxa"/>
          </w:tcPr>
          <w:p w14:paraId="30718FF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M3</w:t>
            </w:r>
            <w:r w:rsidRPr="00B05411">
              <w:rPr>
                <w:rFonts w:eastAsia="楷体"/>
              </w:rPr>
              <w:t>：</w:t>
            </w:r>
            <w:r w:rsidRPr="00B05411">
              <w:rPr>
                <w:rFonts w:eastAsia="楷体"/>
              </w:rPr>
              <w:t xml:space="preserve">Sprint 1 </w:t>
            </w:r>
            <w:r w:rsidRPr="00B05411">
              <w:rPr>
                <w:rFonts w:eastAsia="楷体"/>
              </w:rPr>
              <w:t>开发完成</w:t>
            </w:r>
          </w:p>
        </w:tc>
        <w:tc>
          <w:tcPr>
            <w:tcW w:w="1899" w:type="dxa"/>
          </w:tcPr>
          <w:p w14:paraId="0FABC3F4" w14:textId="202DB585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2026-0</w:t>
            </w:r>
            <w:r w:rsidR="005E655B"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-</w:t>
            </w:r>
            <w:r w:rsidR="005E655B">
              <w:rPr>
                <w:rFonts w:eastAsia="楷体" w:hint="eastAsia"/>
              </w:rPr>
              <w:t>06</w:t>
            </w:r>
          </w:p>
        </w:tc>
        <w:tc>
          <w:tcPr>
            <w:tcW w:w="4884" w:type="dxa"/>
          </w:tcPr>
          <w:p w14:paraId="4B89325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核心模块代码（任务管理、用户认证、前后端基础框架），通过冒烟测试</w:t>
            </w:r>
          </w:p>
        </w:tc>
      </w:tr>
      <w:tr w:rsidR="00177206" w:rsidRPr="00B05411" w14:paraId="336D1CC7" w14:textId="77777777">
        <w:tc>
          <w:tcPr>
            <w:tcW w:w="2577" w:type="dxa"/>
          </w:tcPr>
          <w:p w14:paraId="3826378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M4</w:t>
            </w:r>
            <w:r w:rsidRPr="00B05411">
              <w:rPr>
                <w:rFonts w:eastAsia="楷体"/>
              </w:rPr>
              <w:t>：</w:t>
            </w:r>
            <w:r w:rsidRPr="00B05411">
              <w:rPr>
                <w:rFonts w:eastAsia="楷体"/>
              </w:rPr>
              <w:t xml:space="preserve">Sprint 2 </w:t>
            </w:r>
            <w:r w:rsidRPr="00B05411">
              <w:rPr>
                <w:rFonts w:eastAsia="楷体"/>
              </w:rPr>
              <w:t>开发完成</w:t>
            </w:r>
          </w:p>
        </w:tc>
        <w:tc>
          <w:tcPr>
            <w:tcW w:w="1899" w:type="dxa"/>
          </w:tcPr>
          <w:p w14:paraId="2D2D520C" w14:textId="5CD6B41E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2026-0</w:t>
            </w:r>
            <w:r w:rsidR="005E655B">
              <w:rPr>
                <w:rFonts w:eastAsia="楷体" w:hint="eastAsia"/>
              </w:rPr>
              <w:t>5-18</w:t>
            </w:r>
          </w:p>
        </w:tc>
        <w:tc>
          <w:tcPr>
            <w:tcW w:w="4884" w:type="dxa"/>
          </w:tcPr>
          <w:p w14:paraId="3EB1509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全部功能模块代码（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功能、看板统计、专注模式、打卡系统等），各模块功能测试通过</w:t>
            </w:r>
          </w:p>
        </w:tc>
      </w:tr>
      <w:tr w:rsidR="00177206" w:rsidRPr="00B05411" w14:paraId="1323BD72" w14:textId="77777777">
        <w:tc>
          <w:tcPr>
            <w:tcW w:w="2577" w:type="dxa"/>
          </w:tcPr>
          <w:p w14:paraId="7BF5BE0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M5</w:t>
            </w:r>
            <w:r w:rsidRPr="00B05411">
              <w:rPr>
                <w:rFonts w:eastAsia="楷体"/>
              </w:rPr>
              <w:t>：测试与修复完</w:t>
            </w:r>
            <w:r w:rsidRPr="00B05411">
              <w:rPr>
                <w:rFonts w:eastAsia="楷体"/>
              </w:rPr>
              <w:lastRenderedPageBreak/>
              <w:t>成</w:t>
            </w:r>
          </w:p>
        </w:tc>
        <w:tc>
          <w:tcPr>
            <w:tcW w:w="1899" w:type="dxa"/>
          </w:tcPr>
          <w:p w14:paraId="1D890F08" w14:textId="002810B0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2026-05-</w:t>
            </w:r>
            <w:r w:rsidR="005E655B">
              <w:rPr>
                <w:rFonts w:eastAsia="楷体" w:hint="eastAsia"/>
              </w:rPr>
              <w:t>25</w:t>
            </w:r>
          </w:p>
        </w:tc>
        <w:tc>
          <w:tcPr>
            <w:tcW w:w="4884" w:type="dxa"/>
          </w:tcPr>
          <w:p w14:paraId="2E1267C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集成测试报告、系统测试报告、性能优化</w:t>
            </w:r>
            <w:r w:rsidRPr="00B05411">
              <w:rPr>
                <w:rFonts w:eastAsia="楷体"/>
              </w:rPr>
              <w:lastRenderedPageBreak/>
              <w:t>记录，无</w:t>
            </w:r>
            <w:r w:rsidRPr="00B05411">
              <w:rPr>
                <w:rFonts w:eastAsia="楷体"/>
              </w:rPr>
              <w:t>P0/P1</w:t>
            </w:r>
            <w:r w:rsidRPr="00B05411">
              <w:rPr>
                <w:rFonts w:eastAsia="楷体"/>
              </w:rPr>
              <w:t>级缺陷遗留</w:t>
            </w:r>
          </w:p>
        </w:tc>
      </w:tr>
      <w:tr w:rsidR="00177206" w:rsidRPr="00B05411" w14:paraId="6D4ADAC4" w14:textId="77777777">
        <w:tc>
          <w:tcPr>
            <w:tcW w:w="2577" w:type="dxa"/>
          </w:tcPr>
          <w:p w14:paraId="5D277FD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M6</w:t>
            </w:r>
            <w:r w:rsidRPr="00B05411">
              <w:rPr>
                <w:rFonts w:eastAsia="楷体"/>
              </w:rPr>
              <w:t>：项目终验</w:t>
            </w:r>
          </w:p>
        </w:tc>
        <w:tc>
          <w:tcPr>
            <w:tcW w:w="1899" w:type="dxa"/>
          </w:tcPr>
          <w:p w14:paraId="4F5FB172" w14:textId="1D6422EA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2026-0</w:t>
            </w:r>
            <w:r w:rsidR="005E655B">
              <w:rPr>
                <w:rFonts w:eastAsia="楷体" w:hint="eastAsia"/>
              </w:rPr>
              <w:t>6</w:t>
            </w:r>
            <w:r w:rsidRPr="00B05411">
              <w:rPr>
                <w:rFonts w:eastAsia="楷体"/>
              </w:rPr>
              <w:t>-</w:t>
            </w:r>
            <w:r w:rsidR="005E655B">
              <w:rPr>
                <w:rFonts w:eastAsia="楷体" w:hint="eastAsia"/>
              </w:rPr>
              <w:t>04</w:t>
            </w:r>
          </w:p>
        </w:tc>
        <w:tc>
          <w:tcPr>
            <w:tcW w:w="4884" w:type="dxa"/>
          </w:tcPr>
          <w:p w14:paraId="25273C8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全部交付物提交，系统上线运行，验收报告签署</w:t>
            </w:r>
          </w:p>
        </w:tc>
      </w:tr>
    </w:tbl>
    <w:p w14:paraId="6BB78078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9C871C1" w14:textId="77777777" w:rsidR="00177206" w:rsidRPr="00B05411" w:rsidRDefault="00000000">
      <w:pPr>
        <w:pStyle w:val="2"/>
        <w:spacing w:after="200"/>
        <w:rPr>
          <w:rFonts w:eastAsia="楷体"/>
        </w:rPr>
      </w:pPr>
      <w:r w:rsidRPr="00B05411">
        <w:rPr>
          <w:rFonts w:eastAsia="楷体"/>
        </w:rPr>
        <w:t xml:space="preserve">3 </w:t>
      </w:r>
      <w:r w:rsidRPr="00B05411">
        <w:rPr>
          <w:rFonts w:eastAsia="楷体"/>
        </w:rPr>
        <w:t>实施总计划（具体计划）</w:t>
      </w:r>
    </w:p>
    <w:p w14:paraId="19C0E430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3.1 </w:t>
      </w:r>
      <w:r w:rsidRPr="00B05411">
        <w:rPr>
          <w:rFonts w:eastAsia="楷体"/>
        </w:rPr>
        <w:t>工作任务的分解（初步）</w:t>
      </w:r>
    </w:p>
    <w:p w14:paraId="17FECEA5" w14:textId="1F31687C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本项目采用敏捷开发模式，将开发过程划分为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需求分析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系统设计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迭代开发（两个</w:t>
      </w:r>
      <w:r w:rsidRPr="00B05411">
        <w:rPr>
          <w:rFonts w:eastAsia="楷体"/>
        </w:rPr>
        <w:t>Sprint</w:t>
      </w:r>
      <w:r w:rsidRPr="00B05411">
        <w:rPr>
          <w:rFonts w:eastAsia="楷体"/>
        </w:rPr>
        <w:t>）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测试优化</w:t>
      </w:r>
      <w:r w:rsidRPr="00B05411">
        <w:rPr>
          <w:rFonts w:eastAsia="楷体"/>
        </w:rPr>
        <w:t xml:space="preserve"> → </w:t>
      </w:r>
      <w:r w:rsidRPr="00B05411">
        <w:rPr>
          <w:rFonts w:eastAsia="楷体"/>
        </w:rPr>
        <w:t>部署验收</w:t>
      </w:r>
      <w:r w:rsidR="009A4BFA">
        <w:rPr>
          <w:rFonts w:eastAsia="楷体"/>
        </w:rPr>
        <w:t>”</w:t>
      </w:r>
      <w:r w:rsidRPr="00B05411">
        <w:rPr>
          <w:rFonts w:eastAsia="楷体"/>
        </w:rPr>
        <w:t>五个主要阶段。各任务之间存在依赖关系：需求分析是设计阶段的前置条件，设计评审通过是编码启动的门控点，</w:t>
      </w:r>
      <w:r w:rsidRPr="00B05411">
        <w:rPr>
          <w:rFonts w:eastAsia="楷体"/>
        </w:rPr>
        <w:t>Sprint 1</w:t>
      </w:r>
      <w:r w:rsidRPr="00B05411">
        <w:rPr>
          <w:rFonts w:eastAsia="楷体"/>
        </w:rPr>
        <w:t>核心功能为</w:t>
      </w:r>
      <w:r w:rsidRPr="00B05411">
        <w:rPr>
          <w:rFonts w:eastAsia="楷体"/>
        </w:rPr>
        <w:t>Sprint 2</w:t>
      </w:r>
      <w:r w:rsidRPr="00B05411">
        <w:rPr>
          <w:rFonts w:eastAsia="楷体"/>
        </w:rPr>
        <w:t>扩展功能提供基础支撑，系统测试需在全部编码完成后集中执行。</w:t>
      </w:r>
    </w:p>
    <w:p w14:paraId="254A552D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82364BF" w14:textId="54D5D7F2" w:rsidR="00177206" w:rsidRPr="00B05411" w:rsidRDefault="00000000" w:rsidP="005E655B">
      <w:pPr>
        <w:spacing w:after="120"/>
        <w:rPr>
          <w:rFonts w:eastAsia="楷体"/>
        </w:rPr>
      </w:pPr>
      <w:r w:rsidRPr="00B05411">
        <w:rPr>
          <w:rFonts w:eastAsia="楷体"/>
        </w:rPr>
        <w:t>具体工作任务分解如下：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846"/>
        <w:gridCol w:w="1060"/>
        <w:gridCol w:w="849"/>
        <w:gridCol w:w="1057"/>
        <w:gridCol w:w="849"/>
        <w:gridCol w:w="1266"/>
        <w:gridCol w:w="1298"/>
        <w:gridCol w:w="1791"/>
      </w:tblGrid>
      <w:tr w:rsidR="00177206" w:rsidRPr="00B05411" w14:paraId="4721616B" w14:textId="77777777" w:rsidTr="00967C3A">
        <w:trPr>
          <w:tblHeader/>
        </w:trPr>
        <w:tc>
          <w:tcPr>
            <w:tcW w:w="846" w:type="dxa"/>
            <w:vAlign w:val="center"/>
          </w:tcPr>
          <w:p w14:paraId="40DCC89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序号</w:t>
            </w:r>
          </w:p>
        </w:tc>
        <w:tc>
          <w:tcPr>
            <w:tcW w:w="1060" w:type="dxa"/>
            <w:vAlign w:val="center"/>
          </w:tcPr>
          <w:p w14:paraId="7107C3C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活动内容</w:t>
            </w:r>
          </w:p>
        </w:tc>
        <w:tc>
          <w:tcPr>
            <w:tcW w:w="849" w:type="dxa"/>
            <w:vAlign w:val="center"/>
          </w:tcPr>
          <w:p w14:paraId="51EDDC3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日程</w:t>
            </w:r>
          </w:p>
        </w:tc>
        <w:tc>
          <w:tcPr>
            <w:tcW w:w="1057" w:type="dxa"/>
            <w:vAlign w:val="center"/>
          </w:tcPr>
          <w:p w14:paraId="2D25213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  <w:tc>
          <w:tcPr>
            <w:tcW w:w="849" w:type="dxa"/>
            <w:vAlign w:val="center"/>
          </w:tcPr>
          <w:p w14:paraId="0478E80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质保人</w:t>
            </w:r>
          </w:p>
        </w:tc>
        <w:tc>
          <w:tcPr>
            <w:tcW w:w="1266" w:type="dxa"/>
            <w:vAlign w:val="center"/>
          </w:tcPr>
          <w:p w14:paraId="2D6AC16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资源要求</w:t>
            </w:r>
          </w:p>
        </w:tc>
        <w:tc>
          <w:tcPr>
            <w:tcW w:w="1298" w:type="dxa"/>
            <w:vAlign w:val="center"/>
          </w:tcPr>
          <w:p w14:paraId="7389F98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输入</w:t>
            </w:r>
          </w:p>
        </w:tc>
        <w:tc>
          <w:tcPr>
            <w:tcW w:w="1791" w:type="dxa"/>
            <w:vAlign w:val="center"/>
          </w:tcPr>
          <w:p w14:paraId="0F36DF4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输出</w:t>
            </w:r>
          </w:p>
        </w:tc>
      </w:tr>
      <w:tr w:rsidR="00177206" w:rsidRPr="00B05411" w14:paraId="7F978601" w14:textId="77777777" w:rsidTr="00967C3A">
        <w:tc>
          <w:tcPr>
            <w:tcW w:w="846" w:type="dxa"/>
            <w:vAlign w:val="center"/>
          </w:tcPr>
          <w:p w14:paraId="66A3148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</w:p>
        </w:tc>
        <w:tc>
          <w:tcPr>
            <w:tcW w:w="1060" w:type="dxa"/>
            <w:vAlign w:val="center"/>
          </w:tcPr>
          <w:p w14:paraId="19580E1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项目启动会议与计划编制</w:t>
            </w:r>
          </w:p>
        </w:tc>
        <w:tc>
          <w:tcPr>
            <w:tcW w:w="849" w:type="dxa"/>
            <w:vAlign w:val="center"/>
          </w:tcPr>
          <w:p w14:paraId="62202F1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4/8-4/10</w:t>
            </w:r>
          </w:p>
        </w:tc>
        <w:tc>
          <w:tcPr>
            <w:tcW w:w="1057" w:type="dxa"/>
            <w:vAlign w:val="center"/>
          </w:tcPr>
          <w:p w14:paraId="07BA5BF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849" w:type="dxa"/>
            <w:vAlign w:val="center"/>
          </w:tcPr>
          <w:p w14:paraId="1366124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266" w:type="dxa"/>
            <w:vAlign w:val="center"/>
          </w:tcPr>
          <w:p w14:paraId="4DD9077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会议室、协作工具</w:t>
            </w:r>
          </w:p>
        </w:tc>
        <w:tc>
          <w:tcPr>
            <w:tcW w:w="1298" w:type="dxa"/>
            <w:vAlign w:val="center"/>
          </w:tcPr>
          <w:p w14:paraId="19FF2A0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项目任务书</w:t>
            </w:r>
          </w:p>
        </w:tc>
        <w:tc>
          <w:tcPr>
            <w:tcW w:w="1791" w:type="dxa"/>
            <w:vAlign w:val="center"/>
          </w:tcPr>
          <w:p w14:paraId="6CFB4BC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项目开发计划书</w:t>
            </w:r>
          </w:p>
        </w:tc>
      </w:tr>
      <w:tr w:rsidR="00177206" w:rsidRPr="00B05411" w14:paraId="1AF387A0" w14:textId="77777777" w:rsidTr="00967C3A">
        <w:tc>
          <w:tcPr>
            <w:tcW w:w="846" w:type="dxa"/>
            <w:vAlign w:val="center"/>
          </w:tcPr>
          <w:p w14:paraId="72FCDDD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</w:t>
            </w:r>
          </w:p>
        </w:tc>
        <w:tc>
          <w:tcPr>
            <w:tcW w:w="1060" w:type="dxa"/>
            <w:vAlign w:val="center"/>
          </w:tcPr>
          <w:p w14:paraId="69D8006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需求调研与竞品分析</w:t>
            </w:r>
          </w:p>
        </w:tc>
        <w:tc>
          <w:tcPr>
            <w:tcW w:w="849" w:type="dxa"/>
            <w:vAlign w:val="center"/>
          </w:tcPr>
          <w:p w14:paraId="1E93AA1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4/8-4/11</w:t>
            </w:r>
          </w:p>
        </w:tc>
        <w:tc>
          <w:tcPr>
            <w:tcW w:w="1057" w:type="dxa"/>
            <w:vAlign w:val="center"/>
          </w:tcPr>
          <w:p w14:paraId="21F1CD5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849" w:type="dxa"/>
            <w:vAlign w:val="center"/>
          </w:tcPr>
          <w:p w14:paraId="545F3BE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648ACB3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调研工具、竞品资料</w:t>
            </w:r>
          </w:p>
        </w:tc>
        <w:tc>
          <w:tcPr>
            <w:tcW w:w="1298" w:type="dxa"/>
            <w:vAlign w:val="center"/>
          </w:tcPr>
          <w:p w14:paraId="3BA2C7D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项目任务书、用户反馈</w:t>
            </w:r>
          </w:p>
        </w:tc>
        <w:tc>
          <w:tcPr>
            <w:tcW w:w="1791" w:type="dxa"/>
            <w:vAlign w:val="center"/>
          </w:tcPr>
          <w:p w14:paraId="6ED921D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需求调研报告</w:t>
            </w:r>
          </w:p>
        </w:tc>
      </w:tr>
      <w:tr w:rsidR="00177206" w:rsidRPr="00B05411" w14:paraId="1BCFB40D" w14:textId="77777777" w:rsidTr="00967C3A">
        <w:tc>
          <w:tcPr>
            <w:tcW w:w="846" w:type="dxa"/>
            <w:vAlign w:val="center"/>
          </w:tcPr>
          <w:p w14:paraId="0BA6D53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</w:t>
            </w:r>
          </w:p>
        </w:tc>
        <w:tc>
          <w:tcPr>
            <w:tcW w:w="1060" w:type="dxa"/>
            <w:vAlign w:val="center"/>
          </w:tcPr>
          <w:p w14:paraId="1A4ECC3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需求规格说明书编写</w:t>
            </w:r>
          </w:p>
        </w:tc>
        <w:tc>
          <w:tcPr>
            <w:tcW w:w="849" w:type="dxa"/>
            <w:vAlign w:val="center"/>
          </w:tcPr>
          <w:p w14:paraId="5BFD3205" w14:textId="7EE5A049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4/10-4/1</w:t>
            </w:r>
            <w:r w:rsidR="00967C3A">
              <w:rPr>
                <w:rFonts w:eastAsia="楷体" w:hint="eastAsia"/>
              </w:rPr>
              <w:t>4</w:t>
            </w:r>
          </w:p>
        </w:tc>
        <w:tc>
          <w:tcPr>
            <w:tcW w:w="1057" w:type="dxa"/>
            <w:vAlign w:val="center"/>
          </w:tcPr>
          <w:p w14:paraId="1B74D41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849" w:type="dxa"/>
            <w:vAlign w:val="center"/>
          </w:tcPr>
          <w:p w14:paraId="6BF8596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3189C9D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文档协作工具</w:t>
            </w:r>
          </w:p>
        </w:tc>
        <w:tc>
          <w:tcPr>
            <w:tcW w:w="1298" w:type="dxa"/>
            <w:vAlign w:val="center"/>
          </w:tcPr>
          <w:p w14:paraId="0E10EA4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需求调研报告</w:t>
            </w:r>
          </w:p>
        </w:tc>
        <w:tc>
          <w:tcPr>
            <w:tcW w:w="1791" w:type="dxa"/>
            <w:vAlign w:val="center"/>
          </w:tcPr>
          <w:p w14:paraId="39F8E0A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</w:tr>
      <w:tr w:rsidR="00177206" w:rsidRPr="00B05411" w14:paraId="6E46809A" w14:textId="77777777" w:rsidTr="00967C3A">
        <w:tc>
          <w:tcPr>
            <w:tcW w:w="846" w:type="dxa"/>
            <w:vAlign w:val="center"/>
          </w:tcPr>
          <w:p w14:paraId="0A3B057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</w:t>
            </w:r>
          </w:p>
        </w:tc>
        <w:tc>
          <w:tcPr>
            <w:tcW w:w="1060" w:type="dxa"/>
            <w:vAlign w:val="center"/>
          </w:tcPr>
          <w:p w14:paraId="154E005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需求评审</w:t>
            </w:r>
          </w:p>
        </w:tc>
        <w:tc>
          <w:tcPr>
            <w:tcW w:w="849" w:type="dxa"/>
            <w:vAlign w:val="center"/>
          </w:tcPr>
          <w:p w14:paraId="6C7026CD" w14:textId="0AA8D22A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</w:t>
            </w:r>
            <w:r w:rsidR="00967C3A">
              <w:rPr>
                <w:rFonts w:eastAsia="楷体" w:hint="eastAsia"/>
              </w:rPr>
              <w:t>5</w:t>
            </w:r>
          </w:p>
        </w:tc>
        <w:tc>
          <w:tcPr>
            <w:tcW w:w="1057" w:type="dxa"/>
            <w:vAlign w:val="center"/>
          </w:tcPr>
          <w:p w14:paraId="258D89D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849" w:type="dxa"/>
            <w:vAlign w:val="center"/>
          </w:tcPr>
          <w:p w14:paraId="41ED272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266" w:type="dxa"/>
            <w:vAlign w:val="center"/>
          </w:tcPr>
          <w:p w14:paraId="420442F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会议室</w:t>
            </w:r>
          </w:p>
        </w:tc>
        <w:tc>
          <w:tcPr>
            <w:tcW w:w="1298" w:type="dxa"/>
            <w:vAlign w:val="center"/>
          </w:tcPr>
          <w:p w14:paraId="388A976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  <w:tc>
          <w:tcPr>
            <w:tcW w:w="1791" w:type="dxa"/>
            <w:vAlign w:val="center"/>
          </w:tcPr>
          <w:p w14:paraId="37DE82A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评审记录、确认的需求基线</w:t>
            </w:r>
          </w:p>
        </w:tc>
      </w:tr>
      <w:tr w:rsidR="00177206" w:rsidRPr="00B05411" w14:paraId="10EB637A" w14:textId="77777777" w:rsidTr="00967C3A">
        <w:tc>
          <w:tcPr>
            <w:tcW w:w="846" w:type="dxa"/>
            <w:vAlign w:val="center"/>
          </w:tcPr>
          <w:p w14:paraId="21C0888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</w:t>
            </w:r>
          </w:p>
        </w:tc>
        <w:tc>
          <w:tcPr>
            <w:tcW w:w="1060" w:type="dxa"/>
            <w:vAlign w:val="center"/>
          </w:tcPr>
          <w:p w14:paraId="7242BB8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UI/UX</w:t>
            </w:r>
            <w:r w:rsidRPr="00B05411">
              <w:rPr>
                <w:rFonts w:eastAsia="楷体"/>
              </w:rPr>
              <w:t>原型设计</w:t>
            </w:r>
          </w:p>
        </w:tc>
        <w:tc>
          <w:tcPr>
            <w:tcW w:w="849" w:type="dxa"/>
            <w:vAlign w:val="center"/>
          </w:tcPr>
          <w:p w14:paraId="0520CFA9" w14:textId="31CD40C9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</w:t>
            </w:r>
            <w:r w:rsidR="00967C3A">
              <w:rPr>
                <w:rFonts w:eastAsia="楷体" w:hint="eastAsia"/>
              </w:rPr>
              <w:t>15</w:t>
            </w:r>
            <w:r w:rsidRPr="00B05411">
              <w:rPr>
                <w:rFonts w:eastAsia="楷体"/>
              </w:rPr>
              <w:t>-4/</w:t>
            </w:r>
            <w:r w:rsidR="00967C3A">
              <w:rPr>
                <w:rFonts w:eastAsia="楷体" w:hint="eastAsia"/>
              </w:rPr>
              <w:t>20</w:t>
            </w:r>
          </w:p>
        </w:tc>
        <w:tc>
          <w:tcPr>
            <w:tcW w:w="1057" w:type="dxa"/>
            <w:vAlign w:val="center"/>
          </w:tcPr>
          <w:p w14:paraId="56CB411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849" w:type="dxa"/>
            <w:vAlign w:val="center"/>
          </w:tcPr>
          <w:p w14:paraId="4E8BE54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1266" w:type="dxa"/>
            <w:vAlign w:val="center"/>
          </w:tcPr>
          <w:p w14:paraId="67E7557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Figma</w:t>
            </w:r>
            <w:r w:rsidRPr="00B05411">
              <w:rPr>
                <w:rFonts w:eastAsia="楷体"/>
              </w:rPr>
              <w:t>设计工具</w:t>
            </w:r>
          </w:p>
        </w:tc>
        <w:tc>
          <w:tcPr>
            <w:tcW w:w="1298" w:type="dxa"/>
            <w:vAlign w:val="center"/>
          </w:tcPr>
          <w:p w14:paraId="30C6A86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  <w:tc>
          <w:tcPr>
            <w:tcW w:w="1791" w:type="dxa"/>
            <w:vAlign w:val="center"/>
          </w:tcPr>
          <w:p w14:paraId="50380A2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原型设计稿、视觉规范文档</w:t>
            </w:r>
          </w:p>
        </w:tc>
      </w:tr>
      <w:tr w:rsidR="00177206" w:rsidRPr="00B05411" w14:paraId="66119AF8" w14:textId="77777777" w:rsidTr="00967C3A">
        <w:tc>
          <w:tcPr>
            <w:tcW w:w="846" w:type="dxa"/>
            <w:vAlign w:val="center"/>
          </w:tcPr>
          <w:p w14:paraId="3153EDD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6</w:t>
            </w:r>
          </w:p>
        </w:tc>
        <w:tc>
          <w:tcPr>
            <w:tcW w:w="1060" w:type="dxa"/>
            <w:vAlign w:val="center"/>
          </w:tcPr>
          <w:p w14:paraId="7BD8965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系统架构设计</w:t>
            </w:r>
          </w:p>
        </w:tc>
        <w:tc>
          <w:tcPr>
            <w:tcW w:w="849" w:type="dxa"/>
            <w:vAlign w:val="center"/>
          </w:tcPr>
          <w:p w14:paraId="3F0B7E43" w14:textId="28605301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4/11-4/</w:t>
            </w:r>
            <w:r w:rsidR="006C64B5">
              <w:rPr>
                <w:rFonts w:eastAsia="楷体" w:hint="eastAsia"/>
              </w:rPr>
              <w:t>20</w:t>
            </w:r>
          </w:p>
        </w:tc>
        <w:tc>
          <w:tcPr>
            <w:tcW w:w="1057" w:type="dxa"/>
            <w:vAlign w:val="center"/>
          </w:tcPr>
          <w:p w14:paraId="36F7AC4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849" w:type="dxa"/>
            <w:vAlign w:val="center"/>
          </w:tcPr>
          <w:p w14:paraId="5698F4C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44F2B5E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架构设计工具</w:t>
            </w:r>
          </w:p>
        </w:tc>
        <w:tc>
          <w:tcPr>
            <w:tcW w:w="1298" w:type="dxa"/>
            <w:vAlign w:val="center"/>
          </w:tcPr>
          <w:p w14:paraId="2E3A442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  <w:tc>
          <w:tcPr>
            <w:tcW w:w="1791" w:type="dxa"/>
            <w:vAlign w:val="center"/>
          </w:tcPr>
          <w:p w14:paraId="0C564E9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系统架构设计文档</w:t>
            </w:r>
          </w:p>
        </w:tc>
      </w:tr>
      <w:tr w:rsidR="00177206" w:rsidRPr="00B05411" w14:paraId="11AB7DA1" w14:textId="77777777" w:rsidTr="00967C3A">
        <w:tc>
          <w:tcPr>
            <w:tcW w:w="846" w:type="dxa"/>
            <w:vAlign w:val="center"/>
          </w:tcPr>
          <w:p w14:paraId="4C730B1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7</w:t>
            </w:r>
          </w:p>
        </w:tc>
        <w:tc>
          <w:tcPr>
            <w:tcW w:w="1060" w:type="dxa"/>
            <w:vAlign w:val="center"/>
          </w:tcPr>
          <w:p w14:paraId="747C3F0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数据库设计</w:t>
            </w:r>
          </w:p>
        </w:tc>
        <w:tc>
          <w:tcPr>
            <w:tcW w:w="849" w:type="dxa"/>
            <w:vAlign w:val="center"/>
          </w:tcPr>
          <w:p w14:paraId="5D8ABDB1" w14:textId="6813AAEE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4/12-4/</w:t>
            </w:r>
            <w:r w:rsidR="006C64B5">
              <w:rPr>
                <w:rFonts w:eastAsia="楷体" w:hint="eastAsia"/>
              </w:rPr>
              <w:t>23</w:t>
            </w:r>
          </w:p>
        </w:tc>
        <w:tc>
          <w:tcPr>
            <w:tcW w:w="1057" w:type="dxa"/>
            <w:vAlign w:val="center"/>
          </w:tcPr>
          <w:p w14:paraId="2E9C1A8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849" w:type="dxa"/>
            <w:vAlign w:val="center"/>
          </w:tcPr>
          <w:p w14:paraId="35B25DB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266" w:type="dxa"/>
            <w:vAlign w:val="center"/>
          </w:tcPr>
          <w:p w14:paraId="16C344C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数据库建模工具</w:t>
            </w:r>
          </w:p>
        </w:tc>
        <w:tc>
          <w:tcPr>
            <w:tcW w:w="1298" w:type="dxa"/>
            <w:vAlign w:val="center"/>
          </w:tcPr>
          <w:p w14:paraId="5C32385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</w:t>
            </w:r>
          </w:p>
        </w:tc>
        <w:tc>
          <w:tcPr>
            <w:tcW w:w="1791" w:type="dxa"/>
            <w:vAlign w:val="center"/>
          </w:tcPr>
          <w:p w14:paraId="0DA86EB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数据库设计文档、</w:t>
            </w:r>
            <w:r w:rsidRPr="00B05411">
              <w:rPr>
                <w:rFonts w:eastAsia="楷体"/>
              </w:rPr>
              <w:t>E-R</w:t>
            </w:r>
            <w:r w:rsidRPr="00B05411">
              <w:rPr>
                <w:rFonts w:eastAsia="楷体"/>
              </w:rPr>
              <w:t>图</w:t>
            </w:r>
          </w:p>
        </w:tc>
      </w:tr>
      <w:tr w:rsidR="00177206" w:rsidRPr="00B05411" w14:paraId="2DF592AB" w14:textId="77777777" w:rsidTr="00967C3A">
        <w:tc>
          <w:tcPr>
            <w:tcW w:w="846" w:type="dxa"/>
            <w:vAlign w:val="center"/>
          </w:tcPr>
          <w:p w14:paraId="7AFF509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8</w:t>
            </w:r>
          </w:p>
        </w:tc>
        <w:tc>
          <w:tcPr>
            <w:tcW w:w="1060" w:type="dxa"/>
            <w:vAlign w:val="center"/>
          </w:tcPr>
          <w:p w14:paraId="2FC3BF8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接口设计</w:t>
            </w:r>
          </w:p>
        </w:tc>
        <w:tc>
          <w:tcPr>
            <w:tcW w:w="849" w:type="dxa"/>
            <w:vAlign w:val="center"/>
          </w:tcPr>
          <w:p w14:paraId="0397252A" w14:textId="206E8A84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4/13-4/</w:t>
            </w:r>
            <w:r w:rsidR="006C64B5">
              <w:rPr>
                <w:rFonts w:eastAsia="楷体" w:hint="eastAsia"/>
              </w:rPr>
              <w:t>23</w:t>
            </w:r>
          </w:p>
        </w:tc>
        <w:tc>
          <w:tcPr>
            <w:tcW w:w="1057" w:type="dxa"/>
            <w:vAlign w:val="center"/>
          </w:tcPr>
          <w:p w14:paraId="5879798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849" w:type="dxa"/>
            <w:vAlign w:val="center"/>
          </w:tcPr>
          <w:p w14:paraId="4738E00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1266" w:type="dxa"/>
            <w:vAlign w:val="center"/>
          </w:tcPr>
          <w:p w14:paraId="6BF7432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Swagger/OpenAPI</w:t>
            </w:r>
            <w:r w:rsidRPr="00B05411">
              <w:rPr>
                <w:rFonts w:eastAsia="楷体"/>
              </w:rPr>
              <w:t>工具</w:t>
            </w:r>
          </w:p>
        </w:tc>
        <w:tc>
          <w:tcPr>
            <w:tcW w:w="1298" w:type="dxa"/>
            <w:vAlign w:val="center"/>
          </w:tcPr>
          <w:p w14:paraId="07D854D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架构设计文档、需求文档</w:t>
            </w:r>
          </w:p>
        </w:tc>
        <w:tc>
          <w:tcPr>
            <w:tcW w:w="1791" w:type="dxa"/>
            <w:vAlign w:val="center"/>
          </w:tcPr>
          <w:p w14:paraId="113B609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接口文档</w:t>
            </w:r>
          </w:p>
        </w:tc>
      </w:tr>
      <w:tr w:rsidR="00177206" w:rsidRPr="00B05411" w14:paraId="44AF37A1" w14:textId="77777777" w:rsidTr="00967C3A">
        <w:tc>
          <w:tcPr>
            <w:tcW w:w="846" w:type="dxa"/>
            <w:vAlign w:val="center"/>
          </w:tcPr>
          <w:p w14:paraId="41086FB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9</w:t>
            </w:r>
          </w:p>
        </w:tc>
        <w:tc>
          <w:tcPr>
            <w:tcW w:w="1060" w:type="dxa"/>
            <w:vAlign w:val="center"/>
          </w:tcPr>
          <w:p w14:paraId="7BB328F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设计评审</w:t>
            </w:r>
          </w:p>
        </w:tc>
        <w:tc>
          <w:tcPr>
            <w:tcW w:w="849" w:type="dxa"/>
            <w:vAlign w:val="center"/>
          </w:tcPr>
          <w:p w14:paraId="2337188C" w14:textId="38473381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</w:t>
            </w:r>
            <w:r w:rsidR="006C64B5">
              <w:rPr>
                <w:rFonts w:eastAsia="楷体" w:hint="eastAsia"/>
              </w:rPr>
              <w:t>20</w:t>
            </w:r>
          </w:p>
        </w:tc>
        <w:tc>
          <w:tcPr>
            <w:tcW w:w="1057" w:type="dxa"/>
            <w:vAlign w:val="center"/>
          </w:tcPr>
          <w:p w14:paraId="13B568B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849" w:type="dxa"/>
            <w:vAlign w:val="center"/>
          </w:tcPr>
          <w:p w14:paraId="317FBEC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266" w:type="dxa"/>
            <w:vAlign w:val="center"/>
          </w:tcPr>
          <w:p w14:paraId="0CC6A0E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会议室</w:t>
            </w:r>
          </w:p>
        </w:tc>
        <w:tc>
          <w:tcPr>
            <w:tcW w:w="1298" w:type="dxa"/>
            <w:vAlign w:val="center"/>
          </w:tcPr>
          <w:p w14:paraId="3B1771C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各设计文档</w:t>
            </w:r>
          </w:p>
        </w:tc>
        <w:tc>
          <w:tcPr>
            <w:tcW w:w="1791" w:type="dxa"/>
            <w:vAlign w:val="center"/>
          </w:tcPr>
          <w:p w14:paraId="0D7460B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评审记录、确认的设计基线</w:t>
            </w:r>
          </w:p>
        </w:tc>
      </w:tr>
      <w:tr w:rsidR="00177206" w:rsidRPr="00B05411" w14:paraId="4401F9A9" w14:textId="77777777" w:rsidTr="00967C3A">
        <w:tc>
          <w:tcPr>
            <w:tcW w:w="846" w:type="dxa"/>
            <w:vAlign w:val="center"/>
          </w:tcPr>
          <w:p w14:paraId="10F5EB9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10</w:t>
            </w:r>
          </w:p>
        </w:tc>
        <w:tc>
          <w:tcPr>
            <w:tcW w:w="1060" w:type="dxa"/>
            <w:vAlign w:val="center"/>
          </w:tcPr>
          <w:p w14:paraId="455BBA0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前端工程框架搭建</w:t>
            </w:r>
          </w:p>
        </w:tc>
        <w:tc>
          <w:tcPr>
            <w:tcW w:w="849" w:type="dxa"/>
            <w:vAlign w:val="center"/>
          </w:tcPr>
          <w:p w14:paraId="6AFB6A0A" w14:textId="223E634A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4/14-4/</w:t>
            </w:r>
            <w:r w:rsidR="006C64B5">
              <w:rPr>
                <w:rFonts w:eastAsia="楷体" w:hint="eastAsia"/>
              </w:rPr>
              <w:t>27</w:t>
            </w:r>
          </w:p>
        </w:tc>
        <w:tc>
          <w:tcPr>
            <w:tcW w:w="1057" w:type="dxa"/>
            <w:vAlign w:val="center"/>
          </w:tcPr>
          <w:p w14:paraId="4A1FEBE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849" w:type="dxa"/>
            <w:vAlign w:val="center"/>
          </w:tcPr>
          <w:p w14:paraId="45A9067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1266" w:type="dxa"/>
            <w:vAlign w:val="center"/>
          </w:tcPr>
          <w:p w14:paraId="006989A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</w:t>
            </w:r>
            <w:r w:rsidRPr="00B05411">
              <w:rPr>
                <w:rFonts w:eastAsia="楷体"/>
              </w:rPr>
              <w:t>PC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Node.js</w:t>
            </w:r>
            <w:r w:rsidRPr="00B05411">
              <w:rPr>
                <w:rFonts w:eastAsia="楷体"/>
              </w:rPr>
              <w:t>环境</w:t>
            </w:r>
          </w:p>
        </w:tc>
        <w:tc>
          <w:tcPr>
            <w:tcW w:w="1298" w:type="dxa"/>
            <w:vAlign w:val="center"/>
          </w:tcPr>
          <w:p w14:paraId="6BD37D2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架构设计文档</w:t>
            </w:r>
          </w:p>
        </w:tc>
        <w:tc>
          <w:tcPr>
            <w:tcW w:w="1791" w:type="dxa"/>
            <w:vAlign w:val="center"/>
          </w:tcPr>
          <w:p w14:paraId="2B7509B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前端基础工程（</w:t>
            </w:r>
            <w:r w:rsidRPr="00B05411">
              <w:rPr>
                <w:rFonts w:eastAsia="楷体"/>
              </w:rPr>
              <w:t>Electron+React+Vite</w:t>
            </w:r>
            <w:r w:rsidRPr="00B05411">
              <w:rPr>
                <w:rFonts w:eastAsia="楷体"/>
              </w:rPr>
              <w:t>）</w:t>
            </w:r>
          </w:p>
        </w:tc>
      </w:tr>
      <w:tr w:rsidR="00177206" w:rsidRPr="00B05411" w14:paraId="434B9948" w14:textId="77777777" w:rsidTr="00967C3A">
        <w:tc>
          <w:tcPr>
            <w:tcW w:w="846" w:type="dxa"/>
            <w:vAlign w:val="center"/>
          </w:tcPr>
          <w:p w14:paraId="1AD395D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11</w:t>
            </w:r>
          </w:p>
        </w:tc>
        <w:tc>
          <w:tcPr>
            <w:tcW w:w="1060" w:type="dxa"/>
            <w:vAlign w:val="center"/>
          </w:tcPr>
          <w:p w14:paraId="42295EC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后端工程框架搭建</w:t>
            </w:r>
          </w:p>
        </w:tc>
        <w:tc>
          <w:tcPr>
            <w:tcW w:w="849" w:type="dxa"/>
            <w:vAlign w:val="center"/>
          </w:tcPr>
          <w:p w14:paraId="4826FA06" w14:textId="2D0124DE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4/14-4/</w:t>
            </w:r>
            <w:r w:rsidR="006C64B5">
              <w:rPr>
                <w:rFonts w:eastAsia="楷体" w:hint="eastAsia"/>
              </w:rPr>
              <w:t>27</w:t>
            </w:r>
          </w:p>
        </w:tc>
        <w:tc>
          <w:tcPr>
            <w:tcW w:w="1057" w:type="dxa"/>
            <w:vAlign w:val="center"/>
          </w:tcPr>
          <w:p w14:paraId="1A52955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849" w:type="dxa"/>
            <w:vAlign w:val="center"/>
          </w:tcPr>
          <w:p w14:paraId="6D3715C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1266" w:type="dxa"/>
            <w:vAlign w:val="center"/>
          </w:tcPr>
          <w:p w14:paraId="754C16F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</w:t>
            </w:r>
            <w:r w:rsidRPr="00B05411">
              <w:rPr>
                <w:rFonts w:eastAsia="楷体"/>
              </w:rPr>
              <w:t>PC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JDK</w:t>
            </w:r>
            <w:r w:rsidRPr="00B05411">
              <w:rPr>
                <w:rFonts w:eastAsia="楷体"/>
              </w:rPr>
              <w:t>环境</w:t>
            </w:r>
          </w:p>
        </w:tc>
        <w:tc>
          <w:tcPr>
            <w:tcW w:w="1298" w:type="dxa"/>
            <w:vAlign w:val="center"/>
          </w:tcPr>
          <w:p w14:paraId="031AC6B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架构设计文档</w:t>
            </w:r>
          </w:p>
        </w:tc>
        <w:tc>
          <w:tcPr>
            <w:tcW w:w="1791" w:type="dxa"/>
            <w:vAlign w:val="center"/>
          </w:tcPr>
          <w:p w14:paraId="35456BF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后端基础工程（</w:t>
            </w:r>
            <w:r w:rsidRPr="00B05411">
              <w:rPr>
                <w:rFonts w:eastAsia="楷体"/>
              </w:rPr>
              <w:t>Spring Boot</w:t>
            </w:r>
            <w:r w:rsidRPr="00B05411">
              <w:rPr>
                <w:rFonts w:eastAsia="楷体"/>
              </w:rPr>
              <w:t>）</w:t>
            </w:r>
          </w:p>
        </w:tc>
      </w:tr>
      <w:tr w:rsidR="00177206" w:rsidRPr="00B05411" w14:paraId="49D877FB" w14:textId="77777777" w:rsidTr="00967C3A">
        <w:tc>
          <w:tcPr>
            <w:tcW w:w="846" w:type="dxa"/>
            <w:vAlign w:val="center"/>
          </w:tcPr>
          <w:p w14:paraId="464432A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12</w:t>
            </w:r>
          </w:p>
        </w:tc>
        <w:tc>
          <w:tcPr>
            <w:tcW w:w="1060" w:type="dxa"/>
            <w:vAlign w:val="center"/>
          </w:tcPr>
          <w:p w14:paraId="41570B4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用户认证与权限模块</w:t>
            </w:r>
          </w:p>
        </w:tc>
        <w:tc>
          <w:tcPr>
            <w:tcW w:w="849" w:type="dxa"/>
            <w:vAlign w:val="center"/>
          </w:tcPr>
          <w:p w14:paraId="43596762" w14:textId="448342E1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4/16-4/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57DFEF5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849" w:type="dxa"/>
            <w:vAlign w:val="center"/>
          </w:tcPr>
          <w:p w14:paraId="44EDED8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266" w:type="dxa"/>
            <w:vAlign w:val="center"/>
          </w:tcPr>
          <w:p w14:paraId="76BDC60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6962FC0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文档、数据库设计</w:t>
            </w:r>
          </w:p>
        </w:tc>
        <w:tc>
          <w:tcPr>
            <w:tcW w:w="1791" w:type="dxa"/>
            <w:vAlign w:val="center"/>
          </w:tcPr>
          <w:p w14:paraId="156B20D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用户认证模块代码</w:t>
            </w:r>
          </w:p>
        </w:tc>
      </w:tr>
      <w:tr w:rsidR="00177206" w:rsidRPr="00B05411" w14:paraId="013DF45B" w14:textId="77777777" w:rsidTr="00967C3A">
        <w:tc>
          <w:tcPr>
            <w:tcW w:w="846" w:type="dxa"/>
            <w:vAlign w:val="center"/>
          </w:tcPr>
          <w:p w14:paraId="107FACC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13</w:t>
            </w:r>
          </w:p>
        </w:tc>
        <w:tc>
          <w:tcPr>
            <w:tcW w:w="1060" w:type="dxa"/>
            <w:vAlign w:val="center"/>
          </w:tcPr>
          <w:p w14:paraId="0D142AE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任务管理模块（前端）</w:t>
            </w:r>
          </w:p>
        </w:tc>
        <w:tc>
          <w:tcPr>
            <w:tcW w:w="849" w:type="dxa"/>
            <w:vAlign w:val="center"/>
          </w:tcPr>
          <w:p w14:paraId="59BECD3D" w14:textId="76945995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4/17-4/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07D4778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849" w:type="dxa"/>
            <w:vAlign w:val="center"/>
          </w:tcPr>
          <w:p w14:paraId="7CFA2BC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266" w:type="dxa"/>
            <w:vAlign w:val="center"/>
          </w:tcPr>
          <w:p w14:paraId="246DE11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2661C00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0F10594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任务管理前端界面代码</w:t>
            </w:r>
          </w:p>
        </w:tc>
      </w:tr>
      <w:tr w:rsidR="00177206" w:rsidRPr="00B05411" w14:paraId="16ADEC9E" w14:textId="77777777" w:rsidTr="00967C3A">
        <w:tc>
          <w:tcPr>
            <w:tcW w:w="846" w:type="dxa"/>
            <w:vAlign w:val="center"/>
          </w:tcPr>
          <w:p w14:paraId="40D3E85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14</w:t>
            </w:r>
          </w:p>
        </w:tc>
        <w:tc>
          <w:tcPr>
            <w:tcW w:w="1060" w:type="dxa"/>
            <w:vAlign w:val="center"/>
          </w:tcPr>
          <w:p w14:paraId="1C84AAD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任务管理模块（后端）</w:t>
            </w:r>
          </w:p>
        </w:tc>
        <w:tc>
          <w:tcPr>
            <w:tcW w:w="849" w:type="dxa"/>
            <w:vAlign w:val="center"/>
          </w:tcPr>
          <w:p w14:paraId="289BEF7A" w14:textId="4F761E1B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4/17-4/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013ED33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849" w:type="dxa"/>
            <w:vAlign w:val="center"/>
          </w:tcPr>
          <w:p w14:paraId="6239D22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1266" w:type="dxa"/>
            <w:vAlign w:val="center"/>
          </w:tcPr>
          <w:p w14:paraId="5F3FEE9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32B12D0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文档、数据库设计</w:t>
            </w:r>
          </w:p>
        </w:tc>
        <w:tc>
          <w:tcPr>
            <w:tcW w:w="1791" w:type="dxa"/>
            <w:vAlign w:val="center"/>
          </w:tcPr>
          <w:p w14:paraId="5218A63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任务管理后端接口代码</w:t>
            </w:r>
          </w:p>
        </w:tc>
      </w:tr>
      <w:tr w:rsidR="00177206" w:rsidRPr="00B05411" w14:paraId="34716F8E" w14:textId="77777777" w:rsidTr="00967C3A">
        <w:tc>
          <w:tcPr>
            <w:tcW w:w="846" w:type="dxa"/>
            <w:vAlign w:val="center"/>
          </w:tcPr>
          <w:p w14:paraId="295B324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15</w:t>
            </w:r>
          </w:p>
        </w:tc>
        <w:tc>
          <w:tcPr>
            <w:tcW w:w="1060" w:type="dxa"/>
            <w:vAlign w:val="center"/>
          </w:tcPr>
          <w:p w14:paraId="2AA5AA1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多视图与日历模块</w:t>
            </w:r>
          </w:p>
        </w:tc>
        <w:tc>
          <w:tcPr>
            <w:tcW w:w="849" w:type="dxa"/>
            <w:vAlign w:val="center"/>
          </w:tcPr>
          <w:p w14:paraId="3079E57B" w14:textId="554FD9EA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4/20-4/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4F6565F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849" w:type="dxa"/>
            <w:vAlign w:val="center"/>
          </w:tcPr>
          <w:p w14:paraId="00059D1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1266" w:type="dxa"/>
            <w:vAlign w:val="center"/>
          </w:tcPr>
          <w:p w14:paraId="7268EF9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3EBD864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07D5E9A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多视图展示模块代码</w:t>
            </w:r>
          </w:p>
        </w:tc>
      </w:tr>
      <w:tr w:rsidR="00177206" w:rsidRPr="00B05411" w14:paraId="7656ADDB" w14:textId="77777777" w:rsidTr="00967C3A">
        <w:tc>
          <w:tcPr>
            <w:tcW w:w="846" w:type="dxa"/>
            <w:vAlign w:val="center"/>
          </w:tcPr>
          <w:p w14:paraId="7ED163C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16</w:t>
            </w:r>
          </w:p>
        </w:tc>
        <w:tc>
          <w:tcPr>
            <w:tcW w:w="1060" w:type="dxa"/>
            <w:vAlign w:val="center"/>
          </w:tcPr>
          <w:p w14:paraId="41EE27F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日志与</w:t>
            </w:r>
            <w:r w:rsidRPr="00B05411">
              <w:rPr>
                <w:rFonts w:eastAsia="楷体"/>
              </w:rPr>
              <w:t>Markdown</w:t>
            </w:r>
            <w:r w:rsidRPr="00B05411">
              <w:rPr>
                <w:rFonts w:eastAsia="楷体"/>
              </w:rPr>
              <w:t>笔记模块</w:t>
            </w:r>
          </w:p>
        </w:tc>
        <w:tc>
          <w:tcPr>
            <w:tcW w:w="849" w:type="dxa"/>
            <w:vAlign w:val="center"/>
          </w:tcPr>
          <w:p w14:paraId="68809BBA" w14:textId="39F7467D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4/22-4/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28E31CB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849" w:type="dxa"/>
            <w:vAlign w:val="center"/>
          </w:tcPr>
          <w:p w14:paraId="2BD172C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266" w:type="dxa"/>
            <w:vAlign w:val="center"/>
          </w:tcPr>
          <w:p w14:paraId="1D2CC4B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5982549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77F4686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日志笔记模块代码</w:t>
            </w:r>
          </w:p>
        </w:tc>
      </w:tr>
      <w:tr w:rsidR="00177206" w:rsidRPr="00B05411" w14:paraId="10AE9E64" w14:textId="77777777" w:rsidTr="00967C3A">
        <w:tc>
          <w:tcPr>
            <w:tcW w:w="846" w:type="dxa"/>
            <w:vAlign w:val="center"/>
          </w:tcPr>
          <w:p w14:paraId="7658946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17</w:t>
            </w:r>
          </w:p>
        </w:tc>
        <w:tc>
          <w:tcPr>
            <w:tcW w:w="1060" w:type="dxa"/>
            <w:vAlign w:val="center"/>
          </w:tcPr>
          <w:p w14:paraId="3F43332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习惯打卡与成就系统</w:t>
            </w:r>
          </w:p>
        </w:tc>
        <w:tc>
          <w:tcPr>
            <w:tcW w:w="849" w:type="dxa"/>
            <w:vAlign w:val="center"/>
          </w:tcPr>
          <w:p w14:paraId="100D3383" w14:textId="16CB3B0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4/22-4/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657DD6B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849" w:type="dxa"/>
            <w:vAlign w:val="center"/>
          </w:tcPr>
          <w:p w14:paraId="27A4330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1266" w:type="dxa"/>
            <w:vAlign w:val="center"/>
          </w:tcPr>
          <w:p w14:paraId="614684F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6968918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6BA4146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打卡成就模块代码</w:t>
            </w:r>
          </w:p>
        </w:tc>
      </w:tr>
      <w:tr w:rsidR="00177206" w:rsidRPr="00B05411" w14:paraId="06E6B4E4" w14:textId="77777777" w:rsidTr="00967C3A">
        <w:tc>
          <w:tcPr>
            <w:tcW w:w="846" w:type="dxa"/>
            <w:vAlign w:val="center"/>
          </w:tcPr>
          <w:p w14:paraId="15FF0B0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18</w:t>
            </w:r>
          </w:p>
        </w:tc>
        <w:tc>
          <w:tcPr>
            <w:tcW w:w="1060" w:type="dxa"/>
            <w:vAlign w:val="center"/>
          </w:tcPr>
          <w:p w14:paraId="7456642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增强功能模块</w:t>
            </w:r>
          </w:p>
        </w:tc>
        <w:tc>
          <w:tcPr>
            <w:tcW w:w="849" w:type="dxa"/>
            <w:vAlign w:val="center"/>
          </w:tcPr>
          <w:p w14:paraId="314C315D" w14:textId="0D1589E9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4/22-4/</w:t>
            </w:r>
            <w:r w:rsidR="006C64B5">
              <w:rPr>
                <w:rFonts w:eastAsia="楷体" w:hint="eastAsia"/>
              </w:rPr>
              <w:t>30</w:t>
            </w:r>
          </w:p>
        </w:tc>
        <w:tc>
          <w:tcPr>
            <w:tcW w:w="1057" w:type="dxa"/>
            <w:vAlign w:val="center"/>
          </w:tcPr>
          <w:p w14:paraId="530E7B8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李梓嘉、丁浩宸</w:t>
            </w:r>
          </w:p>
        </w:tc>
        <w:tc>
          <w:tcPr>
            <w:tcW w:w="849" w:type="dxa"/>
            <w:vAlign w:val="center"/>
          </w:tcPr>
          <w:p w14:paraId="6DA4B89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266" w:type="dxa"/>
            <w:vAlign w:val="center"/>
          </w:tcPr>
          <w:p w14:paraId="634B341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开发环境、</w:t>
            </w:r>
            <w:r w:rsidRPr="00B05411">
              <w:rPr>
                <w:rFonts w:eastAsia="楷体"/>
              </w:rPr>
              <w:t>AI API Key</w:t>
            </w:r>
          </w:p>
        </w:tc>
        <w:tc>
          <w:tcPr>
            <w:tcW w:w="1298" w:type="dxa"/>
            <w:vAlign w:val="center"/>
          </w:tcPr>
          <w:p w14:paraId="5719C36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Prompt</w:t>
            </w:r>
            <w:r w:rsidRPr="00B05411">
              <w:rPr>
                <w:rFonts w:eastAsia="楷体"/>
              </w:rPr>
              <w:t>设计文档、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1269FB9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功能模块代码</w:t>
            </w:r>
          </w:p>
        </w:tc>
      </w:tr>
      <w:tr w:rsidR="00177206" w:rsidRPr="00B05411" w14:paraId="19F7179C" w14:textId="77777777" w:rsidTr="00967C3A">
        <w:tc>
          <w:tcPr>
            <w:tcW w:w="846" w:type="dxa"/>
            <w:vAlign w:val="center"/>
          </w:tcPr>
          <w:p w14:paraId="5BB6562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19</w:t>
            </w:r>
          </w:p>
        </w:tc>
        <w:tc>
          <w:tcPr>
            <w:tcW w:w="1060" w:type="dxa"/>
            <w:vAlign w:val="center"/>
          </w:tcPr>
          <w:p w14:paraId="7D1439B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数据同步模块</w:t>
            </w:r>
          </w:p>
        </w:tc>
        <w:tc>
          <w:tcPr>
            <w:tcW w:w="849" w:type="dxa"/>
            <w:vAlign w:val="center"/>
          </w:tcPr>
          <w:p w14:paraId="0BF7CF25" w14:textId="3FF3BA1B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4/23-</w:t>
            </w:r>
            <w:r w:rsidR="006C64B5"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 w:rsidR="006C64B5">
              <w:rPr>
                <w:rFonts w:eastAsia="楷体" w:hint="eastAsia"/>
              </w:rPr>
              <w:t>06</w:t>
            </w:r>
          </w:p>
        </w:tc>
        <w:tc>
          <w:tcPr>
            <w:tcW w:w="1057" w:type="dxa"/>
            <w:vAlign w:val="center"/>
          </w:tcPr>
          <w:p w14:paraId="3CD27D0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849" w:type="dxa"/>
            <w:vAlign w:val="center"/>
          </w:tcPr>
          <w:p w14:paraId="721282E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1266" w:type="dxa"/>
            <w:vAlign w:val="center"/>
          </w:tcPr>
          <w:p w14:paraId="4B34B53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开发环境、云数据库</w:t>
            </w:r>
          </w:p>
        </w:tc>
        <w:tc>
          <w:tcPr>
            <w:tcW w:w="1298" w:type="dxa"/>
            <w:vAlign w:val="center"/>
          </w:tcPr>
          <w:p w14:paraId="40186B4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架构设计文档</w:t>
            </w:r>
          </w:p>
        </w:tc>
        <w:tc>
          <w:tcPr>
            <w:tcW w:w="1791" w:type="dxa"/>
            <w:vAlign w:val="center"/>
          </w:tcPr>
          <w:p w14:paraId="03D83F0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数据同步模块代码</w:t>
            </w:r>
          </w:p>
        </w:tc>
      </w:tr>
      <w:tr w:rsidR="00177206" w:rsidRPr="00B05411" w14:paraId="2244B9DC" w14:textId="77777777" w:rsidTr="00967C3A">
        <w:tc>
          <w:tcPr>
            <w:tcW w:w="846" w:type="dxa"/>
            <w:vAlign w:val="center"/>
          </w:tcPr>
          <w:p w14:paraId="37517F4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</w:t>
            </w:r>
          </w:p>
        </w:tc>
        <w:tc>
          <w:tcPr>
            <w:tcW w:w="1060" w:type="dxa"/>
            <w:vAlign w:val="center"/>
          </w:tcPr>
          <w:p w14:paraId="4C8BDAA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番茄钟与专注模式</w:t>
            </w:r>
          </w:p>
        </w:tc>
        <w:tc>
          <w:tcPr>
            <w:tcW w:w="849" w:type="dxa"/>
            <w:vAlign w:val="center"/>
          </w:tcPr>
          <w:p w14:paraId="2C50CE34" w14:textId="1AA4CEFB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4/25-</w:t>
            </w:r>
            <w:r w:rsidR="006C64B5"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 w:rsidR="006C64B5">
              <w:rPr>
                <w:rFonts w:eastAsia="楷体" w:hint="eastAsia"/>
              </w:rPr>
              <w:t>06</w:t>
            </w:r>
          </w:p>
        </w:tc>
        <w:tc>
          <w:tcPr>
            <w:tcW w:w="1057" w:type="dxa"/>
            <w:vAlign w:val="center"/>
          </w:tcPr>
          <w:p w14:paraId="330372F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849" w:type="dxa"/>
            <w:vAlign w:val="center"/>
          </w:tcPr>
          <w:p w14:paraId="265D370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1266" w:type="dxa"/>
            <w:vAlign w:val="center"/>
          </w:tcPr>
          <w:p w14:paraId="6115F41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2241242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原型设计稿</w:t>
            </w:r>
          </w:p>
        </w:tc>
        <w:tc>
          <w:tcPr>
            <w:tcW w:w="1791" w:type="dxa"/>
            <w:vAlign w:val="center"/>
          </w:tcPr>
          <w:p w14:paraId="38153FF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专注模式模块代码</w:t>
            </w:r>
          </w:p>
        </w:tc>
      </w:tr>
      <w:tr w:rsidR="00177206" w:rsidRPr="00B05411" w14:paraId="273CB090" w14:textId="77777777" w:rsidTr="00967C3A">
        <w:tc>
          <w:tcPr>
            <w:tcW w:w="846" w:type="dxa"/>
            <w:vAlign w:val="center"/>
          </w:tcPr>
          <w:p w14:paraId="419AE47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21</w:t>
            </w:r>
          </w:p>
        </w:tc>
        <w:tc>
          <w:tcPr>
            <w:tcW w:w="1060" w:type="dxa"/>
            <w:vAlign w:val="center"/>
          </w:tcPr>
          <w:p w14:paraId="6E3AB3B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数据看板与统计分析</w:t>
            </w:r>
          </w:p>
        </w:tc>
        <w:tc>
          <w:tcPr>
            <w:tcW w:w="849" w:type="dxa"/>
            <w:vAlign w:val="center"/>
          </w:tcPr>
          <w:p w14:paraId="5D0E610E" w14:textId="05BBDE6F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4/25-</w:t>
            </w:r>
            <w:r w:rsidR="006C64B5"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 w:rsidR="006C64B5">
              <w:rPr>
                <w:rFonts w:eastAsia="楷体" w:hint="eastAsia"/>
              </w:rPr>
              <w:t>06</w:t>
            </w:r>
          </w:p>
        </w:tc>
        <w:tc>
          <w:tcPr>
            <w:tcW w:w="1057" w:type="dxa"/>
            <w:vAlign w:val="center"/>
          </w:tcPr>
          <w:p w14:paraId="0BAE389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849" w:type="dxa"/>
            <w:vAlign w:val="center"/>
          </w:tcPr>
          <w:p w14:paraId="35BED9C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1266" w:type="dxa"/>
            <w:vAlign w:val="center"/>
          </w:tcPr>
          <w:p w14:paraId="75B5224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开发环境、图表库</w:t>
            </w:r>
          </w:p>
        </w:tc>
        <w:tc>
          <w:tcPr>
            <w:tcW w:w="1298" w:type="dxa"/>
            <w:vAlign w:val="center"/>
          </w:tcPr>
          <w:p w14:paraId="40F0AAC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需求文档、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</w:t>
            </w:r>
          </w:p>
        </w:tc>
        <w:tc>
          <w:tcPr>
            <w:tcW w:w="1791" w:type="dxa"/>
            <w:vAlign w:val="center"/>
          </w:tcPr>
          <w:p w14:paraId="6BD360F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数据看板模块代码</w:t>
            </w:r>
          </w:p>
        </w:tc>
      </w:tr>
      <w:tr w:rsidR="00177206" w:rsidRPr="00B05411" w14:paraId="52AA1B79" w14:textId="77777777" w:rsidTr="00967C3A">
        <w:tc>
          <w:tcPr>
            <w:tcW w:w="846" w:type="dxa"/>
            <w:vAlign w:val="center"/>
          </w:tcPr>
          <w:p w14:paraId="5E4E587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22</w:t>
            </w:r>
          </w:p>
        </w:tc>
        <w:tc>
          <w:tcPr>
            <w:tcW w:w="1060" w:type="dxa"/>
            <w:vAlign w:val="center"/>
          </w:tcPr>
          <w:p w14:paraId="7EA459A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主题与个性化设置</w:t>
            </w:r>
          </w:p>
        </w:tc>
        <w:tc>
          <w:tcPr>
            <w:tcW w:w="849" w:type="dxa"/>
            <w:vAlign w:val="center"/>
          </w:tcPr>
          <w:p w14:paraId="0210D4CF" w14:textId="7479DA0C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08</w:t>
            </w:r>
            <w:r w:rsidRPr="00B05411">
              <w:rPr>
                <w:rFonts w:eastAsia="楷体"/>
              </w:rPr>
              <w:t>-</w:t>
            </w: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15</w:t>
            </w:r>
          </w:p>
        </w:tc>
        <w:tc>
          <w:tcPr>
            <w:tcW w:w="1057" w:type="dxa"/>
            <w:vAlign w:val="center"/>
          </w:tcPr>
          <w:p w14:paraId="5AC0BB0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849" w:type="dxa"/>
            <w:vAlign w:val="center"/>
          </w:tcPr>
          <w:p w14:paraId="2ED3CD5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266" w:type="dxa"/>
            <w:vAlign w:val="center"/>
          </w:tcPr>
          <w:p w14:paraId="0E7A671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08D2A6D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视觉规范文档</w:t>
            </w:r>
          </w:p>
        </w:tc>
        <w:tc>
          <w:tcPr>
            <w:tcW w:w="1791" w:type="dxa"/>
            <w:vAlign w:val="center"/>
          </w:tcPr>
          <w:p w14:paraId="14566D4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主题设置模块代码</w:t>
            </w:r>
          </w:p>
        </w:tc>
      </w:tr>
      <w:tr w:rsidR="00177206" w:rsidRPr="00B05411" w14:paraId="2629D89C" w14:textId="77777777" w:rsidTr="00967C3A">
        <w:tc>
          <w:tcPr>
            <w:tcW w:w="846" w:type="dxa"/>
            <w:vAlign w:val="center"/>
          </w:tcPr>
          <w:p w14:paraId="62ECC80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23</w:t>
            </w:r>
          </w:p>
        </w:tc>
        <w:tc>
          <w:tcPr>
            <w:tcW w:w="1060" w:type="dxa"/>
            <w:vAlign w:val="center"/>
          </w:tcPr>
          <w:p w14:paraId="30C26A9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PWA</w:t>
            </w:r>
            <w:r w:rsidRPr="00B05411">
              <w:rPr>
                <w:rFonts w:eastAsia="楷体"/>
              </w:rPr>
              <w:t>适配与移动端优化</w:t>
            </w:r>
          </w:p>
        </w:tc>
        <w:tc>
          <w:tcPr>
            <w:tcW w:w="849" w:type="dxa"/>
            <w:vAlign w:val="center"/>
          </w:tcPr>
          <w:p w14:paraId="2D7F1518" w14:textId="2D8F0046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06</w:t>
            </w:r>
            <w:r w:rsidRPr="00B05411">
              <w:rPr>
                <w:rFonts w:eastAsia="楷体"/>
              </w:rPr>
              <w:t>-</w:t>
            </w: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15</w:t>
            </w:r>
          </w:p>
        </w:tc>
        <w:tc>
          <w:tcPr>
            <w:tcW w:w="1057" w:type="dxa"/>
            <w:vAlign w:val="center"/>
          </w:tcPr>
          <w:p w14:paraId="7F58FA1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849" w:type="dxa"/>
            <w:vAlign w:val="center"/>
          </w:tcPr>
          <w:p w14:paraId="137ED29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1266" w:type="dxa"/>
            <w:vAlign w:val="center"/>
          </w:tcPr>
          <w:p w14:paraId="0361D87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</w:t>
            </w:r>
          </w:p>
        </w:tc>
        <w:tc>
          <w:tcPr>
            <w:tcW w:w="1298" w:type="dxa"/>
            <w:vAlign w:val="center"/>
          </w:tcPr>
          <w:p w14:paraId="5BBA903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前端代码</w:t>
            </w:r>
          </w:p>
        </w:tc>
        <w:tc>
          <w:tcPr>
            <w:tcW w:w="1791" w:type="dxa"/>
            <w:vAlign w:val="center"/>
          </w:tcPr>
          <w:p w14:paraId="1F3A99C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PWA</w:t>
            </w:r>
            <w:r w:rsidRPr="00B05411">
              <w:rPr>
                <w:rFonts w:eastAsia="楷体"/>
              </w:rPr>
              <w:t>版本</w:t>
            </w:r>
          </w:p>
        </w:tc>
      </w:tr>
      <w:tr w:rsidR="00177206" w:rsidRPr="00B05411" w14:paraId="38A9F6F4" w14:textId="77777777" w:rsidTr="00967C3A">
        <w:tc>
          <w:tcPr>
            <w:tcW w:w="846" w:type="dxa"/>
            <w:vAlign w:val="center"/>
          </w:tcPr>
          <w:p w14:paraId="2E679B6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24</w:t>
            </w:r>
          </w:p>
        </w:tc>
        <w:tc>
          <w:tcPr>
            <w:tcW w:w="1060" w:type="dxa"/>
            <w:vAlign w:val="center"/>
          </w:tcPr>
          <w:p w14:paraId="57C2C51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单元测试（持续）</w:t>
            </w:r>
          </w:p>
        </w:tc>
        <w:tc>
          <w:tcPr>
            <w:tcW w:w="849" w:type="dxa"/>
            <w:vAlign w:val="center"/>
          </w:tcPr>
          <w:p w14:paraId="66100667" w14:textId="6A2C5D2E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4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20</w:t>
            </w:r>
            <w:r w:rsidRPr="00B05411">
              <w:rPr>
                <w:rFonts w:eastAsia="楷体"/>
              </w:rPr>
              <w:t>-</w:t>
            </w: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/30</w:t>
            </w:r>
          </w:p>
        </w:tc>
        <w:tc>
          <w:tcPr>
            <w:tcW w:w="1057" w:type="dxa"/>
            <w:vAlign w:val="center"/>
          </w:tcPr>
          <w:p w14:paraId="0FD291B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849" w:type="dxa"/>
            <w:vAlign w:val="center"/>
          </w:tcPr>
          <w:p w14:paraId="1C2CA300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7775ED1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测试环境</w:t>
            </w:r>
          </w:p>
        </w:tc>
        <w:tc>
          <w:tcPr>
            <w:tcW w:w="1298" w:type="dxa"/>
            <w:vAlign w:val="center"/>
          </w:tcPr>
          <w:p w14:paraId="0215B77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各模块代码</w:t>
            </w:r>
          </w:p>
        </w:tc>
        <w:tc>
          <w:tcPr>
            <w:tcW w:w="1791" w:type="dxa"/>
            <w:vAlign w:val="center"/>
          </w:tcPr>
          <w:p w14:paraId="162C32E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单元测试用例与报告</w:t>
            </w:r>
          </w:p>
        </w:tc>
      </w:tr>
      <w:tr w:rsidR="00177206" w:rsidRPr="00B05411" w14:paraId="7D86FD07" w14:textId="77777777" w:rsidTr="00967C3A">
        <w:tc>
          <w:tcPr>
            <w:tcW w:w="846" w:type="dxa"/>
            <w:vAlign w:val="center"/>
          </w:tcPr>
          <w:p w14:paraId="6B73C51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25</w:t>
            </w:r>
          </w:p>
        </w:tc>
        <w:tc>
          <w:tcPr>
            <w:tcW w:w="1060" w:type="dxa"/>
            <w:vAlign w:val="center"/>
          </w:tcPr>
          <w:p w14:paraId="535D8E2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集成测试</w:t>
            </w:r>
          </w:p>
        </w:tc>
        <w:tc>
          <w:tcPr>
            <w:tcW w:w="849" w:type="dxa"/>
            <w:vAlign w:val="center"/>
          </w:tcPr>
          <w:p w14:paraId="47242771" w14:textId="0976613F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/2</w:t>
            </w:r>
            <w:r>
              <w:rPr>
                <w:rFonts w:eastAsia="楷体" w:hint="eastAsia"/>
              </w:rPr>
              <w:t>0</w:t>
            </w:r>
            <w:r w:rsidRPr="00B05411">
              <w:rPr>
                <w:rFonts w:eastAsia="楷体"/>
              </w:rPr>
              <w:t>-</w:t>
            </w:r>
            <w:r>
              <w:rPr>
                <w:rFonts w:eastAsia="楷体" w:hint="eastAsia"/>
              </w:rPr>
              <w:t>6</w:t>
            </w:r>
            <w:r w:rsidRPr="00B05411">
              <w:rPr>
                <w:rFonts w:eastAsia="楷体"/>
              </w:rPr>
              <w:t>/2</w:t>
            </w:r>
          </w:p>
        </w:tc>
        <w:tc>
          <w:tcPr>
            <w:tcW w:w="1057" w:type="dxa"/>
            <w:vAlign w:val="center"/>
          </w:tcPr>
          <w:p w14:paraId="510A04BF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849" w:type="dxa"/>
            <w:vAlign w:val="center"/>
          </w:tcPr>
          <w:p w14:paraId="0865066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26B3704A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测试环境</w:t>
            </w:r>
          </w:p>
        </w:tc>
        <w:tc>
          <w:tcPr>
            <w:tcW w:w="1298" w:type="dxa"/>
            <w:vAlign w:val="center"/>
          </w:tcPr>
          <w:p w14:paraId="4CE79CA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各模块代码</w:t>
            </w:r>
          </w:p>
        </w:tc>
        <w:tc>
          <w:tcPr>
            <w:tcW w:w="1791" w:type="dxa"/>
            <w:vAlign w:val="center"/>
          </w:tcPr>
          <w:p w14:paraId="6C7271D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集成测试报告</w:t>
            </w:r>
          </w:p>
        </w:tc>
      </w:tr>
      <w:tr w:rsidR="00177206" w:rsidRPr="00B05411" w14:paraId="4EF41FB7" w14:textId="77777777" w:rsidTr="00967C3A">
        <w:tc>
          <w:tcPr>
            <w:tcW w:w="846" w:type="dxa"/>
            <w:vAlign w:val="center"/>
          </w:tcPr>
          <w:p w14:paraId="3EA5FC5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26</w:t>
            </w:r>
          </w:p>
        </w:tc>
        <w:tc>
          <w:tcPr>
            <w:tcW w:w="1060" w:type="dxa"/>
            <w:vAlign w:val="center"/>
          </w:tcPr>
          <w:p w14:paraId="00CE66C2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系统测试与性能优化</w:t>
            </w:r>
          </w:p>
        </w:tc>
        <w:tc>
          <w:tcPr>
            <w:tcW w:w="849" w:type="dxa"/>
            <w:vAlign w:val="center"/>
          </w:tcPr>
          <w:p w14:paraId="0948C917" w14:textId="70F5C9E0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</w:t>
            </w:r>
            <w:r w:rsidR="006C64B5">
              <w:rPr>
                <w:rFonts w:eastAsia="楷体" w:hint="eastAsia"/>
              </w:rPr>
              <w:t>/30</w:t>
            </w:r>
            <w:r w:rsidRPr="00B05411">
              <w:rPr>
                <w:rFonts w:eastAsia="楷体"/>
              </w:rPr>
              <w:t>-</w:t>
            </w:r>
            <w:r w:rsidR="006C64B5">
              <w:rPr>
                <w:rFonts w:eastAsia="楷体" w:hint="eastAsia"/>
              </w:rPr>
              <w:t>6</w:t>
            </w:r>
            <w:r w:rsidRPr="00B05411">
              <w:rPr>
                <w:rFonts w:eastAsia="楷体"/>
              </w:rPr>
              <w:t>/</w:t>
            </w:r>
            <w:r w:rsidR="006C64B5">
              <w:rPr>
                <w:rFonts w:eastAsia="楷体" w:hint="eastAsia"/>
              </w:rPr>
              <w:t>2</w:t>
            </w:r>
          </w:p>
        </w:tc>
        <w:tc>
          <w:tcPr>
            <w:tcW w:w="1057" w:type="dxa"/>
            <w:vAlign w:val="center"/>
          </w:tcPr>
          <w:p w14:paraId="48573C1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周诗涵、全体</w:t>
            </w:r>
          </w:p>
        </w:tc>
        <w:tc>
          <w:tcPr>
            <w:tcW w:w="849" w:type="dxa"/>
            <w:vAlign w:val="center"/>
          </w:tcPr>
          <w:p w14:paraId="55A82CC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266" w:type="dxa"/>
            <w:vAlign w:val="center"/>
          </w:tcPr>
          <w:p w14:paraId="2FCBCE14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测试环境、云服务器</w:t>
            </w:r>
          </w:p>
        </w:tc>
        <w:tc>
          <w:tcPr>
            <w:tcW w:w="1298" w:type="dxa"/>
            <w:vAlign w:val="center"/>
          </w:tcPr>
          <w:p w14:paraId="38AD96A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完整系统</w:t>
            </w:r>
          </w:p>
        </w:tc>
        <w:tc>
          <w:tcPr>
            <w:tcW w:w="1791" w:type="dxa"/>
            <w:vAlign w:val="center"/>
          </w:tcPr>
          <w:p w14:paraId="767A5AA3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系统测试报告、优化记录</w:t>
            </w:r>
          </w:p>
        </w:tc>
      </w:tr>
      <w:tr w:rsidR="00177206" w:rsidRPr="00B05411" w14:paraId="129E4BA0" w14:textId="77777777" w:rsidTr="00967C3A">
        <w:tc>
          <w:tcPr>
            <w:tcW w:w="846" w:type="dxa"/>
            <w:vAlign w:val="center"/>
          </w:tcPr>
          <w:p w14:paraId="06719D1B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27</w:t>
            </w:r>
          </w:p>
        </w:tc>
        <w:tc>
          <w:tcPr>
            <w:tcW w:w="1060" w:type="dxa"/>
            <w:vAlign w:val="center"/>
          </w:tcPr>
          <w:p w14:paraId="4FA4BE5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云端部署与上线</w:t>
            </w:r>
          </w:p>
        </w:tc>
        <w:tc>
          <w:tcPr>
            <w:tcW w:w="849" w:type="dxa"/>
            <w:vAlign w:val="center"/>
          </w:tcPr>
          <w:p w14:paraId="7E261B63" w14:textId="7B6EFF07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10</w:t>
            </w:r>
            <w:r w:rsidRPr="00B05411">
              <w:rPr>
                <w:rFonts w:eastAsia="楷体"/>
              </w:rPr>
              <w:t>-5/</w:t>
            </w:r>
            <w:r>
              <w:rPr>
                <w:rFonts w:eastAsia="楷体" w:hint="eastAsia"/>
              </w:rPr>
              <w:t>20</w:t>
            </w:r>
          </w:p>
        </w:tc>
        <w:tc>
          <w:tcPr>
            <w:tcW w:w="1057" w:type="dxa"/>
            <w:vAlign w:val="center"/>
          </w:tcPr>
          <w:p w14:paraId="16F5AFBC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849" w:type="dxa"/>
            <w:vAlign w:val="center"/>
          </w:tcPr>
          <w:p w14:paraId="6A63820E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266" w:type="dxa"/>
            <w:vAlign w:val="center"/>
          </w:tcPr>
          <w:p w14:paraId="06814D3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云服务器</w:t>
            </w:r>
          </w:p>
        </w:tc>
        <w:tc>
          <w:tcPr>
            <w:tcW w:w="1298" w:type="dxa"/>
            <w:vAlign w:val="center"/>
          </w:tcPr>
          <w:p w14:paraId="297C3A0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完整系统、部署文档</w:t>
            </w:r>
          </w:p>
        </w:tc>
        <w:tc>
          <w:tcPr>
            <w:tcW w:w="1791" w:type="dxa"/>
            <w:vAlign w:val="center"/>
          </w:tcPr>
          <w:p w14:paraId="1DCB12D6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线上运行系统</w:t>
            </w:r>
          </w:p>
        </w:tc>
      </w:tr>
      <w:tr w:rsidR="00177206" w:rsidRPr="00B05411" w14:paraId="54A5EC33" w14:textId="77777777" w:rsidTr="00967C3A">
        <w:tc>
          <w:tcPr>
            <w:tcW w:w="846" w:type="dxa"/>
            <w:vAlign w:val="center"/>
          </w:tcPr>
          <w:p w14:paraId="5DC7EF39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28</w:t>
            </w:r>
          </w:p>
        </w:tc>
        <w:tc>
          <w:tcPr>
            <w:tcW w:w="1060" w:type="dxa"/>
            <w:vAlign w:val="center"/>
          </w:tcPr>
          <w:p w14:paraId="5A313D1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项目验收与文档提交</w:t>
            </w:r>
          </w:p>
        </w:tc>
        <w:tc>
          <w:tcPr>
            <w:tcW w:w="849" w:type="dxa"/>
            <w:vAlign w:val="center"/>
          </w:tcPr>
          <w:p w14:paraId="2E017DF6" w14:textId="33DC1EE7" w:rsidR="00177206" w:rsidRPr="00B05411" w:rsidRDefault="006C64B5" w:rsidP="00967C3A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5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27</w:t>
            </w:r>
            <w:r w:rsidRPr="00B05411">
              <w:rPr>
                <w:rFonts w:eastAsia="楷体"/>
              </w:rPr>
              <w:t>-</w:t>
            </w:r>
            <w:r>
              <w:rPr>
                <w:rFonts w:eastAsia="楷体" w:hint="eastAsia"/>
              </w:rPr>
              <w:t>6</w:t>
            </w:r>
            <w:r w:rsidRPr="00B05411">
              <w:rPr>
                <w:rFonts w:eastAsia="楷体"/>
              </w:rPr>
              <w:t>/</w:t>
            </w:r>
            <w:r>
              <w:rPr>
                <w:rFonts w:eastAsia="楷体" w:hint="eastAsia"/>
              </w:rPr>
              <w:t>4</w:t>
            </w:r>
          </w:p>
        </w:tc>
        <w:tc>
          <w:tcPr>
            <w:tcW w:w="1057" w:type="dxa"/>
            <w:vAlign w:val="center"/>
          </w:tcPr>
          <w:p w14:paraId="0A4A21B5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849" w:type="dxa"/>
            <w:vAlign w:val="center"/>
          </w:tcPr>
          <w:p w14:paraId="58FBE057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266" w:type="dxa"/>
            <w:vAlign w:val="center"/>
          </w:tcPr>
          <w:p w14:paraId="51DA3D4D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会议室</w:t>
            </w:r>
          </w:p>
        </w:tc>
        <w:tc>
          <w:tcPr>
            <w:tcW w:w="1298" w:type="dxa"/>
            <w:vAlign w:val="center"/>
          </w:tcPr>
          <w:p w14:paraId="3C6E88B1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全部交付物</w:t>
            </w:r>
          </w:p>
        </w:tc>
        <w:tc>
          <w:tcPr>
            <w:tcW w:w="1791" w:type="dxa"/>
            <w:vAlign w:val="center"/>
          </w:tcPr>
          <w:p w14:paraId="777EC058" w14:textId="77777777" w:rsidR="00177206" w:rsidRPr="00B05411" w:rsidRDefault="00000000" w:rsidP="00967C3A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验收报告</w:t>
            </w:r>
          </w:p>
        </w:tc>
      </w:tr>
    </w:tbl>
    <w:p w14:paraId="7C6340A8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06B46EF6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3.2 </w:t>
      </w:r>
      <w:r w:rsidRPr="00B05411">
        <w:rPr>
          <w:rFonts w:eastAsia="楷体"/>
        </w:rPr>
        <w:t>人员分工</w:t>
      </w:r>
    </w:p>
    <w:p w14:paraId="531185A5" w14:textId="77777777" w:rsidR="00177206" w:rsidRPr="00B05411" w:rsidRDefault="00000000">
      <w:pPr>
        <w:spacing w:after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77"/>
        <w:gridCol w:w="2228"/>
        <w:gridCol w:w="5611"/>
      </w:tblGrid>
      <w:tr w:rsidR="00177206" w:rsidRPr="00B05411" w14:paraId="1BD6D724" w14:textId="77777777" w:rsidTr="005F16C1">
        <w:trPr>
          <w:tblHeader/>
        </w:trPr>
        <w:tc>
          <w:tcPr>
            <w:tcW w:w="1216" w:type="dxa"/>
            <w:vAlign w:val="center"/>
          </w:tcPr>
          <w:p w14:paraId="6240E03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lastRenderedPageBreak/>
              <w:t>人员</w:t>
            </w:r>
          </w:p>
        </w:tc>
        <w:tc>
          <w:tcPr>
            <w:tcW w:w="2310" w:type="dxa"/>
            <w:vAlign w:val="center"/>
          </w:tcPr>
          <w:p w14:paraId="6DE64637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分工</w:t>
            </w:r>
          </w:p>
        </w:tc>
        <w:tc>
          <w:tcPr>
            <w:tcW w:w="5834" w:type="dxa"/>
            <w:vAlign w:val="center"/>
          </w:tcPr>
          <w:p w14:paraId="36209A9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职责</w:t>
            </w:r>
          </w:p>
        </w:tc>
      </w:tr>
      <w:tr w:rsidR="00177206" w:rsidRPr="00B05411" w14:paraId="79207581" w14:textId="77777777" w:rsidTr="005F16C1">
        <w:tc>
          <w:tcPr>
            <w:tcW w:w="1216" w:type="dxa"/>
            <w:vAlign w:val="center"/>
          </w:tcPr>
          <w:p w14:paraId="1C083C7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2310" w:type="dxa"/>
            <w:vAlign w:val="center"/>
          </w:tcPr>
          <w:p w14:paraId="0304B0DF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项目管理与统筹</w:t>
            </w:r>
          </w:p>
        </w:tc>
        <w:tc>
          <w:tcPr>
            <w:tcW w:w="5834" w:type="dxa"/>
            <w:vAlign w:val="center"/>
          </w:tcPr>
          <w:p w14:paraId="6602165A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制定项目计划与进度安排；组织团队会议、阶段评审与验收；监控项目进度与风险，及时协调资源与调整计划；对外沟通与汇报项目状态</w:t>
            </w:r>
          </w:p>
        </w:tc>
      </w:tr>
      <w:tr w:rsidR="00177206" w:rsidRPr="00B05411" w14:paraId="7A9C13E9" w14:textId="77777777" w:rsidTr="005F16C1">
        <w:tc>
          <w:tcPr>
            <w:tcW w:w="1216" w:type="dxa"/>
            <w:vAlign w:val="center"/>
          </w:tcPr>
          <w:p w14:paraId="6D48BB8A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2310" w:type="dxa"/>
            <w:vAlign w:val="center"/>
          </w:tcPr>
          <w:p w14:paraId="1A4F89B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产品设计与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功能策划</w:t>
            </w:r>
          </w:p>
        </w:tc>
        <w:tc>
          <w:tcPr>
            <w:tcW w:w="5834" w:type="dxa"/>
            <w:vAlign w:val="center"/>
          </w:tcPr>
          <w:p w14:paraId="78629FDF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开展需求调研与竞品分析；编写需求规格说明书；完成</w:t>
            </w:r>
            <w:r w:rsidRPr="00B05411">
              <w:rPr>
                <w:rFonts w:eastAsia="楷体"/>
              </w:rPr>
              <w:t>UI/UX</w:t>
            </w:r>
            <w:r w:rsidRPr="00B05411">
              <w:rPr>
                <w:rFonts w:eastAsia="楷体"/>
              </w:rPr>
              <w:t>原型设计与视觉规范制定；参与</w:t>
            </w:r>
            <w:r w:rsidRPr="00B05411">
              <w:rPr>
                <w:rFonts w:eastAsia="楷体"/>
              </w:rPr>
              <w:t>AI Prompt</w:t>
            </w:r>
            <w:r w:rsidRPr="00B05411">
              <w:rPr>
                <w:rFonts w:eastAsia="楷体"/>
              </w:rPr>
              <w:t>设计与功能验证；把控产品体验与功能一致性</w:t>
            </w:r>
          </w:p>
        </w:tc>
      </w:tr>
      <w:tr w:rsidR="00177206" w:rsidRPr="00B05411" w14:paraId="728D49F8" w14:textId="77777777" w:rsidTr="005F16C1">
        <w:tc>
          <w:tcPr>
            <w:tcW w:w="1216" w:type="dxa"/>
            <w:vAlign w:val="center"/>
          </w:tcPr>
          <w:p w14:paraId="50B4D30C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  <w:tc>
          <w:tcPr>
            <w:tcW w:w="2310" w:type="dxa"/>
            <w:vAlign w:val="center"/>
          </w:tcPr>
          <w:p w14:paraId="44114182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前端核心开发</w:t>
            </w:r>
          </w:p>
        </w:tc>
        <w:tc>
          <w:tcPr>
            <w:tcW w:w="5834" w:type="dxa"/>
            <w:vAlign w:val="center"/>
          </w:tcPr>
          <w:p w14:paraId="650B035F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搭建前端工程框架（</w:t>
            </w:r>
            <w:r w:rsidRPr="00B05411">
              <w:rPr>
                <w:rFonts w:eastAsia="楷体"/>
              </w:rPr>
              <w:t>Electron + React + Vite</w:t>
            </w:r>
            <w:r w:rsidRPr="00B05411">
              <w:rPr>
                <w:rFonts w:eastAsia="楷体"/>
              </w:rPr>
              <w:t>）；开发任务管理核心交互界面；实现习惯打卡、番茄钟、主题设置模块；负责前端代码质量把控与性能优化</w:t>
            </w:r>
          </w:p>
        </w:tc>
      </w:tr>
      <w:tr w:rsidR="00177206" w:rsidRPr="00B05411" w14:paraId="1F16EA22" w14:textId="77777777" w:rsidTr="005F16C1">
        <w:tc>
          <w:tcPr>
            <w:tcW w:w="1216" w:type="dxa"/>
            <w:vAlign w:val="center"/>
          </w:tcPr>
          <w:p w14:paraId="315BB5F7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  <w:tc>
          <w:tcPr>
            <w:tcW w:w="2310" w:type="dxa"/>
            <w:vAlign w:val="center"/>
          </w:tcPr>
          <w:p w14:paraId="26609CC6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前端扩展开发</w:t>
            </w:r>
          </w:p>
        </w:tc>
        <w:tc>
          <w:tcPr>
            <w:tcW w:w="5834" w:type="dxa"/>
            <w:vAlign w:val="center"/>
          </w:tcPr>
          <w:p w14:paraId="636B1BD0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实现多视图与日历展示模块（含</w:t>
            </w:r>
            <w:r w:rsidRPr="00B05411">
              <w:rPr>
                <w:rFonts w:eastAsia="楷体"/>
              </w:rPr>
              <w:t>iCal</w:t>
            </w:r>
            <w:r w:rsidRPr="00B05411">
              <w:rPr>
                <w:rFonts w:eastAsia="楷体"/>
              </w:rPr>
              <w:t>导入）；开发日志与</w:t>
            </w:r>
            <w:r w:rsidRPr="00B05411">
              <w:rPr>
                <w:rFonts w:eastAsia="楷体"/>
              </w:rPr>
              <w:t>Markdown</w:t>
            </w:r>
            <w:r w:rsidRPr="00B05411">
              <w:rPr>
                <w:rFonts w:eastAsia="楷体"/>
              </w:rPr>
              <w:t>笔记模块；实现数据看板与可视化统计图表；完成</w:t>
            </w:r>
            <w:r w:rsidRPr="00B05411">
              <w:rPr>
                <w:rFonts w:eastAsia="楷体"/>
              </w:rPr>
              <w:t>PWA</w:t>
            </w:r>
            <w:r w:rsidRPr="00B05411">
              <w:rPr>
                <w:rFonts w:eastAsia="楷体"/>
              </w:rPr>
              <w:t>适配与移动端响应式优化</w:t>
            </w:r>
          </w:p>
        </w:tc>
      </w:tr>
      <w:tr w:rsidR="00177206" w:rsidRPr="00B05411" w14:paraId="1C0120CD" w14:textId="77777777" w:rsidTr="005F16C1">
        <w:tc>
          <w:tcPr>
            <w:tcW w:w="1216" w:type="dxa"/>
            <w:vAlign w:val="center"/>
          </w:tcPr>
          <w:p w14:paraId="4D20DF96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2310" w:type="dxa"/>
            <w:vAlign w:val="center"/>
          </w:tcPr>
          <w:p w14:paraId="012E510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后端核心开发与架构设计</w:t>
            </w:r>
          </w:p>
        </w:tc>
        <w:tc>
          <w:tcPr>
            <w:tcW w:w="5834" w:type="dxa"/>
            <w:vAlign w:val="center"/>
          </w:tcPr>
          <w:p w14:paraId="68E7B46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主导系统架构设计与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接口规范设计；搭建</w:t>
            </w:r>
            <w:r w:rsidRPr="00B05411">
              <w:rPr>
                <w:rFonts w:eastAsia="楷体"/>
              </w:rPr>
              <w:t>Spring Boot</w:t>
            </w:r>
            <w:r w:rsidRPr="00B05411">
              <w:rPr>
                <w:rFonts w:eastAsia="楷体"/>
              </w:rPr>
              <w:t>后端框架；开发任务管理核心业务接口；实现数据同步模块；负责后端代码质量与数据库性能优化</w:t>
            </w:r>
          </w:p>
        </w:tc>
      </w:tr>
      <w:tr w:rsidR="00177206" w:rsidRPr="00B05411" w14:paraId="21448199" w14:textId="77777777" w:rsidTr="005F16C1">
        <w:tc>
          <w:tcPr>
            <w:tcW w:w="1216" w:type="dxa"/>
            <w:vAlign w:val="center"/>
          </w:tcPr>
          <w:p w14:paraId="725412B0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  <w:tc>
          <w:tcPr>
            <w:tcW w:w="2310" w:type="dxa"/>
            <w:vAlign w:val="center"/>
          </w:tcPr>
          <w:p w14:paraId="1E5DEF50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后端业务开发与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集成</w:t>
            </w:r>
          </w:p>
        </w:tc>
        <w:tc>
          <w:tcPr>
            <w:tcW w:w="5834" w:type="dxa"/>
            <w:vAlign w:val="center"/>
          </w:tcPr>
          <w:p w14:paraId="14B28FD4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开发用户认证与权限管理模块；实现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服务调度与第三方</w:t>
            </w:r>
            <w:r w:rsidRPr="00B05411">
              <w:rPr>
                <w:rFonts w:eastAsia="楷体"/>
              </w:rPr>
              <w:t>LLM API</w:t>
            </w:r>
            <w:r w:rsidRPr="00B05411">
              <w:rPr>
                <w:rFonts w:eastAsia="楷体"/>
              </w:rPr>
              <w:t>对接；参与数据库设计与后端业务逻辑开发；编写数据库设计文档</w:t>
            </w:r>
          </w:p>
        </w:tc>
      </w:tr>
      <w:tr w:rsidR="00177206" w:rsidRPr="00B05411" w14:paraId="7287F06A" w14:textId="77777777" w:rsidTr="005F16C1">
        <w:tc>
          <w:tcPr>
            <w:tcW w:w="1216" w:type="dxa"/>
            <w:vAlign w:val="center"/>
          </w:tcPr>
          <w:p w14:paraId="5C2C8C4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2310" w:type="dxa"/>
            <w:vAlign w:val="center"/>
          </w:tcPr>
          <w:p w14:paraId="340EFE8D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测试与运维保障</w:t>
            </w:r>
          </w:p>
        </w:tc>
        <w:tc>
          <w:tcPr>
            <w:tcW w:w="5834" w:type="dxa"/>
            <w:vAlign w:val="center"/>
          </w:tcPr>
          <w:p w14:paraId="3E4830E1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编写测试计划与测试用例（单元、集成、系统、性能）；执行全流程测试并输出测试报告；搭建</w:t>
            </w:r>
            <w:r w:rsidRPr="00B05411">
              <w:rPr>
                <w:rFonts w:eastAsia="楷体"/>
              </w:rPr>
              <w:t>CI/CD</w:t>
            </w:r>
            <w:r w:rsidRPr="00B05411">
              <w:rPr>
                <w:rFonts w:eastAsia="楷体"/>
              </w:rPr>
              <w:t>自动化流水线；负责云服务器配置、部署上线与日常运维</w:t>
            </w:r>
          </w:p>
        </w:tc>
      </w:tr>
    </w:tbl>
    <w:p w14:paraId="641F1A0D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18375531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3.3 </w:t>
      </w:r>
      <w:r w:rsidRPr="00B05411">
        <w:rPr>
          <w:rFonts w:eastAsia="楷体"/>
        </w:rPr>
        <w:t>进度</w:t>
      </w:r>
    </w:p>
    <w:p w14:paraId="1DCC04EE" w14:textId="59FDEB24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t>本项目开发周期为</w:t>
      </w:r>
      <w:r w:rsidR="005F16C1">
        <w:rPr>
          <w:rFonts w:eastAsia="楷体" w:hint="eastAsia"/>
        </w:rPr>
        <w:t>8</w:t>
      </w:r>
      <w:r w:rsidRPr="00B05411">
        <w:rPr>
          <w:rFonts w:eastAsia="楷体"/>
        </w:rPr>
        <w:t>周（</w:t>
      </w:r>
      <w:r w:rsidRPr="00B05411">
        <w:rPr>
          <w:rFonts w:eastAsia="楷体"/>
        </w:rPr>
        <w:t>2026</w:t>
      </w:r>
      <w:r w:rsidRPr="00B05411">
        <w:rPr>
          <w:rFonts w:eastAsia="楷体"/>
        </w:rPr>
        <w:t>年</w:t>
      </w:r>
      <w:r w:rsidRPr="00B05411">
        <w:rPr>
          <w:rFonts w:eastAsia="楷体"/>
        </w:rPr>
        <w:t>4</w:t>
      </w:r>
      <w:r w:rsidRPr="00B05411">
        <w:rPr>
          <w:rFonts w:eastAsia="楷体"/>
        </w:rPr>
        <w:t>月</w:t>
      </w:r>
      <w:r w:rsidRPr="00B05411">
        <w:rPr>
          <w:rFonts w:eastAsia="楷体"/>
        </w:rPr>
        <w:t>8</w:t>
      </w:r>
      <w:r w:rsidRPr="00B05411">
        <w:rPr>
          <w:rFonts w:eastAsia="楷体"/>
        </w:rPr>
        <w:t>日至</w:t>
      </w:r>
      <w:r w:rsidRPr="00B05411">
        <w:rPr>
          <w:rFonts w:eastAsia="楷体"/>
        </w:rPr>
        <w:t>2026</w:t>
      </w:r>
      <w:r w:rsidRPr="00B05411">
        <w:rPr>
          <w:rFonts w:eastAsia="楷体"/>
        </w:rPr>
        <w:t>年</w:t>
      </w:r>
      <w:r w:rsidR="005F16C1">
        <w:rPr>
          <w:rFonts w:eastAsia="楷体" w:hint="eastAsia"/>
        </w:rPr>
        <w:t>6</w:t>
      </w:r>
      <w:r w:rsidRPr="00B05411">
        <w:rPr>
          <w:rFonts w:eastAsia="楷体"/>
        </w:rPr>
        <w:t>月</w:t>
      </w:r>
      <w:r w:rsidR="005F16C1">
        <w:rPr>
          <w:rFonts w:eastAsia="楷体" w:hint="eastAsia"/>
        </w:rPr>
        <w:t>4</w:t>
      </w:r>
      <w:r w:rsidRPr="00B05411">
        <w:rPr>
          <w:rFonts w:eastAsia="楷体"/>
        </w:rPr>
        <w:t>日），采用敏捷开发方法，以周为迭代单位。以下为各阶段进度安排：</w:t>
      </w:r>
    </w:p>
    <w:p w14:paraId="36E5E6E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8F58E10" w14:textId="09CA0EFE" w:rsidR="00177206" w:rsidRPr="00B05411" w:rsidRDefault="00000000" w:rsidP="005F16C1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第一阶段：需求分析与系统设计（第</w:t>
      </w:r>
      <w:r w:rsidRPr="00B05411">
        <w:rPr>
          <w:rFonts w:eastAsia="楷体"/>
          <w:b/>
          <w:bCs/>
        </w:rPr>
        <w:t>1</w:t>
      </w:r>
      <w:r w:rsidRPr="00B05411">
        <w:rPr>
          <w:rFonts w:eastAsia="楷体"/>
          <w:b/>
          <w:bCs/>
        </w:rPr>
        <w:t>周：</w:t>
      </w:r>
      <w:r w:rsidRPr="00B05411">
        <w:rPr>
          <w:rFonts w:eastAsia="楷体"/>
          <w:b/>
          <w:bCs/>
        </w:rPr>
        <w:t>4/8 - 4/16</w:t>
      </w:r>
      <w:r w:rsidRPr="00B05411">
        <w:rPr>
          <w:rFonts w:eastAsia="楷体"/>
          <w:b/>
          <w:bCs/>
        </w:rPr>
        <w:t>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22"/>
        <w:gridCol w:w="731"/>
        <w:gridCol w:w="731"/>
        <w:gridCol w:w="796"/>
        <w:gridCol w:w="796"/>
        <w:gridCol w:w="796"/>
        <w:gridCol w:w="796"/>
        <w:gridCol w:w="796"/>
        <w:gridCol w:w="796"/>
        <w:gridCol w:w="796"/>
        <w:gridCol w:w="860"/>
      </w:tblGrid>
      <w:tr w:rsidR="00177206" w:rsidRPr="00B05411" w14:paraId="57A33A24" w14:textId="77777777">
        <w:trPr>
          <w:tblHeader/>
        </w:trPr>
        <w:tc>
          <w:tcPr>
            <w:tcW w:w="1170" w:type="dxa"/>
          </w:tcPr>
          <w:p w14:paraId="5F57D2F4" w14:textId="05995104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任务</w:t>
            </w:r>
          </w:p>
        </w:tc>
        <w:tc>
          <w:tcPr>
            <w:tcW w:w="757" w:type="dxa"/>
          </w:tcPr>
          <w:p w14:paraId="4744BDFF" w14:textId="7456DA26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4/8</w:t>
            </w:r>
          </w:p>
        </w:tc>
        <w:tc>
          <w:tcPr>
            <w:tcW w:w="757" w:type="dxa"/>
          </w:tcPr>
          <w:p w14:paraId="3339B3EF" w14:textId="5761113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4/9</w:t>
            </w:r>
          </w:p>
        </w:tc>
        <w:tc>
          <w:tcPr>
            <w:tcW w:w="826" w:type="dxa"/>
          </w:tcPr>
          <w:p w14:paraId="47B89890" w14:textId="32B2311A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4/10</w:t>
            </w:r>
          </w:p>
        </w:tc>
        <w:tc>
          <w:tcPr>
            <w:tcW w:w="826" w:type="dxa"/>
          </w:tcPr>
          <w:p w14:paraId="0FC1A3C2" w14:textId="238E972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4/11</w:t>
            </w:r>
          </w:p>
        </w:tc>
        <w:tc>
          <w:tcPr>
            <w:tcW w:w="826" w:type="dxa"/>
          </w:tcPr>
          <w:p w14:paraId="12B3FBFB" w14:textId="368C69EB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4/12</w:t>
            </w:r>
          </w:p>
        </w:tc>
        <w:tc>
          <w:tcPr>
            <w:tcW w:w="826" w:type="dxa"/>
          </w:tcPr>
          <w:p w14:paraId="1DD68FFF" w14:textId="3A405A4A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4/13</w:t>
            </w:r>
          </w:p>
        </w:tc>
        <w:tc>
          <w:tcPr>
            <w:tcW w:w="826" w:type="dxa"/>
          </w:tcPr>
          <w:p w14:paraId="4B5EEBDF" w14:textId="13385DB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4/14</w:t>
            </w:r>
          </w:p>
        </w:tc>
        <w:tc>
          <w:tcPr>
            <w:tcW w:w="826" w:type="dxa"/>
          </w:tcPr>
          <w:p w14:paraId="138BB9BC" w14:textId="328B0B1D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4/15</w:t>
            </w:r>
          </w:p>
        </w:tc>
        <w:tc>
          <w:tcPr>
            <w:tcW w:w="826" w:type="dxa"/>
          </w:tcPr>
          <w:p w14:paraId="72610E1A" w14:textId="07EA548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4/16</w:t>
            </w:r>
          </w:p>
        </w:tc>
        <w:tc>
          <w:tcPr>
            <w:tcW w:w="894" w:type="dxa"/>
          </w:tcPr>
          <w:p w14:paraId="1066ED1D" w14:textId="4D3B9B83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</w:tr>
      <w:tr w:rsidR="00177206" w:rsidRPr="00B05411" w14:paraId="4E5C372D" w14:textId="77777777">
        <w:tc>
          <w:tcPr>
            <w:tcW w:w="1170" w:type="dxa"/>
          </w:tcPr>
          <w:p w14:paraId="2BFA514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项目启动与计</w:t>
            </w:r>
            <w:r w:rsidRPr="00B05411">
              <w:rPr>
                <w:rFonts w:eastAsia="楷体"/>
              </w:rPr>
              <w:lastRenderedPageBreak/>
              <w:t>划编制</w:t>
            </w:r>
          </w:p>
        </w:tc>
        <w:tc>
          <w:tcPr>
            <w:tcW w:w="757" w:type="dxa"/>
          </w:tcPr>
          <w:p w14:paraId="3D0D786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██</w:t>
            </w:r>
          </w:p>
        </w:tc>
        <w:tc>
          <w:tcPr>
            <w:tcW w:w="757" w:type="dxa"/>
          </w:tcPr>
          <w:p w14:paraId="48D0A5D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0776F93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7A43206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7C3EC118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0E82A00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4442963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498AB6F8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99A17E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579370D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  <w:tr w:rsidR="00177206" w:rsidRPr="00B05411" w14:paraId="787AE946" w14:textId="77777777">
        <w:tc>
          <w:tcPr>
            <w:tcW w:w="1170" w:type="dxa"/>
          </w:tcPr>
          <w:p w14:paraId="42BDA21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需求调研与竞品分析</w:t>
            </w:r>
          </w:p>
        </w:tc>
        <w:tc>
          <w:tcPr>
            <w:tcW w:w="757" w:type="dxa"/>
          </w:tcPr>
          <w:p w14:paraId="0000706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57" w:type="dxa"/>
          </w:tcPr>
          <w:p w14:paraId="2BE3DDC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5FC0F3E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0859411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6323630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5F9AE28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53F2215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0AF6434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247FBC8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536F862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</w:tr>
      <w:tr w:rsidR="00177206" w:rsidRPr="00B05411" w14:paraId="3AE64EFE" w14:textId="77777777">
        <w:tc>
          <w:tcPr>
            <w:tcW w:w="1170" w:type="dxa"/>
          </w:tcPr>
          <w:p w14:paraId="1E54117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需求规格说明书编写</w:t>
            </w:r>
          </w:p>
        </w:tc>
        <w:tc>
          <w:tcPr>
            <w:tcW w:w="757" w:type="dxa"/>
          </w:tcPr>
          <w:p w14:paraId="1A2F304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1F5C5ED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35AF8E1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2AEBBBD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3092D22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0B94AC8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1AAD39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7185067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755508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3EFE3FE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</w:tr>
      <w:tr w:rsidR="00177206" w:rsidRPr="00B05411" w14:paraId="737A2E37" w14:textId="77777777">
        <w:tc>
          <w:tcPr>
            <w:tcW w:w="1170" w:type="dxa"/>
          </w:tcPr>
          <w:p w14:paraId="30714A7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需求评审</w:t>
            </w:r>
          </w:p>
        </w:tc>
        <w:tc>
          <w:tcPr>
            <w:tcW w:w="757" w:type="dxa"/>
          </w:tcPr>
          <w:p w14:paraId="0542185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53AD618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3D846026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A696A4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591FACF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2F3A706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FF69A2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2856EC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33F7148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28DAF87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  <w:tr w:rsidR="00177206" w:rsidRPr="00B05411" w14:paraId="37B88CBD" w14:textId="77777777">
        <w:tc>
          <w:tcPr>
            <w:tcW w:w="1170" w:type="dxa"/>
          </w:tcPr>
          <w:p w14:paraId="314BD70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UI/UX</w:t>
            </w:r>
            <w:r w:rsidRPr="00B05411">
              <w:rPr>
                <w:rFonts w:eastAsia="楷体"/>
              </w:rPr>
              <w:t>原型设计</w:t>
            </w:r>
          </w:p>
        </w:tc>
        <w:tc>
          <w:tcPr>
            <w:tcW w:w="757" w:type="dxa"/>
          </w:tcPr>
          <w:p w14:paraId="4585533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26D5D10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73C1AD6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6826EFE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38CF8CA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0D539A9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5B5D737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2B24287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25318E4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792C68A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</w:tr>
      <w:tr w:rsidR="00177206" w:rsidRPr="00B05411" w14:paraId="15B54488" w14:textId="77777777">
        <w:tc>
          <w:tcPr>
            <w:tcW w:w="1170" w:type="dxa"/>
          </w:tcPr>
          <w:p w14:paraId="3DFC0B0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系统架构设计</w:t>
            </w:r>
          </w:p>
        </w:tc>
        <w:tc>
          <w:tcPr>
            <w:tcW w:w="757" w:type="dxa"/>
          </w:tcPr>
          <w:p w14:paraId="0940A3C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0FD7C9A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4600CF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53DF59B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3A82B65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439961F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6E51574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418EA20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17EBA36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45E8F96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4FFAA093" w14:textId="77777777">
        <w:tc>
          <w:tcPr>
            <w:tcW w:w="1170" w:type="dxa"/>
          </w:tcPr>
          <w:p w14:paraId="6612D3E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数据库设计</w:t>
            </w:r>
          </w:p>
        </w:tc>
        <w:tc>
          <w:tcPr>
            <w:tcW w:w="757" w:type="dxa"/>
          </w:tcPr>
          <w:p w14:paraId="7B57E4C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75EFEE3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093C5D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018E88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269D315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777B06E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45C501D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31E4963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296347D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94" w:type="dxa"/>
          </w:tcPr>
          <w:p w14:paraId="60C7119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</w:tr>
      <w:tr w:rsidR="00177206" w:rsidRPr="00B05411" w14:paraId="7E30F8F9" w14:textId="77777777">
        <w:tc>
          <w:tcPr>
            <w:tcW w:w="1170" w:type="dxa"/>
          </w:tcPr>
          <w:p w14:paraId="5CEF159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接口设计</w:t>
            </w:r>
          </w:p>
        </w:tc>
        <w:tc>
          <w:tcPr>
            <w:tcW w:w="757" w:type="dxa"/>
          </w:tcPr>
          <w:p w14:paraId="5B1D560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0F79CED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4EFFE8F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4A9918A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E54B9F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436EB15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089524A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5CABE54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26" w:type="dxa"/>
          </w:tcPr>
          <w:p w14:paraId="49886B2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94" w:type="dxa"/>
          </w:tcPr>
          <w:p w14:paraId="1183892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1505378A" w14:textId="77777777">
        <w:tc>
          <w:tcPr>
            <w:tcW w:w="1170" w:type="dxa"/>
          </w:tcPr>
          <w:p w14:paraId="37CC72E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设计评审</w:t>
            </w:r>
          </w:p>
        </w:tc>
        <w:tc>
          <w:tcPr>
            <w:tcW w:w="757" w:type="dxa"/>
          </w:tcPr>
          <w:p w14:paraId="3961BB5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57" w:type="dxa"/>
          </w:tcPr>
          <w:p w14:paraId="755D299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2113AA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3A05014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D0FA38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0C00CFC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1630C50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6802E04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26" w:type="dxa"/>
          </w:tcPr>
          <w:p w14:paraId="5161E11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94" w:type="dxa"/>
          </w:tcPr>
          <w:p w14:paraId="3306555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</w:tbl>
    <w:p w14:paraId="04305472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4D244C71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第二阶段：</w:t>
      </w:r>
      <w:r w:rsidRPr="00B05411">
        <w:rPr>
          <w:rFonts w:eastAsia="楷体"/>
          <w:b/>
          <w:bCs/>
        </w:rPr>
        <w:t xml:space="preserve">Sprint 1 </w:t>
      </w:r>
      <w:r w:rsidRPr="00B05411">
        <w:rPr>
          <w:rFonts w:eastAsia="楷体"/>
          <w:b/>
          <w:bCs/>
        </w:rPr>
        <w:t>核心功能开发（第</w:t>
      </w:r>
      <w:r w:rsidRPr="00B05411">
        <w:rPr>
          <w:rFonts w:eastAsia="楷体"/>
          <w:b/>
          <w:bCs/>
        </w:rPr>
        <w:t>2</w:t>
      </w:r>
      <w:r w:rsidRPr="00B05411">
        <w:rPr>
          <w:rFonts w:eastAsia="楷体"/>
          <w:b/>
          <w:bCs/>
        </w:rPr>
        <w:t>周：</w:t>
      </w:r>
      <w:r w:rsidRPr="00B05411">
        <w:rPr>
          <w:rFonts w:eastAsia="楷体"/>
          <w:b/>
          <w:bCs/>
        </w:rPr>
        <w:t>4/14 - 4/23</w:t>
      </w:r>
      <w:r w:rsidRPr="00B05411">
        <w:rPr>
          <w:rFonts w:eastAsia="楷体"/>
          <w:b/>
          <w:bCs/>
        </w:rPr>
        <w:t>）</w:t>
      </w:r>
    </w:p>
    <w:p w14:paraId="04955948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08EC48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070"/>
        <w:gridCol w:w="718"/>
        <w:gridCol w:w="718"/>
        <w:gridCol w:w="717"/>
        <w:gridCol w:w="717"/>
        <w:gridCol w:w="717"/>
        <w:gridCol w:w="717"/>
        <w:gridCol w:w="717"/>
        <w:gridCol w:w="717"/>
        <w:gridCol w:w="717"/>
        <w:gridCol w:w="717"/>
        <w:gridCol w:w="774"/>
      </w:tblGrid>
      <w:tr w:rsidR="00177206" w:rsidRPr="00B05411" w14:paraId="327C104C" w14:textId="77777777">
        <w:trPr>
          <w:tblHeader/>
        </w:trPr>
        <w:tc>
          <w:tcPr>
            <w:tcW w:w="1116" w:type="dxa"/>
          </w:tcPr>
          <w:p w14:paraId="3016FAD7" w14:textId="464BDA6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任务</w:t>
            </w:r>
          </w:p>
        </w:tc>
        <w:tc>
          <w:tcPr>
            <w:tcW w:w="744" w:type="dxa"/>
          </w:tcPr>
          <w:p w14:paraId="7CA1C4C5" w14:textId="6C3E799A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4/14</w:t>
            </w:r>
          </w:p>
        </w:tc>
        <w:tc>
          <w:tcPr>
            <w:tcW w:w="744" w:type="dxa"/>
          </w:tcPr>
          <w:p w14:paraId="6506C262" w14:textId="45B982F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4/15</w:t>
            </w:r>
          </w:p>
        </w:tc>
        <w:tc>
          <w:tcPr>
            <w:tcW w:w="744" w:type="dxa"/>
          </w:tcPr>
          <w:p w14:paraId="4F5C1D84" w14:textId="5CC5E49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4/16</w:t>
            </w:r>
          </w:p>
        </w:tc>
        <w:tc>
          <w:tcPr>
            <w:tcW w:w="744" w:type="dxa"/>
          </w:tcPr>
          <w:p w14:paraId="1BE52AB8" w14:textId="2BA652E9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4/17</w:t>
            </w:r>
          </w:p>
        </w:tc>
        <w:tc>
          <w:tcPr>
            <w:tcW w:w="744" w:type="dxa"/>
          </w:tcPr>
          <w:p w14:paraId="41A49F8C" w14:textId="22B482C5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4/18</w:t>
            </w:r>
          </w:p>
        </w:tc>
        <w:tc>
          <w:tcPr>
            <w:tcW w:w="744" w:type="dxa"/>
          </w:tcPr>
          <w:p w14:paraId="63899B5E" w14:textId="213C713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4/19</w:t>
            </w:r>
          </w:p>
        </w:tc>
        <w:tc>
          <w:tcPr>
            <w:tcW w:w="744" w:type="dxa"/>
          </w:tcPr>
          <w:p w14:paraId="311A595D" w14:textId="60270D85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4/20</w:t>
            </w:r>
          </w:p>
        </w:tc>
        <w:tc>
          <w:tcPr>
            <w:tcW w:w="744" w:type="dxa"/>
          </w:tcPr>
          <w:p w14:paraId="5AE3140F" w14:textId="2EE6F88E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4/21</w:t>
            </w:r>
          </w:p>
        </w:tc>
        <w:tc>
          <w:tcPr>
            <w:tcW w:w="744" w:type="dxa"/>
          </w:tcPr>
          <w:p w14:paraId="54856408" w14:textId="086D159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4/22</w:t>
            </w:r>
          </w:p>
        </w:tc>
        <w:tc>
          <w:tcPr>
            <w:tcW w:w="744" w:type="dxa"/>
          </w:tcPr>
          <w:p w14:paraId="1C5B65EB" w14:textId="17AE92A6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4/23</w:t>
            </w:r>
          </w:p>
        </w:tc>
        <w:tc>
          <w:tcPr>
            <w:tcW w:w="804" w:type="dxa"/>
          </w:tcPr>
          <w:p w14:paraId="7961A822" w14:textId="0D2CD565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</w:tr>
      <w:tr w:rsidR="00177206" w:rsidRPr="00B05411" w14:paraId="11F48CF3" w14:textId="77777777">
        <w:tc>
          <w:tcPr>
            <w:tcW w:w="1116" w:type="dxa"/>
          </w:tcPr>
          <w:p w14:paraId="5C89F57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前端框架搭建</w:t>
            </w:r>
          </w:p>
        </w:tc>
        <w:tc>
          <w:tcPr>
            <w:tcW w:w="744" w:type="dxa"/>
          </w:tcPr>
          <w:p w14:paraId="339AEFD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59EFA62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59C615F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1F455882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42613A6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270A970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5C519D7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4212027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47F495B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0D1FB60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04" w:type="dxa"/>
          </w:tcPr>
          <w:p w14:paraId="1497787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</w:tr>
      <w:tr w:rsidR="00177206" w:rsidRPr="00B05411" w14:paraId="74F13508" w14:textId="77777777">
        <w:tc>
          <w:tcPr>
            <w:tcW w:w="1116" w:type="dxa"/>
          </w:tcPr>
          <w:p w14:paraId="6DD0107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后端框架搭建</w:t>
            </w:r>
          </w:p>
        </w:tc>
        <w:tc>
          <w:tcPr>
            <w:tcW w:w="744" w:type="dxa"/>
          </w:tcPr>
          <w:p w14:paraId="62142B9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AD9775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43C4B1A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6BE12EF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8D3698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2184826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738BE79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59403F7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10D0315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1E02BB4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04" w:type="dxa"/>
          </w:tcPr>
          <w:p w14:paraId="69D6EA8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6696D77F" w14:textId="77777777">
        <w:tc>
          <w:tcPr>
            <w:tcW w:w="1116" w:type="dxa"/>
          </w:tcPr>
          <w:p w14:paraId="648C5FE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用户认证与权限模块</w:t>
            </w:r>
          </w:p>
        </w:tc>
        <w:tc>
          <w:tcPr>
            <w:tcW w:w="744" w:type="dxa"/>
          </w:tcPr>
          <w:p w14:paraId="78470AD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5877944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7E7F334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70DF882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4A7649B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6F6780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28666A4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7C07C3D6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50F0E2B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4436C85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04" w:type="dxa"/>
          </w:tcPr>
          <w:p w14:paraId="04AFC7F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李梓嘉</w:t>
            </w:r>
          </w:p>
        </w:tc>
      </w:tr>
      <w:tr w:rsidR="00177206" w:rsidRPr="00B05411" w14:paraId="5BDADE81" w14:textId="77777777">
        <w:tc>
          <w:tcPr>
            <w:tcW w:w="1116" w:type="dxa"/>
          </w:tcPr>
          <w:p w14:paraId="43D606A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任务管理模块（前端）</w:t>
            </w:r>
          </w:p>
        </w:tc>
        <w:tc>
          <w:tcPr>
            <w:tcW w:w="744" w:type="dxa"/>
          </w:tcPr>
          <w:p w14:paraId="04C9A3D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469E1B0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3A80E6A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7E1CF36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7B27762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549AB0A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4D7816D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1312037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51BA44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007A0C8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04" w:type="dxa"/>
          </w:tcPr>
          <w:p w14:paraId="653FCE5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</w:tr>
      <w:tr w:rsidR="00177206" w:rsidRPr="00B05411" w14:paraId="49574C58" w14:textId="77777777">
        <w:tc>
          <w:tcPr>
            <w:tcW w:w="1116" w:type="dxa"/>
          </w:tcPr>
          <w:p w14:paraId="7696E17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任务管理模块（后端）</w:t>
            </w:r>
          </w:p>
        </w:tc>
        <w:tc>
          <w:tcPr>
            <w:tcW w:w="744" w:type="dxa"/>
          </w:tcPr>
          <w:p w14:paraId="1553791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3E58C39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6E55459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585B666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45737DD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7AAE87F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14A26AF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5EF538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96490A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620D2C8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04" w:type="dxa"/>
          </w:tcPr>
          <w:p w14:paraId="2E713DA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49EE9508" w14:textId="77777777">
        <w:tc>
          <w:tcPr>
            <w:tcW w:w="1116" w:type="dxa"/>
          </w:tcPr>
          <w:p w14:paraId="35189E8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单元测试（持续推进）</w:t>
            </w:r>
          </w:p>
        </w:tc>
        <w:tc>
          <w:tcPr>
            <w:tcW w:w="744" w:type="dxa"/>
          </w:tcPr>
          <w:p w14:paraId="0C86F46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305B700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3EE4CCF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44" w:type="dxa"/>
          </w:tcPr>
          <w:p w14:paraId="6A985AE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71E41FB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57A19A7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6DB022D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1935A13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3976B8C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44" w:type="dxa"/>
          </w:tcPr>
          <w:p w14:paraId="1A9BCFE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04" w:type="dxa"/>
          </w:tcPr>
          <w:p w14:paraId="6682FB4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</w:tr>
    </w:tbl>
    <w:p w14:paraId="60D81D42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DE76682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第三阶段：</w:t>
      </w:r>
      <w:r w:rsidRPr="00B05411">
        <w:rPr>
          <w:rFonts w:eastAsia="楷体"/>
          <w:b/>
          <w:bCs/>
        </w:rPr>
        <w:t xml:space="preserve">Sprint 2 </w:t>
      </w:r>
      <w:r w:rsidRPr="00B05411">
        <w:rPr>
          <w:rFonts w:eastAsia="楷体"/>
          <w:b/>
          <w:bCs/>
        </w:rPr>
        <w:t>功能扩展开发（第</w:t>
      </w:r>
      <w:r w:rsidRPr="00B05411">
        <w:rPr>
          <w:rFonts w:eastAsia="楷体"/>
          <w:b/>
          <w:bCs/>
        </w:rPr>
        <w:t>3</w:t>
      </w:r>
      <w:r w:rsidRPr="00B05411">
        <w:rPr>
          <w:rFonts w:eastAsia="楷体"/>
          <w:b/>
          <w:bCs/>
        </w:rPr>
        <w:t>周：</w:t>
      </w:r>
      <w:r w:rsidRPr="00B05411">
        <w:rPr>
          <w:rFonts w:eastAsia="楷体"/>
          <w:b/>
          <w:bCs/>
        </w:rPr>
        <w:t>4/20 - 4/30</w:t>
      </w:r>
      <w:r w:rsidRPr="00B05411">
        <w:rPr>
          <w:rFonts w:eastAsia="楷体"/>
          <w:b/>
          <w:bCs/>
        </w:rPr>
        <w:t>）</w:t>
      </w:r>
    </w:p>
    <w:p w14:paraId="11547AE5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0FB6BB8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976"/>
        <w:gridCol w:w="656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657"/>
        <w:gridCol w:w="814"/>
      </w:tblGrid>
      <w:tr w:rsidR="00177206" w:rsidRPr="00B05411" w14:paraId="5E28CFEF" w14:textId="77777777">
        <w:trPr>
          <w:tblHeader/>
        </w:trPr>
        <w:tc>
          <w:tcPr>
            <w:tcW w:w="1021" w:type="dxa"/>
          </w:tcPr>
          <w:p w14:paraId="78606B73" w14:textId="3DE869E4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任务</w:t>
            </w:r>
          </w:p>
        </w:tc>
        <w:tc>
          <w:tcPr>
            <w:tcW w:w="681" w:type="dxa"/>
          </w:tcPr>
          <w:p w14:paraId="2607137D" w14:textId="7B4C70E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4/20</w:t>
            </w:r>
          </w:p>
        </w:tc>
        <w:tc>
          <w:tcPr>
            <w:tcW w:w="681" w:type="dxa"/>
          </w:tcPr>
          <w:p w14:paraId="78836DDC" w14:textId="22CCC938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4/21</w:t>
            </w:r>
          </w:p>
        </w:tc>
        <w:tc>
          <w:tcPr>
            <w:tcW w:w="681" w:type="dxa"/>
          </w:tcPr>
          <w:p w14:paraId="651A8DC0" w14:textId="093086B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4/22</w:t>
            </w:r>
          </w:p>
        </w:tc>
        <w:tc>
          <w:tcPr>
            <w:tcW w:w="681" w:type="dxa"/>
          </w:tcPr>
          <w:p w14:paraId="46BCF044" w14:textId="53E5A31B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4/23</w:t>
            </w:r>
          </w:p>
        </w:tc>
        <w:tc>
          <w:tcPr>
            <w:tcW w:w="681" w:type="dxa"/>
          </w:tcPr>
          <w:p w14:paraId="595A41A9" w14:textId="6B05534E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4/24</w:t>
            </w:r>
          </w:p>
        </w:tc>
        <w:tc>
          <w:tcPr>
            <w:tcW w:w="681" w:type="dxa"/>
          </w:tcPr>
          <w:p w14:paraId="7695CBE1" w14:textId="5175F58A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4/25</w:t>
            </w:r>
          </w:p>
        </w:tc>
        <w:tc>
          <w:tcPr>
            <w:tcW w:w="681" w:type="dxa"/>
          </w:tcPr>
          <w:p w14:paraId="6BBB6E9F" w14:textId="002D29F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4/26</w:t>
            </w:r>
          </w:p>
        </w:tc>
        <w:tc>
          <w:tcPr>
            <w:tcW w:w="681" w:type="dxa"/>
          </w:tcPr>
          <w:p w14:paraId="108FBB95" w14:textId="0315E764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4/27</w:t>
            </w:r>
          </w:p>
        </w:tc>
        <w:tc>
          <w:tcPr>
            <w:tcW w:w="681" w:type="dxa"/>
          </w:tcPr>
          <w:p w14:paraId="751BF34E" w14:textId="11FADE9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4/28</w:t>
            </w:r>
          </w:p>
        </w:tc>
        <w:tc>
          <w:tcPr>
            <w:tcW w:w="681" w:type="dxa"/>
          </w:tcPr>
          <w:p w14:paraId="4C51EFAC" w14:textId="47CB26D6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4/29</w:t>
            </w:r>
          </w:p>
        </w:tc>
        <w:tc>
          <w:tcPr>
            <w:tcW w:w="681" w:type="dxa"/>
          </w:tcPr>
          <w:p w14:paraId="7E646888" w14:textId="2A7C3A9C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4/30</w:t>
            </w:r>
          </w:p>
        </w:tc>
        <w:tc>
          <w:tcPr>
            <w:tcW w:w="848" w:type="dxa"/>
          </w:tcPr>
          <w:p w14:paraId="6D0B1B72" w14:textId="20CCE5CF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</w:tr>
      <w:tr w:rsidR="00177206" w:rsidRPr="00B05411" w14:paraId="3878B7A5" w14:textId="77777777">
        <w:tc>
          <w:tcPr>
            <w:tcW w:w="1021" w:type="dxa"/>
          </w:tcPr>
          <w:p w14:paraId="5EBDF6D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多视图与日历模块</w:t>
            </w:r>
          </w:p>
        </w:tc>
        <w:tc>
          <w:tcPr>
            <w:tcW w:w="681" w:type="dxa"/>
          </w:tcPr>
          <w:p w14:paraId="38B368F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5CF149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456A40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AE0587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BAED3F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D0601B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4A7DC88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56823868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5CBAE06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084065A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9879586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51800CD2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</w:tr>
      <w:tr w:rsidR="00177206" w:rsidRPr="00B05411" w14:paraId="3616E08B" w14:textId="77777777">
        <w:tc>
          <w:tcPr>
            <w:tcW w:w="1021" w:type="dxa"/>
          </w:tcPr>
          <w:p w14:paraId="0A2A093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日志与笔记模块</w:t>
            </w:r>
          </w:p>
        </w:tc>
        <w:tc>
          <w:tcPr>
            <w:tcW w:w="681" w:type="dxa"/>
          </w:tcPr>
          <w:p w14:paraId="09B129E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CA133F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7F54968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B1E96D2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F8CECE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C69221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84D09A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1E78CC0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1B36DE8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304130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E59A9A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00CF91B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</w:tr>
      <w:tr w:rsidR="00177206" w:rsidRPr="00B05411" w14:paraId="7F282EDA" w14:textId="77777777">
        <w:tc>
          <w:tcPr>
            <w:tcW w:w="1021" w:type="dxa"/>
          </w:tcPr>
          <w:p w14:paraId="26B1090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习惯打卡与成就系统</w:t>
            </w:r>
          </w:p>
        </w:tc>
        <w:tc>
          <w:tcPr>
            <w:tcW w:w="681" w:type="dxa"/>
          </w:tcPr>
          <w:p w14:paraId="70B3BF8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AC8BA6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41A2BE3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1B68B09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1A4BF59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F1A509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F919DE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7064391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4FEEA60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11636A6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DF4C1F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21C0DE9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</w:tr>
      <w:tr w:rsidR="00177206" w:rsidRPr="00B05411" w14:paraId="4C744278" w14:textId="77777777">
        <w:tc>
          <w:tcPr>
            <w:tcW w:w="1021" w:type="dxa"/>
          </w:tcPr>
          <w:p w14:paraId="439A65E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增强功能模块</w:t>
            </w:r>
          </w:p>
        </w:tc>
        <w:tc>
          <w:tcPr>
            <w:tcW w:w="681" w:type="dxa"/>
          </w:tcPr>
          <w:p w14:paraId="1543D00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5910545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078408A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F4CA75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ABB8E3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384AB77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56CCC3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9E2084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4F63960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3A7E8FE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462C40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7C07A5E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李梓嘉、丁浩宸</w:t>
            </w:r>
          </w:p>
        </w:tc>
      </w:tr>
      <w:tr w:rsidR="00177206" w:rsidRPr="00B05411" w14:paraId="2CBA1157" w14:textId="77777777">
        <w:tc>
          <w:tcPr>
            <w:tcW w:w="1021" w:type="dxa"/>
          </w:tcPr>
          <w:p w14:paraId="2326CE3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数据同步模块</w:t>
            </w:r>
          </w:p>
        </w:tc>
        <w:tc>
          <w:tcPr>
            <w:tcW w:w="681" w:type="dxa"/>
          </w:tcPr>
          <w:p w14:paraId="22C2A91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0DCBFC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4FB5FD86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13CBDB6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EAD544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A86779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3A7A3B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141847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983BE4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E272C4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FDA065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5A31348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164FFF24" w14:textId="77777777">
        <w:tc>
          <w:tcPr>
            <w:tcW w:w="1021" w:type="dxa"/>
          </w:tcPr>
          <w:p w14:paraId="793803B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番茄钟</w:t>
            </w:r>
            <w:r w:rsidRPr="00B05411">
              <w:rPr>
                <w:rFonts w:eastAsia="楷体"/>
              </w:rPr>
              <w:lastRenderedPageBreak/>
              <w:t>与专注模式</w:t>
            </w:r>
          </w:p>
        </w:tc>
        <w:tc>
          <w:tcPr>
            <w:tcW w:w="681" w:type="dxa"/>
          </w:tcPr>
          <w:p w14:paraId="74F30D1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B494EF8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6675B6F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62B74E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C30E25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A67F95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41D4B73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1884F566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3FC703A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50E4D179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7544EFB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70AC1FE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温建</w:t>
            </w:r>
            <w:r w:rsidRPr="00B05411">
              <w:rPr>
                <w:rFonts w:eastAsia="楷体"/>
              </w:rPr>
              <w:lastRenderedPageBreak/>
              <w:t>设</w:t>
            </w:r>
          </w:p>
        </w:tc>
      </w:tr>
      <w:tr w:rsidR="00177206" w:rsidRPr="00B05411" w14:paraId="5C13F300" w14:textId="77777777">
        <w:tc>
          <w:tcPr>
            <w:tcW w:w="1021" w:type="dxa"/>
          </w:tcPr>
          <w:p w14:paraId="15FBBA0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数据看板与统计分析</w:t>
            </w:r>
          </w:p>
        </w:tc>
        <w:tc>
          <w:tcPr>
            <w:tcW w:w="681" w:type="dxa"/>
          </w:tcPr>
          <w:p w14:paraId="751D8AD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09645F8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AB2916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5F809C1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3F20F3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583F063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04DEB6F7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F1DD7A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6E7FFA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6D47BAF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73DC043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5A99DF2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</w:tr>
      <w:tr w:rsidR="00177206" w:rsidRPr="00B05411" w14:paraId="5B2176D1" w14:textId="77777777">
        <w:tc>
          <w:tcPr>
            <w:tcW w:w="1021" w:type="dxa"/>
          </w:tcPr>
          <w:p w14:paraId="045E3A8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主题与个性化设置</w:t>
            </w:r>
          </w:p>
        </w:tc>
        <w:tc>
          <w:tcPr>
            <w:tcW w:w="681" w:type="dxa"/>
          </w:tcPr>
          <w:p w14:paraId="2DF89D6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5BBF12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06204D5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0442EC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72C3E4F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0336238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E4BE8A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129B84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88FFCB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36DF192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7D3CB4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8" w:type="dxa"/>
          </w:tcPr>
          <w:p w14:paraId="03291BF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温建设</w:t>
            </w:r>
          </w:p>
        </w:tc>
      </w:tr>
      <w:tr w:rsidR="00177206" w:rsidRPr="00B05411" w14:paraId="735D2266" w14:textId="77777777">
        <w:tc>
          <w:tcPr>
            <w:tcW w:w="1021" w:type="dxa"/>
          </w:tcPr>
          <w:p w14:paraId="2DD8055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PWA</w:t>
            </w:r>
            <w:r w:rsidRPr="00B05411">
              <w:rPr>
                <w:rFonts w:eastAsia="楷体"/>
              </w:rPr>
              <w:t>适配与移动端优化</w:t>
            </w:r>
          </w:p>
        </w:tc>
        <w:tc>
          <w:tcPr>
            <w:tcW w:w="681" w:type="dxa"/>
          </w:tcPr>
          <w:p w14:paraId="5351F482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0A1DFC8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3B6D0CE6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194AF3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011CA43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65892F8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5AF20B7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12ADB20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681" w:type="dxa"/>
          </w:tcPr>
          <w:p w14:paraId="2C92ED4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1BA50AD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681" w:type="dxa"/>
          </w:tcPr>
          <w:p w14:paraId="259CC7D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48" w:type="dxa"/>
          </w:tcPr>
          <w:p w14:paraId="0AAB941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张展博</w:t>
            </w:r>
          </w:p>
        </w:tc>
      </w:tr>
    </w:tbl>
    <w:p w14:paraId="56FDA069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AFFB1A3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第四阶段：测试、部署与验收（第</w:t>
      </w:r>
      <w:r w:rsidRPr="00B05411">
        <w:rPr>
          <w:rFonts w:eastAsia="楷体"/>
          <w:b/>
          <w:bCs/>
        </w:rPr>
        <w:t>4</w:t>
      </w:r>
      <w:r w:rsidRPr="00B05411">
        <w:rPr>
          <w:rFonts w:eastAsia="楷体"/>
          <w:b/>
          <w:bCs/>
        </w:rPr>
        <w:t>周：</w:t>
      </w:r>
      <w:r w:rsidRPr="00B05411">
        <w:rPr>
          <w:rFonts w:eastAsia="楷体"/>
          <w:b/>
          <w:bCs/>
        </w:rPr>
        <w:t>4/28 - 5/6</w:t>
      </w:r>
      <w:r w:rsidRPr="00B05411">
        <w:rPr>
          <w:rFonts w:eastAsia="楷体"/>
          <w:b/>
          <w:bCs/>
        </w:rPr>
        <w:t>）</w:t>
      </w:r>
    </w:p>
    <w:p w14:paraId="1E4E9DB9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49057E13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145"/>
        <w:gridCol w:w="814"/>
        <w:gridCol w:w="814"/>
        <w:gridCol w:w="814"/>
        <w:gridCol w:w="747"/>
        <w:gridCol w:w="747"/>
        <w:gridCol w:w="747"/>
        <w:gridCol w:w="747"/>
        <w:gridCol w:w="747"/>
        <w:gridCol w:w="747"/>
        <w:gridCol w:w="947"/>
      </w:tblGrid>
      <w:tr w:rsidR="00177206" w:rsidRPr="00B05411" w14:paraId="30798CBC" w14:textId="77777777">
        <w:trPr>
          <w:tblHeader/>
        </w:trPr>
        <w:tc>
          <w:tcPr>
            <w:tcW w:w="1196" w:type="dxa"/>
          </w:tcPr>
          <w:p w14:paraId="72C27DC2" w14:textId="64C445A3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任务</w:t>
            </w:r>
          </w:p>
        </w:tc>
        <w:tc>
          <w:tcPr>
            <w:tcW w:w="845" w:type="dxa"/>
          </w:tcPr>
          <w:p w14:paraId="2A5F7A08" w14:textId="42A12659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4/28</w:t>
            </w:r>
          </w:p>
        </w:tc>
        <w:tc>
          <w:tcPr>
            <w:tcW w:w="845" w:type="dxa"/>
          </w:tcPr>
          <w:p w14:paraId="2BD956CE" w14:textId="1D80BBE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4/29</w:t>
            </w:r>
          </w:p>
        </w:tc>
        <w:tc>
          <w:tcPr>
            <w:tcW w:w="845" w:type="dxa"/>
          </w:tcPr>
          <w:p w14:paraId="4BE3E4C4" w14:textId="6F3E556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4/30</w:t>
            </w:r>
          </w:p>
        </w:tc>
        <w:tc>
          <w:tcPr>
            <w:tcW w:w="774" w:type="dxa"/>
          </w:tcPr>
          <w:p w14:paraId="00CC1B6F" w14:textId="3051A2E1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5/1</w:t>
            </w:r>
          </w:p>
        </w:tc>
        <w:tc>
          <w:tcPr>
            <w:tcW w:w="774" w:type="dxa"/>
          </w:tcPr>
          <w:p w14:paraId="314517D7" w14:textId="08FF9390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5/2</w:t>
            </w:r>
          </w:p>
        </w:tc>
        <w:tc>
          <w:tcPr>
            <w:tcW w:w="774" w:type="dxa"/>
          </w:tcPr>
          <w:p w14:paraId="42B05485" w14:textId="28D78348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5/3</w:t>
            </w:r>
          </w:p>
        </w:tc>
        <w:tc>
          <w:tcPr>
            <w:tcW w:w="774" w:type="dxa"/>
          </w:tcPr>
          <w:p w14:paraId="01A74740" w14:textId="415491D8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5/4</w:t>
            </w:r>
          </w:p>
        </w:tc>
        <w:tc>
          <w:tcPr>
            <w:tcW w:w="774" w:type="dxa"/>
          </w:tcPr>
          <w:p w14:paraId="096524A4" w14:textId="6CB1C8D5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5/5</w:t>
            </w:r>
          </w:p>
        </w:tc>
        <w:tc>
          <w:tcPr>
            <w:tcW w:w="774" w:type="dxa"/>
          </w:tcPr>
          <w:p w14:paraId="083B5883" w14:textId="2C125DE0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5/6</w:t>
            </w:r>
          </w:p>
        </w:tc>
        <w:tc>
          <w:tcPr>
            <w:tcW w:w="985" w:type="dxa"/>
          </w:tcPr>
          <w:p w14:paraId="67BF49A7" w14:textId="3C8C4CD2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</w:tr>
      <w:tr w:rsidR="00177206" w:rsidRPr="00B05411" w14:paraId="165E1A1C" w14:textId="77777777">
        <w:tc>
          <w:tcPr>
            <w:tcW w:w="1196" w:type="dxa"/>
          </w:tcPr>
          <w:p w14:paraId="4218CA3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集成测试</w:t>
            </w:r>
          </w:p>
        </w:tc>
        <w:tc>
          <w:tcPr>
            <w:tcW w:w="845" w:type="dxa"/>
          </w:tcPr>
          <w:p w14:paraId="4C1333A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45" w:type="dxa"/>
          </w:tcPr>
          <w:p w14:paraId="17B0FE3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845" w:type="dxa"/>
          </w:tcPr>
          <w:p w14:paraId="7C160D9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7514A38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33D3A441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59511C7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17BDECA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6C2D94D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2BB30C5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985" w:type="dxa"/>
          </w:tcPr>
          <w:p w14:paraId="0EEC329B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</w:tr>
      <w:tr w:rsidR="00177206" w:rsidRPr="00B05411" w14:paraId="5C873400" w14:textId="77777777">
        <w:tc>
          <w:tcPr>
            <w:tcW w:w="1196" w:type="dxa"/>
          </w:tcPr>
          <w:p w14:paraId="331C67A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系统测试与性能优化</w:t>
            </w:r>
          </w:p>
        </w:tc>
        <w:tc>
          <w:tcPr>
            <w:tcW w:w="845" w:type="dxa"/>
          </w:tcPr>
          <w:p w14:paraId="63C2714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358170D0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41D1AD3C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23EFB03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3D46EFAA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65651882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726A2590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6D300C8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675E9E8B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985" w:type="dxa"/>
          </w:tcPr>
          <w:p w14:paraId="33F5172F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周诗涵、全体</w:t>
            </w:r>
          </w:p>
        </w:tc>
      </w:tr>
      <w:tr w:rsidR="00177206" w:rsidRPr="00B05411" w14:paraId="156C8933" w14:textId="77777777">
        <w:tc>
          <w:tcPr>
            <w:tcW w:w="1196" w:type="dxa"/>
          </w:tcPr>
          <w:p w14:paraId="49E2BA3E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云端部署与上线</w:t>
            </w:r>
          </w:p>
        </w:tc>
        <w:tc>
          <w:tcPr>
            <w:tcW w:w="845" w:type="dxa"/>
          </w:tcPr>
          <w:p w14:paraId="1A0FB8F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68387AE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59D0DF1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3D0A6A8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53A50D8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7E053AD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29AEACBC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2D257A58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11D357D7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985" w:type="dxa"/>
          </w:tcPr>
          <w:p w14:paraId="73DD8CB9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</w:tr>
      <w:tr w:rsidR="00177206" w:rsidRPr="00B05411" w14:paraId="40B8B101" w14:textId="77777777">
        <w:tc>
          <w:tcPr>
            <w:tcW w:w="1196" w:type="dxa"/>
          </w:tcPr>
          <w:p w14:paraId="7FD823E5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项目验收与文档提交</w:t>
            </w:r>
          </w:p>
        </w:tc>
        <w:tc>
          <w:tcPr>
            <w:tcW w:w="845" w:type="dxa"/>
          </w:tcPr>
          <w:p w14:paraId="21E5F52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0DFA1DC1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845" w:type="dxa"/>
          </w:tcPr>
          <w:p w14:paraId="4F542704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6A699D3E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70C236B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65BA6A4A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3B8C884D" w14:textId="77777777" w:rsidR="00177206" w:rsidRPr="00B05411" w:rsidRDefault="00177206">
            <w:pPr>
              <w:rPr>
                <w:rFonts w:eastAsia="楷体"/>
              </w:rPr>
            </w:pPr>
          </w:p>
        </w:tc>
        <w:tc>
          <w:tcPr>
            <w:tcW w:w="774" w:type="dxa"/>
          </w:tcPr>
          <w:p w14:paraId="1955CFA3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774" w:type="dxa"/>
          </w:tcPr>
          <w:p w14:paraId="0C0B55A4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██</w:t>
            </w:r>
          </w:p>
        </w:tc>
        <w:tc>
          <w:tcPr>
            <w:tcW w:w="985" w:type="dxa"/>
          </w:tcPr>
          <w:p w14:paraId="29E13B9D" w14:textId="77777777" w:rsidR="00177206" w:rsidRPr="00B05411" w:rsidRDefault="00000000">
            <w:pPr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</w:tbl>
    <w:p w14:paraId="086B4B55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1735B8CC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各阶段结束标准：</w:t>
      </w:r>
    </w:p>
    <w:p w14:paraId="02FF3770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13FE888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lastRenderedPageBreak/>
        <w:t>需求分析阶段</w:t>
      </w:r>
      <w:r w:rsidRPr="00B05411">
        <w:rPr>
          <w:rFonts w:eastAsia="楷体"/>
        </w:rPr>
        <w:t>：需求规格说明书通过全员评审，需求基线确立，无重大遗漏或歧义；</w:t>
      </w:r>
    </w:p>
    <w:p w14:paraId="26C939E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设计阶段</w:t>
      </w:r>
      <w:r w:rsidRPr="00B05411">
        <w:rPr>
          <w:rFonts w:eastAsia="楷体"/>
        </w:rPr>
        <w:t>：全部设计文档通过评审，设计基线确立，技术方案无重大争议，原型设计覆盖全部核心页面；</w:t>
      </w:r>
    </w:p>
    <w:p w14:paraId="10C02C7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Sprint 1</w:t>
      </w:r>
      <w:r w:rsidRPr="00B05411">
        <w:rPr>
          <w:rFonts w:eastAsia="楷体"/>
        </w:rPr>
        <w:t>：任务管理核心功能可演示运行，前后端接口联调通过，冒烟测试全部通过；</w:t>
      </w:r>
    </w:p>
    <w:p w14:paraId="377786C3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Sprint 2</w:t>
      </w:r>
      <w:r w:rsidRPr="00B05411">
        <w:rPr>
          <w:rFonts w:eastAsia="楷体"/>
        </w:rPr>
        <w:t>：全部功能模块开发完成，各模块独立功能测试通过，</w:t>
      </w:r>
      <w:r w:rsidRPr="00B05411">
        <w:rPr>
          <w:rFonts w:eastAsia="楷体"/>
        </w:rPr>
        <w:t>PWA</w:t>
      </w:r>
      <w:r w:rsidRPr="00B05411">
        <w:rPr>
          <w:rFonts w:eastAsia="楷体"/>
        </w:rPr>
        <w:t>版本可正常访问；</w:t>
      </w:r>
    </w:p>
    <w:p w14:paraId="7F79A806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测试阶段</w:t>
      </w:r>
      <w:r w:rsidRPr="00B05411">
        <w:rPr>
          <w:rFonts w:eastAsia="楷体"/>
        </w:rPr>
        <w:t>：系统测试通过率</w:t>
      </w:r>
      <w:r w:rsidRPr="00B05411">
        <w:rPr>
          <w:rFonts w:eastAsia="楷体"/>
        </w:rPr>
        <w:t xml:space="preserve"> ≥ 95%</w:t>
      </w:r>
      <w:r w:rsidRPr="00B05411">
        <w:rPr>
          <w:rFonts w:eastAsia="楷体"/>
        </w:rPr>
        <w:t>，无</w:t>
      </w:r>
      <w:r w:rsidRPr="00B05411">
        <w:rPr>
          <w:rFonts w:eastAsia="楷体"/>
        </w:rPr>
        <w:t>P0/P1</w:t>
      </w:r>
      <w:r w:rsidRPr="00B05411">
        <w:rPr>
          <w:rFonts w:eastAsia="楷体"/>
        </w:rPr>
        <w:t>级缺陷遗留，性能指标达到验收标准；</w:t>
      </w:r>
    </w:p>
    <w:p w14:paraId="792FEF6E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验收阶段</w:t>
      </w:r>
      <w:r w:rsidRPr="00B05411">
        <w:rPr>
          <w:rFonts w:eastAsia="楷体"/>
        </w:rPr>
        <w:t>：全部交付物提交完毕，系统上线运行稳定，验收评审通过。</w:t>
      </w:r>
    </w:p>
    <w:p w14:paraId="3F01358A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C6FBC3C" w14:textId="51739878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3.4 </w:t>
      </w:r>
      <w:r w:rsidRPr="00B05411">
        <w:rPr>
          <w:rFonts w:eastAsia="楷体"/>
        </w:rPr>
        <w:t>预算（</w:t>
      </w:r>
      <w:r w:rsidR="005F16C1">
        <w:rPr>
          <w:rFonts w:eastAsia="楷体" w:hint="eastAsia"/>
        </w:rPr>
        <w:t>大致</w:t>
      </w:r>
      <w:r w:rsidRPr="00B05411">
        <w:rPr>
          <w:rFonts w:eastAsia="楷体"/>
        </w:rPr>
        <w:t>）</w:t>
      </w:r>
    </w:p>
    <w:p w14:paraId="29EC6DFF" w14:textId="0DE4091F" w:rsidR="00177206" w:rsidRPr="00B05411" w:rsidRDefault="00000000" w:rsidP="005F16C1">
      <w:pPr>
        <w:spacing w:after="120"/>
        <w:rPr>
          <w:rFonts w:eastAsia="楷体"/>
        </w:rPr>
      </w:pPr>
      <w:r w:rsidRPr="00B05411">
        <w:rPr>
          <w:rFonts w:eastAsia="楷体"/>
        </w:rPr>
        <w:t>本项目为课程实践项目，主要成本集中在云服务与第三方</w:t>
      </w:r>
      <w:r w:rsidRPr="00B05411">
        <w:rPr>
          <w:rFonts w:eastAsia="楷体"/>
        </w:rPr>
        <w:t>API</w:t>
      </w:r>
      <w:r w:rsidRPr="00B05411">
        <w:rPr>
          <w:rFonts w:eastAsia="楷体"/>
        </w:rPr>
        <w:t>调用方面。预算估算如下：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49"/>
        <w:gridCol w:w="1168"/>
        <w:gridCol w:w="1552"/>
        <w:gridCol w:w="1552"/>
        <w:gridCol w:w="3095"/>
      </w:tblGrid>
      <w:tr w:rsidR="00177206" w:rsidRPr="00B05411" w14:paraId="3E8A452F" w14:textId="77777777" w:rsidTr="005F16C1">
        <w:trPr>
          <w:tblHeader/>
        </w:trPr>
        <w:tc>
          <w:tcPr>
            <w:tcW w:w="1711" w:type="dxa"/>
            <w:vAlign w:val="center"/>
          </w:tcPr>
          <w:p w14:paraId="6E448C40" w14:textId="0A9F50A0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费用项目</w:t>
            </w:r>
          </w:p>
        </w:tc>
        <w:tc>
          <w:tcPr>
            <w:tcW w:w="1208" w:type="dxa"/>
            <w:vAlign w:val="center"/>
          </w:tcPr>
          <w:p w14:paraId="56C5716E" w14:textId="4FF9227C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数量</w:t>
            </w:r>
          </w:p>
        </w:tc>
        <w:tc>
          <w:tcPr>
            <w:tcW w:w="1610" w:type="dxa"/>
            <w:vAlign w:val="center"/>
          </w:tcPr>
          <w:p w14:paraId="6F9D5E4D" w14:textId="34BE6FD0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单价（估算）</w:t>
            </w:r>
          </w:p>
        </w:tc>
        <w:tc>
          <w:tcPr>
            <w:tcW w:w="1610" w:type="dxa"/>
            <w:vAlign w:val="center"/>
          </w:tcPr>
          <w:p w14:paraId="0337ABE8" w14:textId="70B4AB2D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费用（估算）</w:t>
            </w:r>
          </w:p>
        </w:tc>
        <w:tc>
          <w:tcPr>
            <w:tcW w:w="3221" w:type="dxa"/>
            <w:vAlign w:val="center"/>
          </w:tcPr>
          <w:p w14:paraId="09CAA78B" w14:textId="36AD85AB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备注</w:t>
            </w:r>
          </w:p>
        </w:tc>
      </w:tr>
      <w:tr w:rsidR="00177206" w:rsidRPr="00B05411" w14:paraId="53E4DB3F" w14:textId="77777777" w:rsidTr="005F16C1">
        <w:tc>
          <w:tcPr>
            <w:tcW w:w="1711" w:type="dxa"/>
            <w:vAlign w:val="center"/>
          </w:tcPr>
          <w:p w14:paraId="598CE3B2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云服务器（</w:t>
            </w:r>
            <w:r w:rsidRPr="00B05411">
              <w:rPr>
                <w:rFonts w:eastAsia="楷体"/>
              </w:rPr>
              <w:t>ECS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1208" w:type="dxa"/>
            <w:vAlign w:val="center"/>
          </w:tcPr>
          <w:p w14:paraId="0D08071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台</w:t>
            </w:r>
          </w:p>
        </w:tc>
        <w:tc>
          <w:tcPr>
            <w:tcW w:w="1610" w:type="dxa"/>
            <w:vAlign w:val="center"/>
          </w:tcPr>
          <w:p w14:paraId="0804FEFC" w14:textId="5AAD0B2F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1610" w:type="dxa"/>
            <w:vAlign w:val="center"/>
          </w:tcPr>
          <w:p w14:paraId="42B6C62A" w14:textId="3B92F0E0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3221" w:type="dxa"/>
            <w:vAlign w:val="center"/>
          </w:tcPr>
          <w:p w14:paraId="78DD1112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</w:t>
            </w:r>
            <w:r w:rsidRPr="00B05411">
              <w:rPr>
                <w:rFonts w:eastAsia="楷体"/>
              </w:rPr>
              <w:t>核</w:t>
            </w:r>
            <w:r w:rsidRPr="00B05411">
              <w:rPr>
                <w:rFonts w:eastAsia="楷体"/>
              </w:rPr>
              <w:t>4G</w:t>
            </w:r>
            <w:r w:rsidRPr="00B05411">
              <w:rPr>
                <w:rFonts w:eastAsia="楷体"/>
              </w:rPr>
              <w:t>配置，使用约</w:t>
            </w:r>
            <w:r w:rsidRPr="00B05411">
              <w:rPr>
                <w:rFonts w:eastAsia="楷体"/>
              </w:rPr>
              <w:t>2</w:t>
            </w:r>
            <w:r w:rsidRPr="00B05411">
              <w:rPr>
                <w:rFonts w:eastAsia="楷体"/>
              </w:rPr>
              <w:t>个月（开发期</w:t>
            </w:r>
            <w:r w:rsidRPr="00B05411">
              <w:rPr>
                <w:rFonts w:eastAsia="楷体"/>
              </w:rPr>
              <w:t>+</w:t>
            </w:r>
            <w:r w:rsidRPr="00B05411">
              <w:rPr>
                <w:rFonts w:eastAsia="楷体"/>
              </w:rPr>
              <w:t>运维期）</w:t>
            </w:r>
          </w:p>
        </w:tc>
      </w:tr>
      <w:tr w:rsidR="00177206" w:rsidRPr="00B05411" w14:paraId="567CE554" w14:textId="77777777" w:rsidTr="005F16C1">
        <w:tc>
          <w:tcPr>
            <w:tcW w:w="1711" w:type="dxa"/>
            <w:vAlign w:val="center"/>
          </w:tcPr>
          <w:p w14:paraId="0DBBD588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云数据库（</w:t>
            </w:r>
            <w:r w:rsidRPr="00B05411">
              <w:rPr>
                <w:rFonts w:eastAsia="楷体"/>
              </w:rPr>
              <w:t>MySQL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1208" w:type="dxa"/>
            <w:vAlign w:val="center"/>
          </w:tcPr>
          <w:p w14:paraId="79FB8D7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实例</w:t>
            </w:r>
          </w:p>
        </w:tc>
        <w:tc>
          <w:tcPr>
            <w:tcW w:w="1610" w:type="dxa"/>
            <w:vAlign w:val="center"/>
          </w:tcPr>
          <w:p w14:paraId="426FA809" w14:textId="3198D0B0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1610" w:type="dxa"/>
            <w:vAlign w:val="center"/>
          </w:tcPr>
          <w:p w14:paraId="508E40F4" w14:textId="0F2FA34F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3221" w:type="dxa"/>
            <w:vAlign w:val="center"/>
          </w:tcPr>
          <w:p w14:paraId="7C5EA8C1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可选择云服务器自建</w:t>
            </w:r>
            <w:r w:rsidRPr="00B05411">
              <w:rPr>
                <w:rFonts w:eastAsia="楷体"/>
              </w:rPr>
              <w:t>MySQL</w:t>
            </w:r>
            <w:r w:rsidRPr="00B05411">
              <w:rPr>
                <w:rFonts w:eastAsia="楷体"/>
              </w:rPr>
              <w:t>以降低成本</w:t>
            </w:r>
          </w:p>
        </w:tc>
      </w:tr>
      <w:tr w:rsidR="00177206" w:rsidRPr="00B05411" w14:paraId="3ECDD82C" w14:textId="77777777" w:rsidTr="005F16C1">
        <w:tc>
          <w:tcPr>
            <w:tcW w:w="1711" w:type="dxa"/>
            <w:vAlign w:val="center"/>
          </w:tcPr>
          <w:p w14:paraId="1076B30A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域名注册</w:t>
            </w:r>
          </w:p>
        </w:tc>
        <w:tc>
          <w:tcPr>
            <w:tcW w:w="1208" w:type="dxa"/>
            <w:vAlign w:val="center"/>
          </w:tcPr>
          <w:p w14:paraId="34BF5336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个</w:t>
            </w:r>
          </w:p>
        </w:tc>
        <w:tc>
          <w:tcPr>
            <w:tcW w:w="1610" w:type="dxa"/>
            <w:vAlign w:val="center"/>
          </w:tcPr>
          <w:p w14:paraId="2AE80A8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≈50</w:t>
            </w:r>
            <w:r w:rsidRPr="00B05411">
              <w:rPr>
                <w:rFonts w:eastAsia="楷体"/>
              </w:rPr>
              <w:t>元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年</w:t>
            </w:r>
          </w:p>
        </w:tc>
        <w:tc>
          <w:tcPr>
            <w:tcW w:w="1610" w:type="dxa"/>
            <w:vAlign w:val="center"/>
          </w:tcPr>
          <w:p w14:paraId="22E86A3C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50</w:t>
            </w:r>
            <w:r w:rsidRPr="00B05411">
              <w:rPr>
                <w:rFonts w:eastAsia="楷体"/>
              </w:rPr>
              <w:t>元</w:t>
            </w:r>
          </w:p>
        </w:tc>
        <w:tc>
          <w:tcPr>
            <w:tcW w:w="3221" w:type="dxa"/>
            <w:vAlign w:val="center"/>
          </w:tcPr>
          <w:p w14:paraId="4940321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用于</w:t>
            </w: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访问与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服务部署</w:t>
            </w:r>
          </w:p>
        </w:tc>
      </w:tr>
      <w:tr w:rsidR="00177206" w:rsidRPr="00B05411" w14:paraId="5411ED32" w14:textId="77777777" w:rsidTr="005F16C1">
        <w:tc>
          <w:tcPr>
            <w:tcW w:w="1711" w:type="dxa"/>
            <w:vAlign w:val="center"/>
          </w:tcPr>
          <w:p w14:paraId="79EADE9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AI API</w:t>
            </w:r>
            <w:r w:rsidRPr="00B05411">
              <w:rPr>
                <w:rFonts w:eastAsia="楷体"/>
              </w:rPr>
              <w:t>调用费用</w:t>
            </w:r>
          </w:p>
        </w:tc>
        <w:tc>
          <w:tcPr>
            <w:tcW w:w="1208" w:type="dxa"/>
            <w:vAlign w:val="center"/>
          </w:tcPr>
          <w:p w14:paraId="4269E8B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按量计费</w:t>
            </w:r>
          </w:p>
        </w:tc>
        <w:tc>
          <w:tcPr>
            <w:tcW w:w="1610" w:type="dxa"/>
            <w:vAlign w:val="center"/>
          </w:tcPr>
          <w:p w14:paraId="7411DEF1" w14:textId="23E00374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1610" w:type="dxa"/>
            <w:vAlign w:val="center"/>
          </w:tcPr>
          <w:p w14:paraId="6CA2A64E" w14:textId="39E51193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3221" w:type="dxa"/>
            <w:vAlign w:val="center"/>
          </w:tcPr>
          <w:p w14:paraId="36D2E7C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开发调试与功能演示期间的</w:t>
            </w:r>
            <w:r w:rsidRPr="00B05411">
              <w:rPr>
                <w:rFonts w:eastAsia="楷体"/>
              </w:rPr>
              <w:t>LLM API Token</w:t>
            </w:r>
            <w:r w:rsidRPr="00B05411">
              <w:rPr>
                <w:rFonts w:eastAsia="楷体"/>
              </w:rPr>
              <w:t>消耗</w:t>
            </w:r>
          </w:p>
        </w:tc>
      </w:tr>
      <w:tr w:rsidR="00177206" w:rsidRPr="00B05411" w14:paraId="2D45EC21" w14:textId="77777777" w:rsidTr="005F16C1">
        <w:tc>
          <w:tcPr>
            <w:tcW w:w="1711" w:type="dxa"/>
            <w:vAlign w:val="center"/>
          </w:tcPr>
          <w:p w14:paraId="4EC56A5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SSL</w:t>
            </w:r>
            <w:r w:rsidRPr="00B05411">
              <w:rPr>
                <w:rFonts w:eastAsia="楷体"/>
              </w:rPr>
              <w:t>证书</w:t>
            </w:r>
          </w:p>
        </w:tc>
        <w:tc>
          <w:tcPr>
            <w:tcW w:w="1208" w:type="dxa"/>
            <w:vAlign w:val="center"/>
          </w:tcPr>
          <w:p w14:paraId="068D308D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个</w:t>
            </w:r>
          </w:p>
        </w:tc>
        <w:tc>
          <w:tcPr>
            <w:tcW w:w="1610" w:type="dxa"/>
            <w:vAlign w:val="center"/>
          </w:tcPr>
          <w:p w14:paraId="718C336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免费</w:t>
            </w:r>
          </w:p>
        </w:tc>
        <w:tc>
          <w:tcPr>
            <w:tcW w:w="1610" w:type="dxa"/>
            <w:vAlign w:val="center"/>
          </w:tcPr>
          <w:p w14:paraId="2A9C569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0</w:t>
            </w:r>
            <w:r w:rsidRPr="00B05411">
              <w:rPr>
                <w:rFonts w:eastAsia="楷体"/>
              </w:rPr>
              <w:t>元</w:t>
            </w:r>
          </w:p>
        </w:tc>
        <w:tc>
          <w:tcPr>
            <w:tcW w:w="3221" w:type="dxa"/>
            <w:vAlign w:val="center"/>
          </w:tcPr>
          <w:p w14:paraId="4AB217C0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使用</w:t>
            </w:r>
            <w:r w:rsidRPr="00B05411">
              <w:rPr>
                <w:rFonts w:eastAsia="楷体"/>
              </w:rPr>
              <w:t xml:space="preserve"> Let's Encrypt </w:t>
            </w:r>
            <w:r w:rsidRPr="00B05411">
              <w:rPr>
                <w:rFonts w:eastAsia="楷体"/>
              </w:rPr>
              <w:t>免费</w:t>
            </w:r>
            <w:r w:rsidRPr="00B05411">
              <w:rPr>
                <w:rFonts w:eastAsia="楷体"/>
              </w:rPr>
              <w:t>SSL</w:t>
            </w:r>
            <w:r w:rsidRPr="00B05411">
              <w:rPr>
                <w:rFonts w:eastAsia="楷体"/>
              </w:rPr>
              <w:t>证书</w:t>
            </w:r>
          </w:p>
        </w:tc>
      </w:tr>
      <w:tr w:rsidR="00177206" w:rsidRPr="00B05411" w14:paraId="2D11532F" w14:textId="77777777" w:rsidTr="005F16C1">
        <w:tc>
          <w:tcPr>
            <w:tcW w:w="1711" w:type="dxa"/>
            <w:vAlign w:val="center"/>
          </w:tcPr>
          <w:p w14:paraId="6E807D7C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开发与设计工具</w:t>
            </w:r>
          </w:p>
        </w:tc>
        <w:tc>
          <w:tcPr>
            <w:tcW w:w="1208" w:type="dxa"/>
            <w:vAlign w:val="center"/>
          </w:tcPr>
          <w:p w14:paraId="525AF38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1610" w:type="dxa"/>
            <w:vAlign w:val="center"/>
          </w:tcPr>
          <w:p w14:paraId="063DA16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免费</w:t>
            </w:r>
          </w:p>
        </w:tc>
        <w:tc>
          <w:tcPr>
            <w:tcW w:w="1610" w:type="dxa"/>
            <w:vAlign w:val="center"/>
          </w:tcPr>
          <w:p w14:paraId="056646C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0</w:t>
            </w:r>
            <w:r w:rsidRPr="00B05411">
              <w:rPr>
                <w:rFonts w:eastAsia="楷体"/>
              </w:rPr>
              <w:t>元</w:t>
            </w:r>
          </w:p>
        </w:tc>
        <w:tc>
          <w:tcPr>
            <w:tcW w:w="3221" w:type="dxa"/>
            <w:vAlign w:val="center"/>
          </w:tcPr>
          <w:p w14:paraId="3FB565D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使用开源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免费工具（</w:t>
            </w:r>
            <w:r w:rsidRPr="00B05411">
              <w:rPr>
                <w:rFonts w:eastAsia="楷体"/>
              </w:rPr>
              <w:t>VS Code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IntelliJ IDEA</w:t>
            </w:r>
            <w:r w:rsidRPr="00B05411">
              <w:rPr>
                <w:rFonts w:eastAsia="楷体"/>
              </w:rPr>
              <w:t>社区版、</w:t>
            </w:r>
            <w:r w:rsidRPr="00B05411">
              <w:rPr>
                <w:rFonts w:eastAsia="楷体"/>
              </w:rPr>
              <w:t>Figma</w:t>
            </w:r>
            <w:r w:rsidRPr="00B05411">
              <w:rPr>
                <w:rFonts w:eastAsia="楷体"/>
              </w:rPr>
              <w:t>免费版等）</w:t>
            </w:r>
          </w:p>
        </w:tc>
      </w:tr>
      <w:tr w:rsidR="00177206" w:rsidRPr="00B05411" w14:paraId="41E40519" w14:textId="77777777" w:rsidTr="005F16C1">
        <w:tc>
          <w:tcPr>
            <w:tcW w:w="1711" w:type="dxa"/>
            <w:vAlign w:val="center"/>
          </w:tcPr>
          <w:p w14:paraId="0CB0F6A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合计</w:t>
            </w:r>
          </w:p>
        </w:tc>
        <w:tc>
          <w:tcPr>
            <w:tcW w:w="1208" w:type="dxa"/>
            <w:vAlign w:val="center"/>
          </w:tcPr>
          <w:p w14:paraId="7BF28668" w14:textId="63F144D1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1610" w:type="dxa"/>
            <w:vAlign w:val="center"/>
          </w:tcPr>
          <w:p w14:paraId="221B30A7" w14:textId="39E9F14C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1610" w:type="dxa"/>
            <w:vAlign w:val="center"/>
          </w:tcPr>
          <w:p w14:paraId="08264DAA" w14:textId="5EDAD59C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  <w:tc>
          <w:tcPr>
            <w:tcW w:w="3221" w:type="dxa"/>
            <w:vAlign w:val="center"/>
          </w:tcPr>
          <w:p w14:paraId="407E21D0" w14:textId="0C41BC2F" w:rsidR="00177206" w:rsidRPr="00B05411" w:rsidRDefault="005F16C1" w:rsidP="005F16C1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-</w:t>
            </w:r>
          </w:p>
        </w:tc>
      </w:tr>
    </w:tbl>
    <w:p w14:paraId="63A4766F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7605ECF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3.5 </w:t>
      </w:r>
      <w:r w:rsidRPr="00B05411">
        <w:rPr>
          <w:rFonts w:eastAsia="楷体"/>
        </w:rPr>
        <w:t>关键问题</w:t>
      </w:r>
    </w:p>
    <w:p w14:paraId="46993AFE" w14:textId="4B44C687" w:rsidR="00177206" w:rsidRPr="00B05411" w:rsidRDefault="00000000" w:rsidP="005F16C1">
      <w:pPr>
        <w:spacing w:after="120"/>
        <w:rPr>
          <w:rFonts w:eastAsia="楷体"/>
        </w:rPr>
      </w:pPr>
      <w:r w:rsidRPr="00B05411">
        <w:rPr>
          <w:rFonts w:eastAsia="楷体"/>
        </w:rPr>
        <w:t>以下为影响本项目计划实施的关键问题、技术难点和风险，及其应对策略：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02"/>
        <w:gridCol w:w="1058"/>
        <w:gridCol w:w="1656"/>
        <w:gridCol w:w="3600"/>
      </w:tblGrid>
      <w:tr w:rsidR="00177206" w:rsidRPr="00B05411" w14:paraId="62D09074" w14:textId="77777777" w:rsidTr="005F16C1">
        <w:trPr>
          <w:tblHeader/>
        </w:trPr>
        <w:tc>
          <w:tcPr>
            <w:tcW w:w="2808" w:type="dxa"/>
            <w:vAlign w:val="center"/>
          </w:tcPr>
          <w:p w14:paraId="7F78F9DC" w14:textId="6584BFBC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lastRenderedPageBreak/>
              <w:t>问题描述</w:t>
            </w:r>
          </w:p>
        </w:tc>
        <w:tc>
          <w:tcPr>
            <w:tcW w:w="1092" w:type="dxa"/>
            <w:vAlign w:val="center"/>
          </w:tcPr>
          <w:p w14:paraId="5F167A16" w14:textId="79505452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风险等级</w:t>
            </w:r>
          </w:p>
        </w:tc>
        <w:tc>
          <w:tcPr>
            <w:tcW w:w="1716" w:type="dxa"/>
            <w:vAlign w:val="center"/>
          </w:tcPr>
          <w:p w14:paraId="7C567FEC" w14:textId="6CCE900D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可能发生的阶段</w:t>
            </w:r>
          </w:p>
        </w:tc>
        <w:tc>
          <w:tcPr>
            <w:tcW w:w="3744" w:type="dxa"/>
            <w:vAlign w:val="center"/>
          </w:tcPr>
          <w:p w14:paraId="1D766A16" w14:textId="1D3AF500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策略</w:t>
            </w:r>
          </w:p>
        </w:tc>
      </w:tr>
      <w:tr w:rsidR="00177206" w:rsidRPr="00B05411" w14:paraId="6D358025" w14:textId="77777777" w:rsidTr="005F16C1">
        <w:tc>
          <w:tcPr>
            <w:tcW w:w="2808" w:type="dxa"/>
            <w:vAlign w:val="center"/>
          </w:tcPr>
          <w:p w14:paraId="76429066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服务（</w:t>
            </w:r>
            <w:r w:rsidRPr="00B05411">
              <w:rPr>
                <w:rFonts w:eastAsia="楷体"/>
              </w:rPr>
              <w:t>LLM API</w:t>
            </w:r>
            <w:r w:rsidRPr="00B05411">
              <w:rPr>
                <w:rFonts w:eastAsia="楷体"/>
              </w:rPr>
              <w:t>）响应不稳定或延迟过高，影响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功能的可用性与用户体验</w:t>
            </w:r>
          </w:p>
        </w:tc>
        <w:tc>
          <w:tcPr>
            <w:tcW w:w="1092" w:type="dxa"/>
            <w:vAlign w:val="center"/>
          </w:tcPr>
          <w:p w14:paraId="72AA863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高</w:t>
            </w:r>
          </w:p>
        </w:tc>
        <w:tc>
          <w:tcPr>
            <w:tcW w:w="1716" w:type="dxa"/>
            <w:vAlign w:val="center"/>
          </w:tcPr>
          <w:p w14:paraId="12EC2B9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开发阶段、测试阶段、运行阶段</w:t>
            </w:r>
          </w:p>
        </w:tc>
        <w:tc>
          <w:tcPr>
            <w:tcW w:w="3744" w:type="dxa"/>
            <w:vAlign w:val="center"/>
          </w:tcPr>
          <w:p w14:paraId="09506B6A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设计超时与重试机制，前端增加加载状态提示；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功能不可用时不影响核心任务管理（优雅降级）；支持用户配置多个</w:t>
            </w:r>
            <w:r w:rsidRPr="00B05411">
              <w:rPr>
                <w:rFonts w:eastAsia="楷体"/>
              </w:rPr>
              <w:t>API Key</w:t>
            </w:r>
            <w:r w:rsidRPr="00B05411">
              <w:rPr>
                <w:rFonts w:eastAsia="楷体"/>
              </w:rPr>
              <w:t>切换服务商</w:t>
            </w:r>
          </w:p>
        </w:tc>
      </w:tr>
      <w:tr w:rsidR="00177206" w:rsidRPr="00B05411" w14:paraId="5FE1534E" w14:textId="77777777" w:rsidTr="005F16C1">
        <w:tc>
          <w:tcPr>
            <w:tcW w:w="2808" w:type="dxa"/>
            <w:vAlign w:val="center"/>
          </w:tcPr>
          <w:p w14:paraId="388205F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本地数据与云端数据同步冲突，多端操作导致数据不一致或丢失</w:t>
            </w:r>
          </w:p>
        </w:tc>
        <w:tc>
          <w:tcPr>
            <w:tcW w:w="1092" w:type="dxa"/>
            <w:vAlign w:val="center"/>
          </w:tcPr>
          <w:p w14:paraId="6F2B1484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高</w:t>
            </w:r>
          </w:p>
        </w:tc>
        <w:tc>
          <w:tcPr>
            <w:tcW w:w="1716" w:type="dxa"/>
            <w:vAlign w:val="center"/>
          </w:tcPr>
          <w:p w14:paraId="62BEF29A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开发阶段、测试阶段</w:t>
            </w:r>
          </w:p>
        </w:tc>
        <w:tc>
          <w:tcPr>
            <w:tcW w:w="3744" w:type="dxa"/>
            <w:vAlign w:val="center"/>
          </w:tcPr>
          <w:p w14:paraId="526DF874" w14:textId="0966BB04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采用</w:t>
            </w:r>
            <w:r w:rsidR="009A4BFA">
              <w:rPr>
                <w:rFonts w:eastAsia="楷体"/>
              </w:rPr>
              <w:t>”</w:t>
            </w:r>
            <w:r w:rsidRPr="00B05411">
              <w:rPr>
                <w:rFonts w:eastAsia="楷体"/>
              </w:rPr>
              <w:t>本地优先</w:t>
            </w:r>
            <w:r w:rsidRPr="00B05411">
              <w:rPr>
                <w:rFonts w:eastAsia="楷体"/>
              </w:rPr>
              <w:t xml:space="preserve"> + </w:t>
            </w:r>
            <w:r w:rsidRPr="00B05411">
              <w:rPr>
                <w:rFonts w:eastAsia="楷体"/>
              </w:rPr>
              <w:t>时间戳版本控制</w:t>
            </w:r>
            <w:r w:rsidR="009A4BFA">
              <w:rPr>
                <w:rFonts w:eastAsia="楷体"/>
              </w:rPr>
              <w:t>”</w:t>
            </w:r>
            <w:r w:rsidRPr="00B05411">
              <w:rPr>
                <w:rFonts w:eastAsia="楷体"/>
              </w:rPr>
              <w:t>策略；设计冲突检测与自动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手动合并机制；关键同步操作增加事务保障；编写充分的同步场景测试用例</w:t>
            </w:r>
          </w:p>
        </w:tc>
      </w:tr>
      <w:tr w:rsidR="00177206" w:rsidRPr="00B05411" w14:paraId="5EA4AE37" w14:textId="77777777" w:rsidTr="005F16C1">
        <w:tc>
          <w:tcPr>
            <w:tcW w:w="2808" w:type="dxa"/>
            <w:vAlign w:val="center"/>
          </w:tcPr>
          <w:p w14:paraId="6245B70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项目工期紧张（</w:t>
            </w:r>
            <w:r w:rsidRPr="00B05411">
              <w:rPr>
                <w:rFonts w:eastAsia="楷体"/>
              </w:rPr>
              <w:t>4</w:t>
            </w:r>
            <w:r w:rsidRPr="00B05411">
              <w:rPr>
                <w:rFonts w:eastAsia="楷体"/>
              </w:rPr>
              <w:t>周），功能范围较广，存在无法按期完成全部功能的风险</w:t>
            </w:r>
          </w:p>
        </w:tc>
        <w:tc>
          <w:tcPr>
            <w:tcW w:w="1092" w:type="dxa"/>
            <w:vAlign w:val="center"/>
          </w:tcPr>
          <w:p w14:paraId="278B12EF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高</w:t>
            </w:r>
          </w:p>
        </w:tc>
        <w:tc>
          <w:tcPr>
            <w:tcW w:w="1716" w:type="dxa"/>
            <w:vAlign w:val="center"/>
          </w:tcPr>
          <w:p w14:paraId="1D6225AE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全程</w:t>
            </w:r>
          </w:p>
        </w:tc>
        <w:tc>
          <w:tcPr>
            <w:tcW w:w="3744" w:type="dxa"/>
            <w:vAlign w:val="center"/>
          </w:tcPr>
          <w:p w14:paraId="594C494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按优先级对功能分层管理：</w:t>
            </w:r>
            <w:r w:rsidRPr="00B05411">
              <w:rPr>
                <w:rFonts w:eastAsia="楷体"/>
              </w:rPr>
              <w:t>P0</w:t>
            </w:r>
            <w:r w:rsidRPr="00B05411">
              <w:rPr>
                <w:rFonts w:eastAsia="楷体"/>
              </w:rPr>
              <w:t>核心功能必须完成，</w:t>
            </w:r>
            <w:r w:rsidRPr="00B05411">
              <w:rPr>
                <w:rFonts w:eastAsia="楷体"/>
              </w:rPr>
              <w:t>P1</w:t>
            </w:r>
            <w:r w:rsidRPr="00B05411">
              <w:rPr>
                <w:rFonts w:eastAsia="楷体"/>
              </w:rPr>
              <w:t>增强功能尽量完成，</w:t>
            </w:r>
            <w:r w:rsidRPr="00B05411">
              <w:rPr>
                <w:rFonts w:eastAsia="楷体"/>
              </w:rPr>
              <w:t>P2</w:t>
            </w:r>
            <w:r w:rsidRPr="00B05411">
              <w:rPr>
                <w:rFonts w:eastAsia="楷体"/>
              </w:rPr>
              <w:t>扩展功能视进度决定；每周进行进度检查与范围评估；团队成员建立互助与补位机制</w:t>
            </w:r>
          </w:p>
        </w:tc>
      </w:tr>
      <w:tr w:rsidR="00177206" w:rsidRPr="00B05411" w14:paraId="6A46469E" w14:textId="77777777" w:rsidTr="005F16C1">
        <w:tc>
          <w:tcPr>
            <w:tcW w:w="2808" w:type="dxa"/>
            <w:vAlign w:val="center"/>
          </w:tcPr>
          <w:p w14:paraId="6EBC6A5D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用户隐私数据泄露风险，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功能需向第三方服务传输用户数据</w:t>
            </w:r>
          </w:p>
        </w:tc>
        <w:tc>
          <w:tcPr>
            <w:tcW w:w="1092" w:type="dxa"/>
            <w:vAlign w:val="center"/>
          </w:tcPr>
          <w:p w14:paraId="4D4971B0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中</w:t>
            </w:r>
          </w:p>
        </w:tc>
        <w:tc>
          <w:tcPr>
            <w:tcW w:w="1716" w:type="dxa"/>
            <w:vAlign w:val="center"/>
          </w:tcPr>
          <w:p w14:paraId="159B492D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开发阶段、运行阶段</w:t>
            </w:r>
          </w:p>
        </w:tc>
        <w:tc>
          <w:tcPr>
            <w:tcW w:w="3744" w:type="dxa"/>
            <w:vAlign w:val="center"/>
          </w:tcPr>
          <w:p w14:paraId="01530DD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发送至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的用户数据进行脱敏处理；全程</w:t>
            </w:r>
            <w:r w:rsidRPr="00B05411">
              <w:rPr>
                <w:rFonts w:eastAsia="楷体"/>
              </w:rPr>
              <w:t>HTTPS</w:t>
            </w:r>
            <w:r w:rsidRPr="00B05411">
              <w:rPr>
                <w:rFonts w:eastAsia="楷体"/>
              </w:rPr>
              <w:t>加密传输；明确告知用户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功能的数据使用方式并获取授权；遵循最小数据收集原则</w:t>
            </w:r>
          </w:p>
        </w:tc>
      </w:tr>
      <w:tr w:rsidR="00177206" w:rsidRPr="00B05411" w14:paraId="2798D12A" w14:textId="77777777" w:rsidTr="005F16C1">
        <w:tc>
          <w:tcPr>
            <w:tcW w:w="2808" w:type="dxa"/>
            <w:vAlign w:val="center"/>
          </w:tcPr>
          <w:p w14:paraId="25101BFB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跨平台兼容性问题，</w:t>
            </w:r>
            <w:r w:rsidRPr="00B05411">
              <w:rPr>
                <w:rFonts w:eastAsia="楷体"/>
              </w:rPr>
              <w:t>Electron</w:t>
            </w:r>
            <w:r w:rsidRPr="00B05411">
              <w:rPr>
                <w:rFonts w:eastAsia="楷体"/>
              </w:rPr>
              <w:t>应用在不同操作系统上出现</w:t>
            </w:r>
            <w:r w:rsidRPr="00B05411">
              <w:rPr>
                <w:rFonts w:eastAsia="楷体"/>
              </w:rPr>
              <w:t>UI</w:t>
            </w:r>
            <w:r w:rsidRPr="00B05411">
              <w:rPr>
                <w:rFonts w:eastAsia="楷体"/>
              </w:rPr>
              <w:t>显示或性能差异</w:t>
            </w:r>
          </w:p>
        </w:tc>
        <w:tc>
          <w:tcPr>
            <w:tcW w:w="1092" w:type="dxa"/>
            <w:vAlign w:val="center"/>
          </w:tcPr>
          <w:p w14:paraId="760E1F6E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中</w:t>
            </w:r>
          </w:p>
        </w:tc>
        <w:tc>
          <w:tcPr>
            <w:tcW w:w="1716" w:type="dxa"/>
            <w:vAlign w:val="center"/>
          </w:tcPr>
          <w:p w14:paraId="16D8C87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开发阶段、测试阶段</w:t>
            </w:r>
          </w:p>
        </w:tc>
        <w:tc>
          <w:tcPr>
            <w:tcW w:w="3744" w:type="dxa"/>
            <w:vAlign w:val="center"/>
          </w:tcPr>
          <w:p w14:paraId="158EEFF9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开发过程中定期在</w:t>
            </w:r>
            <w:r w:rsidRPr="00B05411">
              <w:rPr>
                <w:rFonts w:eastAsia="楷体"/>
              </w:rPr>
              <w:t>Windows</w:t>
            </w:r>
            <w:r w:rsidRPr="00B05411">
              <w:rPr>
                <w:rFonts w:eastAsia="楷体"/>
              </w:rPr>
              <w:t>和</w:t>
            </w:r>
            <w:r w:rsidRPr="00B05411">
              <w:rPr>
                <w:rFonts w:eastAsia="楷体"/>
              </w:rPr>
              <w:t>macOS</w:t>
            </w:r>
            <w:r w:rsidRPr="00B05411">
              <w:rPr>
                <w:rFonts w:eastAsia="楷体"/>
              </w:rPr>
              <w:t>上交叉测试；使用平台无关的</w:t>
            </w:r>
            <w:r w:rsidRPr="00B05411">
              <w:rPr>
                <w:rFonts w:eastAsia="楷体"/>
              </w:rPr>
              <w:t>UI</w:t>
            </w:r>
            <w:r w:rsidRPr="00B05411">
              <w:rPr>
                <w:rFonts w:eastAsia="楷体"/>
              </w:rPr>
              <w:t>组件库（如</w:t>
            </w:r>
            <w:r w:rsidRPr="00B05411">
              <w:rPr>
                <w:rFonts w:eastAsia="楷体"/>
              </w:rPr>
              <w:t>Ant Design / shadcn/ui</w:t>
            </w:r>
            <w:r w:rsidRPr="00B05411">
              <w:rPr>
                <w:rFonts w:eastAsia="楷体"/>
              </w:rPr>
              <w:t>）；针对已知平台差异做适配处理</w:t>
            </w:r>
          </w:p>
        </w:tc>
      </w:tr>
      <w:tr w:rsidR="00177206" w:rsidRPr="00B05411" w14:paraId="42625478" w14:textId="77777777" w:rsidTr="005F16C1">
        <w:tc>
          <w:tcPr>
            <w:tcW w:w="2808" w:type="dxa"/>
            <w:vAlign w:val="center"/>
          </w:tcPr>
          <w:p w14:paraId="2C9D0A75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团队成员对部分技术栈不够熟悉（如</w:t>
            </w:r>
            <w:r w:rsidRPr="00B05411">
              <w:rPr>
                <w:rFonts w:eastAsia="楷体"/>
              </w:rPr>
              <w:t>Electron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接口集成、数据同步），影响开发效率</w:t>
            </w:r>
          </w:p>
        </w:tc>
        <w:tc>
          <w:tcPr>
            <w:tcW w:w="1092" w:type="dxa"/>
            <w:vAlign w:val="center"/>
          </w:tcPr>
          <w:p w14:paraId="1FA6E7F3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中</w:t>
            </w:r>
          </w:p>
        </w:tc>
        <w:tc>
          <w:tcPr>
            <w:tcW w:w="1716" w:type="dxa"/>
            <w:vAlign w:val="center"/>
          </w:tcPr>
          <w:p w14:paraId="611D06A7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设计阶段、开发阶段</w:t>
            </w:r>
          </w:p>
        </w:tc>
        <w:tc>
          <w:tcPr>
            <w:tcW w:w="3744" w:type="dxa"/>
            <w:vAlign w:val="center"/>
          </w:tcPr>
          <w:p w14:paraId="31952968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项目初期安排技术预研与学习时间（各</w:t>
            </w:r>
            <w:r w:rsidRPr="00B05411">
              <w:rPr>
                <w:rFonts w:eastAsia="楷体"/>
              </w:rPr>
              <w:t>1-2</w:t>
            </w:r>
            <w:r w:rsidRPr="00B05411">
              <w:rPr>
                <w:rFonts w:eastAsia="楷体"/>
              </w:rPr>
              <w:t>天）；鼓励团队内部技术分享（每周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次）；关键技术点提前编写</w:t>
            </w:r>
            <w:r w:rsidRPr="00B05411">
              <w:rPr>
                <w:rFonts w:eastAsia="楷体"/>
              </w:rPr>
              <w:t>Demo</w:t>
            </w:r>
            <w:r w:rsidRPr="00B05411">
              <w:rPr>
                <w:rFonts w:eastAsia="楷体"/>
              </w:rPr>
              <w:t>验证可行性</w:t>
            </w:r>
          </w:p>
        </w:tc>
      </w:tr>
      <w:tr w:rsidR="00177206" w:rsidRPr="00B05411" w14:paraId="5AD44A22" w14:textId="77777777" w:rsidTr="005F16C1">
        <w:tc>
          <w:tcPr>
            <w:tcW w:w="2808" w:type="dxa"/>
            <w:vAlign w:val="center"/>
          </w:tcPr>
          <w:p w14:paraId="514F69B1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第三方</w:t>
            </w:r>
            <w:r w:rsidRPr="00B05411">
              <w:rPr>
                <w:rFonts w:eastAsia="楷体"/>
              </w:rPr>
              <w:t>AI API</w:t>
            </w:r>
            <w:r w:rsidRPr="00B05411">
              <w:rPr>
                <w:rFonts w:eastAsia="楷体"/>
              </w:rPr>
              <w:t>费用超出预算，持续运营成本不可控</w:t>
            </w:r>
          </w:p>
        </w:tc>
        <w:tc>
          <w:tcPr>
            <w:tcW w:w="1092" w:type="dxa"/>
            <w:vAlign w:val="center"/>
          </w:tcPr>
          <w:p w14:paraId="6E968CEE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低</w:t>
            </w:r>
          </w:p>
        </w:tc>
        <w:tc>
          <w:tcPr>
            <w:tcW w:w="1716" w:type="dxa"/>
            <w:vAlign w:val="center"/>
          </w:tcPr>
          <w:p w14:paraId="20A97A4D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开发阶段、运行阶段</w:t>
            </w:r>
          </w:p>
        </w:tc>
        <w:tc>
          <w:tcPr>
            <w:tcW w:w="3744" w:type="dxa"/>
            <w:vAlign w:val="center"/>
          </w:tcPr>
          <w:p w14:paraId="20C5AEEC" w14:textId="77777777" w:rsidR="00177206" w:rsidRPr="00B05411" w:rsidRDefault="00000000" w:rsidP="005F16C1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对</w:t>
            </w:r>
            <w:r w:rsidRPr="00B05411">
              <w:rPr>
                <w:rFonts w:eastAsia="楷体"/>
              </w:rPr>
              <w:t>AI</w:t>
            </w:r>
            <w:r w:rsidRPr="00B05411">
              <w:rPr>
                <w:rFonts w:eastAsia="楷体"/>
              </w:rPr>
              <w:t>调用频率进行限流控制；优化</w:t>
            </w:r>
            <w:r w:rsidRPr="00B05411">
              <w:rPr>
                <w:rFonts w:eastAsia="楷体"/>
              </w:rPr>
              <w:t>Prompt</w:t>
            </w:r>
            <w:r w:rsidRPr="00B05411">
              <w:rPr>
                <w:rFonts w:eastAsia="楷体"/>
              </w:rPr>
              <w:t>设计减少</w:t>
            </w:r>
            <w:r w:rsidRPr="00B05411">
              <w:rPr>
                <w:rFonts w:eastAsia="楷体"/>
              </w:rPr>
              <w:t>Token</w:t>
            </w:r>
            <w:r w:rsidRPr="00B05411">
              <w:rPr>
                <w:rFonts w:eastAsia="楷体"/>
              </w:rPr>
              <w:t>消耗；支持用户自备</w:t>
            </w:r>
            <w:r w:rsidRPr="00B05411">
              <w:rPr>
                <w:rFonts w:eastAsia="楷体"/>
              </w:rPr>
              <w:t>API Key</w:t>
            </w:r>
            <w:r w:rsidRPr="00B05411">
              <w:rPr>
                <w:rFonts w:eastAsia="楷体"/>
              </w:rPr>
              <w:t>分摊成本；设置费用监控与告警阈值</w:t>
            </w:r>
          </w:p>
        </w:tc>
      </w:tr>
    </w:tbl>
    <w:p w14:paraId="1D2CCF3F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B177602" w14:textId="77777777" w:rsidR="00177206" w:rsidRPr="00B05411" w:rsidRDefault="00000000">
      <w:pPr>
        <w:pStyle w:val="2"/>
        <w:spacing w:after="200"/>
        <w:rPr>
          <w:rFonts w:eastAsia="楷体"/>
        </w:rPr>
      </w:pPr>
      <w:r w:rsidRPr="00B05411">
        <w:rPr>
          <w:rFonts w:eastAsia="楷体"/>
        </w:rPr>
        <w:t xml:space="preserve">4 </w:t>
      </w:r>
      <w:r w:rsidRPr="00B05411">
        <w:rPr>
          <w:rFonts w:eastAsia="楷体"/>
        </w:rPr>
        <w:t>支持条件</w:t>
      </w:r>
    </w:p>
    <w:p w14:paraId="2E170790" w14:textId="77777777" w:rsidR="00177206" w:rsidRPr="00B05411" w:rsidRDefault="00000000">
      <w:pPr>
        <w:spacing w:after="120"/>
        <w:rPr>
          <w:rFonts w:eastAsia="楷体"/>
        </w:rPr>
      </w:pPr>
      <w:r w:rsidRPr="00B05411">
        <w:rPr>
          <w:rFonts w:eastAsia="楷体"/>
        </w:rPr>
        <w:lastRenderedPageBreak/>
        <w:t>为支持本项目的开发、测试与运行，需要以下软硬件环境条件：</w:t>
      </w:r>
    </w:p>
    <w:p w14:paraId="4489FB2D" w14:textId="6A4679A9" w:rsidR="00177206" w:rsidRPr="00B05411" w:rsidRDefault="00177206">
      <w:pPr>
        <w:spacing w:after="200"/>
        <w:rPr>
          <w:rFonts w:eastAsia="楷体"/>
        </w:rPr>
      </w:pPr>
    </w:p>
    <w:p w14:paraId="7FB706D5" w14:textId="2CB64AEC" w:rsidR="00177206" w:rsidRPr="00B05411" w:rsidRDefault="00000000" w:rsidP="005F16C1">
      <w:pPr>
        <w:spacing w:after="120"/>
        <w:rPr>
          <w:rFonts w:eastAsia="楷体"/>
        </w:rPr>
      </w:pPr>
      <w:r w:rsidRPr="00B05411">
        <w:rPr>
          <w:rFonts w:eastAsia="楷体"/>
        </w:rPr>
        <w:t>硬件环境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91"/>
        <w:gridCol w:w="2168"/>
        <w:gridCol w:w="3548"/>
        <w:gridCol w:w="1909"/>
      </w:tblGrid>
      <w:tr w:rsidR="00177206" w:rsidRPr="00B05411" w14:paraId="62FD3AF9" w14:textId="77777777" w:rsidTr="004E4DC9">
        <w:trPr>
          <w:tblHeader/>
        </w:trPr>
        <w:tc>
          <w:tcPr>
            <w:tcW w:w="1440" w:type="dxa"/>
            <w:vAlign w:val="center"/>
          </w:tcPr>
          <w:p w14:paraId="2B8E1F81" w14:textId="60E7CD69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设备名称</w:t>
            </w:r>
          </w:p>
        </w:tc>
        <w:tc>
          <w:tcPr>
            <w:tcW w:w="2250" w:type="dxa"/>
            <w:vAlign w:val="center"/>
          </w:tcPr>
          <w:p w14:paraId="065B50BD" w14:textId="110D64F1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用途</w:t>
            </w:r>
          </w:p>
        </w:tc>
        <w:tc>
          <w:tcPr>
            <w:tcW w:w="3690" w:type="dxa"/>
            <w:vAlign w:val="center"/>
          </w:tcPr>
          <w:p w14:paraId="783510F6" w14:textId="06807E8C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配置信息</w:t>
            </w:r>
          </w:p>
        </w:tc>
        <w:tc>
          <w:tcPr>
            <w:tcW w:w="1980" w:type="dxa"/>
            <w:vAlign w:val="center"/>
          </w:tcPr>
          <w:p w14:paraId="26D8B750" w14:textId="0B751771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备注</w:t>
            </w:r>
          </w:p>
        </w:tc>
      </w:tr>
      <w:tr w:rsidR="00177206" w:rsidRPr="00B05411" w14:paraId="51CC727D" w14:textId="77777777" w:rsidTr="004E4DC9">
        <w:tc>
          <w:tcPr>
            <w:tcW w:w="1440" w:type="dxa"/>
            <w:vAlign w:val="center"/>
          </w:tcPr>
          <w:p w14:paraId="27CC442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开发用个人电脑</w:t>
            </w:r>
          </w:p>
        </w:tc>
        <w:tc>
          <w:tcPr>
            <w:tcW w:w="2250" w:type="dxa"/>
            <w:vAlign w:val="center"/>
          </w:tcPr>
          <w:p w14:paraId="625FD3B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后端开发、本地调试与测试</w:t>
            </w:r>
          </w:p>
        </w:tc>
        <w:tc>
          <w:tcPr>
            <w:tcW w:w="3690" w:type="dxa"/>
            <w:vAlign w:val="center"/>
          </w:tcPr>
          <w:p w14:paraId="11496F1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CPU</w:t>
            </w:r>
            <w:r w:rsidRPr="00B05411">
              <w:rPr>
                <w:rFonts w:eastAsia="楷体"/>
              </w:rPr>
              <w:t>：</w:t>
            </w:r>
            <w:r w:rsidRPr="00B05411">
              <w:rPr>
                <w:rFonts w:eastAsia="楷体"/>
              </w:rPr>
              <w:t xml:space="preserve">Intel i5 / AMD R5 </w:t>
            </w:r>
            <w:r w:rsidRPr="00B05411">
              <w:rPr>
                <w:rFonts w:eastAsia="楷体"/>
              </w:rPr>
              <w:t>及以上；内存：</w:t>
            </w:r>
            <w:r w:rsidRPr="00B05411">
              <w:rPr>
                <w:rFonts w:eastAsia="楷体"/>
              </w:rPr>
              <w:t>16GB</w:t>
            </w:r>
            <w:r w:rsidRPr="00B05411">
              <w:rPr>
                <w:rFonts w:eastAsia="楷体"/>
              </w:rPr>
              <w:t>及以上；硬盘：</w:t>
            </w:r>
            <w:r w:rsidRPr="00B05411">
              <w:rPr>
                <w:rFonts w:eastAsia="楷体"/>
              </w:rPr>
              <w:t>256GB SSD</w:t>
            </w:r>
            <w:r w:rsidRPr="00B05411">
              <w:rPr>
                <w:rFonts w:eastAsia="楷体"/>
              </w:rPr>
              <w:t>及以上；操作系统：</w:t>
            </w:r>
            <w:r w:rsidRPr="00B05411">
              <w:rPr>
                <w:rFonts w:eastAsia="楷体"/>
              </w:rPr>
              <w:t>Windows 10+ / macOS 12+</w:t>
            </w:r>
          </w:p>
        </w:tc>
        <w:tc>
          <w:tcPr>
            <w:tcW w:w="1980" w:type="dxa"/>
            <w:vAlign w:val="center"/>
          </w:tcPr>
          <w:p w14:paraId="4936AE6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团队成员自备，共</w:t>
            </w:r>
            <w:r w:rsidRPr="00B05411">
              <w:rPr>
                <w:rFonts w:eastAsia="楷体"/>
              </w:rPr>
              <w:t>7</w:t>
            </w:r>
            <w:r w:rsidRPr="00B05411">
              <w:rPr>
                <w:rFonts w:eastAsia="楷体"/>
              </w:rPr>
              <w:t>台</w:t>
            </w:r>
          </w:p>
        </w:tc>
      </w:tr>
      <w:tr w:rsidR="00177206" w:rsidRPr="00B05411" w14:paraId="520FC3B4" w14:textId="77777777" w:rsidTr="004E4DC9">
        <w:tc>
          <w:tcPr>
            <w:tcW w:w="1440" w:type="dxa"/>
            <w:vAlign w:val="center"/>
          </w:tcPr>
          <w:p w14:paraId="2B51088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云服务器（</w:t>
            </w:r>
            <w:r w:rsidRPr="00B05411">
              <w:rPr>
                <w:rFonts w:eastAsia="楷体"/>
              </w:rPr>
              <w:t>ECS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2250" w:type="dxa"/>
            <w:vAlign w:val="center"/>
          </w:tcPr>
          <w:p w14:paraId="5EC17BE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后端服务部署、</w:t>
            </w:r>
            <w:r w:rsidRPr="00B05411">
              <w:rPr>
                <w:rFonts w:eastAsia="楷体"/>
              </w:rPr>
              <w:t>MySQL</w:t>
            </w:r>
            <w:r w:rsidRPr="00B05411">
              <w:rPr>
                <w:rFonts w:eastAsia="楷体"/>
              </w:rPr>
              <w:t>数据库托管、</w:t>
            </w: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服务</w:t>
            </w:r>
          </w:p>
        </w:tc>
        <w:tc>
          <w:tcPr>
            <w:tcW w:w="3690" w:type="dxa"/>
            <w:vAlign w:val="center"/>
          </w:tcPr>
          <w:p w14:paraId="3FBA809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CPU</w:t>
            </w:r>
            <w:r w:rsidRPr="00B05411">
              <w:rPr>
                <w:rFonts w:eastAsia="楷体"/>
              </w:rPr>
              <w:t>：</w:t>
            </w:r>
            <w:r w:rsidRPr="00B05411">
              <w:rPr>
                <w:rFonts w:eastAsia="楷体"/>
              </w:rPr>
              <w:t>2</w:t>
            </w:r>
            <w:r w:rsidRPr="00B05411">
              <w:rPr>
                <w:rFonts w:eastAsia="楷体"/>
              </w:rPr>
              <w:t>核；内存：</w:t>
            </w:r>
            <w:r w:rsidRPr="00B05411">
              <w:rPr>
                <w:rFonts w:eastAsia="楷体"/>
              </w:rPr>
              <w:t>4GB</w:t>
            </w:r>
            <w:r w:rsidRPr="00B05411">
              <w:rPr>
                <w:rFonts w:eastAsia="楷体"/>
              </w:rPr>
              <w:t>；系统盘：</w:t>
            </w:r>
            <w:r w:rsidRPr="00B05411">
              <w:rPr>
                <w:rFonts w:eastAsia="楷体"/>
              </w:rPr>
              <w:t>50GB SSD</w:t>
            </w:r>
            <w:r w:rsidRPr="00B05411">
              <w:rPr>
                <w:rFonts w:eastAsia="楷体"/>
              </w:rPr>
              <w:t>；带宽：</w:t>
            </w:r>
            <w:r w:rsidRPr="00B05411">
              <w:rPr>
                <w:rFonts w:eastAsia="楷体"/>
              </w:rPr>
              <w:t>5Mbps</w:t>
            </w:r>
            <w:r w:rsidRPr="00B05411">
              <w:rPr>
                <w:rFonts w:eastAsia="楷体"/>
              </w:rPr>
              <w:t>；操作系统：</w:t>
            </w:r>
            <w:r w:rsidRPr="00B05411">
              <w:rPr>
                <w:rFonts w:eastAsia="楷体"/>
              </w:rPr>
              <w:t>Ubuntu 22.04 LTS</w:t>
            </w:r>
          </w:p>
        </w:tc>
        <w:tc>
          <w:tcPr>
            <w:tcW w:w="1980" w:type="dxa"/>
            <w:vAlign w:val="center"/>
          </w:tcPr>
          <w:p w14:paraId="70E310F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阿里云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腾讯云，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台</w:t>
            </w:r>
          </w:p>
        </w:tc>
      </w:tr>
      <w:tr w:rsidR="00177206" w:rsidRPr="00B05411" w14:paraId="7913B91D" w14:textId="77777777" w:rsidTr="004E4DC9">
        <w:tc>
          <w:tcPr>
            <w:tcW w:w="1440" w:type="dxa"/>
            <w:vAlign w:val="center"/>
          </w:tcPr>
          <w:p w14:paraId="41D3ABB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测试移动设备</w:t>
            </w:r>
          </w:p>
        </w:tc>
        <w:tc>
          <w:tcPr>
            <w:tcW w:w="2250" w:type="dxa"/>
            <w:vAlign w:val="center"/>
          </w:tcPr>
          <w:p w14:paraId="706FE88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PWA</w:t>
            </w:r>
            <w:r w:rsidRPr="00B05411">
              <w:rPr>
                <w:rFonts w:eastAsia="楷体"/>
              </w:rPr>
              <w:t>功能测试、移动端浏览器兼容性测试</w:t>
            </w:r>
          </w:p>
        </w:tc>
        <w:tc>
          <w:tcPr>
            <w:tcW w:w="3690" w:type="dxa"/>
            <w:vAlign w:val="center"/>
          </w:tcPr>
          <w:p w14:paraId="10380A0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Android</w:t>
            </w:r>
            <w:r w:rsidRPr="00B05411">
              <w:rPr>
                <w:rFonts w:eastAsia="楷体"/>
              </w:rPr>
              <w:t>手机（</w:t>
            </w:r>
            <w:r w:rsidRPr="00B05411">
              <w:rPr>
                <w:rFonts w:eastAsia="楷体"/>
              </w:rPr>
              <w:t>Android 12+</w:t>
            </w:r>
            <w:r w:rsidRPr="00B05411">
              <w:rPr>
                <w:rFonts w:eastAsia="楷体"/>
              </w:rPr>
              <w:t>）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部；</w:t>
            </w:r>
            <w:r w:rsidRPr="00B05411">
              <w:rPr>
                <w:rFonts w:eastAsia="楷体"/>
              </w:rPr>
              <w:t>iOS</w:t>
            </w:r>
            <w:r w:rsidRPr="00B05411">
              <w:rPr>
                <w:rFonts w:eastAsia="楷体"/>
              </w:rPr>
              <w:t>手机（</w:t>
            </w:r>
            <w:r w:rsidRPr="00B05411">
              <w:rPr>
                <w:rFonts w:eastAsia="楷体"/>
              </w:rPr>
              <w:t>iOS 16+</w:t>
            </w:r>
            <w:r w:rsidRPr="00B05411">
              <w:rPr>
                <w:rFonts w:eastAsia="楷体"/>
              </w:rPr>
              <w:t>）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部</w:t>
            </w:r>
          </w:p>
        </w:tc>
        <w:tc>
          <w:tcPr>
            <w:tcW w:w="1980" w:type="dxa"/>
            <w:vAlign w:val="center"/>
          </w:tcPr>
          <w:p w14:paraId="50E4EAE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团队成员自备，用于移动端测试</w:t>
            </w:r>
          </w:p>
        </w:tc>
      </w:tr>
    </w:tbl>
    <w:p w14:paraId="04B185A6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5D3C3C48" w14:textId="7D75370B" w:rsidR="00177206" w:rsidRPr="00B05411" w:rsidRDefault="00000000" w:rsidP="005F16C1">
      <w:pPr>
        <w:spacing w:after="120"/>
        <w:rPr>
          <w:rFonts w:eastAsia="楷体"/>
        </w:rPr>
      </w:pPr>
      <w:r w:rsidRPr="00B05411">
        <w:rPr>
          <w:rFonts w:eastAsia="楷体"/>
        </w:rPr>
        <w:t>软件环境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42"/>
        <w:gridCol w:w="1742"/>
        <w:gridCol w:w="1640"/>
        <w:gridCol w:w="1437"/>
        <w:gridCol w:w="2455"/>
      </w:tblGrid>
      <w:tr w:rsidR="00177206" w:rsidRPr="00B05411" w14:paraId="59CC746F" w14:textId="77777777" w:rsidTr="004E4DC9">
        <w:trPr>
          <w:tblHeader/>
        </w:trPr>
        <w:tc>
          <w:tcPr>
            <w:tcW w:w="1808" w:type="dxa"/>
            <w:vAlign w:val="center"/>
          </w:tcPr>
          <w:p w14:paraId="6AE18559" w14:textId="0B165D8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软件名称</w:t>
            </w:r>
          </w:p>
        </w:tc>
        <w:tc>
          <w:tcPr>
            <w:tcW w:w="1808" w:type="dxa"/>
            <w:vAlign w:val="center"/>
          </w:tcPr>
          <w:p w14:paraId="68C59673" w14:textId="30FA730B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软件类别</w:t>
            </w:r>
          </w:p>
        </w:tc>
        <w:tc>
          <w:tcPr>
            <w:tcW w:w="1702" w:type="dxa"/>
            <w:vAlign w:val="center"/>
          </w:tcPr>
          <w:p w14:paraId="7F29A200" w14:textId="52A1BFF9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版本号</w:t>
            </w:r>
          </w:p>
        </w:tc>
        <w:tc>
          <w:tcPr>
            <w:tcW w:w="1489" w:type="dxa"/>
            <w:vAlign w:val="center"/>
          </w:tcPr>
          <w:p w14:paraId="7B38CD3D" w14:textId="3F6A0B78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补丁程序</w:t>
            </w:r>
          </w:p>
        </w:tc>
        <w:tc>
          <w:tcPr>
            <w:tcW w:w="2553" w:type="dxa"/>
            <w:vAlign w:val="center"/>
          </w:tcPr>
          <w:p w14:paraId="4D268516" w14:textId="1406CD91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备注</w:t>
            </w:r>
          </w:p>
        </w:tc>
      </w:tr>
      <w:tr w:rsidR="00177206" w:rsidRPr="00B05411" w14:paraId="2768AE1B" w14:textId="77777777" w:rsidTr="004E4DC9">
        <w:tc>
          <w:tcPr>
            <w:tcW w:w="1808" w:type="dxa"/>
            <w:vAlign w:val="center"/>
          </w:tcPr>
          <w:p w14:paraId="139B9F3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Node.js</w:t>
            </w:r>
          </w:p>
        </w:tc>
        <w:tc>
          <w:tcPr>
            <w:tcW w:w="1808" w:type="dxa"/>
            <w:vAlign w:val="center"/>
          </w:tcPr>
          <w:p w14:paraId="5436DE9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前端运行环境</w:t>
            </w:r>
          </w:p>
        </w:tc>
        <w:tc>
          <w:tcPr>
            <w:tcW w:w="1702" w:type="dxa"/>
            <w:vAlign w:val="center"/>
          </w:tcPr>
          <w:p w14:paraId="5806EF4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 LTS</w:t>
            </w:r>
          </w:p>
        </w:tc>
        <w:tc>
          <w:tcPr>
            <w:tcW w:w="1489" w:type="dxa"/>
            <w:vAlign w:val="center"/>
          </w:tcPr>
          <w:p w14:paraId="1D1619C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最新</w:t>
            </w:r>
            <w:r w:rsidRPr="00B05411">
              <w:rPr>
                <w:rFonts w:eastAsia="楷体"/>
              </w:rPr>
              <w:t>LTS</w:t>
            </w:r>
            <w:r w:rsidRPr="00B05411">
              <w:rPr>
                <w:rFonts w:eastAsia="楷体"/>
              </w:rPr>
              <w:t>补丁</w:t>
            </w:r>
          </w:p>
        </w:tc>
        <w:tc>
          <w:tcPr>
            <w:tcW w:w="2553" w:type="dxa"/>
            <w:vAlign w:val="center"/>
          </w:tcPr>
          <w:p w14:paraId="73E8073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前端构建与</w:t>
            </w:r>
            <w:r w:rsidRPr="00B05411">
              <w:rPr>
                <w:rFonts w:eastAsia="楷体"/>
              </w:rPr>
              <w:t>Electron</w:t>
            </w:r>
            <w:r w:rsidRPr="00B05411">
              <w:rPr>
                <w:rFonts w:eastAsia="楷体"/>
              </w:rPr>
              <w:t>开发运行依赖</w:t>
            </w:r>
          </w:p>
        </w:tc>
      </w:tr>
      <w:tr w:rsidR="00177206" w:rsidRPr="00B05411" w14:paraId="4079C318" w14:textId="77777777" w:rsidTr="004E4DC9">
        <w:tc>
          <w:tcPr>
            <w:tcW w:w="1808" w:type="dxa"/>
            <w:vAlign w:val="center"/>
          </w:tcPr>
          <w:p w14:paraId="75EC0A6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pnpm</w:t>
            </w:r>
          </w:p>
        </w:tc>
        <w:tc>
          <w:tcPr>
            <w:tcW w:w="1808" w:type="dxa"/>
            <w:vAlign w:val="center"/>
          </w:tcPr>
          <w:p w14:paraId="7B585EB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包管理工具</w:t>
            </w:r>
          </w:p>
        </w:tc>
        <w:tc>
          <w:tcPr>
            <w:tcW w:w="1702" w:type="dxa"/>
            <w:vAlign w:val="center"/>
          </w:tcPr>
          <w:p w14:paraId="0836AD5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9.x</w:t>
            </w:r>
          </w:p>
        </w:tc>
        <w:tc>
          <w:tcPr>
            <w:tcW w:w="1489" w:type="dxa"/>
            <w:vAlign w:val="center"/>
          </w:tcPr>
          <w:p w14:paraId="34A5674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48780C3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前端依赖管理，替代</w:t>
            </w:r>
            <w:r w:rsidRPr="00B05411">
              <w:rPr>
                <w:rFonts w:eastAsia="楷体"/>
              </w:rPr>
              <w:t>npm</w:t>
            </w:r>
            <w:r w:rsidRPr="00B05411">
              <w:rPr>
                <w:rFonts w:eastAsia="楷体"/>
              </w:rPr>
              <w:t>提升安装效率</w:t>
            </w:r>
          </w:p>
        </w:tc>
      </w:tr>
      <w:tr w:rsidR="00177206" w:rsidRPr="00B05411" w14:paraId="55A61B2B" w14:textId="77777777" w:rsidTr="004E4DC9">
        <w:tc>
          <w:tcPr>
            <w:tcW w:w="1808" w:type="dxa"/>
            <w:vAlign w:val="center"/>
          </w:tcPr>
          <w:p w14:paraId="1A3E482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React</w:t>
            </w:r>
          </w:p>
        </w:tc>
        <w:tc>
          <w:tcPr>
            <w:tcW w:w="1808" w:type="dxa"/>
            <w:vAlign w:val="center"/>
          </w:tcPr>
          <w:p w14:paraId="6262271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</w:t>
            </w:r>
            <w:r w:rsidRPr="00B05411">
              <w:rPr>
                <w:rFonts w:eastAsia="楷体"/>
              </w:rPr>
              <w:t>UI</w:t>
            </w:r>
            <w:r w:rsidRPr="00B05411">
              <w:rPr>
                <w:rFonts w:eastAsia="楷体"/>
              </w:rPr>
              <w:t>框架</w:t>
            </w:r>
          </w:p>
        </w:tc>
        <w:tc>
          <w:tcPr>
            <w:tcW w:w="1702" w:type="dxa"/>
            <w:vAlign w:val="center"/>
          </w:tcPr>
          <w:p w14:paraId="6A82053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18.x / 19.x</w:t>
            </w:r>
          </w:p>
        </w:tc>
        <w:tc>
          <w:tcPr>
            <w:tcW w:w="1489" w:type="dxa"/>
            <w:vAlign w:val="center"/>
          </w:tcPr>
          <w:p w14:paraId="190F6F8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0036E97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用户界面组件化构建</w:t>
            </w:r>
          </w:p>
        </w:tc>
      </w:tr>
      <w:tr w:rsidR="00177206" w:rsidRPr="00B05411" w14:paraId="38F5DFD7" w14:textId="77777777" w:rsidTr="004E4DC9">
        <w:tc>
          <w:tcPr>
            <w:tcW w:w="1808" w:type="dxa"/>
            <w:vAlign w:val="center"/>
          </w:tcPr>
          <w:p w14:paraId="606D244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Electron</w:t>
            </w:r>
          </w:p>
        </w:tc>
        <w:tc>
          <w:tcPr>
            <w:tcW w:w="1808" w:type="dxa"/>
            <w:vAlign w:val="center"/>
          </w:tcPr>
          <w:p w14:paraId="56158FF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桌面应用框架</w:t>
            </w:r>
          </w:p>
        </w:tc>
        <w:tc>
          <w:tcPr>
            <w:tcW w:w="1702" w:type="dxa"/>
            <w:vAlign w:val="center"/>
          </w:tcPr>
          <w:p w14:paraId="1441885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30.x+</w:t>
            </w:r>
          </w:p>
        </w:tc>
        <w:tc>
          <w:tcPr>
            <w:tcW w:w="1489" w:type="dxa"/>
            <w:vAlign w:val="center"/>
          </w:tcPr>
          <w:p w14:paraId="3119657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3656BF4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跨平台桌面客户端打包</w:t>
            </w:r>
          </w:p>
        </w:tc>
      </w:tr>
      <w:tr w:rsidR="00177206" w:rsidRPr="00B05411" w14:paraId="0C7F2626" w14:textId="77777777" w:rsidTr="004E4DC9">
        <w:tc>
          <w:tcPr>
            <w:tcW w:w="1808" w:type="dxa"/>
            <w:vAlign w:val="center"/>
          </w:tcPr>
          <w:p w14:paraId="4B99000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Vite</w:t>
            </w:r>
          </w:p>
        </w:tc>
        <w:tc>
          <w:tcPr>
            <w:tcW w:w="1808" w:type="dxa"/>
            <w:vAlign w:val="center"/>
          </w:tcPr>
          <w:p w14:paraId="47A35DA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前端构建工具</w:t>
            </w:r>
          </w:p>
        </w:tc>
        <w:tc>
          <w:tcPr>
            <w:tcW w:w="1702" w:type="dxa"/>
            <w:vAlign w:val="center"/>
          </w:tcPr>
          <w:p w14:paraId="614D416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5.x / 6.x</w:t>
            </w:r>
          </w:p>
        </w:tc>
        <w:tc>
          <w:tcPr>
            <w:tcW w:w="1489" w:type="dxa"/>
            <w:vAlign w:val="center"/>
          </w:tcPr>
          <w:p w14:paraId="6BD24BC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7DB10E5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开发热更新服务器与生产环境构建</w:t>
            </w:r>
          </w:p>
        </w:tc>
      </w:tr>
      <w:tr w:rsidR="00177206" w:rsidRPr="00B05411" w14:paraId="470A93B7" w14:textId="77777777" w:rsidTr="004E4DC9">
        <w:tc>
          <w:tcPr>
            <w:tcW w:w="1808" w:type="dxa"/>
            <w:vAlign w:val="center"/>
          </w:tcPr>
          <w:p w14:paraId="04E748D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TypeScript</w:t>
            </w:r>
          </w:p>
        </w:tc>
        <w:tc>
          <w:tcPr>
            <w:tcW w:w="1808" w:type="dxa"/>
            <w:vAlign w:val="center"/>
          </w:tcPr>
          <w:p w14:paraId="37E2FD9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编程语言</w:t>
            </w:r>
          </w:p>
        </w:tc>
        <w:tc>
          <w:tcPr>
            <w:tcW w:w="1702" w:type="dxa"/>
            <w:vAlign w:val="center"/>
          </w:tcPr>
          <w:p w14:paraId="1A2718E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5.x</w:t>
            </w:r>
          </w:p>
        </w:tc>
        <w:tc>
          <w:tcPr>
            <w:tcW w:w="1489" w:type="dxa"/>
            <w:vAlign w:val="center"/>
          </w:tcPr>
          <w:p w14:paraId="68F3B66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68A96EB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前端类型安全开发</w:t>
            </w:r>
          </w:p>
        </w:tc>
      </w:tr>
      <w:tr w:rsidR="00177206" w:rsidRPr="00B05411" w14:paraId="3BD29021" w14:textId="77777777" w:rsidTr="004E4DC9">
        <w:tc>
          <w:tcPr>
            <w:tcW w:w="1808" w:type="dxa"/>
            <w:vAlign w:val="center"/>
          </w:tcPr>
          <w:p w14:paraId="7BD1B6C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JDK</w:t>
            </w:r>
          </w:p>
        </w:tc>
        <w:tc>
          <w:tcPr>
            <w:tcW w:w="1808" w:type="dxa"/>
            <w:vAlign w:val="center"/>
          </w:tcPr>
          <w:p w14:paraId="375D242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后端运行环境</w:t>
            </w:r>
          </w:p>
        </w:tc>
        <w:tc>
          <w:tcPr>
            <w:tcW w:w="1702" w:type="dxa"/>
            <w:vAlign w:val="center"/>
          </w:tcPr>
          <w:p w14:paraId="0B414A7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17+</w:t>
            </w:r>
          </w:p>
        </w:tc>
        <w:tc>
          <w:tcPr>
            <w:tcW w:w="1489" w:type="dxa"/>
            <w:vAlign w:val="center"/>
          </w:tcPr>
          <w:p w14:paraId="62D327C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最新安全补丁</w:t>
            </w:r>
          </w:p>
        </w:tc>
        <w:tc>
          <w:tcPr>
            <w:tcW w:w="2553" w:type="dxa"/>
            <w:vAlign w:val="center"/>
          </w:tcPr>
          <w:p w14:paraId="59A8CD2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Spring Boot</w:t>
            </w:r>
            <w:r w:rsidRPr="00B05411">
              <w:rPr>
                <w:rFonts w:eastAsia="楷体"/>
              </w:rPr>
              <w:t>运行依赖</w:t>
            </w:r>
          </w:p>
        </w:tc>
      </w:tr>
      <w:tr w:rsidR="00177206" w:rsidRPr="00B05411" w14:paraId="2C28C612" w14:textId="77777777" w:rsidTr="004E4DC9">
        <w:tc>
          <w:tcPr>
            <w:tcW w:w="1808" w:type="dxa"/>
            <w:vAlign w:val="center"/>
          </w:tcPr>
          <w:p w14:paraId="17F028B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Maven</w:t>
            </w:r>
          </w:p>
        </w:tc>
        <w:tc>
          <w:tcPr>
            <w:tcW w:w="1808" w:type="dxa"/>
            <w:vAlign w:val="center"/>
          </w:tcPr>
          <w:p w14:paraId="7356CF7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后端构建工具</w:t>
            </w:r>
          </w:p>
        </w:tc>
        <w:tc>
          <w:tcPr>
            <w:tcW w:w="1702" w:type="dxa"/>
            <w:vAlign w:val="center"/>
          </w:tcPr>
          <w:p w14:paraId="64610F8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3.8+</w:t>
            </w:r>
          </w:p>
        </w:tc>
        <w:tc>
          <w:tcPr>
            <w:tcW w:w="1489" w:type="dxa"/>
            <w:vAlign w:val="center"/>
          </w:tcPr>
          <w:p w14:paraId="7A9D49B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7F20E61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后端项目依赖管理与构建</w:t>
            </w:r>
          </w:p>
        </w:tc>
      </w:tr>
      <w:tr w:rsidR="00177206" w:rsidRPr="00B05411" w14:paraId="5C8B2BBA" w14:textId="77777777" w:rsidTr="004E4DC9">
        <w:tc>
          <w:tcPr>
            <w:tcW w:w="1808" w:type="dxa"/>
            <w:vAlign w:val="center"/>
          </w:tcPr>
          <w:p w14:paraId="33436AC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Spring Boot</w:t>
            </w:r>
          </w:p>
        </w:tc>
        <w:tc>
          <w:tcPr>
            <w:tcW w:w="1808" w:type="dxa"/>
            <w:vAlign w:val="center"/>
          </w:tcPr>
          <w:p w14:paraId="3C64C7C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后端开发框架</w:t>
            </w:r>
          </w:p>
        </w:tc>
        <w:tc>
          <w:tcPr>
            <w:tcW w:w="1702" w:type="dxa"/>
            <w:vAlign w:val="center"/>
          </w:tcPr>
          <w:p w14:paraId="015236C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3.x</w:t>
            </w:r>
          </w:p>
        </w:tc>
        <w:tc>
          <w:tcPr>
            <w:tcW w:w="1489" w:type="dxa"/>
            <w:vAlign w:val="center"/>
          </w:tcPr>
          <w:p w14:paraId="4A0C3D5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5299422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后端服务核心框架</w:t>
            </w:r>
          </w:p>
        </w:tc>
      </w:tr>
      <w:tr w:rsidR="00177206" w:rsidRPr="00B05411" w14:paraId="0B7D6C04" w14:textId="77777777" w:rsidTr="004E4DC9">
        <w:tc>
          <w:tcPr>
            <w:tcW w:w="1808" w:type="dxa"/>
            <w:vAlign w:val="center"/>
          </w:tcPr>
          <w:p w14:paraId="621977C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SQLite</w:t>
            </w:r>
          </w:p>
        </w:tc>
        <w:tc>
          <w:tcPr>
            <w:tcW w:w="1808" w:type="dxa"/>
            <w:vAlign w:val="center"/>
          </w:tcPr>
          <w:p w14:paraId="0615EFA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本地嵌入式数据库</w:t>
            </w:r>
          </w:p>
        </w:tc>
        <w:tc>
          <w:tcPr>
            <w:tcW w:w="1702" w:type="dxa"/>
            <w:vAlign w:val="center"/>
          </w:tcPr>
          <w:p w14:paraId="1296CC8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3.x</w:t>
            </w:r>
          </w:p>
        </w:tc>
        <w:tc>
          <w:tcPr>
            <w:tcW w:w="1489" w:type="dxa"/>
            <w:vAlign w:val="center"/>
          </w:tcPr>
          <w:p w14:paraId="3E30429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5C783B0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客户端本地数据存储</w:t>
            </w:r>
          </w:p>
        </w:tc>
      </w:tr>
      <w:tr w:rsidR="00177206" w:rsidRPr="00B05411" w14:paraId="46D4AD76" w14:textId="77777777" w:rsidTr="004E4DC9">
        <w:tc>
          <w:tcPr>
            <w:tcW w:w="1808" w:type="dxa"/>
            <w:vAlign w:val="center"/>
          </w:tcPr>
          <w:p w14:paraId="65A57B3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MySQL</w:t>
            </w:r>
          </w:p>
        </w:tc>
        <w:tc>
          <w:tcPr>
            <w:tcW w:w="1808" w:type="dxa"/>
            <w:vAlign w:val="center"/>
          </w:tcPr>
          <w:p w14:paraId="1874DBC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云端关系型数据库</w:t>
            </w:r>
          </w:p>
        </w:tc>
        <w:tc>
          <w:tcPr>
            <w:tcW w:w="1702" w:type="dxa"/>
            <w:vAlign w:val="center"/>
          </w:tcPr>
          <w:p w14:paraId="562113C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8.x</w:t>
            </w:r>
          </w:p>
        </w:tc>
        <w:tc>
          <w:tcPr>
            <w:tcW w:w="1489" w:type="dxa"/>
            <w:vAlign w:val="center"/>
          </w:tcPr>
          <w:p w14:paraId="4DFF832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最新安全补丁</w:t>
            </w:r>
          </w:p>
        </w:tc>
        <w:tc>
          <w:tcPr>
            <w:tcW w:w="2553" w:type="dxa"/>
            <w:vAlign w:val="center"/>
          </w:tcPr>
          <w:p w14:paraId="5E56E67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云端数据持久化存储</w:t>
            </w:r>
          </w:p>
        </w:tc>
      </w:tr>
      <w:tr w:rsidR="00177206" w:rsidRPr="00B05411" w14:paraId="481B86B0" w14:textId="77777777" w:rsidTr="004E4DC9">
        <w:tc>
          <w:tcPr>
            <w:tcW w:w="1808" w:type="dxa"/>
            <w:vAlign w:val="center"/>
          </w:tcPr>
          <w:p w14:paraId="680F6B3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Git</w:t>
            </w:r>
          </w:p>
        </w:tc>
        <w:tc>
          <w:tcPr>
            <w:tcW w:w="1808" w:type="dxa"/>
            <w:vAlign w:val="center"/>
          </w:tcPr>
          <w:p w14:paraId="32913E0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版本控制系统</w:t>
            </w:r>
          </w:p>
        </w:tc>
        <w:tc>
          <w:tcPr>
            <w:tcW w:w="1702" w:type="dxa"/>
            <w:vAlign w:val="center"/>
          </w:tcPr>
          <w:p w14:paraId="09046D1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2.40+</w:t>
            </w:r>
          </w:p>
        </w:tc>
        <w:tc>
          <w:tcPr>
            <w:tcW w:w="1489" w:type="dxa"/>
            <w:vAlign w:val="center"/>
          </w:tcPr>
          <w:p w14:paraId="09DA55E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181DBE5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源代码版本管理与团队协作</w:t>
            </w:r>
          </w:p>
        </w:tc>
      </w:tr>
      <w:tr w:rsidR="00177206" w:rsidRPr="00B05411" w14:paraId="579E28CE" w14:textId="77777777" w:rsidTr="004E4DC9">
        <w:tc>
          <w:tcPr>
            <w:tcW w:w="1808" w:type="dxa"/>
            <w:vAlign w:val="center"/>
          </w:tcPr>
          <w:p w14:paraId="630AF68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GitHub / GitLab</w:t>
            </w:r>
          </w:p>
        </w:tc>
        <w:tc>
          <w:tcPr>
            <w:tcW w:w="1808" w:type="dxa"/>
            <w:vAlign w:val="center"/>
          </w:tcPr>
          <w:p w14:paraId="36A0D57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代码托管与协作平台</w:t>
            </w:r>
          </w:p>
        </w:tc>
        <w:tc>
          <w:tcPr>
            <w:tcW w:w="1702" w:type="dxa"/>
            <w:vAlign w:val="center"/>
          </w:tcPr>
          <w:p w14:paraId="532AEF9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1489" w:type="dxa"/>
            <w:vAlign w:val="center"/>
          </w:tcPr>
          <w:p w14:paraId="3135F26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7DA254D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远程代码仓库、</w:t>
            </w:r>
            <w:r w:rsidRPr="00B05411">
              <w:rPr>
                <w:rFonts w:eastAsia="楷体"/>
              </w:rPr>
              <w:t>Issue</w:t>
            </w:r>
            <w:r w:rsidRPr="00B05411">
              <w:rPr>
                <w:rFonts w:eastAsia="楷体"/>
              </w:rPr>
              <w:t>跟踪与</w:t>
            </w:r>
            <w:r w:rsidRPr="00B05411">
              <w:rPr>
                <w:rFonts w:eastAsia="楷体"/>
              </w:rPr>
              <w:t>CI/CD</w:t>
            </w:r>
            <w:r w:rsidRPr="00B05411">
              <w:rPr>
                <w:rFonts w:eastAsia="楷体"/>
              </w:rPr>
              <w:t>集成</w:t>
            </w:r>
          </w:p>
        </w:tc>
      </w:tr>
      <w:tr w:rsidR="00177206" w:rsidRPr="00B05411" w14:paraId="220ABE86" w14:textId="77777777" w:rsidTr="004E4DC9">
        <w:tc>
          <w:tcPr>
            <w:tcW w:w="1808" w:type="dxa"/>
            <w:vAlign w:val="center"/>
          </w:tcPr>
          <w:p w14:paraId="6990392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VS Code</w:t>
            </w:r>
          </w:p>
        </w:tc>
        <w:tc>
          <w:tcPr>
            <w:tcW w:w="1808" w:type="dxa"/>
            <w:vAlign w:val="center"/>
          </w:tcPr>
          <w:p w14:paraId="5CEE8B7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代码编辑器</w:t>
            </w:r>
          </w:p>
        </w:tc>
        <w:tc>
          <w:tcPr>
            <w:tcW w:w="1702" w:type="dxa"/>
            <w:vAlign w:val="center"/>
          </w:tcPr>
          <w:p w14:paraId="4668B0A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最新稳定版</w:t>
            </w:r>
          </w:p>
        </w:tc>
        <w:tc>
          <w:tcPr>
            <w:tcW w:w="1489" w:type="dxa"/>
            <w:vAlign w:val="center"/>
          </w:tcPr>
          <w:p w14:paraId="394D52B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666A960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前端开发主要</w:t>
            </w:r>
            <w:r w:rsidRPr="00B05411">
              <w:rPr>
                <w:rFonts w:eastAsia="楷体"/>
              </w:rPr>
              <w:t>IDE</w:t>
            </w:r>
          </w:p>
        </w:tc>
      </w:tr>
      <w:tr w:rsidR="00177206" w:rsidRPr="00B05411" w14:paraId="11D92F5F" w14:textId="77777777" w:rsidTr="004E4DC9">
        <w:tc>
          <w:tcPr>
            <w:tcW w:w="1808" w:type="dxa"/>
            <w:vAlign w:val="center"/>
          </w:tcPr>
          <w:p w14:paraId="113BD9B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IntelliJ IDEA</w:t>
            </w:r>
          </w:p>
        </w:tc>
        <w:tc>
          <w:tcPr>
            <w:tcW w:w="1808" w:type="dxa"/>
            <w:vAlign w:val="center"/>
          </w:tcPr>
          <w:p w14:paraId="401B524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Java IDE</w:t>
            </w:r>
          </w:p>
        </w:tc>
        <w:tc>
          <w:tcPr>
            <w:tcW w:w="1702" w:type="dxa"/>
            <w:vAlign w:val="center"/>
          </w:tcPr>
          <w:p w14:paraId="7330A57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2024.x+</w:t>
            </w:r>
          </w:p>
        </w:tc>
        <w:tc>
          <w:tcPr>
            <w:tcW w:w="1489" w:type="dxa"/>
            <w:vAlign w:val="center"/>
          </w:tcPr>
          <w:p w14:paraId="2C47C19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57DB445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</w:t>
            </w:r>
            <w:r w:rsidRPr="00B05411">
              <w:rPr>
                <w:rFonts w:eastAsia="楷体"/>
              </w:rPr>
              <w:t>Java</w:t>
            </w:r>
            <w:r w:rsidRPr="00B05411">
              <w:rPr>
                <w:rFonts w:eastAsia="楷体"/>
              </w:rPr>
              <w:t>开发主要</w:t>
            </w:r>
            <w:r w:rsidRPr="00B05411">
              <w:rPr>
                <w:rFonts w:eastAsia="楷体"/>
              </w:rPr>
              <w:t>IDE</w:t>
            </w:r>
          </w:p>
        </w:tc>
      </w:tr>
      <w:tr w:rsidR="00177206" w:rsidRPr="00B05411" w14:paraId="6BC89B94" w14:textId="77777777" w:rsidTr="004E4DC9">
        <w:tc>
          <w:tcPr>
            <w:tcW w:w="1808" w:type="dxa"/>
            <w:vAlign w:val="center"/>
          </w:tcPr>
          <w:p w14:paraId="53FB15B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Figma</w:t>
            </w:r>
          </w:p>
        </w:tc>
        <w:tc>
          <w:tcPr>
            <w:tcW w:w="1808" w:type="dxa"/>
            <w:vAlign w:val="center"/>
          </w:tcPr>
          <w:p w14:paraId="627D154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UI/UX</w:t>
            </w:r>
            <w:r w:rsidRPr="00B05411">
              <w:rPr>
                <w:rFonts w:eastAsia="楷体"/>
              </w:rPr>
              <w:t>设计工具</w:t>
            </w:r>
          </w:p>
        </w:tc>
        <w:tc>
          <w:tcPr>
            <w:tcW w:w="1702" w:type="dxa"/>
            <w:vAlign w:val="center"/>
          </w:tcPr>
          <w:p w14:paraId="73A5172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Web</w:t>
            </w:r>
            <w:r w:rsidRPr="00B05411">
              <w:rPr>
                <w:rFonts w:eastAsia="楷体"/>
              </w:rPr>
              <w:t>版（免费版）</w:t>
            </w:r>
          </w:p>
        </w:tc>
        <w:tc>
          <w:tcPr>
            <w:tcW w:w="1489" w:type="dxa"/>
            <w:vAlign w:val="center"/>
          </w:tcPr>
          <w:p w14:paraId="1F77453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3DA7DCA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原型设计与视觉规范制定</w:t>
            </w:r>
          </w:p>
        </w:tc>
      </w:tr>
      <w:tr w:rsidR="00177206" w:rsidRPr="00B05411" w14:paraId="42D55399" w14:textId="77777777" w:rsidTr="004E4DC9">
        <w:tc>
          <w:tcPr>
            <w:tcW w:w="1808" w:type="dxa"/>
            <w:vAlign w:val="center"/>
          </w:tcPr>
          <w:p w14:paraId="0A055D5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Docker</w:t>
            </w:r>
          </w:p>
        </w:tc>
        <w:tc>
          <w:tcPr>
            <w:tcW w:w="1808" w:type="dxa"/>
            <w:vAlign w:val="center"/>
          </w:tcPr>
          <w:p w14:paraId="0ADAFE6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容器化平台</w:t>
            </w:r>
          </w:p>
        </w:tc>
        <w:tc>
          <w:tcPr>
            <w:tcW w:w="1702" w:type="dxa"/>
            <w:vAlign w:val="center"/>
          </w:tcPr>
          <w:p w14:paraId="0E5F159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24.x+</w:t>
            </w:r>
          </w:p>
        </w:tc>
        <w:tc>
          <w:tcPr>
            <w:tcW w:w="1489" w:type="dxa"/>
            <w:vAlign w:val="center"/>
          </w:tcPr>
          <w:p w14:paraId="70CCA0C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754067A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开发环境一致性保障与部署支持</w:t>
            </w:r>
          </w:p>
        </w:tc>
      </w:tr>
      <w:tr w:rsidR="00177206" w:rsidRPr="00B05411" w14:paraId="07B25B88" w14:textId="77777777" w:rsidTr="004E4DC9">
        <w:tc>
          <w:tcPr>
            <w:tcW w:w="1808" w:type="dxa"/>
            <w:vAlign w:val="center"/>
          </w:tcPr>
          <w:p w14:paraId="0CF4FE0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Swagger / OpenAPI</w:t>
            </w:r>
          </w:p>
        </w:tc>
        <w:tc>
          <w:tcPr>
            <w:tcW w:w="1808" w:type="dxa"/>
            <w:vAlign w:val="center"/>
          </w:tcPr>
          <w:p w14:paraId="2DC15C0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文档工具</w:t>
            </w:r>
          </w:p>
        </w:tc>
        <w:tc>
          <w:tcPr>
            <w:tcW w:w="1702" w:type="dxa"/>
            <w:vAlign w:val="center"/>
          </w:tcPr>
          <w:p w14:paraId="6DF384E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3.0</w:t>
            </w:r>
          </w:p>
        </w:tc>
        <w:tc>
          <w:tcPr>
            <w:tcW w:w="1489" w:type="dxa"/>
            <w:vAlign w:val="center"/>
          </w:tcPr>
          <w:p w14:paraId="323F6DE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4667659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接口文档自动生成与在线测试</w:t>
            </w:r>
          </w:p>
        </w:tc>
      </w:tr>
      <w:tr w:rsidR="00177206" w:rsidRPr="00B05411" w14:paraId="6F11173A" w14:textId="77777777" w:rsidTr="004E4DC9">
        <w:tc>
          <w:tcPr>
            <w:tcW w:w="1808" w:type="dxa"/>
            <w:vAlign w:val="center"/>
          </w:tcPr>
          <w:p w14:paraId="606E30E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Postman</w:t>
            </w:r>
          </w:p>
        </w:tc>
        <w:tc>
          <w:tcPr>
            <w:tcW w:w="1808" w:type="dxa"/>
            <w:vAlign w:val="center"/>
          </w:tcPr>
          <w:p w14:paraId="7E57904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调试工具</w:t>
            </w:r>
          </w:p>
        </w:tc>
        <w:tc>
          <w:tcPr>
            <w:tcW w:w="1702" w:type="dxa"/>
            <w:vAlign w:val="center"/>
          </w:tcPr>
          <w:p w14:paraId="00468C4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最新版</w:t>
            </w:r>
          </w:p>
        </w:tc>
        <w:tc>
          <w:tcPr>
            <w:tcW w:w="1489" w:type="dxa"/>
            <w:vAlign w:val="center"/>
          </w:tcPr>
          <w:p w14:paraId="2D81025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-</w:t>
            </w:r>
          </w:p>
        </w:tc>
        <w:tc>
          <w:tcPr>
            <w:tcW w:w="2553" w:type="dxa"/>
            <w:vAlign w:val="center"/>
          </w:tcPr>
          <w:p w14:paraId="4944CA4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后端接口开发调试与测试</w:t>
            </w:r>
          </w:p>
        </w:tc>
      </w:tr>
    </w:tbl>
    <w:p w14:paraId="7DB4FB8F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323A7F1" w14:textId="77777777" w:rsidR="00177206" w:rsidRPr="00B05411" w:rsidRDefault="00000000">
      <w:pPr>
        <w:pStyle w:val="2"/>
        <w:spacing w:after="200"/>
        <w:rPr>
          <w:rFonts w:eastAsia="楷体"/>
        </w:rPr>
      </w:pPr>
      <w:r w:rsidRPr="00B05411">
        <w:rPr>
          <w:rFonts w:eastAsia="楷体"/>
        </w:rPr>
        <w:t xml:space="preserve">5 </w:t>
      </w:r>
      <w:r w:rsidRPr="00B05411">
        <w:rPr>
          <w:rFonts w:eastAsia="楷体"/>
        </w:rPr>
        <w:t>专题计划要点</w:t>
      </w:r>
    </w:p>
    <w:p w14:paraId="42882B9F" w14:textId="63D4AD45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</w:rPr>
        <w:t> </w:t>
      </w:r>
      <w:r w:rsidRPr="00B05411">
        <w:rPr>
          <w:rFonts w:eastAsia="楷体"/>
        </w:rPr>
        <w:t>本项目开发过程中需制订沟通计划和质量保证计划两个专题计划，以保障团队协作顺畅与交付质量可控。以下为各专题计划的要点。</w:t>
      </w:r>
    </w:p>
    <w:p w14:paraId="7CFE4C73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5.1 </w:t>
      </w:r>
      <w:r w:rsidRPr="00B05411">
        <w:rPr>
          <w:rFonts w:eastAsia="楷体"/>
        </w:rPr>
        <w:t>沟通计划</w:t>
      </w:r>
    </w:p>
    <w:p w14:paraId="47526A34" w14:textId="67CFD5A5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</w:rPr>
        <w:t>为确保项目信息传递高效、团队协作顺畅、风险及时暴露，制定以下沟通计划：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34"/>
        <w:gridCol w:w="1541"/>
        <w:gridCol w:w="2306"/>
        <w:gridCol w:w="1541"/>
        <w:gridCol w:w="1388"/>
        <w:gridCol w:w="1006"/>
      </w:tblGrid>
      <w:tr w:rsidR="00177206" w:rsidRPr="00B05411" w14:paraId="4A0241EF" w14:textId="77777777" w:rsidTr="004E4DC9">
        <w:trPr>
          <w:tblHeader/>
        </w:trPr>
        <w:tc>
          <w:tcPr>
            <w:tcW w:w="1280" w:type="dxa"/>
            <w:vAlign w:val="center"/>
          </w:tcPr>
          <w:p w14:paraId="3FC11FB0" w14:textId="58749A46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沟通活动</w:t>
            </w:r>
          </w:p>
        </w:tc>
        <w:tc>
          <w:tcPr>
            <w:tcW w:w="1600" w:type="dxa"/>
            <w:vAlign w:val="center"/>
          </w:tcPr>
          <w:p w14:paraId="6EE971C2" w14:textId="62B5153A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沟通时间</w:t>
            </w:r>
          </w:p>
        </w:tc>
        <w:tc>
          <w:tcPr>
            <w:tcW w:w="2400" w:type="dxa"/>
            <w:vAlign w:val="center"/>
          </w:tcPr>
          <w:p w14:paraId="0CBE22FB" w14:textId="704A4CF4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沟通内容</w:t>
            </w:r>
          </w:p>
        </w:tc>
        <w:tc>
          <w:tcPr>
            <w:tcW w:w="1600" w:type="dxa"/>
            <w:vAlign w:val="center"/>
          </w:tcPr>
          <w:p w14:paraId="7550A244" w14:textId="7F801C5A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沟通方式</w:t>
            </w:r>
          </w:p>
        </w:tc>
        <w:tc>
          <w:tcPr>
            <w:tcW w:w="1440" w:type="dxa"/>
            <w:vAlign w:val="center"/>
          </w:tcPr>
          <w:p w14:paraId="316DF58D" w14:textId="5F53B284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沟通对象</w:t>
            </w:r>
          </w:p>
        </w:tc>
        <w:tc>
          <w:tcPr>
            <w:tcW w:w="1040" w:type="dxa"/>
            <w:vAlign w:val="center"/>
          </w:tcPr>
          <w:p w14:paraId="6271FCF6" w14:textId="0D4D868D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</w:tr>
      <w:tr w:rsidR="00177206" w:rsidRPr="00B05411" w14:paraId="3DA4A001" w14:textId="77777777" w:rsidTr="004E4DC9">
        <w:tc>
          <w:tcPr>
            <w:tcW w:w="1280" w:type="dxa"/>
            <w:vAlign w:val="center"/>
          </w:tcPr>
          <w:p w14:paraId="53A83C20" w14:textId="7B28547E" w:rsidR="00177206" w:rsidRPr="00B05411" w:rsidRDefault="00557EA1" w:rsidP="004E4DC9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周会</w:t>
            </w:r>
          </w:p>
        </w:tc>
        <w:tc>
          <w:tcPr>
            <w:tcW w:w="1600" w:type="dxa"/>
            <w:vAlign w:val="center"/>
          </w:tcPr>
          <w:p w14:paraId="78176A58" w14:textId="2759DC08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每</w:t>
            </w:r>
            <w:r w:rsidR="00557EA1">
              <w:rPr>
                <w:rFonts w:eastAsia="楷体" w:hint="eastAsia"/>
              </w:rPr>
              <w:t>周日</w:t>
            </w:r>
            <w:r w:rsidRPr="00B05411">
              <w:rPr>
                <w:rFonts w:eastAsia="楷体"/>
              </w:rPr>
              <w:t>日</w:t>
            </w:r>
            <w:r w:rsidRPr="00B05411">
              <w:rPr>
                <w:rFonts w:eastAsia="楷体"/>
              </w:rPr>
              <w:t xml:space="preserve"> </w:t>
            </w:r>
            <w:r w:rsidR="00557EA1">
              <w:rPr>
                <w:rFonts w:eastAsia="楷体" w:hint="eastAsia"/>
              </w:rPr>
              <w:t>21</w:t>
            </w:r>
            <w:r w:rsidRPr="00B05411">
              <w:rPr>
                <w:rFonts w:eastAsia="楷体"/>
              </w:rPr>
              <w:t>:00</w:t>
            </w:r>
            <w:r w:rsidRPr="00B05411">
              <w:rPr>
                <w:rFonts w:eastAsia="楷体"/>
              </w:rPr>
              <w:t>（约</w:t>
            </w:r>
            <w:r w:rsidRPr="00B05411">
              <w:rPr>
                <w:rFonts w:eastAsia="楷体"/>
              </w:rPr>
              <w:t>15</w:t>
            </w:r>
            <w:r w:rsidRPr="00B05411">
              <w:rPr>
                <w:rFonts w:eastAsia="楷体"/>
              </w:rPr>
              <w:t>分钟）</w:t>
            </w:r>
          </w:p>
        </w:tc>
        <w:tc>
          <w:tcPr>
            <w:tcW w:w="2400" w:type="dxa"/>
            <w:vAlign w:val="center"/>
          </w:tcPr>
          <w:p w14:paraId="3557A030" w14:textId="43089FB6" w:rsidR="00177206" w:rsidRPr="00B05411" w:rsidRDefault="00557EA1" w:rsidP="004E4DC9">
            <w:pPr>
              <w:jc w:val="center"/>
              <w:rPr>
                <w:rFonts w:eastAsia="楷体"/>
              </w:rPr>
            </w:pPr>
            <w:r>
              <w:rPr>
                <w:rFonts w:eastAsia="楷体" w:hint="eastAsia"/>
              </w:rPr>
              <w:t>上周</w:t>
            </w:r>
            <w:r w:rsidRPr="00B05411">
              <w:rPr>
                <w:rFonts w:eastAsia="楷体"/>
              </w:rPr>
              <w:t>完成工作、</w:t>
            </w:r>
            <w:r>
              <w:rPr>
                <w:rFonts w:eastAsia="楷体" w:hint="eastAsia"/>
              </w:rPr>
              <w:t>本周</w:t>
            </w:r>
            <w:r w:rsidRPr="00B05411">
              <w:rPr>
                <w:rFonts w:eastAsia="楷体"/>
              </w:rPr>
              <w:t>计划任务、遇到的阻碍与需协助事项</w:t>
            </w:r>
          </w:p>
        </w:tc>
        <w:tc>
          <w:tcPr>
            <w:tcW w:w="1600" w:type="dxa"/>
            <w:vAlign w:val="center"/>
          </w:tcPr>
          <w:p w14:paraId="7DA932C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线上会议（腾讯会议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飞书）</w:t>
            </w:r>
          </w:p>
        </w:tc>
        <w:tc>
          <w:tcPr>
            <w:tcW w:w="1440" w:type="dxa"/>
            <w:vAlign w:val="center"/>
          </w:tcPr>
          <w:p w14:paraId="5F0D878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040" w:type="dxa"/>
            <w:vAlign w:val="center"/>
          </w:tcPr>
          <w:p w14:paraId="25154FD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  <w:tr w:rsidR="00177206" w:rsidRPr="00B05411" w14:paraId="6F0B002A" w14:textId="77777777" w:rsidTr="004E4DC9">
        <w:tc>
          <w:tcPr>
            <w:tcW w:w="1280" w:type="dxa"/>
            <w:vAlign w:val="center"/>
          </w:tcPr>
          <w:p w14:paraId="6F9B295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每周</w:t>
            </w:r>
            <w:r w:rsidRPr="00B05411">
              <w:rPr>
                <w:rFonts w:eastAsia="楷体"/>
              </w:rPr>
              <w:t>Sprint</w:t>
            </w:r>
            <w:r w:rsidRPr="00B05411">
              <w:rPr>
                <w:rFonts w:eastAsia="楷体"/>
              </w:rPr>
              <w:t>评</w:t>
            </w:r>
            <w:r w:rsidRPr="00B05411">
              <w:rPr>
                <w:rFonts w:eastAsia="楷体"/>
              </w:rPr>
              <w:lastRenderedPageBreak/>
              <w:t>审</w:t>
            </w:r>
          </w:p>
        </w:tc>
        <w:tc>
          <w:tcPr>
            <w:tcW w:w="1600" w:type="dxa"/>
            <w:vAlign w:val="center"/>
          </w:tcPr>
          <w:p w14:paraId="2E8DECC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每周五</w:t>
            </w:r>
            <w:r w:rsidRPr="00B05411">
              <w:rPr>
                <w:rFonts w:eastAsia="楷体"/>
              </w:rPr>
              <w:t xml:space="preserve"> 14:00</w:t>
            </w:r>
            <w:r w:rsidRPr="00B05411">
              <w:rPr>
                <w:rFonts w:eastAsia="楷体"/>
              </w:rPr>
              <w:t>（约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lastRenderedPageBreak/>
              <w:t>小时）</w:t>
            </w:r>
          </w:p>
        </w:tc>
        <w:tc>
          <w:tcPr>
            <w:tcW w:w="2400" w:type="dxa"/>
            <w:vAlign w:val="center"/>
          </w:tcPr>
          <w:p w14:paraId="15C1B05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本周开发成果演示、进度偏差分</w:t>
            </w:r>
            <w:r w:rsidRPr="00B05411">
              <w:rPr>
                <w:rFonts w:eastAsia="楷体"/>
              </w:rPr>
              <w:lastRenderedPageBreak/>
              <w:t>析、下周计划调整与任务分配</w:t>
            </w:r>
          </w:p>
        </w:tc>
        <w:tc>
          <w:tcPr>
            <w:tcW w:w="1600" w:type="dxa"/>
            <w:vAlign w:val="center"/>
          </w:tcPr>
          <w:p w14:paraId="4297B55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lastRenderedPageBreak/>
              <w:t>线下会议</w:t>
            </w:r>
            <w:r w:rsidRPr="00B05411">
              <w:rPr>
                <w:rFonts w:eastAsia="楷体"/>
              </w:rPr>
              <w:t xml:space="preserve"> / </w:t>
            </w:r>
            <w:r w:rsidRPr="00B05411">
              <w:rPr>
                <w:rFonts w:eastAsia="楷体"/>
              </w:rPr>
              <w:t>线上会议</w:t>
            </w:r>
          </w:p>
        </w:tc>
        <w:tc>
          <w:tcPr>
            <w:tcW w:w="1440" w:type="dxa"/>
            <w:vAlign w:val="center"/>
          </w:tcPr>
          <w:p w14:paraId="5115282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040" w:type="dxa"/>
            <w:vAlign w:val="center"/>
          </w:tcPr>
          <w:p w14:paraId="33B2D7B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  <w:tr w:rsidR="00177206" w:rsidRPr="00B05411" w14:paraId="0DB56BD2" w14:textId="77777777" w:rsidTr="004E4DC9">
        <w:tc>
          <w:tcPr>
            <w:tcW w:w="1280" w:type="dxa"/>
            <w:vAlign w:val="center"/>
          </w:tcPr>
          <w:p w14:paraId="1412464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设计评审会</w:t>
            </w:r>
          </w:p>
        </w:tc>
        <w:tc>
          <w:tcPr>
            <w:tcW w:w="1600" w:type="dxa"/>
            <w:vAlign w:val="center"/>
          </w:tcPr>
          <w:p w14:paraId="1C1F689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阶段节点（</w:t>
            </w:r>
            <w:r w:rsidRPr="00B05411">
              <w:rPr>
                <w:rFonts w:eastAsia="楷体"/>
              </w:rPr>
              <w:t>4/12</w:t>
            </w:r>
            <w:r w:rsidRPr="00B05411">
              <w:rPr>
                <w:rFonts w:eastAsia="楷体"/>
              </w:rPr>
              <w:t>、</w:t>
            </w:r>
            <w:r w:rsidRPr="00B05411">
              <w:rPr>
                <w:rFonts w:eastAsia="楷体"/>
              </w:rPr>
              <w:t>4/16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2400" w:type="dxa"/>
            <w:vAlign w:val="center"/>
          </w:tcPr>
          <w:p w14:paraId="7BFD1FC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需求或设计文档的集中评审，收集修改意见，确认基线</w:t>
            </w:r>
          </w:p>
        </w:tc>
        <w:tc>
          <w:tcPr>
            <w:tcW w:w="1600" w:type="dxa"/>
            <w:vAlign w:val="center"/>
          </w:tcPr>
          <w:p w14:paraId="38BA1AB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线下会议</w:t>
            </w:r>
          </w:p>
        </w:tc>
        <w:tc>
          <w:tcPr>
            <w:tcW w:w="1440" w:type="dxa"/>
            <w:vAlign w:val="center"/>
          </w:tcPr>
          <w:p w14:paraId="569EF80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040" w:type="dxa"/>
            <w:vAlign w:val="center"/>
          </w:tcPr>
          <w:p w14:paraId="2B9EFF5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</w:tr>
      <w:tr w:rsidR="00177206" w:rsidRPr="00B05411" w14:paraId="4D6E78D0" w14:textId="77777777" w:rsidTr="004E4DC9">
        <w:tc>
          <w:tcPr>
            <w:tcW w:w="1280" w:type="dxa"/>
            <w:vAlign w:val="center"/>
          </w:tcPr>
          <w:p w14:paraId="03F5FCE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前后端联调沟通</w:t>
            </w:r>
          </w:p>
        </w:tc>
        <w:tc>
          <w:tcPr>
            <w:tcW w:w="1600" w:type="dxa"/>
            <w:vAlign w:val="center"/>
          </w:tcPr>
          <w:p w14:paraId="0EF40AC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开发阶段（按需随时）</w:t>
            </w:r>
          </w:p>
        </w:tc>
        <w:tc>
          <w:tcPr>
            <w:tcW w:w="2400" w:type="dxa"/>
            <w:vAlign w:val="center"/>
          </w:tcPr>
          <w:p w14:paraId="434F2EF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接口联调问题、数据格式对齐、跨模块依赖协调</w:t>
            </w:r>
          </w:p>
        </w:tc>
        <w:tc>
          <w:tcPr>
            <w:tcW w:w="1600" w:type="dxa"/>
            <w:vAlign w:val="center"/>
          </w:tcPr>
          <w:p w14:paraId="4FCA9BE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即时通讯（微信群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飞书）</w:t>
            </w:r>
          </w:p>
        </w:tc>
        <w:tc>
          <w:tcPr>
            <w:tcW w:w="1440" w:type="dxa"/>
            <w:vAlign w:val="center"/>
          </w:tcPr>
          <w:p w14:paraId="2ACC517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前端</w:t>
            </w:r>
            <w:r w:rsidRPr="00B05411">
              <w:rPr>
                <w:rFonts w:eastAsia="楷体"/>
              </w:rPr>
              <w:t>+</w:t>
            </w:r>
            <w:r w:rsidRPr="00B05411">
              <w:rPr>
                <w:rFonts w:eastAsia="楷体"/>
              </w:rPr>
              <w:t>后端开发人员</w:t>
            </w:r>
          </w:p>
        </w:tc>
        <w:tc>
          <w:tcPr>
            <w:tcW w:w="1040" w:type="dxa"/>
            <w:vAlign w:val="center"/>
          </w:tcPr>
          <w:p w14:paraId="7B5D82C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</w:tr>
      <w:tr w:rsidR="00177206" w:rsidRPr="00B05411" w14:paraId="25B7058A" w14:textId="77777777" w:rsidTr="004E4DC9">
        <w:tc>
          <w:tcPr>
            <w:tcW w:w="1280" w:type="dxa"/>
            <w:vAlign w:val="center"/>
          </w:tcPr>
          <w:p w14:paraId="221D94B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测试反馈会议</w:t>
            </w:r>
          </w:p>
        </w:tc>
        <w:tc>
          <w:tcPr>
            <w:tcW w:w="1600" w:type="dxa"/>
            <w:vAlign w:val="center"/>
          </w:tcPr>
          <w:p w14:paraId="63DED91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测试阶段（每周</w:t>
            </w:r>
            <w:r w:rsidRPr="00B05411">
              <w:rPr>
                <w:rFonts w:eastAsia="楷体"/>
              </w:rPr>
              <w:t>2</w:t>
            </w:r>
            <w:r w:rsidRPr="00B05411">
              <w:rPr>
                <w:rFonts w:eastAsia="楷体"/>
              </w:rPr>
              <w:t>次）</w:t>
            </w:r>
          </w:p>
        </w:tc>
        <w:tc>
          <w:tcPr>
            <w:tcW w:w="2400" w:type="dxa"/>
            <w:vAlign w:val="center"/>
          </w:tcPr>
          <w:p w14:paraId="773B326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测试进展汇报、缺陷汇总与分析、修复优先级确认</w:t>
            </w:r>
          </w:p>
        </w:tc>
        <w:tc>
          <w:tcPr>
            <w:tcW w:w="1600" w:type="dxa"/>
            <w:vAlign w:val="center"/>
          </w:tcPr>
          <w:p w14:paraId="350A6F1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线上会议</w:t>
            </w:r>
          </w:p>
        </w:tc>
        <w:tc>
          <w:tcPr>
            <w:tcW w:w="1440" w:type="dxa"/>
            <w:vAlign w:val="center"/>
          </w:tcPr>
          <w:p w14:paraId="6C54A9F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  <w:tc>
          <w:tcPr>
            <w:tcW w:w="1040" w:type="dxa"/>
            <w:vAlign w:val="center"/>
          </w:tcPr>
          <w:p w14:paraId="070A0037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</w:tr>
      <w:tr w:rsidR="00177206" w:rsidRPr="00B05411" w14:paraId="78FEF5C3" w14:textId="77777777" w:rsidTr="004E4DC9">
        <w:tc>
          <w:tcPr>
            <w:tcW w:w="1280" w:type="dxa"/>
            <w:vAlign w:val="center"/>
          </w:tcPr>
          <w:p w14:paraId="795C448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项目风险沟通</w:t>
            </w:r>
          </w:p>
        </w:tc>
        <w:tc>
          <w:tcPr>
            <w:tcW w:w="1600" w:type="dxa"/>
            <w:vAlign w:val="center"/>
          </w:tcPr>
          <w:p w14:paraId="63BD5D6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发现风险时（即时触发）</w:t>
            </w:r>
          </w:p>
        </w:tc>
        <w:tc>
          <w:tcPr>
            <w:tcW w:w="2400" w:type="dxa"/>
            <w:vAlign w:val="center"/>
          </w:tcPr>
          <w:p w14:paraId="72B6514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风险识别与影响评估、应对方案讨论与决策</w:t>
            </w:r>
          </w:p>
        </w:tc>
        <w:tc>
          <w:tcPr>
            <w:tcW w:w="1600" w:type="dxa"/>
            <w:vAlign w:val="center"/>
          </w:tcPr>
          <w:p w14:paraId="5759D8F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即时通讯</w:t>
            </w:r>
            <w:r w:rsidRPr="00B05411">
              <w:rPr>
                <w:rFonts w:eastAsia="楷体"/>
              </w:rPr>
              <w:t xml:space="preserve"> / </w:t>
            </w:r>
            <w:r w:rsidRPr="00B05411">
              <w:rPr>
                <w:rFonts w:eastAsia="楷体"/>
              </w:rPr>
              <w:t>紧急会议</w:t>
            </w:r>
          </w:p>
        </w:tc>
        <w:tc>
          <w:tcPr>
            <w:tcW w:w="1440" w:type="dxa"/>
            <w:vAlign w:val="center"/>
          </w:tcPr>
          <w:p w14:paraId="2CE5DF2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项目负责人</w:t>
            </w:r>
            <w:r w:rsidRPr="00B05411">
              <w:rPr>
                <w:rFonts w:eastAsia="楷体"/>
              </w:rPr>
              <w:t>+</w:t>
            </w:r>
            <w:r w:rsidRPr="00B05411">
              <w:rPr>
                <w:rFonts w:eastAsia="楷体"/>
              </w:rPr>
              <w:t>相关成员</w:t>
            </w:r>
          </w:p>
        </w:tc>
        <w:tc>
          <w:tcPr>
            <w:tcW w:w="1040" w:type="dxa"/>
            <w:vAlign w:val="center"/>
          </w:tcPr>
          <w:p w14:paraId="09AE264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  <w:tr w:rsidR="00177206" w:rsidRPr="00B05411" w14:paraId="4E0C45D1" w14:textId="77777777" w:rsidTr="004E4DC9">
        <w:tc>
          <w:tcPr>
            <w:tcW w:w="1280" w:type="dxa"/>
            <w:vAlign w:val="center"/>
          </w:tcPr>
          <w:p w14:paraId="68272BB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项目状态周报</w:t>
            </w:r>
          </w:p>
        </w:tc>
        <w:tc>
          <w:tcPr>
            <w:tcW w:w="1600" w:type="dxa"/>
            <w:vAlign w:val="center"/>
          </w:tcPr>
          <w:p w14:paraId="41C5825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每周日提交</w:t>
            </w:r>
          </w:p>
        </w:tc>
        <w:tc>
          <w:tcPr>
            <w:tcW w:w="2400" w:type="dxa"/>
            <w:vAlign w:val="center"/>
          </w:tcPr>
          <w:p w14:paraId="51273D6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本周进度总结、关键问题记录、下周目标与计划</w:t>
            </w:r>
          </w:p>
        </w:tc>
        <w:tc>
          <w:tcPr>
            <w:tcW w:w="1600" w:type="dxa"/>
            <w:vAlign w:val="center"/>
          </w:tcPr>
          <w:p w14:paraId="696B1F1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文档（共享文档</w:t>
            </w:r>
            <w:r w:rsidRPr="00B05411">
              <w:rPr>
                <w:rFonts w:eastAsia="楷体"/>
              </w:rPr>
              <w:t>/</w:t>
            </w:r>
            <w:r w:rsidRPr="00B05411">
              <w:rPr>
                <w:rFonts w:eastAsia="楷体"/>
              </w:rPr>
              <w:t>邮件）</w:t>
            </w:r>
          </w:p>
        </w:tc>
        <w:tc>
          <w:tcPr>
            <w:tcW w:w="1440" w:type="dxa"/>
            <w:vAlign w:val="center"/>
          </w:tcPr>
          <w:p w14:paraId="4D946F3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全体成员、指导教师</w:t>
            </w:r>
          </w:p>
        </w:tc>
        <w:tc>
          <w:tcPr>
            <w:tcW w:w="1040" w:type="dxa"/>
            <w:vAlign w:val="center"/>
          </w:tcPr>
          <w:p w14:paraId="527ADA0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</w:tr>
    </w:tbl>
    <w:p w14:paraId="47DF50FF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0C77A53F" w14:textId="6D8A7ADB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沟通工具与平台：</w:t>
      </w:r>
    </w:p>
    <w:p w14:paraId="650B222C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即时通讯</w:t>
      </w:r>
      <w:r w:rsidRPr="00B05411">
        <w:rPr>
          <w:rFonts w:eastAsia="楷体"/>
        </w:rPr>
        <w:t>：微信群</w:t>
      </w:r>
      <w:r w:rsidRPr="00B05411">
        <w:rPr>
          <w:rFonts w:eastAsia="楷体"/>
        </w:rPr>
        <w:t xml:space="preserve"> / </w:t>
      </w:r>
      <w:r w:rsidRPr="00B05411">
        <w:rPr>
          <w:rFonts w:eastAsia="楷体"/>
        </w:rPr>
        <w:t>飞书，用于日常技术讨论与问题的快速响应；</w:t>
      </w:r>
    </w:p>
    <w:p w14:paraId="772AEC57" w14:textId="6E9B1555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会议工具</w:t>
      </w:r>
      <w:r w:rsidRPr="00B05411">
        <w:rPr>
          <w:rFonts w:eastAsia="楷体"/>
        </w:rPr>
        <w:t>：腾讯会议</w:t>
      </w:r>
      <w:r w:rsidRPr="00B05411">
        <w:rPr>
          <w:rFonts w:eastAsia="楷体"/>
        </w:rPr>
        <w:t xml:space="preserve"> / </w:t>
      </w:r>
      <w:r w:rsidRPr="00B05411">
        <w:rPr>
          <w:rFonts w:eastAsia="楷体"/>
        </w:rPr>
        <w:t>飞书会议，用于</w:t>
      </w:r>
      <w:r w:rsidR="00557EA1">
        <w:rPr>
          <w:rFonts w:eastAsia="楷体" w:hint="eastAsia"/>
        </w:rPr>
        <w:t>周</w:t>
      </w:r>
      <w:r w:rsidRPr="00B05411">
        <w:rPr>
          <w:rFonts w:eastAsia="楷体"/>
        </w:rPr>
        <w:t>会与各类评审会议；</w:t>
      </w:r>
    </w:p>
    <w:p w14:paraId="44B9B732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文档协作</w:t>
      </w:r>
      <w:r w:rsidRPr="00B05411">
        <w:rPr>
          <w:rFonts w:eastAsia="楷体"/>
        </w:rPr>
        <w:t>：飞书文档</w:t>
      </w:r>
      <w:r w:rsidRPr="00B05411">
        <w:rPr>
          <w:rFonts w:eastAsia="楷体"/>
        </w:rPr>
        <w:t xml:space="preserve"> / </w:t>
      </w:r>
      <w:r w:rsidRPr="00B05411">
        <w:rPr>
          <w:rFonts w:eastAsia="楷体"/>
        </w:rPr>
        <w:t>腾讯文档，用于需求文档、设计文档的多人协同编辑与在线评审；</w:t>
      </w:r>
    </w:p>
    <w:p w14:paraId="23B5E117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任务跟踪</w:t>
      </w:r>
      <w:r w:rsidRPr="00B05411">
        <w:rPr>
          <w:rFonts w:eastAsia="楷体"/>
        </w:rPr>
        <w:t>：</w:t>
      </w:r>
      <w:r w:rsidRPr="00B05411">
        <w:rPr>
          <w:rFonts w:eastAsia="楷体"/>
        </w:rPr>
        <w:t>GitHub Issues / GitLab Issues</w:t>
      </w:r>
      <w:r w:rsidRPr="00B05411">
        <w:rPr>
          <w:rFonts w:eastAsia="楷体"/>
        </w:rPr>
        <w:t>，用于任务分配、进度跟踪与缺陷管理（配合看板视图）；</w:t>
      </w:r>
    </w:p>
    <w:p w14:paraId="138906BA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  <w:b/>
          <w:bCs/>
        </w:rPr>
        <w:t>代码协作</w:t>
      </w:r>
      <w:r w:rsidRPr="00B05411">
        <w:rPr>
          <w:rFonts w:eastAsia="楷体"/>
        </w:rPr>
        <w:t>：</w:t>
      </w:r>
      <w:r w:rsidRPr="00B05411">
        <w:rPr>
          <w:rFonts w:eastAsia="楷体"/>
        </w:rPr>
        <w:t xml:space="preserve">GitHub / GitLab </w:t>
      </w:r>
      <w:r w:rsidRPr="00B05411">
        <w:rPr>
          <w:rFonts w:eastAsia="楷体"/>
        </w:rPr>
        <w:t>的</w:t>
      </w:r>
      <w:r w:rsidRPr="00B05411">
        <w:rPr>
          <w:rFonts w:eastAsia="楷体"/>
        </w:rPr>
        <w:t xml:space="preserve"> Pull Request / Merge Request </w:t>
      </w:r>
      <w:r w:rsidRPr="00B05411">
        <w:rPr>
          <w:rFonts w:eastAsia="楷体"/>
        </w:rPr>
        <w:t>机制，用于代码评审与分支合并管理。</w:t>
      </w:r>
    </w:p>
    <w:p w14:paraId="0AD3B91B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777108BD" w14:textId="77777777" w:rsidR="00177206" w:rsidRPr="00B05411" w:rsidRDefault="00000000">
      <w:pPr>
        <w:pStyle w:val="3"/>
        <w:spacing w:after="200"/>
        <w:rPr>
          <w:rFonts w:eastAsia="楷体"/>
        </w:rPr>
      </w:pPr>
      <w:r w:rsidRPr="00B05411">
        <w:rPr>
          <w:rFonts w:eastAsia="楷体"/>
        </w:rPr>
        <w:t xml:space="preserve">5.2 </w:t>
      </w:r>
      <w:r w:rsidRPr="00B05411">
        <w:rPr>
          <w:rFonts w:eastAsia="楷体"/>
        </w:rPr>
        <w:t>质量保证计划</w:t>
      </w:r>
    </w:p>
    <w:p w14:paraId="4A6C2B6A" w14:textId="0739F449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质量目标：</w:t>
      </w:r>
    </w:p>
    <w:p w14:paraId="32CA7041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系统功能测试通过率</w:t>
      </w:r>
      <w:r w:rsidRPr="00B05411">
        <w:rPr>
          <w:rFonts w:eastAsia="楷体"/>
        </w:rPr>
        <w:t xml:space="preserve"> ≥ 95%</w:t>
      </w:r>
      <w:r w:rsidRPr="00B05411">
        <w:rPr>
          <w:rFonts w:eastAsia="楷体"/>
        </w:rPr>
        <w:t>；</w:t>
      </w:r>
    </w:p>
    <w:p w14:paraId="1B4132ED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核心功能路径无</w:t>
      </w:r>
      <w:r w:rsidRPr="00B05411">
        <w:rPr>
          <w:rFonts w:eastAsia="楷体"/>
        </w:rPr>
        <w:t>P0</w:t>
      </w:r>
      <w:r w:rsidRPr="00B05411">
        <w:rPr>
          <w:rFonts w:eastAsia="楷体"/>
        </w:rPr>
        <w:t>（系统崩溃</w:t>
      </w:r>
      <w:r w:rsidRPr="00B05411">
        <w:rPr>
          <w:rFonts w:eastAsia="楷体"/>
        </w:rPr>
        <w:t>/</w:t>
      </w:r>
      <w:r w:rsidRPr="00B05411">
        <w:rPr>
          <w:rFonts w:eastAsia="楷体"/>
        </w:rPr>
        <w:t>数据丢失）和</w:t>
      </w:r>
      <w:r w:rsidRPr="00B05411">
        <w:rPr>
          <w:rFonts w:eastAsia="楷体"/>
        </w:rPr>
        <w:t>P1</w:t>
      </w:r>
      <w:r w:rsidRPr="00B05411">
        <w:rPr>
          <w:rFonts w:eastAsia="楷体"/>
        </w:rPr>
        <w:t>（功能不可用）级缺陷遗留；</w:t>
      </w:r>
    </w:p>
    <w:p w14:paraId="2F4B6240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lastRenderedPageBreak/>
        <w:t>代码评审覆盖率</w:t>
      </w:r>
      <w:r w:rsidRPr="00B05411">
        <w:rPr>
          <w:rFonts w:eastAsia="楷体"/>
        </w:rPr>
        <w:t xml:space="preserve"> 100%</w:t>
      </w:r>
      <w:r w:rsidRPr="00B05411">
        <w:rPr>
          <w:rFonts w:eastAsia="楷体"/>
        </w:rPr>
        <w:t>（全部合入主分支的代码均须通过至少</w:t>
      </w:r>
      <w:r w:rsidRPr="00B05411">
        <w:rPr>
          <w:rFonts w:eastAsia="楷体"/>
        </w:rPr>
        <w:t>1</w:t>
      </w:r>
      <w:r w:rsidRPr="00B05411">
        <w:rPr>
          <w:rFonts w:eastAsia="楷体"/>
        </w:rPr>
        <w:t>人的</w:t>
      </w:r>
      <w:r w:rsidRPr="00B05411">
        <w:rPr>
          <w:rFonts w:eastAsia="楷体"/>
        </w:rPr>
        <w:t>Code Review</w:t>
      </w:r>
      <w:r w:rsidRPr="00B05411">
        <w:rPr>
          <w:rFonts w:eastAsia="楷体"/>
        </w:rPr>
        <w:t>）；</w:t>
      </w:r>
    </w:p>
    <w:p w14:paraId="7A04F4E8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核心业务逻辑模块单元测试覆盖率</w:t>
      </w:r>
      <w:r w:rsidRPr="00B05411">
        <w:rPr>
          <w:rFonts w:eastAsia="楷体"/>
        </w:rPr>
        <w:t xml:space="preserve"> ≥ 60%</w:t>
      </w:r>
      <w:r w:rsidRPr="00B05411">
        <w:rPr>
          <w:rFonts w:eastAsia="楷体"/>
        </w:rPr>
        <w:t>；</w:t>
      </w:r>
    </w:p>
    <w:p w14:paraId="2B34694F" w14:textId="77777777" w:rsidR="00177206" w:rsidRPr="00B05411" w:rsidRDefault="00000000">
      <w:pPr>
        <w:pStyle w:val="a4"/>
        <w:numPr>
          <w:ilvl w:val="0"/>
          <w:numId w:val="2"/>
        </w:numPr>
        <w:spacing w:after="100"/>
        <w:rPr>
          <w:rFonts w:eastAsia="楷体"/>
        </w:rPr>
      </w:pPr>
      <w:r w:rsidRPr="00B05411">
        <w:rPr>
          <w:rFonts w:eastAsia="楷体"/>
        </w:rPr>
        <w:t>全部交付文档通过正式评审，内容与实际系统一致，无重大遗漏。</w:t>
      </w:r>
    </w:p>
    <w:p w14:paraId="14B8CD73" w14:textId="77777777" w:rsidR="00177206" w:rsidRPr="00B05411" w:rsidRDefault="00000000">
      <w:pPr>
        <w:spacing w:after="20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39296166" w14:textId="0758F8DC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质量活动安排：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76"/>
        <w:gridCol w:w="1638"/>
        <w:gridCol w:w="1801"/>
        <w:gridCol w:w="1801"/>
        <w:gridCol w:w="1150"/>
        <w:gridCol w:w="1150"/>
      </w:tblGrid>
      <w:tr w:rsidR="00177206" w:rsidRPr="00B05411" w14:paraId="38B7A1FA" w14:textId="77777777" w:rsidTr="004E4DC9">
        <w:trPr>
          <w:tblHeader/>
        </w:trPr>
        <w:tc>
          <w:tcPr>
            <w:tcW w:w="1532" w:type="dxa"/>
            <w:vAlign w:val="center"/>
          </w:tcPr>
          <w:p w14:paraId="038A4E84" w14:textId="189DB5A2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质量活动时间</w:t>
            </w:r>
          </w:p>
        </w:tc>
        <w:tc>
          <w:tcPr>
            <w:tcW w:w="1702" w:type="dxa"/>
            <w:vAlign w:val="center"/>
          </w:tcPr>
          <w:p w14:paraId="6BF2C3DD" w14:textId="6C7FAEF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质量活动内容</w:t>
            </w:r>
          </w:p>
        </w:tc>
        <w:tc>
          <w:tcPr>
            <w:tcW w:w="1872" w:type="dxa"/>
            <w:vAlign w:val="center"/>
          </w:tcPr>
          <w:p w14:paraId="5B50F20A" w14:textId="3C307A92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检查方式</w:t>
            </w:r>
          </w:p>
        </w:tc>
        <w:tc>
          <w:tcPr>
            <w:tcW w:w="1872" w:type="dxa"/>
            <w:vAlign w:val="center"/>
          </w:tcPr>
          <w:p w14:paraId="4B62541B" w14:textId="07FFD5C5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检查依据</w:t>
            </w:r>
          </w:p>
        </w:tc>
        <w:tc>
          <w:tcPr>
            <w:tcW w:w="1191" w:type="dxa"/>
            <w:vAlign w:val="center"/>
          </w:tcPr>
          <w:p w14:paraId="16416DEC" w14:textId="16716824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负责人</w:t>
            </w:r>
          </w:p>
        </w:tc>
        <w:tc>
          <w:tcPr>
            <w:tcW w:w="1191" w:type="dxa"/>
            <w:vAlign w:val="center"/>
          </w:tcPr>
          <w:p w14:paraId="6722AF9A" w14:textId="38336C59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  <w:b/>
                <w:bCs/>
              </w:rPr>
              <w:t>参与人</w:t>
            </w:r>
          </w:p>
        </w:tc>
      </w:tr>
      <w:tr w:rsidR="00177206" w:rsidRPr="00B05411" w14:paraId="1B5C01D5" w14:textId="77777777" w:rsidTr="004E4DC9">
        <w:tc>
          <w:tcPr>
            <w:tcW w:w="1532" w:type="dxa"/>
            <w:vAlign w:val="center"/>
          </w:tcPr>
          <w:p w14:paraId="77CDD76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4/12</w:t>
            </w:r>
            <w:r w:rsidRPr="00B05411">
              <w:rPr>
                <w:rFonts w:eastAsia="楷体"/>
              </w:rPr>
              <w:t>（需求阶段结束）</w:t>
            </w:r>
          </w:p>
        </w:tc>
        <w:tc>
          <w:tcPr>
            <w:tcW w:w="1702" w:type="dxa"/>
            <w:vAlign w:val="center"/>
          </w:tcPr>
          <w:p w14:paraId="2ECD4D4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需求规格说明书评审</w:t>
            </w:r>
          </w:p>
        </w:tc>
        <w:tc>
          <w:tcPr>
            <w:tcW w:w="1872" w:type="dxa"/>
            <w:vAlign w:val="center"/>
          </w:tcPr>
          <w:p w14:paraId="1519915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全员会审，逐条确认</w:t>
            </w:r>
          </w:p>
        </w:tc>
        <w:tc>
          <w:tcPr>
            <w:tcW w:w="1872" w:type="dxa"/>
            <w:vAlign w:val="center"/>
          </w:tcPr>
          <w:p w14:paraId="10EA024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项目任务书、用户需求调研结果</w:t>
            </w:r>
          </w:p>
        </w:tc>
        <w:tc>
          <w:tcPr>
            <w:tcW w:w="1191" w:type="dxa"/>
            <w:vAlign w:val="center"/>
          </w:tcPr>
          <w:p w14:paraId="7C6592A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丁浩宸</w:t>
            </w:r>
          </w:p>
        </w:tc>
        <w:tc>
          <w:tcPr>
            <w:tcW w:w="1191" w:type="dxa"/>
            <w:vAlign w:val="center"/>
          </w:tcPr>
          <w:p w14:paraId="5FB7704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5BE8DFEC" w14:textId="77777777" w:rsidTr="004E4DC9">
        <w:tc>
          <w:tcPr>
            <w:tcW w:w="1532" w:type="dxa"/>
            <w:vAlign w:val="center"/>
          </w:tcPr>
          <w:p w14:paraId="33BF034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4/16</w:t>
            </w:r>
            <w:r w:rsidRPr="00B05411">
              <w:rPr>
                <w:rFonts w:eastAsia="楷体"/>
              </w:rPr>
              <w:t>（设计阶段结束）</w:t>
            </w:r>
          </w:p>
        </w:tc>
        <w:tc>
          <w:tcPr>
            <w:tcW w:w="1702" w:type="dxa"/>
            <w:vAlign w:val="center"/>
          </w:tcPr>
          <w:p w14:paraId="41ED656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系统设计文档集中评审</w:t>
            </w:r>
          </w:p>
        </w:tc>
        <w:tc>
          <w:tcPr>
            <w:tcW w:w="1872" w:type="dxa"/>
            <w:vAlign w:val="center"/>
          </w:tcPr>
          <w:p w14:paraId="4B58EE0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全员会审</w:t>
            </w:r>
          </w:p>
        </w:tc>
        <w:tc>
          <w:tcPr>
            <w:tcW w:w="1872" w:type="dxa"/>
            <w:vAlign w:val="center"/>
          </w:tcPr>
          <w:p w14:paraId="2DAF42F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需求规格说明书、技术规范</w:t>
            </w:r>
          </w:p>
        </w:tc>
        <w:tc>
          <w:tcPr>
            <w:tcW w:w="1191" w:type="dxa"/>
            <w:vAlign w:val="center"/>
          </w:tcPr>
          <w:p w14:paraId="37A8530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何向玺</w:t>
            </w:r>
          </w:p>
        </w:tc>
        <w:tc>
          <w:tcPr>
            <w:tcW w:w="1191" w:type="dxa"/>
            <w:vAlign w:val="center"/>
          </w:tcPr>
          <w:p w14:paraId="4F85D27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447C51F7" w14:textId="77777777" w:rsidTr="004E4DC9">
        <w:tc>
          <w:tcPr>
            <w:tcW w:w="1532" w:type="dxa"/>
            <w:vAlign w:val="center"/>
          </w:tcPr>
          <w:p w14:paraId="0FE34AC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开发阶段（持续进行）</w:t>
            </w:r>
          </w:p>
        </w:tc>
        <w:tc>
          <w:tcPr>
            <w:tcW w:w="1702" w:type="dxa"/>
            <w:vAlign w:val="center"/>
          </w:tcPr>
          <w:p w14:paraId="1DB7CF2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代码评审（</w:t>
            </w:r>
            <w:r w:rsidRPr="00B05411">
              <w:rPr>
                <w:rFonts w:eastAsia="楷体"/>
              </w:rPr>
              <w:t>Code Review</w:t>
            </w:r>
            <w:r w:rsidRPr="00B05411">
              <w:rPr>
                <w:rFonts w:eastAsia="楷体"/>
              </w:rPr>
              <w:t>）</w:t>
            </w:r>
          </w:p>
        </w:tc>
        <w:tc>
          <w:tcPr>
            <w:tcW w:w="1872" w:type="dxa"/>
            <w:vAlign w:val="center"/>
          </w:tcPr>
          <w:p w14:paraId="2F9269A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PR/MR</w:t>
            </w:r>
            <w:r w:rsidRPr="00B05411">
              <w:rPr>
                <w:rFonts w:eastAsia="楷体"/>
              </w:rPr>
              <w:t>逐项审查，至少</w:t>
            </w:r>
            <w:r w:rsidRPr="00B05411">
              <w:rPr>
                <w:rFonts w:eastAsia="楷体"/>
              </w:rPr>
              <w:t>1</w:t>
            </w:r>
            <w:r w:rsidRPr="00B05411">
              <w:rPr>
                <w:rFonts w:eastAsia="楷体"/>
              </w:rPr>
              <w:t>人</w:t>
            </w:r>
            <w:r w:rsidRPr="00B05411">
              <w:rPr>
                <w:rFonts w:eastAsia="楷体"/>
              </w:rPr>
              <w:t>Approve</w:t>
            </w:r>
          </w:p>
        </w:tc>
        <w:tc>
          <w:tcPr>
            <w:tcW w:w="1872" w:type="dxa"/>
            <w:vAlign w:val="center"/>
          </w:tcPr>
          <w:p w14:paraId="1EECE445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代码规范、设计文档、功能需求</w:t>
            </w:r>
          </w:p>
        </w:tc>
        <w:tc>
          <w:tcPr>
            <w:tcW w:w="1191" w:type="dxa"/>
            <w:vAlign w:val="center"/>
          </w:tcPr>
          <w:p w14:paraId="00FDFD6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各模块质保人</w:t>
            </w:r>
          </w:p>
        </w:tc>
        <w:tc>
          <w:tcPr>
            <w:tcW w:w="1191" w:type="dxa"/>
            <w:vAlign w:val="center"/>
          </w:tcPr>
          <w:p w14:paraId="2AEF96E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相关开发人员</w:t>
            </w:r>
          </w:p>
        </w:tc>
      </w:tr>
      <w:tr w:rsidR="00177206" w:rsidRPr="00B05411" w14:paraId="3D2C5F69" w14:textId="77777777" w:rsidTr="004E4DC9">
        <w:tc>
          <w:tcPr>
            <w:tcW w:w="1532" w:type="dxa"/>
            <w:vAlign w:val="center"/>
          </w:tcPr>
          <w:p w14:paraId="70614B5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开发阶段（持续进行）</w:t>
            </w:r>
          </w:p>
        </w:tc>
        <w:tc>
          <w:tcPr>
            <w:tcW w:w="1702" w:type="dxa"/>
            <w:vAlign w:val="center"/>
          </w:tcPr>
          <w:p w14:paraId="5F94C35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单元测试编写与自动执行</w:t>
            </w:r>
          </w:p>
        </w:tc>
        <w:tc>
          <w:tcPr>
            <w:tcW w:w="1872" w:type="dxa"/>
            <w:vAlign w:val="center"/>
          </w:tcPr>
          <w:p w14:paraId="6915CB9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CI</w:t>
            </w:r>
            <w:r w:rsidRPr="00B05411">
              <w:rPr>
                <w:rFonts w:eastAsia="楷体"/>
              </w:rPr>
              <w:t>流水线自动触发</w:t>
            </w:r>
          </w:p>
        </w:tc>
        <w:tc>
          <w:tcPr>
            <w:tcW w:w="1872" w:type="dxa"/>
            <w:vAlign w:val="center"/>
          </w:tcPr>
          <w:p w14:paraId="042F956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文档、功能需求、测试规范</w:t>
            </w:r>
          </w:p>
        </w:tc>
        <w:tc>
          <w:tcPr>
            <w:tcW w:w="1191" w:type="dxa"/>
            <w:vAlign w:val="center"/>
          </w:tcPr>
          <w:p w14:paraId="30826EF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1191" w:type="dxa"/>
            <w:vAlign w:val="center"/>
          </w:tcPr>
          <w:p w14:paraId="16E7296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全体开发人员</w:t>
            </w:r>
          </w:p>
        </w:tc>
      </w:tr>
      <w:tr w:rsidR="00177206" w:rsidRPr="00B05411" w14:paraId="0C07341F" w14:textId="77777777" w:rsidTr="004E4DC9">
        <w:tc>
          <w:tcPr>
            <w:tcW w:w="1532" w:type="dxa"/>
            <w:vAlign w:val="center"/>
          </w:tcPr>
          <w:p w14:paraId="6A5516C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4/23</w:t>
            </w:r>
            <w:r w:rsidRPr="00B05411">
              <w:rPr>
                <w:rFonts w:eastAsia="楷体"/>
              </w:rPr>
              <w:t>（</w:t>
            </w:r>
            <w:r w:rsidRPr="00B05411">
              <w:rPr>
                <w:rFonts w:eastAsia="楷体"/>
              </w:rPr>
              <w:t>Sprint 1</w:t>
            </w:r>
            <w:r w:rsidRPr="00B05411">
              <w:rPr>
                <w:rFonts w:eastAsia="楷体"/>
              </w:rPr>
              <w:t>结束）</w:t>
            </w:r>
          </w:p>
        </w:tc>
        <w:tc>
          <w:tcPr>
            <w:tcW w:w="1702" w:type="dxa"/>
            <w:vAlign w:val="center"/>
          </w:tcPr>
          <w:p w14:paraId="5D58F0F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Sprint 1 </w:t>
            </w:r>
            <w:r w:rsidRPr="00B05411">
              <w:rPr>
                <w:rFonts w:eastAsia="楷体"/>
              </w:rPr>
              <w:t>功能验收演示</w:t>
            </w:r>
          </w:p>
        </w:tc>
        <w:tc>
          <w:tcPr>
            <w:tcW w:w="1872" w:type="dxa"/>
            <w:vAlign w:val="center"/>
          </w:tcPr>
          <w:p w14:paraId="382137E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功能演示</w:t>
            </w:r>
            <w:r w:rsidRPr="00B05411">
              <w:rPr>
                <w:rFonts w:eastAsia="楷体"/>
              </w:rPr>
              <w:t xml:space="preserve"> + </w:t>
            </w:r>
            <w:r w:rsidRPr="00B05411">
              <w:rPr>
                <w:rFonts w:eastAsia="楷体"/>
              </w:rPr>
              <w:t>冒烟测试</w:t>
            </w:r>
          </w:p>
        </w:tc>
        <w:tc>
          <w:tcPr>
            <w:tcW w:w="1872" w:type="dxa"/>
            <w:vAlign w:val="center"/>
          </w:tcPr>
          <w:p w14:paraId="6D6A82A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需求规格说明书、</w:t>
            </w:r>
            <w:r w:rsidRPr="00B05411">
              <w:rPr>
                <w:rFonts w:eastAsia="楷体"/>
              </w:rPr>
              <w:t>Sprint 1</w:t>
            </w:r>
            <w:r w:rsidRPr="00B05411">
              <w:rPr>
                <w:rFonts w:eastAsia="楷体"/>
              </w:rPr>
              <w:t>目标</w:t>
            </w:r>
          </w:p>
        </w:tc>
        <w:tc>
          <w:tcPr>
            <w:tcW w:w="1191" w:type="dxa"/>
            <w:vAlign w:val="center"/>
          </w:tcPr>
          <w:p w14:paraId="2A22B2BC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191" w:type="dxa"/>
            <w:vAlign w:val="center"/>
          </w:tcPr>
          <w:p w14:paraId="102F922B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40AA034E" w14:textId="77777777" w:rsidTr="004E4DC9">
        <w:tc>
          <w:tcPr>
            <w:tcW w:w="1532" w:type="dxa"/>
            <w:vAlign w:val="center"/>
          </w:tcPr>
          <w:p w14:paraId="0B673B1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4/30</w:t>
            </w:r>
            <w:r w:rsidRPr="00B05411">
              <w:rPr>
                <w:rFonts w:eastAsia="楷体"/>
              </w:rPr>
              <w:t>（</w:t>
            </w:r>
            <w:r w:rsidRPr="00B05411">
              <w:rPr>
                <w:rFonts w:eastAsia="楷体"/>
              </w:rPr>
              <w:t>Sprint 2</w:t>
            </w:r>
            <w:r w:rsidRPr="00B05411">
              <w:rPr>
                <w:rFonts w:eastAsia="楷体"/>
              </w:rPr>
              <w:t>结束）</w:t>
            </w:r>
          </w:p>
        </w:tc>
        <w:tc>
          <w:tcPr>
            <w:tcW w:w="1702" w:type="dxa"/>
            <w:vAlign w:val="center"/>
          </w:tcPr>
          <w:p w14:paraId="1252B32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 xml:space="preserve">Sprint 2 </w:t>
            </w:r>
            <w:r w:rsidRPr="00B05411">
              <w:rPr>
                <w:rFonts w:eastAsia="楷体"/>
              </w:rPr>
              <w:t>功能验收演示</w:t>
            </w:r>
          </w:p>
        </w:tc>
        <w:tc>
          <w:tcPr>
            <w:tcW w:w="1872" w:type="dxa"/>
            <w:vAlign w:val="center"/>
          </w:tcPr>
          <w:p w14:paraId="09B0ACA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功能演示</w:t>
            </w:r>
            <w:r w:rsidRPr="00B05411">
              <w:rPr>
                <w:rFonts w:eastAsia="楷体"/>
              </w:rPr>
              <w:t xml:space="preserve"> + </w:t>
            </w:r>
            <w:r w:rsidRPr="00B05411">
              <w:rPr>
                <w:rFonts w:eastAsia="楷体"/>
              </w:rPr>
              <w:t>冒烟测试</w:t>
            </w:r>
          </w:p>
        </w:tc>
        <w:tc>
          <w:tcPr>
            <w:tcW w:w="1872" w:type="dxa"/>
            <w:vAlign w:val="center"/>
          </w:tcPr>
          <w:p w14:paraId="59DD2ED4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需求规格说明书、</w:t>
            </w:r>
            <w:r w:rsidRPr="00B05411">
              <w:rPr>
                <w:rFonts w:eastAsia="楷体"/>
              </w:rPr>
              <w:t>Sprint 2</w:t>
            </w:r>
            <w:r w:rsidRPr="00B05411">
              <w:rPr>
                <w:rFonts w:eastAsia="楷体"/>
              </w:rPr>
              <w:t>目标</w:t>
            </w:r>
          </w:p>
        </w:tc>
        <w:tc>
          <w:tcPr>
            <w:tcW w:w="1191" w:type="dxa"/>
            <w:vAlign w:val="center"/>
          </w:tcPr>
          <w:p w14:paraId="155A6DE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191" w:type="dxa"/>
            <w:vAlign w:val="center"/>
          </w:tcPr>
          <w:p w14:paraId="49363C0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13099266" w14:textId="77777777" w:rsidTr="004E4DC9">
        <w:tc>
          <w:tcPr>
            <w:tcW w:w="1532" w:type="dxa"/>
            <w:vAlign w:val="center"/>
          </w:tcPr>
          <w:p w14:paraId="554D9F9A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4/28 - 5/2</w:t>
            </w:r>
          </w:p>
        </w:tc>
        <w:tc>
          <w:tcPr>
            <w:tcW w:w="1702" w:type="dxa"/>
            <w:vAlign w:val="center"/>
          </w:tcPr>
          <w:p w14:paraId="1DF0AFBD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集成测试</w:t>
            </w:r>
          </w:p>
        </w:tc>
        <w:tc>
          <w:tcPr>
            <w:tcW w:w="1872" w:type="dxa"/>
            <w:vAlign w:val="center"/>
          </w:tcPr>
          <w:p w14:paraId="3592A28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自动化测试</w:t>
            </w:r>
            <w:r w:rsidRPr="00B05411">
              <w:rPr>
                <w:rFonts w:eastAsia="楷体"/>
              </w:rPr>
              <w:t xml:space="preserve"> + </w:t>
            </w:r>
            <w:r w:rsidRPr="00B05411">
              <w:rPr>
                <w:rFonts w:eastAsia="楷体"/>
              </w:rPr>
              <w:t>手工测试</w:t>
            </w:r>
          </w:p>
        </w:tc>
        <w:tc>
          <w:tcPr>
            <w:tcW w:w="1872" w:type="dxa"/>
            <w:vAlign w:val="center"/>
          </w:tcPr>
          <w:p w14:paraId="5570F53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测试计划、</w:t>
            </w:r>
            <w:r w:rsidRPr="00B05411">
              <w:rPr>
                <w:rFonts w:eastAsia="楷体"/>
              </w:rPr>
              <w:t>API</w:t>
            </w:r>
            <w:r w:rsidRPr="00B05411">
              <w:rPr>
                <w:rFonts w:eastAsia="楷体"/>
              </w:rPr>
              <w:t>接口文档</w:t>
            </w:r>
          </w:p>
        </w:tc>
        <w:tc>
          <w:tcPr>
            <w:tcW w:w="1191" w:type="dxa"/>
            <w:vAlign w:val="center"/>
          </w:tcPr>
          <w:p w14:paraId="697C54A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1191" w:type="dxa"/>
            <w:vAlign w:val="center"/>
          </w:tcPr>
          <w:p w14:paraId="61C9BAA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473E01CE" w14:textId="77777777" w:rsidTr="004E4DC9">
        <w:tc>
          <w:tcPr>
            <w:tcW w:w="1532" w:type="dxa"/>
            <w:vAlign w:val="center"/>
          </w:tcPr>
          <w:p w14:paraId="714219B6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5/1 - 5/4</w:t>
            </w:r>
          </w:p>
        </w:tc>
        <w:tc>
          <w:tcPr>
            <w:tcW w:w="1702" w:type="dxa"/>
            <w:vAlign w:val="center"/>
          </w:tcPr>
          <w:p w14:paraId="0FE13FF9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系统测试与性能测试</w:t>
            </w:r>
          </w:p>
        </w:tc>
        <w:tc>
          <w:tcPr>
            <w:tcW w:w="1872" w:type="dxa"/>
            <w:vAlign w:val="center"/>
          </w:tcPr>
          <w:p w14:paraId="4F5FF9D0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全功能遍历、压力测试、安全扫描</w:t>
            </w:r>
          </w:p>
        </w:tc>
        <w:tc>
          <w:tcPr>
            <w:tcW w:w="1872" w:type="dxa"/>
            <w:vAlign w:val="center"/>
          </w:tcPr>
          <w:p w14:paraId="2FFF8FE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测试计划、验收标准</w:t>
            </w:r>
          </w:p>
        </w:tc>
        <w:tc>
          <w:tcPr>
            <w:tcW w:w="1191" w:type="dxa"/>
            <w:vAlign w:val="center"/>
          </w:tcPr>
          <w:p w14:paraId="7A408DF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周诗涵</w:t>
            </w:r>
          </w:p>
        </w:tc>
        <w:tc>
          <w:tcPr>
            <w:tcW w:w="1191" w:type="dxa"/>
            <w:vAlign w:val="center"/>
          </w:tcPr>
          <w:p w14:paraId="1993695E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  <w:tr w:rsidR="00177206" w:rsidRPr="00B05411" w14:paraId="4E5ACC96" w14:textId="77777777" w:rsidTr="004E4DC9">
        <w:tc>
          <w:tcPr>
            <w:tcW w:w="1532" w:type="dxa"/>
            <w:vAlign w:val="center"/>
          </w:tcPr>
          <w:p w14:paraId="30D820B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5/5 - 5/6</w:t>
            </w:r>
          </w:p>
        </w:tc>
        <w:tc>
          <w:tcPr>
            <w:tcW w:w="1702" w:type="dxa"/>
            <w:vAlign w:val="center"/>
          </w:tcPr>
          <w:p w14:paraId="6E6AEC82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最终验收评审</w:t>
            </w:r>
          </w:p>
        </w:tc>
        <w:tc>
          <w:tcPr>
            <w:tcW w:w="1872" w:type="dxa"/>
            <w:vAlign w:val="center"/>
          </w:tcPr>
          <w:p w14:paraId="170018A3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全员会审、功能演示、交付物检查</w:t>
            </w:r>
          </w:p>
        </w:tc>
        <w:tc>
          <w:tcPr>
            <w:tcW w:w="1872" w:type="dxa"/>
            <w:vAlign w:val="center"/>
          </w:tcPr>
          <w:p w14:paraId="79BDDDC8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验收标准、交付物清单</w:t>
            </w:r>
          </w:p>
        </w:tc>
        <w:tc>
          <w:tcPr>
            <w:tcW w:w="1191" w:type="dxa"/>
            <w:vAlign w:val="center"/>
          </w:tcPr>
          <w:p w14:paraId="03F2472F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侯天召</w:t>
            </w:r>
          </w:p>
        </w:tc>
        <w:tc>
          <w:tcPr>
            <w:tcW w:w="1191" w:type="dxa"/>
            <w:vAlign w:val="center"/>
          </w:tcPr>
          <w:p w14:paraId="00A17D91" w14:textId="77777777" w:rsidR="00177206" w:rsidRPr="00B05411" w:rsidRDefault="00000000" w:rsidP="004E4DC9">
            <w:pPr>
              <w:jc w:val="center"/>
              <w:rPr>
                <w:rFonts w:eastAsia="楷体"/>
              </w:rPr>
            </w:pPr>
            <w:r w:rsidRPr="00B05411">
              <w:rPr>
                <w:rFonts w:eastAsia="楷体"/>
              </w:rPr>
              <w:t>全体成员</w:t>
            </w:r>
          </w:p>
        </w:tc>
      </w:tr>
    </w:tbl>
    <w:p w14:paraId="0C677714" w14:textId="77777777" w:rsidR="00177206" w:rsidRPr="00B05411" w:rsidRDefault="00000000">
      <w:pPr>
        <w:spacing w:before="240"/>
        <w:rPr>
          <w:rFonts w:eastAsia="楷体"/>
        </w:rPr>
      </w:pPr>
      <w:r w:rsidRPr="00B05411">
        <w:rPr>
          <w:rFonts w:eastAsia="楷体"/>
        </w:rPr>
        <w:t xml:space="preserve"> </w:t>
      </w:r>
    </w:p>
    <w:p w14:paraId="2FDE86FC" w14:textId="3BB7CC5E" w:rsidR="00177206" w:rsidRPr="00B05411" w:rsidRDefault="00000000" w:rsidP="004E4DC9">
      <w:pPr>
        <w:spacing w:after="120"/>
        <w:rPr>
          <w:rFonts w:eastAsia="楷体"/>
        </w:rPr>
      </w:pPr>
      <w:r w:rsidRPr="00B05411">
        <w:rPr>
          <w:rFonts w:eastAsia="楷体"/>
          <w:b/>
          <w:bCs/>
        </w:rPr>
        <w:t>质量保证措施：</w:t>
      </w:r>
    </w:p>
    <w:p w14:paraId="06ED50C9" w14:textId="77777777" w:rsidR="00177206" w:rsidRPr="00B05411" w:rsidRDefault="00000000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1. </w:t>
      </w:r>
      <w:r w:rsidRPr="00B05411">
        <w:rPr>
          <w:rFonts w:eastAsia="楷体"/>
          <w:b/>
          <w:bCs/>
        </w:rPr>
        <w:t>代码规范</w:t>
      </w:r>
      <w:r w:rsidRPr="00B05411">
        <w:rPr>
          <w:rFonts w:eastAsia="楷体"/>
        </w:rPr>
        <w:t>：制定统一的前端代码规范（</w:t>
      </w:r>
      <w:r w:rsidRPr="00B05411">
        <w:rPr>
          <w:rFonts w:eastAsia="楷体"/>
        </w:rPr>
        <w:t xml:space="preserve">ESLint + Prettier </w:t>
      </w:r>
      <w:r w:rsidRPr="00B05411">
        <w:rPr>
          <w:rFonts w:eastAsia="楷体"/>
        </w:rPr>
        <w:t>自动格式化）和后端代码规</w:t>
      </w:r>
      <w:r w:rsidRPr="00B05411">
        <w:rPr>
          <w:rFonts w:eastAsia="楷体"/>
        </w:rPr>
        <w:lastRenderedPageBreak/>
        <w:t>范（</w:t>
      </w:r>
      <w:r w:rsidRPr="00B05411">
        <w:rPr>
          <w:rFonts w:eastAsia="楷体"/>
        </w:rPr>
        <w:t>Checkstyle</w:t>
      </w:r>
      <w:r w:rsidRPr="00B05411">
        <w:rPr>
          <w:rFonts w:eastAsia="楷体"/>
        </w:rPr>
        <w:t>），</w:t>
      </w:r>
      <w:r w:rsidRPr="00B05411">
        <w:rPr>
          <w:rFonts w:eastAsia="楷体"/>
        </w:rPr>
        <w:t>CI</w:t>
      </w:r>
      <w:r w:rsidRPr="00B05411">
        <w:rPr>
          <w:rFonts w:eastAsia="楷体"/>
        </w:rPr>
        <w:t>流水线在每次代码提交时自动执行规范检查，不通过则阻止合并；</w:t>
      </w:r>
    </w:p>
    <w:p w14:paraId="5940DD53" w14:textId="77777777" w:rsidR="00177206" w:rsidRPr="00B05411" w:rsidRDefault="00000000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2. </w:t>
      </w:r>
      <w:r w:rsidRPr="00B05411">
        <w:rPr>
          <w:rFonts w:eastAsia="楷体"/>
          <w:b/>
          <w:bCs/>
        </w:rPr>
        <w:t>分支管理</w:t>
      </w:r>
      <w:r w:rsidRPr="00B05411">
        <w:rPr>
          <w:rFonts w:eastAsia="楷体"/>
        </w:rPr>
        <w:t>：采用</w:t>
      </w:r>
      <w:r w:rsidRPr="00B05411">
        <w:rPr>
          <w:rFonts w:eastAsia="楷体"/>
        </w:rPr>
        <w:t xml:space="preserve"> Git Flow </w:t>
      </w:r>
      <w:r w:rsidRPr="00B05411">
        <w:rPr>
          <w:rFonts w:eastAsia="楷体"/>
        </w:rPr>
        <w:t>工作流，</w:t>
      </w:r>
      <w:r w:rsidRPr="00B05411">
        <w:rPr>
          <w:rFonts w:eastAsia="楷体"/>
        </w:rPr>
        <w:t>main</w:t>
      </w:r>
      <w:r w:rsidRPr="00B05411">
        <w:rPr>
          <w:rFonts w:eastAsia="楷体"/>
        </w:rPr>
        <w:t>分支设置保护规则，</w:t>
      </w:r>
      <w:r w:rsidRPr="00B05411">
        <w:rPr>
          <w:rFonts w:eastAsia="楷体"/>
        </w:rPr>
        <w:t>develop</w:t>
      </w:r>
      <w:r w:rsidRPr="00B05411">
        <w:rPr>
          <w:rFonts w:eastAsia="楷体"/>
        </w:rPr>
        <w:t>分支为开发主线，功能开发基于</w:t>
      </w:r>
      <w:r w:rsidRPr="00B05411">
        <w:rPr>
          <w:rFonts w:eastAsia="楷体"/>
        </w:rPr>
        <w:t>feature</w:t>
      </w:r>
      <w:r w:rsidRPr="00B05411">
        <w:rPr>
          <w:rFonts w:eastAsia="楷体"/>
        </w:rPr>
        <w:t>分支，合并需通过</w:t>
      </w:r>
      <w:r w:rsidRPr="00B05411">
        <w:rPr>
          <w:rFonts w:eastAsia="楷体"/>
        </w:rPr>
        <w:t>PR</w:t>
      </w:r>
      <w:r w:rsidRPr="00B05411">
        <w:rPr>
          <w:rFonts w:eastAsia="楷体"/>
        </w:rPr>
        <w:t>评审且</w:t>
      </w:r>
      <w:r w:rsidRPr="00B05411">
        <w:rPr>
          <w:rFonts w:eastAsia="楷体"/>
        </w:rPr>
        <w:t>CI</w:t>
      </w:r>
      <w:r w:rsidRPr="00B05411">
        <w:rPr>
          <w:rFonts w:eastAsia="楷体"/>
        </w:rPr>
        <w:t>检查通过；</w:t>
      </w:r>
    </w:p>
    <w:p w14:paraId="28779CBC" w14:textId="77777777" w:rsidR="00177206" w:rsidRPr="00B05411" w:rsidRDefault="00000000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3. </w:t>
      </w:r>
      <w:r w:rsidRPr="00B05411">
        <w:rPr>
          <w:rFonts w:eastAsia="楷体"/>
          <w:b/>
          <w:bCs/>
        </w:rPr>
        <w:t>自动化测试</w:t>
      </w:r>
      <w:r w:rsidRPr="00B05411">
        <w:rPr>
          <w:rFonts w:eastAsia="楷体"/>
        </w:rPr>
        <w:t>：搭建自动化测试框架（前端：</w:t>
      </w:r>
      <w:r w:rsidRPr="00B05411">
        <w:rPr>
          <w:rFonts w:eastAsia="楷体"/>
        </w:rPr>
        <w:t>Vitest / Jest</w:t>
      </w:r>
      <w:r w:rsidRPr="00B05411">
        <w:rPr>
          <w:rFonts w:eastAsia="楷体"/>
        </w:rPr>
        <w:t>，后端：</w:t>
      </w:r>
      <w:r w:rsidRPr="00B05411">
        <w:rPr>
          <w:rFonts w:eastAsia="楷体"/>
        </w:rPr>
        <w:t>JUnit 5</w:t>
      </w:r>
      <w:r w:rsidRPr="00B05411">
        <w:rPr>
          <w:rFonts w:eastAsia="楷体"/>
        </w:rPr>
        <w:t>），</w:t>
      </w:r>
      <w:r w:rsidRPr="00B05411">
        <w:rPr>
          <w:rFonts w:eastAsia="楷体"/>
        </w:rPr>
        <w:t>CI</w:t>
      </w:r>
      <w:r w:rsidRPr="00B05411">
        <w:rPr>
          <w:rFonts w:eastAsia="楷体"/>
        </w:rPr>
        <w:t>流水线在每次提交时自动执行测试套件，测试不通过则阻止合并；</w:t>
      </w:r>
    </w:p>
    <w:p w14:paraId="0FC49B23" w14:textId="77777777" w:rsidR="00177206" w:rsidRPr="00B05411" w:rsidRDefault="00000000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4. </w:t>
      </w:r>
      <w:r w:rsidRPr="00B05411">
        <w:rPr>
          <w:rFonts w:eastAsia="楷体"/>
          <w:b/>
          <w:bCs/>
        </w:rPr>
        <w:t>缺陷管理</w:t>
      </w:r>
      <w:r w:rsidRPr="00B05411">
        <w:rPr>
          <w:rFonts w:eastAsia="楷体"/>
        </w:rPr>
        <w:t>：使用</w:t>
      </w:r>
      <w:r w:rsidRPr="00B05411">
        <w:rPr>
          <w:rFonts w:eastAsia="楷体"/>
        </w:rPr>
        <w:t xml:space="preserve"> GitHub Issues </w:t>
      </w:r>
      <w:r w:rsidRPr="00B05411">
        <w:rPr>
          <w:rFonts w:eastAsia="楷体"/>
        </w:rPr>
        <w:t>进行缺陷全生命周期跟踪，按严重程度分级（</w:t>
      </w:r>
      <w:r w:rsidRPr="00B05411">
        <w:rPr>
          <w:rFonts w:eastAsia="楷体"/>
        </w:rPr>
        <w:t>P0-P3</w:t>
      </w:r>
      <w:r w:rsidRPr="00B05411">
        <w:rPr>
          <w:rFonts w:eastAsia="楷体"/>
        </w:rPr>
        <w:t>），</w:t>
      </w:r>
      <w:r w:rsidRPr="00B05411">
        <w:rPr>
          <w:rFonts w:eastAsia="楷体"/>
        </w:rPr>
        <w:t>P0</w:t>
      </w:r>
      <w:r w:rsidRPr="00B05411">
        <w:rPr>
          <w:rFonts w:eastAsia="楷体"/>
        </w:rPr>
        <w:t>级缺陷发现后立即修复，</w:t>
      </w:r>
      <w:r w:rsidRPr="00B05411">
        <w:rPr>
          <w:rFonts w:eastAsia="楷体"/>
        </w:rPr>
        <w:t>P1</w:t>
      </w:r>
      <w:r w:rsidRPr="00B05411">
        <w:rPr>
          <w:rFonts w:eastAsia="楷体"/>
        </w:rPr>
        <w:t>级缺陷</w:t>
      </w:r>
      <w:r w:rsidRPr="00B05411">
        <w:rPr>
          <w:rFonts w:eastAsia="楷体"/>
        </w:rPr>
        <w:t>24</w:t>
      </w:r>
      <w:r w:rsidRPr="00B05411">
        <w:rPr>
          <w:rFonts w:eastAsia="楷体"/>
        </w:rPr>
        <w:t>小时内修复，</w:t>
      </w:r>
      <w:r w:rsidRPr="00B05411">
        <w:rPr>
          <w:rFonts w:eastAsia="楷体"/>
        </w:rPr>
        <w:t>P2/P3</w:t>
      </w:r>
      <w:r w:rsidRPr="00B05411">
        <w:rPr>
          <w:rFonts w:eastAsia="楷体"/>
        </w:rPr>
        <w:t>级缺陷纳入后续迭代计划；</w:t>
      </w:r>
    </w:p>
    <w:p w14:paraId="04804218" w14:textId="77777777" w:rsidR="00177206" w:rsidRPr="00B05411" w:rsidRDefault="00000000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5. </w:t>
      </w:r>
      <w:r w:rsidRPr="00B05411">
        <w:rPr>
          <w:rFonts w:eastAsia="楷体"/>
          <w:b/>
          <w:bCs/>
        </w:rPr>
        <w:t>阶段评审</w:t>
      </w:r>
      <w:r w:rsidRPr="00B05411">
        <w:rPr>
          <w:rFonts w:eastAsia="楷体"/>
        </w:rPr>
        <w:t>：每个关键阶段（需求、设计、</w:t>
      </w:r>
      <w:r w:rsidRPr="00B05411">
        <w:rPr>
          <w:rFonts w:eastAsia="楷体"/>
        </w:rPr>
        <w:t>Sprint</w:t>
      </w:r>
      <w:r w:rsidRPr="00B05411">
        <w:rPr>
          <w:rFonts w:eastAsia="楷体"/>
        </w:rPr>
        <w:t>结束、测试、验收）结束前进行正式评审，评审通过方可进入下一阶段，评审记录存档备查；</w:t>
      </w:r>
    </w:p>
    <w:p w14:paraId="5284E009" w14:textId="3D0D32D3" w:rsidR="00177206" w:rsidRPr="00B05411" w:rsidRDefault="00000000" w:rsidP="004E4DC9">
      <w:pPr>
        <w:spacing w:after="100"/>
        <w:ind w:left="20"/>
        <w:rPr>
          <w:rFonts w:eastAsia="楷体"/>
        </w:rPr>
      </w:pPr>
      <w:r w:rsidRPr="00B05411">
        <w:rPr>
          <w:rFonts w:eastAsia="楷体"/>
        </w:rPr>
        <w:t xml:space="preserve">6. </w:t>
      </w:r>
      <w:r w:rsidRPr="00B05411">
        <w:rPr>
          <w:rFonts w:eastAsia="楷体"/>
          <w:b/>
          <w:bCs/>
        </w:rPr>
        <w:t>Sprint</w:t>
      </w:r>
      <w:r w:rsidRPr="00B05411">
        <w:rPr>
          <w:rFonts w:eastAsia="楷体"/>
          <w:b/>
          <w:bCs/>
        </w:rPr>
        <w:t>回顾</w:t>
      </w:r>
      <w:r w:rsidRPr="00B05411">
        <w:rPr>
          <w:rFonts w:eastAsia="楷体"/>
        </w:rPr>
        <w:t>：每个</w:t>
      </w:r>
      <w:r w:rsidRPr="00B05411">
        <w:rPr>
          <w:rFonts w:eastAsia="楷体"/>
        </w:rPr>
        <w:t>Sprint</w:t>
      </w:r>
      <w:r w:rsidRPr="00B05411">
        <w:rPr>
          <w:rFonts w:eastAsia="楷体"/>
        </w:rPr>
        <w:t>结束后召开回顾会议，总结做得好的方面、存在的问题与改进措施，持续优化团队工作流程。</w:t>
      </w:r>
    </w:p>
    <w:sectPr w:rsidR="00177206" w:rsidRPr="00B054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C4E73"/>
    <w:multiLevelType w:val="hybridMultilevel"/>
    <w:tmpl w:val="8E98F1B0"/>
    <w:lvl w:ilvl="0" w:tplc="A148F808">
      <w:start w:val="1"/>
      <w:numFmt w:val="bullet"/>
      <w:suff w:val="space"/>
      <w:lvlText w:val="●"/>
      <w:lvlJc w:val="left"/>
      <w:pPr>
        <w:ind w:left="240" w:hanging="180"/>
      </w:pPr>
    </w:lvl>
    <w:lvl w:ilvl="1" w:tplc="06B810EA">
      <w:start w:val="1"/>
      <w:numFmt w:val="bullet"/>
      <w:suff w:val="space"/>
      <w:lvlText w:val="○"/>
      <w:lvlJc w:val="left"/>
      <w:pPr>
        <w:ind w:left="660" w:hanging="180"/>
      </w:pPr>
    </w:lvl>
    <w:lvl w:ilvl="2" w:tplc="6358B850">
      <w:start w:val="1"/>
      <w:numFmt w:val="bullet"/>
      <w:suff w:val="space"/>
      <w:lvlText w:val="■"/>
      <w:lvlJc w:val="left"/>
      <w:pPr>
        <w:ind w:left="1080" w:hanging="180"/>
      </w:pPr>
    </w:lvl>
    <w:lvl w:ilvl="3" w:tplc="78548B92">
      <w:start w:val="1"/>
      <w:numFmt w:val="bullet"/>
      <w:suff w:val="space"/>
      <w:lvlText w:val="●"/>
      <w:lvlJc w:val="left"/>
      <w:pPr>
        <w:ind w:left="1500" w:hanging="180"/>
      </w:pPr>
    </w:lvl>
    <w:lvl w:ilvl="4" w:tplc="F8405F92">
      <w:start w:val="1"/>
      <w:numFmt w:val="bullet"/>
      <w:suff w:val="space"/>
      <w:lvlText w:val="○"/>
      <w:lvlJc w:val="left"/>
      <w:pPr>
        <w:ind w:left="1920" w:hanging="180"/>
      </w:pPr>
    </w:lvl>
    <w:lvl w:ilvl="5" w:tplc="BBD68DDE">
      <w:start w:val="1"/>
      <w:numFmt w:val="bullet"/>
      <w:suff w:val="space"/>
      <w:lvlText w:val="■"/>
      <w:lvlJc w:val="left"/>
      <w:pPr>
        <w:ind w:left="2340" w:hanging="180"/>
      </w:pPr>
    </w:lvl>
    <w:lvl w:ilvl="6" w:tplc="E87A34E2">
      <w:start w:val="1"/>
      <w:numFmt w:val="bullet"/>
      <w:suff w:val="space"/>
      <w:lvlText w:val="●"/>
      <w:lvlJc w:val="left"/>
      <w:pPr>
        <w:ind w:left="2760" w:hanging="180"/>
      </w:pPr>
    </w:lvl>
    <w:lvl w:ilvl="7" w:tplc="15C80766">
      <w:start w:val="1"/>
      <w:numFmt w:val="bullet"/>
      <w:suff w:val="space"/>
      <w:lvlText w:val="○"/>
      <w:lvlJc w:val="left"/>
      <w:pPr>
        <w:ind w:left="3180" w:hanging="180"/>
      </w:pPr>
    </w:lvl>
    <w:lvl w:ilvl="8" w:tplc="1CCAE352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6A7267BD"/>
    <w:multiLevelType w:val="hybridMultilevel"/>
    <w:tmpl w:val="027487FC"/>
    <w:lvl w:ilvl="0" w:tplc="310AA882">
      <w:start w:val="1"/>
      <w:numFmt w:val="bullet"/>
      <w:lvlText w:val="●"/>
      <w:lvlJc w:val="left"/>
      <w:pPr>
        <w:ind w:left="720" w:hanging="360"/>
      </w:pPr>
    </w:lvl>
    <w:lvl w:ilvl="1" w:tplc="1F2AFEA0">
      <w:start w:val="1"/>
      <w:numFmt w:val="bullet"/>
      <w:lvlText w:val="○"/>
      <w:lvlJc w:val="left"/>
      <w:pPr>
        <w:ind w:left="1440" w:hanging="360"/>
      </w:pPr>
    </w:lvl>
    <w:lvl w:ilvl="2" w:tplc="F8E0585C">
      <w:start w:val="1"/>
      <w:numFmt w:val="bullet"/>
      <w:lvlText w:val="■"/>
      <w:lvlJc w:val="left"/>
      <w:pPr>
        <w:ind w:left="2160" w:hanging="360"/>
      </w:pPr>
    </w:lvl>
    <w:lvl w:ilvl="3" w:tplc="2392E4E6">
      <w:start w:val="1"/>
      <w:numFmt w:val="bullet"/>
      <w:lvlText w:val="●"/>
      <w:lvlJc w:val="left"/>
      <w:pPr>
        <w:ind w:left="2880" w:hanging="360"/>
      </w:pPr>
    </w:lvl>
    <w:lvl w:ilvl="4" w:tplc="F010399A">
      <w:start w:val="1"/>
      <w:numFmt w:val="bullet"/>
      <w:lvlText w:val="○"/>
      <w:lvlJc w:val="left"/>
      <w:pPr>
        <w:ind w:left="3600" w:hanging="360"/>
      </w:pPr>
    </w:lvl>
    <w:lvl w:ilvl="5" w:tplc="2F5E7668">
      <w:start w:val="1"/>
      <w:numFmt w:val="bullet"/>
      <w:lvlText w:val="■"/>
      <w:lvlJc w:val="left"/>
      <w:pPr>
        <w:ind w:left="4320" w:hanging="360"/>
      </w:pPr>
    </w:lvl>
    <w:lvl w:ilvl="6" w:tplc="FB42D3B4">
      <w:start w:val="1"/>
      <w:numFmt w:val="bullet"/>
      <w:lvlText w:val="●"/>
      <w:lvlJc w:val="left"/>
      <w:pPr>
        <w:ind w:left="5040" w:hanging="360"/>
      </w:pPr>
    </w:lvl>
    <w:lvl w:ilvl="7" w:tplc="4BA67EFC">
      <w:start w:val="1"/>
      <w:numFmt w:val="bullet"/>
      <w:lvlText w:val="●"/>
      <w:lvlJc w:val="left"/>
      <w:pPr>
        <w:ind w:left="5760" w:hanging="360"/>
      </w:pPr>
    </w:lvl>
    <w:lvl w:ilvl="8" w:tplc="18003B10">
      <w:start w:val="1"/>
      <w:numFmt w:val="bullet"/>
      <w:lvlText w:val="●"/>
      <w:lvlJc w:val="left"/>
      <w:pPr>
        <w:ind w:left="6480" w:hanging="360"/>
      </w:pPr>
    </w:lvl>
  </w:abstractNum>
  <w:num w:numId="1" w16cid:durableId="2134396317">
    <w:abstractNumId w:val="1"/>
    <w:lvlOverride w:ilvl="0">
      <w:startOverride w:val="1"/>
    </w:lvlOverride>
  </w:num>
  <w:num w:numId="2" w16cid:durableId="391001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206"/>
    <w:rsid w:val="00016AB0"/>
    <w:rsid w:val="000423DA"/>
    <w:rsid w:val="00177206"/>
    <w:rsid w:val="00257758"/>
    <w:rsid w:val="003E0F88"/>
    <w:rsid w:val="004C42DE"/>
    <w:rsid w:val="004E4DC9"/>
    <w:rsid w:val="00557EA1"/>
    <w:rsid w:val="005E655B"/>
    <w:rsid w:val="005F16C1"/>
    <w:rsid w:val="006C64B5"/>
    <w:rsid w:val="008C79D3"/>
    <w:rsid w:val="00924940"/>
    <w:rsid w:val="00967C3A"/>
    <w:rsid w:val="009A4BFA"/>
    <w:rsid w:val="00B05411"/>
    <w:rsid w:val="00C34154"/>
    <w:rsid w:val="00D97C47"/>
    <w:rsid w:val="00F937C0"/>
    <w:rsid w:val="00FD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37E3"/>
  <w15:docId w15:val="{1290CA0E-FB47-460F-99E9-CE180B131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2454</Words>
  <Characters>13991</Characters>
  <Application>Microsoft Office Word</Application>
  <DocSecurity>0</DocSecurity>
  <Lines>116</Lines>
  <Paragraphs>32</Paragraphs>
  <ScaleCrop>false</ScaleCrop>
  <Company/>
  <LinksUpToDate>false</LinksUpToDate>
  <CharactersWithSpaces>16413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e28285</cp:lastModifiedBy>
  <cp:revision>4</cp:revision>
  <dcterms:created xsi:type="dcterms:W3CDTF">2026-04-09T09:22:00Z</dcterms:created>
  <dcterms:modified xsi:type="dcterms:W3CDTF">2026-04-09T09:57:00Z</dcterms:modified>
</cp:coreProperties>
</file>