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FBE65" w14:textId="77777777" w:rsidR="00D540E2" w:rsidRDefault="00D540E2" w:rsidP="00D540E2">
      <w:pPr>
        <w:jc w:val="center"/>
        <w:rPr>
          <w:rFonts w:ascii="Arial" w:hAnsi="Arial" w:cs="Arial"/>
          <w:sz w:val="32"/>
          <w:szCs w:val="32"/>
          <w:lang w:val="sr-Latn-CS"/>
        </w:rPr>
      </w:pPr>
      <w:r>
        <w:rPr>
          <w:rFonts w:ascii="Arial" w:hAnsi="Arial" w:cs="Arial"/>
          <w:sz w:val="32"/>
          <w:szCs w:val="32"/>
          <w:lang w:val="sr-Latn-CS"/>
        </w:rPr>
        <w:t>Univerzitet u Beogradu</w:t>
      </w:r>
    </w:p>
    <w:p w14:paraId="0377D9D9" w14:textId="77777777" w:rsidR="00D540E2" w:rsidRDefault="00D540E2" w:rsidP="00D540E2">
      <w:pPr>
        <w:jc w:val="center"/>
        <w:rPr>
          <w:rFonts w:ascii="Arial" w:hAnsi="Arial" w:cs="Arial"/>
          <w:sz w:val="32"/>
          <w:szCs w:val="32"/>
          <w:lang w:val="sr-Latn-CS"/>
        </w:rPr>
      </w:pPr>
      <w:r>
        <w:rPr>
          <w:rFonts w:ascii="Arial" w:hAnsi="Arial" w:cs="Arial"/>
          <w:sz w:val="32"/>
          <w:szCs w:val="32"/>
          <w:lang w:val="sr-Latn-CS"/>
        </w:rPr>
        <w:t>Fakultet organizacionih nauka</w:t>
      </w:r>
    </w:p>
    <w:p w14:paraId="27ED134E" w14:textId="77777777" w:rsidR="00D540E2" w:rsidRDefault="00D540E2" w:rsidP="00D540E2">
      <w:pPr>
        <w:jc w:val="center"/>
        <w:rPr>
          <w:rFonts w:ascii="Arial" w:hAnsi="Arial" w:cs="Arial"/>
          <w:sz w:val="32"/>
          <w:szCs w:val="32"/>
          <w:lang w:val="sr-Latn-CS"/>
        </w:rPr>
      </w:pPr>
      <w:r>
        <w:rPr>
          <w:rFonts w:ascii="Arial" w:hAnsi="Arial" w:cs="Arial"/>
          <w:sz w:val="32"/>
          <w:szCs w:val="32"/>
          <w:lang w:val="sr-Latn-CS"/>
        </w:rPr>
        <w:t>Katedra za elektonsko poslovanje</w:t>
      </w:r>
    </w:p>
    <w:p w14:paraId="4D0A5706" w14:textId="649C0897" w:rsidR="00D540E2" w:rsidRDefault="004E476F" w:rsidP="00D540E2">
      <w:pPr>
        <w:spacing w:before="4320" w:after="360"/>
        <w:jc w:val="center"/>
        <w:rPr>
          <w:rFonts w:ascii="Arial" w:hAnsi="Arial" w:cs="Arial"/>
          <w:sz w:val="36"/>
          <w:szCs w:val="36"/>
          <w:lang w:val="sr-Latn-CS"/>
        </w:rPr>
      </w:pPr>
      <w:r w:rsidRPr="004E476F">
        <w:rPr>
          <w:rFonts w:ascii="Arial" w:hAnsi="Arial" w:cs="Arial"/>
          <w:sz w:val="36"/>
          <w:szCs w:val="36"/>
          <w:lang w:val="sr-Latn-CS"/>
        </w:rPr>
        <w:t>Primena IoT u poljoprivredi (</w:t>
      </w:r>
      <w:r w:rsidR="00DB0E53">
        <w:rPr>
          <w:rFonts w:ascii="Arial" w:hAnsi="Arial" w:cs="Arial"/>
          <w:sz w:val="36"/>
          <w:szCs w:val="36"/>
          <w:lang w:val="sr-Latn-CS"/>
        </w:rPr>
        <w:t>Projekat</w:t>
      </w:r>
      <w:r w:rsidRPr="004E476F">
        <w:rPr>
          <w:rFonts w:ascii="Arial" w:hAnsi="Arial" w:cs="Arial"/>
          <w:sz w:val="36"/>
          <w:szCs w:val="36"/>
          <w:lang w:val="sr-Latn-CS"/>
        </w:rPr>
        <w:t>)</w:t>
      </w:r>
    </w:p>
    <w:p w14:paraId="20B96A28" w14:textId="77777777" w:rsidR="00D540E2" w:rsidRDefault="00D540E2" w:rsidP="00D540E2">
      <w:pPr>
        <w:spacing w:after="600"/>
        <w:jc w:val="center"/>
        <w:rPr>
          <w:rFonts w:ascii="Arial" w:hAnsi="Arial" w:cs="Arial"/>
          <w:sz w:val="28"/>
          <w:szCs w:val="28"/>
          <w:lang w:val="sr-Latn-CS"/>
        </w:rPr>
      </w:pPr>
      <w:r>
        <w:rPr>
          <w:rFonts w:ascii="Arial" w:hAnsi="Arial" w:cs="Arial"/>
          <w:sz w:val="32"/>
          <w:szCs w:val="32"/>
          <w:lang w:val="sr-Latn-CS"/>
        </w:rPr>
        <w:t xml:space="preserve">Seminarski rad iz Elektronskog poslovanja </w:t>
      </w:r>
    </w:p>
    <w:tbl>
      <w:tblPr>
        <w:tblStyle w:val="TableGrid"/>
        <w:tblpPr w:leftFromText="180" w:rightFromText="180" w:vertAnchor="text" w:horzAnchor="margin" w:tblpY="20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C558BA" w14:paraId="4DFCAA56" w14:textId="77777777" w:rsidTr="00C558BA">
        <w:tc>
          <w:tcPr>
            <w:tcW w:w="3681" w:type="dxa"/>
          </w:tcPr>
          <w:p w14:paraId="34C571B0" w14:textId="0C376463" w:rsidR="00C558BA" w:rsidRDefault="00011AF7" w:rsidP="00C558BA">
            <w:pPr>
              <w:rPr>
                <w:rFonts w:ascii="Arial" w:hAnsi="Arial" w:cs="Arial"/>
                <w:sz w:val="28"/>
                <w:szCs w:val="28"/>
                <w:lang w:val="sr-Latn-CS"/>
              </w:rPr>
            </w:pPr>
            <w:r>
              <w:rPr>
                <w:rFonts w:ascii="Arial" w:hAnsi="Arial" w:cs="Arial"/>
                <w:sz w:val="28"/>
                <w:szCs w:val="28"/>
                <w:lang w:val="sr-Latn-CS"/>
              </w:rPr>
              <w:t>Profesor</w:t>
            </w:r>
            <w:r w:rsidR="00C558BA">
              <w:rPr>
                <w:rFonts w:ascii="Arial" w:hAnsi="Arial" w:cs="Arial"/>
                <w:sz w:val="28"/>
                <w:szCs w:val="28"/>
                <w:lang w:val="sr-Latn-CS"/>
              </w:rPr>
              <w:t>:</w:t>
            </w:r>
          </w:p>
        </w:tc>
        <w:tc>
          <w:tcPr>
            <w:tcW w:w="5335" w:type="dxa"/>
          </w:tcPr>
          <w:p w14:paraId="15A74B33" w14:textId="5D805CD8" w:rsidR="00C558BA" w:rsidRDefault="00C558BA" w:rsidP="00C558BA">
            <w:pPr>
              <w:jc w:val="right"/>
              <w:rPr>
                <w:rFonts w:ascii="Arial" w:hAnsi="Arial" w:cs="Arial"/>
                <w:sz w:val="28"/>
                <w:szCs w:val="28"/>
                <w:lang w:val="sr-Latn-CS"/>
              </w:rPr>
            </w:pPr>
            <w:r>
              <w:rPr>
                <w:rFonts w:ascii="Arial" w:hAnsi="Arial" w:cs="Arial"/>
                <w:sz w:val="28"/>
                <w:szCs w:val="28"/>
                <w:lang w:val="sr-Latn-CS"/>
              </w:rPr>
              <w:t>Student:</w:t>
            </w:r>
          </w:p>
        </w:tc>
      </w:tr>
      <w:tr w:rsidR="00C558BA" w14:paraId="581C54AF" w14:textId="77777777" w:rsidTr="00C558BA">
        <w:tc>
          <w:tcPr>
            <w:tcW w:w="3681" w:type="dxa"/>
          </w:tcPr>
          <w:p w14:paraId="711F71AB" w14:textId="77777777" w:rsidR="00C558BA" w:rsidRDefault="00C558BA" w:rsidP="00C558BA">
            <w:pPr>
              <w:rPr>
                <w:rFonts w:ascii="Arial" w:hAnsi="Arial" w:cs="Arial"/>
                <w:sz w:val="28"/>
                <w:szCs w:val="28"/>
                <w:lang w:val="sr-Latn-CS"/>
              </w:rPr>
            </w:pPr>
            <w:r>
              <w:rPr>
                <w:rFonts w:ascii="Arial" w:hAnsi="Arial" w:cs="Arial"/>
                <w:sz w:val="28"/>
                <w:szCs w:val="28"/>
                <w:lang w:val="sr-Latn-CS"/>
              </w:rPr>
              <w:t>Tamara Naumović</w:t>
            </w:r>
          </w:p>
        </w:tc>
        <w:tc>
          <w:tcPr>
            <w:tcW w:w="5335" w:type="dxa"/>
          </w:tcPr>
          <w:p w14:paraId="5E589173" w14:textId="77777777" w:rsidR="00C558BA" w:rsidRDefault="00C558BA" w:rsidP="00C558BA">
            <w:pPr>
              <w:jc w:val="right"/>
              <w:rPr>
                <w:rFonts w:ascii="Arial" w:hAnsi="Arial" w:cs="Arial"/>
                <w:sz w:val="28"/>
                <w:szCs w:val="28"/>
                <w:lang w:val="sr-Latn-CS"/>
              </w:rPr>
            </w:pPr>
            <w:r>
              <w:rPr>
                <w:rFonts w:ascii="Arial" w:hAnsi="Arial" w:cs="Arial"/>
                <w:sz w:val="28"/>
                <w:szCs w:val="28"/>
                <w:lang w:val="sr-Latn-CS"/>
              </w:rPr>
              <w:t>Aleksandar Nedeljković 2023/0320</w:t>
            </w:r>
          </w:p>
          <w:p w14:paraId="06D0CB03" w14:textId="5A9FC076" w:rsidR="00C558BA" w:rsidRDefault="00C558BA" w:rsidP="00C558BA">
            <w:pPr>
              <w:jc w:val="right"/>
              <w:rPr>
                <w:rFonts w:ascii="Arial" w:hAnsi="Arial" w:cs="Arial"/>
                <w:sz w:val="28"/>
                <w:szCs w:val="28"/>
                <w:lang w:val="sr-Latn-CS"/>
              </w:rPr>
            </w:pPr>
            <w:r>
              <w:rPr>
                <w:rFonts w:ascii="Arial" w:hAnsi="Arial" w:cs="Arial"/>
                <w:sz w:val="28"/>
                <w:szCs w:val="28"/>
                <w:lang w:val="sr-Latn-CS"/>
              </w:rPr>
              <w:t>Tijana Vujovi</w:t>
            </w:r>
            <w:r w:rsidR="004E476F">
              <w:rPr>
                <w:rFonts w:ascii="Arial" w:hAnsi="Arial" w:cs="Arial"/>
                <w:sz w:val="28"/>
                <w:szCs w:val="28"/>
                <w:lang w:val="sr-Latn-CS"/>
              </w:rPr>
              <w:t xml:space="preserve">ć 2023/0169 </w:t>
            </w:r>
          </w:p>
          <w:p w14:paraId="1308EA97" w14:textId="2C3C27BA" w:rsidR="00C558BA" w:rsidRDefault="00C558BA" w:rsidP="00C558BA">
            <w:pPr>
              <w:jc w:val="right"/>
              <w:rPr>
                <w:rFonts w:ascii="Arial" w:hAnsi="Arial" w:cs="Arial"/>
                <w:sz w:val="28"/>
                <w:szCs w:val="28"/>
                <w:lang w:val="sr-Latn-CS"/>
              </w:rPr>
            </w:pPr>
            <w:r>
              <w:rPr>
                <w:rFonts w:ascii="Arial" w:hAnsi="Arial" w:cs="Arial"/>
                <w:sz w:val="28"/>
                <w:szCs w:val="28"/>
                <w:lang w:val="sr-Latn-CS"/>
              </w:rPr>
              <w:t>Radica Golubović</w:t>
            </w:r>
            <w:r w:rsidR="004E476F">
              <w:rPr>
                <w:rFonts w:ascii="Arial" w:hAnsi="Arial" w:cs="Arial"/>
                <w:sz w:val="28"/>
                <w:szCs w:val="28"/>
                <w:lang w:val="sr-Latn-CS"/>
              </w:rPr>
              <w:t xml:space="preserve"> 2023/0078</w:t>
            </w:r>
          </w:p>
        </w:tc>
      </w:tr>
    </w:tbl>
    <w:p w14:paraId="1044B35B" w14:textId="05C0E4E4" w:rsidR="00C558BA" w:rsidRDefault="00C558BA">
      <w:pPr>
        <w:rPr>
          <w:rFonts w:ascii="Arial" w:hAnsi="Arial" w:cs="Arial"/>
          <w:sz w:val="28"/>
          <w:szCs w:val="28"/>
          <w:lang w:val="sr-Latn-CS"/>
        </w:rPr>
      </w:pPr>
    </w:p>
    <w:p w14:paraId="77D497C6" w14:textId="77777777" w:rsidR="00C558BA" w:rsidRPr="00C558BA" w:rsidRDefault="00C558BA" w:rsidP="00C558BA">
      <w:pPr>
        <w:rPr>
          <w:rFonts w:ascii="Arial" w:hAnsi="Arial" w:cs="Arial"/>
          <w:sz w:val="28"/>
          <w:szCs w:val="28"/>
          <w:lang w:val="sr-Latn-CS"/>
        </w:rPr>
      </w:pPr>
    </w:p>
    <w:p w14:paraId="002424D3" w14:textId="77777777" w:rsidR="00C558BA" w:rsidRPr="00C558BA" w:rsidRDefault="00C558BA" w:rsidP="00C558BA">
      <w:pPr>
        <w:rPr>
          <w:rFonts w:ascii="Arial" w:hAnsi="Arial" w:cs="Arial"/>
          <w:sz w:val="28"/>
          <w:szCs w:val="28"/>
          <w:lang w:val="sr-Latn-CS"/>
        </w:rPr>
      </w:pPr>
    </w:p>
    <w:p w14:paraId="374E5A83" w14:textId="77777777" w:rsidR="00C558BA" w:rsidRPr="00C558BA" w:rsidRDefault="00C558BA" w:rsidP="00C558BA">
      <w:pPr>
        <w:rPr>
          <w:rFonts w:ascii="Arial" w:hAnsi="Arial" w:cs="Arial"/>
          <w:sz w:val="28"/>
          <w:szCs w:val="28"/>
          <w:lang w:val="sr-Latn-CS"/>
        </w:rPr>
      </w:pPr>
    </w:p>
    <w:p w14:paraId="33E873C4" w14:textId="77777777" w:rsidR="00C558BA" w:rsidRPr="00C558BA" w:rsidRDefault="00C558BA" w:rsidP="00C558BA">
      <w:pPr>
        <w:rPr>
          <w:rFonts w:ascii="Arial" w:hAnsi="Arial" w:cs="Arial"/>
          <w:sz w:val="28"/>
          <w:szCs w:val="28"/>
          <w:lang w:val="sr-Latn-CS"/>
        </w:rPr>
      </w:pPr>
    </w:p>
    <w:p w14:paraId="6A472C07" w14:textId="77777777" w:rsidR="00C558BA" w:rsidRPr="00C558BA" w:rsidRDefault="00C558BA" w:rsidP="00C558BA">
      <w:pPr>
        <w:rPr>
          <w:rFonts w:ascii="Arial" w:hAnsi="Arial" w:cs="Arial"/>
          <w:sz w:val="28"/>
          <w:szCs w:val="28"/>
          <w:lang w:val="sr-Latn-CS"/>
        </w:rPr>
      </w:pPr>
    </w:p>
    <w:p w14:paraId="52810610" w14:textId="17CFB842" w:rsidR="00C558BA" w:rsidRPr="00C558BA" w:rsidRDefault="00C558BA" w:rsidP="00C558BA">
      <w:pPr>
        <w:tabs>
          <w:tab w:val="left" w:pos="2772"/>
        </w:tabs>
        <w:spacing w:before="1600"/>
        <w:jc w:val="center"/>
        <w:rPr>
          <w:rFonts w:ascii="Arial" w:hAnsi="Arial" w:cs="Arial"/>
          <w:sz w:val="28"/>
          <w:szCs w:val="28"/>
          <w:lang w:val="sr-Latn-CS"/>
        </w:rPr>
      </w:pPr>
      <w:r>
        <w:rPr>
          <w:rFonts w:ascii="Arial" w:hAnsi="Arial" w:cs="Arial"/>
          <w:sz w:val="28"/>
          <w:szCs w:val="28"/>
          <w:lang w:val="sr-Latn-CS"/>
        </w:rPr>
        <w:t>Beograd 2024.</w:t>
      </w:r>
    </w:p>
    <w:p w14:paraId="37E798C5" w14:textId="77777777" w:rsidR="00C558BA" w:rsidRPr="00C558BA" w:rsidRDefault="00C558BA" w:rsidP="00C558BA">
      <w:pPr>
        <w:rPr>
          <w:rFonts w:ascii="Arial" w:hAnsi="Arial" w:cs="Arial"/>
          <w:sz w:val="28"/>
          <w:szCs w:val="28"/>
          <w:lang w:val="sr-Latn-C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2160792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B7D1C9" w14:textId="1DCAC2D8" w:rsidR="00DD1A95" w:rsidRPr="00DD1A95" w:rsidRDefault="00DD1A95" w:rsidP="00DD1A95">
          <w:pPr>
            <w:pStyle w:val="TOCHeading"/>
          </w:pPr>
          <w:r>
            <w:t>Sadržaj</w:t>
          </w:r>
        </w:p>
        <w:p w14:paraId="328FF5F6" w14:textId="15DD77EC" w:rsidR="00011AF7" w:rsidRDefault="00DD1A9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123018" w:history="1">
            <w:r w:rsidR="00011AF7" w:rsidRPr="00873B28">
              <w:rPr>
                <w:rStyle w:val="Hyperlink"/>
                <w:noProof/>
              </w:rPr>
              <w:t>PYTHON APLIKACIJA</w:t>
            </w:r>
            <w:r w:rsidR="00011AF7">
              <w:rPr>
                <w:noProof/>
                <w:webHidden/>
              </w:rPr>
              <w:tab/>
            </w:r>
            <w:r w:rsidR="00011AF7">
              <w:rPr>
                <w:noProof/>
                <w:webHidden/>
              </w:rPr>
              <w:fldChar w:fldCharType="begin"/>
            </w:r>
            <w:r w:rsidR="00011AF7">
              <w:rPr>
                <w:noProof/>
                <w:webHidden/>
              </w:rPr>
              <w:instrText xml:space="preserve"> PAGEREF _Toc156123018 \h </w:instrText>
            </w:r>
            <w:r w:rsidR="00011AF7">
              <w:rPr>
                <w:noProof/>
                <w:webHidden/>
              </w:rPr>
            </w:r>
            <w:r w:rsidR="00011AF7">
              <w:rPr>
                <w:noProof/>
                <w:webHidden/>
              </w:rPr>
              <w:fldChar w:fldCharType="separate"/>
            </w:r>
            <w:r w:rsidR="00011AF7">
              <w:rPr>
                <w:noProof/>
                <w:webHidden/>
              </w:rPr>
              <w:t>3</w:t>
            </w:r>
            <w:r w:rsidR="00011AF7">
              <w:rPr>
                <w:noProof/>
                <w:webHidden/>
              </w:rPr>
              <w:fldChar w:fldCharType="end"/>
            </w:r>
          </w:hyperlink>
        </w:p>
        <w:p w14:paraId="57DB9F07" w14:textId="6A0CD50F" w:rsidR="00011AF7" w:rsidRDefault="00011A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6123019" w:history="1">
            <w:r w:rsidRPr="00873B28">
              <w:rPr>
                <w:rStyle w:val="Hyperlink"/>
                <w:noProof/>
              </w:rPr>
              <w:t>1. Opis projekta: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0C662" w14:textId="7E76E048" w:rsidR="00011AF7" w:rsidRDefault="00011A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6123020" w:history="1">
            <w:r w:rsidRPr="00873B28">
              <w:rPr>
                <w:rStyle w:val="Hyperlink"/>
                <w:noProof/>
              </w:rPr>
              <w:t>2. Upotreba API ključa: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75439" w14:textId="7BF88868" w:rsidR="00011AF7" w:rsidRDefault="00011A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6123021" w:history="1">
            <w:r w:rsidRPr="00873B28">
              <w:rPr>
                <w:rStyle w:val="Hyperlink"/>
                <w:noProof/>
              </w:rPr>
              <w:t>3. Povezivanje sa NodeMCU: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6F882" w14:textId="397A39C1" w:rsidR="00011AF7" w:rsidRDefault="00011A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6123022" w:history="1">
            <w:r w:rsidRPr="00873B28">
              <w:rPr>
                <w:rStyle w:val="Hyperlink"/>
                <w:noProof/>
              </w:rPr>
              <w:t>4. Funkcije programa: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858FD" w14:textId="28569C34" w:rsidR="00011AF7" w:rsidRDefault="00011AF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6123023" w:history="1">
            <w:r w:rsidRPr="00873B28">
              <w:rPr>
                <w:rStyle w:val="Hyperlink"/>
                <w:noProof/>
              </w:rPr>
              <w:t>get_weather_data(lat, lon, api_key)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A9982" w14:textId="321ACA65" w:rsidR="00011AF7" w:rsidRDefault="00011AF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6123024" w:history="1">
            <w:r w:rsidRPr="00873B28">
              <w:rPr>
                <w:rStyle w:val="Hyperlink"/>
                <w:noProof/>
              </w:rPr>
              <w:t>get_weather_forecast(lat, lon, api_key)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FE187" w14:textId="719AD738" w:rsidR="00011AF7" w:rsidRDefault="00011AF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6123025" w:history="1">
            <w:r w:rsidRPr="00873B28">
              <w:rPr>
                <w:rStyle w:val="Hyperlink"/>
                <w:noProof/>
              </w:rPr>
              <w:t>get_soil_data(poly_id, api_key)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BAE97" w14:textId="55050E3B" w:rsidR="00011AF7" w:rsidRDefault="00011AF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6123026" w:history="1">
            <w:r w:rsidRPr="00873B28">
              <w:rPr>
                <w:rStyle w:val="Hyperlink"/>
                <w:noProof/>
              </w:rPr>
              <w:t>get_uv_index(poly_id, api_key)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5B9B0" w14:textId="64C2769E" w:rsidR="00011AF7" w:rsidRDefault="00011AF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6123027" w:history="1">
            <w:r w:rsidRPr="00873B28">
              <w:rPr>
                <w:rStyle w:val="Hyperlink"/>
                <w:noProof/>
              </w:rPr>
              <w:t>list_parcels(api_key):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15EE4" w14:textId="1500D2A6" w:rsidR="00011AF7" w:rsidRDefault="00011AF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6123028" w:history="1">
            <w:r w:rsidRPr="00873B28">
              <w:rPr>
                <w:rStyle w:val="Hyperlink"/>
                <w:noProof/>
              </w:rPr>
              <w:t>display_parcel_options(selected_polygon):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23562" w14:textId="5C8CD92A" w:rsidR="00011AF7" w:rsidRDefault="00011A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6123029" w:history="1">
            <w:r w:rsidRPr="00873B28">
              <w:rPr>
                <w:rStyle w:val="Hyperlink"/>
                <w:noProof/>
              </w:rPr>
              <w:t>5. Ostale pomoćne funkcije: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6C14E" w14:textId="0FF83DB7" w:rsidR="00011AF7" w:rsidRDefault="00011AF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6123030" w:history="1">
            <w:r w:rsidRPr="00873B28">
              <w:rPr>
                <w:rStyle w:val="Hyperlink"/>
                <w:noProof/>
              </w:rPr>
              <w:t>clear_terminal()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27281" w14:textId="74B02836" w:rsidR="00011AF7" w:rsidRDefault="00011AF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6123031" w:history="1">
            <w:r w:rsidRPr="00873B28">
              <w:rPr>
                <w:rStyle w:val="Hyperlink"/>
                <w:noProof/>
              </w:rPr>
              <w:t>kelvin_to_celsius(kelvin)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F75EF" w14:textId="27655F4C" w:rsidR="00011AF7" w:rsidRDefault="00011AF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6123032" w:history="1">
            <w:r w:rsidRPr="00873B28">
              <w:rPr>
                <w:rStyle w:val="Hyperlink"/>
                <w:noProof/>
              </w:rPr>
              <w:t>convert_unix_time(unix_time)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C3F12" w14:textId="6777B120" w:rsidR="00011AF7" w:rsidRDefault="00011A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6123033" w:history="1">
            <w:r w:rsidRPr="00873B28">
              <w:rPr>
                <w:rStyle w:val="Hyperlink"/>
                <w:noProof/>
              </w:rPr>
              <w:t>6. Upotreba programa: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C68F0" w14:textId="644AB131" w:rsidR="00011AF7" w:rsidRDefault="00011A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6123034" w:history="1">
            <w:r w:rsidRPr="00873B28">
              <w:rPr>
                <w:rStyle w:val="Hyperlink"/>
                <w:noProof/>
              </w:rPr>
              <w:t>7. Dodatne informacije: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27908" w14:textId="7F1CA367" w:rsidR="00011AF7" w:rsidRDefault="00011A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6123035" w:history="1">
            <w:r w:rsidRPr="00873B28">
              <w:rPr>
                <w:rStyle w:val="Hyperlink"/>
                <w:noProof/>
              </w:rPr>
              <w:t>NODEMCU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A0A70" w14:textId="33DD685F" w:rsidR="00011AF7" w:rsidRDefault="00011A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6123036" w:history="1">
            <w:r w:rsidRPr="00873B28">
              <w:rPr>
                <w:rStyle w:val="Hyperlink"/>
                <w:noProof/>
              </w:rPr>
              <w:t>1. Opis projekta: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F3F0F" w14:textId="3D84CB69" w:rsidR="00011AF7" w:rsidRDefault="00011A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6123037" w:history="1">
            <w:r w:rsidRPr="00873B28">
              <w:rPr>
                <w:rStyle w:val="Hyperlink"/>
                <w:noProof/>
              </w:rPr>
              <w:t>2. Povezivanje sa Wi-Fi mrežom: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2EA27" w14:textId="05621511" w:rsidR="00011AF7" w:rsidRDefault="00011A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6123038" w:history="1">
            <w:r w:rsidRPr="00873B28">
              <w:rPr>
                <w:rStyle w:val="Hyperlink"/>
                <w:noProof/>
              </w:rPr>
              <w:t>3. Povezivanje sa senzorima i relejima: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DD3DB" w14:textId="4381BD5D" w:rsidR="00011AF7" w:rsidRDefault="00011A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6123039" w:history="1">
            <w:r w:rsidRPr="00873B28">
              <w:rPr>
                <w:rStyle w:val="Hyperlink"/>
                <w:noProof/>
              </w:rPr>
              <w:t>5. Postavljanje uređaja: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52B70" w14:textId="53891538" w:rsidR="00011AF7" w:rsidRDefault="00011A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6123040" w:history="1">
            <w:r w:rsidRPr="00873B28">
              <w:rPr>
                <w:rStyle w:val="Hyperlink"/>
                <w:noProof/>
              </w:rPr>
              <w:t>6. Funkcije programa: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027FA" w14:textId="7A316A52" w:rsidR="00011AF7" w:rsidRDefault="00011AF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6123041" w:history="1">
            <w:r w:rsidRPr="00873B28">
              <w:rPr>
                <w:rStyle w:val="Hyperlink"/>
                <w:noProof/>
              </w:rPr>
              <w:t>handleGetSensor():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A75D1" w14:textId="4519A8DB" w:rsidR="00011AF7" w:rsidRDefault="00011AF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6123042" w:history="1">
            <w:r w:rsidRPr="00873B28">
              <w:rPr>
                <w:rStyle w:val="Hyperlink"/>
                <w:noProof/>
              </w:rPr>
              <w:t>handleGetRelayState():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69E27" w14:textId="146D235E" w:rsidR="00011AF7" w:rsidRDefault="00011AF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6123043" w:history="1">
            <w:r w:rsidRPr="00873B28">
              <w:rPr>
                <w:rStyle w:val="Hyperlink"/>
                <w:noProof/>
              </w:rPr>
              <w:t>handlePostRelay():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_Toc156123043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7E566" w14:textId="003E2619" w:rsidR="00DD1A95" w:rsidRDefault="00DD1A95">
          <w:r>
            <w:rPr>
              <w:b/>
              <w:bCs/>
              <w:noProof/>
            </w:rPr>
            <w:fldChar w:fldCharType="end"/>
          </w:r>
        </w:p>
      </w:sdtContent>
    </w:sdt>
    <w:p w14:paraId="2ECD0EDC" w14:textId="3A320C4A" w:rsidR="00DD1A95" w:rsidRDefault="00DD1A9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8D6A6B3" w14:textId="725B2CA8" w:rsidR="00D540E2" w:rsidRDefault="00D540E2" w:rsidP="00D540E2">
      <w:pPr>
        <w:pStyle w:val="Heading2"/>
      </w:pPr>
      <w:bookmarkStart w:id="0" w:name="_Toc156123018"/>
      <w:r>
        <w:lastRenderedPageBreak/>
        <w:t>PYTHON APLIKACIJA</w:t>
      </w:r>
      <w:bookmarkEnd w:id="0"/>
    </w:p>
    <w:p w14:paraId="60F39941" w14:textId="6B24AB90" w:rsidR="00285829" w:rsidRDefault="00285829" w:rsidP="00D540E2">
      <w:pPr>
        <w:pStyle w:val="Heading2"/>
      </w:pPr>
      <w:bookmarkStart w:id="1" w:name="_Toc156123019"/>
      <w:r>
        <w:t>1. Opis projekta:</w:t>
      </w:r>
      <w:bookmarkEnd w:id="1"/>
    </w:p>
    <w:p w14:paraId="7C4B313F" w14:textId="77777777" w:rsidR="00285829" w:rsidRDefault="00285829" w:rsidP="00285829"/>
    <w:p w14:paraId="6BAD2789" w14:textId="7376AF60" w:rsidR="00285829" w:rsidRDefault="00285829" w:rsidP="00285829">
      <w:r>
        <w:t>Python program koji omogućava praćenje vremenskih i poljoprivrednih podataka za različite parcele. Program koristi API-jeve za dobijanje vremenskih podataka, prognoze, indeksa UV zračenja i podataka o zemljištu.</w:t>
      </w:r>
    </w:p>
    <w:p w14:paraId="6CD2911A" w14:textId="77777777" w:rsidR="00285829" w:rsidRDefault="00285829" w:rsidP="00D540E2">
      <w:pPr>
        <w:pStyle w:val="Heading2"/>
      </w:pPr>
      <w:bookmarkStart w:id="2" w:name="_Toc156123020"/>
      <w:r>
        <w:t>2. Upotreba API ključa:</w:t>
      </w:r>
      <w:bookmarkEnd w:id="2"/>
    </w:p>
    <w:p w14:paraId="651586A8" w14:textId="77777777" w:rsidR="00285829" w:rsidRDefault="00285829" w:rsidP="00285829"/>
    <w:p w14:paraId="05DBD0BF" w14:textId="77777777" w:rsidR="00285829" w:rsidRDefault="00285829" w:rsidP="00285829">
      <w:r>
        <w:t>Da biste koristili program, neophodno je da imate API ključ sa AgroMonitoring API servisa. API ključ treba uneti u promenljivu API_KEY u samom programu.</w:t>
      </w:r>
    </w:p>
    <w:p w14:paraId="48F1B0EE" w14:textId="3B60D21D" w:rsidR="00917B12" w:rsidRDefault="00917B12" w:rsidP="00285829">
      <w:r w:rsidRPr="00917B12">
        <w:drawing>
          <wp:inline distT="0" distB="0" distL="0" distR="0" wp14:anchorId="0C696E71" wp14:editId="43BE989A">
            <wp:extent cx="5029636" cy="1623201"/>
            <wp:effectExtent l="0" t="0" r="0" b="0"/>
            <wp:docPr id="607594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943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F093" w14:textId="77777777" w:rsidR="00285829" w:rsidRDefault="00285829" w:rsidP="00D540E2">
      <w:pPr>
        <w:pStyle w:val="Heading2"/>
      </w:pPr>
      <w:bookmarkStart w:id="3" w:name="_Toc156123021"/>
      <w:r>
        <w:t>3. Povezivanje sa NodeMCU:</w:t>
      </w:r>
      <w:bookmarkEnd w:id="3"/>
    </w:p>
    <w:p w14:paraId="2F91124B" w14:textId="77777777" w:rsidR="00285829" w:rsidRDefault="00285829" w:rsidP="00285829"/>
    <w:p w14:paraId="65C164B9" w14:textId="01F12497" w:rsidR="00285829" w:rsidRDefault="00285829" w:rsidP="00917B12">
      <w:r>
        <w:t>Program ima funkcionalnost za povezivanje sa NodeMCU uređajem putem lokalne mreže. NodeMCU prikazuje podatke o temperaturi, vlažnosti i stanju releja. Korisnik može upravljati relejima putem interfejsa u konzoli.</w:t>
      </w:r>
    </w:p>
    <w:p w14:paraId="4741FB5A" w14:textId="77777777" w:rsidR="00285829" w:rsidRDefault="00285829" w:rsidP="00285829">
      <w:r>
        <w:t>AdresaNodeMcu = "192.168.243.172"</w:t>
      </w:r>
    </w:p>
    <w:p w14:paraId="4B6D0930" w14:textId="08AE3054" w:rsidR="00917B12" w:rsidRDefault="00917B12" w:rsidP="00285829">
      <w:r w:rsidRPr="00917B12">
        <w:drawing>
          <wp:inline distT="0" distB="0" distL="0" distR="0" wp14:anchorId="49ABAFB4" wp14:editId="5A80579E">
            <wp:extent cx="5029636" cy="1623201"/>
            <wp:effectExtent l="0" t="0" r="0" b="0"/>
            <wp:docPr id="898792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920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95485FC" w14:textId="77777777" w:rsidR="00285829" w:rsidRDefault="00285829" w:rsidP="00D540E2">
      <w:pPr>
        <w:pStyle w:val="Heading2"/>
      </w:pPr>
      <w:bookmarkStart w:id="4" w:name="_Toc156123022"/>
      <w:r>
        <w:lastRenderedPageBreak/>
        <w:t>4. Funkcije programa:</w:t>
      </w:r>
      <w:bookmarkEnd w:id="4"/>
    </w:p>
    <w:p w14:paraId="0B9BCB4F" w14:textId="77777777" w:rsidR="00917B12" w:rsidRDefault="00917B12" w:rsidP="00917B12">
      <w:pPr>
        <w:pStyle w:val="Heading3"/>
      </w:pPr>
      <w:bookmarkStart w:id="5" w:name="_Toc156123023"/>
      <w:r>
        <w:t>get_weather_data(lat, lon, api_key)</w:t>
      </w:r>
      <w:bookmarkEnd w:id="5"/>
    </w:p>
    <w:p w14:paraId="72D34460" w14:textId="7D598BC4" w:rsidR="00917B12" w:rsidRDefault="00A94722" w:rsidP="00917B12">
      <w:r w:rsidRPr="00A94722">
        <w:drawing>
          <wp:inline distT="0" distB="0" distL="0" distR="0" wp14:anchorId="6F53E539" wp14:editId="53545DF1">
            <wp:extent cx="5731510" cy="2091690"/>
            <wp:effectExtent l="0" t="0" r="2540" b="3810"/>
            <wp:docPr id="1280618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185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1D4C" w14:textId="77777777" w:rsidR="00917B12" w:rsidRDefault="00917B12" w:rsidP="00917B12">
      <w:r>
        <w:t>Ova funkcija šalje GET zahtev na AgroMonitoring API kako bi dobila trenutne vremenske podatke za određenu geografsku širinu (lat) i dužinu (lon).</w:t>
      </w:r>
    </w:p>
    <w:p w14:paraId="62B7C15A" w14:textId="77777777" w:rsidR="00917B12" w:rsidRDefault="00917B12" w:rsidP="00917B12">
      <w:r>
        <w:t>Ako je odgovor uspešan (status code 200), podaci se formatiraju i prikazuju, uključujući vreme, temperaturu, opis vremena i brzinu vetra.</w:t>
      </w:r>
    </w:p>
    <w:p w14:paraId="3E81843E" w14:textId="77777777" w:rsidR="00917B12" w:rsidRDefault="00917B12" w:rsidP="00917B12">
      <w:r>
        <w:t>Ako je odgovor neuspešan, ispisuje se greška sa status kodom.</w:t>
      </w:r>
    </w:p>
    <w:p w14:paraId="09BB239B" w14:textId="77777777" w:rsidR="00917B12" w:rsidRDefault="00917B12" w:rsidP="00917B12">
      <w:pPr>
        <w:pStyle w:val="Heading3"/>
      </w:pPr>
      <w:bookmarkStart w:id="6" w:name="_Toc156123024"/>
      <w:r>
        <w:t>get_weather_forecast(lat, lon, api_key)</w:t>
      </w:r>
      <w:bookmarkEnd w:id="6"/>
    </w:p>
    <w:p w14:paraId="5BA334E9" w14:textId="4E05EB9A" w:rsidR="00A94722" w:rsidRDefault="00A94722" w:rsidP="00917B12">
      <w:r w:rsidRPr="00A94722">
        <w:drawing>
          <wp:inline distT="0" distB="0" distL="0" distR="0" wp14:anchorId="542C5E77" wp14:editId="1D4A68E2">
            <wp:extent cx="5731510" cy="1848485"/>
            <wp:effectExtent l="0" t="0" r="2540" b="0"/>
            <wp:docPr id="1768507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073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627E" w14:textId="77777777" w:rsidR="00917B12" w:rsidRDefault="00917B12" w:rsidP="00917B12">
      <w:r>
        <w:t>Ova funkcija šalje GET zahtev na AgroMonitoring API kako bi dobila vremensku prognozu za određenu geografsku širinu (lat) i dužinu (lon).</w:t>
      </w:r>
    </w:p>
    <w:p w14:paraId="113B5BE9" w14:textId="77777777" w:rsidR="00917B12" w:rsidRDefault="00917B12" w:rsidP="00917B12">
      <w:r>
        <w:t>Ako je odgovor uspešan (status code 200), prikazuje vremensku prognozu za svaki unos u odgovoru, uključujući vreme, temperaturu i opis vremena.</w:t>
      </w:r>
    </w:p>
    <w:p w14:paraId="2D41AED8" w14:textId="77777777" w:rsidR="00917B12" w:rsidRDefault="00917B12" w:rsidP="00917B12">
      <w:r>
        <w:t>Ako je odgovor neuspešan, ispisuje se greška sa status kodom.</w:t>
      </w:r>
    </w:p>
    <w:p w14:paraId="4BDD6CF5" w14:textId="77777777" w:rsidR="00917B12" w:rsidRDefault="00917B12" w:rsidP="00917B12">
      <w:pPr>
        <w:pStyle w:val="Heading3"/>
      </w:pPr>
      <w:bookmarkStart w:id="7" w:name="_Toc156123025"/>
      <w:r>
        <w:lastRenderedPageBreak/>
        <w:t>get_soil_data(poly_id, api_key)</w:t>
      </w:r>
      <w:bookmarkEnd w:id="7"/>
    </w:p>
    <w:p w14:paraId="08A9E0B4" w14:textId="567AD2CF" w:rsidR="00917B12" w:rsidRDefault="00A94722" w:rsidP="00917B12">
      <w:r w:rsidRPr="00A94722">
        <w:drawing>
          <wp:inline distT="0" distB="0" distL="0" distR="0" wp14:anchorId="40F62DD5" wp14:editId="7244AD7A">
            <wp:extent cx="5731510" cy="2811780"/>
            <wp:effectExtent l="0" t="0" r="2540" b="7620"/>
            <wp:docPr id="2027903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035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09DE" w14:textId="77777777" w:rsidR="00917B12" w:rsidRDefault="00917B12" w:rsidP="00917B12">
      <w:r>
        <w:t>Ova funkcija šalje GET zahtev na AgroMonitoring API kako bi dobila podatke o zemljištu za određenu parcelu sa identifikatorom (poly_id).</w:t>
      </w:r>
    </w:p>
    <w:p w14:paraId="336D777F" w14:textId="77777777" w:rsidR="00917B12" w:rsidRDefault="00917B12" w:rsidP="00917B12">
      <w:r>
        <w:t>Ako je odgovor uspešan (status code 200), prikazuju se podaci o zemljištu, uključujući vreme, temperaturu na 10 cm dubine, vlažnost zemljišta i temperaturu na površini zemljišta.</w:t>
      </w:r>
    </w:p>
    <w:p w14:paraId="098E01B5" w14:textId="77777777" w:rsidR="00917B12" w:rsidRDefault="00917B12" w:rsidP="00917B12">
      <w:r>
        <w:t>Ako je odgovor neuspešan, ispisuje se greška sa status kodom.</w:t>
      </w:r>
    </w:p>
    <w:p w14:paraId="27E42392" w14:textId="77777777" w:rsidR="00917B12" w:rsidRDefault="00917B12" w:rsidP="00917B12">
      <w:pPr>
        <w:pStyle w:val="Heading3"/>
      </w:pPr>
      <w:bookmarkStart w:id="8" w:name="_Toc156123026"/>
      <w:r>
        <w:t>get_uv_index(poly_id, api_key)</w:t>
      </w:r>
      <w:bookmarkEnd w:id="8"/>
    </w:p>
    <w:p w14:paraId="76354EF5" w14:textId="490FD9C3" w:rsidR="00917B12" w:rsidRDefault="00A94722" w:rsidP="00917B12">
      <w:r w:rsidRPr="00A94722">
        <w:drawing>
          <wp:inline distT="0" distB="0" distL="0" distR="0" wp14:anchorId="0021EF7A" wp14:editId="3078DB4C">
            <wp:extent cx="5731510" cy="1610995"/>
            <wp:effectExtent l="0" t="0" r="2540" b="8255"/>
            <wp:docPr id="785814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144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12AC" w14:textId="77777777" w:rsidR="00917B12" w:rsidRDefault="00917B12" w:rsidP="00917B12">
      <w:r>
        <w:t>Ova funkcija šalje GET zahtev na AgroMonitoring API kako bi dobila indeks UV zračenja za određenu parcelu sa identifikatorom (poly_id).</w:t>
      </w:r>
    </w:p>
    <w:p w14:paraId="3A90527C" w14:textId="77777777" w:rsidR="00917B12" w:rsidRDefault="00917B12" w:rsidP="00917B12">
      <w:r>
        <w:t>Ako je odgovor uspešan (status code 200), prikazuju se podaci o indeksu UV zračenja, uključujući vreme i sam indeks.</w:t>
      </w:r>
    </w:p>
    <w:p w14:paraId="7DCC7173" w14:textId="4DB93E94" w:rsidR="00917B12" w:rsidRDefault="00917B12" w:rsidP="00917B12">
      <w:r>
        <w:t>Ako je odgovor neuspešan, ispisuje se greška sa status kodom.</w:t>
      </w:r>
    </w:p>
    <w:p w14:paraId="48265977" w14:textId="77777777" w:rsidR="00A94722" w:rsidRDefault="00A94722" w:rsidP="00A94722">
      <w:pPr>
        <w:pStyle w:val="Heading3"/>
      </w:pPr>
      <w:bookmarkStart w:id="9" w:name="_Toc156123027"/>
      <w:r>
        <w:lastRenderedPageBreak/>
        <w:t>list_parcels(api_key):</w:t>
      </w:r>
      <w:bookmarkEnd w:id="9"/>
    </w:p>
    <w:p w14:paraId="5893FB11" w14:textId="43C3DD88" w:rsidR="00A94722" w:rsidRDefault="00A94722" w:rsidP="00A94722">
      <w:pPr>
        <w:spacing w:after="0"/>
      </w:pPr>
      <w:r w:rsidRPr="00A94722">
        <w:drawing>
          <wp:inline distT="0" distB="0" distL="0" distR="0" wp14:anchorId="38882877" wp14:editId="5A85380B">
            <wp:extent cx="5090601" cy="5715495"/>
            <wp:effectExtent l="0" t="0" r="0" b="0"/>
            <wp:docPr id="419836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369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013A44D" w14:textId="77777777" w:rsidR="00A94722" w:rsidRDefault="00A94722" w:rsidP="00A94722">
      <w:pPr>
        <w:spacing w:after="0"/>
      </w:pPr>
      <w:r>
        <w:t>Šalje GET zahtev na AgroMonitoring API kako bi dobila informacije o parcelama.</w:t>
      </w:r>
    </w:p>
    <w:p w14:paraId="4C92F1BE" w14:textId="77777777" w:rsidR="00A94722" w:rsidRDefault="00A94722" w:rsidP="00A94722">
      <w:pPr>
        <w:spacing w:after="0"/>
      </w:pPr>
      <w:r>
        <w:t>Prikazuje korisniku listu dostupnih parcela sa rednim brojem i imenom.</w:t>
      </w:r>
    </w:p>
    <w:p w14:paraId="3C50E2B6" w14:textId="515BB074" w:rsidR="00A94722" w:rsidRDefault="00A94722" w:rsidP="00A94722">
      <w:pPr>
        <w:spacing w:after="0"/>
      </w:pPr>
      <w:r>
        <w:t>Omogućava korisniku da izabere parcelu ili da se vrati na glavni meni.</w:t>
      </w:r>
      <w:r>
        <w:br/>
      </w:r>
    </w:p>
    <w:p w14:paraId="06162E0C" w14:textId="77777777" w:rsidR="00A94722" w:rsidRDefault="00A94722" w:rsidP="00A94722">
      <w:pPr>
        <w:spacing w:after="0"/>
      </w:pPr>
      <w:r>
        <w:t>Parametri:</w:t>
      </w:r>
    </w:p>
    <w:p w14:paraId="1BF1323E" w14:textId="77777777" w:rsidR="00A94722" w:rsidRDefault="00A94722" w:rsidP="00A94722">
      <w:pPr>
        <w:spacing w:after="0"/>
      </w:pPr>
    </w:p>
    <w:p w14:paraId="0F212AA0" w14:textId="47924486" w:rsidR="00A94722" w:rsidRDefault="00A94722" w:rsidP="00A94722">
      <w:pPr>
        <w:spacing w:after="0"/>
      </w:pPr>
      <w:r>
        <w:t>api_key: Ključ koji se koristi za pristup AgroMonitoring API.</w:t>
      </w:r>
      <w:r>
        <w:br/>
      </w:r>
    </w:p>
    <w:p w14:paraId="066CF526" w14:textId="77777777" w:rsidR="00A94722" w:rsidRDefault="00A94722" w:rsidP="00A94722">
      <w:pPr>
        <w:spacing w:after="0"/>
      </w:pPr>
      <w:r>
        <w:t>Povratne vrednosti:</w:t>
      </w:r>
    </w:p>
    <w:p w14:paraId="7481FAB2" w14:textId="77777777" w:rsidR="00A94722" w:rsidRDefault="00A94722" w:rsidP="00A94722">
      <w:pPr>
        <w:spacing w:after="0"/>
      </w:pPr>
      <w:r>
        <w:t>Ako uspešno dobije podatke, vraća odabrani objekat koji predstavlja parcelu.</w:t>
      </w:r>
    </w:p>
    <w:p w14:paraId="397B689D" w14:textId="4EEBCFDE" w:rsidR="00A94722" w:rsidRDefault="00A94722" w:rsidP="00A94722">
      <w:pPr>
        <w:spacing w:after="0"/>
      </w:pPr>
      <w:r>
        <w:t>Ako ne uspe u dobijanju podataka ili korisnik odustane, vraća None.</w:t>
      </w:r>
      <w:r>
        <w:br/>
      </w:r>
    </w:p>
    <w:p w14:paraId="4E6922E1" w14:textId="77777777" w:rsidR="00A94722" w:rsidRDefault="00A94722" w:rsidP="00A94722">
      <w:pPr>
        <w:spacing w:after="0"/>
      </w:pPr>
      <w:r>
        <w:t>Detalji:</w:t>
      </w:r>
    </w:p>
    <w:p w14:paraId="72B1ED7E" w14:textId="77777777" w:rsidR="00A94722" w:rsidRDefault="00A94722" w:rsidP="00A94722">
      <w:pPr>
        <w:spacing w:after="0"/>
      </w:pPr>
      <w:r>
        <w:t>Prikazuje listu parcela i dodaje opciju za odabir NodeMcu uređaja.</w:t>
      </w:r>
    </w:p>
    <w:p w14:paraId="2EF0F7C1" w14:textId="77777777" w:rsidR="00A94722" w:rsidRDefault="00A94722" w:rsidP="00A94722">
      <w:pPr>
        <w:spacing w:after="0"/>
      </w:pPr>
      <w:r>
        <w:t>Korisnik bira parcelu unosom rednog broja.</w:t>
      </w:r>
    </w:p>
    <w:p w14:paraId="3A703F3C" w14:textId="6D5D800D" w:rsidR="00A94722" w:rsidRDefault="00A94722" w:rsidP="00A94722">
      <w:pPr>
        <w:spacing w:after="0"/>
      </w:pPr>
      <w:r>
        <w:lastRenderedPageBreak/>
        <w:t>Omogućava korisniku da se vrati na glavni meni ili izađe iz programa.</w:t>
      </w:r>
    </w:p>
    <w:p w14:paraId="30091AFF" w14:textId="77777777" w:rsidR="00A94722" w:rsidRDefault="00A94722" w:rsidP="00A94722">
      <w:pPr>
        <w:spacing w:after="0"/>
      </w:pPr>
    </w:p>
    <w:p w14:paraId="2C947994" w14:textId="77777777" w:rsidR="00A94722" w:rsidRDefault="00A94722" w:rsidP="00A94722">
      <w:pPr>
        <w:pStyle w:val="Heading3"/>
      </w:pPr>
      <w:bookmarkStart w:id="10" w:name="_Toc156123028"/>
      <w:r>
        <w:t>display_parcel_options(selected_polygon):</w:t>
      </w:r>
      <w:bookmarkEnd w:id="10"/>
    </w:p>
    <w:p w14:paraId="4DA1E31B" w14:textId="78BE7FC0" w:rsidR="00A94722" w:rsidRDefault="00836CD5" w:rsidP="00A94722">
      <w:pPr>
        <w:spacing w:after="0"/>
      </w:pPr>
      <w:r w:rsidRPr="00836CD5">
        <w:drawing>
          <wp:inline distT="0" distB="0" distL="0" distR="0" wp14:anchorId="719CA412" wp14:editId="214F42B3">
            <wp:extent cx="4168501" cy="6523285"/>
            <wp:effectExtent l="0" t="0" r="3810" b="0"/>
            <wp:docPr id="1343321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213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65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69270BA" w14:textId="77777777" w:rsidR="00A94722" w:rsidRDefault="00A94722" w:rsidP="00A94722">
      <w:pPr>
        <w:spacing w:after="0"/>
      </w:pPr>
      <w:r>
        <w:t>Prikazuje opcije koje korisnik može izabrati za odabranu parcelu.</w:t>
      </w:r>
    </w:p>
    <w:p w14:paraId="4AFB7B51" w14:textId="77777777" w:rsidR="00A94722" w:rsidRDefault="00A94722" w:rsidP="00A94722">
      <w:pPr>
        <w:spacing w:after="0"/>
      </w:pPr>
      <w:r>
        <w:t>Omogućava korisniku da bira između prikaza vremenskih podataka, vremenske prognoze, indeksa UV zračenja, podataka o zemljištu ili drugih dodatnih opcija.</w:t>
      </w:r>
    </w:p>
    <w:p w14:paraId="2CB6B3E9" w14:textId="458D41EF" w:rsidR="00A94722" w:rsidRDefault="00A94722" w:rsidP="00A94722">
      <w:pPr>
        <w:spacing w:after="0"/>
      </w:pPr>
      <w:r>
        <w:t>Omogućava korisniku da se vrati na prethodni meni ili izađe iz programa.</w:t>
      </w:r>
      <w:r>
        <w:br/>
      </w:r>
    </w:p>
    <w:p w14:paraId="7820B12E" w14:textId="77777777" w:rsidR="00A94722" w:rsidRDefault="00A94722" w:rsidP="00A94722">
      <w:pPr>
        <w:spacing w:after="0"/>
      </w:pPr>
      <w:r>
        <w:t>Parametri:</w:t>
      </w:r>
    </w:p>
    <w:p w14:paraId="68C7ADAF" w14:textId="557043F4" w:rsidR="00A94722" w:rsidRDefault="00A94722" w:rsidP="00A94722">
      <w:pPr>
        <w:spacing w:after="0"/>
      </w:pPr>
      <w:r>
        <w:t>selected_polygon: Objekat koji predstavlja odabranu parcelu.</w:t>
      </w:r>
      <w:r>
        <w:br/>
      </w:r>
    </w:p>
    <w:p w14:paraId="4F5EFDB9" w14:textId="77777777" w:rsidR="00A94722" w:rsidRDefault="00A94722" w:rsidP="00A94722">
      <w:pPr>
        <w:spacing w:after="0"/>
      </w:pPr>
      <w:r>
        <w:lastRenderedPageBreak/>
        <w:t>Detalji:</w:t>
      </w:r>
    </w:p>
    <w:p w14:paraId="3285FAD8" w14:textId="77777777" w:rsidR="00A94722" w:rsidRDefault="00A94722" w:rsidP="00A94722">
      <w:pPr>
        <w:spacing w:after="0"/>
      </w:pPr>
      <w:r>
        <w:t>Prikazuje korisniku meni sa opcijama.</w:t>
      </w:r>
    </w:p>
    <w:p w14:paraId="58F50882" w14:textId="77777777" w:rsidR="00A94722" w:rsidRDefault="00A94722" w:rsidP="00A94722">
      <w:pPr>
        <w:spacing w:after="0"/>
      </w:pPr>
      <w:r>
        <w:t>Na osnovu korisničkog unosa, izvršava odgovarajuću funkcionalnost (prikaz vremenskih podataka, vremenske prognoze, itd.) ili se vraća na prethodni meni.</w:t>
      </w:r>
    </w:p>
    <w:p w14:paraId="65779E98" w14:textId="4B544D79" w:rsidR="00A94722" w:rsidRPr="00917B12" w:rsidRDefault="00A94722" w:rsidP="00A94722">
      <w:pPr>
        <w:spacing w:after="0"/>
      </w:pPr>
      <w:r>
        <w:t>Omogućava korisniku izlazak iz programa.</w:t>
      </w:r>
    </w:p>
    <w:p w14:paraId="74899BC3" w14:textId="77777777" w:rsidR="00285829" w:rsidRDefault="00285829" w:rsidP="00D540E2">
      <w:pPr>
        <w:pStyle w:val="Heading2"/>
      </w:pPr>
      <w:bookmarkStart w:id="11" w:name="_Toc156123029"/>
      <w:r>
        <w:t>5. Ostale pomoćne funkcije:</w:t>
      </w:r>
      <w:bookmarkEnd w:id="11"/>
    </w:p>
    <w:p w14:paraId="5E298199" w14:textId="77777777" w:rsidR="00285829" w:rsidRDefault="00285829" w:rsidP="00285829"/>
    <w:p w14:paraId="795DAADD" w14:textId="77777777" w:rsidR="00285829" w:rsidRDefault="00285829" w:rsidP="00A55AF4">
      <w:pPr>
        <w:pStyle w:val="Heading3"/>
      </w:pPr>
      <w:bookmarkStart w:id="12" w:name="_Toc156123030"/>
      <w:r>
        <w:t>clear_terminal()</w:t>
      </w:r>
      <w:bookmarkEnd w:id="12"/>
    </w:p>
    <w:p w14:paraId="0E54529F" w14:textId="5D07322C" w:rsidR="00A55AF4" w:rsidRPr="00A55AF4" w:rsidRDefault="00A55AF4" w:rsidP="00A55AF4">
      <w:r w:rsidRPr="00A55AF4">
        <w:drawing>
          <wp:inline distT="0" distB="0" distL="0" distR="0" wp14:anchorId="781CB512" wp14:editId="005B73BF">
            <wp:extent cx="1912786" cy="388654"/>
            <wp:effectExtent l="0" t="0" r="0" b="0"/>
            <wp:docPr id="1730110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1102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F445" w14:textId="77777777" w:rsidR="00285829" w:rsidRDefault="00285829" w:rsidP="00A55AF4">
      <w:pPr>
        <w:spacing w:after="0"/>
      </w:pPr>
      <w:r>
        <w:t>Funkcija za čišćenje terminala radi bolje preglednosti.</w:t>
      </w:r>
    </w:p>
    <w:p w14:paraId="6CC1329F" w14:textId="77777777" w:rsidR="00A55AF4" w:rsidRDefault="00A55AF4" w:rsidP="00A55AF4">
      <w:pPr>
        <w:spacing w:after="0"/>
      </w:pPr>
    </w:p>
    <w:p w14:paraId="0E1CC327" w14:textId="77777777" w:rsidR="00285829" w:rsidRDefault="00285829" w:rsidP="00A55AF4">
      <w:pPr>
        <w:pStyle w:val="Heading3"/>
      </w:pPr>
      <w:bookmarkStart w:id="13" w:name="_Toc156123031"/>
      <w:r>
        <w:t>kelvin_to_celsius(kelvin)</w:t>
      </w:r>
      <w:bookmarkEnd w:id="13"/>
    </w:p>
    <w:p w14:paraId="0077589C" w14:textId="14145DB6" w:rsidR="00285829" w:rsidRDefault="00A55AF4" w:rsidP="00A55AF4">
      <w:pPr>
        <w:spacing w:after="0"/>
      </w:pPr>
      <w:r w:rsidRPr="00A55AF4">
        <w:drawing>
          <wp:inline distT="0" distB="0" distL="0" distR="0" wp14:anchorId="6C5BCB6F" wp14:editId="189843A2">
            <wp:extent cx="2034716" cy="304826"/>
            <wp:effectExtent l="0" t="0" r="3810" b="0"/>
            <wp:docPr id="50934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499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F6F1" w14:textId="77777777" w:rsidR="00285829" w:rsidRDefault="00285829" w:rsidP="00A55AF4">
      <w:pPr>
        <w:spacing w:after="0"/>
      </w:pPr>
      <w:r>
        <w:t>Funkcija za konverziju temperature iz Kelvina u Celzijus.</w:t>
      </w:r>
    </w:p>
    <w:p w14:paraId="2C73C07F" w14:textId="3AD5D67D" w:rsidR="00A55AF4" w:rsidRDefault="00A55AF4" w:rsidP="00A55AF4">
      <w:pPr>
        <w:spacing w:after="0"/>
      </w:pPr>
    </w:p>
    <w:p w14:paraId="70A46413" w14:textId="01333FF3" w:rsidR="00285829" w:rsidRDefault="00285829" w:rsidP="00A55AF4">
      <w:pPr>
        <w:spacing w:after="0"/>
      </w:pPr>
      <w:bookmarkStart w:id="14" w:name="_Toc156123032"/>
      <w:r w:rsidRPr="00A55AF4">
        <w:rPr>
          <w:rStyle w:val="Heading3Char"/>
        </w:rPr>
        <w:t>convert_unix_time(unix_time)</w:t>
      </w:r>
      <w:bookmarkEnd w:id="14"/>
      <w:r w:rsidR="00A55AF4" w:rsidRPr="00A55AF4">
        <w:rPr>
          <w:rStyle w:val="Heading3Char"/>
        </w:rPr>
        <w:t xml:space="preserve"> </w:t>
      </w:r>
      <w:r w:rsidR="00A55AF4" w:rsidRPr="00A55AF4">
        <w:drawing>
          <wp:inline distT="0" distB="0" distL="0" distR="0" wp14:anchorId="4046B7B0" wp14:editId="7401B96B">
            <wp:extent cx="5456393" cy="304826"/>
            <wp:effectExtent l="0" t="0" r="0" b="0"/>
            <wp:docPr id="2070726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264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2143" w14:textId="77777777" w:rsidR="00285829" w:rsidRDefault="00285829" w:rsidP="00A55AF4">
      <w:pPr>
        <w:spacing w:after="0"/>
      </w:pPr>
    </w:p>
    <w:p w14:paraId="33290AFD" w14:textId="77777777" w:rsidR="00285829" w:rsidRDefault="00285829" w:rsidP="00A55AF4">
      <w:pPr>
        <w:spacing w:after="0"/>
      </w:pPr>
      <w:r>
        <w:t>Funkcija za konverziju vremena iz Unix formata u čitljiv format.</w:t>
      </w:r>
    </w:p>
    <w:p w14:paraId="48976B4B" w14:textId="77777777" w:rsidR="00285829" w:rsidRDefault="00285829" w:rsidP="00D540E2">
      <w:pPr>
        <w:pStyle w:val="Heading2"/>
      </w:pPr>
      <w:bookmarkStart w:id="15" w:name="_Toc156123033"/>
      <w:r>
        <w:t>6. Upotreba programa:</w:t>
      </w:r>
      <w:bookmarkEnd w:id="15"/>
    </w:p>
    <w:p w14:paraId="73FBFED9" w14:textId="77777777" w:rsidR="00285829" w:rsidRDefault="00285829" w:rsidP="00285829"/>
    <w:p w14:paraId="256CCC89" w14:textId="77777777" w:rsidR="00285829" w:rsidRDefault="00285829" w:rsidP="00285829">
      <w:r>
        <w:t>Program se pokreće kao glavni modul i pruža interfejs za pregled podataka o različitim parcelama, vremenskim podacima, prognozama, indeksima UV zračenja i podacima o zemljištu.</w:t>
      </w:r>
    </w:p>
    <w:p w14:paraId="59EF676E" w14:textId="77777777" w:rsidR="00285829" w:rsidRDefault="00285829" w:rsidP="00D540E2">
      <w:pPr>
        <w:pStyle w:val="Heading2"/>
      </w:pPr>
      <w:bookmarkStart w:id="16" w:name="_Toc156123034"/>
      <w:r>
        <w:t>7. Dodatne informacije:</w:t>
      </w:r>
      <w:bookmarkEnd w:id="16"/>
    </w:p>
    <w:p w14:paraId="505FC1A0" w14:textId="77777777" w:rsidR="00285829" w:rsidRDefault="00285829" w:rsidP="00285829"/>
    <w:p w14:paraId="0493E8BA" w14:textId="77777777" w:rsidR="00285829" w:rsidRDefault="00285829" w:rsidP="00285829">
      <w:r>
        <w:t>Program je razvijen kao deo sistema za praćenje poljoprivrednih uslova i donošenje informisanih odluka. Korišćenjem različitih funkcija, korisnik može pratiti relevantne podatke za specifične parcele i upravljati relejima putem NodeMCU uređaja.</w:t>
      </w:r>
    </w:p>
    <w:p w14:paraId="6CC83A4F" w14:textId="77777777" w:rsidR="00A55AF4" w:rsidRDefault="00285829" w:rsidP="00A55AF4">
      <w:pPr>
        <w:spacing w:after="0"/>
      </w:pPr>
      <w:r>
        <w:t>Napomena:</w:t>
      </w:r>
    </w:p>
    <w:p w14:paraId="461C721F" w14:textId="16BD0728" w:rsidR="00285829" w:rsidRDefault="00285829" w:rsidP="00A55AF4">
      <w:pPr>
        <w:spacing w:after="0"/>
      </w:pPr>
      <w:r>
        <w:t>Pre pokretanja programa, obezbedite da su sve neophodne biblioteke instalirane, a API ključ validan.</w:t>
      </w:r>
    </w:p>
    <w:p w14:paraId="4C52DEC3" w14:textId="77777777" w:rsidR="00285829" w:rsidRDefault="00285829" w:rsidP="00A55AF4">
      <w:pPr>
        <w:spacing w:after="0"/>
      </w:pPr>
      <w:r>
        <w:t>Za interakciju sa NodeMCU uređajem, obezbedite tačnu IP adresu uređaja u promenljivoj AdresaNodeMcu.</w:t>
      </w:r>
    </w:p>
    <w:p w14:paraId="1F24D64C" w14:textId="6BDE88BA" w:rsidR="00285829" w:rsidRDefault="00285829" w:rsidP="00A55AF4">
      <w:pPr>
        <w:spacing w:after="0"/>
      </w:pPr>
      <w:r>
        <w:t>Program pruža mogućnost praćenja podataka u realnom vremenu, kao i kontrole nad NodeMCU uređajem.</w:t>
      </w:r>
    </w:p>
    <w:p w14:paraId="53302A40" w14:textId="77777777" w:rsidR="00285829" w:rsidRDefault="00285829">
      <w:r>
        <w:br w:type="page"/>
      </w:r>
    </w:p>
    <w:p w14:paraId="2432C31E" w14:textId="67A70035" w:rsidR="00D540E2" w:rsidRDefault="00D540E2" w:rsidP="00D540E2">
      <w:pPr>
        <w:pStyle w:val="Heading1"/>
      </w:pPr>
      <w:bookmarkStart w:id="17" w:name="_Toc156123035"/>
      <w:r>
        <w:lastRenderedPageBreak/>
        <w:t>NODEMCU</w:t>
      </w:r>
      <w:bookmarkEnd w:id="17"/>
    </w:p>
    <w:p w14:paraId="02593163" w14:textId="5589D810" w:rsidR="00285829" w:rsidRDefault="00D540E2" w:rsidP="00D540E2">
      <w:pPr>
        <w:pStyle w:val="Heading2"/>
      </w:pPr>
      <w:bookmarkStart w:id="18" w:name="_Toc156123036"/>
      <w:r>
        <w:t>1</w:t>
      </w:r>
      <w:r w:rsidR="00285829">
        <w:t>. Opis projekta:</w:t>
      </w:r>
      <w:bookmarkEnd w:id="18"/>
    </w:p>
    <w:p w14:paraId="32C853E5" w14:textId="77777777" w:rsidR="00285829" w:rsidRDefault="00285829" w:rsidP="00285829"/>
    <w:p w14:paraId="4A47431F" w14:textId="0B7F0037" w:rsidR="00285829" w:rsidRDefault="00285829" w:rsidP="00285829">
      <w:r>
        <w:t>Arduino program namenjen NodeMCU uređaju koji omogućava prikupljanje podataka o temperaturi, vlažnosti vazduha, stanju releja i pruža HTTP API za daljinsku kontrolu releja.</w:t>
      </w:r>
    </w:p>
    <w:p w14:paraId="2AE6DF52" w14:textId="77777777" w:rsidR="00285829" w:rsidRDefault="00285829" w:rsidP="00D540E2">
      <w:pPr>
        <w:pStyle w:val="Heading2"/>
      </w:pPr>
      <w:bookmarkStart w:id="19" w:name="_Toc156123037"/>
      <w:r>
        <w:t>2</w:t>
      </w:r>
      <w:r w:rsidRPr="00D540E2">
        <w:rPr>
          <w:rStyle w:val="Heading2Char"/>
        </w:rPr>
        <w:t>.</w:t>
      </w:r>
      <w:r>
        <w:t xml:space="preserve"> Povezivanje sa Wi-Fi mrežom:</w:t>
      </w:r>
      <w:bookmarkEnd w:id="19"/>
    </w:p>
    <w:p w14:paraId="76120535" w14:textId="77777777" w:rsidR="00285829" w:rsidRDefault="00285829" w:rsidP="00285829"/>
    <w:p w14:paraId="742868C7" w14:textId="77777777" w:rsidR="009E504E" w:rsidRDefault="00285829" w:rsidP="009E504E">
      <w:pPr>
        <w:rPr>
          <w:noProof/>
        </w:rPr>
      </w:pPr>
      <w:r>
        <w:t>Potrebno je uneti SSID i lozinku Wi-Fi mreže u odgovarajuće promenljive kako bi se NodeMCU povezao na mrežu.</w:t>
      </w:r>
      <w:r w:rsidR="009E504E" w:rsidRPr="009E504E">
        <w:rPr>
          <w:noProof/>
        </w:rPr>
        <w:t xml:space="preserve"> </w:t>
      </w:r>
    </w:p>
    <w:p w14:paraId="00CD63DD" w14:textId="61FAF8D2" w:rsidR="00285829" w:rsidRDefault="009E504E" w:rsidP="009E504E">
      <w:r w:rsidRPr="009E504E">
        <w:drawing>
          <wp:inline distT="0" distB="0" distL="0" distR="0" wp14:anchorId="460B1B4D" wp14:editId="33234432">
            <wp:extent cx="3756986" cy="381033"/>
            <wp:effectExtent l="0" t="0" r="0" b="0"/>
            <wp:docPr id="353017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177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B8F4" w14:textId="77777777" w:rsidR="00285829" w:rsidRDefault="00285829" w:rsidP="00D540E2">
      <w:pPr>
        <w:pStyle w:val="Heading2"/>
      </w:pPr>
      <w:bookmarkStart w:id="20" w:name="_Toc156123038"/>
      <w:r>
        <w:t>3. Povezivanje sa senzorima i relejima:</w:t>
      </w:r>
      <w:bookmarkEnd w:id="20"/>
    </w:p>
    <w:p w14:paraId="65D044CB" w14:textId="77777777" w:rsidR="00285829" w:rsidRDefault="00285829" w:rsidP="00285829"/>
    <w:p w14:paraId="01EC1CE1" w14:textId="64E133F7" w:rsidR="00285829" w:rsidRDefault="00285829" w:rsidP="00285829">
      <w:r>
        <w:t>Koristi se DHT11 senzor za merenje temperature i vlažnosti vazduha</w:t>
      </w:r>
      <w:r w:rsidR="009E504E">
        <w:t xml:space="preserve"> koji se povezuje na D2.</w:t>
      </w:r>
    </w:p>
    <w:p w14:paraId="1DC1E642" w14:textId="4C5A64D8" w:rsidR="00285829" w:rsidRDefault="00285829" w:rsidP="00E71E49">
      <w:pPr>
        <w:spacing w:after="0"/>
        <w:rPr>
          <w:noProof/>
        </w:rPr>
      </w:pPr>
      <w:r>
        <w:t>Prva dva digitalna pina (D1 i D2) koriste se za kontrolu dva releja.</w:t>
      </w:r>
      <w:r w:rsidR="009E504E" w:rsidRPr="009E504E">
        <w:rPr>
          <w:noProof/>
        </w:rPr>
        <w:t xml:space="preserve"> </w:t>
      </w:r>
      <w:r w:rsidR="009E504E" w:rsidRPr="009E504E">
        <w:drawing>
          <wp:inline distT="0" distB="0" distL="0" distR="0" wp14:anchorId="3525FA98" wp14:editId="0D0B5FCE">
            <wp:extent cx="5540220" cy="1120237"/>
            <wp:effectExtent l="0" t="0" r="3810" b="3810"/>
            <wp:docPr id="656376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769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4. Konfiguracija HTTP servera:</w:t>
      </w:r>
    </w:p>
    <w:p w14:paraId="32AB2CA6" w14:textId="77777777" w:rsidR="00285829" w:rsidRDefault="00285829" w:rsidP="00E71E49">
      <w:pPr>
        <w:spacing w:after="0"/>
      </w:pPr>
    </w:p>
    <w:p w14:paraId="6BDC9865" w14:textId="77777777" w:rsidR="00285829" w:rsidRDefault="00285829" w:rsidP="00E71E49">
      <w:pPr>
        <w:spacing w:after="0"/>
      </w:pPr>
      <w:r>
        <w:t>Postavljanje HTTP servera na port 80.</w:t>
      </w:r>
    </w:p>
    <w:p w14:paraId="72C6524D" w14:textId="52495C9B" w:rsidR="00285829" w:rsidRDefault="00285829" w:rsidP="00E71E49">
      <w:pPr>
        <w:spacing w:after="0"/>
      </w:pPr>
      <w:r>
        <w:t>Definisanje endpointova za prikazivanje senzorskih podataka (/sensor), postavljanje stanja releja (/relay) i prikazivanje stanja releja (/relayState).</w:t>
      </w:r>
    </w:p>
    <w:p w14:paraId="3D48C558" w14:textId="762BB959" w:rsidR="00E71E49" w:rsidRDefault="00E71E49" w:rsidP="00E71E49">
      <w:pPr>
        <w:spacing w:after="0"/>
      </w:pPr>
      <w:r w:rsidRPr="00E71E49">
        <w:drawing>
          <wp:inline distT="0" distB="0" distL="0" distR="0" wp14:anchorId="0672888B" wp14:editId="72ECDDB0">
            <wp:extent cx="4541914" cy="2735817"/>
            <wp:effectExtent l="0" t="0" r="0" b="7620"/>
            <wp:docPr id="1642880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806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4F9B" w14:textId="77777777" w:rsidR="00285829" w:rsidRDefault="00285829" w:rsidP="00D540E2">
      <w:pPr>
        <w:pStyle w:val="Heading2"/>
      </w:pPr>
      <w:bookmarkStart w:id="21" w:name="_Toc156123039"/>
      <w:r>
        <w:lastRenderedPageBreak/>
        <w:t>5. Postavljanje uređaja:</w:t>
      </w:r>
      <w:bookmarkEnd w:id="21"/>
    </w:p>
    <w:p w14:paraId="4D0ABC0F" w14:textId="77777777" w:rsidR="00285829" w:rsidRDefault="00285829" w:rsidP="00285829"/>
    <w:p w14:paraId="6FF89683" w14:textId="0AD6C128" w:rsidR="00285829" w:rsidRDefault="00285829" w:rsidP="00E71E49">
      <w:r>
        <w:t>Inicijalizacija pinova i postavljanje početnog stanja za releje.</w:t>
      </w:r>
      <w:r w:rsidR="00E71E49" w:rsidRPr="00E71E49">
        <w:rPr>
          <w:noProof/>
        </w:rPr>
        <w:t xml:space="preserve"> </w:t>
      </w:r>
      <w:r w:rsidR="00E71E49" w:rsidRPr="00E71E49">
        <w:drawing>
          <wp:inline distT="0" distB="0" distL="0" distR="0" wp14:anchorId="12E2FD5B" wp14:editId="291E4F59">
            <wp:extent cx="2743438" cy="1165961"/>
            <wp:effectExtent l="0" t="0" r="0" b="0"/>
            <wp:docPr id="396899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994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}</w:t>
      </w:r>
    </w:p>
    <w:p w14:paraId="2EB30AE3" w14:textId="665AAD0B" w:rsidR="00285829" w:rsidRDefault="00285829" w:rsidP="00D540E2">
      <w:pPr>
        <w:pStyle w:val="Heading2"/>
      </w:pPr>
      <w:bookmarkStart w:id="22" w:name="_Toc156123040"/>
      <w:r>
        <w:t xml:space="preserve">6. </w:t>
      </w:r>
      <w:r w:rsidR="00461E45">
        <w:t>Funkcije programa</w:t>
      </w:r>
      <w:r>
        <w:t>:</w:t>
      </w:r>
      <w:bookmarkEnd w:id="22"/>
    </w:p>
    <w:p w14:paraId="64EC1B3F" w14:textId="732FA880" w:rsidR="00461E45" w:rsidRDefault="00461E45" w:rsidP="002C4994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3" w:name="_Toc156123041"/>
      <w:r>
        <w:t>handleGetSensor():</w:t>
      </w:r>
      <w:bookmarkEnd w:id="23"/>
    </w:p>
    <w:p w14:paraId="314549FD" w14:textId="101B34DE" w:rsidR="002C4994" w:rsidRPr="002C4994" w:rsidRDefault="002C4994" w:rsidP="002C4994">
      <w:r w:rsidRPr="002C4994">
        <w:drawing>
          <wp:inline distT="0" distB="0" distL="0" distR="0" wp14:anchorId="7EC7D587" wp14:editId="535794AD">
            <wp:extent cx="3970364" cy="1737511"/>
            <wp:effectExtent l="0" t="0" r="0" b="0"/>
            <wp:docPr id="1368728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7288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1AA0" w14:textId="77777777" w:rsidR="00461E45" w:rsidRDefault="00461E45" w:rsidP="00461E45">
      <w:pPr>
        <w:spacing w:after="0"/>
      </w:pPr>
      <w:r>
        <w:t>Ova funkcija odgovara na HTTP GET zahtev i šalje JSON odgovor koji sadrži trenutne podatke senzora (temperature i vlažnosti).</w:t>
      </w:r>
    </w:p>
    <w:p w14:paraId="73B044B0" w14:textId="77777777" w:rsidR="00461E45" w:rsidRDefault="00461E45" w:rsidP="00461E45">
      <w:pPr>
        <w:spacing w:after="0"/>
      </w:pPr>
      <w:r>
        <w:t>Podaci dolaze iz globalnih promenljivih temperatura i vlaznost.</w:t>
      </w:r>
    </w:p>
    <w:p w14:paraId="4C48089A" w14:textId="77777777" w:rsidR="00461E45" w:rsidRDefault="00461E45" w:rsidP="00461E45">
      <w:pPr>
        <w:spacing w:after="0"/>
      </w:pPr>
      <w:r>
        <w:t>Koristi StaticJsonDocument za kreiranje JSON dokumenta i serializeJson za konvertovanje u string.</w:t>
      </w:r>
    </w:p>
    <w:p w14:paraId="3C611356" w14:textId="77777777" w:rsidR="002C4994" w:rsidRDefault="002C4994" w:rsidP="00461E45">
      <w:pPr>
        <w:spacing w:after="0"/>
      </w:pPr>
    </w:p>
    <w:p w14:paraId="027ECEBF" w14:textId="334562B5" w:rsidR="00461E45" w:rsidRDefault="00461E45" w:rsidP="00461E45">
      <w:pPr>
        <w:pStyle w:val="Heading3"/>
      </w:pPr>
      <w:bookmarkStart w:id="24" w:name="_Toc156123042"/>
      <w:r>
        <w:t>handleGetRelayState():</w:t>
      </w:r>
      <w:bookmarkEnd w:id="24"/>
    </w:p>
    <w:p w14:paraId="4037B620" w14:textId="53BFA902" w:rsidR="002C4994" w:rsidRPr="002C4994" w:rsidRDefault="002C4994" w:rsidP="002C4994">
      <w:r w:rsidRPr="002C4994">
        <w:drawing>
          <wp:inline distT="0" distB="0" distL="0" distR="0" wp14:anchorId="7AC3826C" wp14:editId="396F5B20">
            <wp:extent cx="3917019" cy="2583404"/>
            <wp:effectExtent l="0" t="0" r="7620" b="7620"/>
            <wp:docPr id="1555006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067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1478" w14:textId="77777777" w:rsidR="00461E45" w:rsidRDefault="00461E45" w:rsidP="00461E45">
      <w:pPr>
        <w:spacing w:after="0"/>
      </w:pPr>
      <w:r>
        <w:t>Odgovara na HTTP GET zahtev i šalje JSON odgovor sa trenutnim stanjem releja (Relay1 i Relay2).</w:t>
      </w:r>
    </w:p>
    <w:p w14:paraId="3BE81A68" w14:textId="77777777" w:rsidR="00461E45" w:rsidRDefault="00461E45" w:rsidP="00461E45">
      <w:pPr>
        <w:spacing w:after="0"/>
      </w:pPr>
      <w:r>
        <w:t>Koristi digitalRead da proveri trenutno stanje svakog releja.</w:t>
      </w:r>
    </w:p>
    <w:p w14:paraId="5249E750" w14:textId="77777777" w:rsidR="00461E45" w:rsidRDefault="00461E45" w:rsidP="00461E45">
      <w:pPr>
        <w:spacing w:after="0"/>
      </w:pPr>
      <w:r>
        <w:t>Ovisno o stanju, postavlja odgovarajući tekst u JSON dokument.</w:t>
      </w:r>
    </w:p>
    <w:p w14:paraId="783BD89A" w14:textId="77777777" w:rsidR="00461E45" w:rsidRDefault="00461E45" w:rsidP="00461E45">
      <w:pPr>
        <w:spacing w:after="0"/>
      </w:pPr>
      <w:r>
        <w:lastRenderedPageBreak/>
        <w:t>Koristi StaticJsonDocument i serializeJson za konverziju u string.</w:t>
      </w:r>
    </w:p>
    <w:p w14:paraId="4FB5C381" w14:textId="77777777" w:rsidR="002C4994" w:rsidRDefault="002C4994" w:rsidP="00461E45">
      <w:pPr>
        <w:spacing w:after="0"/>
      </w:pPr>
    </w:p>
    <w:p w14:paraId="6B8F4A6B" w14:textId="0B1A0422" w:rsidR="00461E45" w:rsidRDefault="00461E45" w:rsidP="002C4994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5" w:name="_Toc156123043"/>
      <w:r>
        <w:t>handlePostRelay():</w:t>
      </w:r>
      <w:bookmarkEnd w:id="25"/>
    </w:p>
    <w:p w14:paraId="7CFE3B7F" w14:textId="23A552AF" w:rsidR="002C4994" w:rsidRPr="002C4994" w:rsidRDefault="002C4994" w:rsidP="002C4994">
      <w:r w:rsidRPr="002C4994">
        <w:drawing>
          <wp:inline distT="0" distB="0" distL="0" distR="0" wp14:anchorId="1861CD75" wp14:editId="36BC86A4">
            <wp:extent cx="5731510" cy="4434205"/>
            <wp:effectExtent l="0" t="0" r="2540" b="4445"/>
            <wp:docPr id="184864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42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DFFB" w14:textId="77777777" w:rsidR="00461E45" w:rsidRDefault="00461E45" w:rsidP="00461E45">
      <w:pPr>
        <w:spacing w:after="0"/>
      </w:pPr>
      <w:r>
        <w:t>Odgovara na HTTP POST zahtev, parsira JSON podatke i postavlja stanje releja.</w:t>
      </w:r>
    </w:p>
    <w:p w14:paraId="356B9CCA" w14:textId="77777777" w:rsidR="00461E45" w:rsidRDefault="00461E45" w:rsidP="00461E45">
      <w:pPr>
        <w:spacing w:after="0"/>
      </w:pPr>
      <w:r>
        <w:t>Koristi deserializeJson za parsiranje JSON podataka dobijenih iz tela zahteva.</w:t>
      </w:r>
    </w:p>
    <w:p w14:paraId="7C6ACDEA" w14:textId="77777777" w:rsidR="00461E45" w:rsidRDefault="00461E45" w:rsidP="00461E45">
      <w:pPr>
        <w:spacing w:after="0"/>
      </w:pPr>
      <w:r>
        <w:t>Proverava vrednosti relay1 i relay2 iz JSON-a i postavlja globalne promenljive relayState1 i relayState2.</w:t>
      </w:r>
    </w:p>
    <w:p w14:paraId="286A96BA" w14:textId="77777777" w:rsidR="00461E45" w:rsidRDefault="00461E45" w:rsidP="00461E45">
      <w:pPr>
        <w:spacing w:after="0"/>
      </w:pPr>
      <w:r>
        <w:t>Na osnovu stanja, postavlja odgovarajuće nivoe na pinovima releja (RELAY1_PIN i RELAY2_PIN).</w:t>
      </w:r>
    </w:p>
    <w:p w14:paraId="25B58480" w14:textId="1C2515D8" w:rsidR="00285829" w:rsidRDefault="00461E45" w:rsidP="00461E45">
      <w:pPr>
        <w:spacing w:after="0"/>
      </w:pPr>
      <w:r>
        <w:t>Šalje odgovor sa tekstualnim podacima o stanju releja.</w:t>
      </w:r>
    </w:p>
    <w:p w14:paraId="0E2CC65E" w14:textId="77777777" w:rsidR="002C4994" w:rsidRDefault="002C4994" w:rsidP="00461E45">
      <w:pPr>
        <w:spacing w:after="0"/>
      </w:pPr>
    </w:p>
    <w:p w14:paraId="5959FA27" w14:textId="60F1C14B" w:rsidR="00EB555F" w:rsidRPr="00285829" w:rsidRDefault="00EB555F" w:rsidP="00285829"/>
    <w:sectPr w:rsidR="00EB555F" w:rsidRPr="00285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B773E"/>
    <w:multiLevelType w:val="multilevel"/>
    <w:tmpl w:val="CFF2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8B24F8"/>
    <w:multiLevelType w:val="multilevel"/>
    <w:tmpl w:val="12E6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0C6236"/>
    <w:multiLevelType w:val="multilevel"/>
    <w:tmpl w:val="177A0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F72A55"/>
    <w:multiLevelType w:val="multilevel"/>
    <w:tmpl w:val="6FAC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314320"/>
    <w:multiLevelType w:val="multilevel"/>
    <w:tmpl w:val="AC6C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78337E8"/>
    <w:multiLevelType w:val="multilevel"/>
    <w:tmpl w:val="00AC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7A061B"/>
    <w:multiLevelType w:val="multilevel"/>
    <w:tmpl w:val="D112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2D2249"/>
    <w:multiLevelType w:val="multilevel"/>
    <w:tmpl w:val="E2B0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4884095">
    <w:abstractNumId w:val="4"/>
  </w:num>
  <w:num w:numId="2" w16cid:durableId="1782408558">
    <w:abstractNumId w:val="0"/>
  </w:num>
  <w:num w:numId="3" w16cid:durableId="1938828870">
    <w:abstractNumId w:val="7"/>
  </w:num>
  <w:num w:numId="4" w16cid:durableId="607204140">
    <w:abstractNumId w:val="2"/>
  </w:num>
  <w:num w:numId="5" w16cid:durableId="243345198">
    <w:abstractNumId w:val="3"/>
  </w:num>
  <w:num w:numId="6" w16cid:durableId="494031133">
    <w:abstractNumId w:val="1"/>
  </w:num>
  <w:num w:numId="7" w16cid:durableId="1246453915">
    <w:abstractNumId w:val="6"/>
  </w:num>
  <w:num w:numId="8" w16cid:durableId="10632174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29"/>
    <w:rsid w:val="00011AF7"/>
    <w:rsid w:val="00285829"/>
    <w:rsid w:val="002C4994"/>
    <w:rsid w:val="003C33EE"/>
    <w:rsid w:val="00461E45"/>
    <w:rsid w:val="004E476F"/>
    <w:rsid w:val="00836CD5"/>
    <w:rsid w:val="00917B12"/>
    <w:rsid w:val="009E504E"/>
    <w:rsid w:val="00A55AF4"/>
    <w:rsid w:val="00A94722"/>
    <w:rsid w:val="00C558BA"/>
    <w:rsid w:val="00D540E2"/>
    <w:rsid w:val="00DB0E53"/>
    <w:rsid w:val="00DD1A95"/>
    <w:rsid w:val="00E71E49"/>
    <w:rsid w:val="00EB555F"/>
    <w:rsid w:val="00F3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B9BD"/>
  <w15:chartTrackingRefBased/>
  <w15:docId w15:val="{C8D7FE89-72B4-46B6-ADF7-0F5790E3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0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0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B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5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85829"/>
    <w:rPr>
      <w:b/>
      <w:bCs/>
    </w:rPr>
  </w:style>
  <w:style w:type="character" w:styleId="Hyperlink">
    <w:name w:val="Hyperlink"/>
    <w:basedOn w:val="DefaultParagraphFont"/>
    <w:uiPriority w:val="99"/>
    <w:unhideWhenUsed/>
    <w:rsid w:val="0028582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8582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5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5829"/>
    <w:rPr>
      <w:rFonts w:ascii="Courier New" w:eastAsia="Times New Roman" w:hAnsi="Courier New" w:cs="Courier New"/>
      <w:kern w:val="0"/>
      <w:sz w:val="20"/>
      <w:szCs w:val="20"/>
      <w:lang w:eastAsia="en-GB"/>
    </w:rPr>
  </w:style>
  <w:style w:type="character" w:customStyle="1" w:styleId="hljs-string">
    <w:name w:val="hljs-string"/>
    <w:basedOn w:val="DefaultParagraphFont"/>
    <w:rsid w:val="00285829"/>
  </w:style>
  <w:style w:type="character" w:customStyle="1" w:styleId="Heading2Char">
    <w:name w:val="Heading 2 Char"/>
    <w:basedOn w:val="DefaultParagraphFont"/>
    <w:link w:val="Heading2"/>
    <w:uiPriority w:val="9"/>
    <w:rsid w:val="00D540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4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55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D1A95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D1A9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DD1A95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917B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17B1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1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52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74269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4788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990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342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31948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4125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C0807-B2E1-47AB-85F9-839B65410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11</Pages>
  <Words>1394</Words>
  <Characters>7949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Nedeljkovic</dc:creator>
  <cp:keywords/>
  <dc:description/>
  <cp:lastModifiedBy>Aleksandar Nedeljkovic</cp:lastModifiedBy>
  <cp:revision>11</cp:revision>
  <dcterms:created xsi:type="dcterms:W3CDTF">2024-01-13T19:19:00Z</dcterms:created>
  <dcterms:modified xsi:type="dcterms:W3CDTF">2024-01-14T10:11:00Z</dcterms:modified>
</cp:coreProperties>
</file>