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1B6DA" w14:textId="77777777" w:rsidR="001D40ED" w:rsidRDefault="00000000">
      <w:pPr>
        <w:pStyle w:val="a6"/>
        <w:wordWrap w:val="0"/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  <w:bCs/>
          <w:sz w:val="40"/>
          <w:szCs w:val="40"/>
        </w:rPr>
        <w:t>软件需求规格说明</w:t>
      </w:r>
    </w:p>
    <w:p w14:paraId="27608C7C" w14:textId="77777777" w:rsidR="001D40ED" w:rsidRDefault="001D40ED">
      <w:pPr>
        <w:pStyle w:val="a6"/>
        <w:jc w:val="right"/>
        <w:rPr>
          <w:rFonts w:ascii="Times New Roman" w:hAnsi="Times New Roman"/>
        </w:rPr>
      </w:pPr>
    </w:p>
    <w:p w14:paraId="3DFA28DE" w14:textId="59056F9A" w:rsidR="001D40ED" w:rsidRDefault="00000000">
      <w:pPr>
        <w:pStyle w:val="a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4C6FAD">
        <w:rPr>
          <w:rFonts w:ascii="Times New Roman" w:hAnsi="Times New Roman" w:hint="eastAsia"/>
          <w:sz w:val="28"/>
        </w:rPr>
        <w:t>2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 w:hint="eastAsia"/>
          <w:sz w:val="28"/>
        </w:rPr>
        <w:t>0</w:t>
      </w:r>
    </w:p>
    <w:p w14:paraId="40FEB2DA" w14:textId="77777777" w:rsidR="001D40ED" w:rsidRDefault="001D40ED">
      <w:pPr>
        <w:pStyle w:val="a6"/>
        <w:rPr>
          <w:rFonts w:ascii="Times New Roman" w:hAnsi="Times New Roman"/>
          <w:sz w:val="28"/>
        </w:rPr>
      </w:pPr>
    </w:p>
    <w:p w14:paraId="062025BF" w14:textId="77777777" w:rsidR="001D40ED" w:rsidRDefault="001D40ED">
      <w:pPr>
        <w:sectPr w:rsidR="001D40ED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A54CDFB" w14:textId="77777777" w:rsidR="001D40ED" w:rsidRDefault="001D40ED"/>
    <w:p w14:paraId="426ED580" w14:textId="77777777" w:rsidR="001D40ED" w:rsidRDefault="00000000">
      <w:pPr>
        <w:pStyle w:val="a6"/>
        <w:spacing w:after="240" w:line="360" w:lineRule="auto"/>
        <w:rPr>
          <w:rFonts w:ascii="宋体" w:hAnsi="宋体" w:hint="eastAsia"/>
          <w:bCs/>
          <w:sz w:val="32"/>
        </w:rPr>
      </w:pPr>
      <w:r>
        <w:rPr>
          <w:rFonts w:ascii="宋体" w:hAnsi="宋体" w:hint="eastAsia"/>
          <w:bCs/>
          <w:sz w:val="32"/>
        </w:rPr>
        <w:t>修改历史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D40ED" w14:paraId="63000DAD" w14:textId="77777777">
        <w:tc>
          <w:tcPr>
            <w:tcW w:w="2304" w:type="dxa"/>
            <w:vAlign w:val="center"/>
          </w:tcPr>
          <w:p w14:paraId="310155A2" w14:textId="77777777" w:rsidR="001D40ED" w:rsidRDefault="00000000">
            <w:pPr>
              <w:pStyle w:val="Tabletext"/>
              <w:spacing w:before="72" w:after="72" w:line="36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日期</w:t>
            </w:r>
          </w:p>
        </w:tc>
        <w:tc>
          <w:tcPr>
            <w:tcW w:w="1152" w:type="dxa"/>
            <w:vAlign w:val="center"/>
          </w:tcPr>
          <w:p w14:paraId="1B3F024B" w14:textId="77777777" w:rsidR="001D40ED" w:rsidRDefault="00000000">
            <w:pPr>
              <w:pStyle w:val="Tabletext"/>
              <w:spacing w:before="72" w:after="72" w:line="36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版本</w:t>
            </w:r>
          </w:p>
        </w:tc>
        <w:tc>
          <w:tcPr>
            <w:tcW w:w="3744" w:type="dxa"/>
            <w:vAlign w:val="center"/>
          </w:tcPr>
          <w:p w14:paraId="5B47B3F0" w14:textId="77777777" w:rsidR="001D40ED" w:rsidRDefault="00000000">
            <w:pPr>
              <w:pStyle w:val="Tabletext"/>
              <w:spacing w:before="72" w:after="72" w:line="36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说明</w:t>
            </w:r>
          </w:p>
        </w:tc>
        <w:tc>
          <w:tcPr>
            <w:tcW w:w="2304" w:type="dxa"/>
            <w:vAlign w:val="center"/>
          </w:tcPr>
          <w:p w14:paraId="68CEDCF8" w14:textId="77777777" w:rsidR="001D40ED" w:rsidRDefault="00000000">
            <w:pPr>
              <w:pStyle w:val="Tabletext"/>
              <w:spacing w:before="72" w:after="72" w:line="36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作者</w:t>
            </w:r>
          </w:p>
        </w:tc>
      </w:tr>
      <w:tr w:rsidR="001D40ED" w14:paraId="02885B21" w14:textId="77777777">
        <w:trPr>
          <w:trHeight w:val="484"/>
        </w:trPr>
        <w:tc>
          <w:tcPr>
            <w:tcW w:w="2304" w:type="dxa"/>
            <w:vAlign w:val="center"/>
          </w:tcPr>
          <w:p w14:paraId="1419A228" w14:textId="31E6195E" w:rsidR="001D40ED" w:rsidRDefault="00000000">
            <w:pPr>
              <w:pStyle w:val="Tabletext"/>
              <w:spacing w:after="0" w:line="360" w:lineRule="auto"/>
              <w:jc w:val="center"/>
              <w:rPr>
                <w:sz w:val="21"/>
              </w:rPr>
            </w:pPr>
            <w:r>
              <w:rPr>
                <w:sz w:val="21"/>
              </w:rPr>
              <w:t>202</w:t>
            </w:r>
            <w:r w:rsidR="000F079E">
              <w:rPr>
                <w:rFonts w:hint="eastAsia"/>
                <w:sz w:val="21"/>
              </w:rPr>
              <w:t>4</w:t>
            </w:r>
            <w:r>
              <w:rPr>
                <w:sz w:val="21"/>
              </w:rPr>
              <w:t>-10-</w:t>
            </w:r>
            <w:r w:rsidR="000F079E">
              <w:rPr>
                <w:rFonts w:hint="eastAsia"/>
                <w:sz w:val="21"/>
              </w:rPr>
              <w:t>23</w:t>
            </w:r>
          </w:p>
        </w:tc>
        <w:tc>
          <w:tcPr>
            <w:tcW w:w="1152" w:type="dxa"/>
            <w:vAlign w:val="center"/>
          </w:tcPr>
          <w:p w14:paraId="366E991F" w14:textId="77777777" w:rsidR="001D40ED" w:rsidRDefault="00000000">
            <w:pPr>
              <w:pStyle w:val="Tabletext"/>
              <w:spacing w:after="0"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1.0</w:t>
            </w:r>
          </w:p>
        </w:tc>
        <w:tc>
          <w:tcPr>
            <w:tcW w:w="3744" w:type="dxa"/>
            <w:vAlign w:val="center"/>
          </w:tcPr>
          <w:p w14:paraId="4BF503C4" w14:textId="77777777" w:rsidR="001D40ED" w:rsidRDefault="00000000">
            <w:pPr>
              <w:pStyle w:val="Tabletext"/>
              <w:spacing w:after="0"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2304" w:type="dxa"/>
            <w:vAlign w:val="center"/>
          </w:tcPr>
          <w:p w14:paraId="119E5750" w14:textId="77777777" w:rsidR="001D40ED" w:rsidRDefault="001D40ED">
            <w:pPr>
              <w:pStyle w:val="Tabletext"/>
              <w:spacing w:after="0" w:line="360" w:lineRule="auto"/>
              <w:jc w:val="center"/>
              <w:rPr>
                <w:sz w:val="21"/>
              </w:rPr>
            </w:pPr>
          </w:p>
        </w:tc>
      </w:tr>
      <w:tr w:rsidR="001D40ED" w14:paraId="405694BC" w14:textId="77777777">
        <w:trPr>
          <w:trHeight w:val="484"/>
        </w:trPr>
        <w:tc>
          <w:tcPr>
            <w:tcW w:w="2304" w:type="dxa"/>
            <w:vAlign w:val="center"/>
          </w:tcPr>
          <w:p w14:paraId="441CA3E8" w14:textId="07A6E3EC" w:rsidR="001D40ED" w:rsidRDefault="009F7103">
            <w:pPr>
              <w:pStyle w:val="Tabletext"/>
              <w:spacing w:after="0" w:line="360" w:lineRule="auto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2024-12-26</w:t>
            </w:r>
          </w:p>
        </w:tc>
        <w:tc>
          <w:tcPr>
            <w:tcW w:w="1152" w:type="dxa"/>
            <w:vAlign w:val="center"/>
          </w:tcPr>
          <w:p w14:paraId="19C8C77D" w14:textId="310C402B" w:rsidR="001D40ED" w:rsidRDefault="009F7103">
            <w:pPr>
              <w:pStyle w:val="Tabletext"/>
              <w:spacing w:after="0" w:line="360" w:lineRule="auto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2.0</w:t>
            </w:r>
          </w:p>
        </w:tc>
        <w:tc>
          <w:tcPr>
            <w:tcW w:w="3744" w:type="dxa"/>
            <w:vAlign w:val="center"/>
          </w:tcPr>
          <w:p w14:paraId="4699C679" w14:textId="2FBF0AC7" w:rsidR="001D40ED" w:rsidRDefault="009F7103">
            <w:pPr>
              <w:pStyle w:val="Tabletext"/>
              <w:spacing w:after="0"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终稿</w:t>
            </w:r>
          </w:p>
        </w:tc>
        <w:tc>
          <w:tcPr>
            <w:tcW w:w="2304" w:type="dxa"/>
            <w:vAlign w:val="center"/>
          </w:tcPr>
          <w:p w14:paraId="145FF56A" w14:textId="77777777" w:rsidR="001D40ED" w:rsidRDefault="001D40ED">
            <w:pPr>
              <w:pStyle w:val="Tabletext"/>
              <w:spacing w:after="0" w:line="360" w:lineRule="auto"/>
              <w:jc w:val="center"/>
              <w:rPr>
                <w:sz w:val="21"/>
              </w:rPr>
            </w:pPr>
          </w:p>
        </w:tc>
      </w:tr>
      <w:tr w:rsidR="001D40ED" w14:paraId="23B8B4DA" w14:textId="77777777">
        <w:trPr>
          <w:trHeight w:val="484"/>
        </w:trPr>
        <w:tc>
          <w:tcPr>
            <w:tcW w:w="2304" w:type="dxa"/>
            <w:vAlign w:val="center"/>
          </w:tcPr>
          <w:p w14:paraId="5494D719" w14:textId="77777777" w:rsidR="001D40ED" w:rsidRDefault="001D40ED">
            <w:pPr>
              <w:pStyle w:val="Tabletext"/>
              <w:spacing w:after="0" w:line="360" w:lineRule="auto"/>
              <w:jc w:val="center"/>
              <w:rPr>
                <w:sz w:val="21"/>
              </w:rPr>
            </w:pPr>
          </w:p>
        </w:tc>
        <w:tc>
          <w:tcPr>
            <w:tcW w:w="1152" w:type="dxa"/>
            <w:vAlign w:val="center"/>
          </w:tcPr>
          <w:p w14:paraId="6D0CBC03" w14:textId="77777777" w:rsidR="001D40ED" w:rsidRDefault="001D40ED">
            <w:pPr>
              <w:pStyle w:val="Tabletext"/>
              <w:spacing w:after="0" w:line="360" w:lineRule="auto"/>
              <w:jc w:val="center"/>
              <w:rPr>
                <w:sz w:val="21"/>
              </w:rPr>
            </w:pPr>
          </w:p>
        </w:tc>
        <w:tc>
          <w:tcPr>
            <w:tcW w:w="3744" w:type="dxa"/>
            <w:vAlign w:val="center"/>
          </w:tcPr>
          <w:p w14:paraId="1C95A871" w14:textId="77777777" w:rsidR="001D40ED" w:rsidRDefault="001D40ED">
            <w:pPr>
              <w:pStyle w:val="Tabletext"/>
              <w:spacing w:after="0" w:line="360" w:lineRule="auto"/>
              <w:jc w:val="center"/>
              <w:rPr>
                <w:sz w:val="21"/>
              </w:rPr>
            </w:pPr>
          </w:p>
        </w:tc>
        <w:tc>
          <w:tcPr>
            <w:tcW w:w="2304" w:type="dxa"/>
            <w:vAlign w:val="center"/>
          </w:tcPr>
          <w:p w14:paraId="346BB983" w14:textId="77777777" w:rsidR="001D40ED" w:rsidRDefault="001D40ED">
            <w:pPr>
              <w:pStyle w:val="Tabletext"/>
              <w:spacing w:after="0" w:line="360" w:lineRule="auto"/>
              <w:jc w:val="center"/>
              <w:rPr>
                <w:sz w:val="21"/>
              </w:rPr>
            </w:pPr>
          </w:p>
        </w:tc>
      </w:tr>
    </w:tbl>
    <w:p w14:paraId="7FFED600" w14:textId="77777777" w:rsidR="001D40ED" w:rsidRDefault="001D40ED"/>
    <w:p w14:paraId="6E64B0CA" w14:textId="77777777" w:rsidR="001D40ED" w:rsidRDefault="001D40ED">
      <w:pPr>
        <w:sectPr w:rsidR="001D40E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7DF19B7" w14:textId="77777777" w:rsidR="001D40ED" w:rsidRDefault="001D40ED">
      <w:pPr>
        <w:pStyle w:val="a6"/>
        <w:spacing w:before="240" w:after="240"/>
        <w:rPr>
          <w:rFonts w:ascii="Times New Roman" w:hAnsi="Times New Roman"/>
          <w:bCs/>
          <w:sz w:val="32"/>
        </w:rPr>
      </w:pPr>
    </w:p>
    <w:p w14:paraId="34EA3D59" w14:textId="77777777" w:rsidR="001D40ED" w:rsidRDefault="00000000">
      <w:pPr>
        <w:pStyle w:val="a6"/>
        <w:spacing w:before="240" w:after="240"/>
        <w:rPr>
          <w:rFonts w:ascii="Times New Roman" w:hAnsi="Times New Roman"/>
          <w:bCs/>
          <w:sz w:val="32"/>
        </w:rPr>
      </w:pPr>
      <w:r>
        <w:rPr>
          <w:rFonts w:ascii="Times New Roman" w:hAnsi="Times New Roman" w:hint="eastAsia"/>
          <w:bCs/>
          <w:sz w:val="32"/>
        </w:rPr>
        <w:t>目</w:t>
      </w:r>
      <w:r>
        <w:rPr>
          <w:rFonts w:ascii="Times New Roman" w:hAnsi="Times New Roman" w:hint="eastAsia"/>
          <w:bCs/>
          <w:sz w:val="32"/>
        </w:rPr>
        <w:t xml:space="preserve">    </w:t>
      </w:r>
      <w:r>
        <w:rPr>
          <w:rFonts w:ascii="Times New Roman" w:hAnsi="Times New Roman" w:hint="eastAsia"/>
          <w:bCs/>
          <w:sz w:val="32"/>
        </w:rPr>
        <w:t>录</w:t>
      </w:r>
    </w:p>
    <w:p w14:paraId="19405E32" w14:textId="77777777" w:rsidR="001D40ED" w:rsidRDefault="00000000">
      <w:pPr>
        <w:pStyle w:val="TOC1"/>
        <w:tabs>
          <w:tab w:val="left" w:pos="432"/>
        </w:tabs>
        <w:rPr>
          <w:noProof/>
          <w:kern w:val="2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TOC \o "1-2" \h \z \u </w:instrText>
      </w:r>
      <w:r>
        <w:rPr>
          <w:sz w:val="21"/>
          <w:szCs w:val="21"/>
        </w:rPr>
        <w:fldChar w:fldCharType="separate"/>
      </w:r>
      <w:hyperlink w:anchor="_Toc156499902" w:history="1">
        <w:r w:rsidR="001D40ED">
          <w:rPr>
            <w:rStyle w:val="ab"/>
            <w:noProof/>
            <w:sz w:val="21"/>
            <w:szCs w:val="21"/>
          </w:rPr>
          <w:t>1.</w:t>
        </w:r>
        <w:r w:rsidR="001D40ED">
          <w:rPr>
            <w:noProof/>
            <w:kern w:val="2"/>
            <w:sz w:val="21"/>
            <w:szCs w:val="21"/>
          </w:rPr>
          <w:tab/>
        </w:r>
        <w:r w:rsidR="001D40ED">
          <w:rPr>
            <w:rStyle w:val="ab"/>
            <w:rFonts w:hAnsi="宋体"/>
            <w:noProof/>
            <w:sz w:val="21"/>
            <w:szCs w:val="21"/>
          </w:rPr>
          <w:t>简介</w:t>
        </w:r>
        <w:r w:rsidR="001D40ED">
          <w:rPr>
            <w:noProof/>
            <w:webHidden/>
            <w:sz w:val="21"/>
            <w:szCs w:val="21"/>
          </w:rPr>
          <w:tab/>
        </w:r>
        <w:r w:rsidR="001D40ED">
          <w:rPr>
            <w:noProof/>
            <w:webHidden/>
            <w:sz w:val="21"/>
            <w:szCs w:val="21"/>
          </w:rPr>
          <w:fldChar w:fldCharType="begin"/>
        </w:r>
        <w:r w:rsidR="001D40ED">
          <w:rPr>
            <w:noProof/>
            <w:webHidden/>
            <w:sz w:val="21"/>
            <w:szCs w:val="21"/>
          </w:rPr>
          <w:instrText xml:space="preserve"> PAGEREF _Toc156499902 \h </w:instrText>
        </w:r>
        <w:r w:rsidR="001D40ED">
          <w:rPr>
            <w:noProof/>
            <w:webHidden/>
            <w:sz w:val="21"/>
            <w:szCs w:val="21"/>
          </w:rPr>
        </w:r>
        <w:r w:rsidR="001D40ED">
          <w:rPr>
            <w:noProof/>
            <w:webHidden/>
            <w:sz w:val="21"/>
            <w:szCs w:val="21"/>
          </w:rPr>
          <w:fldChar w:fldCharType="separate"/>
        </w:r>
        <w:r w:rsidR="001D40ED">
          <w:rPr>
            <w:noProof/>
            <w:webHidden/>
            <w:sz w:val="21"/>
            <w:szCs w:val="21"/>
          </w:rPr>
          <w:t>1</w:t>
        </w:r>
        <w:r w:rsidR="001D40ED">
          <w:rPr>
            <w:noProof/>
            <w:webHidden/>
            <w:sz w:val="21"/>
            <w:szCs w:val="21"/>
          </w:rPr>
          <w:fldChar w:fldCharType="end"/>
        </w:r>
      </w:hyperlink>
    </w:p>
    <w:p w14:paraId="556A55FE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03" w:history="1">
        <w:r>
          <w:rPr>
            <w:rStyle w:val="ab"/>
            <w:noProof/>
            <w:sz w:val="21"/>
            <w:szCs w:val="21"/>
          </w:rPr>
          <w:t>1.1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目的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_Toc156499903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1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6B71C318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04" w:history="1">
        <w:r>
          <w:rPr>
            <w:rStyle w:val="ab"/>
            <w:noProof/>
            <w:sz w:val="21"/>
            <w:szCs w:val="21"/>
          </w:rPr>
          <w:t>1.2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范围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_Toc156499904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1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0656570C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05" w:history="1">
        <w:r>
          <w:rPr>
            <w:rStyle w:val="ab"/>
            <w:noProof/>
            <w:sz w:val="21"/>
            <w:szCs w:val="21"/>
          </w:rPr>
          <w:t>1.3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定义、缩写词以及简写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_Toc156499905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1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39562D6B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06" w:history="1">
        <w:r>
          <w:rPr>
            <w:rStyle w:val="ab"/>
            <w:noProof/>
            <w:sz w:val="21"/>
            <w:szCs w:val="21"/>
          </w:rPr>
          <w:t>1.4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参考文献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_Toc156499906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1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3A193558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07" w:history="1">
        <w:r>
          <w:rPr>
            <w:rStyle w:val="ab"/>
            <w:noProof/>
            <w:sz w:val="21"/>
            <w:szCs w:val="21"/>
          </w:rPr>
          <w:t>1.5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内容组织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_Toc156499907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1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742031C7" w14:textId="77777777" w:rsidR="001D40ED" w:rsidRDefault="001D40ED">
      <w:pPr>
        <w:pStyle w:val="TOC1"/>
        <w:tabs>
          <w:tab w:val="left" w:pos="432"/>
        </w:tabs>
        <w:rPr>
          <w:noProof/>
          <w:kern w:val="2"/>
          <w:sz w:val="21"/>
          <w:szCs w:val="21"/>
        </w:rPr>
      </w:pPr>
      <w:hyperlink w:anchor="_Toc156499908" w:history="1">
        <w:r>
          <w:rPr>
            <w:rStyle w:val="ab"/>
            <w:noProof/>
            <w:sz w:val="21"/>
            <w:szCs w:val="21"/>
          </w:rPr>
          <w:t>2.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综合描述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_Toc156499908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1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1222A412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09" w:history="1">
        <w:r>
          <w:rPr>
            <w:rStyle w:val="ab"/>
            <w:noProof/>
            <w:sz w:val="21"/>
            <w:szCs w:val="21"/>
          </w:rPr>
          <w:t>2.1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产品前景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_Toc156499909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1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55FCF4EB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10" w:history="1">
        <w:r>
          <w:rPr>
            <w:rStyle w:val="ab"/>
            <w:noProof/>
            <w:sz w:val="21"/>
            <w:szCs w:val="21"/>
          </w:rPr>
          <w:t>2.2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产品功能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_Toc156499910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2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644CC5EB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11" w:history="1">
        <w:r>
          <w:rPr>
            <w:rStyle w:val="ab"/>
            <w:noProof/>
            <w:sz w:val="21"/>
            <w:szCs w:val="21"/>
          </w:rPr>
          <w:t>2.3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用户特征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_Toc156499911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2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7051AD72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12" w:history="1">
        <w:r>
          <w:rPr>
            <w:rStyle w:val="ab"/>
            <w:noProof/>
            <w:sz w:val="21"/>
            <w:szCs w:val="21"/>
          </w:rPr>
          <w:t>2.4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一般性限制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_Toc156499912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2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0877EFE5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13" w:history="1">
        <w:r>
          <w:rPr>
            <w:rStyle w:val="ab"/>
            <w:noProof/>
            <w:sz w:val="21"/>
            <w:szCs w:val="21"/>
          </w:rPr>
          <w:t>2.5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假设和依赖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_Toc156499913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2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7C3AD2DE" w14:textId="77777777" w:rsidR="001D40ED" w:rsidRDefault="001D40ED">
      <w:pPr>
        <w:pStyle w:val="TOC1"/>
        <w:tabs>
          <w:tab w:val="left" w:pos="432"/>
        </w:tabs>
        <w:rPr>
          <w:noProof/>
          <w:kern w:val="2"/>
          <w:sz w:val="21"/>
          <w:szCs w:val="21"/>
        </w:rPr>
      </w:pPr>
      <w:hyperlink w:anchor="_Toc156499914" w:history="1">
        <w:r>
          <w:rPr>
            <w:rStyle w:val="ab"/>
            <w:noProof/>
            <w:sz w:val="21"/>
            <w:szCs w:val="21"/>
          </w:rPr>
          <w:t>3.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详细需求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_Toc156499914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2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77B89511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15" w:history="1">
        <w:r>
          <w:rPr>
            <w:rStyle w:val="ab"/>
            <w:noProof/>
            <w:sz w:val="21"/>
            <w:szCs w:val="21"/>
          </w:rPr>
          <w:t>3.1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功能需求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_Toc156499915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2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7F3BA848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16" w:history="1">
        <w:r>
          <w:rPr>
            <w:rStyle w:val="ab"/>
            <w:noProof/>
            <w:sz w:val="21"/>
            <w:szCs w:val="21"/>
          </w:rPr>
          <w:t>3.2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外部接口需求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_Toc156499916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3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2EB3BCC8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17" w:history="1">
        <w:r>
          <w:rPr>
            <w:rStyle w:val="ab"/>
            <w:noProof/>
            <w:sz w:val="21"/>
            <w:szCs w:val="21"/>
          </w:rPr>
          <w:t>3.3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性能需求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_Toc156499917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3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405E0A6A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18" w:history="1">
        <w:r>
          <w:rPr>
            <w:rStyle w:val="ab"/>
            <w:noProof/>
            <w:sz w:val="21"/>
            <w:szCs w:val="21"/>
          </w:rPr>
          <w:t>3.4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质量属性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_Toc156499918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3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72C26277" w14:textId="77777777" w:rsidR="001D40ED" w:rsidRDefault="001D40ED">
      <w:pPr>
        <w:pStyle w:val="TOC2"/>
        <w:tabs>
          <w:tab w:val="left" w:pos="1000"/>
        </w:tabs>
        <w:rPr>
          <w:noProof/>
          <w:kern w:val="2"/>
          <w:sz w:val="21"/>
          <w:szCs w:val="21"/>
        </w:rPr>
      </w:pPr>
      <w:hyperlink w:anchor="_Toc156499919" w:history="1">
        <w:r>
          <w:rPr>
            <w:rStyle w:val="ab"/>
            <w:noProof/>
            <w:sz w:val="21"/>
            <w:szCs w:val="21"/>
          </w:rPr>
          <w:t>3.5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其他需求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_Toc156499919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3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264866E5" w14:textId="77777777" w:rsidR="001D40ED" w:rsidRDefault="001D40ED">
      <w:pPr>
        <w:pStyle w:val="TOC1"/>
        <w:tabs>
          <w:tab w:val="left" w:pos="432"/>
        </w:tabs>
        <w:rPr>
          <w:noProof/>
          <w:kern w:val="2"/>
          <w:sz w:val="21"/>
          <w:szCs w:val="21"/>
        </w:rPr>
      </w:pPr>
      <w:hyperlink w:anchor="_Toc156499920" w:history="1">
        <w:r>
          <w:rPr>
            <w:rStyle w:val="ab"/>
            <w:noProof/>
            <w:sz w:val="21"/>
            <w:szCs w:val="21"/>
          </w:rPr>
          <w:t>4.</w:t>
        </w:r>
        <w:r>
          <w:rPr>
            <w:noProof/>
            <w:kern w:val="2"/>
            <w:sz w:val="21"/>
            <w:szCs w:val="21"/>
          </w:rPr>
          <w:tab/>
        </w:r>
        <w:r>
          <w:rPr>
            <w:rStyle w:val="ab"/>
            <w:rFonts w:hAnsi="宋体"/>
            <w:noProof/>
            <w:sz w:val="21"/>
            <w:szCs w:val="21"/>
          </w:rPr>
          <w:t>支持信息</w:t>
        </w:r>
        <w:r>
          <w:rPr>
            <w:noProof/>
            <w:webHidden/>
            <w:sz w:val="21"/>
            <w:szCs w:val="21"/>
          </w:rPr>
          <w:tab/>
        </w:r>
        <w:r>
          <w:rPr>
            <w:noProof/>
            <w:webHidden/>
            <w:sz w:val="21"/>
            <w:szCs w:val="21"/>
          </w:rPr>
          <w:fldChar w:fldCharType="begin"/>
        </w:r>
        <w:r>
          <w:rPr>
            <w:noProof/>
            <w:webHidden/>
            <w:sz w:val="21"/>
            <w:szCs w:val="21"/>
          </w:rPr>
          <w:instrText xml:space="preserve"> PAGEREF _Toc156499920 \h </w:instrText>
        </w:r>
        <w:r>
          <w:rPr>
            <w:noProof/>
            <w:webHidden/>
            <w:sz w:val="21"/>
            <w:szCs w:val="21"/>
          </w:rPr>
        </w:r>
        <w:r>
          <w:rPr>
            <w:noProof/>
            <w:webHidden/>
            <w:sz w:val="21"/>
            <w:szCs w:val="21"/>
          </w:rPr>
          <w:fldChar w:fldCharType="separate"/>
        </w:r>
        <w:r>
          <w:rPr>
            <w:noProof/>
            <w:webHidden/>
            <w:sz w:val="21"/>
            <w:szCs w:val="21"/>
          </w:rPr>
          <w:t>4</w:t>
        </w:r>
        <w:r>
          <w:rPr>
            <w:noProof/>
            <w:webHidden/>
            <w:sz w:val="21"/>
            <w:szCs w:val="21"/>
          </w:rPr>
          <w:fldChar w:fldCharType="end"/>
        </w:r>
      </w:hyperlink>
    </w:p>
    <w:p w14:paraId="42A015D0" w14:textId="77777777" w:rsidR="001D40ED" w:rsidRDefault="00000000">
      <w:pPr>
        <w:spacing w:line="360" w:lineRule="auto"/>
      </w:pPr>
      <w:r>
        <w:rPr>
          <w:sz w:val="21"/>
          <w:szCs w:val="21"/>
        </w:rPr>
        <w:fldChar w:fldCharType="end"/>
      </w:r>
    </w:p>
    <w:p w14:paraId="1271B65D" w14:textId="77777777" w:rsidR="001D40ED" w:rsidRDefault="001D40ED"/>
    <w:p w14:paraId="2F6DD38B" w14:textId="77777777" w:rsidR="001D40ED" w:rsidRDefault="001D40ED">
      <w:pPr>
        <w:sectPr w:rsidR="001D40ED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3595975" w14:textId="77777777" w:rsidR="001D40ED" w:rsidRDefault="00000000">
      <w:pPr>
        <w:pStyle w:val="1"/>
        <w:spacing w:before="240" w:after="120" w:line="300" w:lineRule="auto"/>
        <w:ind w:left="425" w:hanging="425"/>
        <w:rPr>
          <w:rFonts w:ascii="Times New Roman" w:hAnsi="Times New Roman"/>
        </w:rPr>
      </w:pPr>
      <w:bookmarkStart w:id="0" w:name="_Toc156499902"/>
      <w:r>
        <w:rPr>
          <w:rFonts w:ascii="Times New Roman" w:hAnsi="Times New Roman" w:hint="eastAsia"/>
        </w:rPr>
        <w:lastRenderedPageBreak/>
        <w:t>简介</w:t>
      </w:r>
      <w:bookmarkEnd w:id="0"/>
    </w:p>
    <w:p w14:paraId="1543CB63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1" w:name="_Toc156499903"/>
      <w:r>
        <w:rPr>
          <w:rFonts w:ascii="Times New Roman" w:hAnsi="Times New Roman" w:hint="eastAsia"/>
          <w:sz w:val="21"/>
          <w:szCs w:val="21"/>
        </w:rPr>
        <w:t>目的</w:t>
      </w:r>
      <w:bookmarkEnd w:id="1"/>
    </w:p>
    <w:p w14:paraId="64DE516E" w14:textId="77777777" w:rsidR="001D40ED" w:rsidRDefault="00000000">
      <w:pPr>
        <w:spacing w:before="120" w:line="300" w:lineRule="auto"/>
        <w:ind w:leftChars="200" w:left="400" w:firstLineChars="202" w:firstLine="404"/>
        <w:jc w:val="both"/>
        <w:rPr>
          <w:sz w:val="21"/>
          <w:szCs w:val="21"/>
        </w:rPr>
      </w:pPr>
      <w:r>
        <w:rPr>
          <w:color w:val="000000"/>
        </w:rPr>
        <w:t>本文档旨在为</w:t>
      </w:r>
      <w:r>
        <w:rPr>
          <w:color w:val="000000"/>
        </w:rPr>
        <w:t>“</w:t>
      </w:r>
      <w:r>
        <w:rPr>
          <w:color w:val="000000"/>
        </w:rPr>
        <w:t>学术直通车</w:t>
      </w:r>
      <w:r>
        <w:rPr>
          <w:color w:val="000000"/>
        </w:rPr>
        <w:t>”</w:t>
      </w:r>
      <w:r>
        <w:rPr>
          <w:color w:val="000000"/>
        </w:rPr>
        <w:t>软件的开发者提供全面的指导。通过介绍平台的基本信息、目标用户以及需求标准，帮助开发者深入理解该平台的核心功能与独特价值，进而设计出更加契合用户需求的解决方案，以提升学术资源的获取与利用效率，推动知识的共享与应用。</w:t>
      </w:r>
    </w:p>
    <w:p w14:paraId="3FE6D934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2" w:name="_Toc156499904"/>
      <w:r>
        <w:rPr>
          <w:rFonts w:ascii="Times New Roman" w:hAnsi="Times New Roman" w:hint="eastAsia"/>
          <w:sz w:val="21"/>
          <w:szCs w:val="21"/>
        </w:rPr>
        <w:t>范围</w:t>
      </w:r>
      <w:bookmarkEnd w:id="2"/>
    </w:p>
    <w:p w14:paraId="78FA7446" w14:textId="77777777" w:rsidR="009F7103" w:rsidRDefault="00000000" w:rsidP="009F7103">
      <w:pPr>
        <w:spacing w:line="240" w:lineRule="auto"/>
        <w:ind w:leftChars="200" w:left="400" w:firstLineChars="200" w:firstLine="400"/>
      </w:pPr>
      <w:r>
        <w:rPr>
          <w:color w:val="000000"/>
        </w:rPr>
        <w:t>本文档所描述的开发产品名为</w:t>
      </w:r>
      <w:r>
        <w:rPr>
          <w:color w:val="000000"/>
        </w:rPr>
        <w:t>“</w:t>
      </w:r>
      <w:r>
        <w:rPr>
          <w:color w:val="000000"/>
        </w:rPr>
        <w:t>学术直通车</w:t>
      </w:r>
      <w:r>
        <w:rPr>
          <w:color w:val="000000"/>
        </w:rPr>
        <w:t>”</w:t>
      </w:r>
      <w:r>
        <w:rPr>
          <w:color w:val="000000"/>
        </w:rPr>
        <w:t>。该平台致力于为普通用户、科研人员和开发人员提供一个全面的学术资源整合工具，打破</w:t>
      </w:r>
      <w:r>
        <w:rPr>
          <w:color w:val="000000"/>
        </w:rPr>
        <w:t>arXiv</w:t>
      </w:r>
      <w:r>
        <w:rPr>
          <w:color w:val="000000"/>
        </w:rPr>
        <w:t>、</w:t>
      </w:r>
      <w:r>
        <w:rPr>
          <w:color w:val="000000"/>
        </w:rPr>
        <w:t>GitHub</w:t>
      </w:r>
      <w:r>
        <w:rPr>
          <w:color w:val="000000"/>
        </w:rPr>
        <w:t>和公众号之间的壁垒。</w:t>
      </w:r>
    </w:p>
    <w:p w14:paraId="04058625" w14:textId="4E56F4CE" w:rsidR="001D40ED" w:rsidRDefault="00000000" w:rsidP="009F7103">
      <w:pPr>
        <w:spacing w:line="240" w:lineRule="auto"/>
        <w:ind w:leftChars="200" w:left="400" w:firstLineChars="200" w:firstLine="400"/>
      </w:pPr>
      <w:r>
        <w:rPr>
          <w:color w:val="000000"/>
        </w:rPr>
        <w:t>对于普通用户，学术直通车提供注册与登录功能，用户可以通过绑定邮箱和手机号完成注册，便捷地访问平台各项功能。用户个人页面允许修改昵称、密码和个人简介，展示其学术画像，并能够访问其他用户的主页，了解他们的研究兴趣与贡献。此外，用户可以订阅特定领域、学者或组织，以获取个性化的学术资源推荐，并追踪热门学术动态。</w:t>
      </w:r>
    </w:p>
    <w:p w14:paraId="62F7DE3B" w14:textId="77777777" w:rsidR="001D40ED" w:rsidRDefault="00000000">
      <w:pPr>
        <w:spacing w:line="240" w:lineRule="auto"/>
        <w:ind w:leftChars="200" w:left="400"/>
      </w:pPr>
      <w:r>
        <w:rPr>
          <w:color w:val="000000"/>
        </w:rPr>
        <w:t>在学术资源展示方面，普通用户可以查看资源的详细信息和相关讨论，获取</w:t>
      </w:r>
      <w:r>
        <w:rPr>
          <w:color w:val="000000"/>
        </w:rPr>
        <w:t>AI</w:t>
      </w:r>
      <w:r>
        <w:rPr>
          <w:color w:val="000000"/>
        </w:rPr>
        <w:t>生成的论文总结，帮助快速理解研究主题。用户还可收藏和分类感兴趣的资源，并查看浏览历史，便于管理和查找。</w:t>
      </w:r>
    </w:p>
    <w:p w14:paraId="5A155E64" w14:textId="77777777" w:rsidR="001D40ED" w:rsidRDefault="00000000">
      <w:pPr>
        <w:spacing w:line="240" w:lineRule="auto"/>
        <w:ind w:leftChars="200" w:left="400" w:firstLineChars="200" w:firstLine="400"/>
      </w:pPr>
      <w:r>
        <w:rPr>
          <w:color w:val="000000"/>
        </w:rPr>
        <w:t>对于科研人员，学术直通车提供了浏览学术论文的推荐功能，使他们能够及时了解科研动态。同时，开发人员可以浏览相关的代码仓库，获取工业界的实践信息。</w:t>
      </w:r>
    </w:p>
    <w:p w14:paraId="00D2FDD2" w14:textId="77777777" w:rsidR="001D40ED" w:rsidRDefault="00000000">
      <w:pPr>
        <w:spacing w:line="240" w:lineRule="auto"/>
        <w:ind w:leftChars="200" w:left="400"/>
      </w:pPr>
      <w:r>
        <w:rPr>
          <w:color w:val="000000"/>
        </w:rPr>
        <w:t>论坛管理功能允许用户发布讨论和问题，促进知识交流。用户还可以通过私信与其他用户沟通，增进互动与合作。推送管理方面，用户可以接收最新的订阅通知和论坛动态，确保不会错过重要信息。</w:t>
      </w:r>
    </w:p>
    <w:p w14:paraId="34CA633B" w14:textId="1BD397B3" w:rsidR="001D40ED" w:rsidRPr="009F7103" w:rsidRDefault="00000000" w:rsidP="009F7103">
      <w:pPr>
        <w:spacing w:line="240" w:lineRule="auto"/>
        <w:ind w:leftChars="200" w:left="400" w:firstLineChars="200" w:firstLine="400"/>
        <w:rPr>
          <w:rFonts w:hint="eastAsia"/>
        </w:rPr>
      </w:pPr>
      <w:r>
        <w:rPr>
          <w:color w:val="000000"/>
        </w:rPr>
        <w:t>学术直通车专注于学术资源的整合与获取，为用户提供选择和评估学术资源的有效工具，助力他们在科研与开发中高效前行。</w:t>
      </w:r>
    </w:p>
    <w:p w14:paraId="534DB05D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3" w:name="_Toc156499905"/>
      <w:r>
        <w:rPr>
          <w:rFonts w:ascii="Times New Roman" w:hAnsi="Times New Roman" w:hint="eastAsia"/>
          <w:sz w:val="21"/>
          <w:szCs w:val="21"/>
        </w:rPr>
        <w:t>定义、缩写词以及简写</w:t>
      </w:r>
      <w:bookmarkEnd w:id="3"/>
    </w:p>
    <w:p w14:paraId="6673C922" w14:textId="77777777" w:rsidR="001D40ED" w:rsidRDefault="00000000">
      <w:pPr>
        <w:spacing w:line="240" w:lineRule="auto"/>
        <w:ind w:leftChars="200" w:left="400"/>
      </w:pPr>
      <w:r>
        <w:rPr>
          <w:color w:val="000000"/>
        </w:rPr>
        <w:t xml:space="preserve">1.3.1 </w:t>
      </w:r>
      <w:r>
        <w:rPr>
          <w:color w:val="000000"/>
        </w:rPr>
        <w:t>定义</w:t>
      </w:r>
    </w:p>
    <w:p w14:paraId="02F80608" w14:textId="77777777" w:rsidR="001D40ED" w:rsidRDefault="00000000" w:rsidP="009F7103">
      <w:pPr>
        <w:numPr>
          <w:ilvl w:val="0"/>
          <w:numId w:val="45"/>
        </w:numPr>
        <w:spacing w:line="240" w:lineRule="auto"/>
      </w:pPr>
      <w:r w:rsidRPr="009F7103">
        <w:rPr>
          <w:b/>
          <w:bCs/>
          <w:color w:val="000000"/>
        </w:rPr>
        <w:t>软件需求规格说明书（</w:t>
      </w:r>
      <w:r w:rsidRPr="009F7103">
        <w:rPr>
          <w:b/>
          <w:bCs/>
          <w:color w:val="000000"/>
        </w:rPr>
        <w:t>SRS</w:t>
      </w:r>
      <w:r w:rsidRPr="009F7103">
        <w:rPr>
          <w:b/>
          <w:bCs/>
          <w:color w:val="000000"/>
        </w:rPr>
        <w:t>）</w:t>
      </w:r>
      <w:r>
        <w:rPr>
          <w:color w:val="000000"/>
        </w:rPr>
        <w:t>：描述学术直通车平台的需求和规范的文档，包括功能需求、性能需求、用户界面需求等。</w:t>
      </w:r>
    </w:p>
    <w:p w14:paraId="000C0ADF" w14:textId="77777777" w:rsidR="001D40ED" w:rsidRDefault="00000000" w:rsidP="009F7103">
      <w:pPr>
        <w:numPr>
          <w:ilvl w:val="0"/>
          <w:numId w:val="45"/>
        </w:numPr>
        <w:spacing w:line="240" w:lineRule="auto"/>
      </w:pPr>
      <w:r w:rsidRPr="009F7103">
        <w:rPr>
          <w:b/>
          <w:bCs/>
          <w:color w:val="000000"/>
        </w:rPr>
        <w:t>功能需求</w:t>
      </w:r>
      <w:r>
        <w:rPr>
          <w:color w:val="000000"/>
        </w:rPr>
        <w:t>：描述学术直通车平台需要满足的具体功能和用户行为。</w:t>
      </w:r>
    </w:p>
    <w:p w14:paraId="6909B5B3" w14:textId="77777777" w:rsidR="001D40ED" w:rsidRDefault="00000000" w:rsidP="009F7103">
      <w:pPr>
        <w:numPr>
          <w:ilvl w:val="0"/>
          <w:numId w:val="45"/>
        </w:numPr>
        <w:spacing w:line="240" w:lineRule="auto"/>
      </w:pPr>
      <w:r w:rsidRPr="009F7103">
        <w:rPr>
          <w:b/>
          <w:bCs/>
          <w:color w:val="000000"/>
        </w:rPr>
        <w:t>普通用户</w:t>
      </w:r>
      <w:r>
        <w:rPr>
          <w:color w:val="000000"/>
        </w:rPr>
        <w:t>：指注册并使用学术直通车平台的普通个人用户，能够访问和利用平台的各项功能。</w:t>
      </w:r>
    </w:p>
    <w:p w14:paraId="348C76B4" w14:textId="77777777" w:rsidR="001D40ED" w:rsidRDefault="00000000" w:rsidP="009F7103">
      <w:pPr>
        <w:numPr>
          <w:ilvl w:val="0"/>
          <w:numId w:val="45"/>
        </w:numPr>
        <w:spacing w:line="240" w:lineRule="auto"/>
      </w:pPr>
      <w:r w:rsidRPr="009F7103">
        <w:rPr>
          <w:b/>
          <w:bCs/>
          <w:color w:val="000000"/>
        </w:rPr>
        <w:t>科研人员</w:t>
      </w:r>
      <w:r>
        <w:rPr>
          <w:color w:val="000000"/>
        </w:rPr>
        <w:t>：专注于科学研究，使用学术直通车平台获取最新学术论文和科研动态的用户。</w:t>
      </w:r>
    </w:p>
    <w:p w14:paraId="0BB2A8C4" w14:textId="77777777" w:rsidR="001D40ED" w:rsidRDefault="00000000" w:rsidP="009F7103">
      <w:pPr>
        <w:numPr>
          <w:ilvl w:val="0"/>
          <w:numId w:val="45"/>
        </w:numPr>
        <w:spacing w:line="240" w:lineRule="auto"/>
        <w:rPr>
          <w:color w:val="000000"/>
        </w:rPr>
      </w:pPr>
      <w:r w:rsidRPr="009F7103">
        <w:rPr>
          <w:b/>
          <w:bCs/>
          <w:color w:val="000000"/>
        </w:rPr>
        <w:t>开发人员</w:t>
      </w:r>
      <w:r>
        <w:rPr>
          <w:color w:val="000000"/>
        </w:rPr>
        <w:t>：关注实际应用与实现，利用学术直通车平台了解相关开源代码和工业界动态的用户。</w:t>
      </w:r>
    </w:p>
    <w:p w14:paraId="600124B8" w14:textId="77777777" w:rsidR="001D40ED" w:rsidRDefault="00000000">
      <w:pPr>
        <w:spacing w:line="240" w:lineRule="auto"/>
        <w:ind w:leftChars="200" w:left="400"/>
      </w:pPr>
      <w:r>
        <w:rPr>
          <w:color w:val="000000"/>
        </w:rPr>
        <w:t xml:space="preserve">1.3.2 </w:t>
      </w:r>
      <w:r>
        <w:rPr>
          <w:color w:val="000000"/>
        </w:rPr>
        <w:t>缩写词及简写</w:t>
      </w:r>
    </w:p>
    <w:p w14:paraId="26EA858E" w14:textId="77777777" w:rsidR="001D40ED" w:rsidRDefault="00000000" w:rsidP="009F7103">
      <w:pPr>
        <w:numPr>
          <w:ilvl w:val="0"/>
          <w:numId w:val="46"/>
        </w:numPr>
        <w:spacing w:line="240" w:lineRule="auto"/>
      </w:pPr>
      <w:r w:rsidRPr="009F7103">
        <w:rPr>
          <w:b/>
          <w:bCs/>
          <w:color w:val="000000"/>
        </w:rPr>
        <w:t>UI</w:t>
      </w:r>
      <w:r>
        <w:rPr>
          <w:color w:val="000000"/>
        </w:rPr>
        <w:t>：用户界面（</w:t>
      </w:r>
      <w:r>
        <w:rPr>
          <w:color w:val="000000"/>
        </w:rPr>
        <w:t>User Interface</w:t>
      </w:r>
      <w:r>
        <w:rPr>
          <w:color w:val="000000"/>
        </w:rPr>
        <w:t>）</w:t>
      </w:r>
    </w:p>
    <w:p w14:paraId="0E1262D8" w14:textId="77777777" w:rsidR="001D40ED" w:rsidRDefault="00000000" w:rsidP="009F7103">
      <w:pPr>
        <w:numPr>
          <w:ilvl w:val="0"/>
          <w:numId w:val="46"/>
        </w:numPr>
        <w:spacing w:line="240" w:lineRule="auto"/>
      </w:pPr>
      <w:r w:rsidRPr="009F7103">
        <w:rPr>
          <w:b/>
          <w:bCs/>
          <w:color w:val="000000"/>
        </w:rPr>
        <w:t>SRS</w:t>
      </w:r>
      <w:r>
        <w:rPr>
          <w:color w:val="000000"/>
        </w:rPr>
        <w:t>：软件需求规格说明书（</w:t>
      </w:r>
      <w:r>
        <w:rPr>
          <w:color w:val="000000"/>
        </w:rPr>
        <w:t>Software Requirements Specification</w:t>
      </w:r>
      <w:r>
        <w:rPr>
          <w:color w:val="000000"/>
        </w:rPr>
        <w:t>）</w:t>
      </w:r>
    </w:p>
    <w:p w14:paraId="7266AC2B" w14:textId="77777777" w:rsidR="001D40ED" w:rsidRDefault="00000000" w:rsidP="009F7103">
      <w:pPr>
        <w:numPr>
          <w:ilvl w:val="0"/>
          <w:numId w:val="46"/>
        </w:numPr>
        <w:spacing w:line="240" w:lineRule="auto"/>
      </w:pPr>
      <w:r w:rsidRPr="009F7103">
        <w:rPr>
          <w:b/>
          <w:bCs/>
          <w:color w:val="000000"/>
        </w:rPr>
        <w:t>AI</w:t>
      </w:r>
      <w:r>
        <w:rPr>
          <w:color w:val="000000"/>
        </w:rPr>
        <w:t>：人工智能（</w:t>
      </w:r>
      <w:r>
        <w:rPr>
          <w:color w:val="000000"/>
        </w:rPr>
        <w:t>Artificial Intelligence</w:t>
      </w:r>
      <w:r>
        <w:rPr>
          <w:color w:val="000000"/>
        </w:rPr>
        <w:t>）</w:t>
      </w:r>
    </w:p>
    <w:p w14:paraId="67E7D432" w14:textId="77777777" w:rsidR="001D40ED" w:rsidRDefault="00000000" w:rsidP="009F7103">
      <w:pPr>
        <w:numPr>
          <w:ilvl w:val="0"/>
          <w:numId w:val="46"/>
        </w:numPr>
        <w:spacing w:line="240" w:lineRule="auto"/>
      </w:pPr>
      <w:r w:rsidRPr="009F7103">
        <w:rPr>
          <w:b/>
          <w:bCs/>
          <w:color w:val="000000"/>
        </w:rPr>
        <w:t>GitHub</w:t>
      </w:r>
      <w:r>
        <w:rPr>
          <w:color w:val="000000"/>
        </w:rPr>
        <w:t>：开源代码托管平台（</w:t>
      </w:r>
      <w:r>
        <w:rPr>
          <w:color w:val="000000"/>
        </w:rPr>
        <w:t>GitHub</w:t>
      </w:r>
      <w:r>
        <w:rPr>
          <w:color w:val="000000"/>
        </w:rPr>
        <w:t>）</w:t>
      </w:r>
    </w:p>
    <w:p w14:paraId="43C475A1" w14:textId="77777777" w:rsidR="001D40ED" w:rsidRDefault="00000000" w:rsidP="009F7103">
      <w:pPr>
        <w:numPr>
          <w:ilvl w:val="0"/>
          <w:numId w:val="46"/>
        </w:numPr>
        <w:spacing w:line="240" w:lineRule="auto"/>
        <w:rPr>
          <w:color w:val="000000"/>
        </w:rPr>
      </w:pPr>
      <w:r w:rsidRPr="009F7103">
        <w:rPr>
          <w:b/>
          <w:bCs/>
          <w:color w:val="000000"/>
        </w:rPr>
        <w:t>arXiv</w:t>
      </w:r>
      <w:r>
        <w:rPr>
          <w:color w:val="000000"/>
        </w:rPr>
        <w:t>：学术论文预印本库（</w:t>
      </w:r>
      <w:r>
        <w:rPr>
          <w:color w:val="000000"/>
        </w:rPr>
        <w:t>arXiv</w:t>
      </w:r>
      <w:r>
        <w:rPr>
          <w:color w:val="000000"/>
        </w:rPr>
        <w:t>）</w:t>
      </w:r>
    </w:p>
    <w:p w14:paraId="62E177CE" w14:textId="77777777" w:rsidR="001D40ED" w:rsidRDefault="00000000" w:rsidP="009F7103">
      <w:pPr>
        <w:numPr>
          <w:ilvl w:val="0"/>
          <w:numId w:val="46"/>
        </w:numPr>
        <w:spacing w:line="240" w:lineRule="auto"/>
        <w:rPr>
          <w:sz w:val="21"/>
          <w:szCs w:val="21"/>
        </w:rPr>
      </w:pPr>
      <w:r w:rsidRPr="009F7103">
        <w:rPr>
          <w:b/>
          <w:bCs/>
          <w:color w:val="000000"/>
        </w:rPr>
        <w:t>公众号</w:t>
      </w:r>
      <w:r>
        <w:rPr>
          <w:color w:val="000000"/>
        </w:rPr>
        <w:t>：微信公众号（</w:t>
      </w:r>
      <w:r>
        <w:rPr>
          <w:color w:val="000000"/>
        </w:rPr>
        <w:t>WeChat Official Account</w:t>
      </w:r>
      <w:r>
        <w:rPr>
          <w:color w:val="000000"/>
        </w:rPr>
        <w:t>），提供与学术相关的内容和讨论。</w:t>
      </w:r>
    </w:p>
    <w:p w14:paraId="7EBDFD43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4" w:name="_Toc156499906"/>
      <w:r>
        <w:rPr>
          <w:rFonts w:ascii="Times New Roman" w:hAnsi="Times New Roman" w:hint="eastAsia"/>
          <w:sz w:val="21"/>
          <w:szCs w:val="21"/>
        </w:rPr>
        <w:t>参考文献</w:t>
      </w:r>
      <w:bookmarkEnd w:id="4"/>
    </w:p>
    <w:p w14:paraId="59A9F4F7" w14:textId="77777777" w:rsidR="001D40ED" w:rsidRDefault="00000000">
      <w:pPr>
        <w:numPr>
          <w:ilvl w:val="0"/>
          <w:numId w:val="21"/>
        </w:numPr>
        <w:spacing w:line="240" w:lineRule="auto"/>
        <w:jc w:val="both"/>
      </w:pPr>
      <w:r>
        <w:rPr>
          <w:color w:val="000000"/>
        </w:rPr>
        <w:t xml:space="preserve">arXiv </w:t>
      </w:r>
      <w:r>
        <w:rPr>
          <w:color w:val="000000"/>
        </w:rPr>
        <w:t>论文预印本库，</w:t>
      </w:r>
      <w:hyperlink r:id="rId13" w:anchor="tdsub" w:tgtFrame="dlf" w:history="1">
        <w:r w:rsidR="001D40ED">
          <w:rPr>
            <w:rStyle w:val="ab"/>
          </w:rPr>
          <w:t>https://arxiv.org/</w:t>
        </w:r>
      </w:hyperlink>
    </w:p>
    <w:p w14:paraId="68278ADC" w14:textId="77777777" w:rsidR="001D40ED" w:rsidRDefault="00000000">
      <w:pPr>
        <w:numPr>
          <w:ilvl w:val="0"/>
          <w:numId w:val="21"/>
        </w:numPr>
        <w:spacing w:line="240" w:lineRule="auto"/>
        <w:jc w:val="both"/>
      </w:pPr>
      <w:r>
        <w:rPr>
          <w:color w:val="000000"/>
        </w:rPr>
        <w:t xml:space="preserve">GitHub </w:t>
      </w:r>
      <w:r>
        <w:rPr>
          <w:color w:val="000000"/>
        </w:rPr>
        <w:t>开源代码托管平台，</w:t>
      </w:r>
      <w:hyperlink r:id="rId14" w:anchor="tdsub" w:tgtFrame="dlf" w:history="1">
        <w:r w:rsidR="001D40ED">
          <w:rPr>
            <w:rStyle w:val="ab"/>
          </w:rPr>
          <w:t>https://github.com/</w:t>
        </w:r>
      </w:hyperlink>
    </w:p>
    <w:p w14:paraId="5006FFAD" w14:textId="77777777" w:rsidR="001D40ED" w:rsidRDefault="00000000">
      <w:pPr>
        <w:numPr>
          <w:ilvl w:val="0"/>
          <w:numId w:val="21"/>
        </w:numPr>
        <w:spacing w:line="240" w:lineRule="auto"/>
        <w:jc w:val="both"/>
      </w:pPr>
      <w:r>
        <w:rPr>
          <w:color w:val="000000"/>
        </w:rPr>
        <w:t>Papers With Code</w:t>
      </w:r>
      <w:r>
        <w:rPr>
          <w:color w:val="000000"/>
        </w:rPr>
        <w:t>，</w:t>
      </w:r>
      <w:hyperlink r:id="rId15" w:anchor="tdsub" w:tgtFrame="dlf" w:history="1">
        <w:r w:rsidR="001D40ED">
          <w:rPr>
            <w:rStyle w:val="ab"/>
          </w:rPr>
          <w:t>https://paperswithcode.com/</w:t>
        </w:r>
      </w:hyperlink>
    </w:p>
    <w:p w14:paraId="378B5CF3" w14:textId="77777777" w:rsidR="001D40ED" w:rsidRDefault="00000000">
      <w:pPr>
        <w:numPr>
          <w:ilvl w:val="0"/>
          <w:numId w:val="21"/>
        </w:numPr>
        <w:spacing w:line="240" w:lineRule="auto"/>
        <w:jc w:val="both"/>
      </w:pPr>
      <w:r>
        <w:rPr>
          <w:color w:val="000000"/>
        </w:rPr>
        <w:lastRenderedPageBreak/>
        <w:t>Google Style Guides</w:t>
      </w:r>
      <w:r>
        <w:rPr>
          <w:color w:val="000000"/>
        </w:rPr>
        <w:t>，</w:t>
      </w:r>
      <w:hyperlink r:id="rId16" w:anchor="tdsub" w:tgtFrame="dlf" w:history="1">
        <w:r w:rsidR="001D40ED">
          <w:rPr>
            <w:rStyle w:val="ab"/>
          </w:rPr>
          <w:t>https://google.github.io/styleguide/</w:t>
        </w:r>
      </w:hyperlink>
    </w:p>
    <w:p w14:paraId="7879AC97" w14:textId="77777777" w:rsidR="001D40ED" w:rsidRDefault="00000000">
      <w:pPr>
        <w:numPr>
          <w:ilvl w:val="0"/>
          <w:numId w:val="21"/>
        </w:numPr>
        <w:spacing w:line="240" w:lineRule="auto"/>
        <w:jc w:val="both"/>
      </w:pPr>
      <w:r>
        <w:rPr>
          <w:color w:val="000000"/>
        </w:rPr>
        <w:t>中华人民共和国科学技术进步法</w:t>
      </w:r>
      <w:hyperlink r:id="rId17" w:tgtFrame="dlt" w:history="1">
        <w:r w:rsidR="001D40ED">
          <w:rPr>
            <w:rStyle w:val="ab"/>
          </w:rPr>
          <w:t>https://www.gov.cn/flfg/2007-12/29/content_847331.htm</w:t>
        </w:r>
      </w:hyperlink>
    </w:p>
    <w:p w14:paraId="6EDF26A5" w14:textId="77777777" w:rsidR="001D40ED" w:rsidRDefault="00000000">
      <w:pPr>
        <w:numPr>
          <w:ilvl w:val="0"/>
          <w:numId w:val="21"/>
        </w:numPr>
        <w:spacing w:line="240" w:lineRule="auto"/>
        <w:jc w:val="both"/>
      </w:pPr>
      <w:r>
        <w:t>FAIR</w:t>
      </w:r>
      <w:r>
        <w:t>原则，</w:t>
      </w:r>
      <w:hyperlink r:id="rId18" w:tgtFrame="dlt" w:history="1">
        <w:r w:rsidR="001D40ED">
          <w:rPr>
            <w:rStyle w:val="ab"/>
          </w:rPr>
          <w:t>https://www.go-fair.org/fair-principles/</w:t>
        </w:r>
      </w:hyperlink>
    </w:p>
    <w:p w14:paraId="01DA89A5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5" w:name="_Toc156499907"/>
      <w:r>
        <w:rPr>
          <w:rFonts w:ascii="Times New Roman" w:hAnsi="Times New Roman" w:hint="eastAsia"/>
          <w:sz w:val="21"/>
          <w:szCs w:val="21"/>
        </w:rPr>
        <w:t>内容组织</w:t>
      </w:r>
      <w:bookmarkEnd w:id="5"/>
    </w:p>
    <w:p w14:paraId="37DF429A" w14:textId="77777777" w:rsidR="001D40ED" w:rsidRDefault="00000000">
      <w:pPr>
        <w:spacing w:line="300" w:lineRule="auto"/>
        <w:ind w:leftChars="200" w:left="400" w:firstLineChars="202" w:firstLine="404"/>
        <w:jc w:val="both"/>
        <w:rPr>
          <w:sz w:val="21"/>
          <w:szCs w:val="21"/>
        </w:rPr>
      </w:pPr>
      <w:r>
        <w:rPr>
          <w:color w:val="000000"/>
        </w:rPr>
        <w:t>本文档将按照总分的模式组织内容。第二部分将从整体视角描述学术直通车的产品概况，包括其使用前景、可提供给用户的功能、预期效果以及平台的限制和依赖关系。第三部分将详细讲述平台的需求信息，涵盖功能需求和性能需求等内容。附录中将展示用户地图和用户故事，以帮助理解不同用户的使用场景和需求。</w:t>
      </w:r>
    </w:p>
    <w:p w14:paraId="3C8A9146" w14:textId="1F6F7044" w:rsidR="001D40ED" w:rsidRDefault="00000000" w:rsidP="009F7103">
      <w:pPr>
        <w:pStyle w:val="1"/>
        <w:spacing w:before="240" w:after="120" w:line="300" w:lineRule="auto"/>
        <w:ind w:left="425" w:hanging="425"/>
        <w:rPr>
          <w:sz w:val="21"/>
          <w:szCs w:val="21"/>
        </w:rPr>
      </w:pPr>
      <w:bookmarkStart w:id="6" w:name="_Toc156499908"/>
      <w:bookmarkStart w:id="7" w:name="OLE_LINK6"/>
      <w:r>
        <w:rPr>
          <w:rFonts w:ascii="Times New Roman" w:hAnsi="Times New Roman" w:hint="eastAsia"/>
        </w:rPr>
        <w:t>综合描述</w:t>
      </w:r>
      <w:bookmarkStart w:id="8" w:name="OLE_LINK8"/>
      <w:bookmarkEnd w:id="6"/>
      <w:bookmarkEnd w:id="7"/>
    </w:p>
    <w:p w14:paraId="2AF3F3C9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9" w:name="_Toc156499909"/>
      <w:r>
        <w:rPr>
          <w:rFonts w:ascii="Times New Roman" w:hAnsi="Times New Roman" w:hint="eastAsia"/>
          <w:sz w:val="21"/>
          <w:szCs w:val="21"/>
        </w:rPr>
        <w:t>产品前景</w:t>
      </w:r>
      <w:bookmarkEnd w:id="9"/>
    </w:p>
    <w:bookmarkEnd w:id="8"/>
    <w:p w14:paraId="6BDC3930" w14:textId="77777777" w:rsidR="001D40ED" w:rsidRDefault="00000000">
      <w:pPr>
        <w:spacing w:line="240" w:lineRule="auto"/>
        <w:ind w:leftChars="200" w:left="400" w:firstLineChars="200" w:firstLine="400"/>
      </w:pPr>
      <w:r>
        <w:rPr>
          <w:color w:val="000000"/>
        </w:rPr>
        <w:t>在当前快速发展的学术环境中，科研工作者、开发者和知识爱好者面临着信息孤岛的挑战，尤其是在</w:t>
      </w:r>
      <w:r>
        <w:rPr>
          <w:color w:val="000000"/>
        </w:rPr>
        <w:t xml:space="preserve"> arXiv</w:t>
      </w:r>
      <w:r>
        <w:rPr>
          <w:color w:val="000000"/>
        </w:rPr>
        <w:t>、</w:t>
      </w:r>
      <w:r>
        <w:rPr>
          <w:color w:val="000000"/>
        </w:rPr>
        <w:t xml:space="preserve">GitHub </w:t>
      </w:r>
      <w:r>
        <w:rPr>
          <w:color w:val="000000"/>
        </w:rPr>
        <w:t>和各类公众号之间。学术直通车的推出旨在打破这些壁垒，提供一个全面的平台，使用户能够便捷地获取和整合丰富的学术资源。通过高效的检索功能，用户不仅可以快速查找最新的学术论文，还能直接关联相关的开源代码仓库，甚至同步获取与研究主题相关的公众号内容，从而实现知识从理论到实践的无缝连接。</w:t>
      </w:r>
    </w:p>
    <w:p w14:paraId="7A8AD81A" w14:textId="77777777" w:rsidR="001D40ED" w:rsidRDefault="00000000">
      <w:pPr>
        <w:spacing w:line="240" w:lineRule="auto"/>
        <w:ind w:leftChars="200" w:left="400" w:firstLineChars="200" w:firstLine="400"/>
      </w:pPr>
      <w:r>
        <w:rPr>
          <w:color w:val="000000"/>
        </w:rPr>
        <w:t>目前，市场上存在一些开放的学术资源平台，但它们往往各自为政，缺乏有效整合。许多科研工作者在寻找相关资料时，需耗费大量时间在不同平台间切换，无法高效获取所需信息。学术直通车旨在解决这一痛点，提供一个集成化的解决方案，帮助用户高效跟踪学术前沿动态，发现最新的代码实现，并参与社区讨论。我们的平台将通过智能关联论文与代码、公众号内容同步以及个性化推荐，全面提升用户的学术研究效率。</w:t>
      </w:r>
    </w:p>
    <w:p w14:paraId="3B914C6A" w14:textId="77777777" w:rsidR="001D40ED" w:rsidRDefault="00000000">
      <w:pPr>
        <w:spacing w:line="240" w:lineRule="auto"/>
        <w:ind w:leftChars="200" w:left="400" w:firstLineChars="200" w:firstLine="400"/>
      </w:pPr>
      <w:r>
        <w:rPr>
          <w:color w:val="000000"/>
        </w:rPr>
        <w:t>在功能上，学术直通车将提供多维度的资源检索和实时更新，确保用户不会错过任何重要的学术资源。同时，平台也将鼓励用户之间的互动与交流，通过论坛和私信功能促进知识分享和合作。我们相信，学术直通车不仅是一个资源整合的平台，更是每位追求卓越的科研人员和开发者探索知识世界的最佳伙伴。通过这一平台，用户将能够从理论研究到实践创新，轻松搭建起通往学术成功的桥梁。</w:t>
      </w:r>
    </w:p>
    <w:p w14:paraId="502D58CC" w14:textId="77777777" w:rsidR="001D40ED" w:rsidRDefault="001D40ED">
      <w:pPr>
        <w:spacing w:before="120" w:line="300" w:lineRule="auto"/>
        <w:ind w:firstLineChars="202" w:firstLine="424"/>
        <w:jc w:val="both"/>
        <w:rPr>
          <w:sz w:val="21"/>
          <w:szCs w:val="21"/>
        </w:rPr>
      </w:pPr>
    </w:p>
    <w:p w14:paraId="653A5EA1" w14:textId="42613738" w:rsidR="001D40ED" w:rsidRDefault="00000000" w:rsidP="009F7103">
      <w:pPr>
        <w:pStyle w:val="2"/>
        <w:spacing w:after="120" w:line="300" w:lineRule="auto"/>
        <w:ind w:left="424" w:hangingChars="202" w:hanging="424"/>
        <w:jc w:val="both"/>
        <w:rPr>
          <w:noProof/>
          <w:sz w:val="21"/>
          <w:szCs w:val="21"/>
        </w:rPr>
      </w:pPr>
      <w:bookmarkStart w:id="10" w:name="_Toc156499910"/>
      <w:bookmarkStart w:id="11" w:name="OLE_LINK2"/>
      <w:r>
        <w:rPr>
          <w:rFonts w:ascii="Times New Roman" w:hAnsi="Times New Roman" w:hint="eastAsia"/>
          <w:sz w:val="21"/>
          <w:szCs w:val="21"/>
        </w:rPr>
        <w:lastRenderedPageBreak/>
        <w:t>产品功能</w:t>
      </w:r>
      <w:bookmarkEnd w:id="10"/>
      <w:bookmarkEnd w:id="11"/>
    </w:p>
    <w:p w14:paraId="03A42C22" w14:textId="5597204B" w:rsidR="009F7103" w:rsidRPr="009F7103" w:rsidRDefault="009F7103" w:rsidP="009F7103">
      <w:pPr>
        <w:rPr>
          <w:rFonts w:hint="eastAsia"/>
        </w:rPr>
      </w:pPr>
      <w:r w:rsidRPr="005E5F37">
        <w:rPr>
          <w:noProof/>
        </w:rPr>
        <w:pict w14:anchorId="0E669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2" type="#_x0000_t75" style="width:468.2pt;height:376.25pt;visibility:visible;mso-wrap-style:square">
            <v:imagedata r:id="rId19" o:title=""/>
          </v:shape>
        </w:pict>
      </w:r>
    </w:p>
    <w:p w14:paraId="0B4D2A73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12" w:name="_Toc156499911"/>
      <w:r>
        <w:rPr>
          <w:rFonts w:ascii="Times New Roman" w:hAnsi="Times New Roman" w:hint="eastAsia"/>
          <w:sz w:val="21"/>
          <w:szCs w:val="21"/>
        </w:rPr>
        <w:t>用户特征</w:t>
      </w:r>
      <w:bookmarkEnd w:id="12"/>
    </w:p>
    <w:p w14:paraId="2A622232" w14:textId="77777777" w:rsidR="001D40ED" w:rsidRDefault="00000000">
      <w:pPr>
        <w:spacing w:line="240" w:lineRule="auto"/>
        <w:ind w:left="424" w:firstLineChars="200" w:firstLine="400"/>
      </w:pPr>
      <w:r>
        <w:rPr>
          <w:color w:val="000000"/>
        </w:rPr>
        <w:t>根据用户的需求和技能水平，学术直通车的用户可分为三类：普通用户、科研人员和开发者。</w:t>
      </w:r>
    </w:p>
    <w:p w14:paraId="11C69648" w14:textId="77777777" w:rsidR="001D40ED" w:rsidRDefault="00000000">
      <w:pPr>
        <w:numPr>
          <w:ilvl w:val="0"/>
          <w:numId w:val="30"/>
        </w:numPr>
        <w:spacing w:line="240" w:lineRule="auto"/>
        <w:jc w:val="both"/>
      </w:pPr>
      <w:r>
        <w:rPr>
          <w:b/>
          <w:color w:val="000000"/>
        </w:rPr>
        <w:t>普通用户</w:t>
      </w:r>
    </w:p>
    <w:p w14:paraId="0A8011E4" w14:textId="77777777" w:rsidR="001D40ED" w:rsidRDefault="00000000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普通用户通常对学术资源的需求较高，但对计算机技术的掌握有限。他们可能来自各个行业，如金融、教育或传统工业，寻求一种简单易用的平台，以便快速获取与自己工作相关的学术论文和知识。这类用户希望通过学术直通车实现</w:t>
      </w:r>
      <w:r>
        <w:rPr>
          <w:color w:val="000000"/>
        </w:rPr>
        <w:t>“</w:t>
      </w:r>
      <w:r>
        <w:rPr>
          <w:color w:val="000000"/>
        </w:rPr>
        <w:t>零门槛</w:t>
      </w:r>
      <w:r>
        <w:rPr>
          <w:color w:val="000000"/>
        </w:rPr>
        <w:t>”</w:t>
      </w:r>
      <w:r>
        <w:rPr>
          <w:color w:val="000000"/>
        </w:rPr>
        <w:t>的访问，从而提高工作效率和质量。他们对复杂的技术细节并不关心，更看重的是平台的便捷性和易用性。</w:t>
      </w:r>
    </w:p>
    <w:p w14:paraId="6E3B011C" w14:textId="77777777" w:rsidR="001D40ED" w:rsidRDefault="00000000">
      <w:pPr>
        <w:numPr>
          <w:ilvl w:val="0"/>
          <w:numId w:val="30"/>
        </w:numPr>
        <w:spacing w:line="240" w:lineRule="auto"/>
        <w:jc w:val="both"/>
      </w:pPr>
      <w:r>
        <w:rPr>
          <w:b/>
          <w:color w:val="000000"/>
        </w:rPr>
        <w:t>科研人员</w:t>
      </w:r>
    </w:p>
    <w:p w14:paraId="68A69298" w14:textId="77777777" w:rsidR="001D40ED" w:rsidRDefault="00000000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科研人员对学术资源有更深入的理解，通常具备相关领域的专业知识。他们希望能够快速找到最新的研究成果、关联的开源代码以及相关讨论。这类用户更关注科研动态，希望通过学术直通车及时获取前沿的研究信息，促进自己的研究进展。他们需要更丰富的功能来支持自己的研究需求，比如数据分析工具和可视化功能。</w:t>
      </w:r>
    </w:p>
    <w:p w14:paraId="5952C222" w14:textId="77777777" w:rsidR="001D40ED" w:rsidRDefault="00000000">
      <w:pPr>
        <w:numPr>
          <w:ilvl w:val="0"/>
          <w:numId w:val="30"/>
        </w:numPr>
        <w:spacing w:line="240" w:lineRule="auto"/>
        <w:jc w:val="both"/>
      </w:pPr>
      <w:r>
        <w:rPr>
          <w:b/>
          <w:color w:val="000000"/>
        </w:rPr>
        <w:t>开发者</w:t>
      </w:r>
    </w:p>
    <w:p w14:paraId="56EE884A" w14:textId="77777777" w:rsidR="001D40ED" w:rsidRDefault="00000000">
      <w:pPr>
        <w:spacing w:line="240" w:lineRule="auto"/>
        <w:ind w:left="424" w:firstLineChars="200" w:firstLine="400"/>
        <w:rPr>
          <w:color w:val="000000"/>
        </w:rPr>
      </w:pPr>
      <w:r>
        <w:rPr>
          <w:color w:val="000000"/>
        </w:rPr>
        <w:t>开发者主要关注与学术成果相关的代码实现和应用。他们具备一定的计算机技能，能够理解和使用开源代码，且希望通过平台追踪最新的技术趋势和相关项目。学术直通车为他们提供了一个整合的环境，便于快速获取所需的学术资源和开发工具。这类用户需要更加专业和技术化的功能，以帮助他们在开发和应用学术资源时提高效率。</w:t>
      </w:r>
    </w:p>
    <w:p w14:paraId="17EF54FA" w14:textId="77777777" w:rsidR="001D40ED" w:rsidRDefault="001D40ED">
      <w:pPr>
        <w:spacing w:line="240" w:lineRule="auto"/>
        <w:ind w:left="424"/>
        <w:rPr>
          <w:color w:val="000000"/>
        </w:rPr>
      </w:pPr>
    </w:p>
    <w:p w14:paraId="539BC958" w14:textId="77777777" w:rsidR="001D40ED" w:rsidRDefault="00000000">
      <w:pPr>
        <w:spacing w:line="240" w:lineRule="auto"/>
        <w:ind w:left="424"/>
      </w:pPr>
      <w:r>
        <w:rPr>
          <w:color w:val="000000"/>
        </w:rPr>
        <w:lastRenderedPageBreak/>
        <w:t>这样的划分确保了学术直通车能够满足不同用户的需求，促进学术资源的高效共享和利用。</w:t>
      </w:r>
    </w:p>
    <w:p w14:paraId="1A881C99" w14:textId="77777777" w:rsidR="001D40ED" w:rsidRDefault="001D40ED">
      <w:pPr>
        <w:pStyle w:val="a6"/>
        <w:wordWrap w:val="0"/>
        <w:jc w:val="right"/>
        <w:rPr>
          <w:rFonts w:ascii="Times New Roman" w:hAnsi="Times New Roman"/>
          <w:bCs/>
          <w:sz w:val="40"/>
          <w:szCs w:val="40"/>
        </w:rPr>
      </w:pPr>
    </w:p>
    <w:p w14:paraId="72BDD513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13" w:name="_Toc156499912"/>
      <w:r>
        <w:rPr>
          <w:rFonts w:ascii="Times New Roman" w:hAnsi="Times New Roman" w:hint="eastAsia"/>
          <w:sz w:val="21"/>
          <w:szCs w:val="21"/>
        </w:rPr>
        <w:t>一般性限制</w:t>
      </w:r>
      <w:bookmarkEnd w:id="13"/>
    </w:p>
    <w:p w14:paraId="77A41C48" w14:textId="77777777" w:rsidR="001D40ED" w:rsidRDefault="00000000">
      <w:pPr>
        <w:pStyle w:val="4"/>
        <w:numPr>
          <w:ilvl w:val="0"/>
          <w:numId w:val="0"/>
        </w:numPr>
        <w:spacing w:line="240" w:lineRule="auto"/>
        <w:ind w:leftChars="200" w:left="400"/>
      </w:pPr>
      <w:r>
        <w:rPr>
          <w:color w:val="000000"/>
        </w:rPr>
        <w:t xml:space="preserve">2.4.1 </w:t>
      </w:r>
      <w:r>
        <w:rPr>
          <w:color w:val="000000"/>
        </w:rPr>
        <w:t>技术工具</w:t>
      </w:r>
    </w:p>
    <w:p w14:paraId="6DDDE306" w14:textId="77777777" w:rsidR="001D40ED" w:rsidRPr="009F7103" w:rsidRDefault="00000000" w:rsidP="009F7103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学术直通车将以网页形式提供服务，确保用户可以方便访问。开发团队使用</w:t>
      </w:r>
      <w:r>
        <w:rPr>
          <w:color w:val="000000"/>
        </w:rPr>
        <w:t xml:space="preserve"> Git </w:t>
      </w:r>
      <w:r>
        <w:rPr>
          <w:color w:val="000000"/>
        </w:rPr>
        <w:t>进行代码版本管理，并将其托管于</w:t>
      </w:r>
      <w:r>
        <w:rPr>
          <w:color w:val="000000"/>
        </w:rPr>
        <w:t xml:space="preserve"> GitHub</w:t>
      </w:r>
      <w:r>
        <w:rPr>
          <w:color w:val="000000"/>
        </w:rPr>
        <w:t>，以实现动态更新。同时，采用</w:t>
      </w:r>
      <w:r>
        <w:rPr>
          <w:color w:val="000000"/>
        </w:rPr>
        <w:t xml:space="preserve"> Trello </w:t>
      </w:r>
      <w:r>
        <w:rPr>
          <w:color w:val="000000"/>
        </w:rPr>
        <w:t>进行任务分配和进度跟踪，确保项目高效推进。</w:t>
      </w:r>
      <w:r>
        <w:rPr>
          <w:color w:val="000000"/>
        </w:rPr>
        <w:t xml:space="preserve">Docker </w:t>
      </w:r>
      <w:r>
        <w:rPr>
          <w:color w:val="000000"/>
        </w:rPr>
        <w:t>技术将用于将开发环境中的应用无缝迁移至部署环境。</w:t>
      </w:r>
    </w:p>
    <w:p w14:paraId="745B5A88" w14:textId="77777777" w:rsidR="001D40ED" w:rsidRPr="009F7103" w:rsidRDefault="00000000" w:rsidP="009F7103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在前端方面，使用</w:t>
      </w:r>
      <w:r>
        <w:rPr>
          <w:color w:val="000000"/>
        </w:rPr>
        <w:t xml:space="preserve"> HTML</w:t>
      </w:r>
      <w:r>
        <w:rPr>
          <w:color w:val="000000"/>
        </w:rPr>
        <w:t>、</w:t>
      </w:r>
      <w:r>
        <w:rPr>
          <w:color w:val="000000"/>
        </w:rPr>
        <w:t xml:space="preserve">CSS </w:t>
      </w:r>
      <w:r>
        <w:rPr>
          <w:color w:val="000000"/>
        </w:rPr>
        <w:t>和</w:t>
      </w:r>
      <w:r>
        <w:rPr>
          <w:color w:val="000000"/>
        </w:rPr>
        <w:t xml:space="preserve"> JavaScript </w:t>
      </w:r>
      <w:r>
        <w:rPr>
          <w:color w:val="000000"/>
        </w:rPr>
        <w:t>构建用户界面，具体实现将基于</w:t>
      </w:r>
      <w:r>
        <w:rPr>
          <w:color w:val="000000"/>
        </w:rPr>
        <w:t xml:space="preserve"> Vue </w:t>
      </w:r>
      <w:r>
        <w:rPr>
          <w:color w:val="000000"/>
        </w:rPr>
        <w:t>框架以创建单页应用并提供响应式设计，并通过</w:t>
      </w:r>
      <w:r>
        <w:rPr>
          <w:color w:val="000000"/>
        </w:rPr>
        <w:t xml:space="preserve"> AJAX </w:t>
      </w:r>
      <w:r>
        <w:rPr>
          <w:color w:val="000000"/>
        </w:rPr>
        <w:t>进行异步数据加载和交互。</w:t>
      </w:r>
    </w:p>
    <w:p w14:paraId="6FAD0F43" w14:textId="77777777" w:rsidR="001D40ED" w:rsidRPr="009F7103" w:rsidRDefault="00000000" w:rsidP="009F7103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后端将使用</w:t>
      </w:r>
      <w:r>
        <w:rPr>
          <w:color w:val="000000"/>
        </w:rPr>
        <w:t xml:space="preserve"> Python </w:t>
      </w:r>
      <w:r>
        <w:rPr>
          <w:color w:val="000000"/>
        </w:rPr>
        <w:t>及</w:t>
      </w:r>
      <w:r>
        <w:rPr>
          <w:color w:val="000000"/>
        </w:rPr>
        <w:t xml:space="preserve"> Django </w:t>
      </w:r>
      <w:r>
        <w:rPr>
          <w:color w:val="000000"/>
        </w:rPr>
        <w:t>框架，提高开发效率及安全性。数据存储方面，选择</w:t>
      </w:r>
      <w:r>
        <w:rPr>
          <w:color w:val="000000"/>
        </w:rPr>
        <w:t xml:space="preserve"> MySQL </w:t>
      </w:r>
      <w:r>
        <w:rPr>
          <w:color w:val="000000"/>
        </w:rPr>
        <w:t>数据库，利用第三方库如</w:t>
      </w:r>
      <w:r>
        <w:rPr>
          <w:color w:val="000000"/>
        </w:rPr>
        <w:t xml:space="preserve"> django-cors-headers </w:t>
      </w:r>
      <w:r>
        <w:rPr>
          <w:color w:val="000000"/>
        </w:rPr>
        <w:t>和</w:t>
      </w:r>
      <w:r>
        <w:rPr>
          <w:color w:val="000000"/>
        </w:rPr>
        <w:t xml:space="preserve"> django-storages </w:t>
      </w:r>
      <w:r>
        <w:rPr>
          <w:color w:val="000000"/>
        </w:rPr>
        <w:t>处理用户上传的数据。用户身份验证和访问控制将使用</w:t>
      </w:r>
      <w:r>
        <w:rPr>
          <w:color w:val="000000"/>
        </w:rPr>
        <w:t xml:space="preserve"> JWT</w:t>
      </w:r>
      <w:r>
        <w:rPr>
          <w:color w:val="000000"/>
        </w:rPr>
        <w:t>（</w:t>
      </w:r>
      <w:r>
        <w:rPr>
          <w:color w:val="000000"/>
        </w:rPr>
        <w:t>JSON Web Token</w:t>
      </w:r>
      <w:r>
        <w:rPr>
          <w:color w:val="000000"/>
        </w:rPr>
        <w:t>）技术。</w:t>
      </w:r>
    </w:p>
    <w:p w14:paraId="5D2F60EB" w14:textId="77777777" w:rsidR="001D40ED" w:rsidRPr="009F7103" w:rsidRDefault="00000000" w:rsidP="009F7103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此外，平台将利用大模型提供的</w:t>
      </w:r>
      <w:r>
        <w:rPr>
          <w:color w:val="000000"/>
        </w:rPr>
        <w:t xml:space="preserve"> API </w:t>
      </w:r>
      <w:r>
        <w:rPr>
          <w:color w:val="000000"/>
        </w:rPr>
        <w:t>接口，实现</w:t>
      </w:r>
      <w:r>
        <w:rPr>
          <w:color w:val="000000"/>
        </w:rPr>
        <w:t xml:space="preserve"> AI </w:t>
      </w:r>
      <w:r>
        <w:rPr>
          <w:color w:val="000000"/>
        </w:rPr>
        <w:t>辅助的论文阅读功能。</w:t>
      </w:r>
    </w:p>
    <w:p w14:paraId="7DA600A4" w14:textId="77777777" w:rsidR="001D40ED" w:rsidRDefault="00000000">
      <w:pPr>
        <w:pStyle w:val="4"/>
        <w:numPr>
          <w:ilvl w:val="0"/>
          <w:numId w:val="0"/>
        </w:numPr>
        <w:spacing w:line="240" w:lineRule="auto"/>
        <w:ind w:leftChars="200" w:left="400"/>
      </w:pPr>
      <w:r>
        <w:rPr>
          <w:color w:val="000000"/>
        </w:rPr>
        <w:t xml:space="preserve">2.4.2 </w:t>
      </w:r>
      <w:r>
        <w:rPr>
          <w:color w:val="000000"/>
        </w:rPr>
        <w:t>开发规范</w:t>
      </w:r>
    </w:p>
    <w:p w14:paraId="64739BA5" w14:textId="77777777" w:rsidR="001D40ED" w:rsidRPr="009F7103" w:rsidRDefault="00000000" w:rsidP="009F7103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遵循</w:t>
      </w:r>
      <w:r>
        <w:rPr>
          <w:color w:val="000000"/>
        </w:rPr>
        <w:t xml:space="preserve"> Google Open Source Software Style Guides</w:t>
      </w:r>
      <w:r>
        <w:rPr>
          <w:color w:val="000000"/>
        </w:rPr>
        <w:t>，以确保代码的一致性和规范性。开发人员将使用工具如</w:t>
      </w:r>
      <w:r>
        <w:rPr>
          <w:color w:val="000000"/>
        </w:rPr>
        <w:t xml:space="preserve"> isort </w:t>
      </w:r>
      <w:r>
        <w:rPr>
          <w:color w:val="000000"/>
        </w:rPr>
        <w:t>和</w:t>
      </w:r>
      <w:r>
        <w:rPr>
          <w:color w:val="000000"/>
        </w:rPr>
        <w:t xml:space="preserve"> autopep8 </w:t>
      </w:r>
      <w:r>
        <w:rPr>
          <w:color w:val="000000"/>
        </w:rPr>
        <w:t>来辅助代码格式的优化。</w:t>
      </w:r>
    </w:p>
    <w:p w14:paraId="422703C0" w14:textId="77777777" w:rsidR="001D40ED" w:rsidRDefault="00000000">
      <w:pPr>
        <w:pStyle w:val="4"/>
        <w:numPr>
          <w:ilvl w:val="0"/>
          <w:numId w:val="0"/>
        </w:numPr>
        <w:spacing w:line="240" w:lineRule="auto"/>
        <w:ind w:leftChars="200" w:left="400"/>
      </w:pPr>
      <w:r>
        <w:rPr>
          <w:color w:val="000000"/>
        </w:rPr>
        <w:t xml:space="preserve">2.4.3 </w:t>
      </w:r>
      <w:r>
        <w:rPr>
          <w:color w:val="000000"/>
        </w:rPr>
        <w:t>国家标准</w:t>
      </w:r>
    </w:p>
    <w:p w14:paraId="6DC7AB6C" w14:textId="77777777" w:rsidR="001D40ED" w:rsidRPr="009F7103" w:rsidRDefault="00000000" w:rsidP="009F7103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本平台将严格遵循《中华人民共和国科学技术进步法》（</w:t>
      </w:r>
      <w:r>
        <w:rPr>
          <w:color w:val="000000"/>
        </w:rPr>
        <w:t>2021</w:t>
      </w:r>
      <w:r>
        <w:rPr>
          <w:color w:val="000000"/>
        </w:rPr>
        <w:t>年修订），确保在科研成果的传播与应用中，促进科学技术的创新、发展与普及。我们承诺维护科研诚信，避免剽窃、数据造假等不当行为，保护知识产权和科研成果的合法权益。</w:t>
      </w:r>
    </w:p>
    <w:p w14:paraId="200843CD" w14:textId="77777777" w:rsidR="001D40ED" w:rsidRPr="009F7103" w:rsidRDefault="00000000" w:rsidP="009F7103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同时，平台将遵循《</w:t>
      </w:r>
      <w:r>
        <w:rPr>
          <w:color w:val="000000"/>
        </w:rPr>
        <w:t>FAIR</w:t>
      </w:r>
      <w:r>
        <w:rPr>
          <w:color w:val="000000"/>
        </w:rPr>
        <w:t>原则》，确保数据和信息的管理符合以下标准：</w:t>
      </w:r>
    </w:p>
    <w:p w14:paraId="781DC2CC" w14:textId="77777777" w:rsidR="001D40ED" w:rsidRPr="009F7103" w:rsidRDefault="00000000" w:rsidP="009F7103">
      <w:pPr>
        <w:numPr>
          <w:ilvl w:val="0"/>
          <w:numId w:val="44"/>
        </w:numPr>
        <w:spacing w:line="240" w:lineRule="auto"/>
        <w:jc w:val="both"/>
        <w:rPr>
          <w:color w:val="000000"/>
        </w:rPr>
      </w:pPr>
      <w:r w:rsidRPr="009F7103">
        <w:rPr>
          <w:color w:val="000000"/>
        </w:rPr>
        <w:t>可找到性（</w:t>
      </w:r>
      <w:r w:rsidRPr="009F7103">
        <w:rPr>
          <w:color w:val="000000"/>
        </w:rPr>
        <w:t>Findable</w:t>
      </w:r>
      <w:r w:rsidRPr="009F7103">
        <w:rPr>
          <w:color w:val="000000"/>
        </w:rPr>
        <w:t>）</w:t>
      </w:r>
      <w:r>
        <w:rPr>
          <w:color w:val="000000"/>
        </w:rPr>
        <w:t>：所有数据应具有唯一的标识符，以便用户能够快速定位所需资源。</w:t>
      </w:r>
    </w:p>
    <w:p w14:paraId="28C6F636" w14:textId="77777777" w:rsidR="001D40ED" w:rsidRPr="009F7103" w:rsidRDefault="00000000" w:rsidP="009F7103">
      <w:pPr>
        <w:numPr>
          <w:ilvl w:val="0"/>
          <w:numId w:val="44"/>
        </w:numPr>
        <w:spacing w:line="240" w:lineRule="auto"/>
        <w:jc w:val="both"/>
        <w:rPr>
          <w:color w:val="000000"/>
        </w:rPr>
      </w:pPr>
      <w:r w:rsidRPr="009F7103">
        <w:rPr>
          <w:color w:val="000000"/>
        </w:rPr>
        <w:t>可获取性（</w:t>
      </w:r>
      <w:r w:rsidRPr="009F7103">
        <w:rPr>
          <w:color w:val="000000"/>
        </w:rPr>
        <w:t>Accessible</w:t>
      </w:r>
      <w:r w:rsidRPr="009F7103">
        <w:rPr>
          <w:color w:val="000000"/>
        </w:rPr>
        <w:t>）</w:t>
      </w:r>
      <w:r>
        <w:rPr>
          <w:color w:val="000000"/>
        </w:rPr>
        <w:t>：确保数据的可获取性，用户能够在合理的条件下访问和下载所需的数据。</w:t>
      </w:r>
    </w:p>
    <w:p w14:paraId="73E030E2" w14:textId="77777777" w:rsidR="001D40ED" w:rsidRPr="009F7103" w:rsidRDefault="00000000" w:rsidP="009F7103">
      <w:pPr>
        <w:numPr>
          <w:ilvl w:val="0"/>
          <w:numId w:val="44"/>
        </w:numPr>
        <w:spacing w:line="240" w:lineRule="auto"/>
        <w:jc w:val="both"/>
        <w:rPr>
          <w:color w:val="000000"/>
        </w:rPr>
      </w:pPr>
      <w:r w:rsidRPr="009F7103">
        <w:rPr>
          <w:color w:val="000000"/>
        </w:rPr>
        <w:t>可互操作性（</w:t>
      </w:r>
      <w:r w:rsidRPr="009F7103">
        <w:rPr>
          <w:color w:val="000000"/>
        </w:rPr>
        <w:t>Interoperable</w:t>
      </w:r>
      <w:r w:rsidRPr="009F7103">
        <w:rPr>
          <w:color w:val="000000"/>
        </w:rPr>
        <w:t>）</w:t>
      </w:r>
      <w:r>
        <w:rPr>
          <w:color w:val="000000"/>
        </w:rPr>
        <w:t>：数据应使用通用的标准和格式，以便不同系统之间能够有效交换和使用数据。</w:t>
      </w:r>
    </w:p>
    <w:p w14:paraId="7AC041F0" w14:textId="77777777" w:rsidR="001D40ED" w:rsidRPr="009F7103" w:rsidRDefault="00000000" w:rsidP="009F7103">
      <w:pPr>
        <w:numPr>
          <w:ilvl w:val="0"/>
          <w:numId w:val="44"/>
        </w:numPr>
        <w:spacing w:line="240" w:lineRule="auto"/>
        <w:jc w:val="both"/>
        <w:rPr>
          <w:color w:val="000000"/>
        </w:rPr>
      </w:pPr>
      <w:r w:rsidRPr="009F7103">
        <w:rPr>
          <w:color w:val="000000"/>
        </w:rPr>
        <w:t>可重用性（</w:t>
      </w:r>
      <w:r w:rsidRPr="009F7103">
        <w:rPr>
          <w:color w:val="000000"/>
        </w:rPr>
        <w:t>Reusable</w:t>
      </w:r>
      <w:r w:rsidRPr="009F7103">
        <w:rPr>
          <w:color w:val="000000"/>
        </w:rPr>
        <w:t>）</w:t>
      </w:r>
      <w:r>
        <w:rPr>
          <w:color w:val="000000"/>
        </w:rPr>
        <w:t>：数据应附有适当的元数据和许可证信息，以支持其在未来的研究中被重复使用。</w:t>
      </w:r>
    </w:p>
    <w:p w14:paraId="3CAE8D7F" w14:textId="77777777" w:rsidR="001D40ED" w:rsidRPr="009F7103" w:rsidRDefault="00000000" w:rsidP="009F7103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通过遵循这些标准，我们旨在为科研工作者、开发者和知识爱好者提供高质量、可持续的学术资源，促进学术界的合作与创新。</w:t>
      </w:r>
    </w:p>
    <w:p w14:paraId="0F771DFA" w14:textId="77777777" w:rsidR="001D40ED" w:rsidRDefault="00000000">
      <w:pPr>
        <w:pStyle w:val="4"/>
        <w:numPr>
          <w:ilvl w:val="0"/>
          <w:numId w:val="0"/>
        </w:numPr>
        <w:spacing w:line="240" w:lineRule="auto"/>
        <w:ind w:leftChars="200" w:left="400"/>
      </w:pPr>
      <w:r>
        <w:rPr>
          <w:color w:val="000000"/>
        </w:rPr>
        <w:t xml:space="preserve">2.4.4 </w:t>
      </w:r>
      <w:r>
        <w:rPr>
          <w:color w:val="000000"/>
        </w:rPr>
        <w:t>硬件限制及数据转换格式</w:t>
      </w:r>
    </w:p>
    <w:p w14:paraId="67C5B551" w14:textId="77777777" w:rsidR="001D40ED" w:rsidRPr="009F7103" w:rsidRDefault="00000000" w:rsidP="009F7103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开发团队需考虑最终服务器硬件性能，设定网页的访问负载。将通过模拟测试和压力测试评估服务器能力，使用</w:t>
      </w:r>
      <w:r>
        <w:rPr>
          <w:color w:val="000000"/>
        </w:rPr>
        <w:t xml:space="preserve"> Apache JMeter </w:t>
      </w:r>
      <w:r>
        <w:rPr>
          <w:color w:val="000000"/>
        </w:rPr>
        <w:t>工具监测性能指标，并考虑采用</w:t>
      </w:r>
      <w:r>
        <w:rPr>
          <w:color w:val="000000"/>
        </w:rPr>
        <w:t xml:space="preserve"> CDN </w:t>
      </w:r>
      <w:r>
        <w:rPr>
          <w:color w:val="000000"/>
        </w:rPr>
        <w:t>缓存静态资源和负载均衡。</w:t>
      </w:r>
    </w:p>
    <w:p w14:paraId="26C9D8CB" w14:textId="77777777" w:rsidR="001D40ED" w:rsidRPr="009F7103" w:rsidRDefault="00000000" w:rsidP="009F7103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鉴于后端模型推理的时效性，前端页面的渲染将采用异步请求和懒加载技术，以降低显示延迟。数据处理将以</w:t>
      </w:r>
      <w:r>
        <w:rPr>
          <w:color w:val="000000"/>
        </w:rPr>
        <w:t xml:space="preserve"> JSON </w:t>
      </w:r>
      <w:r>
        <w:rPr>
          <w:color w:val="000000"/>
        </w:rPr>
        <w:t>和</w:t>
      </w:r>
      <w:r>
        <w:rPr>
          <w:color w:val="000000"/>
        </w:rPr>
        <w:t xml:space="preserve"> JSONL </w:t>
      </w:r>
      <w:r>
        <w:rPr>
          <w:color w:val="000000"/>
        </w:rPr>
        <w:t>格式为主。</w:t>
      </w:r>
    </w:p>
    <w:p w14:paraId="288E9A98" w14:textId="77777777" w:rsidR="001D40ED" w:rsidRDefault="00000000">
      <w:pPr>
        <w:pStyle w:val="4"/>
        <w:numPr>
          <w:ilvl w:val="0"/>
          <w:numId w:val="0"/>
        </w:numPr>
        <w:spacing w:line="240" w:lineRule="auto"/>
        <w:ind w:leftChars="200" w:left="400"/>
      </w:pPr>
      <w:r>
        <w:rPr>
          <w:color w:val="000000"/>
        </w:rPr>
        <w:t xml:space="preserve">2.4.5 </w:t>
      </w:r>
      <w:r>
        <w:rPr>
          <w:color w:val="000000"/>
        </w:rPr>
        <w:t>软件运行环境</w:t>
      </w:r>
    </w:p>
    <w:p w14:paraId="01CD9190" w14:textId="77777777" w:rsidR="001D40ED" w:rsidRPr="009F7103" w:rsidRDefault="00000000" w:rsidP="009F7103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为了确保安全性，开发团队需对服务器进行严格的安全配置，包括防火墙和访问控制列表。监控和日志记录系统将被设置，以便及时响应潜在问题。</w:t>
      </w:r>
    </w:p>
    <w:p w14:paraId="4655FAB5" w14:textId="77777777" w:rsidR="001D40ED" w:rsidRPr="009F7103" w:rsidRDefault="00000000" w:rsidP="009F7103">
      <w:pPr>
        <w:spacing w:line="240" w:lineRule="auto"/>
        <w:ind w:left="424" w:firstLineChars="200" w:firstLine="400"/>
        <w:jc w:val="both"/>
        <w:rPr>
          <w:color w:val="000000"/>
        </w:rPr>
      </w:pPr>
      <w:r>
        <w:rPr>
          <w:color w:val="000000"/>
        </w:rPr>
        <w:t>部署环境将使用</w:t>
      </w:r>
      <w:r>
        <w:rPr>
          <w:color w:val="000000"/>
        </w:rPr>
        <w:t xml:space="preserve"> Linux Ubuntu 22.04.2</w:t>
      </w:r>
      <w:r>
        <w:rPr>
          <w:color w:val="000000"/>
        </w:rPr>
        <w:t>，</w:t>
      </w:r>
      <w:r>
        <w:rPr>
          <w:color w:val="000000"/>
        </w:rPr>
        <w:t xml:space="preserve">Python </w:t>
      </w:r>
      <w:r>
        <w:rPr>
          <w:color w:val="000000"/>
        </w:rPr>
        <w:t>版本为</w:t>
      </w:r>
      <w:r>
        <w:rPr>
          <w:color w:val="000000"/>
        </w:rPr>
        <w:t xml:space="preserve"> 3.11.5</w:t>
      </w:r>
      <w:r>
        <w:rPr>
          <w:color w:val="000000"/>
        </w:rPr>
        <w:t>，用户可通过主流浏览器如</w:t>
      </w:r>
      <w:r>
        <w:rPr>
          <w:color w:val="000000"/>
        </w:rPr>
        <w:t xml:space="preserve"> Chrome</w:t>
      </w:r>
      <w:r>
        <w:rPr>
          <w:color w:val="000000"/>
        </w:rPr>
        <w:t>、</w:t>
      </w:r>
      <w:r>
        <w:rPr>
          <w:color w:val="000000"/>
        </w:rPr>
        <w:t xml:space="preserve">Firefox </w:t>
      </w:r>
      <w:r>
        <w:rPr>
          <w:color w:val="000000"/>
        </w:rPr>
        <w:t>和</w:t>
      </w:r>
      <w:r>
        <w:rPr>
          <w:color w:val="000000"/>
        </w:rPr>
        <w:t xml:space="preserve"> Edge </w:t>
      </w:r>
      <w:r>
        <w:rPr>
          <w:color w:val="000000"/>
        </w:rPr>
        <w:t>访问平台。</w:t>
      </w:r>
    </w:p>
    <w:p w14:paraId="377CCB74" w14:textId="77777777" w:rsidR="001D40ED" w:rsidRDefault="001D40ED">
      <w:pPr>
        <w:spacing w:before="120" w:line="300" w:lineRule="auto"/>
        <w:ind w:firstLineChars="202" w:firstLine="424"/>
        <w:jc w:val="both"/>
        <w:rPr>
          <w:sz w:val="21"/>
          <w:szCs w:val="21"/>
        </w:rPr>
      </w:pPr>
      <w:bookmarkStart w:id="14" w:name="OLE_LINK13"/>
    </w:p>
    <w:p w14:paraId="4995FCED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15" w:name="_Toc156499913"/>
      <w:r>
        <w:rPr>
          <w:rFonts w:ascii="Times New Roman" w:hAnsi="Times New Roman" w:hint="eastAsia"/>
          <w:sz w:val="21"/>
          <w:szCs w:val="21"/>
        </w:rPr>
        <w:lastRenderedPageBreak/>
        <w:t>假设和依赖</w:t>
      </w:r>
      <w:bookmarkEnd w:id="15"/>
    </w:p>
    <w:p w14:paraId="1A14FD7F" w14:textId="77777777" w:rsidR="001D40ED" w:rsidRDefault="00000000">
      <w:pPr>
        <w:spacing w:line="240" w:lineRule="auto"/>
        <w:ind w:leftChars="200" w:left="400" w:firstLineChars="200" w:firstLine="400"/>
        <w:rPr>
          <w:color w:val="000000"/>
        </w:rPr>
      </w:pPr>
      <w:r>
        <w:rPr>
          <w:color w:val="000000"/>
        </w:rPr>
        <w:t>我们假设用户对学术资源的检索和使用有基本的需求，且用户对科研领域、开源代码和相关知识的兴趣较高。用户可能来自不同背景，包括科研人员、开发者和普通知识爱好者，因此他们对平台的期望和需求各异。平台依赖于用户提供的学术资源、开源项目及公众号内容来构建知识库，确保信息的丰富性和实时性。</w:t>
      </w:r>
    </w:p>
    <w:p w14:paraId="324DAC1B" w14:textId="77777777" w:rsidR="001D40ED" w:rsidRDefault="00000000">
      <w:pPr>
        <w:spacing w:line="240" w:lineRule="auto"/>
        <w:ind w:leftChars="200" w:left="400" w:firstLineChars="200" w:firstLine="400"/>
      </w:pPr>
      <w:r>
        <w:rPr>
          <w:color w:val="000000"/>
        </w:rPr>
        <w:t>平台的功能和推荐效果将受到用户参与度和互动质量的影响。用户在平台上活跃度的提高将促进学术资源的有效共享和社区讨论。同时，我们依赖于稳定的网络连接来提供流畅的用户体验，以确保实时信息的快速检索和更新。</w:t>
      </w:r>
    </w:p>
    <w:p w14:paraId="1FE6FEC7" w14:textId="6BEE7C0D" w:rsidR="001D40ED" w:rsidRDefault="00000000" w:rsidP="009F7103">
      <w:pPr>
        <w:spacing w:line="240" w:lineRule="auto"/>
        <w:ind w:leftChars="200" w:left="400" w:firstLineChars="200" w:firstLine="400"/>
        <w:rPr>
          <w:rFonts w:hint="eastAsia"/>
          <w:sz w:val="21"/>
          <w:szCs w:val="21"/>
        </w:rPr>
      </w:pPr>
      <w:r>
        <w:rPr>
          <w:color w:val="000000"/>
        </w:rPr>
        <w:t>总之，学术直通车旨在创建一个动态的学术资源生态系统，依托于用户的主动参与和对知识的渴求，连接不同领域的学术内容，推动知识的发现与应用。</w:t>
      </w:r>
    </w:p>
    <w:p w14:paraId="60D3BB06" w14:textId="23D7B4CE" w:rsidR="001D40ED" w:rsidRDefault="00000000" w:rsidP="009F7103">
      <w:pPr>
        <w:pStyle w:val="1"/>
        <w:spacing w:before="240" w:after="120" w:line="300" w:lineRule="auto"/>
        <w:ind w:left="425" w:hanging="425"/>
        <w:rPr>
          <w:sz w:val="21"/>
          <w:szCs w:val="21"/>
        </w:rPr>
      </w:pPr>
      <w:bookmarkStart w:id="16" w:name="_Toc156499914"/>
      <w:bookmarkStart w:id="17" w:name="OLE_LINK20"/>
      <w:bookmarkEnd w:id="14"/>
      <w:r>
        <w:rPr>
          <w:rFonts w:ascii="Times New Roman" w:hAnsi="Times New Roman" w:hint="eastAsia"/>
        </w:rPr>
        <w:t>详细需求</w:t>
      </w:r>
      <w:bookmarkStart w:id="18" w:name="OLE_LINK9"/>
      <w:bookmarkEnd w:id="16"/>
      <w:bookmarkEnd w:id="17"/>
    </w:p>
    <w:p w14:paraId="71B996C6" w14:textId="533C0B42" w:rsidR="009F7103" w:rsidRPr="009F7103" w:rsidRDefault="00000000" w:rsidP="009F7103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 w:hint="eastAsia"/>
          <w:sz w:val="21"/>
          <w:szCs w:val="21"/>
        </w:rPr>
      </w:pPr>
      <w:bookmarkStart w:id="19" w:name="_Toc156499915"/>
      <w:r>
        <w:rPr>
          <w:rFonts w:ascii="Times New Roman" w:hAnsi="Times New Roman" w:hint="eastAsia"/>
          <w:sz w:val="21"/>
          <w:szCs w:val="21"/>
        </w:rPr>
        <w:t>功能需求</w:t>
      </w:r>
      <w:bookmarkEnd w:id="19"/>
    </w:p>
    <w:bookmarkEnd w:id="18"/>
    <w:p w14:paraId="456636C5" w14:textId="77777777" w:rsidR="001D40ED" w:rsidRDefault="00000000">
      <w:pPr>
        <w:spacing w:before="180" w:line="240" w:lineRule="auto"/>
        <w:ind w:left="420"/>
      </w:pPr>
      <w:r>
        <w:t xml:space="preserve">1. </w:t>
      </w:r>
      <w:r>
        <w:t>用户管理</w:t>
      </w:r>
    </w:p>
    <w:p w14:paraId="7D4FEB0B" w14:textId="77777777" w:rsidR="001D40ED" w:rsidRDefault="00000000">
      <w:pPr>
        <w:spacing w:before="180" w:line="240" w:lineRule="auto"/>
        <w:ind w:left="840" w:hanging="315"/>
      </w:pPr>
      <w:r>
        <w:t xml:space="preserve">1.1. </w:t>
      </w:r>
      <w:r>
        <w:t>用户注册：用户可以注册账户，需提供用户名、电子邮件地址、手机号和密码。</w:t>
      </w:r>
    </w:p>
    <w:p w14:paraId="7DF91022" w14:textId="77777777" w:rsidR="001D40ED" w:rsidRDefault="00000000">
      <w:pPr>
        <w:spacing w:before="180" w:line="240" w:lineRule="auto"/>
        <w:ind w:left="840" w:hanging="315"/>
      </w:pPr>
      <w:r>
        <w:t xml:space="preserve">1.2. </w:t>
      </w:r>
      <w:r>
        <w:t>用户登录：已注册用户可以登录账户，以访问平台的各项功能。</w:t>
      </w:r>
    </w:p>
    <w:p w14:paraId="56ECF464" w14:textId="77777777" w:rsidR="001D40ED" w:rsidRDefault="00000000">
      <w:pPr>
        <w:spacing w:before="180" w:line="240" w:lineRule="auto"/>
        <w:ind w:left="840" w:hanging="315"/>
      </w:pPr>
      <w:r>
        <w:t xml:space="preserve">1.3. </w:t>
      </w:r>
      <w:r>
        <w:t>用户角色管理：系统支持多种用户角色，包括普通用户和管理员，每种角色具有不同的权限。</w:t>
      </w:r>
    </w:p>
    <w:p w14:paraId="5B688CE6" w14:textId="77777777" w:rsidR="001D40ED" w:rsidRDefault="00000000">
      <w:pPr>
        <w:spacing w:before="180" w:line="240" w:lineRule="auto"/>
        <w:ind w:left="840" w:hanging="315"/>
      </w:pPr>
      <w:r>
        <w:t xml:space="preserve">1.4. </w:t>
      </w:r>
      <w:r>
        <w:t>用户信息维护：用户可以随时修改个人信息，包括电子邮件地址、密码和个人简介等。</w:t>
      </w:r>
    </w:p>
    <w:p w14:paraId="54F234F6" w14:textId="77777777" w:rsidR="001D40ED" w:rsidRDefault="00000000">
      <w:pPr>
        <w:spacing w:before="180" w:line="240" w:lineRule="auto"/>
        <w:ind w:left="840" w:hanging="315"/>
      </w:pPr>
      <w:r>
        <w:t xml:space="preserve">1.5. </w:t>
      </w:r>
      <w:r>
        <w:t>查看其他用户：用户可以在论坛中访问其他用户的主页，展示的信息包括用户名、昵称、邮箱地址（可选）、订阅的标签（可选）、个人简介等、关联的学术主页等。</w:t>
      </w:r>
    </w:p>
    <w:p w14:paraId="6AE6A04D" w14:textId="77777777" w:rsidR="001D40ED" w:rsidRDefault="00000000">
      <w:pPr>
        <w:spacing w:before="180" w:line="240" w:lineRule="auto"/>
        <w:ind w:left="840" w:hanging="315"/>
      </w:pPr>
      <w:r>
        <w:t xml:space="preserve">1.6. </w:t>
      </w:r>
      <w:r>
        <w:t>学术主页关联：用户可以通过邮箱验证等方式，将个人主页关联到</w:t>
      </w:r>
      <w:r>
        <w:t xml:space="preserve"> Google Scholar</w:t>
      </w:r>
      <w:r>
        <w:t>等学术主页，以展示更多信息。</w:t>
      </w:r>
    </w:p>
    <w:p w14:paraId="2CA08922" w14:textId="77777777" w:rsidR="001D40ED" w:rsidRDefault="00000000">
      <w:pPr>
        <w:spacing w:before="180" w:line="240" w:lineRule="auto"/>
        <w:ind w:left="420"/>
      </w:pPr>
      <w:r>
        <w:t xml:space="preserve">2. </w:t>
      </w:r>
      <w:r>
        <w:t>学术资源推荐</w:t>
      </w:r>
    </w:p>
    <w:p w14:paraId="25B9AB34" w14:textId="77777777" w:rsidR="001D40ED" w:rsidRDefault="00000000">
      <w:pPr>
        <w:spacing w:before="180" w:line="240" w:lineRule="auto"/>
        <w:ind w:left="840" w:hanging="315"/>
      </w:pPr>
      <w:r>
        <w:t xml:space="preserve">2.1. </w:t>
      </w:r>
      <w:r>
        <w:t>订阅功能：用户可以选择订阅特定领域、学者或组织，系统将根据其偏好推送相关内容。</w:t>
      </w:r>
    </w:p>
    <w:p w14:paraId="5EE9B92A" w14:textId="77777777" w:rsidR="001D40ED" w:rsidRDefault="00000000">
      <w:pPr>
        <w:spacing w:before="180" w:line="240" w:lineRule="auto"/>
        <w:ind w:left="840" w:hanging="315"/>
      </w:pPr>
      <w:r>
        <w:t xml:space="preserve">2.2. </w:t>
      </w:r>
      <w:r>
        <w:t>资源推荐：基于用户的搜索历史和订阅设置，系统将推送个性化的学术资源和</w:t>
      </w:r>
      <w:r>
        <w:t xml:space="preserve"> Github</w:t>
      </w:r>
      <w:r>
        <w:t>项目。</w:t>
      </w:r>
    </w:p>
    <w:p w14:paraId="477160D7" w14:textId="77777777" w:rsidR="001D40ED" w:rsidRDefault="00000000">
      <w:pPr>
        <w:spacing w:before="180" w:line="240" w:lineRule="auto"/>
        <w:ind w:left="840" w:hanging="315"/>
      </w:pPr>
      <w:r>
        <w:t xml:space="preserve">2.3. </w:t>
      </w:r>
      <w:r>
        <w:t>订阅动态：基于用户订阅的学者和组织，系统将按时间顺序列出其近期动态。</w:t>
      </w:r>
    </w:p>
    <w:p w14:paraId="639CF71D" w14:textId="77777777" w:rsidR="001D40ED" w:rsidRDefault="00000000">
      <w:pPr>
        <w:spacing w:before="180" w:line="240" w:lineRule="auto"/>
        <w:ind w:left="840" w:hanging="315"/>
      </w:pPr>
      <w:r>
        <w:t xml:space="preserve">2.4. </w:t>
      </w:r>
      <w:r>
        <w:t>热点追踪：基于用户的搜索历史和订阅领域，系统将推送最新的热门学术资源。</w:t>
      </w:r>
    </w:p>
    <w:p w14:paraId="17C0F9AA" w14:textId="77777777" w:rsidR="001D40ED" w:rsidRDefault="00000000">
      <w:pPr>
        <w:numPr>
          <w:ilvl w:val="0"/>
          <w:numId w:val="12"/>
        </w:numPr>
        <w:spacing w:before="180" w:line="240" w:lineRule="auto"/>
        <w:ind w:left="756"/>
      </w:pPr>
      <w:r>
        <w:t>学术资源展示</w:t>
      </w:r>
    </w:p>
    <w:p w14:paraId="6136B856" w14:textId="77777777" w:rsidR="001D40ED" w:rsidRDefault="00000000">
      <w:pPr>
        <w:spacing w:before="180" w:line="240" w:lineRule="auto"/>
        <w:ind w:left="840" w:hanging="315"/>
      </w:pPr>
      <w:r>
        <w:t xml:space="preserve">3.1. </w:t>
      </w:r>
      <w:r>
        <w:t>资源展示：用户可以查看学术资源的详情，包括对应论文或仓库链接、资源作者、领域标签、浏览量和被引等统计数据、摘要或</w:t>
      </w:r>
      <w:r>
        <w:t>Readme</w:t>
      </w:r>
      <w:r>
        <w:t>等。</w:t>
      </w:r>
    </w:p>
    <w:p w14:paraId="0B4AA352" w14:textId="77777777" w:rsidR="001D40ED" w:rsidRDefault="00000000">
      <w:pPr>
        <w:spacing w:before="180" w:line="240" w:lineRule="auto"/>
        <w:ind w:left="840" w:hanging="315"/>
      </w:pPr>
      <w:r>
        <w:t xml:space="preserve">3.2. </w:t>
      </w:r>
      <w:r>
        <w:t>资源相关讨论：用户可以在学术资源详情页浏览并跳转到相关的讨论。</w:t>
      </w:r>
    </w:p>
    <w:p w14:paraId="49683FBB" w14:textId="77777777" w:rsidR="001D40ED" w:rsidRDefault="00000000">
      <w:pPr>
        <w:spacing w:before="180" w:line="240" w:lineRule="auto"/>
        <w:ind w:left="840" w:hanging="315"/>
      </w:pPr>
      <w:r>
        <w:t xml:space="preserve">3.3. AI </w:t>
      </w:r>
      <w:r>
        <w:t>论文总结：系统使用</w:t>
      </w:r>
      <w:r>
        <w:t xml:space="preserve"> AI </w:t>
      </w:r>
      <w:r>
        <w:t>辅助总结论文内容，包括论文要点、方法简介和实验结果等。</w:t>
      </w:r>
    </w:p>
    <w:p w14:paraId="3F61B297" w14:textId="77777777" w:rsidR="001D40ED" w:rsidRDefault="00000000">
      <w:pPr>
        <w:spacing w:before="180" w:line="240" w:lineRule="auto"/>
        <w:ind w:left="420"/>
      </w:pPr>
      <w:r>
        <w:t xml:space="preserve">4. </w:t>
      </w:r>
      <w:r>
        <w:t>资源追踪管理</w:t>
      </w:r>
    </w:p>
    <w:p w14:paraId="220D138A" w14:textId="77777777" w:rsidR="001D40ED" w:rsidRDefault="00000000">
      <w:pPr>
        <w:spacing w:before="180" w:line="240" w:lineRule="auto"/>
        <w:ind w:left="840" w:hanging="315"/>
      </w:pPr>
      <w:r>
        <w:t xml:space="preserve">4.1. </w:t>
      </w:r>
      <w:r>
        <w:t>资源收藏：用户可以将感兴趣的论文和代码仓库等收藏至个人账户中。</w:t>
      </w:r>
    </w:p>
    <w:p w14:paraId="6AB34FF3" w14:textId="77777777" w:rsidR="001D40ED" w:rsidRDefault="00000000">
      <w:pPr>
        <w:spacing w:before="180" w:line="240" w:lineRule="auto"/>
        <w:ind w:left="840" w:hanging="315"/>
      </w:pPr>
      <w:r>
        <w:lastRenderedPageBreak/>
        <w:t xml:space="preserve">4.2. </w:t>
      </w:r>
      <w:r>
        <w:t>收藏资源分类：用户能够对收藏的资源进行分类管理，如按领域、重要性等进行整理。</w:t>
      </w:r>
    </w:p>
    <w:p w14:paraId="7C0F0DAB" w14:textId="77777777" w:rsidR="001D40ED" w:rsidRDefault="00000000">
      <w:pPr>
        <w:spacing w:before="180" w:line="240" w:lineRule="auto"/>
        <w:ind w:left="840" w:hanging="315"/>
      </w:pPr>
      <w:r>
        <w:t xml:space="preserve">4.3. </w:t>
      </w:r>
      <w:r>
        <w:t>资源历史记录：系统记录用户对学术资源的搜索和浏览历史，并提供查看服务。</w:t>
      </w:r>
    </w:p>
    <w:p w14:paraId="688C44A4" w14:textId="77777777" w:rsidR="001D40ED" w:rsidRDefault="00000000">
      <w:pPr>
        <w:spacing w:before="180" w:line="240" w:lineRule="auto"/>
        <w:ind w:left="420"/>
      </w:pPr>
      <w:r>
        <w:t xml:space="preserve">5. </w:t>
      </w:r>
      <w:r>
        <w:t>论坛管理</w:t>
      </w:r>
    </w:p>
    <w:p w14:paraId="68323A97" w14:textId="77777777" w:rsidR="001D40ED" w:rsidRDefault="00000000">
      <w:pPr>
        <w:spacing w:before="180" w:line="240" w:lineRule="auto"/>
        <w:ind w:left="840" w:hanging="315"/>
      </w:pPr>
      <w:r>
        <w:t xml:space="preserve">5.1. </w:t>
      </w:r>
      <w:r>
        <w:t>论坛讨论：用户可以在平台论坛发布与论文、代码和研究主题相关的讨论和问题。</w:t>
      </w:r>
    </w:p>
    <w:p w14:paraId="69FEAC16" w14:textId="77777777" w:rsidR="001D40ED" w:rsidRDefault="00000000">
      <w:pPr>
        <w:spacing w:before="180" w:line="240" w:lineRule="auto"/>
        <w:ind w:left="840" w:hanging="315"/>
      </w:pPr>
      <w:r>
        <w:t xml:space="preserve">5.2. </w:t>
      </w:r>
      <w:r>
        <w:t>评论与回复：用户可以对论坛帖子进行评论和回复。</w:t>
      </w:r>
    </w:p>
    <w:p w14:paraId="6A1CC425" w14:textId="77777777" w:rsidR="001D40ED" w:rsidRDefault="00000000">
      <w:pPr>
        <w:spacing w:before="180" w:line="240" w:lineRule="auto"/>
        <w:ind w:left="840" w:hanging="315"/>
      </w:pPr>
      <w:r>
        <w:t xml:space="preserve">5.3. </w:t>
      </w:r>
      <w:r>
        <w:t>私信功能：用户可以通过私信与其他用户进行一对一的交流。</w:t>
      </w:r>
    </w:p>
    <w:p w14:paraId="6C9DBED1" w14:textId="77777777" w:rsidR="001D40ED" w:rsidRDefault="00000000">
      <w:pPr>
        <w:spacing w:before="180" w:line="240" w:lineRule="auto"/>
        <w:ind w:left="420"/>
      </w:pPr>
      <w:r>
        <w:t xml:space="preserve">6. </w:t>
      </w:r>
      <w:r>
        <w:t>推送管理</w:t>
      </w:r>
    </w:p>
    <w:p w14:paraId="7AAE5008" w14:textId="77777777" w:rsidR="001D40ED" w:rsidRDefault="00000000">
      <w:pPr>
        <w:spacing w:before="180" w:line="240" w:lineRule="auto"/>
        <w:ind w:left="840" w:hanging="315"/>
      </w:pPr>
      <w:r>
        <w:t xml:space="preserve">6.1. </w:t>
      </w:r>
      <w:r>
        <w:t>订阅通知：系统可以通过邮箱等方式定期向用户推送相关的通知。</w:t>
      </w:r>
    </w:p>
    <w:p w14:paraId="0C4149B5" w14:textId="77777777" w:rsidR="001D40ED" w:rsidRDefault="00000000">
      <w:pPr>
        <w:spacing w:before="180" w:line="240" w:lineRule="auto"/>
        <w:ind w:left="840" w:hanging="315"/>
      </w:pPr>
      <w:r>
        <w:t xml:space="preserve">6.2. </w:t>
      </w:r>
      <w:r>
        <w:t>论坛通知：系统可以通知与用户相关的论坛讨论动态。</w:t>
      </w:r>
    </w:p>
    <w:p w14:paraId="3FB54F8A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20" w:name="_Toc156499916"/>
      <w:bookmarkStart w:id="21" w:name="OLE_LINK11"/>
      <w:r>
        <w:rPr>
          <w:rFonts w:ascii="Times New Roman" w:hAnsi="Times New Roman" w:hint="eastAsia"/>
          <w:sz w:val="21"/>
          <w:szCs w:val="21"/>
        </w:rPr>
        <w:t>外部接口需求</w:t>
      </w:r>
      <w:bookmarkEnd w:id="20"/>
    </w:p>
    <w:p w14:paraId="29B9301C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用户界面接口：</w:t>
      </w:r>
      <w:r>
        <w:rPr>
          <w:color w:val="000000"/>
        </w:rPr>
        <w:t>学术直通车将提供一个直观且友好的网页用户界面，支持在主流浏览器（如</w:t>
      </w:r>
      <w:r>
        <w:rPr>
          <w:color w:val="000000"/>
        </w:rPr>
        <w:t xml:space="preserve"> Chrome</w:t>
      </w:r>
      <w:r>
        <w:rPr>
          <w:color w:val="000000"/>
        </w:rPr>
        <w:t>、</w:t>
      </w:r>
      <w:r>
        <w:rPr>
          <w:color w:val="000000"/>
        </w:rPr>
        <w:t>Firefox</w:t>
      </w:r>
      <w:r>
        <w:rPr>
          <w:color w:val="000000"/>
        </w:rPr>
        <w:t>、</w:t>
      </w:r>
      <w:r>
        <w:rPr>
          <w:color w:val="000000"/>
        </w:rPr>
        <w:t xml:space="preserve">Safari </w:t>
      </w:r>
      <w:r>
        <w:rPr>
          <w:color w:val="000000"/>
        </w:rPr>
        <w:t>等）上正常显示和操作。界面设计将采用响应式布局，以确保在不同屏幕尺寸和设备（包括桌面和移动设备）上提供流畅的用户体验。用户可通过简单的导航快速访问所需功能，如论文检索、代码关联和个性化推荐。</w:t>
      </w:r>
    </w:p>
    <w:p w14:paraId="407766E2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硬件接口：</w:t>
      </w:r>
      <w:r>
        <w:rPr>
          <w:color w:val="000000"/>
        </w:rPr>
        <w:t>本平台不与特定硬件组件直接交互，但确保其网页能够在各种硬件设备上顺畅运行，优化以适应不同的处理能力和显示要求。</w:t>
      </w:r>
    </w:p>
    <w:p w14:paraId="3FB2B53B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软件接口：</w:t>
      </w:r>
    </w:p>
    <w:p w14:paraId="45DF7D10" w14:textId="77777777" w:rsidR="001D40ED" w:rsidRDefault="00000000" w:rsidP="009F7103">
      <w:pPr>
        <w:numPr>
          <w:ilvl w:val="0"/>
          <w:numId w:val="47"/>
        </w:numPr>
        <w:spacing w:line="240" w:lineRule="auto"/>
        <w:jc w:val="both"/>
      </w:pPr>
      <w:r>
        <w:rPr>
          <w:b/>
          <w:color w:val="000000"/>
        </w:rPr>
        <w:t>前端技术</w:t>
      </w:r>
      <w:r>
        <w:rPr>
          <w:color w:val="000000"/>
        </w:rPr>
        <w:t>：使用</w:t>
      </w:r>
      <w:r>
        <w:rPr>
          <w:color w:val="000000"/>
        </w:rPr>
        <w:t xml:space="preserve"> HTML</w:t>
      </w:r>
      <w:r>
        <w:rPr>
          <w:color w:val="000000"/>
        </w:rPr>
        <w:t>、</w:t>
      </w:r>
      <w:r>
        <w:rPr>
          <w:color w:val="000000"/>
        </w:rPr>
        <w:t xml:space="preserve">CSS </w:t>
      </w:r>
      <w:r>
        <w:rPr>
          <w:color w:val="000000"/>
        </w:rPr>
        <w:t>和</w:t>
      </w:r>
      <w:r>
        <w:rPr>
          <w:color w:val="000000"/>
        </w:rPr>
        <w:t xml:space="preserve"> JavaScript</w:t>
      </w:r>
      <w:r>
        <w:rPr>
          <w:color w:val="000000"/>
        </w:rPr>
        <w:t>，结合</w:t>
      </w:r>
      <w:r>
        <w:rPr>
          <w:color w:val="000000"/>
        </w:rPr>
        <w:t xml:space="preserve"> React </w:t>
      </w:r>
      <w:r>
        <w:rPr>
          <w:color w:val="000000"/>
        </w:rPr>
        <w:t>框架构建动态用户界面，以实现丰富的用户交互体验。</w:t>
      </w:r>
    </w:p>
    <w:p w14:paraId="29CDA67B" w14:textId="77777777" w:rsidR="001D40ED" w:rsidRDefault="00000000" w:rsidP="009F7103">
      <w:pPr>
        <w:numPr>
          <w:ilvl w:val="0"/>
          <w:numId w:val="47"/>
        </w:numPr>
        <w:spacing w:line="240" w:lineRule="auto"/>
        <w:jc w:val="both"/>
      </w:pPr>
      <w:r>
        <w:rPr>
          <w:b/>
          <w:color w:val="000000"/>
        </w:rPr>
        <w:t>后端技术</w:t>
      </w:r>
      <w:r>
        <w:rPr>
          <w:color w:val="000000"/>
        </w:rPr>
        <w:t>：采用</w:t>
      </w:r>
      <w:r>
        <w:rPr>
          <w:color w:val="000000"/>
        </w:rPr>
        <w:t xml:space="preserve"> Python </w:t>
      </w:r>
      <w:r>
        <w:rPr>
          <w:color w:val="000000"/>
        </w:rPr>
        <w:t>编程语言，并基于</w:t>
      </w:r>
      <w:r>
        <w:rPr>
          <w:color w:val="000000"/>
        </w:rPr>
        <w:t xml:space="preserve"> Django </w:t>
      </w:r>
      <w:r>
        <w:rPr>
          <w:color w:val="000000"/>
        </w:rPr>
        <w:t>框架进行开发，以提高开发效率和安全性。</w:t>
      </w:r>
    </w:p>
    <w:p w14:paraId="51788417" w14:textId="77777777" w:rsidR="001D40ED" w:rsidRDefault="00000000" w:rsidP="009F7103">
      <w:pPr>
        <w:numPr>
          <w:ilvl w:val="0"/>
          <w:numId w:val="47"/>
        </w:numPr>
        <w:spacing w:line="240" w:lineRule="auto"/>
        <w:jc w:val="both"/>
      </w:pPr>
      <w:r>
        <w:rPr>
          <w:b/>
          <w:color w:val="000000"/>
        </w:rPr>
        <w:t>数据存储</w:t>
      </w:r>
      <w:r>
        <w:rPr>
          <w:color w:val="000000"/>
        </w:rPr>
        <w:t>：使用</w:t>
      </w:r>
      <w:r>
        <w:rPr>
          <w:color w:val="000000"/>
        </w:rPr>
        <w:t xml:space="preserve"> MySQL </w:t>
      </w:r>
      <w:r>
        <w:rPr>
          <w:color w:val="000000"/>
        </w:rPr>
        <w:t>数据库存储用户信息、论文和代码相关数据，确保数据的安全性与完整性。</w:t>
      </w:r>
    </w:p>
    <w:p w14:paraId="1770442B" w14:textId="77777777" w:rsidR="001D40ED" w:rsidRDefault="00000000" w:rsidP="009F7103">
      <w:pPr>
        <w:numPr>
          <w:ilvl w:val="0"/>
          <w:numId w:val="47"/>
        </w:numPr>
        <w:spacing w:line="240" w:lineRule="auto"/>
        <w:jc w:val="both"/>
      </w:pPr>
      <w:r>
        <w:rPr>
          <w:b/>
          <w:color w:val="000000"/>
        </w:rPr>
        <w:t>第三方集成</w:t>
      </w:r>
      <w:r>
        <w:rPr>
          <w:color w:val="000000"/>
        </w:rPr>
        <w:t>：与相关第三方库（如</w:t>
      </w:r>
      <w:r>
        <w:rPr>
          <w:color w:val="000000"/>
        </w:rPr>
        <w:t xml:space="preserve"> django-cors-headers </w:t>
      </w:r>
      <w:r>
        <w:rPr>
          <w:color w:val="000000"/>
        </w:rPr>
        <w:t>和</w:t>
      </w:r>
      <w:r>
        <w:rPr>
          <w:color w:val="000000"/>
        </w:rPr>
        <w:t xml:space="preserve"> django-storages</w:t>
      </w:r>
      <w:r>
        <w:rPr>
          <w:color w:val="000000"/>
        </w:rPr>
        <w:t>）集成，以支持用户上传的文件管理和处理。</w:t>
      </w:r>
    </w:p>
    <w:p w14:paraId="48F3E8FB" w14:textId="77777777" w:rsidR="001D40ED" w:rsidRDefault="00000000" w:rsidP="009F7103">
      <w:pPr>
        <w:numPr>
          <w:ilvl w:val="0"/>
          <w:numId w:val="47"/>
        </w:numPr>
        <w:spacing w:line="240" w:lineRule="auto"/>
        <w:jc w:val="both"/>
      </w:pPr>
      <w:r>
        <w:rPr>
          <w:b/>
          <w:color w:val="000000"/>
        </w:rPr>
        <w:t>数据可视化</w:t>
      </w:r>
      <w:r>
        <w:rPr>
          <w:color w:val="000000"/>
        </w:rPr>
        <w:t>：利用</w:t>
      </w:r>
      <w:r>
        <w:rPr>
          <w:color w:val="000000"/>
        </w:rPr>
        <w:t xml:space="preserve"> D3.js </w:t>
      </w:r>
      <w:r>
        <w:rPr>
          <w:color w:val="000000"/>
        </w:rPr>
        <w:t>或</w:t>
      </w:r>
      <w:r>
        <w:rPr>
          <w:color w:val="000000"/>
        </w:rPr>
        <w:t xml:space="preserve"> Chart.js </w:t>
      </w:r>
      <w:r>
        <w:rPr>
          <w:color w:val="000000"/>
        </w:rPr>
        <w:t>等</w:t>
      </w:r>
      <w:r>
        <w:rPr>
          <w:color w:val="000000"/>
        </w:rPr>
        <w:t xml:space="preserve"> JavaScript </w:t>
      </w:r>
      <w:r>
        <w:rPr>
          <w:color w:val="000000"/>
        </w:rPr>
        <w:t>数据可视化库展示学术资源与社区讨论的动态。</w:t>
      </w:r>
    </w:p>
    <w:p w14:paraId="503DCA56" w14:textId="77777777" w:rsidR="001D40ED" w:rsidRDefault="00000000" w:rsidP="009F7103">
      <w:pPr>
        <w:numPr>
          <w:ilvl w:val="0"/>
          <w:numId w:val="47"/>
        </w:numPr>
        <w:spacing w:line="240" w:lineRule="auto"/>
      </w:pPr>
      <w:r>
        <w:rPr>
          <w:b/>
          <w:color w:val="000000"/>
        </w:rPr>
        <w:t>通信接口：</w:t>
      </w:r>
    </w:p>
    <w:p w14:paraId="6D882752" w14:textId="77777777" w:rsidR="001D40ED" w:rsidRDefault="00000000" w:rsidP="009F7103">
      <w:pPr>
        <w:numPr>
          <w:ilvl w:val="1"/>
          <w:numId w:val="47"/>
        </w:numPr>
        <w:spacing w:line="240" w:lineRule="auto"/>
        <w:jc w:val="both"/>
      </w:pPr>
      <w:r>
        <w:rPr>
          <w:color w:val="000000"/>
        </w:rPr>
        <w:t>采用标准的</w:t>
      </w:r>
      <w:r>
        <w:rPr>
          <w:color w:val="000000"/>
        </w:rPr>
        <w:t xml:space="preserve"> HTTP </w:t>
      </w:r>
      <w:r>
        <w:rPr>
          <w:color w:val="000000"/>
        </w:rPr>
        <w:t>和</w:t>
      </w:r>
      <w:r>
        <w:rPr>
          <w:color w:val="000000"/>
        </w:rPr>
        <w:t xml:space="preserve"> HTTPS </w:t>
      </w:r>
      <w:r>
        <w:rPr>
          <w:color w:val="000000"/>
        </w:rPr>
        <w:t>协议进行前端与后端之间的数据传输，以确保安全和可靠。</w:t>
      </w:r>
    </w:p>
    <w:p w14:paraId="1B596C14" w14:textId="77777777" w:rsidR="001D40ED" w:rsidRDefault="00000000" w:rsidP="009F7103">
      <w:pPr>
        <w:numPr>
          <w:ilvl w:val="1"/>
          <w:numId w:val="47"/>
        </w:numPr>
        <w:spacing w:line="240" w:lineRule="auto"/>
        <w:jc w:val="both"/>
      </w:pPr>
      <w:r>
        <w:rPr>
          <w:color w:val="000000"/>
        </w:rPr>
        <w:t>数据以</w:t>
      </w:r>
      <w:r>
        <w:rPr>
          <w:color w:val="000000"/>
        </w:rPr>
        <w:t xml:space="preserve"> JSON </w:t>
      </w:r>
      <w:r>
        <w:rPr>
          <w:color w:val="000000"/>
        </w:rPr>
        <w:t>格式进行编码，支持多平台间的交换和解析。</w:t>
      </w:r>
    </w:p>
    <w:p w14:paraId="4C6AE727" w14:textId="5C815E3A" w:rsidR="001D40ED" w:rsidRPr="009F7103" w:rsidRDefault="00000000" w:rsidP="009F7103">
      <w:pPr>
        <w:numPr>
          <w:ilvl w:val="1"/>
          <w:numId w:val="47"/>
        </w:numPr>
        <w:spacing w:line="240" w:lineRule="auto"/>
        <w:jc w:val="both"/>
        <w:rPr>
          <w:rFonts w:hint="eastAsia"/>
        </w:rPr>
      </w:pPr>
      <w:r>
        <w:rPr>
          <w:color w:val="000000"/>
        </w:rPr>
        <w:t>与第三方库和服务的通信遵循其</w:t>
      </w:r>
      <w:r>
        <w:rPr>
          <w:color w:val="000000"/>
        </w:rPr>
        <w:t xml:space="preserve"> API </w:t>
      </w:r>
      <w:r>
        <w:rPr>
          <w:color w:val="000000"/>
        </w:rPr>
        <w:t>规范，确保接口的稳定性和兼容性。</w:t>
      </w:r>
      <w:bookmarkEnd w:id="21"/>
    </w:p>
    <w:p w14:paraId="3C32B24A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22" w:name="_Toc156499917"/>
      <w:r>
        <w:rPr>
          <w:rFonts w:ascii="Times New Roman" w:hAnsi="Times New Roman" w:hint="eastAsia"/>
          <w:sz w:val="21"/>
          <w:szCs w:val="21"/>
        </w:rPr>
        <w:t>性能需求</w:t>
      </w:r>
      <w:bookmarkEnd w:id="22"/>
    </w:p>
    <w:p w14:paraId="7FEE82AB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用户访问响应时间</w:t>
      </w:r>
    </w:p>
    <w:p w14:paraId="7C17C664" w14:textId="77777777" w:rsidR="001D40ED" w:rsidRDefault="00000000">
      <w:pPr>
        <w:numPr>
          <w:ilvl w:val="0"/>
          <w:numId w:val="9"/>
        </w:numPr>
        <w:spacing w:line="240" w:lineRule="auto"/>
        <w:ind w:left="420"/>
        <w:jc w:val="both"/>
      </w:pPr>
      <w:r>
        <w:rPr>
          <w:b/>
          <w:color w:val="000000"/>
        </w:rPr>
        <w:t>需求</w:t>
      </w:r>
      <w:r>
        <w:rPr>
          <w:color w:val="000000"/>
        </w:rPr>
        <w:t>：平台应快速响应用户请求，以确保良好的使用体验。</w:t>
      </w:r>
    </w:p>
    <w:p w14:paraId="3722D64D" w14:textId="77777777" w:rsidR="001D40ED" w:rsidRDefault="00000000">
      <w:pPr>
        <w:numPr>
          <w:ilvl w:val="0"/>
          <w:numId w:val="9"/>
        </w:numPr>
        <w:spacing w:line="240" w:lineRule="auto"/>
        <w:ind w:left="420"/>
        <w:jc w:val="both"/>
      </w:pPr>
      <w:r>
        <w:rPr>
          <w:b/>
          <w:color w:val="000000"/>
        </w:rPr>
        <w:t>原理</w:t>
      </w:r>
      <w:r>
        <w:rPr>
          <w:color w:val="000000"/>
        </w:rPr>
        <w:t>：通过优化前端加载和后端处理流程，提升页面和操作的响应速度。</w:t>
      </w:r>
    </w:p>
    <w:p w14:paraId="4E841812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系统稳定性</w:t>
      </w:r>
    </w:p>
    <w:p w14:paraId="3C9C4B0C" w14:textId="77777777" w:rsidR="001D40ED" w:rsidRDefault="00000000">
      <w:pPr>
        <w:numPr>
          <w:ilvl w:val="0"/>
          <w:numId w:val="22"/>
        </w:numPr>
        <w:spacing w:line="240" w:lineRule="auto"/>
        <w:ind w:left="420"/>
        <w:jc w:val="both"/>
      </w:pPr>
      <w:r>
        <w:rPr>
          <w:b/>
          <w:color w:val="000000"/>
        </w:rPr>
        <w:t>需求</w:t>
      </w:r>
      <w:r>
        <w:rPr>
          <w:color w:val="000000"/>
        </w:rPr>
        <w:t>：平台在高流量时段需保持高可用性，确保用户能够持续访问。</w:t>
      </w:r>
    </w:p>
    <w:p w14:paraId="52F7E366" w14:textId="77777777" w:rsidR="001D40ED" w:rsidRDefault="00000000">
      <w:pPr>
        <w:numPr>
          <w:ilvl w:val="0"/>
          <w:numId w:val="22"/>
        </w:numPr>
        <w:spacing w:line="240" w:lineRule="auto"/>
        <w:ind w:left="420"/>
        <w:jc w:val="both"/>
      </w:pPr>
      <w:r>
        <w:rPr>
          <w:b/>
          <w:color w:val="000000"/>
        </w:rPr>
        <w:t>原理</w:t>
      </w:r>
      <w:r>
        <w:rPr>
          <w:color w:val="000000"/>
        </w:rPr>
        <w:t>：采用冗余服务器和负载均衡技术，确保服务的稳定性和连续性。</w:t>
      </w:r>
    </w:p>
    <w:p w14:paraId="0ADBAA4E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数据处理能力</w:t>
      </w:r>
    </w:p>
    <w:p w14:paraId="28213B8B" w14:textId="77777777" w:rsidR="001D40ED" w:rsidRDefault="00000000">
      <w:pPr>
        <w:numPr>
          <w:ilvl w:val="0"/>
          <w:numId w:val="6"/>
        </w:numPr>
        <w:spacing w:line="240" w:lineRule="auto"/>
        <w:ind w:left="420"/>
        <w:jc w:val="both"/>
      </w:pPr>
      <w:r>
        <w:rPr>
          <w:b/>
          <w:color w:val="000000"/>
        </w:rPr>
        <w:t>需求</w:t>
      </w:r>
      <w:r>
        <w:rPr>
          <w:color w:val="000000"/>
        </w:rPr>
        <w:t>：平台应能高效处理并展示大量文献和相关代码的查询请求。</w:t>
      </w:r>
    </w:p>
    <w:p w14:paraId="1DF608BB" w14:textId="77777777" w:rsidR="001D40ED" w:rsidRDefault="00000000">
      <w:pPr>
        <w:numPr>
          <w:ilvl w:val="0"/>
          <w:numId w:val="6"/>
        </w:numPr>
        <w:spacing w:line="240" w:lineRule="auto"/>
        <w:ind w:left="420"/>
        <w:jc w:val="both"/>
      </w:pPr>
      <w:r>
        <w:rPr>
          <w:b/>
          <w:color w:val="000000"/>
        </w:rPr>
        <w:t>原理</w:t>
      </w:r>
      <w:r>
        <w:rPr>
          <w:color w:val="000000"/>
        </w:rPr>
        <w:t>：利用数据库优化和索引策略，提高数据检索和处理速度。</w:t>
      </w:r>
    </w:p>
    <w:p w14:paraId="02B9C17C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内容同步速度</w:t>
      </w:r>
    </w:p>
    <w:p w14:paraId="2B405377" w14:textId="77777777" w:rsidR="001D40ED" w:rsidRDefault="00000000">
      <w:pPr>
        <w:numPr>
          <w:ilvl w:val="0"/>
          <w:numId w:val="31"/>
        </w:numPr>
        <w:spacing w:line="240" w:lineRule="auto"/>
        <w:ind w:left="420"/>
        <w:jc w:val="both"/>
      </w:pPr>
      <w:r>
        <w:rPr>
          <w:b/>
          <w:color w:val="000000"/>
        </w:rPr>
        <w:t>需求</w:t>
      </w:r>
      <w:r>
        <w:rPr>
          <w:color w:val="000000"/>
        </w:rPr>
        <w:t>：平台需及时同步最新的公众号文章和相关研究信息。</w:t>
      </w:r>
    </w:p>
    <w:p w14:paraId="5DCED685" w14:textId="77777777" w:rsidR="001D40ED" w:rsidRDefault="00000000">
      <w:pPr>
        <w:numPr>
          <w:ilvl w:val="0"/>
          <w:numId w:val="31"/>
        </w:numPr>
        <w:spacing w:line="240" w:lineRule="auto"/>
        <w:ind w:left="420"/>
        <w:jc w:val="both"/>
      </w:pPr>
      <w:r>
        <w:rPr>
          <w:b/>
          <w:color w:val="000000"/>
        </w:rPr>
        <w:lastRenderedPageBreak/>
        <w:t>原理</w:t>
      </w:r>
      <w:r>
        <w:rPr>
          <w:color w:val="000000"/>
        </w:rPr>
        <w:t>：通过高效的</w:t>
      </w:r>
      <w:r>
        <w:rPr>
          <w:color w:val="000000"/>
        </w:rPr>
        <w:t>API</w:t>
      </w:r>
      <w:r>
        <w:rPr>
          <w:color w:val="000000"/>
        </w:rPr>
        <w:t>调用和缓存机制，确保信息的更新及时。</w:t>
      </w:r>
    </w:p>
    <w:p w14:paraId="63089870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并发用户数</w:t>
      </w:r>
    </w:p>
    <w:p w14:paraId="5BCCDEA5" w14:textId="77777777" w:rsidR="001D40ED" w:rsidRDefault="00000000">
      <w:pPr>
        <w:numPr>
          <w:ilvl w:val="0"/>
          <w:numId w:val="28"/>
        </w:numPr>
        <w:spacing w:line="240" w:lineRule="auto"/>
        <w:ind w:left="420"/>
        <w:jc w:val="both"/>
      </w:pPr>
      <w:r>
        <w:rPr>
          <w:b/>
          <w:color w:val="000000"/>
        </w:rPr>
        <w:t>需求</w:t>
      </w:r>
      <w:r>
        <w:rPr>
          <w:color w:val="000000"/>
        </w:rPr>
        <w:t>：平台应支持高并发用户访问，尤其在任务发布和评估高峰期，确保系统性能不受影响。</w:t>
      </w:r>
    </w:p>
    <w:p w14:paraId="276D4D36" w14:textId="0DDBFB75" w:rsidR="001D40ED" w:rsidRPr="009F7103" w:rsidRDefault="00000000" w:rsidP="009F7103">
      <w:pPr>
        <w:numPr>
          <w:ilvl w:val="0"/>
          <w:numId w:val="28"/>
        </w:numPr>
        <w:spacing w:line="240" w:lineRule="auto"/>
        <w:ind w:left="420"/>
        <w:jc w:val="both"/>
        <w:rPr>
          <w:rFonts w:hint="eastAsia"/>
        </w:rPr>
      </w:pPr>
      <w:r>
        <w:rPr>
          <w:b/>
          <w:color w:val="000000"/>
        </w:rPr>
        <w:t>原理</w:t>
      </w:r>
      <w:r>
        <w:rPr>
          <w:color w:val="000000"/>
        </w:rPr>
        <w:t>：高并发支持依赖于优化的系统架构及强大的服务器性能。采用集群架构及数据库优化手段，能够有效管理并发请求。</w:t>
      </w:r>
    </w:p>
    <w:p w14:paraId="2737C7D7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23" w:name="_Toc156499918"/>
      <w:bookmarkStart w:id="24" w:name="OLE_LINK19"/>
      <w:r>
        <w:rPr>
          <w:rFonts w:ascii="Times New Roman" w:hAnsi="Times New Roman" w:hint="eastAsia"/>
          <w:sz w:val="21"/>
          <w:szCs w:val="21"/>
        </w:rPr>
        <w:t>质量属性</w:t>
      </w:r>
      <w:bookmarkEnd w:id="23"/>
    </w:p>
    <w:p w14:paraId="21FA57ED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可用性</w:t>
      </w:r>
    </w:p>
    <w:p w14:paraId="1C0BEA41" w14:textId="77777777" w:rsidR="001D40ED" w:rsidRDefault="00000000">
      <w:pPr>
        <w:numPr>
          <w:ilvl w:val="0"/>
          <w:numId w:val="13"/>
        </w:numPr>
        <w:spacing w:line="240" w:lineRule="auto"/>
        <w:ind w:left="420"/>
        <w:jc w:val="both"/>
      </w:pPr>
      <w:r>
        <w:rPr>
          <w:color w:val="000000"/>
        </w:rPr>
        <w:t>平台应保持高可用性，确保用户在大多数时间内能够顺利访问和操作系统。通过使用冗余设计和负载均衡技术，减少系统故障带来的影响，提供不间断的服务。</w:t>
      </w:r>
    </w:p>
    <w:p w14:paraId="10267A36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可扩展性</w:t>
      </w:r>
    </w:p>
    <w:p w14:paraId="2F2B1EBE" w14:textId="77777777" w:rsidR="001D40ED" w:rsidRDefault="00000000">
      <w:pPr>
        <w:numPr>
          <w:ilvl w:val="0"/>
          <w:numId w:val="10"/>
        </w:numPr>
        <w:spacing w:line="240" w:lineRule="auto"/>
        <w:ind w:left="420"/>
        <w:jc w:val="both"/>
      </w:pPr>
      <w:r>
        <w:rPr>
          <w:color w:val="000000"/>
        </w:rPr>
        <w:t>系统应具备良好的可扩展性，能够方便地增加新功能和模块，以适应用户需求的变化和技术的进步。这包括支持微服务架构，使得新功能的开发和部署更加灵活高效。</w:t>
      </w:r>
    </w:p>
    <w:p w14:paraId="2447308C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安全性</w:t>
      </w:r>
    </w:p>
    <w:p w14:paraId="5A1E3650" w14:textId="77777777" w:rsidR="001D40ED" w:rsidRDefault="00000000">
      <w:pPr>
        <w:numPr>
          <w:ilvl w:val="0"/>
          <w:numId w:val="27"/>
        </w:numPr>
        <w:spacing w:line="240" w:lineRule="auto"/>
        <w:ind w:left="420"/>
        <w:jc w:val="both"/>
      </w:pPr>
      <w:r>
        <w:rPr>
          <w:color w:val="000000"/>
        </w:rPr>
        <w:t>必须实施强有力的安全措施，防止未授权用户访问系统和敏感数据。包括用户身份验证、数据加密和安全审计等，确保数据传输和存储的安全性。</w:t>
      </w:r>
    </w:p>
    <w:p w14:paraId="54167187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可靠性</w:t>
      </w:r>
    </w:p>
    <w:p w14:paraId="7C0E3968" w14:textId="77777777" w:rsidR="001D40ED" w:rsidRDefault="00000000">
      <w:pPr>
        <w:numPr>
          <w:ilvl w:val="0"/>
          <w:numId w:val="3"/>
        </w:numPr>
        <w:spacing w:line="240" w:lineRule="auto"/>
        <w:ind w:left="420"/>
        <w:jc w:val="both"/>
      </w:pPr>
      <w:r>
        <w:rPr>
          <w:color w:val="000000"/>
        </w:rPr>
        <w:t>系统应表现出高可靠性，能够在正常运行条件下稳定执行，具备快速故障检测和自动恢复的能力，以确保用户操作不受影响。</w:t>
      </w:r>
    </w:p>
    <w:p w14:paraId="48BD442A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互操作性</w:t>
      </w:r>
    </w:p>
    <w:p w14:paraId="1FECE2FD" w14:textId="77777777" w:rsidR="001D40ED" w:rsidRDefault="00000000">
      <w:pPr>
        <w:numPr>
          <w:ilvl w:val="0"/>
          <w:numId w:val="32"/>
        </w:numPr>
        <w:spacing w:line="240" w:lineRule="auto"/>
        <w:ind w:left="420"/>
        <w:jc w:val="both"/>
      </w:pPr>
      <w:r>
        <w:rPr>
          <w:color w:val="000000"/>
        </w:rPr>
        <w:t>平台应支持与多种外部系统的数据交换，以实现信息的有效整合。这包括采用标准的</w:t>
      </w:r>
      <w:r>
        <w:rPr>
          <w:color w:val="000000"/>
        </w:rPr>
        <w:t>API</w:t>
      </w:r>
      <w:r>
        <w:rPr>
          <w:color w:val="000000"/>
        </w:rPr>
        <w:t>协议和数据格式，使得与其他科研工具和平台的集成更加顺畅。</w:t>
      </w:r>
    </w:p>
    <w:p w14:paraId="5DCCD4AE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可维护性</w:t>
      </w:r>
    </w:p>
    <w:p w14:paraId="16081013" w14:textId="77777777" w:rsidR="001D40ED" w:rsidRDefault="00000000">
      <w:pPr>
        <w:numPr>
          <w:ilvl w:val="0"/>
          <w:numId w:val="39"/>
        </w:numPr>
        <w:spacing w:line="240" w:lineRule="auto"/>
        <w:ind w:left="420"/>
        <w:jc w:val="both"/>
      </w:pPr>
      <w:r>
        <w:rPr>
          <w:color w:val="000000"/>
        </w:rPr>
        <w:t>系统的维护应尽量简便，以减少修复错误和进行更新的工作量。应提供清晰的文档和支持工具，使开发人员能够快速定位和解决问题。</w:t>
      </w:r>
    </w:p>
    <w:p w14:paraId="4E5D5BDA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可移植性</w:t>
      </w:r>
    </w:p>
    <w:p w14:paraId="6E99A7D0" w14:textId="77777777" w:rsidR="001D40ED" w:rsidRDefault="00000000">
      <w:pPr>
        <w:numPr>
          <w:ilvl w:val="0"/>
          <w:numId w:val="35"/>
        </w:numPr>
        <w:spacing w:line="240" w:lineRule="auto"/>
        <w:ind w:left="420"/>
        <w:jc w:val="both"/>
      </w:pPr>
      <w:r>
        <w:rPr>
          <w:color w:val="000000"/>
        </w:rPr>
        <w:t>应能在不同的操作环境中顺利部署，且迁移过程应尽可能简单。系统应支持容器化部署，便于在不同硬件和软件平台之间的迁移和复制。</w:t>
      </w:r>
    </w:p>
    <w:p w14:paraId="17C7CCCD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可重用性</w:t>
      </w:r>
    </w:p>
    <w:p w14:paraId="6708A039" w14:textId="77777777" w:rsidR="001D40ED" w:rsidRDefault="00000000">
      <w:pPr>
        <w:numPr>
          <w:ilvl w:val="0"/>
          <w:numId w:val="36"/>
        </w:numPr>
        <w:spacing w:line="240" w:lineRule="auto"/>
        <w:ind w:left="420"/>
        <w:jc w:val="both"/>
      </w:pPr>
      <w:r>
        <w:rPr>
          <w:color w:val="000000"/>
        </w:rPr>
        <w:t>关键模块应具备良好的重用性，以便在不同项目中重复使用。这包括将通用功能抽象成库或服务，降低新项目的开发成本。</w:t>
      </w:r>
    </w:p>
    <w:p w14:paraId="50F79D0C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可测试性</w:t>
      </w:r>
    </w:p>
    <w:p w14:paraId="4650B63E" w14:textId="77777777" w:rsidR="001D40ED" w:rsidRDefault="00000000">
      <w:pPr>
        <w:numPr>
          <w:ilvl w:val="0"/>
          <w:numId w:val="29"/>
        </w:numPr>
        <w:spacing w:line="240" w:lineRule="auto"/>
        <w:ind w:left="420"/>
        <w:jc w:val="both"/>
      </w:pPr>
      <w:r>
        <w:rPr>
          <w:color w:val="000000"/>
        </w:rPr>
        <w:t>系统应易于测试，以确保在发现缺陷时能够高效进行评估和修复。应提供自动化测试框架，以支持持续集成和交付的流程，确保代码的质量。</w:t>
      </w:r>
    </w:p>
    <w:p w14:paraId="216C3D0B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易用性</w:t>
      </w:r>
    </w:p>
    <w:p w14:paraId="506EA4A3" w14:textId="77777777" w:rsidR="001D40ED" w:rsidRDefault="00000000">
      <w:pPr>
        <w:numPr>
          <w:ilvl w:val="0"/>
          <w:numId w:val="5"/>
        </w:numPr>
        <w:spacing w:line="240" w:lineRule="auto"/>
        <w:ind w:left="420"/>
        <w:jc w:val="both"/>
      </w:pPr>
      <w:r>
        <w:rPr>
          <w:color w:val="000000"/>
        </w:rPr>
        <w:t>用户应能够快速学习和操作平台，界面应直观易懂，降低使用门槛。通过用户反馈不断优化用户体验，使得用户能够高效准备输入、理解输出，并轻松进行操作。</w:t>
      </w:r>
    </w:p>
    <w:p w14:paraId="5B88E2A8" w14:textId="77777777" w:rsidR="001D40ED" w:rsidRDefault="00000000">
      <w:pPr>
        <w:pStyle w:val="2"/>
        <w:spacing w:after="120" w:line="300" w:lineRule="auto"/>
        <w:ind w:left="424" w:hangingChars="202" w:hanging="424"/>
        <w:jc w:val="both"/>
        <w:rPr>
          <w:rFonts w:ascii="Times New Roman" w:hAnsi="Times New Roman"/>
          <w:sz w:val="21"/>
          <w:szCs w:val="21"/>
        </w:rPr>
      </w:pPr>
      <w:bookmarkStart w:id="25" w:name="_Toc156499919"/>
      <w:bookmarkEnd w:id="24"/>
      <w:r>
        <w:rPr>
          <w:rFonts w:ascii="Times New Roman" w:hAnsi="Times New Roman" w:hint="eastAsia"/>
          <w:sz w:val="21"/>
          <w:szCs w:val="21"/>
        </w:rPr>
        <w:t>其他需求</w:t>
      </w:r>
      <w:bookmarkEnd w:id="25"/>
    </w:p>
    <w:p w14:paraId="2D6C2AB0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国际化需求</w:t>
      </w:r>
    </w:p>
    <w:p w14:paraId="29AE6BBE" w14:textId="77777777" w:rsidR="001D40ED" w:rsidRDefault="00000000">
      <w:pPr>
        <w:numPr>
          <w:ilvl w:val="0"/>
          <w:numId w:val="40"/>
        </w:numPr>
        <w:spacing w:line="240" w:lineRule="auto"/>
        <w:ind w:left="420"/>
        <w:jc w:val="both"/>
      </w:pPr>
      <w:r>
        <w:rPr>
          <w:color w:val="000000"/>
        </w:rPr>
        <w:t>目前，学术直通车主要面向中国用户，支持中文界面。随着用户群体的扩大，系统需具备多语言支持的能力，允许用户选择适合的语言。系统应确保界面文本和功能按用户语言设置进行本地化，提供顺畅的用户体验。同时，文档和帮助资源也应支持多语言，以便用户能够获取必要的指导。</w:t>
      </w:r>
    </w:p>
    <w:p w14:paraId="23682EA5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数据库需求</w:t>
      </w:r>
    </w:p>
    <w:p w14:paraId="6ED22284" w14:textId="77777777" w:rsidR="001D40ED" w:rsidRDefault="00000000">
      <w:pPr>
        <w:numPr>
          <w:ilvl w:val="0"/>
          <w:numId w:val="33"/>
        </w:numPr>
        <w:spacing w:line="240" w:lineRule="auto"/>
        <w:ind w:left="420"/>
        <w:jc w:val="both"/>
      </w:pPr>
      <w:r>
        <w:rPr>
          <w:color w:val="000000"/>
        </w:rPr>
        <w:t>数据库应提供高性能的数据存储和检索，采用优化的索引结构以确保快速访问。定期实施数据库备份和恢复策略，防止数据丢失并确保数据完整性。此外，数据库需支持简单的增删改操作，以适应高频访问需求，同时具备良好的移植性与部署便捷性，便于用户灵活调整。安全权限管理至关重要，需确保未授权访问被有效阻止，并支持基于角色的访问控制。</w:t>
      </w:r>
    </w:p>
    <w:p w14:paraId="0E831319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配置需求</w:t>
      </w:r>
    </w:p>
    <w:p w14:paraId="55806459" w14:textId="77777777" w:rsidR="001D40ED" w:rsidRDefault="00000000">
      <w:pPr>
        <w:numPr>
          <w:ilvl w:val="0"/>
          <w:numId w:val="41"/>
        </w:numPr>
        <w:spacing w:line="240" w:lineRule="auto"/>
        <w:ind w:left="420"/>
        <w:jc w:val="both"/>
      </w:pPr>
      <w:r>
        <w:rPr>
          <w:color w:val="000000"/>
        </w:rPr>
        <w:lastRenderedPageBreak/>
        <w:t>系统应提供用户友好的配置选项，允许管理员轻松调整系统设置、安全设置、用户角色及权限。配置界面应直观易用，以满足不同用户和组织的个性化需求，确保系统能在多种环境下平稳运行。此外，系统应支持导入和导出配置文件，以便用户能够快速备份和恢复设置。</w:t>
      </w:r>
    </w:p>
    <w:p w14:paraId="39968200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日志和监控需求</w:t>
      </w:r>
    </w:p>
    <w:p w14:paraId="5E060168" w14:textId="77777777" w:rsidR="001D40ED" w:rsidRDefault="00000000">
      <w:pPr>
        <w:numPr>
          <w:ilvl w:val="0"/>
          <w:numId w:val="37"/>
        </w:numPr>
        <w:spacing w:line="240" w:lineRule="auto"/>
        <w:ind w:left="420"/>
        <w:jc w:val="both"/>
      </w:pPr>
      <w:r>
        <w:rPr>
          <w:color w:val="000000"/>
        </w:rPr>
        <w:t>学术直通车需生成详尽的操作日志，记录用户活动和系统事件，便于管理员进行维护和审计。监控系统应实时跟踪系统性能、资源使用情况及错误情况，及时向管理员发送警报和通知，确保问题能够快速响应和处理。同时，日志数据应支持查询和分析，以帮助发现潜在问题和优化系统性能。</w:t>
      </w:r>
    </w:p>
    <w:p w14:paraId="2770D098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容错和修复需求</w:t>
      </w:r>
    </w:p>
    <w:p w14:paraId="2DFF1A95" w14:textId="77777777" w:rsidR="001D40ED" w:rsidRDefault="00000000">
      <w:pPr>
        <w:numPr>
          <w:ilvl w:val="0"/>
          <w:numId w:val="14"/>
        </w:numPr>
        <w:spacing w:line="240" w:lineRule="auto"/>
        <w:ind w:left="420"/>
        <w:jc w:val="both"/>
      </w:pPr>
      <w:r>
        <w:rPr>
          <w:color w:val="000000"/>
        </w:rPr>
        <w:t>系统应具备自动化的容错机制，以确保在出现故障时能够迅速恢复。应设计冗余和备份方案，以最小化用户中断时间，同时提供自我修复功能，降低人工干预的需求，提升系统的稳定性和可靠性。系统还应支持故障转移功能，当一个组件发生故障时，能够自动切换到备用组件，以保证持续的服务可用性。</w:t>
      </w:r>
    </w:p>
    <w:p w14:paraId="2EAB84EC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操作和管理需求</w:t>
      </w:r>
    </w:p>
    <w:p w14:paraId="05170D75" w14:textId="77777777" w:rsidR="001D40ED" w:rsidRDefault="00000000">
      <w:pPr>
        <w:numPr>
          <w:ilvl w:val="0"/>
          <w:numId w:val="2"/>
        </w:numPr>
        <w:spacing w:line="240" w:lineRule="auto"/>
        <w:ind w:left="420"/>
        <w:jc w:val="both"/>
      </w:pPr>
      <w:r>
        <w:rPr>
          <w:color w:val="000000"/>
        </w:rPr>
        <w:t>平台应提供详细的用户手册和技术文档，以支持用户在操作过程中遇到问题时能快速找到解决方案。此外，管理员应具备管理用户账户、监控系统状态、配置服务和维护数据安全的工具，以确保系统高效运行。</w:t>
      </w:r>
    </w:p>
    <w:p w14:paraId="606BEC10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用户支持需求</w:t>
      </w:r>
    </w:p>
    <w:p w14:paraId="274C023F" w14:textId="77777777" w:rsidR="001D40ED" w:rsidRDefault="00000000">
      <w:pPr>
        <w:numPr>
          <w:ilvl w:val="0"/>
          <w:numId w:val="24"/>
        </w:numPr>
        <w:spacing w:line="240" w:lineRule="auto"/>
        <w:ind w:left="420"/>
        <w:jc w:val="both"/>
      </w:pPr>
      <w:r>
        <w:rPr>
          <w:color w:val="000000"/>
        </w:rPr>
        <w:t>学术直通车应设有用户支持渠道，包括在线帮助、</w:t>
      </w:r>
      <w:r>
        <w:rPr>
          <w:color w:val="000000"/>
        </w:rPr>
        <w:t>FAQ</w:t>
      </w:r>
      <w:r>
        <w:rPr>
          <w:color w:val="000000"/>
        </w:rPr>
        <w:t>、技术支持等，以便用户在遇到问题时能够快速获得帮助。系统应支持用户反馈和建议的提交，以便不断优化和改进产品。</w:t>
      </w:r>
    </w:p>
    <w:p w14:paraId="29FEFBF6" w14:textId="77777777" w:rsidR="001D40ED" w:rsidRDefault="00000000">
      <w:pPr>
        <w:spacing w:line="240" w:lineRule="auto"/>
        <w:ind w:left="420"/>
      </w:pPr>
      <w:r>
        <w:rPr>
          <w:b/>
          <w:color w:val="000000"/>
        </w:rPr>
        <w:t>性能监测需求</w:t>
      </w:r>
    </w:p>
    <w:p w14:paraId="612B9260" w14:textId="7D372E26" w:rsidR="001D40ED" w:rsidRPr="009F7103" w:rsidRDefault="00000000" w:rsidP="009F7103">
      <w:pPr>
        <w:numPr>
          <w:ilvl w:val="0"/>
          <w:numId w:val="1"/>
        </w:numPr>
        <w:spacing w:line="240" w:lineRule="auto"/>
        <w:ind w:left="420"/>
        <w:jc w:val="both"/>
        <w:rPr>
          <w:rFonts w:hint="eastAsia"/>
        </w:rPr>
      </w:pPr>
      <w:r>
        <w:rPr>
          <w:color w:val="000000"/>
        </w:rPr>
        <w:t>系统应集成性能监测工具，实时分析系统负载、响应时间和资源使用情况，以确保系统始终处于最佳状态。定期生成性能报告，帮助团队识别瓶颈和优化方向。</w:t>
      </w:r>
    </w:p>
    <w:p w14:paraId="5F9B594B" w14:textId="77777777" w:rsidR="001D40ED" w:rsidRDefault="00000000">
      <w:pPr>
        <w:pStyle w:val="1"/>
        <w:spacing w:before="240" w:after="120" w:line="300" w:lineRule="auto"/>
        <w:ind w:left="425" w:hanging="425"/>
        <w:rPr>
          <w:rFonts w:ascii="Times New Roman" w:hAnsi="Times New Roman"/>
        </w:rPr>
      </w:pPr>
      <w:bookmarkStart w:id="26" w:name="_Toc156499920"/>
      <w:r>
        <w:rPr>
          <w:rFonts w:ascii="Times New Roman" w:hAnsi="Times New Roman" w:hint="eastAsia"/>
        </w:rPr>
        <w:t>支持信息</w:t>
      </w:r>
      <w:bookmarkEnd w:id="26"/>
    </w:p>
    <w:p w14:paraId="65BD8C14" w14:textId="77777777" w:rsidR="001D40ED" w:rsidRDefault="00000000">
      <w:pPr>
        <w:spacing w:line="240" w:lineRule="auto"/>
      </w:pPr>
      <w:r>
        <w:rPr>
          <w:b/>
          <w:color w:val="000000"/>
        </w:rPr>
        <w:t>必要术语表</w:t>
      </w:r>
    </w:p>
    <w:p w14:paraId="33B3C271" w14:textId="77777777" w:rsidR="001D40ED" w:rsidRDefault="00000000">
      <w:pPr>
        <w:numPr>
          <w:ilvl w:val="0"/>
          <w:numId w:val="18"/>
        </w:numPr>
        <w:spacing w:line="240" w:lineRule="auto"/>
      </w:pPr>
      <w:r>
        <w:rPr>
          <w:b/>
          <w:color w:val="000000"/>
        </w:rPr>
        <w:t>学术直通车</w:t>
      </w:r>
      <w:r>
        <w:rPr>
          <w:color w:val="000000"/>
        </w:rPr>
        <w:t>：本平台名称，旨在整合学术资源，提供便利的获取途径。</w:t>
      </w:r>
    </w:p>
    <w:p w14:paraId="12374777" w14:textId="77777777" w:rsidR="001D40ED" w:rsidRDefault="00000000">
      <w:pPr>
        <w:numPr>
          <w:ilvl w:val="0"/>
          <w:numId w:val="18"/>
        </w:numPr>
        <w:spacing w:line="240" w:lineRule="auto"/>
      </w:pPr>
      <w:r>
        <w:rPr>
          <w:b/>
          <w:color w:val="000000"/>
        </w:rPr>
        <w:t>SRS</w:t>
      </w:r>
      <w:r>
        <w:rPr>
          <w:color w:val="000000"/>
        </w:rPr>
        <w:t>：软件需求规格说明书（</w:t>
      </w:r>
      <w:r>
        <w:rPr>
          <w:color w:val="000000"/>
        </w:rPr>
        <w:t>Software Requirements Specification</w:t>
      </w:r>
      <w:r>
        <w:rPr>
          <w:color w:val="000000"/>
        </w:rPr>
        <w:t>），描述系统的功能和性能需求。</w:t>
      </w:r>
    </w:p>
    <w:p w14:paraId="6DBD4E9C" w14:textId="77777777" w:rsidR="001D40ED" w:rsidRDefault="00000000">
      <w:pPr>
        <w:numPr>
          <w:ilvl w:val="0"/>
          <w:numId w:val="18"/>
        </w:numPr>
        <w:spacing w:line="240" w:lineRule="auto"/>
      </w:pPr>
      <w:r>
        <w:rPr>
          <w:b/>
          <w:color w:val="000000"/>
        </w:rPr>
        <w:t>API</w:t>
      </w:r>
      <w:r>
        <w:rPr>
          <w:color w:val="000000"/>
        </w:rPr>
        <w:t>：应用程序编程接口（</w:t>
      </w:r>
      <w:r>
        <w:rPr>
          <w:color w:val="000000"/>
        </w:rPr>
        <w:t>Application Programming Interface</w:t>
      </w:r>
      <w:r>
        <w:rPr>
          <w:color w:val="000000"/>
        </w:rPr>
        <w:t>），用于不同软件组件之间的交互。</w:t>
      </w:r>
    </w:p>
    <w:p w14:paraId="127DA139" w14:textId="77777777" w:rsidR="001D40ED" w:rsidRDefault="00000000">
      <w:pPr>
        <w:numPr>
          <w:ilvl w:val="0"/>
          <w:numId w:val="18"/>
        </w:numPr>
        <w:spacing w:line="240" w:lineRule="auto"/>
      </w:pPr>
      <w:r>
        <w:rPr>
          <w:b/>
          <w:color w:val="000000"/>
        </w:rPr>
        <w:t>GUI</w:t>
      </w:r>
      <w:r>
        <w:rPr>
          <w:color w:val="000000"/>
        </w:rPr>
        <w:t>：图形用户界面（</w:t>
      </w:r>
      <w:r>
        <w:rPr>
          <w:color w:val="000000"/>
        </w:rPr>
        <w:t>Graphical User Interface</w:t>
      </w:r>
      <w:r>
        <w:rPr>
          <w:color w:val="000000"/>
        </w:rPr>
        <w:t>），用户与系统交互的可视化界面。</w:t>
      </w:r>
    </w:p>
    <w:p w14:paraId="789EC692" w14:textId="77777777" w:rsidR="001D40ED" w:rsidRDefault="00000000">
      <w:pPr>
        <w:numPr>
          <w:ilvl w:val="0"/>
          <w:numId w:val="18"/>
        </w:numPr>
        <w:spacing w:line="240" w:lineRule="auto"/>
      </w:pPr>
      <w:r>
        <w:rPr>
          <w:b/>
          <w:color w:val="000000"/>
        </w:rPr>
        <w:t>UAT</w:t>
      </w:r>
      <w:r>
        <w:rPr>
          <w:color w:val="000000"/>
        </w:rPr>
        <w:t>：用户验收测试（</w:t>
      </w:r>
      <w:r>
        <w:rPr>
          <w:color w:val="000000"/>
        </w:rPr>
        <w:t>User Acceptance Testing</w:t>
      </w:r>
      <w:r>
        <w:rPr>
          <w:color w:val="000000"/>
        </w:rPr>
        <w:t>），验证系统是否满足用户需求的过程。</w:t>
      </w:r>
    </w:p>
    <w:p w14:paraId="7E34B816" w14:textId="77777777" w:rsidR="001D40ED" w:rsidRDefault="00000000">
      <w:pPr>
        <w:numPr>
          <w:ilvl w:val="0"/>
          <w:numId w:val="18"/>
        </w:numPr>
        <w:spacing w:line="240" w:lineRule="auto"/>
      </w:pPr>
      <w:r>
        <w:rPr>
          <w:b/>
          <w:color w:val="000000"/>
        </w:rPr>
        <w:t>CDN</w:t>
      </w:r>
      <w:r>
        <w:rPr>
          <w:color w:val="000000"/>
        </w:rPr>
        <w:t>：内容分发网络（</w:t>
      </w:r>
      <w:r>
        <w:rPr>
          <w:color w:val="000000"/>
        </w:rPr>
        <w:t>Content Delivery Network</w:t>
      </w:r>
      <w:r>
        <w:rPr>
          <w:color w:val="000000"/>
        </w:rPr>
        <w:t>），用于加速内容传输的网络架构。</w:t>
      </w:r>
    </w:p>
    <w:p w14:paraId="4787174F" w14:textId="77777777" w:rsidR="001D40ED" w:rsidRDefault="00000000">
      <w:pPr>
        <w:numPr>
          <w:ilvl w:val="0"/>
          <w:numId w:val="18"/>
        </w:numPr>
        <w:spacing w:line="240" w:lineRule="auto"/>
      </w:pPr>
      <w:r>
        <w:rPr>
          <w:b/>
          <w:color w:val="000000"/>
        </w:rPr>
        <w:t>JWT</w:t>
      </w:r>
      <w:r>
        <w:rPr>
          <w:color w:val="000000"/>
        </w:rPr>
        <w:t>：</w:t>
      </w:r>
      <w:r>
        <w:rPr>
          <w:color w:val="000000"/>
        </w:rPr>
        <w:t>JSON Web Token</w:t>
      </w:r>
      <w:r>
        <w:rPr>
          <w:color w:val="000000"/>
        </w:rPr>
        <w:t>，一种用于用户身份验证和访问控制的令牌。</w:t>
      </w:r>
    </w:p>
    <w:p w14:paraId="2495FA28" w14:textId="77777777" w:rsidR="001D40ED" w:rsidRDefault="00000000">
      <w:pPr>
        <w:spacing w:line="240" w:lineRule="auto"/>
      </w:pPr>
      <w:r>
        <w:rPr>
          <w:b/>
          <w:color w:val="000000"/>
        </w:rPr>
        <w:t>待确定的问题列表</w:t>
      </w:r>
    </w:p>
    <w:p w14:paraId="28AA9CCF" w14:textId="77777777" w:rsidR="001D40ED" w:rsidRDefault="00000000">
      <w:pPr>
        <w:numPr>
          <w:ilvl w:val="0"/>
          <w:numId w:val="42"/>
        </w:numPr>
        <w:spacing w:line="240" w:lineRule="auto"/>
      </w:pPr>
      <w:r>
        <w:rPr>
          <w:color w:val="000000"/>
        </w:rPr>
        <w:t>用户身份验证方法的最终选择，评估</w:t>
      </w:r>
      <w:r>
        <w:rPr>
          <w:color w:val="000000"/>
        </w:rPr>
        <w:t xml:space="preserve"> JWT </w:t>
      </w:r>
      <w:r>
        <w:rPr>
          <w:color w:val="000000"/>
        </w:rPr>
        <w:t>与其他替代方案的优缺点。</w:t>
      </w:r>
    </w:p>
    <w:p w14:paraId="344E8798" w14:textId="77777777" w:rsidR="001D40ED" w:rsidRDefault="00000000">
      <w:pPr>
        <w:numPr>
          <w:ilvl w:val="0"/>
          <w:numId w:val="42"/>
        </w:numPr>
        <w:spacing w:line="240" w:lineRule="auto"/>
      </w:pPr>
      <w:r>
        <w:rPr>
          <w:color w:val="000000"/>
        </w:rPr>
        <w:t>日志和监控系统的具体实施细节，以确保平台的稳定性和安全性。</w:t>
      </w:r>
    </w:p>
    <w:p w14:paraId="43B49641" w14:textId="77777777" w:rsidR="001D40ED" w:rsidRDefault="00000000">
      <w:pPr>
        <w:numPr>
          <w:ilvl w:val="0"/>
          <w:numId w:val="42"/>
        </w:numPr>
        <w:spacing w:line="240" w:lineRule="auto"/>
      </w:pPr>
      <w:r>
        <w:rPr>
          <w:color w:val="000000"/>
        </w:rPr>
        <w:t>容错机制的设计，包括系统在出现故障时的恢复流程与策略。</w:t>
      </w:r>
    </w:p>
    <w:p w14:paraId="01F512C2" w14:textId="77777777" w:rsidR="001D40ED" w:rsidRDefault="00000000">
      <w:pPr>
        <w:numPr>
          <w:ilvl w:val="0"/>
          <w:numId w:val="42"/>
        </w:numPr>
        <w:spacing w:line="240" w:lineRule="auto"/>
      </w:pPr>
      <w:r>
        <w:rPr>
          <w:color w:val="000000"/>
        </w:rPr>
        <w:t>各个页面的具体实现细节，确保用户界面的流畅性与可用性。</w:t>
      </w:r>
    </w:p>
    <w:p w14:paraId="31DD5978" w14:textId="77777777" w:rsidR="001D40ED" w:rsidRDefault="00000000">
      <w:pPr>
        <w:numPr>
          <w:ilvl w:val="0"/>
          <w:numId w:val="42"/>
        </w:numPr>
        <w:spacing w:line="240" w:lineRule="auto"/>
      </w:pPr>
      <w:r>
        <w:rPr>
          <w:color w:val="000000"/>
        </w:rPr>
        <w:t>多语言支持的实施细节，以满足不同地区用户的需求。</w:t>
      </w:r>
    </w:p>
    <w:p w14:paraId="13BE24E5" w14:textId="77777777" w:rsidR="001D40ED" w:rsidRDefault="00000000">
      <w:pPr>
        <w:numPr>
          <w:ilvl w:val="0"/>
          <w:numId w:val="42"/>
        </w:numPr>
        <w:spacing w:line="240" w:lineRule="auto"/>
      </w:pPr>
      <w:r>
        <w:rPr>
          <w:color w:val="000000"/>
        </w:rPr>
        <w:t>平台监控与日志记录的具体标准，确保系统性能和用户活动的透明度。</w:t>
      </w:r>
    </w:p>
    <w:p w14:paraId="390D94C4" w14:textId="77777777" w:rsidR="001D40ED" w:rsidRDefault="001D40ED">
      <w:pPr>
        <w:spacing w:before="120" w:line="300" w:lineRule="auto"/>
        <w:jc w:val="both"/>
        <w:rPr>
          <w:sz w:val="21"/>
          <w:szCs w:val="21"/>
        </w:rPr>
      </w:pPr>
    </w:p>
    <w:p w14:paraId="5910ED15" w14:textId="77777777" w:rsidR="001D40ED" w:rsidRDefault="00000000">
      <w:pPr>
        <w:spacing w:line="240" w:lineRule="auto"/>
      </w:pPr>
      <w:r>
        <w:rPr>
          <w:b/>
          <w:color w:val="0E0E0E"/>
        </w:rPr>
        <w:t xml:space="preserve">A.1 </w:t>
      </w:r>
      <w:r>
        <w:rPr>
          <w:b/>
          <w:color w:val="0E0E0E"/>
        </w:rPr>
        <w:t>用户故事地图</w:t>
      </w:r>
    </w:p>
    <w:p w14:paraId="79641C36" w14:textId="7CFEF4C2" w:rsidR="001D40ED" w:rsidRDefault="009F7103">
      <w:pPr>
        <w:spacing w:line="240" w:lineRule="auto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pict w14:anchorId="1DDDFE7D">
          <v:shape id="picture" o:spid="_x0000_i1026" type="#_x0000_t75" alt="descript" style="width:468.6pt;height:310.9pt;visibility:visible;mso-wrap-style:square">
            <v:imagedata r:id="rId20" o:title="descript" cropbottom="7562f"/>
          </v:shape>
        </w:pict>
      </w:r>
    </w:p>
    <w:p w14:paraId="109B3ECD" w14:textId="77777777" w:rsidR="001D40ED" w:rsidRDefault="001D40ED">
      <w:pPr>
        <w:spacing w:line="240" w:lineRule="auto"/>
      </w:pPr>
    </w:p>
    <w:p w14:paraId="2EC509A1" w14:textId="77777777" w:rsidR="001D40ED" w:rsidRDefault="00000000">
      <w:pPr>
        <w:spacing w:line="240" w:lineRule="auto"/>
      </w:pPr>
      <w:r>
        <w:rPr>
          <w:b/>
          <w:color w:val="0E0E0E"/>
        </w:rPr>
        <w:t xml:space="preserve">A.2 </w:t>
      </w:r>
      <w:r>
        <w:rPr>
          <w:b/>
          <w:color w:val="0E0E0E"/>
        </w:rPr>
        <w:t>用户故事</w:t>
      </w:r>
    </w:p>
    <w:p w14:paraId="580F2015" w14:textId="77777777" w:rsidR="001D40ED" w:rsidRDefault="00000000">
      <w:pPr>
        <w:spacing w:before="180" w:line="240" w:lineRule="auto"/>
        <w:ind w:left="315" w:hanging="315"/>
        <w:rPr>
          <w:b/>
          <w:color w:val="0E0E0E"/>
        </w:rPr>
      </w:pPr>
      <w:r>
        <w:rPr>
          <w:b/>
          <w:color w:val="0E0E0E"/>
        </w:rPr>
        <w:t>注册与登录：</w:t>
      </w:r>
    </w:p>
    <w:p w14:paraId="574EA11E" w14:textId="77777777" w:rsidR="001D40ED" w:rsidRDefault="00000000">
      <w:pPr>
        <w:numPr>
          <w:ilvl w:val="0"/>
          <w:numId w:val="16"/>
        </w:numPr>
        <w:spacing w:before="180" w:line="240" w:lineRule="auto"/>
        <w:rPr>
          <w:b/>
          <w:color w:val="0E0E0E"/>
        </w:rPr>
      </w:pPr>
      <w:r>
        <w:rPr>
          <w:color w:val="0E0E0E"/>
        </w:rPr>
        <w:t>作为普通用户，可以绑定邮箱和手机号完成注册、密码登录，以便访问平台的各项功能。</w:t>
      </w:r>
    </w:p>
    <w:p w14:paraId="7E87CD6B" w14:textId="77777777" w:rsidR="001D40ED" w:rsidRDefault="00000000">
      <w:pPr>
        <w:spacing w:before="180" w:line="240" w:lineRule="auto"/>
        <w:ind w:left="315" w:hanging="315"/>
        <w:rPr>
          <w:b/>
          <w:color w:val="0E0E0E"/>
        </w:rPr>
      </w:pPr>
      <w:r>
        <w:rPr>
          <w:b/>
          <w:color w:val="0E0E0E"/>
        </w:rPr>
        <w:t>个人页面部分：</w:t>
      </w:r>
    </w:p>
    <w:p w14:paraId="3AE073B0" w14:textId="77777777" w:rsidR="001D40ED" w:rsidRDefault="00000000">
      <w:pPr>
        <w:numPr>
          <w:ilvl w:val="0"/>
          <w:numId w:val="19"/>
        </w:numPr>
        <w:spacing w:before="180" w:line="240" w:lineRule="auto"/>
        <w:rPr>
          <w:color w:val="0E0E0E"/>
        </w:rPr>
      </w:pPr>
      <w:r>
        <w:rPr>
          <w:color w:val="0E0E0E"/>
        </w:rPr>
        <w:t>作为普通用户，可以修改昵称、密码等，以便调整个人信息与设置。</w:t>
      </w:r>
    </w:p>
    <w:p w14:paraId="4FC2FD7B" w14:textId="77777777" w:rsidR="001D40ED" w:rsidRDefault="00000000">
      <w:pPr>
        <w:numPr>
          <w:ilvl w:val="0"/>
          <w:numId w:val="19"/>
        </w:numPr>
        <w:spacing w:before="180" w:line="240" w:lineRule="auto"/>
        <w:rPr>
          <w:color w:val="0E0E0E"/>
        </w:rPr>
      </w:pPr>
      <w:r>
        <w:rPr>
          <w:color w:val="0E0E0E"/>
        </w:rPr>
        <w:t>作为普通用户，可以修改个人简介，以便展示自己的学术画像。</w:t>
      </w:r>
    </w:p>
    <w:p w14:paraId="068329A9" w14:textId="77777777" w:rsidR="001D40ED" w:rsidRDefault="00000000">
      <w:pPr>
        <w:numPr>
          <w:ilvl w:val="0"/>
          <w:numId w:val="19"/>
        </w:numPr>
        <w:spacing w:before="180" w:line="240" w:lineRule="auto"/>
        <w:rPr>
          <w:color w:val="0E0E0E"/>
        </w:rPr>
      </w:pPr>
      <w:r>
        <w:rPr>
          <w:color w:val="0E0E0E"/>
        </w:rPr>
        <w:t>作为普通用户，可以访问其他用户的主页，以便了解他们的研究兴趣和贡献。</w:t>
      </w:r>
    </w:p>
    <w:p w14:paraId="70E1E0EE" w14:textId="77777777" w:rsidR="001D40ED" w:rsidRDefault="00000000">
      <w:pPr>
        <w:numPr>
          <w:ilvl w:val="0"/>
          <w:numId w:val="19"/>
        </w:numPr>
        <w:spacing w:before="180" w:line="240" w:lineRule="auto"/>
        <w:rPr>
          <w:color w:val="0E0E0E"/>
        </w:rPr>
      </w:pPr>
      <w:r>
        <w:rPr>
          <w:color w:val="0E0E0E"/>
        </w:rPr>
        <w:t>作为普通用户，可以通过邮箱验证关联学术主页，以便展示自己的研究成果。</w:t>
      </w:r>
    </w:p>
    <w:p w14:paraId="247EEE91" w14:textId="77777777" w:rsidR="001D40ED" w:rsidRDefault="00000000">
      <w:pPr>
        <w:spacing w:before="180" w:line="240" w:lineRule="auto"/>
        <w:ind w:left="315" w:hanging="315"/>
        <w:rPr>
          <w:b/>
          <w:color w:val="0E0E0E"/>
        </w:rPr>
      </w:pPr>
      <w:r>
        <w:rPr>
          <w:b/>
          <w:color w:val="0E0E0E"/>
        </w:rPr>
        <w:t>学术资源推荐部分：</w:t>
      </w:r>
    </w:p>
    <w:p w14:paraId="3492FDEE" w14:textId="77777777" w:rsidR="001D40ED" w:rsidRDefault="00000000">
      <w:pPr>
        <w:numPr>
          <w:ilvl w:val="0"/>
          <w:numId w:val="26"/>
        </w:numPr>
        <w:spacing w:before="180" w:line="240" w:lineRule="auto"/>
        <w:rPr>
          <w:color w:val="0E0E0E"/>
        </w:rPr>
      </w:pPr>
      <w:r>
        <w:rPr>
          <w:color w:val="0E0E0E"/>
        </w:rPr>
        <w:t>作为普通用户，可以订阅特定领域、学者或组织，以便获得个性化的学术资源推荐。</w:t>
      </w:r>
    </w:p>
    <w:p w14:paraId="0624515B" w14:textId="77777777" w:rsidR="001D40ED" w:rsidRDefault="00000000">
      <w:pPr>
        <w:numPr>
          <w:ilvl w:val="0"/>
          <w:numId w:val="26"/>
        </w:numPr>
        <w:spacing w:before="180" w:line="240" w:lineRule="auto"/>
        <w:rPr>
          <w:color w:val="0E0E0E"/>
        </w:rPr>
      </w:pPr>
      <w:r>
        <w:rPr>
          <w:color w:val="0E0E0E"/>
        </w:rPr>
        <w:t>作为研究人员，可以浏览学术论文推荐，以便了解学术界科研动态。</w:t>
      </w:r>
    </w:p>
    <w:p w14:paraId="3A51C4E2" w14:textId="77777777" w:rsidR="001D40ED" w:rsidRDefault="00000000">
      <w:pPr>
        <w:numPr>
          <w:ilvl w:val="0"/>
          <w:numId w:val="26"/>
        </w:numPr>
        <w:spacing w:before="180" w:line="240" w:lineRule="auto"/>
        <w:rPr>
          <w:color w:val="0E0E0E"/>
        </w:rPr>
      </w:pPr>
      <w:r>
        <w:rPr>
          <w:color w:val="0E0E0E"/>
        </w:rPr>
        <w:t>作为开发人员，可以浏览代码仓库推荐，以便了解工业界实践动态。</w:t>
      </w:r>
    </w:p>
    <w:p w14:paraId="6DFAEE1C" w14:textId="77777777" w:rsidR="001D40ED" w:rsidRDefault="00000000">
      <w:pPr>
        <w:numPr>
          <w:ilvl w:val="0"/>
          <w:numId w:val="26"/>
        </w:numPr>
        <w:spacing w:before="180" w:line="240" w:lineRule="auto"/>
        <w:rPr>
          <w:color w:val="0E0E0E"/>
        </w:rPr>
      </w:pPr>
      <w:r>
        <w:rPr>
          <w:color w:val="0E0E0E"/>
        </w:rPr>
        <w:t>作为普通用户，可以查看订阅学者组织的动态，以便及时获取最新的研究进展。</w:t>
      </w:r>
    </w:p>
    <w:p w14:paraId="4E8DAA79" w14:textId="77777777" w:rsidR="001D40ED" w:rsidRDefault="00000000">
      <w:pPr>
        <w:numPr>
          <w:ilvl w:val="0"/>
          <w:numId w:val="26"/>
        </w:numPr>
        <w:spacing w:before="180" w:line="240" w:lineRule="auto"/>
        <w:rPr>
          <w:color w:val="0E0E0E"/>
        </w:rPr>
      </w:pPr>
      <w:r>
        <w:rPr>
          <w:color w:val="0E0E0E"/>
        </w:rPr>
        <w:t>作为普通用户，可以追踪最新的热门学术资源，以便多方位综合把握学术前沿。</w:t>
      </w:r>
    </w:p>
    <w:p w14:paraId="2BD1B901" w14:textId="77777777" w:rsidR="001D40ED" w:rsidRDefault="00000000">
      <w:pPr>
        <w:spacing w:before="180" w:line="240" w:lineRule="auto"/>
        <w:ind w:left="315" w:hanging="315"/>
        <w:rPr>
          <w:b/>
          <w:color w:val="0E0E0E"/>
        </w:rPr>
      </w:pPr>
      <w:r>
        <w:rPr>
          <w:b/>
          <w:color w:val="0E0E0E"/>
        </w:rPr>
        <w:t>学术资源展示部分：</w:t>
      </w:r>
    </w:p>
    <w:p w14:paraId="27B3150F" w14:textId="77777777" w:rsidR="001D40ED" w:rsidRDefault="00000000">
      <w:pPr>
        <w:numPr>
          <w:ilvl w:val="0"/>
          <w:numId w:val="38"/>
        </w:numPr>
        <w:spacing w:before="180" w:line="240" w:lineRule="auto"/>
        <w:rPr>
          <w:color w:val="0E0E0E"/>
        </w:rPr>
      </w:pPr>
      <w:r>
        <w:rPr>
          <w:color w:val="0E0E0E"/>
        </w:rPr>
        <w:lastRenderedPageBreak/>
        <w:t>作为普通用户，可以查看学术资源的详细信息，以便深入了解相关论文和项目。</w:t>
      </w:r>
    </w:p>
    <w:p w14:paraId="399D439C" w14:textId="03AF183B" w:rsidR="001D40ED" w:rsidRPr="00DC4456" w:rsidRDefault="00000000" w:rsidP="00DC4456">
      <w:pPr>
        <w:numPr>
          <w:ilvl w:val="0"/>
          <w:numId w:val="38"/>
        </w:numPr>
        <w:spacing w:before="180" w:line="240" w:lineRule="auto"/>
        <w:rPr>
          <w:rFonts w:hint="eastAsia"/>
          <w:color w:val="0E0E0E"/>
        </w:rPr>
      </w:pPr>
      <w:r>
        <w:rPr>
          <w:color w:val="0E0E0E"/>
        </w:rPr>
        <w:t>作为普通用户，可以在资源详情页浏览相关讨论，以便参与知识交流。</w:t>
      </w:r>
    </w:p>
    <w:p w14:paraId="61377EA1" w14:textId="77777777" w:rsidR="001D40ED" w:rsidRDefault="00000000">
      <w:pPr>
        <w:spacing w:before="180" w:line="240" w:lineRule="auto"/>
        <w:ind w:left="315" w:hanging="315"/>
        <w:rPr>
          <w:b/>
          <w:color w:val="0E0E0E"/>
        </w:rPr>
      </w:pPr>
      <w:r>
        <w:rPr>
          <w:b/>
          <w:color w:val="0E0E0E"/>
        </w:rPr>
        <w:t>资源追踪管理部分：</w:t>
      </w:r>
    </w:p>
    <w:p w14:paraId="43504748" w14:textId="2665A512" w:rsidR="001D40ED" w:rsidRPr="00DC4456" w:rsidRDefault="00000000" w:rsidP="00DC4456">
      <w:pPr>
        <w:numPr>
          <w:ilvl w:val="0"/>
          <w:numId w:val="17"/>
        </w:numPr>
        <w:spacing w:before="180" w:line="240" w:lineRule="auto"/>
        <w:rPr>
          <w:rFonts w:hint="eastAsia"/>
          <w:color w:val="0E0E0E"/>
        </w:rPr>
      </w:pPr>
      <w:r>
        <w:rPr>
          <w:color w:val="0E0E0E"/>
        </w:rPr>
        <w:t>作为普通用户，可以收藏感兴趣的资源，以便随时访问。</w:t>
      </w:r>
    </w:p>
    <w:p w14:paraId="79CB780F" w14:textId="77777777" w:rsidR="001D40ED" w:rsidRDefault="00000000">
      <w:pPr>
        <w:numPr>
          <w:ilvl w:val="0"/>
          <w:numId w:val="17"/>
        </w:numPr>
        <w:spacing w:before="180" w:line="240" w:lineRule="auto"/>
        <w:rPr>
          <w:color w:val="0E0E0E"/>
        </w:rPr>
      </w:pPr>
      <w:r>
        <w:rPr>
          <w:color w:val="0E0E0E"/>
        </w:rPr>
        <w:t>作为普通用户，可以查看资源浏览历史记录，以便快速找到之前浏览的资源。</w:t>
      </w:r>
    </w:p>
    <w:p w14:paraId="0DC9CEAA" w14:textId="77777777" w:rsidR="001D40ED" w:rsidRDefault="00000000">
      <w:pPr>
        <w:spacing w:before="180" w:line="240" w:lineRule="auto"/>
        <w:ind w:left="315" w:hanging="315"/>
        <w:rPr>
          <w:b/>
          <w:color w:val="0E0E0E"/>
        </w:rPr>
      </w:pPr>
      <w:r>
        <w:rPr>
          <w:b/>
          <w:color w:val="0E0E0E"/>
        </w:rPr>
        <w:t>论坛管理部分：</w:t>
      </w:r>
    </w:p>
    <w:p w14:paraId="120A02F0" w14:textId="77777777" w:rsidR="001D40ED" w:rsidRDefault="00000000">
      <w:pPr>
        <w:numPr>
          <w:ilvl w:val="0"/>
          <w:numId w:val="34"/>
        </w:numPr>
        <w:spacing w:before="180" w:line="240" w:lineRule="auto"/>
        <w:rPr>
          <w:color w:val="0E0E0E"/>
        </w:rPr>
      </w:pPr>
      <w:r>
        <w:rPr>
          <w:color w:val="0E0E0E"/>
        </w:rPr>
        <w:t>作为普通用户，可以在论坛中发布讨论和问题，以便与其他用户交流。</w:t>
      </w:r>
    </w:p>
    <w:p w14:paraId="251F66FD" w14:textId="77777777" w:rsidR="001D40ED" w:rsidRDefault="00000000">
      <w:pPr>
        <w:numPr>
          <w:ilvl w:val="0"/>
          <w:numId w:val="34"/>
        </w:numPr>
        <w:spacing w:before="180" w:line="240" w:lineRule="auto"/>
        <w:rPr>
          <w:color w:val="0E0E0E"/>
        </w:rPr>
      </w:pPr>
      <w:r>
        <w:rPr>
          <w:color w:val="0E0E0E"/>
        </w:rPr>
        <w:t>作为普通用户，可以对论坛帖子进行评论和回复，以便促进讨论和知识分享。</w:t>
      </w:r>
    </w:p>
    <w:p w14:paraId="7028EAF5" w14:textId="77777777" w:rsidR="001D40ED" w:rsidRDefault="00000000">
      <w:pPr>
        <w:spacing w:before="180" w:line="240" w:lineRule="auto"/>
        <w:ind w:left="315" w:hanging="315"/>
        <w:rPr>
          <w:b/>
          <w:color w:val="0E0E0E"/>
        </w:rPr>
      </w:pPr>
      <w:bookmarkStart w:id="27" w:name="_Hlk186139455"/>
      <w:r>
        <w:rPr>
          <w:b/>
          <w:color w:val="0E0E0E"/>
        </w:rPr>
        <w:t>通知推送部分：</w:t>
      </w:r>
    </w:p>
    <w:bookmarkEnd w:id="27"/>
    <w:p w14:paraId="6CCAB934" w14:textId="77777777" w:rsidR="001D40ED" w:rsidRDefault="00000000">
      <w:pPr>
        <w:numPr>
          <w:ilvl w:val="0"/>
          <w:numId w:val="8"/>
        </w:numPr>
        <w:spacing w:before="180" w:line="240" w:lineRule="auto"/>
        <w:rPr>
          <w:color w:val="0E0E0E"/>
        </w:rPr>
      </w:pPr>
      <w:r>
        <w:rPr>
          <w:color w:val="0E0E0E"/>
        </w:rPr>
        <w:t>作为普通用户，可以接收系统的订阅通知，以便获取最新的学术资源和动态。</w:t>
      </w:r>
    </w:p>
    <w:p w14:paraId="382FF800" w14:textId="77777777" w:rsidR="001D40ED" w:rsidRDefault="00000000">
      <w:pPr>
        <w:numPr>
          <w:ilvl w:val="0"/>
          <w:numId w:val="8"/>
        </w:numPr>
        <w:spacing w:before="180" w:line="240" w:lineRule="auto"/>
        <w:rPr>
          <w:color w:val="0E0E0E"/>
        </w:rPr>
      </w:pPr>
      <w:r>
        <w:rPr>
          <w:color w:val="0E0E0E"/>
        </w:rPr>
        <w:t>作为普通用户，可以收到论坛相关的通知，以便及时参与讨论和交流。</w:t>
      </w:r>
    </w:p>
    <w:p w14:paraId="748A7694" w14:textId="695FA9D4" w:rsidR="00DC4456" w:rsidRDefault="00DC4456" w:rsidP="00DC4456">
      <w:pPr>
        <w:spacing w:before="180" w:line="240" w:lineRule="auto"/>
        <w:rPr>
          <w:b/>
          <w:color w:val="0E0E0E"/>
        </w:rPr>
      </w:pPr>
      <w:r>
        <w:rPr>
          <w:rFonts w:hint="eastAsia"/>
          <w:b/>
          <w:color w:val="0E0E0E"/>
        </w:rPr>
        <w:t>资源认领</w:t>
      </w:r>
      <w:r>
        <w:rPr>
          <w:b/>
          <w:color w:val="0E0E0E"/>
        </w:rPr>
        <w:t>部分：</w:t>
      </w:r>
    </w:p>
    <w:p w14:paraId="068F5EA8" w14:textId="39D0AA1E" w:rsidR="00DC4456" w:rsidRDefault="00DC4456" w:rsidP="00DC4456">
      <w:pPr>
        <w:numPr>
          <w:ilvl w:val="0"/>
          <w:numId w:val="48"/>
        </w:numPr>
        <w:spacing w:before="180" w:line="240" w:lineRule="auto"/>
        <w:rPr>
          <w:color w:val="0E0E0E"/>
        </w:rPr>
      </w:pPr>
      <w:r w:rsidRPr="00DC4456">
        <w:rPr>
          <w:rFonts w:hint="eastAsia"/>
          <w:color w:val="0E0E0E"/>
        </w:rPr>
        <w:t>作为研究人员或开发者，可以认领自己参与的学术资源（如论文、代码项目等），以便将其展示在个人主页中。</w:t>
      </w:r>
    </w:p>
    <w:p w14:paraId="0E6CC517" w14:textId="6DD34A92" w:rsidR="00DC4456" w:rsidRPr="00DC4456" w:rsidRDefault="00DC4456" w:rsidP="00DC4456">
      <w:pPr>
        <w:numPr>
          <w:ilvl w:val="0"/>
          <w:numId w:val="48"/>
        </w:numPr>
        <w:spacing w:before="180" w:line="240" w:lineRule="auto"/>
        <w:rPr>
          <w:rFonts w:hint="eastAsia"/>
          <w:color w:val="0E0E0E"/>
        </w:rPr>
      </w:pPr>
      <w:r w:rsidRPr="00DC4456">
        <w:rPr>
          <w:rFonts w:hint="eastAsia"/>
          <w:color w:val="0E0E0E"/>
        </w:rPr>
        <w:t>作为研究人员或开发者，可以在学术主页中管理已认领的资源，以便更新资源信息或取消认领。</w:t>
      </w:r>
    </w:p>
    <w:p w14:paraId="04B98282" w14:textId="6530D45B" w:rsidR="00DC4456" w:rsidRDefault="00DC4456" w:rsidP="00DC4456">
      <w:pPr>
        <w:spacing w:before="180" w:line="240" w:lineRule="auto"/>
        <w:rPr>
          <w:rFonts w:hint="eastAsia"/>
          <w:color w:val="0E0E0E"/>
        </w:rPr>
      </w:pPr>
    </w:p>
    <w:p w14:paraId="2349F86F" w14:textId="77777777" w:rsidR="001D40ED" w:rsidRDefault="00000000">
      <w:pPr>
        <w:numPr>
          <w:ilvl w:val="0"/>
          <w:numId w:val="23"/>
        </w:numPr>
        <w:spacing w:line="240" w:lineRule="auto"/>
        <w:rPr>
          <w:b/>
          <w:color w:val="0E0E0E"/>
        </w:rPr>
      </w:pPr>
      <w:r>
        <w:rPr>
          <w:b/>
          <w:color w:val="0E0E0E"/>
        </w:rPr>
        <w:t>系统总体架构与技术选型</w:t>
      </w:r>
    </w:p>
    <w:p w14:paraId="67CC8B65" w14:textId="77777777" w:rsidR="001D40ED" w:rsidRDefault="001D40ED">
      <w:pPr>
        <w:spacing w:line="240" w:lineRule="auto"/>
        <w:rPr>
          <w:color w:val="0E0E0E"/>
        </w:rPr>
      </w:pPr>
    </w:p>
    <w:p w14:paraId="2D0C9010" w14:textId="77777777" w:rsidR="001D40ED" w:rsidRDefault="00000000">
      <w:pPr>
        <w:spacing w:line="240" w:lineRule="auto"/>
        <w:rPr>
          <w:color w:val="0E0E0E"/>
        </w:rPr>
      </w:pPr>
      <w:r>
        <w:rPr>
          <w:color w:val="0E0E0E"/>
        </w:rPr>
        <w:t>详见</w:t>
      </w:r>
      <w:r>
        <w:rPr>
          <w:color w:val="0E0E0E"/>
        </w:rPr>
        <w:t>2.4.1</w:t>
      </w:r>
      <w:r>
        <w:rPr>
          <w:color w:val="0E0E0E"/>
        </w:rPr>
        <w:t>技术工具一节。</w:t>
      </w:r>
    </w:p>
    <w:p w14:paraId="55FF7EA4" w14:textId="77777777" w:rsidR="001D40ED" w:rsidRDefault="001D40ED">
      <w:pPr>
        <w:spacing w:before="180" w:line="240" w:lineRule="auto"/>
      </w:pPr>
    </w:p>
    <w:p w14:paraId="45AA48B2" w14:textId="77777777" w:rsidR="001D40ED" w:rsidRDefault="00000000">
      <w:pPr>
        <w:numPr>
          <w:ilvl w:val="0"/>
          <w:numId w:val="23"/>
        </w:numPr>
        <w:spacing w:line="240" w:lineRule="auto"/>
        <w:rPr>
          <w:b/>
          <w:color w:val="0E0E0E"/>
        </w:rPr>
      </w:pPr>
      <w:r>
        <w:rPr>
          <w:b/>
          <w:color w:val="0E0E0E"/>
        </w:rPr>
        <w:t>开发迭代计划</w:t>
      </w:r>
    </w:p>
    <w:p w14:paraId="30B3BCD1" w14:textId="77777777" w:rsidR="001D40ED" w:rsidRDefault="001D40ED">
      <w:pPr>
        <w:spacing w:line="240" w:lineRule="auto"/>
        <w:rPr>
          <w:b/>
          <w:color w:val="0E0E0E"/>
        </w:rPr>
      </w:pPr>
    </w:p>
    <w:tbl>
      <w:tblPr>
        <w:tblW w:w="0" w:type="auto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745"/>
        <w:gridCol w:w="6190"/>
      </w:tblGrid>
      <w:tr w:rsidR="001D40ED" w14:paraId="48DC5C7E" w14:textId="77777777">
        <w:trPr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7A5F63D5" w14:textId="77777777" w:rsidR="001D40ED" w:rsidRDefault="00000000">
            <w:pPr>
              <w:spacing w:line="280" w:lineRule="atLeast"/>
              <w:jc w:val="center"/>
            </w:pPr>
            <w:r>
              <w:t>轮次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3885CE47" w14:textId="77777777" w:rsidR="001D40ED" w:rsidRDefault="00000000">
            <w:pPr>
              <w:spacing w:line="280" w:lineRule="atLeast"/>
              <w:jc w:val="center"/>
            </w:pPr>
            <w:r>
              <w:t>周次</w:t>
            </w:r>
          </w:p>
        </w:tc>
        <w:tc>
          <w:tcPr>
            <w:tcW w:w="6190" w:type="dxa"/>
            <w:shd w:val="clear" w:color="auto" w:fill="auto"/>
            <w:vAlign w:val="center"/>
          </w:tcPr>
          <w:p w14:paraId="004742DA" w14:textId="77777777" w:rsidR="001D40ED" w:rsidRDefault="00000000">
            <w:pPr>
              <w:spacing w:line="280" w:lineRule="atLeast"/>
              <w:jc w:val="center"/>
            </w:pPr>
            <w:r>
              <w:t>任务</w:t>
            </w:r>
          </w:p>
        </w:tc>
      </w:tr>
      <w:tr w:rsidR="001D40ED" w14:paraId="564039F2" w14:textId="77777777">
        <w:trPr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48D52990" w14:textId="77777777" w:rsidR="001D40ED" w:rsidRDefault="00000000">
            <w:pPr>
              <w:spacing w:line="280" w:lineRule="atLeast"/>
              <w:jc w:val="center"/>
            </w:pPr>
            <w:r>
              <w:t>第一轮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34A84EBB" w14:textId="77777777" w:rsidR="001D40ED" w:rsidRDefault="00000000">
            <w:pPr>
              <w:spacing w:line="280" w:lineRule="atLeast"/>
              <w:jc w:val="center"/>
            </w:pPr>
            <w:r>
              <w:t>第</w:t>
            </w:r>
            <w:r>
              <w:t>7-8</w:t>
            </w:r>
            <w:r>
              <w:t>周</w:t>
            </w:r>
          </w:p>
        </w:tc>
        <w:tc>
          <w:tcPr>
            <w:tcW w:w="6190" w:type="dxa"/>
            <w:shd w:val="clear" w:color="auto" w:fill="auto"/>
            <w:vAlign w:val="center"/>
          </w:tcPr>
          <w:p w14:paraId="37E13879" w14:textId="60A74B85" w:rsidR="001D40ED" w:rsidRDefault="00DC4456">
            <w:pPr>
              <w:spacing w:line="280" w:lineRule="atLeast"/>
              <w:jc w:val="center"/>
            </w:pPr>
            <w:r w:rsidRPr="00DC4456">
              <w:rPr>
                <w:rFonts w:hint="eastAsia"/>
              </w:rPr>
              <w:t>搭建并部署前后端框架；实现用户注册登录、信息修改和个人主页功能；调研爬虫方案</w:t>
            </w:r>
          </w:p>
        </w:tc>
      </w:tr>
      <w:tr w:rsidR="001D40ED" w14:paraId="7D4D8E03" w14:textId="77777777">
        <w:trPr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78FBD765" w14:textId="77777777" w:rsidR="001D40ED" w:rsidRDefault="00000000">
            <w:pPr>
              <w:spacing w:line="280" w:lineRule="atLeast"/>
              <w:jc w:val="center"/>
            </w:pPr>
            <w:r>
              <w:t>第二轮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70833FC4" w14:textId="77777777" w:rsidR="001D40ED" w:rsidRDefault="00000000">
            <w:pPr>
              <w:spacing w:line="280" w:lineRule="atLeast"/>
              <w:jc w:val="center"/>
            </w:pPr>
            <w:r>
              <w:t>第</w:t>
            </w:r>
            <w:r>
              <w:t>9-10</w:t>
            </w:r>
            <w:r>
              <w:t>周</w:t>
            </w:r>
          </w:p>
        </w:tc>
        <w:tc>
          <w:tcPr>
            <w:tcW w:w="6190" w:type="dxa"/>
            <w:shd w:val="clear" w:color="auto" w:fill="auto"/>
            <w:vAlign w:val="center"/>
          </w:tcPr>
          <w:p w14:paraId="763228A1" w14:textId="56CD36B4" w:rsidR="001D40ED" w:rsidRDefault="00DC4456">
            <w:pPr>
              <w:spacing w:line="280" w:lineRule="atLeast"/>
              <w:jc w:val="center"/>
            </w:pPr>
            <w:r w:rsidRPr="00DC4456">
              <w:t>实现爬虫；构建领域、学者数据库</w:t>
            </w:r>
          </w:p>
        </w:tc>
      </w:tr>
      <w:tr w:rsidR="001D40ED" w14:paraId="6C2178EE" w14:textId="77777777">
        <w:trPr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234E0E17" w14:textId="77777777" w:rsidR="001D40ED" w:rsidRDefault="00000000">
            <w:pPr>
              <w:spacing w:line="280" w:lineRule="atLeast"/>
              <w:jc w:val="center"/>
            </w:pPr>
            <w:r>
              <w:t>第三轮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047F4BB8" w14:textId="77777777" w:rsidR="001D40ED" w:rsidRDefault="00000000">
            <w:pPr>
              <w:spacing w:line="280" w:lineRule="atLeast"/>
              <w:jc w:val="center"/>
            </w:pPr>
            <w:r>
              <w:t>第</w:t>
            </w:r>
            <w:r>
              <w:t>11</w:t>
            </w:r>
            <w:r>
              <w:t>周</w:t>
            </w:r>
          </w:p>
        </w:tc>
        <w:tc>
          <w:tcPr>
            <w:tcW w:w="6190" w:type="dxa"/>
            <w:shd w:val="clear" w:color="auto" w:fill="auto"/>
            <w:vAlign w:val="center"/>
          </w:tcPr>
          <w:p w14:paraId="228890A3" w14:textId="3C852435" w:rsidR="001D40ED" w:rsidRDefault="00DC4456">
            <w:pPr>
              <w:spacing w:line="280" w:lineRule="atLeast"/>
              <w:jc w:val="center"/>
            </w:pPr>
            <w:r w:rsidRPr="00DC4456">
              <w:rPr>
                <w:rFonts w:hint="eastAsia"/>
              </w:rPr>
              <w:t>实现资源展示页面和订阅系统；调研推荐方案；发布版本</w:t>
            </w:r>
            <w:r w:rsidRPr="00DC4456">
              <w:rPr>
                <w:rFonts w:hint="eastAsia"/>
              </w:rPr>
              <w:t>1</w:t>
            </w:r>
          </w:p>
        </w:tc>
      </w:tr>
      <w:tr w:rsidR="001D40ED" w14:paraId="3BB510CB" w14:textId="77777777">
        <w:trPr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5B2939BF" w14:textId="77777777" w:rsidR="001D40ED" w:rsidRDefault="00000000">
            <w:pPr>
              <w:spacing w:line="280" w:lineRule="atLeast"/>
              <w:jc w:val="center"/>
            </w:pPr>
            <w:r>
              <w:t>第四轮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579934D1" w14:textId="77777777" w:rsidR="001D40ED" w:rsidRDefault="00000000">
            <w:pPr>
              <w:spacing w:line="280" w:lineRule="atLeast"/>
              <w:jc w:val="center"/>
            </w:pPr>
            <w:r>
              <w:t>第</w:t>
            </w:r>
            <w:r>
              <w:t>12</w:t>
            </w:r>
            <w:r>
              <w:t>周</w:t>
            </w:r>
          </w:p>
        </w:tc>
        <w:tc>
          <w:tcPr>
            <w:tcW w:w="6190" w:type="dxa"/>
            <w:shd w:val="clear" w:color="auto" w:fill="auto"/>
            <w:vAlign w:val="center"/>
          </w:tcPr>
          <w:p w14:paraId="2B8C2D5D" w14:textId="728AF0B1" w:rsidR="001D40ED" w:rsidRDefault="00DC4456">
            <w:pPr>
              <w:spacing w:line="280" w:lineRule="atLeast"/>
              <w:jc w:val="center"/>
            </w:pPr>
            <w:r w:rsidRPr="00DC4456">
              <w:t>实现资源推荐、订阅动态、热点追踪功能</w:t>
            </w:r>
          </w:p>
        </w:tc>
      </w:tr>
      <w:tr w:rsidR="001D40ED" w14:paraId="3A9BB981" w14:textId="77777777">
        <w:trPr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2C520494" w14:textId="77777777" w:rsidR="001D40ED" w:rsidRDefault="00000000">
            <w:pPr>
              <w:spacing w:line="280" w:lineRule="atLeast"/>
              <w:jc w:val="center"/>
            </w:pPr>
            <w:r>
              <w:t>第五轮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61866A85" w14:textId="77777777" w:rsidR="001D40ED" w:rsidRDefault="00000000">
            <w:pPr>
              <w:spacing w:line="280" w:lineRule="atLeast"/>
              <w:jc w:val="center"/>
            </w:pPr>
            <w:r>
              <w:t>第</w:t>
            </w:r>
            <w:r>
              <w:t>13</w:t>
            </w:r>
            <w:r>
              <w:t>周</w:t>
            </w:r>
          </w:p>
        </w:tc>
        <w:tc>
          <w:tcPr>
            <w:tcW w:w="6190" w:type="dxa"/>
            <w:shd w:val="clear" w:color="auto" w:fill="auto"/>
            <w:vAlign w:val="center"/>
          </w:tcPr>
          <w:p w14:paraId="7CB15877" w14:textId="283401C5" w:rsidR="001D40ED" w:rsidRDefault="00DC4456">
            <w:pPr>
              <w:spacing w:line="280" w:lineRule="atLeast"/>
              <w:jc w:val="center"/>
            </w:pPr>
            <w:r w:rsidRPr="00DC4456">
              <w:rPr>
                <w:rFonts w:hint="eastAsia"/>
              </w:rPr>
              <w:t>实现资源收藏和历史记录管理功能；发布版本</w:t>
            </w:r>
            <w:r w:rsidRPr="00DC4456">
              <w:rPr>
                <w:rFonts w:hint="eastAsia"/>
              </w:rPr>
              <w:t>2</w:t>
            </w:r>
          </w:p>
        </w:tc>
      </w:tr>
      <w:tr w:rsidR="001D40ED" w14:paraId="16BB4E60" w14:textId="77777777">
        <w:trPr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03284F7A" w14:textId="77777777" w:rsidR="001D40ED" w:rsidRDefault="00000000">
            <w:pPr>
              <w:spacing w:line="280" w:lineRule="atLeast"/>
              <w:jc w:val="center"/>
            </w:pPr>
            <w:r>
              <w:t>第六轮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3C7DA4FB" w14:textId="77777777" w:rsidR="001D40ED" w:rsidRDefault="00000000">
            <w:pPr>
              <w:spacing w:line="280" w:lineRule="atLeast"/>
              <w:jc w:val="center"/>
            </w:pPr>
            <w:r>
              <w:t>第</w:t>
            </w:r>
            <w:r>
              <w:t>14</w:t>
            </w:r>
            <w:r>
              <w:t>周</w:t>
            </w:r>
          </w:p>
        </w:tc>
        <w:tc>
          <w:tcPr>
            <w:tcW w:w="6190" w:type="dxa"/>
            <w:shd w:val="clear" w:color="auto" w:fill="auto"/>
            <w:vAlign w:val="center"/>
          </w:tcPr>
          <w:p w14:paraId="3B2F0ABA" w14:textId="4719BCDA" w:rsidR="001D40ED" w:rsidRDefault="00DC4456">
            <w:pPr>
              <w:spacing w:line="280" w:lineRule="atLeast"/>
              <w:jc w:val="center"/>
            </w:pPr>
            <w:r w:rsidRPr="00DC4456">
              <w:t>实现论坛相关功能，在资源页面列出对应讨论</w:t>
            </w:r>
          </w:p>
        </w:tc>
      </w:tr>
      <w:tr w:rsidR="001D40ED" w14:paraId="095ECC38" w14:textId="77777777">
        <w:trPr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2ABA7352" w14:textId="77777777" w:rsidR="001D40ED" w:rsidRDefault="00000000">
            <w:pPr>
              <w:spacing w:line="280" w:lineRule="atLeast"/>
              <w:jc w:val="center"/>
            </w:pPr>
            <w:r>
              <w:t>第七轮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4DE6DE57" w14:textId="77777777" w:rsidR="001D40ED" w:rsidRDefault="00000000">
            <w:pPr>
              <w:spacing w:line="280" w:lineRule="atLeast"/>
              <w:jc w:val="center"/>
            </w:pPr>
            <w:r>
              <w:t>第</w:t>
            </w:r>
            <w:r>
              <w:t>15</w:t>
            </w:r>
            <w:r>
              <w:t>周</w:t>
            </w:r>
          </w:p>
        </w:tc>
        <w:tc>
          <w:tcPr>
            <w:tcW w:w="6190" w:type="dxa"/>
            <w:shd w:val="clear" w:color="auto" w:fill="auto"/>
            <w:vAlign w:val="center"/>
          </w:tcPr>
          <w:p w14:paraId="2CEC895F" w14:textId="45A5A793" w:rsidR="001D40ED" w:rsidRDefault="00DC4456">
            <w:pPr>
              <w:spacing w:line="280" w:lineRule="atLeast"/>
              <w:jc w:val="center"/>
            </w:pPr>
            <w:r w:rsidRPr="00DC4456">
              <w:t>实现认领功能，用户可认领自己发布的文章</w:t>
            </w:r>
            <w:r w:rsidRPr="00DC4456">
              <w:t>/</w:t>
            </w:r>
            <w:r w:rsidRPr="00DC4456">
              <w:t>项目；发布版本</w:t>
            </w:r>
            <w:r w:rsidRPr="00DC4456">
              <w:t>3</w:t>
            </w:r>
          </w:p>
        </w:tc>
      </w:tr>
      <w:tr w:rsidR="00DC4456" w14:paraId="302B4459" w14:textId="77777777">
        <w:trPr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44F2C017" w14:textId="71FDF388" w:rsidR="00DC4456" w:rsidRDefault="00DC4456">
            <w:pPr>
              <w:spacing w:line="280" w:lineRule="atLeast"/>
              <w:jc w:val="center"/>
            </w:pPr>
            <w:r>
              <w:rPr>
                <w:rFonts w:hint="eastAsia"/>
              </w:rPr>
              <w:t>第八轮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2FC00275" w14:textId="311D152A" w:rsidR="00DC4456" w:rsidRDefault="00DC4456">
            <w:pPr>
              <w:spacing w:line="28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周</w:t>
            </w:r>
          </w:p>
        </w:tc>
        <w:tc>
          <w:tcPr>
            <w:tcW w:w="6190" w:type="dxa"/>
            <w:shd w:val="clear" w:color="auto" w:fill="auto"/>
            <w:vAlign w:val="center"/>
          </w:tcPr>
          <w:p w14:paraId="742AFCA5" w14:textId="1FA3463A" w:rsidR="00DC4456" w:rsidRPr="00DC4456" w:rsidRDefault="00676243">
            <w:pPr>
              <w:spacing w:line="280" w:lineRule="atLeast"/>
              <w:jc w:val="center"/>
            </w:pPr>
            <w:r w:rsidRPr="00676243">
              <w:rPr>
                <w:rFonts w:hint="eastAsia"/>
              </w:rPr>
              <w:t>进行平台测试，编写使用教程与文档；发布最终版本</w:t>
            </w:r>
          </w:p>
        </w:tc>
      </w:tr>
    </w:tbl>
    <w:p w14:paraId="14CD377E" w14:textId="77777777" w:rsidR="001D40ED" w:rsidRDefault="001D40ED">
      <w:pPr>
        <w:spacing w:line="360" w:lineRule="auto"/>
        <w:rPr>
          <w:rFonts w:hint="eastAsia"/>
        </w:rPr>
      </w:pPr>
    </w:p>
    <w:p w14:paraId="095C8B67" w14:textId="4F971E9C" w:rsidR="001D40ED" w:rsidRDefault="001D40ED">
      <w:pPr>
        <w:spacing w:before="180" w:line="240" w:lineRule="auto"/>
      </w:pPr>
    </w:p>
    <w:sectPr w:rsidR="001D40E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8DCA7" w14:textId="77777777" w:rsidR="0046523F" w:rsidRDefault="0046523F">
      <w:pPr>
        <w:spacing w:line="240" w:lineRule="auto"/>
      </w:pPr>
      <w:r>
        <w:separator/>
      </w:r>
    </w:p>
  </w:endnote>
  <w:endnote w:type="continuationSeparator" w:id="0">
    <w:p w14:paraId="4817944C" w14:textId="77777777" w:rsidR="0046523F" w:rsidRDefault="00465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EEDAB" w14:textId="77777777" w:rsidR="001D40ED" w:rsidRDefault="00000000">
    <w:pPr>
      <w:pStyle w:val="ae"/>
      <w:framePr w:wrap="none" w:vAnchor="text" w:hAnchor="margin" w:xAlign="center" w:y="1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end"/>
    </w:r>
  </w:p>
  <w:p w14:paraId="62F07DE7" w14:textId="77777777" w:rsidR="001D40ED" w:rsidRDefault="00000000">
    <w:pPr>
      <w:pStyle w:val="ae"/>
      <w:framePr w:wrap="none" w:vAnchor="text" w:hAnchor="margin" w:xAlign="center" w:y="1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end"/>
    </w:r>
  </w:p>
  <w:p w14:paraId="3F1AFD61" w14:textId="77777777" w:rsidR="001D40ED" w:rsidRDefault="001D40E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7FB83" w14:textId="77777777" w:rsidR="001D40ED" w:rsidRDefault="001D40ED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FD513" w14:textId="77777777" w:rsidR="001D40ED" w:rsidRDefault="001D40E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E28D" w14:textId="77777777" w:rsidR="001D40ED" w:rsidRDefault="00000000">
    <w:pPr>
      <w:pStyle w:val="ae"/>
      <w:framePr w:wrap="none" w:vAnchor="text" w:hAnchor="margin" w:xAlign="center" w:y="1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1</w:t>
    </w:r>
    <w:r>
      <w:rPr>
        <w:rStyle w:val="af"/>
      </w:rPr>
      <w:fldChar w:fldCharType="end"/>
    </w:r>
  </w:p>
  <w:p w14:paraId="4453136A" w14:textId="77777777" w:rsidR="001D40ED" w:rsidRDefault="001D40E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7E9B8" w14:textId="77777777" w:rsidR="0046523F" w:rsidRDefault="0046523F">
      <w:pPr>
        <w:spacing w:line="240" w:lineRule="auto"/>
      </w:pPr>
      <w:r>
        <w:separator/>
      </w:r>
    </w:p>
  </w:footnote>
  <w:footnote w:type="continuationSeparator" w:id="0">
    <w:p w14:paraId="392AA762" w14:textId="77777777" w:rsidR="0046523F" w:rsidRDefault="00465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4664E" w14:textId="77777777" w:rsidR="001D40ED" w:rsidRDefault="001D40ED">
    <w:pPr>
      <w:rPr>
        <w:sz w:val="24"/>
      </w:rPr>
    </w:pPr>
  </w:p>
  <w:p w14:paraId="0E55AC42" w14:textId="77777777" w:rsidR="001D40ED" w:rsidRDefault="001D40ED">
    <w:pPr>
      <w:pBdr>
        <w:top w:val="single" w:sz="6" w:space="1" w:color="000000"/>
      </w:pBdr>
      <w:rPr>
        <w:sz w:val="24"/>
      </w:rPr>
    </w:pPr>
  </w:p>
  <w:p w14:paraId="07BE255D" w14:textId="77777777" w:rsidR="001D40ED" w:rsidRDefault="00000000">
    <w:pPr>
      <w:pBdr>
        <w:bottom w:val="single" w:sz="6" w:space="1" w:color="000000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清华大学</w:t>
    </w:r>
  </w:p>
  <w:p w14:paraId="24AC1BE8" w14:textId="77777777" w:rsidR="001D40ED" w:rsidRDefault="001D40ED">
    <w:pPr>
      <w:pBdr>
        <w:bottom w:val="single" w:sz="6" w:space="1" w:color="000000"/>
      </w:pBdr>
      <w:jc w:val="right"/>
      <w:rPr>
        <w:sz w:val="24"/>
      </w:rPr>
    </w:pPr>
  </w:p>
  <w:p w14:paraId="79B752D1" w14:textId="77777777" w:rsidR="001D40ED" w:rsidRDefault="001D40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D40ED" w14:paraId="56549F00" w14:textId="77777777">
      <w:tc>
        <w:tcPr>
          <w:tcW w:w="6379" w:type="dxa"/>
        </w:tcPr>
        <w:p w14:paraId="4B192D80" w14:textId="77777777" w:rsidR="001D40ED" w:rsidRDefault="00000000">
          <w:pPr>
            <w:pStyle w:val="a3"/>
            <w:tabs>
              <w:tab w:val="clear" w:pos="4320"/>
              <w:tab w:val="clear" w:pos="8640"/>
            </w:tabs>
          </w:pPr>
          <w:r>
            <w:rPr>
              <w:rFonts w:hint="eastAsia"/>
            </w:rPr>
            <w:t>Software</w:t>
          </w:r>
          <w:r>
            <w:t xml:space="preserve"> Requirements Specification</w:t>
          </w:r>
        </w:p>
      </w:tc>
      <w:tc>
        <w:tcPr>
          <w:tcW w:w="3179" w:type="dxa"/>
        </w:tcPr>
        <w:p w14:paraId="1FF35D72" w14:textId="77777777" w:rsidR="001D40ED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</w:rPr>
            <w:t>版本：</w:t>
          </w:r>
          <w:r>
            <w:rPr>
              <w:rFonts w:hint="eastAsia"/>
            </w:rPr>
            <w:t>V</w:t>
          </w:r>
          <w:r>
            <w:t>1</w:t>
          </w:r>
          <w:r>
            <w:rPr>
              <w:rFonts w:hint="eastAsia"/>
            </w:rPr>
            <w:t>.0</w:t>
          </w:r>
        </w:p>
      </w:tc>
    </w:tr>
    <w:tr w:rsidR="001D40ED" w14:paraId="47E5088A" w14:textId="77777777">
      <w:tc>
        <w:tcPr>
          <w:tcW w:w="6379" w:type="dxa"/>
        </w:tcPr>
        <w:p w14:paraId="0764B2DF" w14:textId="77777777" w:rsidR="001D40ED" w:rsidRDefault="00000000">
          <w:r>
            <w:rPr>
              <w:rFonts w:hint="eastAsia"/>
            </w:rPr>
            <w:t>软件需求规格说明</w:t>
          </w:r>
        </w:p>
      </w:tc>
      <w:tc>
        <w:tcPr>
          <w:tcW w:w="3179" w:type="dxa"/>
        </w:tcPr>
        <w:p w14:paraId="3D2ECFC2" w14:textId="00F013C1" w:rsidR="001D40ED" w:rsidRDefault="00000000">
          <w:r>
            <w:t xml:space="preserve">  </w:t>
          </w:r>
          <w:r>
            <w:rPr>
              <w:rFonts w:hint="eastAsia"/>
            </w:rPr>
            <w:t>日期：</w:t>
          </w:r>
          <w:r>
            <w:rPr>
              <w:rFonts w:hint="eastAsia"/>
            </w:rPr>
            <w:t>20</w:t>
          </w:r>
          <w:r>
            <w:t>2</w:t>
          </w:r>
          <w:r w:rsidR="000F079E">
            <w:rPr>
              <w:rFonts w:hint="eastAsia"/>
            </w:rPr>
            <w:t>4</w:t>
          </w:r>
          <w:r>
            <w:rPr>
              <w:rFonts w:hint="eastAsia"/>
            </w:rPr>
            <w:t>年</w:t>
          </w:r>
          <w:r>
            <w:t>10</w:t>
          </w:r>
          <w:r>
            <w:rPr>
              <w:rFonts w:hint="eastAsia"/>
            </w:rPr>
            <w:t>月</w:t>
          </w:r>
          <w:r w:rsidR="000F079E">
            <w:rPr>
              <w:rFonts w:hint="eastAsia"/>
            </w:rPr>
            <w:t>23</w:t>
          </w:r>
          <w:r>
            <w:rPr>
              <w:rFonts w:hint="eastAsia"/>
            </w:rPr>
            <w:t>日</w:t>
          </w:r>
        </w:p>
      </w:tc>
    </w:tr>
    <w:tr w:rsidR="001D40ED" w14:paraId="6FAA31B5" w14:textId="77777777">
      <w:tc>
        <w:tcPr>
          <w:tcW w:w="9558" w:type="dxa"/>
          <w:gridSpan w:val="2"/>
        </w:tcPr>
        <w:p w14:paraId="38855F6A" w14:textId="77777777" w:rsidR="001D40ED" w:rsidRDefault="00000000">
          <w:r>
            <w:rPr>
              <w:rFonts w:hint="eastAsia"/>
            </w:rPr>
            <w:t>X</w:t>
          </w:r>
          <w:r>
            <w:rPr>
              <w:rFonts w:hint="eastAsia"/>
            </w:rPr>
            <w:t>组项目名称</w:t>
          </w:r>
          <w:r>
            <w:rPr>
              <w:rFonts w:hint="eastAsia"/>
            </w:rPr>
            <w:t>SRS.V</w:t>
          </w:r>
          <w:r>
            <w:t>1.0.</w:t>
          </w:r>
          <w:r>
            <w:rPr>
              <w:rFonts w:hint="eastAsia"/>
            </w:rPr>
            <w:t>docx</w:t>
          </w:r>
        </w:p>
      </w:tc>
    </w:tr>
  </w:tbl>
  <w:p w14:paraId="6F41E28A" w14:textId="77777777" w:rsidR="001D40ED" w:rsidRDefault="001D40ED">
    <w:pPr>
      <w:pStyle w:val="a3"/>
      <w:ind w:firstLineChars="200"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CF51" w14:textId="77777777" w:rsidR="001D40ED" w:rsidRDefault="001D40E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17933" w14:textId="77777777" w:rsidR="001D40ED" w:rsidRDefault="001D40E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0" w:legacyIndent="0"/>
      <w:lvlJc w:val="left"/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15E26D5"/>
    <w:multiLevelType w:val="multilevel"/>
    <w:tmpl w:val="CB806D06"/>
    <w:lvl w:ilvl="0">
      <w:start w:val="1"/>
      <w:numFmt w:val="bullet"/>
      <w:lvlText w:val=""/>
      <w:lvlJc w:val="left"/>
      <w:pPr>
        <w:ind w:left="420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left="42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left="42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left="42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left="42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left="42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left="42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left="42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left="420" w:hanging="336"/>
      </w:pPr>
      <w:rPr>
        <w:rFonts w:ascii="Wingdings" w:hAnsi="Wingdings" w:cs="Wingdings" w:hint="default"/>
      </w:rPr>
    </w:lvl>
  </w:abstractNum>
  <w:abstractNum w:abstractNumId="2" w15:restartNumberingAfterBreak="0">
    <w:nsid w:val="0B9E6387"/>
    <w:multiLevelType w:val="multilevel"/>
    <w:tmpl w:val="F5903334"/>
    <w:lvl w:ilvl="0">
      <w:start w:val="1"/>
      <w:numFmt w:val="decimal"/>
      <w:lvlText w:val="%1."/>
      <w:lvlJc w:val="left"/>
      <w:pPr>
        <w:ind w:left="424"/>
      </w:pPr>
    </w:lvl>
    <w:lvl w:ilvl="1">
      <w:start w:val="1"/>
      <w:numFmt w:val="lowerLetter"/>
      <w:lvlText w:val="%2."/>
      <w:lvlJc w:val="left"/>
      <w:pPr>
        <w:ind w:leftChars="200" w:left="424" w:hanging="336"/>
      </w:pPr>
    </w:lvl>
    <w:lvl w:ilvl="2">
      <w:start w:val="1"/>
      <w:numFmt w:val="lowerRoman"/>
      <w:lvlText w:val="%3."/>
      <w:lvlJc w:val="left"/>
      <w:pPr>
        <w:ind w:leftChars="400" w:left="424" w:hanging="336"/>
      </w:pPr>
    </w:lvl>
    <w:lvl w:ilvl="3">
      <w:start w:val="1"/>
      <w:numFmt w:val="decimal"/>
      <w:lvlText w:val="%4."/>
      <w:lvlJc w:val="left"/>
      <w:pPr>
        <w:ind w:leftChars="600" w:left="424" w:firstLine="0"/>
      </w:pPr>
    </w:lvl>
    <w:lvl w:ilvl="4">
      <w:start w:val="1"/>
      <w:numFmt w:val="lowerLetter"/>
      <w:lvlText w:val="%5."/>
      <w:lvlJc w:val="left"/>
      <w:pPr>
        <w:ind w:leftChars="800" w:left="424" w:hanging="336"/>
      </w:pPr>
    </w:lvl>
    <w:lvl w:ilvl="5">
      <w:start w:val="1"/>
      <w:numFmt w:val="lowerRoman"/>
      <w:lvlText w:val="%6."/>
      <w:lvlJc w:val="left"/>
      <w:pPr>
        <w:ind w:leftChars="1000" w:left="424" w:hanging="336"/>
      </w:pPr>
    </w:lvl>
    <w:lvl w:ilvl="6">
      <w:start w:val="1"/>
      <w:numFmt w:val="decimal"/>
      <w:lvlText w:val="%7."/>
      <w:lvlJc w:val="left"/>
      <w:pPr>
        <w:ind w:leftChars="1200" w:left="424" w:firstLine="0"/>
      </w:pPr>
    </w:lvl>
    <w:lvl w:ilvl="7">
      <w:start w:val="1"/>
      <w:numFmt w:val="lowerLetter"/>
      <w:lvlText w:val="%8."/>
      <w:lvlJc w:val="left"/>
      <w:pPr>
        <w:ind w:leftChars="1400" w:left="424" w:hanging="336"/>
      </w:pPr>
    </w:lvl>
    <w:lvl w:ilvl="8">
      <w:start w:val="1"/>
      <w:numFmt w:val="lowerRoman"/>
      <w:lvlText w:val="%9."/>
      <w:lvlJc w:val="left"/>
      <w:pPr>
        <w:ind w:leftChars="1600" w:left="424" w:hanging="336"/>
      </w:pPr>
    </w:lvl>
  </w:abstractNum>
  <w:abstractNum w:abstractNumId="3" w15:restartNumberingAfterBreak="0">
    <w:nsid w:val="0DF05631"/>
    <w:multiLevelType w:val="hybridMultilevel"/>
    <w:tmpl w:val="C78AAC5C"/>
    <w:lvl w:ilvl="0" w:tplc="60261248">
      <w:start w:val="1"/>
      <w:numFmt w:val="bullet"/>
      <w:lvlText w:val=""/>
      <w:lvlJc w:val="left"/>
      <w:pPr>
        <w:ind w:left="860" w:hanging="440"/>
      </w:pPr>
      <w:rPr>
        <w:rFonts w:ascii="Wingdings" w:hAnsi="Wingdings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13404262"/>
    <w:multiLevelType w:val="multilevel"/>
    <w:tmpl w:val="DBC004DC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141A53F8"/>
    <w:multiLevelType w:val="multilevel"/>
    <w:tmpl w:val="1B5023BE"/>
    <w:lvl w:ilvl="0">
      <w:numFmt w:val="decimal"/>
      <w:lvlText w:val=""/>
      <w:lvlJc w:val="left"/>
      <w:pPr>
        <w:tabs>
          <w:tab w:val="num" w:pos="72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7D1E6B"/>
    <w:multiLevelType w:val="multilevel"/>
    <w:tmpl w:val="4168B74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7" w15:restartNumberingAfterBreak="0">
    <w:nsid w:val="1AD9266B"/>
    <w:multiLevelType w:val="multilevel"/>
    <w:tmpl w:val="2772C5E4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8" w15:restartNumberingAfterBreak="0">
    <w:nsid w:val="1B331807"/>
    <w:multiLevelType w:val="hybridMultilevel"/>
    <w:tmpl w:val="187C904C"/>
    <w:lvl w:ilvl="0" w:tplc="60261248">
      <w:start w:val="1"/>
      <w:numFmt w:val="bullet"/>
      <w:lvlText w:val=""/>
      <w:lvlJc w:val="left"/>
      <w:pPr>
        <w:ind w:left="1264" w:hanging="440"/>
      </w:pPr>
      <w:rPr>
        <w:rFonts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7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4" w:hanging="440"/>
      </w:pPr>
      <w:rPr>
        <w:rFonts w:ascii="Wingdings" w:hAnsi="Wingdings" w:hint="default"/>
      </w:rPr>
    </w:lvl>
  </w:abstractNum>
  <w:abstractNum w:abstractNumId="9" w15:restartNumberingAfterBreak="0">
    <w:nsid w:val="25BC56BC"/>
    <w:multiLevelType w:val="multilevel"/>
    <w:tmpl w:val="5314B02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0" w15:restartNumberingAfterBreak="0">
    <w:nsid w:val="26827CB0"/>
    <w:multiLevelType w:val="multilevel"/>
    <w:tmpl w:val="9152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2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B3B215A"/>
    <w:multiLevelType w:val="multilevel"/>
    <w:tmpl w:val="6C9C1E5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2" w15:restartNumberingAfterBreak="0">
    <w:nsid w:val="32DA1894"/>
    <w:multiLevelType w:val="multilevel"/>
    <w:tmpl w:val="54ACD47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3" w15:restartNumberingAfterBreak="0">
    <w:nsid w:val="34931662"/>
    <w:multiLevelType w:val="multilevel"/>
    <w:tmpl w:val="D20CB996"/>
    <w:lvl w:ilvl="0">
      <w:start w:val="1"/>
      <w:numFmt w:val="bullet"/>
      <w:lvlText w:val=""/>
      <w:lvlJc w:val="left"/>
      <w:pPr>
        <w:ind w:left="420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2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2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2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2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2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2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2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2" w:hanging="336"/>
      </w:pPr>
      <w:rPr>
        <w:rFonts w:ascii="Wingdings" w:hAnsi="Wingdings" w:cs="Wingdings" w:hint="default"/>
      </w:rPr>
    </w:lvl>
  </w:abstractNum>
  <w:abstractNum w:abstractNumId="14" w15:restartNumberingAfterBreak="0">
    <w:nsid w:val="35CE5E94"/>
    <w:multiLevelType w:val="multilevel"/>
    <w:tmpl w:val="4196A946"/>
    <w:lvl w:ilvl="0">
      <w:start w:val="1"/>
      <w:numFmt w:val="decimal"/>
      <w:lvlText w:val="%1."/>
      <w:lvlJc w:val="left"/>
      <w:pPr>
        <w:ind w:left="336" w:hanging="336"/>
      </w:pPr>
      <w:rPr>
        <w:rFonts w:ascii="Times New Roman" w:eastAsia="宋体" w:hAnsi="Times New Roman" w:cs="Times New Roman"/>
        <w:b w:val="0"/>
        <w:i w:val="0"/>
        <w:strike w:val="0"/>
        <w:color w:val="0E0E0E"/>
        <w:w w:val="100"/>
        <w:kern w:val="2"/>
        <w:sz w:val="21"/>
        <w:szCs w:val="22"/>
        <w:u w:val="none"/>
        <w:shd w:val="clear" w:color="auto" w:fill="auto"/>
        <w:lang w:val="en-US" w:eastAsia="zh-CN" w:bidi="ar-SA"/>
      </w:r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15" w15:restartNumberingAfterBreak="0">
    <w:nsid w:val="3AA87A01"/>
    <w:multiLevelType w:val="multilevel"/>
    <w:tmpl w:val="C1B82E0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16" w15:restartNumberingAfterBreak="0">
    <w:nsid w:val="3FFD0B61"/>
    <w:multiLevelType w:val="hybridMultilevel"/>
    <w:tmpl w:val="6838A612"/>
    <w:lvl w:ilvl="0" w:tplc="60261248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/>
      </w:rPr>
    </w:lvl>
    <w:lvl w:ilvl="1" w:tplc="A70049E2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2" w:tplc="B1AA7A8A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3" w:tplc="A506795C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4" w:tplc="5B788DA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5" w:tplc="9E4EB936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6" w:tplc="BC8A759C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7" w:tplc="4E4E833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8" w:tplc="83C6E1F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</w:abstractNum>
  <w:abstractNum w:abstractNumId="17" w15:restartNumberingAfterBreak="0">
    <w:nsid w:val="4070540A"/>
    <w:multiLevelType w:val="multilevel"/>
    <w:tmpl w:val="AE0EE6AC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8" w15:restartNumberingAfterBreak="0">
    <w:nsid w:val="40C873E6"/>
    <w:multiLevelType w:val="hybridMultilevel"/>
    <w:tmpl w:val="006C6AFA"/>
    <w:lvl w:ilvl="0" w:tplc="1C0098E4">
      <w:start w:val="1"/>
      <w:numFmt w:val="decimal"/>
      <w:pStyle w:val="Bullet"/>
      <w:lvlText w:val="[%1]"/>
      <w:lvlJc w:val="left"/>
      <w:pPr>
        <w:tabs>
          <w:tab w:val="num" w:pos="792"/>
        </w:tabs>
        <w:ind w:left="792" w:hanging="360"/>
      </w:pPr>
    </w:lvl>
    <w:lvl w:ilvl="1" w:tplc="D99AA5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8E2E1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662D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A137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36768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FA90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483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1865A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C4497A"/>
    <w:multiLevelType w:val="multilevel"/>
    <w:tmpl w:val="1632F35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0" w15:restartNumberingAfterBreak="0">
    <w:nsid w:val="424A4F23"/>
    <w:multiLevelType w:val="multilevel"/>
    <w:tmpl w:val="61989624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21" w15:restartNumberingAfterBreak="0">
    <w:nsid w:val="42EB0654"/>
    <w:multiLevelType w:val="multilevel"/>
    <w:tmpl w:val="DBB6834E"/>
    <w:lvl w:ilvl="0">
      <w:start w:val="1"/>
      <w:numFmt w:val="decimal"/>
      <w:lvlText w:val="%1."/>
      <w:lvlJc w:val="left"/>
      <w:pPr>
        <w:ind w:left="844"/>
      </w:pPr>
    </w:lvl>
    <w:lvl w:ilvl="1">
      <w:start w:val="1"/>
      <w:numFmt w:val="lowerLetter"/>
      <w:lvlText w:val="%2."/>
      <w:lvlJc w:val="left"/>
      <w:pPr>
        <w:ind w:leftChars="202" w:left="424" w:hanging="336"/>
      </w:pPr>
    </w:lvl>
    <w:lvl w:ilvl="2">
      <w:start w:val="1"/>
      <w:numFmt w:val="lowerRoman"/>
      <w:lvlText w:val="%3."/>
      <w:lvlJc w:val="left"/>
      <w:pPr>
        <w:ind w:leftChars="402" w:left="424" w:hanging="336"/>
      </w:pPr>
    </w:lvl>
    <w:lvl w:ilvl="3">
      <w:start w:val="1"/>
      <w:numFmt w:val="decimal"/>
      <w:lvlText w:val="%4."/>
      <w:lvlJc w:val="left"/>
      <w:pPr>
        <w:ind w:leftChars="602" w:left="424" w:firstLine="0"/>
      </w:pPr>
    </w:lvl>
    <w:lvl w:ilvl="4">
      <w:start w:val="1"/>
      <w:numFmt w:val="lowerLetter"/>
      <w:lvlText w:val="%5."/>
      <w:lvlJc w:val="left"/>
      <w:pPr>
        <w:ind w:leftChars="802" w:left="424" w:hanging="336"/>
      </w:pPr>
    </w:lvl>
    <w:lvl w:ilvl="5">
      <w:start w:val="1"/>
      <w:numFmt w:val="lowerRoman"/>
      <w:lvlText w:val="%6."/>
      <w:lvlJc w:val="left"/>
      <w:pPr>
        <w:ind w:leftChars="1002" w:left="424" w:hanging="336"/>
      </w:pPr>
    </w:lvl>
    <w:lvl w:ilvl="6">
      <w:start w:val="1"/>
      <w:numFmt w:val="decimal"/>
      <w:lvlText w:val="%7."/>
      <w:lvlJc w:val="left"/>
      <w:pPr>
        <w:ind w:leftChars="1202" w:left="424" w:firstLine="0"/>
      </w:pPr>
    </w:lvl>
    <w:lvl w:ilvl="7">
      <w:start w:val="1"/>
      <w:numFmt w:val="lowerLetter"/>
      <w:lvlText w:val="%8."/>
      <w:lvlJc w:val="left"/>
      <w:pPr>
        <w:ind w:leftChars="1402" w:left="424" w:hanging="336"/>
      </w:pPr>
    </w:lvl>
    <w:lvl w:ilvl="8">
      <w:start w:val="1"/>
      <w:numFmt w:val="lowerRoman"/>
      <w:lvlText w:val="%9."/>
      <w:lvlJc w:val="left"/>
      <w:pPr>
        <w:ind w:leftChars="1602" w:left="424" w:hanging="336"/>
      </w:pPr>
    </w:lvl>
  </w:abstractNum>
  <w:abstractNum w:abstractNumId="22" w15:restartNumberingAfterBreak="0">
    <w:nsid w:val="440C3A3B"/>
    <w:multiLevelType w:val="multilevel"/>
    <w:tmpl w:val="64CAFB2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3" w15:restartNumberingAfterBreak="0">
    <w:nsid w:val="45895988"/>
    <w:multiLevelType w:val="multilevel"/>
    <w:tmpl w:val="03566E7A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4" w15:restartNumberingAfterBreak="0">
    <w:nsid w:val="46921EC0"/>
    <w:multiLevelType w:val="multilevel"/>
    <w:tmpl w:val="AD88ED4A"/>
    <w:lvl w:ilvl="0">
      <w:start w:val="1"/>
      <w:numFmt w:val="bullet"/>
      <w:lvlText w:val=""/>
      <w:lvlJc w:val="left"/>
      <w:pPr>
        <w:ind w:left="420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2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2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2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2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2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2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2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2" w:hanging="336"/>
      </w:pPr>
      <w:rPr>
        <w:rFonts w:ascii="Wingdings" w:hAnsi="Wingdings" w:cs="Wingdings" w:hint="default"/>
      </w:rPr>
    </w:lvl>
  </w:abstractNum>
  <w:abstractNum w:abstractNumId="25" w15:restartNumberingAfterBreak="0">
    <w:nsid w:val="4875079C"/>
    <w:multiLevelType w:val="multilevel"/>
    <w:tmpl w:val="50288A74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26" w15:restartNumberingAfterBreak="0">
    <w:nsid w:val="4B3D2B45"/>
    <w:multiLevelType w:val="multilevel"/>
    <w:tmpl w:val="871E155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27" w15:restartNumberingAfterBreak="0">
    <w:nsid w:val="4B9B3490"/>
    <w:multiLevelType w:val="hybridMultilevel"/>
    <w:tmpl w:val="56C4073A"/>
    <w:lvl w:ilvl="0" w:tplc="60261248">
      <w:start w:val="1"/>
      <w:numFmt w:val="bullet"/>
      <w:lvlText w:val=""/>
      <w:lvlJc w:val="left"/>
      <w:pPr>
        <w:ind w:left="1240" w:hanging="440"/>
      </w:pPr>
      <w:rPr>
        <w:rFonts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4D196AA4"/>
    <w:multiLevelType w:val="multilevel"/>
    <w:tmpl w:val="A52E3F3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9" w15:restartNumberingAfterBreak="0">
    <w:nsid w:val="51946C39"/>
    <w:multiLevelType w:val="multilevel"/>
    <w:tmpl w:val="1DB2BC0A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0" w15:restartNumberingAfterBreak="0">
    <w:nsid w:val="51F56E35"/>
    <w:multiLevelType w:val="multilevel"/>
    <w:tmpl w:val="76DC5CD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1" w15:restartNumberingAfterBreak="0">
    <w:nsid w:val="554C0E58"/>
    <w:multiLevelType w:val="multilevel"/>
    <w:tmpl w:val="CB2006CC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2" w15:restartNumberingAfterBreak="0">
    <w:nsid w:val="55793B4C"/>
    <w:multiLevelType w:val="multilevel"/>
    <w:tmpl w:val="26422E3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3" w15:restartNumberingAfterBreak="0">
    <w:nsid w:val="56780F17"/>
    <w:multiLevelType w:val="multilevel"/>
    <w:tmpl w:val="25D2676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34" w15:restartNumberingAfterBreak="0">
    <w:nsid w:val="58480CDF"/>
    <w:multiLevelType w:val="multilevel"/>
    <w:tmpl w:val="1046D47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5" w15:restartNumberingAfterBreak="0">
    <w:nsid w:val="59665F11"/>
    <w:multiLevelType w:val="multilevel"/>
    <w:tmpl w:val="9FB0A1C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36" w15:restartNumberingAfterBreak="0">
    <w:nsid w:val="59CE7D5B"/>
    <w:multiLevelType w:val="multilevel"/>
    <w:tmpl w:val="9FA4C39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7" w15:restartNumberingAfterBreak="0">
    <w:nsid w:val="59D80D5C"/>
    <w:multiLevelType w:val="multilevel"/>
    <w:tmpl w:val="815651D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8" w15:restartNumberingAfterBreak="0">
    <w:nsid w:val="5FBD33C2"/>
    <w:multiLevelType w:val="multilevel"/>
    <w:tmpl w:val="964EB01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9" w15:restartNumberingAfterBreak="0">
    <w:nsid w:val="648478EF"/>
    <w:multiLevelType w:val="multilevel"/>
    <w:tmpl w:val="5DA4DC1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40" w15:restartNumberingAfterBreak="0">
    <w:nsid w:val="666876FE"/>
    <w:multiLevelType w:val="multilevel"/>
    <w:tmpl w:val="69FC7F92"/>
    <w:lvl w:ilvl="0">
      <w:start w:val="2"/>
      <w:numFmt w:val="upperLetter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upperLetter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upperLetter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41" w15:restartNumberingAfterBreak="0">
    <w:nsid w:val="69D42F18"/>
    <w:multiLevelType w:val="multilevel"/>
    <w:tmpl w:val="E0A81092"/>
    <w:lvl w:ilvl="0">
      <w:start w:val="3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42" w15:restartNumberingAfterBreak="0">
    <w:nsid w:val="6E0B5C46"/>
    <w:multiLevelType w:val="multilevel"/>
    <w:tmpl w:val="6D862FC0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43" w15:restartNumberingAfterBreak="0">
    <w:nsid w:val="70221CA7"/>
    <w:multiLevelType w:val="multilevel"/>
    <w:tmpl w:val="C1B82E0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44" w15:restartNumberingAfterBreak="0">
    <w:nsid w:val="70FE11F0"/>
    <w:multiLevelType w:val="multilevel"/>
    <w:tmpl w:val="CE148C64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45" w15:restartNumberingAfterBreak="0">
    <w:nsid w:val="7240640D"/>
    <w:multiLevelType w:val="multilevel"/>
    <w:tmpl w:val="44C0CC9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46" w15:restartNumberingAfterBreak="0">
    <w:nsid w:val="7293464C"/>
    <w:multiLevelType w:val="multilevel"/>
    <w:tmpl w:val="2BFE38F4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47" w15:restartNumberingAfterBreak="0">
    <w:nsid w:val="74681078"/>
    <w:multiLevelType w:val="hybridMultilevel"/>
    <w:tmpl w:val="14F20940"/>
    <w:lvl w:ilvl="0" w:tplc="60261248">
      <w:start w:val="1"/>
      <w:numFmt w:val="bullet"/>
      <w:lvlText w:val=""/>
      <w:lvlJc w:val="left"/>
      <w:pPr>
        <w:ind w:left="1240" w:hanging="440"/>
      </w:pPr>
      <w:rPr>
        <w:rFonts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8" w15:restartNumberingAfterBreak="0">
    <w:nsid w:val="7F245DB0"/>
    <w:multiLevelType w:val="multilevel"/>
    <w:tmpl w:val="D0A8595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num w:numId="1" w16cid:durableId="668800298">
    <w:abstractNumId w:val="39"/>
  </w:num>
  <w:num w:numId="2" w16cid:durableId="608466422">
    <w:abstractNumId w:val="17"/>
  </w:num>
  <w:num w:numId="3" w16cid:durableId="529219595">
    <w:abstractNumId w:val="36"/>
  </w:num>
  <w:num w:numId="4" w16cid:durableId="1372341727">
    <w:abstractNumId w:val="18"/>
  </w:num>
  <w:num w:numId="5" w16cid:durableId="73548019">
    <w:abstractNumId w:val="4"/>
  </w:num>
  <w:num w:numId="6" w16cid:durableId="463894436">
    <w:abstractNumId w:val="37"/>
  </w:num>
  <w:num w:numId="7" w16cid:durableId="1925720486">
    <w:abstractNumId w:val="32"/>
  </w:num>
  <w:num w:numId="8" w16cid:durableId="454524745">
    <w:abstractNumId w:val="43"/>
  </w:num>
  <w:num w:numId="9" w16cid:durableId="2006663146">
    <w:abstractNumId w:val="45"/>
  </w:num>
  <w:num w:numId="10" w16cid:durableId="986788260">
    <w:abstractNumId w:val="6"/>
  </w:num>
  <w:num w:numId="11" w16cid:durableId="1910340220">
    <w:abstractNumId w:val="31"/>
  </w:num>
  <w:num w:numId="12" w16cid:durableId="2115249511">
    <w:abstractNumId w:val="41"/>
  </w:num>
  <w:num w:numId="13" w16cid:durableId="706224103">
    <w:abstractNumId w:val="48"/>
  </w:num>
  <w:num w:numId="14" w16cid:durableId="793400564">
    <w:abstractNumId w:val="11"/>
  </w:num>
  <w:num w:numId="15" w16cid:durableId="1150288163">
    <w:abstractNumId w:val="16"/>
  </w:num>
  <w:num w:numId="16" w16cid:durableId="912162158">
    <w:abstractNumId w:val="14"/>
  </w:num>
  <w:num w:numId="17" w16cid:durableId="2023165039">
    <w:abstractNumId w:val="25"/>
  </w:num>
  <w:num w:numId="18" w16cid:durableId="933365722">
    <w:abstractNumId w:val="13"/>
  </w:num>
  <w:num w:numId="19" w16cid:durableId="236593843">
    <w:abstractNumId w:val="26"/>
  </w:num>
  <w:num w:numId="20" w16cid:durableId="2092510069">
    <w:abstractNumId w:val="1"/>
  </w:num>
  <w:num w:numId="21" w16cid:durableId="1327441122">
    <w:abstractNumId w:val="21"/>
  </w:num>
  <w:num w:numId="22" w16cid:durableId="1543253695">
    <w:abstractNumId w:val="30"/>
  </w:num>
  <w:num w:numId="23" w16cid:durableId="1781803936">
    <w:abstractNumId w:val="40"/>
  </w:num>
  <w:num w:numId="24" w16cid:durableId="1493135248">
    <w:abstractNumId w:val="29"/>
  </w:num>
  <w:num w:numId="25" w16cid:durableId="756941842">
    <w:abstractNumId w:val="0"/>
  </w:num>
  <w:num w:numId="26" w16cid:durableId="626546695">
    <w:abstractNumId w:val="20"/>
  </w:num>
  <w:num w:numId="27" w16cid:durableId="1981108746">
    <w:abstractNumId w:val="22"/>
  </w:num>
  <w:num w:numId="28" w16cid:durableId="1151869313">
    <w:abstractNumId w:val="12"/>
  </w:num>
  <w:num w:numId="29" w16cid:durableId="1100762262">
    <w:abstractNumId w:val="46"/>
  </w:num>
  <w:num w:numId="30" w16cid:durableId="1790393150">
    <w:abstractNumId w:val="2"/>
  </w:num>
  <w:num w:numId="31" w16cid:durableId="1001615735">
    <w:abstractNumId w:val="23"/>
  </w:num>
  <w:num w:numId="32" w16cid:durableId="641467869">
    <w:abstractNumId w:val="42"/>
  </w:num>
  <w:num w:numId="33" w16cid:durableId="2124422350">
    <w:abstractNumId w:val="38"/>
  </w:num>
  <w:num w:numId="34" w16cid:durableId="1592156050">
    <w:abstractNumId w:val="35"/>
  </w:num>
  <w:num w:numId="35" w16cid:durableId="712002066">
    <w:abstractNumId w:val="44"/>
  </w:num>
  <w:num w:numId="36" w16cid:durableId="36122903">
    <w:abstractNumId w:val="28"/>
  </w:num>
  <w:num w:numId="37" w16cid:durableId="436675157">
    <w:abstractNumId w:val="34"/>
  </w:num>
  <w:num w:numId="38" w16cid:durableId="986977199">
    <w:abstractNumId w:val="33"/>
  </w:num>
  <w:num w:numId="39" w16cid:durableId="1992365192">
    <w:abstractNumId w:val="19"/>
  </w:num>
  <w:num w:numId="40" w16cid:durableId="1942838088">
    <w:abstractNumId w:val="7"/>
  </w:num>
  <w:num w:numId="41" w16cid:durableId="511460368">
    <w:abstractNumId w:val="9"/>
  </w:num>
  <w:num w:numId="42" w16cid:durableId="2110849789">
    <w:abstractNumId w:val="24"/>
  </w:num>
  <w:num w:numId="43" w16cid:durableId="1287542734">
    <w:abstractNumId w:val="10"/>
  </w:num>
  <w:num w:numId="44" w16cid:durableId="162554570">
    <w:abstractNumId w:val="8"/>
  </w:num>
  <w:num w:numId="45" w16cid:durableId="375935026">
    <w:abstractNumId w:val="27"/>
  </w:num>
  <w:num w:numId="46" w16cid:durableId="1726295469">
    <w:abstractNumId w:val="47"/>
  </w:num>
  <w:num w:numId="47" w16cid:durableId="934440196">
    <w:abstractNumId w:val="3"/>
  </w:num>
  <w:num w:numId="48" w16cid:durableId="14831622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40ED"/>
    <w:rsid w:val="00022248"/>
    <w:rsid w:val="00026F6F"/>
    <w:rsid w:val="00081835"/>
    <w:rsid w:val="000A0291"/>
    <w:rsid w:val="000D46DF"/>
    <w:rsid w:val="000F079E"/>
    <w:rsid w:val="00111F73"/>
    <w:rsid w:val="00125280"/>
    <w:rsid w:val="00155FAF"/>
    <w:rsid w:val="00163466"/>
    <w:rsid w:val="00176AD9"/>
    <w:rsid w:val="001845DA"/>
    <w:rsid w:val="00194D58"/>
    <w:rsid w:val="001B113E"/>
    <w:rsid w:val="001D40ED"/>
    <w:rsid w:val="001D4D65"/>
    <w:rsid w:val="00220E10"/>
    <w:rsid w:val="0023735C"/>
    <w:rsid w:val="00252DFB"/>
    <w:rsid w:val="00274DDB"/>
    <w:rsid w:val="002A17EB"/>
    <w:rsid w:val="002E718C"/>
    <w:rsid w:val="002F4E4E"/>
    <w:rsid w:val="0030331F"/>
    <w:rsid w:val="003033ED"/>
    <w:rsid w:val="00337A3C"/>
    <w:rsid w:val="003438EB"/>
    <w:rsid w:val="003859D6"/>
    <w:rsid w:val="003969F6"/>
    <w:rsid w:val="00401141"/>
    <w:rsid w:val="0040160E"/>
    <w:rsid w:val="004225FE"/>
    <w:rsid w:val="00424B2E"/>
    <w:rsid w:val="00431934"/>
    <w:rsid w:val="00431A96"/>
    <w:rsid w:val="004454EA"/>
    <w:rsid w:val="0046523F"/>
    <w:rsid w:val="00481DDE"/>
    <w:rsid w:val="004823E6"/>
    <w:rsid w:val="004A0ACF"/>
    <w:rsid w:val="004B7609"/>
    <w:rsid w:val="004C0E73"/>
    <w:rsid w:val="004C6FAD"/>
    <w:rsid w:val="00512572"/>
    <w:rsid w:val="0053525F"/>
    <w:rsid w:val="00536C6C"/>
    <w:rsid w:val="005425CC"/>
    <w:rsid w:val="005541E5"/>
    <w:rsid w:val="00566CE3"/>
    <w:rsid w:val="005A61C7"/>
    <w:rsid w:val="005C38FE"/>
    <w:rsid w:val="005E0C33"/>
    <w:rsid w:val="005E5218"/>
    <w:rsid w:val="005E5F37"/>
    <w:rsid w:val="00605AFD"/>
    <w:rsid w:val="00621011"/>
    <w:rsid w:val="006440AB"/>
    <w:rsid w:val="00646BC5"/>
    <w:rsid w:val="00653B92"/>
    <w:rsid w:val="00676243"/>
    <w:rsid w:val="006B1875"/>
    <w:rsid w:val="006B3C6D"/>
    <w:rsid w:val="006F3A2C"/>
    <w:rsid w:val="007017C7"/>
    <w:rsid w:val="007262BD"/>
    <w:rsid w:val="007640D8"/>
    <w:rsid w:val="00772FD5"/>
    <w:rsid w:val="007752DE"/>
    <w:rsid w:val="007C155B"/>
    <w:rsid w:val="007C171B"/>
    <w:rsid w:val="007C64D4"/>
    <w:rsid w:val="007F3282"/>
    <w:rsid w:val="008079D5"/>
    <w:rsid w:val="00851411"/>
    <w:rsid w:val="0085558B"/>
    <w:rsid w:val="00871BCD"/>
    <w:rsid w:val="008E6376"/>
    <w:rsid w:val="00905E84"/>
    <w:rsid w:val="0090623A"/>
    <w:rsid w:val="00922337"/>
    <w:rsid w:val="00934DB9"/>
    <w:rsid w:val="009F7103"/>
    <w:rsid w:val="00A003C2"/>
    <w:rsid w:val="00A129A4"/>
    <w:rsid w:val="00A16459"/>
    <w:rsid w:val="00A462FC"/>
    <w:rsid w:val="00A54B75"/>
    <w:rsid w:val="00A615E5"/>
    <w:rsid w:val="00A653D7"/>
    <w:rsid w:val="00A8535A"/>
    <w:rsid w:val="00A860F5"/>
    <w:rsid w:val="00AA2EE6"/>
    <w:rsid w:val="00AC6AF0"/>
    <w:rsid w:val="00AD0AB8"/>
    <w:rsid w:val="00AE1B7F"/>
    <w:rsid w:val="00B00E04"/>
    <w:rsid w:val="00B313DD"/>
    <w:rsid w:val="00B61E29"/>
    <w:rsid w:val="00BC7861"/>
    <w:rsid w:val="00BF7177"/>
    <w:rsid w:val="00BF7D16"/>
    <w:rsid w:val="00C41550"/>
    <w:rsid w:val="00C81797"/>
    <w:rsid w:val="00CA4C54"/>
    <w:rsid w:val="00CC7461"/>
    <w:rsid w:val="00CD59DE"/>
    <w:rsid w:val="00CF58F5"/>
    <w:rsid w:val="00D00D1E"/>
    <w:rsid w:val="00D333C5"/>
    <w:rsid w:val="00D56DD4"/>
    <w:rsid w:val="00D64BCF"/>
    <w:rsid w:val="00D71B9C"/>
    <w:rsid w:val="00D74400"/>
    <w:rsid w:val="00DC3933"/>
    <w:rsid w:val="00DC4456"/>
    <w:rsid w:val="00DE5369"/>
    <w:rsid w:val="00DF0E95"/>
    <w:rsid w:val="00E62045"/>
    <w:rsid w:val="00EC0A48"/>
    <w:rsid w:val="00EC6407"/>
    <w:rsid w:val="00EE10F7"/>
    <w:rsid w:val="00EE6FE8"/>
    <w:rsid w:val="00F42339"/>
    <w:rsid w:val="00F47088"/>
    <w:rsid w:val="00F513E6"/>
    <w:rsid w:val="00FB77A1"/>
    <w:rsid w:val="00F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6EA4"/>
  <w15:docId w15:val="{FF721A5F-85B6-4BE4-B0C1-026A70C9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9DE"/>
    <w:pPr>
      <w:widowControl w:val="0"/>
      <w:spacing w:line="240" w:lineRule="atLeast"/>
    </w:pPr>
  </w:style>
  <w:style w:type="paragraph" w:styleId="1">
    <w:name w:val="heading 1"/>
    <w:basedOn w:val="a"/>
    <w:next w:val="a"/>
    <w:uiPriority w:val="9"/>
    <w:qFormat/>
    <w:pPr>
      <w:keepNext/>
      <w:numPr>
        <w:numId w:val="2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9"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25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25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5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5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5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ullet2">
    <w:name w:val="Bullet2"/>
    <w:basedOn w:val="a"/>
    <w:pPr>
      <w:numPr>
        <w:ilvl w:val="11"/>
        <w:numId w:val="43"/>
      </w:numPr>
      <w:ind w:left="1440" w:hanging="360"/>
    </w:pPr>
    <w:rPr>
      <w:color w:val="00008B"/>
    </w:rPr>
  </w:style>
  <w:style w:type="paragraph" w:styleId="TOC3">
    <w:name w:val="toc 3"/>
    <w:basedOn w:val="a"/>
    <w:next w:val="a"/>
    <w:semiHidden/>
    <w:pPr>
      <w:tabs>
        <w:tab w:val="right" w:pos="9360"/>
      </w:tabs>
      <w:ind w:left="864"/>
    </w:pPr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header"/>
    <w:basedOn w:val="a"/>
    <w:link w:val="a4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a"/>
    <w:autoRedefine/>
    <w:rsid w:val="00745D71"/>
    <w:pPr>
      <w:tabs>
        <w:tab w:val="left" w:pos="9000"/>
      </w:tabs>
      <w:overflowPunct w:val="0"/>
      <w:autoSpaceDE w:val="0"/>
      <w:autoSpaceDN w:val="0"/>
      <w:spacing w:after="240" w:line="240" w:lineRule="auto"/>
      <w:ind w:left="907" w:right="-58"/>
      <w:jc w:val="both"/>
    </w:pPr>
    <w:rPr>
      <w:rFonts w:ascii="Times" w:hAnsi="Times"/>
      <w:color w:val="000000"/>
      <w:sz w:val="24"/>
      <w:szCs w:val="24"/>
      <w:lang w:eastAsia="en-US"/>
    </w:rPr>
  </w:style>
  <w:style w:type="paragraph" w:styleId="a5">
    <w:name w:val="Balloon Text"/>
    <w:basedOn w:val="a"/>
    <w:semiHidden/>
    <w:rsid w:val="00FB77A1"/>
    <w:rPr>
      <w:sz w:val="18"/>
      <w:szCs w:val="18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4">
    <w:name w:val="Paragraph4"/>
    <w:basedOn w:val="Paragraph1"/>
    <w:pPr>
      <w:ind w:left="2250"/>
    </w:pPr>
  </w:style>
  <w:style w:type="paragraph" w:styleId="20">
    <w:name w:val="Body Text 2"/>
    <w:basedOn w:val="a"/>
    <w:pPr>
      <w:widowControl/>
      <w:spacing w:line="240" w:lineRule="auto"/>
    </w:pPr>
    <w:rPr>
      <w:snapToGrid w:val="0"/>
      <w:sz w:val="28"/>
      <w:lang w:eastAsia="en-US"/>
    </w:rPr>
  </w:style>
  <w:style w:type="paragraph" w:customStyle="1" w:styleId="footerline3">
    <w:name w:val="footerline3"/>
    <w:basedOn w:val="a"/>
    <w:rsid w:val="00BA495F"/>
    <w:pPr>
      <w:overflowPunct w:val="0"/>
      <w:autoSpaceDE w:val="0"/>
      <w:autoSpaceDN w:val="0"/>
      <w:spacing w:before="100" w:line="240" w:lineRule="auto"/>
      <w:jc w:val="center"/>
    </w:pPr>
    <w:rPr>
      <w:rFonts w:ascii="Times" w:hAnsi="Times"/>
      <w:color w:val="000000"/>
      <w:lang w:eastAsia="en-US"/>
    </w:rPr>
  </w:style>
  <w:style w:type="paragraph" w:styleId="a6">
    <w:name w:val="Title"/>
    <w:basedOn w:val="a"/>
    <w:next w:val="a"/>
    <w:link w:val="a7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9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tabs>
        <w:tab w:val="num" w:pos="360"/>
      </w:tabs>
      <w:ind w:left="720" w:hanging="432"/>
    </w:pPr>
  </w:style>
  <w:style w:type="paragraph" w:styleId="TOC2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a8">
    <w:name w:val="Subtitle"/>
    <w:basedOn w:val="a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21">
    <w:name w:val="Body Text Indent 2"/>
    <w:basedOn w:val="a"/>
    <w:rsid w:val="00341C0D"/>
    <w:pPr>
      <w:spacing w:after="120" w:line="480" w:lineRule="auto"/>
      <w:ind w:leftChars="200" w:left="42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character" w:customStyle="1" w:styleId="a4">
    <w:name w:val="页眉 字符"/>
    <w:link w:val="a3"/>
    <w:rsid w:val="00EC0A48"/>
  </w:style>
  <w:style w:type="paragraph" w:styleId="a9">
    <w:name w:val="Normal Indent"/>
    <w:basedOn w:val="a"/>
    <w:pPr>
      <w:ind w:left="900" w:hanging="900"/>
    </w:pPr>
  </w:style>
  <w:style w:type="paragraph" w:styleId="aa">
    <w:name w:val="Body Text"/>
    <w:basedOn w:val="a"/>
    <w:pPr>
      <w:keepLines/>
      <w:spacing w:after="120"/>
      <w:ind w:left="720"/>
    </w:pPr>
  </w:style>
  <w:style w:type="character" w:styleId="ab">
    <w:name w:val="Hyperlink"/>
    <w:rPr>
      <w:color w:val="0000FF"/>
      <w:u w:val="single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Body Text Indent"/>
    <w:basedOn w:val="a"/>
    <w:pPr>
      <w:spacing w:line="360" w:lineRule="auto"/>
      <w:ind w:firstLineChars="200" w:firstLine="420"/>
    </w:pPr>
    <w:rPr>
      <w:sz w:val="21"/>
    </w:rPr>
  </w:style>
  <w:style w:type="paragraph" w:customStyle="1" w:styleId="HTMLBody">
    <w:name w:val="HTML Body"/>
    <w:rsid w:val="00130B34"/>
    <w:pPr>
      <w:autoSpaceDE w:val="0"/>
      <w:autoSpaceDN w:val="0"/>
    </w:pPr>
    <w:rPr>
      <w:rFonts w:ascii="Arial" w:hAnsi="Arial" w:cs="Arial"/>
      <w:lang w:eastAsia="en-US"/>
    </w:rPr>
  </w:style>
  <w:style w:type="paragraph" w:styleId="30">
    <w:name w:val="Body Text Indent 3"/>
    <w:basedOn w:val="a"/>
    <w:rsid w:val="005E5218"/>
    <w:pPr>
      <w:spacing w:after="120"/>
      <w:ind w:leftChars="200" w:left="420"/>
    </w:pPr>
    <w:rPr>
      <w:sz w:val="16"/>
      <w:szCs w:val="16"/>
    </w:rPr>
  </w:style>
  <w:style w:type="paragraph" w:customStyle="1" w:styleId="BulletList">
    <w:name w:val="Bullet List"/>
    <w:basedOn w:val="ad"/>
    <w:rsid w:val="00BC6B81"/>
    <w:pPr>
      <w:widowControl/>
      <w:tabs>
        <w:tab w:val="num" w:pos="360"/>
      </w:tabs>
      <w:spacing w:before="40" w:after="20" w:line="240" w:lineRule="auto"/>
      <w:ind w:left="420" w:firstLineChars="0" w:firstLine="0"/>
      <w:jc w:val="both"/>
    </w:pPr>
    <w:rPr>
      <w:rFonts w:ascii="Times" w:hAnsi="Times"/>
      <w:color w:val="000000"/>
      <w:sz w:val="24"/>
      <w:szCs w:val="24"/>
      <w:lang w:eastAsia="en-US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e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TOC5">
    <w:name w:val="toc 5"/>
    <w:basedOn w:val="a"/>
    <w:next w:val="a"/>
    <w:semiHidden/>
    <w:pPr>
      <w:ind w:left="800"/>
    </w:pPr>
  </w:style>
  <w:style w:type="character" w:styleId="af">
    <w:name w:val="page number"/>
    <w:basedOn w:val="a0"/>
  </w:style>
  <w:style w:type="paragraph" w:styleId="31">
    <w:name w:val="Body Text 3"/>
    <w:basedOn w:val="a"/>
    <w:pPr>
      <w:widowControl/>
      <w:spacing w:line="240" w:lineRule="auto"/>
    </w:pPr>
    <w:rPr>
      <w:snapToGrid w:val="0"/>
      <w:sz w:val="24"/>
      <w:lang w:eastAsia="en-US"/>
    </w:rPr>
  </w:style>
  <w:style w:type="character" w:styleId="af0">
    <w:name w:val="footnote reference"/>
    <w:semiHidden/>
    <w:rPr>
      <w:sz w:val="20"/>
      <w:vertAlign w:val="superscript"/>
    </w:rPr>
  </w:style>
  <w:style w:type="paragraph" w:styleId="af1">
    <w:name w:val="caption"/>
    <w:basedOn w:val="a"/>
    <w:next w:val="a"/>
    <w:qFormat/>
    <w:rsid w:val="00411C6B"/>
    <w:pPr>
      <w:widowControl/>
      <w:spacing w:before="120" w:after="360" w:line="280" w:lineRule="exact"/>
      <w:jc w:val="both"/>
    </w:pPr>
    <w:rPr>
      <w:rFonts w:ascii="Times" w:hAnsi="Times"/>
      <w:i/>
      <w:iCs/>
      <w:noProof/>
      <w:sz w:val="24"/>
      <w:szCs w:val="24"/>
      <w:lang w:eastAsia="en-US"/>
    </w:rPr>
  </w:style>
  <w:style w:type="paragraph" w:styleId="af2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Bullet">
    <w:name w:val="Bullet"/>
    <w:basedOn w:val="a"/>
    <w:rsid w:val="00745D71"/>
    <w:pPr>
      <w:widowControl/>
      <w:numPr>
        <w:numId w:val="4"/>
      </w:numPr>
      <w:spacing w:line="240" w:lineRule="auto"/>
      <w:ind w:right="504"/>
    </w:pPr>
    <w:rPr>
      <w:rFonts w:ascii="Times" w:eastAsia="MS Mincho" w:hAnsi="Times"/>
      <w:b/>
      <w:bCs/>
      <w:sz w:val="24"/>
      <w:szCs w:val="24"/>
      <w:lang w:eastAsia="ja-JP"/>
    </w:rPr>
  </w:style>
  <w:style w:type="paragraph" w:styleId="TOC8">
    <w:name w:val="toc 8"/>
    <w:basedOn w:val="a"/>
    <w:next w:val="a"/>
    <w:semiHidden/>
    <w:pPr>
      <w:ind w:left="1400"/>
    </w:pPr>
  </w:style>
  <w:style w:type="character" w:customStyle="1" w:styleId="a7">
    <w:name w:val="标题 字符"/>
    <w:link w:val="a6"/>
    <w:rsid w:val="00EC0A48"/>
    <w:rPr>
      <w:rFonts w:ascii="Arial" w:hAnsi="Arial"/>
      <w:b/>
      <w:sz w:val="36"/>
    </w:rPr>
  </w:style>
  <w:style w:type="table" w:styleId="af3">
    <w:name w:val="Table Grid"/>
    <w:basedOn w:val="a1"/>
    <w:rsid w:val="00C86AA0"/>
    <w:pPr>
      <w:widowControl w:val="0"/>
      <w:spacing w:line="240" w:lineRule="atLeast"/>
    </w:pPr>
    <w:tblPr/>
  </w:style>
  <w:style w:type="paragraph" w:customStyle="1" w:styleId="Paragraph3">
    <w:name w:val="Paragraph3"/>
    <w:basedOn w:val="Paragraph1"/>
    <w:pPr>
      <w:ind w:left="1530"/>
    </w:pPr>
  </w:style>
  <w:style w:type="paragraph" w:styleId="TOC1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8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rxiv.org/" TargetMode="External"/><Relationship Id="rId18" Type="http://schemas.openxmlformats.org/officeDocument/2006/relationships/hyperlink" Target="https://www.go-fair.org/fair-principles/" TargetMode="Externa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gov.cn/flfg/2007-12/29/content_847331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gle.github.io/styleguide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aperswithcode.com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1725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魏来</cp:lastModifiedBy>
  <cp:revision>6</cp:revision>
  <dcterms:created xsi:type="dcterms:W3CDTF">2024-10-23T23:55:00Z</dcterms:created>
  <dcterms:modified xsi:type="dcterms:W3CDTF">2024-12-26T13:06:00Z</dcterms:modified>
</cp:coreProperties>
</file>