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496" w:rsidRDefault="004B2496" w:rsidP="00DF7453">
      <w:pPr>
        <w:spacing w:beforeLines="50" w:before="156" w:afterLines="50" w:after="156"/>
        <w:jc w:val="center"/>
        <w:rPr>
          <w:rFonts w:ascii="Times New Roman" w:hAnsi="Times New Roman" w:cs="Times New Roman"/>
          <w:sz w:val="23"/>
          <w:szCs w:val="23"/>
        </w:rPr>
      </w:pPr>
    </w:p>
    <w:p w:rsidR="004B2496" w:rsidRDefault="004B2496" w:rsidP="00DF7453">
      <w:pPr>
        <w:spacing w:beforeLines="50" w:before="156" w:afterLines="50" w:after="156"/>
        <w:jc w:val="center"/>
        <w:rPr>
          <w:rFonts w:ascii="Times New Roman" w:hAnsi="Times New Roman" w:cs="Times New Roman"/>
          <w:sz w:val="23"/>
          <w:szCs w:val="23"/>
        </w:rPr>
      </w:pPr>
    </w:p>
    <w:p w:rsidR="004B2496" w:rsidRDefault="004B2496" w:rsidP="00DF7453">
      <w:pPr>
        <w:spacing w:beforeLines="50" w:before="156" w:afterLines="50" w:after="156"/>
        <w:jc w:val="center"/>
        <w:rPr>
          <w:rFonts w:ascii="Times New Roman" w:hAnsi="Times New Roman" w:cs="Times New Roman"/>
          <w:sz w:val="23"/>
          <w:szCs w:val="23"/>
        </w:rPr>
      </w:pPr>
    </w:p>
    <w:p w:rsidR="004B2496" w:rsidRDefault="004B2496" w:rsidP="00DF7453">
      <w:pPr>
        <w:spacing w:beforeLines="50" w:before="156" w:afterLines="50" w:after="156"/>
        <w:jc w:val="center"/>
        <w:rPr>
          <w:rFonts w:ascii="Times New Roman" w:hAnsi="Times New Roman" w:cs="Times New Roman"/>
          <w:sz w:val="23"/>
          <w:szCs w:val="23"/>
        </w:rPr>
      </w:pPr>
    </w:p>
    <w:p w:rsidR="004B2496" w:rsidRDefault="004B2496" w:rsidP="00DF7453">
      <w:pPr>
        <w:spacing w:beforeLines="50" w:before="156" w:afterLines="50" w:after="156"/>
        <w:jc w:val="center"/>
        <w:rPr>
          <w:rFonts w:ascii="Times New Roman" w:hAnsi="Times New Roman" w:cs="Times New Roman"/>
          <w:sz w:val="23"/>
          <w:szCs w:val="23"/>
        </w:rPr>
      </w:pPr>
    </w:p>
    <w:p w:rsidR="004B2496" w:rsidRDefault="004B2496" w:rsidP="00DF7453">
      <w:pPr>
        <w:spacing w:beforeLines="50" w:before="156" w:afterLines="50" w:after="156"/>
        <w:jc w:val="center"/>
        <w:rPr>
          <w:rFonts w:ascii="Times New Roman" w:hAnsi="Times New Roman" w:cs="Times New Roman"/>
          <w:sz w:val="23"/>
          <w:szCs w:val="23"/>
        </w:rPr>
      </w:pPr>
    </w:p>
    <w:p w:rsidR="004B2496" w:rsidRDefault="004B2496" w:rsidP="00DF7453">
      <w:pPr>
        <w:spacing w:beforeLines="50" w:before="156" w:afterLines="50" w:after="156"/>
        <w:jc w:val="center"/>
        <w:rPr>
          <w:rFonts w:ascii="Times New Roman" w:hAnsi="Times New Roman" w:cs="Times New Roman"/>
          <w:sz w:val="23"/>
          <w:szCs w:val="23"/>
        </w:rPr>
      </w:pPr>
    </w:p>
    <w:p w:rsidR="004B2496" w:rsidRDefault="004B2496" w:rsidP="00DF7453">
      <w:pPr>
        <w:spacing w:beforeLines="50" w:before="156" w:afterLines="50" w:after="156"/>
        <w:jc w:val="center"/>
        <w:rPr>
          <w:rFonts w:ascii="Times New Roman" w:hAnsi="Times New Roman" w:cs="Times New Roman"/>
          <w:sz w:val="23"/>
          <w:szCs w:val="23"/>
        </w:rPr>
      </w:pPr>
    </w:p>
    <w:p w:rsidR="004B2496" w:rsidRDefault="004B2496" w:rsidP="00DF7453">
      <w:pPr>
        <w:spacing w:beforeLines="50" w:before="156" w:afterLines="50" w:after="156"/>
        <w:jc w:val="center"/>
        <w:rPr>
          <w:rFonts w:ascii="Times New Roman" w:hAnsi="Times New Roman" w:cs="Times New Roman"/>
          <w:sz w:val="23"/>
          <w:szCs w:val="23"/>
        </w:rPr>
      </w:pPr>
    </w:p>
    <w:p w:rsidR="00DF7453" w:rsidRPr="00C401E3" w:rsidRDefault="00170F7F" w:rsidP="00DF7453">
      <w:pPr>
        <w:spacing w:beforeLines="50" w:before="156" w:afterLines="50" w:after="156"/>
        <w:jc w:val="center"/>
        <w:rPr>
          <w:rFonts w:ascii="Times New Roman" w:hAnsi="Times New Roman" w:cs="Times New Roman"/>
          <w:sz w:val="37"/>
        </w:rPr>
      </w:pPr>
      <w:r w:rsidRPr="00C401E3">
        <w:rPr>
          <w:rFonts w:ascii="Times New Roman" w:hAnsi="Times New Roman" w:cs="Times New Roman"/>
          <w:sz w:val="37"/>
        </w:rPr>
        <w:t>Model Design, Data Analysis</w:t>
      </w:r>
      <w:r w:rsidR="00DF7453" w:rsidRPr="00C401E3">
        <w:rPr>
          <w:rFonts w:ascii="Times New Roman" w:hAnsi="Times New Roman" w:cs="Times New Roman"/>
          <w:sz w:val="37"/>
        </w:rPr>
        <w:t xml:space="preserve"> </w:t>
      </w:r>
      <w:r w:rsidRPr="00C401E3">
        <w:rPr>
          <w:rFonts w:ascii="Times New Roman" w:hAnsi="Times New Roman" w:cs="Times New Roman"/>
          <w:sz w:val="37"/>
        </w:rPr>
        <w:t xml:space="preserve">and Estimate </w:t>
      </w:r>
      <w:r w:rsidR="00DF7453" w:rsidRPr="00C401E3">
        <w:rPr>
          <w:rFonts w:ascii="Times New Roman" w:hAnsi="Times New Roman" w:cs="Times New Roman"/>
          <w:sz w:val="37"/>
        </w:rPr>
        <w:t>for</w:t>
      </w:r>
    </w:p>
    <w:p w:rsidR="00DF7453" w:rsidRPr="00C401E3" w:rsidRDefault="00DF7453" w:rsidP="00DF7453">
      <w:pPr>
        <w:spacing w:beforeLines="50" w:before="156" w:afterLines="50" w:after="156"/>
        <w:jc w:val="center"/>
        <w:rPr>
          <w:rFonts w:ascii="Times New Roman" w:hAnsi="Times New Roman" w:cs="Times New Roman"/>
          <w:sz w:val="27"/>
          <w:szCs w:val="23"/>
        </w:rPr>
      </w:pPr>
      <w:r w:rsidRPr="00C401E3">
        <w:rPr>
          <w:rFonts w:ascii="Times New Roman" w:hAnsi="Times New Roman" w:cs="Times New Roman"/>
          <w:sz w:val="37"/>
        </w:rPr>
        <w:t>Research of</w:t>
      </w:r>
      <w:r w:rsidR="0040626E" w:rsidRPr="00C401E3">
        <w:rPr>
          <w:rFonts w:ascii="Times New Roman" w:hAnsi="Times New Roman" w:cs="Times New Roman"/>
          <w:sz w:val="37"/>
        </w:rPr>
        <w:t xml:space="preserve"> the </w:t>
      </w:r>
      <w:r w:rsidR="00170F7F" w:rsidRPr="00C401E3">
        <w:rPr>
          <w:rFonts w:ascii="Times New Roman" w:hAnsi="Times New Roman" w:cs="Times New Roman"/>
          <w:sz w:val="37"/>
        </w:rPr>
        <w:t>Age</w:t>
      </w:r>
      <w:r w:rsidR="00622CA8">
        <w:rPr>
          <w:rFonts w:ascii="Times New Roman" w:hAnsi="Times New Roman" w:cs="Times New Roman"/>
          <w:sz w:val="37"/>
        </w:rPr>
        <w:t>s</w:t>
      </w:r>
      <w:r w:rsidR="00170F7F" w:rsidRPr="00C401E3">
        <w:rPr>
          <w:rFonts w:ascii="Times New Roman" w:hAnsi="Times New Roman" w:cs="Times New Roman"/>
          <w:sz w:val="37"/>
        </w:rPr>
        <w:t xml:space="preserve"> of the Abalone Shell</w:t>
      </w:r>
      <w:r w:rsidR="00622CA8">
        <w:rPr>
          <w:rFonts w:ascii="Times New Roman" w:hAnsi="Times New Roman" w:cs="Times New Roman"/>
          <w:sz w:val="37"/>
        </w:rPr>
        <w:t>s</w:t>
      </w:r>
    </w:p>
    <w:p w:rsidR="00F173BB" w:rsidRPr="00F173BB" w:rsidRDefault="00F173BB" w:rsidP="00DE5EC6">
      <w:pPr>
        <w:spacing w:beforeLines="50" w:before="156" w:afterLines="50" w:after="156"/>
        <w:jc w:val="center"/>
        <w:rPr>
          <w:rFonts w:ascii="Times New Roman" w:hAnsi="Times New Roman" w:cs="Times New Roman"/>
          <w:sz w:val="33"/>
        </w:rPr>
      </w:pPr>
    </w:p>
    <w:p w:rsidR="00F173BB" w:rsidRDefault="00F173BB" w:rsidP="00DE5EC6">
      <w:pPr>
        <w:spacing w:beforeLines="50" w:before="156" w:afterLines="50" w:after="156"/>
        <w:jc w:val="center"/>
        <w:rPr>
          <w:rFonts w:ascii="Times New Roman" w:hAnsi="Times New Roman" w:cs="Times New Roman"/>
          <w:sz w:val="23"/>
        </w:rPr>
      </w:pPr>
      <w:r>
        <w:rPr>
          <w:rFonts w:ascii="Times New Roman" w:hAnsi="Times New Roman" w:cs="Times New Roman"/>
          <w:sz w:val="23"/>
        </w:rPr>
        <w:t>Yunke Zhou</w:t>
      </w:r>
    </w:p>
    <w:p w:rsidR="00323E25" w:rsidRDefault="00F173BB" w:rsidP="00DE5EC6">
      <w:pPr>
        <w:spacing w:beforeLines="50" w:before="156" w:afterLines="50" w:after="156"/>
        <w:jc w:val="center"/>
        <w:rPr>
          <w:rFonts w:ascii="Times New Roman" w:hAnsi="Times New Roman" w:cs="Times New Roman"/>
          <w:sz w:val="23"/>
        </w:rPr>
      </w:pPr>
      <w:r>
        <w:rPr>
          <w:rFonts w:ascii="Times New Roman" w:hAnsi="Times New Roman" w:cs="Times New Roman"/>
          <w:sz w:val="23"/>
        </w:rPr>
        <w:t>Purdue University – Department of Statistics</w:t>
      </w:r>
    </w:p>
    <w:p w:rsidR="00DF7453" w:rsidRPr="00DF7453" w:rsidRDefault="00DF7453" w:rsidP="00770F5F">
      <w:pPr>
        <w:spacing w:beforeLines="50" w:before="156" w:afterLines="50" w:after="156"/>
        <w:jc w:val="center"/>
        <w:rPr>
          <w:rFonts w:ascii="Times New Roman" w:hAnsi="Times New Roman" w:cs="Times New Roman"/>
          <w:sz w:val="23"/>
        </w:rPr>
      </w:pPr>
      <w:r w:rsidRPr="00DF7453">
        <w:rPr>
          <w:rFonts w:ascii="Times New Roman" w:hAnsi="Times New Roman" w:cs="Times New Roman"/>
          <w:sz w:val="23"/>
        </w:rPr>
        <w:t>Master of Applied Statistics Exam Spring 2020</w:t>
      </w:r>
      <w:r>
        <w:rPr>
          <w:rFonts w:ascii="Times New Roman" w:hAnsi="Times New Roman" w:cs="Times New Roman"/>
          <w:sz w:val="23"/>
        </w:rPr>
        <w:t xml:space="preserve"> Question </w:t>
      </w:r>
      <w:r w:rsidR="001517CA">
        <w:rPr>
          <w:rFonts w:ascii="Times New Roman" w:hAnsi="Times New Roman" w:cs="Times New Roman"/>
          <w:sz w:val="23"/>
        </w:rPr>
        <w:t>2</w:t>
      </w:r>
      <w:r w:rsidR="006833F8">
        <w:rPr>
          <w:rFonts w:ascii="Times New Roman" w:hAnsi="Times New Roman" w:cs="Times New Roman"/>
          <w:sz w:val="23"/>
        </w:rPr>
        <w:t xml:space="preserve"> </w:t>
      </w:r>
    </w:p>
    <w:p w:rsidR="00323E25" w:rsidRDefault="00DE5EC6" w:rsidP="0040626E">
      <w:pPr>
        <w:widowControl/>
        <w:jc w:val="left"/>
        <w:rPr>
          <w:rFonts w:ascii="Times New Roman" w:hAnsi="Times New Roman" w:cs="Times New Roman"/>
          <w:sz w:val="23"/>
        </w:rPr>
      </w:pPr>
      <w:r>
        <w:rPr>
          <w:rFonts w:ascii="Times New Roman" w:hAnsi="Times New Roman" w:cs="Times New Roman"/>
          <w:sz w:val="23"/>
        </w:rPr>
        <w:br w:type="page"/>
      </w:r>
    </w:p>
    <w:p w:rsidR="00DE0E3F" w:rsidRPr="00A60F96" w:rsidRDefault="008C3087" w:rsidP="00A60F96">
      <w:pPr>
        <w:spacing w:beforeLines="50" w:before="156" w:afterLines="50" w:after="156"/>
        <w:jc w:val="center"/>
        <w:rPr>
          <w:rFonts w:ascii="Times New Roman" w:hAnsi="Times New Roman" w:cs="Times New Roman"/>
          <w:b/>
          <w:sz w:val="25"/>
          <w:szCs w:val="21"/>
        </w:rPr>
      </w:pPr>
      <w:r w:rsidRPr="00A60F96">
        <w:rPr>
          <w:rFonts w:ascii="Times New Roman" w:hAnsi="Times New Roman" w:cs="Times New Roman"/>
          <w:b/>
          <w:sz w:val="25"/>
          <w:szCs w:val="21"/>
        </w:rPr>
        <w:lastRenderedPageBreak/>
        <w:t>Part 1. Introduction</w:t>
      </w:r>
    </w:p>
    <w:p w:rsidR="00323E25" w:rsidRPr="001C7E1F" w:rsidRDefault="00323E25" w:rsidP="001C7E1F">
      <w:pPr>
        <w:pStyle w:val="a3"/>
        <w:numPr>
          <w:ilvl w:val="1"/>
          <w:numId w:val="7"/>
        </w:numPr>
        <w:spacing w:beforeLines="50" w:before="156" w:afterLines="50" w:after="156"/>
        <w:ind w:firstLineChars="0"/>
        <w:jc w:val="left"/>
        <w:rPr>
          <w:rFonts w:ascii="Times New Roman" w:hAnsi="Times New Roman" w:cs="Times New Roman"/>
          <w:b/>
          <w:szCs w:val="21"/>
        </w:rPr>
      </w:pPr>
      <w:r w:rsidRPr="001C7E1F">
        <w:rPr>
          <w:rFonts w:ascii="Times New Roman" w:hAnsi="Times New Roman" w:cs="Times New Roman"/>
          <w:b/>
          <w:szCs w:val="21"/>
        </w:rPr>
        <w:t>Abstract</w:t>
      </w:r>
    </w:p>
    <w:p w:rsidR="00662BCF" w:rsidRDefault="006E640C" w:rsidP="00E92C92">
      <w:pPr>
        <w:spacing w:beforeLines="50" w:before="156" w:afterLines="50" w:after="156"/>
        <w:jc w:val="left"/>
        <w:rPr>
          <w:rFonts w:ascii="Times New Roman" w:hAnsi="Times New Roman" w:cs="Times New Roman"/>
          <w:szCs w:val="21"/>
        </w:rPr>
      </w:pPr>
      <w:r>
        <w:rPr>
          <w:rFonts w:ascii="Times New Roman" w:hAnsi="Times New Roman" w:cs="Times New Roman"/>
          <w:szCs w:val="21"/>
        </w:rPr>
        <w:t>In this study, t</w:t>
      </w:r>
      <w:r w:rsidR="0052430F">
        <w:rPr>
          <w:rFonts w:ascii="Times New Roman" w:hAnsi="Times New Roman" w:cs="Times New Roman"/>
          <w:szCs w:val="21"/>
        </w:rPr>
        <w:t>he client offered a data set of the abalone shells, including the</w:t>
      </w:r>
      <w:r w:rsidR="007830EE">
        <w:rPr>
          <w:rFonts w:ascii="Times New Roman" w:hAnsi="Times New Roman" w:cs="Times New Roman"/>
          <w:szCs w:val="21"/>
        </w:rPr>
        <w:t xml:space="preserve"> sex</w:t>
      </w:r>
      <w:r w:rsidR="0052430F">
        <w:rPr>
          <w:rFonts w:ascii="Times New Roman" w:hAnsi="Times New Roman" w:cs="Times New Roman"/>
          <w:szCs w:val="21"/>
        </w:rPr>
        <w:t xml:space="preserve"> length, height, diameter and the weight</w:t>
      </w:r>
      <w:r w:rsidR="00E50F89">
        <w:rPr>
          <w:rFonts w:ascii="Times New Roman" w:hAnsi="Times New Roman" w:cs="Times New Roman"/>
          <w:szCs w:val="21"/>
        </w:rPr>
        <w:t>s</w:t>
      </w:r>
      <w:r w:rsidR="0052430F">
        <w:rPr>
          <w:rFonts w:ascii="Times New Roman" w:hAnsi="Times New Roman" w:cs="Times New Roman"/>
          <w:szCs w:val="21"/>
        </w:rPr>
        <w:t xml:space="preserve"> of different parts of the shell. The researchers also recorded the number of rings, from which we can g</w:t>
      </w:r>
      <w:r w:rsidR="003172B3">
        <w:rPr>
          <w:rFonts w:ascii="Times New Roman" w:hAnsi="Times New Roman" w:cs="Times New Roman"/>
          <w:szCs w:val="21"/>
        </w:rPr>
        <w:t>et the actual age of the shell.</w:t>
      </w:r>
    </w:p>
    <w:p w:rsidR="007830EE" w:rsidRPr="006B3621" w:rsidRDefault="00FD13B8" w:rsidP="00A60F96">
      <w:pPr>
        <w:spacing w:beforeLines="50" w:before="156" w:afterLines="50" w:after="156"/>
        <w:jc w:val="left"/>
        <w:rPr>
          <w:rFonts w:ascii="Times New Roman" w:hAnsi="Times New Roman" w:cs="Times New Roman"/>
          <w:szCs w:val="21"/>
        </w:rPr>
      </w:pPr>
      <w:r>
        <w:rPr>
          <w:rFonts w:ascii="Times New Roman" w:hAnsi="Times New Roman" w:cs="Times New Roman"/>
          <w:szCs w:val="21"/>
        </w:rPr>
        <w:t>The current method to check the age of the shells is cutting them through the cone, staining them and counting the number of rings with a microscope, which is a time-consuming task. The client want to achieve a model to get the ages from the other easily measurable factors of the shell</w:t>
      </w:r>
      <w:r w:rsidR="007830EE">
        <w:rPr>
          <w:rFonts w:ascii="Times New Roman" w:hAnsi="Times New Roman" w:cs="Times New Roman"/>
          <w:szCs w:val="21"/>
        </w:rPr>
        <w:t>.</w:t>
      </w:r>
    </w:p>
    <w:p w:rsidR="009C7D96" w:rsidRPr="006B3621" w:rsidRDefault="001C7E1F" w:rsidP="00A60F96">
      <w:pPr>
        <w:spacing w:beforeLines="50" w:before="156" w:afterLines="50" w:after="156"/>
        <w:jc w:val="left"/>
        <w:rPr>
          <w:rFonts w:ascii="Times New Roman" w:hAnsi="Times New Roman" w:cs="Times New Roman"/>
          <w:b/>
          <w:szCs w:val="21"/>
        </w:rPr>
      </w:pPr>
      <w:r>
        <w:rPr>
          <w:rFonts w:ascii="Times New Roman" w:hAnsi="Times New Roman" w:cs="Times New Roman"/>
          <w:b/>
          <w:szCs w:val="21"/>
        </w:rPr>
        <w:t xml:space="preserve">1.2 </w:t>
      </w:r>
      <w:r w:rsidR="009C7D96" w:rsidRPr="006B3621">
        <w:rPr>
          <w:rFonts w:ascii="Times New Roman" w:hAnsi="Times New Roman" w:cs="Times New Roman"/>
          <w:b/>
          <w:szCs w:val="21"/>
        </w:rPr>
        <w:t>Introduction</w:t>
      </w:r>
      <w:r w:rsidR="00DE0E3F" w:rsidRPr="006B3621">
        <w:rPr>
          <w:rFonts w:ascii="Times New Roman" w:hAnsi="Times New Roman" w:cs="Times New Roman"/>
          <w:b/>
          <w:szCs w:val="21"/>
        </w:rPr>
        <w:t xml:space="preserve"> of the </w:t>
      </w:r>
      <w:r w:rsidR="0045142A">
        <w:rPr>
          <w:rFonts w:ascii="Times New Roman" w:hAnsi="Times New Roman" w:cs="Times New Roman"/>
          <w:b/>
          <w:szCs w:val="21"/>
        </w:rPr>
        <w:t>Study</w:t>
      </w:r>
    </w:p>
    <w:p w:rsidR="00BF2E31" w:rsidRPr="006B3621" w:rsidRDefault="009C7D96" w:rsidP="00A60F96">
      <w:pPr>
        <w:spacing w:beforeLines="50" w:before="156" w:afterLines="50" w:after="156"/>
        <w:jc w:val="left"/>
        <w:rPr>
          <w:rFonts w:ascii="Times New Roman" w:hAnsi="Times New Roman" w:cs="Times New Roman"/>
          <w:szCs w:val="21"/>
        </w:rPr>
      </w:pPr>
      <w:r w:rsidRPr="006B3621">
        <w:rPr>
          <w:rFonts w:ascii="Times New Roman" w:hAnsi="Times New Roman" w:cs="Times New Roman"/>
          <w:szCs w:val="21"/>
        </w:rPr>
        <w:t xml:space="preserve">The </w:t>
      </w:r>
      <w:r w:rsidR="0045142A">
        <w:rPr>
          <w:rFonts w:ascii="Times New Roman" w:hAnsi="Times New Roman" w:cs="Times New Roman"/>
          <w:szCs w:val="21"/>
        </w:rPr>
        <w:t>following table includes the reported physical measurements of the abalone</w:t>
      </w:r>
      <w:r w:rsidR="00415E3D">
        <w:rPr>
          <w:rFonts w:ascii="Times New Roman" w:hAnsi="Times New Roman" w:cs="Times New Roman"/>
          <w:szCs w:val="21"/>
        </w:rPr>
        <w:t xml:space="preserve"> shells that the client offered. </w:t>
      </w:r>
      <w:r w:rsidR="00715747">
        <w:rPr>
          <w:rFonts w:ascii="Times New Roman" w:hAnsi="Times New Roman" w:cs="Times New Roman"/>
          <w:szCs w:val="21"/>
        </w:rPr>
        <w:t>Please n</w:t>
      </w:r>
      <w:r w:rsidR="00415E3D">
        <w:rPr>
          <w:rFonts w:ascii="Times New Roman" w:hAnsi="Times New Roman" w:cs="Times New Roman"/>
          <w:szCs w:val="21"/>
        </w:rPr>
        <w:t>ote that except for</w:t>
      </w:r>
      <w:r w:rsidR="00415E3D">
        <w:rPr>
          <w:rFonts w:ascii="Times New Roman" w:hAnsi="Times New Roman" w:cs="Times New Roman" w:hint="eastAsia"/>
          <w:szCs w:val="21"/>
        </w:rPr>
        <w:t xml:space="preserve"> </w:t>
      </w:r>
      <w:r w:rsidR="00415E3D">
        <w:rPr>
          <w:rFonts w:ascii="Times New Roman" w:hAnsi="Times New Roman" w:cs="Times New Roman"/>
          <w:szCs w:val="21"/>
        </w:rPr>
        <w:t>the</w:t>
      </w:r>
      <w:r w:rsidR="00415E3D">
        <w:rPr>
          <w:rFonts w:ascii="Times New Roman" w:hAnsi="Times New Roman" w:cs="Times New Roman" w:hint="eastAsia"/>
          <w:szCs w:val="21"/>
        </w:rPr>
        <w:t xml:space="preserve"> </w:t>
      </w:r>
      <w:r w:rsidR="00415E3D">
        <w:rPr>
          <w:rFonts w:ascii="Times New Roman" w:hAnsi="Times New Roman" w:cs="Times New Roman"/>
          <w:szCs w:val="21"/>
        </w:rPr>
        <w:t xml:space="preserve">sex, all the other </w:t>
      </w:r>
      <w:r w:rsidR="00002E8E">
        <w:rPr>
          <w:rFonts w:ascii="Times New Roman" w:hAnsi="Times New Roman" w:cs="Times New Roman"/>
          <w:szCs w:val="21"/>
        </w:rPr>
        <w:t>variable</w:t>
      </w:r>
      <w:r w:rsidR="00415E3D">
        <w:rPr>
          <w:rFonts w:ascii="Times New Roman" w:hAnsi="Times New Roman" w:cs="Times New Roman"/>
          <w:szCs w:val="21"/>
        </w:rPr>
        <w:t xml:space="preserve">s other than rings are continuous. The study </w:t>
      </w:r>
      <w:r w:rsidR="00F91A2C">
        <w:rPr>
          <w:rFonts w:ascii="Times New Roman" w:hAnsi="Times New Roman" w:cs="Times New Roman"/>
          <w:szCs w:val="21"/>
        </w:rPr>
        <w:t>will</w:t>
      </w:r>
      <w:r w:rsidR="00415E3D">
        <w:rPr>
          <w:rFonts w:ascii="Times New Roman" w:hAnsi="Times New Roman" w:cs="Times New Roman"/>
          <w:szCs w:val="21"/>
        </w:rPr>
        <w:t xml:space="preserve"> use these data to check if the ages can be predicted with </w:t>
      </w:r>
      <w:r w:rsidR="000E3379">
        <w:rPr>
          <w:rFonts w:ascii="Times New Roman" w:hAnsi="Times New Roman" w:cs="Times New Roman"/>
          <w:szCs w:val="21"/>
        </w:rPr>
        <w:t>precision</w:t>
      </w:r>
      <w:r w:rsidR="00415E3D">
        <w:rPr>
          <w:rFonts w:ascii="Times New Roman" w:hAnsi="Times New Roman" w:cs="Times New Roman"/>
          <w:szCs w:val="21"/>
        </w:rPr>
        <w:t>.</w:t>
      </w:r>
      <w:r w:rsidR="00397C8D">
        <w:rPr>
          <w:rFonts w:ascii="Times New Roman" w:hAnsi="Times New Roman" w:cs="Times New Roman"/>
          <w:szCs w:val="21"/>
        </w:rPr>
        <w:t xml:space="preserve"> </w:t>
      </w:r>
      <w:r w:rsidR="007D5390">
        <w:rPr>
          <w:rFonts w:ascii="Times New Roman" w:hAnsi="Times New Roman" w:cs="Times New Roman"/>
          <w:szCs w:val="21"/>
        </w:rPr>
        <w:t>According to the client’</w:t>
      </w:r>
      <w:r w:rsidR="00C954BA">
        <w:rPr>
          <w:rFonts w:ascii="Times New Roman" w:hAnsi="Times New Roman" w:cs="Times New Roman"/>
          <w:szCs w:val="21"/>
        </w:rPr>
        <w:t>s claim, (</w:t>
      </w:r>
      <w:r w:rsidR="00397C8D">
        <w:rPr>
          <w:rFonts w:ascii="Times New Roman" w:hAnsi="Times New Roman" w:cs="Times New Roman"/>
          <w:szCs w:val="21"/>
        </w:rPr>
        <w:t>Rings + 1.5</w:t>
      </w:r>
      <w:r w:rsidR="00C954BA">
        <w:rPr>
          <w:rFonts w:ascii="Times New Roman" w:hAnsi="Times New Roman" w:cs="Times New Roman"/>
          <w:szCs w:val="21"/>
        </w:rPr>
        <w:t>)</w:t>
      </w:r>
      <w:r w:rsidR="00397C8D">
        <w:rPr>
          <w:rFonts w:ascii="Times New Roman" w:hAnsi="Times New Roman" w:cs="Times New Roman"/>
          <w:szCs w:val="21"/>
        </w:rPr>
        <w:t xml:space="preserve"> is exactly the ages we want, so we</w:t>
      </w:r>
      <w:r w:rsidR="00924D84">
        <w:rPr>
          <w:rFonts w:ascii="Times New Roman" w:hAnsi="Times New Roman" w:cs="Times New Roman"/>
          <w:szCs w:val="21"/>
        </w:rPr>
        <w:t xml:space="preserve"> can</w:t>
      </w:r>
      <w:r w:rsidR="00397C8D">
        <w:rPr>
          <w:rFonts w:ascii="Times New Roman" w:hAnsi="Times New Roman" w:cs="Times New Roman"/>
          <w:szCs w:val="21"/>
        </w:rPr>
        <w:t xml:space="preserve"> either change its data to the number of years or direct</w:t>
      </w:r>
      <w:r w:rsidR="00924D84">
        <w:rPr>
          <w:rFonts w:ascii="Times New Roman" w:hAnsi="Times New Roman" w:cs="Times New Roman"/>
          <w:szCs w:val="21"/>
        </w:rPr>
        <w:t>ly</w:t>
      </w:r>
      <w:r w:rsidR="00397C8D">
        <w:rPr>
          <w:rFonts w:ascii="Times New Roman" w:hAnsi="Times New Roman" w:cs="Times New Roman"/>
          <w:szCs w:val="21"/>
        </w:rPr>
        <w:t xml:space="preserve"> predict the rings. In this report we will use the latter one.</w:t>
      </w:r>
    </w:p>
    <w:tbl>
      <w:tblPr>
        <w:tblStyle w:val="2"/>
        <w:tblW w:w="0" w:type="auto"/>
        <w:tblLook w:val="04A0" w:firstRow="1" w:lastRow="0" w:firstColumn="1" w:lastColumn="0" w:noHBand="0" w:noVBand="1"/>
      </w:tblPr>
      <w:tblGrid>
        <w:gridCol w:w="2074"/>
        <w:gridCol w:w="2074"/>
        <w:gridCol w:w="1664"/>
        <w:gridCol w:w="2484"/>
      </w:tblGrid>
      <w:tr w:rsidR="00C92766" w:rsidTr="00353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C92766" w:rsidRPr="00C92766" w:rsidRDefault="00C92766" w:rsidP="00C92766">
            <w:pPr>
              <w:jc w:val="center"/>
              <w:rPr>
                <w:rFonts w:ascii="Times New Roman" w:hAnsi="Times New Roman" w:cs="Times New Roman"/>
                <w:bCs w:val="0"/>
                <w:sz w:val="18"/>
                <w:szCs w:val="18"/>
              </w:rPr>
            </w:pPr>
            <w:r w:rsidRPr="00C92766">
              <w:rPr>
                <w:rFonts w:ascii="Times New Roman" w:hAnsi="Times New Roman" w:cs="Times New Roman" w:hint="eastAsia"/>
                <w:bCs w:val="0"/>
                <w:sz w:val="18"/>
                <w:szCs w:val="18"/>
              </w:rPr>
              <w:t>Name</w:t>
            </w:r>
          </w:p>
        </w:tc>
        <w:tc>
          <w:tcPr>
            <w:tcW w:w="2074" w:type="dxa"/>
          </w:tcPr>
          <w:p w:rsidR="00C92766" w:rsidRPr="00C92766" w:rsidRDefault="00C92766" w:rsidP="00C927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8"/>
                <w:szCs w:val="18"/>
              </w:rPr>
            </w:pPr>
            <w:r w:rsidRPr="00C92766">
              <w:rPr>
                <w:rFonts w:ascii="Times New Roman" w:hAnsi="Times New Roman" w:cs="Times New Roman" w:hint="eastAsia"/>
                <w:bCs w:val="0"/>
                <w:sz w:val="18"/>
                <w:szCs w:val="18"/>
              </w:rPr>
              <w:t>Data Type</w:t>
            </w:r>
          </w:p>
        </w:tc>
        <w:tc>
          <w:tcPr>
            <w:tcW w:w="1664" w:type="dxa"/>
          </w:tcPr>
          <w:p w:rsidR="00C92766" w:rsidRPr="00C92766" w:rsidRDefault="00C92766" w:rsidP="00C927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8"/>
                <w:szCs w:val="18"/>
              </w:rPr>
            </w:pPr>
            <w:r w:rsidRPr="00C92766">
              <w:rPr>
                <w:rFonts w:ascii="Times New Roman" w:hAnsi="Times New Roman" w:cs="Times New Roman"/>
                <w:bCs w:val="0"/>
                <w:sz w:val="18"/>
                <w:szCs w:val="18"/>
              </w:rPr>
              <w:t>Measurement Unit</w:t>
            </w:r>
          </w:p>
        </w:tc>
        <w:tc>
          <w:tcPr>
            <w:tcW w:w="2484" w:type="dxa"/>
          </w:tcPr>
          <w:p w:rsidR="00C92766" w:rsidRPr="00C92766" w:rsidRDefault="003535B8" w:rsidP="00C927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8"/>
                <w:szCs w:val="18"/>
              </w:rPr>
            </w:pPr>
            <w:r w:rsidRPr="00C92766">
              <w:rPr>
                <w:rFonts w:ascii="Times New Roman" w:hAnsi="Times New Roman" w:cs="Times New Roman"/>
                <w:bCs w:val="0"/>
                <w:sz w:val="18"/>
                <w:szCs w:val="18"/>
              </w:rPr>
              <w:t>Description</w:t>
            </w:r>
          </w:p>
        </w:tc>
      </w:tr>
      <w:tr w:rsidR="00C92766" w:rsidTr="0035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C92766" w:rsidRPr="00C92766" w:rsidRDefault="00C92766" w:rsidP="00C92766">
            <w:pPr>
              <w:jc w:val="center"/>
              <w:rPr>
                <w:rFonts w:ascii="Times New Roman" w:hAnsi="Times New Roman" w:cs="Times New Roman"/>
                <w:bCs w:val="0"/>
                <w:sz w:val="18"/>
                <w:szCs w:val="18"/>
              </w:rPr>
            </w:pPr>
            <w:r w:rsidRPr="00C92766">
              <w:rPr>
                <w:rFonts w:ascii="Times New Roman" w:hAnsi="Times New Roman" w:cs="Times New Roman" w:hint="eastAsia"/>
                <w:bCs w:val="0"/>
                <w:sz w:val="18"/>
                <w:szCs w:val="18"/>
              </w:rPr>
              <w:t>Sex</w:t>
            </w:r>
          </w:p>
        </w:tc>
        <w:tc>
          <w:tcPr>
            <w:tcW w:w="2074" w:type="dxa"/>
          </w:tcPr>
          <w:p w:rsidR="00C92766" w:rsidRPr="00C92766" w:rsidRDefault="00C92766"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C92766">
              <w:rPr>
                <w:rFonts w:ascii="Times New Roman" w:hAnsi="Times New Roman" w:cs="Times New Roman"/>
                <w:bCs/>
                <w:sz w:val="18"/>
                <w:szCs w:val="18"/>
              </w:rPr>
              <w:t>N</w:t>
            </w:r>
            <w:r w:rsidRPr="00C92766">
              <w:rPr>
                <w:rFonts w:ascii="Times New Roman" w:hAnsi="Times New Roman" w:cs="Times New Roman" w:hint="eastAsia"/>
                <w:bCs/>
                <w:sz w:val="18"/>
                <w:szCs w:val="18"/>
              </w:rPr>
              <w:t>ominal</w:t>
            </w:r>
          </w:p>
        </w:tc>
        <w:tc>
          <w:tcPr>
            <w:tcW w:w="1664" w:type="dxa"/>
          </w:tcPr>
          <w:p w:rsidR="00C92766" w:rsidRPr="00C92766" w:rsidRDefault="003535B8"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w:t>
            </w:r>
          </w:p>
        </w:tc>
        <w:tc>
          <w:tcPr>
            <w:tcW w:w="2484" w:type="dxa"/>
          </w:tcPr>
          <w:p w:rsidR="00C92766" w:rsidRPr="00C92766" w:rsidRDefault="003535B8"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 xml:space="preserve">M, F, </w:t>
            </w:r>
            <w:r>
              <w:rPr>
                <w:rFonts w:ascii="Times New Roman" w:hAnsi="Times New Roman" w:cs="Times New Roman" w:hint="eastAsia"/>
                <w:bCs/>
                <w:sz w:val="18"/>
                <w:szCs w:val="18"/>
              </w:rPr>
              <w:t>I(</w:t>
            </w:r>
            <w:r>
              <w:rPr>
                <w:rFonts w:ascii="Times New Roman" w:hAnsi="Times New Roman" w:cs="Times New Roman"/>
                <w:bCs/>
                <w:sz w:val="18"/>
                <w:szCs w:val="18"/>
              </w:rPr>
              <w:t>infant</w:t>
            </w:r>
            <w:r>
              <w:rPr>
                <w:rFonts w:ascii="Times New Roman" w:hAnsi="Times New Roman" w:cs="Times New Roman" w:hint="eastAsia"/>
                <w:bCs/>
                <w:sz w:val="18"/>
                <w:szCs w:val="18"/>
              </w:rPr>
              <w:t>)</w:t>
            </w:r>
          </w:p>
        </w:tc>
      </w:tr>
      <w:tr w:rsidR="00C92766" w:rsidTr="003535B8">
        <w:tc>
          <w:tcPr>
            <w:cnfStyle w:val="001000000000" w:firstRow="0" w:lastRow="0" w:firstColumn="1" w:lastColumn="0" w:oddVBand="0" w:evenVBand="0" w:oddHBand="0" w:evenHBand="0" w:firstRowFirstColumn="0" w:firstRowLastColumn="0" w:lastRowFirstColumn="0" w:lastRowLastColumn="0"/>
            <w:tcW w:w="2074" w:type="dxa"/>
          </w:tcPr>
          <w:p w:rsidR="00C92766" w:rsidRPr="00C92766" w:rsidRDefault="003535B8" w:rsidP="00C92766">
            <w:pPr>
              <w:jc w:val="center"/>
              <w:rPr>
                <w:rFonts w:ascii="Times New Roman" w:hAnsi="Times New Roman" w:cs="Times New Roman"/>
                <w:bCs w:val="0"/>
                <w:sz w:val="18"/>
                <w:szCs w:val="18"/>
              </w:rPr>
            </w:pPr>
            <w:r>
              <w:rPr>
                <w:rFonts w:ascii="Times New Roman" w:hAnsi="Times New Roman" w:cs="Times New Roman" w:hint="eastAsia"/>
                <w:bCs w:val="0"/>
                <w:sz w:val="18"/>
                <w:szCs w:val="18"/>
              </w:rPr>
              <w:t>Length</w:t>
            </w:r>
          </w:p>
        </w:tc>
        <w:tc>
          <w:tcPr>
            <w:tcW w:w="2074" w:type="dxa"/>
          </w:tcPr>
          <w:p w:rsidR="00C92766" w:rsidRPr="00C92766" w:rsidRDefault="003535B8" w:rsidP="00C927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hint="eastAsia"/>
                <w:bCs/>
                <w:sz w:val="18"/>
                <w:szCs w:val="18"/>
              </w:rPr>
              <w:t>Continuous</w:t>
            </w:r>
          </w:p>
        </w:tc>
        <w:tc>
          <w:tcPr>
            <w:tcW w:w="1664" w:type="dxa"/>
          </w:tcPr>
          <w:p w:rsidR="00C92766" w:rsidRPr="00C92766" w:rsidRDefault="003535B8" w:rsidP="00C927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hint="eastAsia"/>
                <w:bCs/>
                <w:sz w:val="18"/>
                <w:szCs w:val="18"/>
              </w:rPr>
              <w:t>mm</w:t>
            </w:r>
          </w:p>
        </w:tc>
        <w:tc>
          <w:tcPr>
            <w:tcW w:w="2484" w:type="dxa"/>
          </w:tcPr>
          <w:p w:rsidR="00C92766" w:rsidRPr="00C92766" w:rsidRDefault="003535B8" w:rsidP="00C927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hint="eastAsia"/>
                <w:bCs/>
                <w:sz w:val="18"/>
                <w:szCs w:val="18"/>
              </w:rPr>
              <w:t>Longest Shell Measurement</w:t>
            </w:r>
          </w:p>
        </w:tc>
      </w:tr>
      <w:tr w:rsidR="00C92766" w:rsidTr="0035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C92766" w:rsidRPr="00C92766" w:rsidRDefault="003535B8" w:rsidP="00C92766">
            <w:pPr>
              <w:jc w:val="center"/>
              <w:rPr>
                <w:rFonts w:ascii="Times New Roman" w:hAnsi="Times New Roman" w:cs="Times New Roman"/>
                <w:bCs w:val="0"/>
                <w:sz w:val="18"/>
                <w:szCs w:val="18"/>
              </w:rPr>
            </w:pPr>
            <w:r>
              <w:rPr>
                <w:rFonts w:ascii="Times New Roman" w:hAnsi="Times New Roman" w:cs="Times New Roman"/>
                <w:bCs w:val="0"/>
                <w:sz w:val="18"/>
                <w:szCs w:val="18"/>
              </w:rPr>
              <w:t>Diameter</w:t>
            </w:r>
          </w:p>
        </w:tc>
        <w:tc>
          <w:tcPr>
            <w:tcW w:w="2074" w:type="dxa"/>
          </w:tcPr>
          <w:p w:rsidR="00C92766" w:rsidRPr="00C92766" w:rsidRDefault="003535B8"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hint="eastAsia"/>
                <w:bCs/>
                <w:sz w:val="18"/>
                <w:szCs w:val="18"/>
              </w:rPr>
              <w:t>Continuous</w:t>
            </w:r>
          </w:p>
        </w:tc>
        <w:tc>
          <w:tcPr>
            <w:tcW w:w="1664" w:type="dxa"/>
          </w:tcPr>
          <w:p w:rsidR="00C92766" w:rsidRPr="00C92766" w:rsidRDefault="003535B8"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hint="eastAsia"/>
                <w:bCs/>
                <w:sz w:val="18"/>
                <w:szCs w:val="18"/>
              </w:rPr>
              <w:t>mm</w:t>
            </w:r>
          </w:p>
        </w:tc>
        <w:tc>
          <w:tcPr>
            <w:tcW w:w="2484" w:type="dxa"/>
          </w:tcPr>
          <w:p w:rsidR="00C92766" w:rsidRPr="00C92766" w:rsidRDefault="003535B8"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Perpendicular</w:t>
            </w:r>
            <w:r>
              <w:rPr>
                <w:rFonts w:ascii="Times New Roman" w:hAnsi="Times New Roman" w:cs="Times New Roman" w:hint="eastAsia"/>
                <w:bCs/>
                <w:sz w:val="18"/>
                <w:szCs w:val="18"/>
              </w:rPr>
              <w:t xml:space="preserve"> </w:t>
            </w:r>
            <w:r>
              <w:rPr>
                <w:rFonts w:ascii="Times New Roman" w:hAnsi="Times New Roman" w:cs="Times New Roman"/>
                <w:bCs/>
                <w:sz w:val="18"/>
                <w:szCs w:val="18"/>
              </w:rPr>
              <w:t>to length</w:t>
            </w:r>
          </w:p>
        </w:tc>
      </w:tr>
      <w:tr w:rsidR="00C92766" w:rsidTr="003535B8">
        <w:tc>
          <w:tcPr>
            <w:cnfStyle w:val="001000000000" w:firstRow="0" w:lastRow="0" w:firstColumn="1" w:lastColumn="0" w:oddVBand="0" w:evenVBand="0" w:oddHBand="0" w:evenHBand="0" w:firstRowFirstColumn="0" w:firstRowLastColumn="0" w:lastRowFirstColumn="0" w:lastRowLastColumn="0"/>
            <w:tcW w:w="2074" w:type="dxa"/>
          </w:tcPr>
          <w:p w:rsidR="00C92766" w:rsidRPr="00C92766" w:rsidRDefault="003535B8" w:rsidP="00C92766">
            <w:pPr>
              <w:jc w:val="center"/>
              <w:rPr>
                <w:rFonts w:ascii="Times New Roman" w:hAnsi="Times New Roman" w:cs="Times New Roman"/>
                <w:bCs w:val="0"/>
                <w:sz w:val="18"/>
                <w:szCs w:val="18"/>
              </w:rPr>
            </w:pPr>
            <w:r>
              <w:rPr>
                <w:rFonts w:ascii="Times New Roman" w:hAnsi="Times New Roman" w:cs="Times New Roman" w:hint="eastAsia"/>
                <w:bCs w:val="0"/>
                <w:sz w:val="18"/>
                <w:szCs w:val="18"/>
              </w:rPr>
              <w:t>Height</w:t>
            </w:r>
          </w:p>
        </w:tc>
        <w:tc>
          <w:tcPr>
            <w:tcW w:w="2074" w:type="dxa"/>
          </w:tcPr>
          <w:p w:rsidR="00C92766" w:rsidRPr="00C92766" w:rsidRDefault="003535B8" w:rsidP="00C927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hint="eastAsia"/>
                <w:bCs/>
                <w:sz w:val="18"/>
                <w:szCs w:val="18"/>
              </w:rPr>
              <w:t>Continuous</w:t>
            </w:r>
          </w:p>
        </w:tc>
        <w:tc>
          <w:tcPr>
            <w:tcW w:w="1664" w:type="dxa"/>
          </w:tcPr>
          <w:p w:rsidR="00C92766" w:rsidRPr="00C92766" w:rsidRDefault="003535B8" w:rsidP="00C927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hint="eastAsia"/>
                <w:bCs/>
                <w:sz w:val="18"/>
                <w:szCs w:val="18"/>
              </w:rPr>
              <w:t>mm</w:t>
            </w:r>
          </w:p>
        </w:tc>
        <w:tc>
          <w:tcPr>
            <w:tcW w:w="2484" w:type="dxa"/>
          </w:tcPr>
          <w:p w:rsidR="00C92766" w:rsidRPr="00C92766" w:rsidRDefault="003535B8" w:rsidP="00C927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W</w:t>
            </w:r>
            <w:r>
              <w:rPr>
                <w:rFonts w:ascii="Times New Roman" w:hAnsi="Times New Roman" w:cs="Times New Roman" w:hint="eastAsia"/>
                <w:bCs/>
                <w:sz w:val="18"/>
                <w:szCs w:val="18"/>
              </w:rPr>
              <w:t xml:space="preserve">ith </w:t>
            </w:r>
            <w:r>
              <w:rPr>
                <w:rFonts w:ascii="Times New Roman" w:hAnsi="Times New Roman" w:cs="Times New Roman"/>
                <w:bCs/>
                <w:sz w:val="18"/>
                <w:szCs w:val="18"/>
              </w:rPr>
              <w:t>meat in the shell</w:t>
            </w:r>
          </w:p>
        </w:tc>
      </w:tr>
      <w:tr w:rsidR="00C92766" w:rsidTr="0035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C92766" w:rsidRPr="00C92766" w:rsidRDefault="003535B8" w:rsidP="00C92766">
            <w:pPr>
              <w:jc w:val="center"/>
              <w:rPr>
                <w:rFonts w:ascii="Times New Roman" w:hAnsi="Times New Roman" w:cs="Times New Roman"/>
                <w:bCs w:val="0"/>
                <w:sz w:val="18"/>
                <w:szCs w:val="18"/>
              </w:rPr>
            </w:pPr>
            <w:r>
              <w:rPr>
                <w:rFonts w:ascii="Times New Roman" w:hAnsi="Times New Roman" w:cs="Times New Roman" w:hint="eastAsia"/>
                <w:bCs w:val="0"/>
                <w:sz w:val="18"/>
                <w:szCs w:val="18"/>
              </w:rPr>
              <w:t>Whole Weight</w:t>
            </w:r>
          </w:p>
        </w:tc>
        <w:tc>
          <w:tcPr>
            <w:tcW w:w="2074" w:type="dxa"/>
          </w:tcPr>
          <w:p w:rsidR="00C92766" w:rsidRPr="00C92766" w:rsidRDefault="003535B8"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hint="eastAsia"/>
                <w:bCs/>
                <w:sz w:val="18"/>
                <w:szCs w:val="18"/>
              </w:rPr>
              <w:t>Continuous</w:t>
            </w:r>
          </w:p>
        </w:tc>
        <w:tc>
          <w:tcPr>
            <w:tcW w:w="1664" w:type="dxa"/>
          </w:tcPr>
          <w:p w:rsidR="00C92766" w:rsidRPr="00C92766" w:rsidRDefault="003535B8"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grams</w:t>
            </w:r>
          </w:p>
        </w:tc>
        <w:tc>
          <w:tcPr>
            <w:tcW w:w="2484" w:type="dxa"/>
          </w:tcPr>
          <w:p w:rsidR="00C92766" w:rsidRPr="00C92766" w:rsidRDefault="003535B8"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W</w:t>
            </w:r>
            <w:r>
              <w:rPr>
                <w:rFonts w:ascii="Times New Roman" w:hAnsi="Times New Roman" w:cs="Times New Roman" w:hint="eastAsia"/>
                <w:bCs/>
                <w:sz w:val="18"/>
                <w:szCs w:val="18"/>
              </w:rPr>
              <w:t xml:space="preserve">hole </w:t>
            </w:r>
            <w:r>
              <w:rPr>
                <w:rFonts w:ascii="Times New Roman" w:hAnsi="Times New Roman" w:cs="Times New Roman"/>
                <w:bCs/>
                <w:sz w:val="18"/>
                <w:szCs w:val="18"/>
              </w:rPr>
              <w:t>abalone</w:t>
            </w:r>
          </w:p>
        </w:tc>
      </w:tr>
      <w:tr w:rsidR="00C92766" w:rsidTr="003535B8">
        <w:tc>
          <w:tcPr>
            <w:cnfStyle w:val="001000000000" w:firstRow="0" w:lastRow="0" w:firstColumn="1" w:lastColumn="0" w:oddVBand="0" w:evenVBand="0" w:oddHBand="0" w:evenHBand="0" w:firstRowFirstColumn="0" w:firstRowLastColumn="0" w:lastRowFirstColumn="0" w:lastRowLastColumn="0"/>
            <w:tcW w:w="2074" w:type="dxa"/>
          </w:tcPr>
          <w:p w:rsidR="00C92766" w:rsidRPr="00C92766" w:rsidRDefault="003535B8" w:rsidP="00C92766">
            <w:pPr>
              <w:jc w:val="center"/>
              <w:rPr>
                <w:rFonts w:ascii="Times New Roman" w:hAnsi="Times New Roman" w:cs="Times New Roman"/>
                <w:bCs w:val="0"/>
                <w:sz w:val="18"/>
                <w:szCs w:val="18"/>
              </w:rPr>
            </w:pPr>
            <w:r>
              <w:rPr>
                <w:rFonts w:ascii="Times New Roman" w:hAnsi="Times New Roman" w:cs="Times New Roman" w:hint="eastAsia"/>
                <w:bCs w:val="0"/>
                <w:sz w:val="18"/>
                <w:szCs w:val="18"/>
              </w:rPr>
              <w:t>Shucked Weight</w:t>
            </w:r>
          </w:p>
        </w:tc>
        <w:tc>
          <w:tcPr>
            <w:tcW w:w="2074" w:type="dxa"/>
          </w:tcPr>
          <w:p w:rsidR="00C92766" w:rsidRPr="00C92766" w:rsidRDefault="003535B8" w:rsidP="00C927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hint="eastAsia"/>
                <w:bCs/>
                <w:sz w:val="18"/>
                <w:szCs w:val="18"/>
              </w:rPr>
              <w:t>Continuous</w:t>
            </w:r>
          </w:p>
        </w:tc>
        <w:tc>
          <w:tcPr>
            <w:tcW w:w="1664" w:type="dxa"/>
          </w:tcPr>
          <w:p w:rsidR="00C92766" w:rsidRPr="00C92766" w:rsidRDefault="003535B8" w:rsidP="00C927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grams</w:t>
            </w:r>
          </w:p>
        </w:tc>
        <w:tc>
          <w:tcPr>
            <w:tcW w:w="2484" w:type="dxa"/>
          </w:tcPr>
          <w:p w:rsidR="00C92766" w:rsidRPr="00C92766" w:rsidRDefault="003535B8" w:rsidP="00C927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W</w:t>
            </w:r>
            <w:r>
              <w:rPr>
                <w:rFonts w:ascii="Times New Roman" w:hAnsi="Times New Roman" w:cs="Times New Roman" w:hint="eastAsia"/>
                <w:bCs/>
                <w:sz w:val="18"/>
                <w:szCs w:val="18"/>
              </w:rPr>
              <w:t xml:space="preserve">eight </w:t>
            </w:r>
            <w:r>
              <w:rPr>
                <w:rFonts w:ascii="Times New Roman" w:hAnsi="Times New Roman" w:cs="Times New Roman"/>
                <w:bCs/>
                <w:sz w:val="18"/>
                <w:szCs w:val="18"/>
              </w:rPr>
              <w:t>of meat</w:t>
            </w:r>
          </w:p>
        </w:tc>
      </w:tr>
      <w:tr w:rsidR="00C92766" w:rsidTr="0035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C92766" w:rsidRPr="00C92766" w:rsidRDefault="003535B8" w:rsidP="00C92766">
            <w:pPr>
              <w:jc w:val="center"/>
              <w:rPr>
                <w:rFonts w:ascii="Times New Roman" w:hAnsi="Times New Roman" w:cs="Times New Roman"/>
                <w:bCs w:val="0"/>
                <w:sz w:val="18"/>
                <w:szCs w:val="18"/>
              </w:rPr>
            </w:pPr>
            <w:r>
              <w:rPr>
                <w:rFonts w:ascii="Times New Roman" w:hAnsi="Times New Roman" w:cs="Times New Roman" w:hint="eastAsia"/>
                <w:bCs w:val="0"/>
                <w:sz w:val="18"/>
                <w:szCs w:val="18"/>
              </w:rPr>
              <w:t>Viscera Weight</w:t>
            </w:r>
          </w:p>
        </w:tc>
        <w:tc>
          <w:tcPr>
            <w:tcW w:w="2074" w:type="dxa"/>
          </w:tcPr>
          <w:p w:rsidR="00C92766" w:rsidRPr="00C92766" w:rsidRDefault="003535B8"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hint="eastAsia"/>
                <w:bCs/>
                <w:sz w:val="18"/>
                <w:szCs w:val="18"/>
              </w:rPr>
              <w:t>Continuous</w:t>
            </w:r>
          </w:p>
        </w:tc>
        <w:tc>
          <w:tcPr>
            <w:tcW w:w="1664" w:type="dxa"/>
          </w:tcPr>
          <w:p w:rsidR="00C92766" w:rsidRPr="00C92766" w:rsidRDefault="003535B8"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grams</w:t>
            </w:r>
          </w:p>
        </w:tc>
        <w:tc>
          <w:tcPr>
            <w:tcW w:w="2484" w:type="dxa"/>
          </w:tcPr>
          <w:p w:rsidR="00C92766" w:rsidRPr="00C92766" w:rsidRDefault="003535B8"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G</w:t>
            </w:r>
            <w:r>
              <w:rPr>
                <w:rFonts w:ascii="Times New Roman" w:hAnsi="Times New Roman" w:cs="Times New Roman" w:hint="eastAsia"/>
                <w:bCs/>
                <w:sz w:val="18"/>
                <w:szCs w:val="18"/>
              </w:rPr>
              <w:t xml:space="preserve">ut </w:t>
            </w:r>
            <w:r>
              <w:rPr>
                <w:rFonts w:ascii="Times New Roman" w:hAnsi="Times New Roman" w:cs="Times New Roman"/>
                <w:bCs/>
                <w:sz w:val="18"/>
                <w:szCs w:val="18"/>
              </w:rPr>
              <w:t>weight (after bleeding)</w:t>
            </w:r>
          </w:p>
        </w:tc>
      </w:tr>
      <w:tr w:rsidR="00C92766" w:rsidTr="003535B8">
        <w:tc>
          <w:tcPr>
            <w:cnfStyle w:val="001000000000" w:firstRow="0" w:lastRow="0" w:firstColumn="1" w:lastColumn="0" w:oddVBand="0" w:evenVBand="0" w:oddHBand="0" w:evenHBand="0" w:firstRowFirstColumn="0" w:firstRowLastColumn="0" w:lastRowFirstColumn="0" w:lastRowLastColumn="0"/>
            <w:tcW w:w="2074" w:type="dxa"/>
          </w:tcPr>
          <w:p w:rsidR="00C92766" w:rsidRPr="00C92766" w:rsidRDefault="003535B8" w:rsidP="00C92766">
            <w:pPr>
              <w:jc w:val="center"/>
              <w:rPr>
                <w:rFonts w:ascii="Times New Roman" w:hAnsi="Times New Roman" w:cs="Times New Roman"/>
                <w:bCs w:val="0"/>
                <w:sz w:val="18"/>
                <w:szCs w:val="18"/>
              </w:rPr>
            </w:pPr>
            <w:r>
              <w:rPr>
                <w:rFonts w:ascii="Times New Roman" w:hAnsi="Times New Roman" w:cs="Times New Roman" w:hint="eastAsia"/>
                <w:bCs w:val="0"/>
                <w:sz w:val="18"/>
                <w:szCs w:val="18"/>
              </w:rPr>
              <w:t>Shell Weight</w:t>
            </w:r>
          </w:p>
        </w:tc>
        <w:tc>
          <w:tcPr>
            <w:tcW w:w="2074" w:type="dxa"/>
          </w:tcPr>
          <w:p w:rsidR="00C92766" w:rsidRPr="00C92766" w:rsidRDefault="003535B8" w:rsidP="00C927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hint="eastAsia"/>
                <w:bCs/>
                <w:sz w:val="18"/>
                <w:szCs w:val="18"/>
              </w:rPr>
              <w:t>Continuous</w:t>
            </w:r>
          </w:p>
        </w:tc>
        <w:tc>
          <w:tcPr>
            <w:tcW w:w="1664" w:type="dxa"/>
          </w:tcPr>
          <w:p w:rsidR="00C92766" w:rsidRPr="00C92766" w:rsidRDefault="003535B8" w:rsidP="00C927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grams</w:t>
            </w:r>
          </w:p>
        </w:tc>
        <w:tc>
          <w:tcPr>
            <w:tcW w:w="2484" w:type="dxa"/>
          </w:tcPr>
          <w:p w:rsidR="00C92766" w:rsidRPr="00C92766" w:rsidRDefault="003535B8" w:rsidP="00C927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A</w:t>
            </w:r>
            <w:r>
              <w:rPr>
                <w:rFonts w:ascii="Times New Roman" w:hAnsi="Times New Roman" w:cs="Times New Roman" w:hint="eastAsia"/>
                <w:bCs/>
                <w:sz w:val="18"/>
                <w:szCs w:val="18"/>
              </w:rPr>
              <w:t xml:space="preserve">fter </w:t>
            </w:r>
            <w:r>
              <w:rPr>
                <w:rFonts w:ascii="Times New Roman" w:hAnsi="Times New Roman" w:cs="Times New Roman"/>
                <w:bCs/>
                <w:sz w:val="18"/>
                <w:szCs w:val="18"/>
              </w:rPr>
              <w:t>being dried</w:t>
            </w:r>
          </w:p>
        </w:tc>
      </w:tr>
      <w:tr w:rsidR="00C92766" w:rsidTr="00353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C92766" w:rsidRPr="00C92766" w:rsidRDefault="003535B8" w:rsidP="00C92766">
            <w:pPr>
              <w:jc w:val="center"/>
              <w:rPr>
                <w:rFonts w:ascii="Times New Roman" w:hAnsi="Times New Roman" w:cs="Times New Roman"/>
                <w:bCs w:val="0"/>
                <w:sz w:val="18"/>
                <w:szCs w:val="18"/>
              </w:rPr>
            </w:pPr>
            <w:r>
              <w:rPr>
                <w:rFonts w:ascii="Times New Roman" w:hAnsi="Times New Roman" w:cs="Times New Roman" w:hint="eastAsia"/>
                <w:bCs w:val="0"/>
                <w:sz w:val="18"/>
                <w:szCs w:val="18"/>
              </w:rPr>
              <w:t>Rings</w:t>
            </w:r>
          </w:p>
        </w:tc>
        <w:tc>
          <w:tcPr>
            <w:tcW w:w="2074" w:type="dxa"/>
          </w:tcPr>
          <w:p w:rsidR="00C92766" w:rsidRPr="00C92766" w:rsidRDefault="003535B8"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hint="eastAsia"/>
                <w:bCs/>
                <w:sz w:val="18"/>
                <w:szCs w:val="18"/>
              </w:rPr>
              <w:t>Integer</w:t>
            </w:r>
          </w:p>
        </w:tc>
        <w:tc>
          <w:tcPr>
            <w:tcW w:w="1664" w:type="dxa"/>
          </w:tcPr>
          <w:p w:rsidR="00C92766" w:rsidRPr="00C92766" w:rsidRDefault="003535B8"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hint="eastAsia"/>
                <w:bCs/>
                <w:sz w:val="18"/>
                <w:szCs w:val="18"/>
              </w:rPr>
              <w:t>-</w:t>
            </w:r>
          </w:p>
        </w:tc>
        <w:tc>
          <w:tcPr>
            <w:tcW w:w="2484" w:type="dxa"/>
          </w:tcPr>
          <w:p w:rsidR="00C92766" w:rsidRPr="00C92766" w:rsidRDefault="003535B8" w:rsidP="00C927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hint="eastAsia"/>
                <w:bCs/>
                <w:sz w:val="18"/>
                <w:szCs w:val="18"/>
              </w:rPr>
              <w:t xml:space="preserve">+1.5 gives </w:t>
            </w:r>
            <w:r>
              <w:rPr>
                <w:rFonts w:ascii="Times New Roman" w:hAnsi="Times New Roman" w:cs="Times New Roman"/>
                <w:bCs/>
                <w:sz w:val="18"/>
                <w:szCs w:val="18"/>
              </w:rPr>
              <w:t xml:space="preserve">the </w:t>
            </w:r>
            <w:r>
              <w:rPr>
                <w:rFonts w:ascii="Times New Roman" w:hAnsi="Times New Roman" w:cs="Times New Roman" w:hint="eastAsia"/>
                <w:bCs/>
                <w:sz w:val="18"/>
                <w:szCs w:val="18"/>
              </w:rPr>
              <w:t>age in years</w:t>
            </w:r>
          </w:p>
        </w:tc>
      </w:tr>
    </w:tbl>
    <w:p w:rsidR="00415E3D" w:rsidRPr="00FA0A69" w:rsidRDefault="00415E3D" w:rsidP="00415E3D">
      <w:pPr>
        <w:spacing w:beforeLines="50" w:before="156" w:afterLines="50" w:after="156"/>
        <w:jc w:val="center"/>
        <w:rPr>
          <w:rFonts w:ascii="Times New Roman" w:hAnsi="Times New Roman" w:cs="Times New Roman"/>
          <w:b/>
          <w:sz w:val="20"/>
          <w:szCs w:val="20"/>
        </w:rPr>
      </w:pPr>
      <w:r w:rsidRPr="00FA0A69">
        <w:rPr>
          <w:rFonts w:ascii="Times New Roman" w:hAnsi="Times New Roman" w:cs="Times New Roman"/>
          <w:b/>
          <w:bCs/>
          <w:sz w:val="20"/>
          <w:szCs w:val="20"/>
        </w:rPr>
        <w:t xml:space="preserve">Table </w:t>
      </w:r>
      <w:r w:rsidRPr="00FA0A69">
        <w:rPr>
          <w:rFonts w:ascii="Times New Roman" w:hAnsi="Times New Roman" w:cs="Times New Roman"/>
          <w:b/>
          <w:bCs/>
          <w:i/>
          <w:iCs/>
          <w:sz w:val="20"/>
          <w:szCs w:val="20"/>
        </w:rPr>
        <w:fldChar w:fldCharType="begin"/>
      </w:r>
      <w:r w:rsidRPr="00FA0A69">
        <w:rPr>
          <w:rFonts w:ascii="Times New Roman" w:hAnsi="Times New Roman" w:cs="Times New Roman"/>
          <w:b/>
          <w:bCs/>
          <w:sz w:val="20"/>
          <w:szCs w:val="20"/>
        </w:rPr>
        <w:instrText xml:space="preserve"> SEQ Figure \* ARABIC </w:instrText>
      </w:r>
      <w:r w:rsidRPr="00FA0A69">
        <w:rPr>
          <w:rFonts w:ascii="Times New Roman" w:hAnsi="Times New Roman" w:cs="Times New Roman"/>
          <w:b/>
          <w:bCs/>
          <w:i/>
          <w:iCs/>
          <w:sz w:val="20"/>
          <w:szCs w:val="20"/>
        </w:rPr>
        <w:fldChar w:fldCharType="separate"/>
      </w:r>
      <w:r w:rsidRPr="00FA0A69">
        <w:rPr>
          <w:rFonts w:ascii="Times New Roman" w:hAnsi="Times New Roman" w:cs="Times New Roman"/>
          <w:b/>
          <w:bCs/>
          <w:sz w:val="20"/>
          <w:szCs w:val="20"/>
        </w:rPr>
        <w:t>1</w:t>
      </w:r>
      <w:r w:rsidRPr="00FA0A69">
        <w:rPr>
          <w:rFonts w:ascii="Times New Roman" w:hAnsi="Times New Roman" w:cs="Times New Roman"/>
          <w:b/>
          <w:bCs/>
          <w:i/>
          <w:iCs/>
          <w:sz w:val="20"/>
          <w:szCs w:val="20"/>
        </w:rPr>
        <w:fldChar w:fldCharType="end"/>
      </w:r>
      <w:r w:rsidRPr="00FA0A69">
        <w:rPr>
          <w:rFonts w:ascii="Times New Roman" w:hAnsi="Times New Roman" w:cs="Times New Roman"/>
          <w:b/>
          <w:bCs/>
          <w:sz w:val="20"/>
          <w:szCs w:val="20"/>
        </w:rPr>
        <w:t>.</w:t>
      </w:r>
      <w:r w:rsidRPr="00FA0A69">
        <w:rPr>
          <w:rFonts w:ascii="Times New Roman" w:hAnsi="Times New Roman" w:cs="Times New Roman"/>
          <w:sz w:val="20"/>
          <w:szCs w:val="20"/>
        </w:rPr>
        <w:t xml:space="preserve"> </w:t>
      </w:r>
      <w:r>
        <w:rPr>
          <w:rFonts w:ascii="Times New Roman" w:hAnsi="Times New Roman" w:cs="Times New Roman"/>
          <w:sz w:val="20"/>
          <w:szCs w:val="20"/>
        </w:rPr>
        <w:t>The Physical Measurements and the Explanation</w:t>
      </w:r>
    </w:p>
    <w:p w:rsidR="00693222" w:rsidRDefault="001C7E1F" w:rsidP="00A60F96">
      <w:pPr>
        <w:spacing w:beforeLines="50" w:before="156" w:afterLines="50" w:after="156"/>
        <w:jc w:val="left"/>
        <w:rPr>
          <w:rFonts w:ascii="Times New Roman" w:hAnsi="Times New Roman" w:cs="Times New Roman"/>
          <w:b/>
          <w:sz w:val="23"/>
        </w:rPr>
      </w:pPr>
      <w:r>
        <w:rPr>
          <w:rFonts w:ascii="Times New Roman" w:hAnsi="Times New Roman" w:cs="Times New Roman"/>
          <w:b/>
          <w:sz w:val="23"/>
        </w:rPr>
        <w:t xml:space="preserve">1.3 </w:t>
      </w:r>
      <w:r w:rsidR="00693222">
        <w:rPr>
          <w:rFonts w:ascii="Times New Roman" w:hAnsi="Times New Roman" w:cs="Times New Roman"/>
          <w:b/>
          <w:sz w:val="23"/>
        </w:rPr>
        <w:t>Client’s requirement</w:t>
      </w:r>
    </w:p>
    <w:p w:rsidR="00D8111A" w:rsidRPr="00D8111A" w:rsidRDefault="00D8111A" w:rsidP="00D8111A">
      <w:pPr>
        <w:pStyle w:val="a3"/>
        <w:numPr>
          <w:ilvl w:val="0"/>
          <w:numId w:val="3"/>
        </w:numPr>
        <w:ind w:left="357" w:hangingChars="170" w:hanging="357"/>
        <w:jc w:val="left"/>
        <w:rPr>
          <w:rFonts w:ascii="Times New Roman" w:hAnsi="Times New Roman" w:cs="Times New Roman"/>
          <w:b/>
          <w:sz w:val="25"/>
          <w:szCs w:val="21"/>
        </w:rPr>
      </w:pPr>
      <w:r>
        <w:rPr>
          <w:rFonts w:ascii="Times New Roman" w:hAnsi="Times New Roman" w:cs="Times New Roman"/>
          <w:szCs w:val="21"/>
        </w:rPr>
        <w:t>Select meaningful factors and give a</w:t>
      </w:r>
      <w:r w:rsidRPr="00D8111A">
        <w:rPr>
          <w:rFonts w:ascii="Times New Roman" w:hAnsi="Times New Roman" w:cs="Times New Roman"/>
          <w:szCs w:val="21"/>
        </w:rPr>
        <w:t xml:space="preserve"> proper model for the ages of the abalone shells.</w:t>
      </w:r>
    </w:p>
    <w:p w:rsidR="00D8111A" w:rsidRPr="007B54CB" w:rsidRDefault="007B54CB" w:rsidP="00D8111A">
      <w:pPr>
        <w:pStyle w:val="a3"/>
        <w:numPr>
          <w:ilvl w:val="0"/>
          <w:numId w:val="3"/>
        </w:numPr>
        <w:ind w:left="357" w:hangingChars="170" w:hanging="357"/>
        <w:jc w:val="left"/>
        <w:rPr>
          <w:rFonts w:ascii="Times New Roman" w:hAnsi="Times New Roman" w:cs="Times New Roman"/>
          <w:b/>
          <w:sz w:val="25"/>
          <w:szCs w:val="21"/>
        </w:rPr>
      </w:pPr>
      <w:r>
        <w:rPr>
          <w:rFonts w:ascii="Times New Roman" w:hAnsi="Times New Roman" w:cs="Times New Roman"/>
          <w:szCs w:val="21"/>
        </w:rPr>
        <w:t>Analyze the model and give reasons of the model selection.</w:t>
      </w:r>
    </w:p>
    <w:p w:rsidR="00AA29AB" w:rsidRPr="00166608" w:rsidRDefault="007B54CB" w:rsidP="00AA29AB">
      <w:pPr>
        <w:pStyle w:val="a3"/>
        <w:numPr>
          <w:ilvl w:val="0"/>
          <w:numId w:val="3"/>
        </w:numPr>
        <w:ind w:left="357" w:hangingChars="170" w:hanging="357"/>
        <w:jc w:val="left"/>
        <w:rPr>
          <w:rFonts w:ascii="Times New Roman" w:hAnsi="Times New Roman" w:cs="Times New Roman"/>
          <w:b/>
          <w:sz w:val="25"/>
          <w:szCs w:val="21"/>
        </w:rPr>
      </w:pPr>
      <w:r>
        <w:rPr>
          <w:rFonts w:ascii="Times New Roman" w:hAnsi="Times New Roman" w:cs="Times New Roman"/>
          <w:szCs w:val="21"/>
        </w:rPr>
        <w:t>Use the model to simulate the data and check if it agrees with the actual measurement.</w:t>
      </w:r>
    </w:p>
    <w:p w:rsidR="008F3BA9" w:rsidRDefault="008F3BA9" w:rsidP="001858E0">
      <w:pPr>
        <w:spacing w:beforeLines="50" w:before="156" w:afterLines="50" w:after="156"/>
        <w:jc w:val="center"/>
        <w:rPr>
          <w:rFonts w:ascii="Times New Roman" w:hAnsi="Times New Roman" w:cs="Times New Roman"/>
          <w:b/>
          <w:sz w:val="25"/>
          <w:szCs w:val="21"/>
        </w:rPr>
      </w:pPr>
    </w:p>
    <w:p w:rsidR="001858E0" w:rsidRPr="00A60F96" w:rsidRDefault="00951283" w:rsidP="001858E0">
      <w:pPr>
        <w:spacing w:beforeLines="50" w:before="156" w:afterLines="50" w:after="156"/>
        <w:jc w:val="center"/>
        <w:rPr>
          <w:rFonts w:ascii="Times New Roman" w:hAnsi="Times New Roman" w:cs="Times New Roman"/>
          <w:b/>
          <w:sz w:val="25"/>
          <w:szCs w:val="21"/>
        </w:rPr>
      </w:pPr>
      <w:r>
        <w:rPr>
          <w:rFonts w:ascii="Times New Roman" w:hAnsi="Times New Roman" w:cs="Times New Roman"/>
          <w:b/>
          <w:sz w:val="25"/>
          <w:szCs w:val="21"/>
        </w:rPr>
        <w:t>Part 2</w:t>
      </w:r>
      <w:r w:rsidR="001858E0" w:rsidRPr="00A60F96">
        <w:rPr>
          <w:rFonts w:ascii="Times New Roman" w:hAnsi="Times New Roman" w:cs="Times New Roman"/>
          <w:b/>
          <w:sz w:val="25"/>
          <w:szCs w:val="21"/>
        </w:rPr>
        <w:t xml:space="preserve">. </w:t>
      </w:r>
      <w:r w:rsidR="00167ACE">
        <w:rPr>
          <w:rFonts w:ascii="Times New Roman" w:hAnsi="Times New Roman" w:cs="Times New Roman"/>
          <w:b/>
          <w:sz w:val="25"/>
          <w:szCs w:val="21"/>
        </w:rPr>
        <w:t>Preliminary Data Analysis</w:t>
      </w:r>
    </w:p>
    <w:p w:rsidR="0027771D" w:rsidRPr="00160889" w:rsidRDefault="00951283" w:rsidP="00160889">
      <w:pPr>
        <w:pStyle w:val="a3"/>
        <w:numPr>
          <w:ilvl w:val="1"/>
          <w:numId w:val="10"/>
        </w:numPr>
        <w:spacing w:beforeLines="50" w:before="156" w:afterLines="50" w:after="156"/>
        <w:ind w:firstLineChars="0"/>
        <w:jc w:val="left"/>
        <w:rPr>
          <w:rFonts w:ascii="Times New Roman" w:hAnsi="Times New Roman" w:cs="Times New Roman"/>
          <w:b/>
          <w:sz w:val="23"/>
        </w:rPr>
      </w:pPr>
      <w:r w:rsidRPr="00160889">
        <w:rPr>
          <w:rFonts w:ascii="Times New Roman" w:hAnsi="Times New Roman" w:cs="Times New Roman"/>
          <w:b/>
          <w:sz w:val="23"/>
        </w:rPr>
        <w:t xml:space="preserve">Data collection and </w:t>
      </w:r>
      <w:r w:rsidR="00455A54" w:rsidRPr="00160889">
        <w:rPr>
          <w:rFonts w:ascii="Times New Roman" w:hAnsi="Times New Roman" w:cs="Times New Roman"/>
          <w:b/>
          <w:sz w:val="23"/>
        </w:rPr>
        <w:t>Potential Issues</w:t>
      </w:r>
    </w:p>
    <w:p w:rsidR="00951283" w:rsidRPr="001D2AE2" w:rsidRDefault="00951283" w:rsidP="00E92C92">
      <w:pPr>
        <w:spacing w:beforeLines="50" w:before="156" w:afterLines="50" w:after="156"/>
        <w:jc w:val="left"/>
        <w:rPr>
          <w:rFonts w:ascii="Times New Roman" w:hAnsi="Times New Roman" w:cs="Times New Roman"/>
          <w:szCs w:val="21"/>
        </w:rPr>
      </w:pPr>
      <w:r w:rsidRPr="001D2AE2">
        <w:rPr>
          <w:rFonts w:ascii="Times New Roman" w:hAnsi="Times New Roman" w:cs="Times New Roman"/>
          <w:szCs w:val="21"/>
        </w:rPr>
        <w:t xml:space="preserve">Since all the data sets have been collected by the client, it will not be practical to improve </w:t>
      </w:r>
      <w:r w:rsidR="00856462">
        <w:rPr>
          <w:rFonts w:ascii="Times New Roman" w:hAnsi="Times New Roman" w:cs="Times New Roman"/>
          <w:szCs w:val="21"/>
        </w:rPr>
        <w:t>the collecting</w:t>
      </w:r>
      <w:r w:rsidR="006A7E6A">
        <w:rPr>
          <w:rFonts w:ascii="Times New Roman" w:hAnsi="Times New Roman" w:cs="Times New Roman"/>
          <w:szCs w:val="21"/>
        </w:rPr>
        <w:t xml:space="preserve"> method. </w:t>
      </w:r>
      <w:r w:rsidR="00A6703E">
        <w:rPr>
          <w:rFonts w:ascii="Times New Roman" w:hAnsi="Times New Roman" w:cs="Times New Roman"/>
          <w:szCs w:val="21"/>
        </w:rPr>
        <w:t>Bias from measuring process</w:t>
      </w:r>
      <w:r w:rsidR="00A6703E" w:rsidRPr="001D2AE2">
        <w:rPr>
          <w:rFonts w:ascii="Times New Roman" w:hAnsi="Times New Roman" w:cs="Times New Roman"/>
          <w:szCs w:val="21"/>
        </w:rPr>
        <w:t xml:space="preserve"> might</w:t>
      </w:r>
      <w:r w:rsidRPr="001D2AE2">
        <w:rPr>
          <w:rFonts w:ascii="Times New Roman" w:hAnsi="Times New Roman" w:cs="Times New Roman"/>
          <w:szCs w:val="21"/>
        </w:rPr>
        <w:t xml:space="preserve"> happen during the data collection period, and this might cause a random effect. Besides, the individual shell’s variation in traits will also be a random effect.</w:t>
      </w:r>
    </w:p>
    <w:p w:rsidR="00397C8D" w:rsidRPr="00397C8D" w:rsidRDefault="00951283" w:rsidP="00E92C92">
      <w:pPr>
        <w:spacing w:beforeLines="50" w:before="156" w:afterLines="50" w:after="156"/>
        <w:jc w:val="left"/>
        <w:rPr>
          <w:rFonts w:ascii="Times New Roman" w:hAnsi="Times New Roman" w:cs="Times New Roman"/>
          <w:szCs w:val="21"/>
        </w:rPr>
      </w:pPr>
      <w:r w:rsidRPr="001D2AE2">
        <w:rPr>
          <w:rFonts w:ascii="Times New Roman" w:hAnsi="Times New Roman" w:cs="Times New Roman"/>
          <w:szCs w:val="21"/>
        </w:rPr>
        <w:t xml:space="preserve">Considering that random effects from the measuring process is not reported by the client and we </w:t>
      </w:r>
      <w:r w:rsidRPr="001D2AE2">
        <w:rPr>
          <w:rFonts w:ascii="Times New Roman" w:hAnsi="Times New Roman" w:cs="Times New Roman"/>
          <w:szCs w:val="21"/>
        </w:rPr>
        <w:lastRenderedPageBreak/>
        <w:t>are not sure about its existence and level, we will only consider the shell individuals’ difference as the random effect.</w:t>
      </w:r>
    </w:p>
    <w:p w:rsidR="00951283" w:rsidRDefault="0062011C" w:rsidP="00160889">
      <w:pPr>
        <w:pStyle w:val="a3"/>
        <w:numPr>
          <w:ilvl w:val="1"/>
          <w:numId w:val="10"/>
        </w:numPr>
        <w:spacing w:beforeLines="50" w:before="156" w:afterLines="50" w:after="156"/>
        <w:ind w:firstLineChars="0"/>
        <w:jc w:val="left"/>
        <w:rPr>
          <w:rFonts w:ascii="Times New Roman" w:hAnsi="Times New Roman" w:cs="Times New Roman"/>
          <w:b/>
          <w:sz w:val="23"/>
        </w:rPr>
      </w:pPr>
      <w:r>
        <w:rPr>
          <w:rFonts w:ascii="Times New Roman" w:hAnsi="Times New Roman" w:cs="Times New Roman" w:hint="eastAsia"/>
          <w:b/>
          <w:sz w:val="23"/>
        </w:rPr>
        <w:t xml:space="preserve">The Normality </w:t>
      </w:r>
      <w:r w:rsidR="00E92C92">
        <w:rPr>
          <w:rFonts w:ascii="Times New Roman" w:hAnsi="Times New Roman" w:cs="Times New Roman"/>
          <w:b/>
          <w:sz w:val="23"/>
        </w:rPr>
        <w:t>Check of the Data</w:t>
      </w:r>
    </w:p>
    <w:p w:rsidR="00E92C92" w:rsidRPr="00BC09E4" w:rsidRDefault="004F07EF" w:rsidP="00E92C92">
      <w:pPr>
        <w:spacing w:beforeLines="50" w:before="156" w:afterLines="50" w:after="156"/>
        <w:jc w:val="left"/>
        <w:rPr>
          <w:rFonts w:ascii="Times New Roman" w:hAnsi="Times New Roman" w:cs="Times New Roman"/>
          <w:szCs w:val="21"/>
        </w:rPr>
      </w:pPr>
      <w:r>
        <w:rPr>
          <w:rFonts w:ascii="Times New Roman" w:hAnsi="Times New Roman" w:cs="Times New Roman"/>
          <w:szCs w:val="21"/>
        </w:rPr>
        <w:t xml:space="preserve">The first step is </w:t>
      </w:r>
      <w:r w:rsidR="008C1D7E" w:rsidRPr="00BC09E4">
        <w:rPr>
          <w:rFonts w:ascii="Times New Roman" w:hAnsi="Times New Roman" w:cs="Times New Roman"/>
          <w:szCs w:val="21"/>
        </w:rPr>
        <w:t>to check the normality of all the factors. The</w:t>
      </w:r>
      <w:r w:rsidR="006F65ED" w:rsidRPr="00BC09E4">
        <w:rPr>
          <w:rFonts w:ascii="Times New Roman" w:hAnsi="Times New Roman" w:cs="Times New Roman"/>
          <w:szCs w:val="21"/>
        </w:rPr>
        <w:t xml:space="preserve"> following</w:t>
      </w:r>
      <w:r w:rsidR="008C1D7E" w:rsidRPr="00BC09E4">
        <w:rPr>
          <w:rFonts w:ascii="Times New Roman" w:hAnsi="Times New Roman" w:cs="Times New Roman"/>
          <w:szCs w:val="21"/>
        </w:rPr>
        <w:t xml:space="preserve"> Q-Q plot</w:t>
      </w:r>
      <w:r w:rsidR="00040BE7">
        <w:rPr>
          <w:rFonts w:ascii="Times New Roman" w:hAnsi="Times New Roman" w:cs="Times New Roman"/>
          <w:szCs w:val="21"/>
        </w:rPr>
        <w:t>s</w:t>
      </w:r>
      <w:r w:rsidR="008C1D7E" w:rsidRPr="00BC09E4">
        <w:rPr>
          <w:rFonts w:ascii="Times New Roman" w:hAnsi="Times New Roman" w:cs="Times New Roman"/>
          <w:szCs w:val="21"/>
        </w:rPr>
        <w:t xml:space="preserve"> </w:t>
      </w:r>
      <w:r w:rsidR="00D7373D">
        <w:rPr>
          <w:rFonts w:ascii="Times New Roman" w:hAnsi="Times New Roman" w:cs="Times New Roman"/>
          <w:szCs w:val="21"/>
        </w:rPr>
        <w:t xml:space="preserve">give the results </w:t>
      </w:r>
      <w:r w:rsidR="00252617">
        <w:rPr>
          <w:rFonts w:ascii="Times New Roman" w:hAnsi="Times New Roman" w:cs="Times New Roman"/>
          <w:szCs w:val="21"/>
        </w:rPr>
        <w:t>of the check</w:t>
      </w:r>
      <w:r w:rsidR="006F65ED" w:rsidRPr="00BC09E4">
        <w:rPr>
          <w:rFonts w:ascii="Times New Roman" w:hAnsi="Times New Roman" w:cs="Times New Roman"/>
          <w:szCs w:val="21"/>
        </w:rPr>
        <w:t>.</w:t>
      </w:r>
    </w:p>
    <w:p w:rsidR="008C1D7E" w:rsidRDefault="008C1D7E" w:rsidP="008C1D7E">
      <w:pPr>
        <w:spacing w:beforeLines="50" w:before="156" w:afterLines="50" w:after="156"/>
        <w:jc w:val="center"/>
        <w:rPr>
          <w:rFonts w:ascii="Times New Roman" w:hAnsi="Times New Roman" w:cs="Times New Roman"/>
          <w:b/>
          <w:sz w:val="23"/>
        </w:rPr>
      </w:pPr>
      <w:r>
        <w:rPr>
          <w:noProof/>
        </w:rPr>
        <w:drawing>
          <wp:inline distT="0" distB="0" distL="0" distR="0" wp14:anchorId="31F8BDE6" wp14:editId="58454ACC">
            <wp:extent cx="4515662" cy="41204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6500" cy="4130308"/>
                    </a:xfrm>
                    <a:prstGeom prst="rect">
                      <a:avLst/>
                    </a:prstGeom>
                  </pic:spPr>
                </pic:pic>
              </a:graphicData>
            </a:graphic>
          </wp:inline>
        </w:drawing>
      </w:r>
    </w:p>
    <w:p w:rsidR="008C1D7E" w:rsidRDefault="008C1D7E" w:rsidP="00BC09E4">
      <w:pPr>
        <w:jc w:val="center"/>
        <w:rPr>
          <w:rFonts w:ascii="Times New Roman" w:hAnsi="Times New Roman" w:cs="Times New Roman"/>
        </w:rPr>
      </w:pPr>
      <w:r>
        <w:rPr>
          <w:rFonts w:ascii="Times New Roman" w:hAnsi="Times New Roman" w:cs="Times New Roman"/>
          <w:b/>
          <w:bCs/>
          <w:sz w:val="20"/>
          <w:szCs w:val="20"/>
        </w:rPr>
        <w:t>Figure 1</w:t>
      </w:r>
      <w:r w:rsidRPr="001A76C5">
        <w:rPr>
          <w:rFonts w:ascii="Times New Roman" w:hAnsi="Times New Roman" w:cs="Times New Roman"/>
          <w:b/>
          <w:bCs/>
          <w:sz w:val="20"/>
          <w:szCs w:val="20"/>
        </w:rPr>
        <w:t>.</w:t>
      </w:r>
      <w:r w:rsidRPr="001A76C5">
        <w:rPr>
          <w:rFonts w:ascii="Times New Roman" w:hAnsi="Times New Roman" w:cs="Times New Roman"/>
          <w:sz w:val="20"/>
          <w:szCs w:val="20"/>
        </w:rPr>
        <w:t xml:space="preserve"> </w:t>
      </w:r>
      <w:r w:rsidR="006F65ED">
        <w:rPr>
          <w:rFonts w:ascii="Times New Roman" w:hAnsi="Times New Roman" w:cs="Times New Roman"/>
          <w:sz w:val="20"/>
          <w:szCs w:val="20"/>
        </w:rPr>
        <w:t>Q-Q Plots of all the factors</w:t>
      </w:r>
      <w:r w:rsidR="009F0CB2">
        <w:rPr>
          <w:rFonts w:ascii="Times New Roman" w:hAnsi="Times New Roman" w:cs="Times New Roman"/>
          <w:sz w:val="20"/>
          <w:szCs w:val="20"/>
        </w:rPr>
        <w:t xml:space="preserve"> for the normality check</w:t>
      </w:r>
    </w:p>
    <w:p w:rsidR="00BC09E4" w:rsidRPr="00BC09E4" w:rsidRDefault="00BC09E4" w:rsidP="00BC09E4">
      <w:pPr>
        <w:jc w:val="left"/>
        <w:rPr>
          <w:rFonts w:ascii="Times New Roman" w:hAnsi="Times New Roman" w:cs="Times New Roman"/>
          <w:szCs w:val="21"/>
        </w:rPr>
      </w:pPr>
      <w:r w:rsidRPr="00BC09E4">
        <w:rPr>
          <w:rFonts w:ascii="Times New Roman" w:hAnsi="Times New Roman" w:cs="Times New Roman"/>
          <w:szCs w:val="21"/>
        </w:rPr>
        <w:t xml:space="preserve">We can find that there are two obvious outliers, and they could be easily recognized by arranging the factor “Height”. </w:t>
      </w:r>
      <w:r w:rsidR="007D249E">
        <w:rPr>
          <w:rFonts w:ascii="Times New Roman" w:hAnsi="Times New Roman" w:cs="Times New Roman"/>
          <w:szCs w:val="21"/>
        </w:rPr>
        <w:t>They can be easily ruled out by R, and after that</w:t>
      </w:r>
      <w:r w:rsidRPr="00BC09E4">
        <w:rPr>
          <w:rFonts w:ascii="Times New Roman" w:hAnsi="Times New Roman" w:cs="Times New Roman"/>
          <w:szCs w:val="21"/>
        </w:rPr>
        <w:t xml:space="preserve"> the Q-Q plot changes to the following:</w:t>
      </w:r>
    </w:p>
    <w:p w:rsidR="00BC09E4" w:rsidRDefault="00BC09E4" w:rsidP="00BC09E4">
      <w:pPr>
        <w:jc w:val="center"/>
        <w:rPr>
          <w:rFonts w:ascii="Times New Roman" w:hAnsi="Times New Roman" w:cs="Times New Roman"/>
        </w:rPr>
      </w:pPr>
      <w:r>
        <w:rPr>
          <w:noProof/>
        </w:rPr>
        <w:drawing>
          <wp:inline distT="0" distB="0" distL="0" distR="0" wp14:anchorId="64CBBD84" wp14:editId="0895574E">
            <wp:extent cx="2413000" cy="2055919"/>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4306" cy="2065552"/>
                    </a:xfrm>
                    <a:prstGeom prst="rect">
                      <a:avLst/>
                    </a:prstGeom>
                  </pic:spPr>
                </pic:pic>
              </a:graphicData>
            </a:graphic>
          </wp:inline>
        </w:drawing>
      </w:r>
    </w:p>
    <w:p w:rsidR="001D2AE2" w:rsidRDefault="001D2AE2" w:rsidP="001D2AE2">
      <w:pPr>
        <w:jc w:val="center"/>
        <w:rPr>
          <w:rFonts w:ascii="Times New Roman" w:hAnsi="Times New Roman" w:cs="Times New Roman"/>
        </w:rPr>
      </w:pPr>
      <w:r>
        <w:rPr>
          <w:rFonts w:ascii="Times New Roman" w:hAnsi="Times New Roman" w:cs="Times New Roman"/>
          <w:b/>
          <w:bCs/>
          <w:sz w:val="20"/>
          <w:szCs w:val="20"/>
        </w:rPr>
        <w:t>Figure</w:t>
      </w:r>
      <w:r w:rsidR="005D0732">
        <w:rPr>
          <w:rFonts w:ascii="Times New Roman" w:hAnsi="Times New Roman" w:cs="Times New Roman"/>
          <w:b/>
          <w:bCs/>
          <w:sz w:val="20"/>
          <w:szCs w:val="20"/>
        </w:rPr>
        <w:t xml:space="preserve"> 2</w:t>
      </w:r>
      <w:r w:rsidRPr="001A76C5">
        <w:rPr>
          <w:rFonts w:ascii="Times New Roman" w:hAnsi="Times New Roman" w:cs="Times New Roman"/>
          <w:b/>
          <w:bCs/>
          <w:sz w:val="20"/>
          <w:szCs w:val="20"/>
        </w:rPr>
        <w:t>.</w:t>
      </w:r>
      <w:r w:rsidRPr="001A76C5">
        <w:rPr>
          <w:rFonts w:ascii="Times New Roman" w:hAnsi="Times New Roman" w:cs="Times New Roman"/>
          <w:sz w:val="20"/>
          <w:szCs w:val="20"/>
        </w:rPr>
        <w:t xml:space="preserve"> </w:t>
      </w:r>
      <w:r>
        <w:rPr>
          <w:rFonts w:ascii="Times New Roman" w:hAnsi="Times New Roman" w:cs="Times New Roman"/>
          <w:sz w:val="20"/>
          <w:szCs w:val="20"/>
        </w:rPr>
        <w:t>Q-Q Plots of all the factors</w:t>
      </w:r>
    </w:p>
    <w:p w:rsidR="001D2AE2" w:rsidRPr="001D2AE2" w:rsidRDefault="001D2AE2" w:rsidP="005D0732">
      <w:pPr>
        <w:jc w:val="left"/>
        <w:rPr>
          <w:rFonts w:ascii="Times New Roman" w:hAnsi="Times New Roman" w:cs="Times New Roman"/>
        </w:rPr>
      </w:pPr>
      <w:r>
        <w:rPr>
          <w:rFonts w:ascii="Times New Roman" w:hAnsi="Times New Roman" w:cs="Times New Roman"/>
          <w:szCs w:val="21"/>
        </w:rPr>
        <w:lastRenderedPageBreak/>
        <w:t xml:space="preserve">Now </w:t>
      </w:r>
      <w:r w:rsidR="005D0732">
        <w:rPr>
          <w:rFonts w:ascii="Times New Roman" w:hAnsi="Times New Roman" w:cs="Times New Roman"/>
          <w:szCs w:val="21"/>
        </w:rPr>
        <w:t xml:space="preserve">the data of the height factor is highly normally distributed according to the figure 2, </w:t>
      </w:r>
      <w:r w:rsidR="006A10D5">
        <w:rPr>
          <w:rFonts w:ascii="Times New Roman" w:hAnsi="Times New Roman" w:cs="Times New Roman"/>
          <w:szCs w:val="21"/>
        </w:rPr>
        <w:t>and its normality is the best out of all the factors</w:t>
      </w:r>
      <w:r w:rsidR="005D0732">
        <w:rPr>
          <w:rFonts w:ascii="Times New Roman" w:hAnsi="Times New Roman" w:cs="Times New Roman"/>
          <w:szCs w:val="21"/>
        </w:rPr>
        <w:t>. Thus the height factor should be very helpful</w:t>
      </w:r>
      <w:r w:rsidR="006E3E8D">
        <w:rPr>
          <w:rFonts w:ascii="Times New Roman" w:hAnsi="Times New Roman" w:cs="Times New Roman"/>
          <w:szCs w:val="21"/>
        </w:rPr>
        <w:t xml:space="preserve"> for</w:t>
      </w:r>
      <w:r w:rsidR="005D0732">
        <w:rPr>
          <w:rFonts w:ascii="Times New Roman" w:hAnsi="Times New Roman" w:cs="Times New Roman"/>
          <w:szCs w:val="21"/>
        </w:rPr>
        <w:t xml:space="preserve"> the </w:t>
      </w:r>
      <w:r w:rsidR="006E3E8D">
        <w:rPr>
          <w:rFonts w:ascii="Times New Roman" w:hAnsi="Times New Roman" w:cs="Times New Roman"/>
          <w:szCs w:val="21"/>
        </w:rPr>
        <w:t xml:space="preserve">predicting </w:t>
      </w:r>
      <w:r w:rsidR="005D0732">
        <w:rPr>
          <w:rFonts w:ascii="Times New Roman" w:hAnsi="Times New Roman" w:cs="Times New Roman"/>
          <w:szCs w:val="21"/>
        </w:rPr>
        <w:t>model.</w:t>
      </w:r>
      <w:r w:rsidR="0006685B">
        <w:rPr>
          <w:rFonts w:ascii="Times New Roman" w:hAnsi="Times New Roman" w:cs="Times New Roman"/>
          <w:szCs w:val="21"/>
        </w:rPr>
        <w:t xml:space="preserve"> However, we still need the </w:t>
      </w:r>
      <w:r w:rsidR="0006685B" w:rsidRPr="0006685B">
        <w:rPr>
          <w:rFonts w:ascii="Times New Roman" w:hAnsi="Times New Roman" w:cs="Times New Roman"/>
          <w:szCs w:val="21"/>
        </w:rPr>
        <w:t>multi</w:t>
      </w:r>
      <w:r w:rsidR="0006685B">
        <w:rPr>
          <w:rFonts w:ascii="Times New Roman" w:hAnsi="Times New Roman" w:cs="Times New Roman"/>
          <w:szCs w:val="21"/>
        </w:rPr>
        <w:t>-</w:t>
      </w:r>
      <w:r w:rsidR="0006685B" w:rsidRPr="0006685B">
        <w:rPr>
          <w:rFonts w:ascii="Times New Roman" w:hAnsi="Times New Roman" w:cs="Times New Roman"/>
          <w:szCs w:val="21"/>
        </w:rPr>
        <w:t>collinearity</w:t>
      </w:r>
      <w:r w:rsidR="007540F8">
        <w:rPr>
          <w:rFonts w:ascii="Times New Roman" w:hAnsi="Times New Roman" w:cs="Times New Roman"/>
          <w:szCs w:val="21"/>
        </w:rPr>
        <w:t xml:space="preserve"> check</w:t>
      </w:r>
      <w:r w:rsidR="0006685B">
        <w:rPr>
          <w:rFonts w:ascii="Times New Roman" w:hAnsi="Times New Roman" w:cs="Times New Roman"/>
          <w:szCs w:val="21"/>
        </w:rPr>
        <w:t xml:space="preserve"> between the factors before we finally confirm our model. The next part will explain this in detail</w:t>
      </w:r>
    </w:p>
    <w:p w:rsidR="00E92C92" w:rsidRDefault="00CD7621" w:rsidP="00160889">
      <w:pPr>
        <w:pStyle w:val="a3"/>
        <w:numPr>
          <w:ilvl w:val="1"/>
          <w:numId w:val="10"/>
        </w:numPr>
        <w:spacing w:beforeLines="50" w:before="156" w:afterLines="50" w:after="156"/>
        <w:ind w:firstLineChars="0"/>
        <w:jc w:val="left"/>
        <w:rPr>
          <w:rFonts w:ascii="Times New Roman" w:hAnsi="Times New Roman" w:cs="Times New Roman"/>
          <w:b/>
          <w:sz w:val="23"/>
        </w:rPr>
      </w:pPr>
      <w:r>
        <w:rPr>
          <w:rFonts w:ascii="Times New Roman" w:hAnsi="Times New Roman" w:cs="Times New Roman"/>
          <w:b/>
          <w:sz w:val="23"/>
        </w:rPr>
        <w:t>M</w:t>
      </w:r>
      <w:r w:rsidRPr="00CD7621">
        <w:rPr>
          <w:rFonts w:ascii="Times New Roman" w:hAnsi="Times New Roman" w:cs="Times New Roman"/>
          <w:b/>
          <w:sz w:val="23"/>
        </w:rPr>
        <w:t>ulti-collinearity</w:t>
      </w:r>
      <w:r>
        <w:rPr>
          <w:rFonts w:ascii="Times New Roman" w:hAnsi="Times New Roman" w:cs="Times New Roman"/>
          <w:b/>
          <w:sz w:val="23"/>
        </w:rPr>
        <w:t xml:space="preserve"> Check</w:t>
      </w:r>
    </w:p>
    <w:p w:rsidR="006128D4" w:rsidRDefault="00AE3EF5" w:rsidP="00AE3EF5">
      <w:pPr>
        <w:spacing w:beforeLines="50" w:before="156" w:afterLines="50" w:after="156"/>
        <w:jc w:val="left"/>
        <w:rPr>
          <w:rFonts w:ascii="Times New Roman" w:hAnsi="Times New Roman" w:cs="Times New Roman"/>
          <w:szCs w:val="21"/>
        </w:rPr>
      </w:pPr>
      <w:r>
        <w:rPr>
          <w:rFonts w:ascii="Times New Roman" w:hAnsi="Times New Roman" w:cs="Times New Roman" w:hint="eastAsia"/>
          <w:bCs/>
          <w:szCs w:val="21"/>
        </w:rPr>
        <w:t xml:space="preserve">The </w:t>
      </w:r>
      <w:r w:rsidRPr="0006685B">
        <w:rPr>
          <w:rFonts w:ascii="Times New Roman" w:hAnsi="Times New Roman" w:cs="Times New Roman"/>
          <w:szCs w:val="21"/>
        </w:rPr>
        <w:t>multi</w:t>
      </w:r>
      <w:r>
        <w:rPr>
          <w:rFonts w:ascii="Times New Roman" w:hAnsi="Times New Roman" w:cs="Times New Roman"/>
          <w:szCs w:val="21"/>
        </w:rPr>
        <w:t>-</w:t>
      </w:r>
      <w:r w:rsidRPr="0006685B">
        <w:rPr>
          <w:rFonts w:ascii="Times New Roman" w:hAnsi="Times New Roman" w:cs="Times New Roman"/>
          <w:szCs w:val="21"/>
        </w:rPr>
        <w:t>collinearity</w:t>
      </w:r>
      <w:r>
        <w:rPr>
          <w:rFonts w:ascii="Times New Roman" w:hAnsi="Times New Roman" w:cs="Times New Roman"/>
          <w:szCs w:val="21"/>
        </w:rPr>
        <w:t xml:space="preserve"> is the phenomenon that one variable in the regression can easily predict by the other or several others</w:t>
      </w:r>
      <w:r w:rsidR="00875CB2">
        <w:rPr>
          <w:rFonts w:ascii="Times New Roman" w:hAnsi="Times New Roman" w:cs="Times New Roman"/>
          <w:szCs w:val="21"/>
          <w:vertAlign w:val="superscript"/>
        </w:rPr>
        <w:t xml:space="preserve"> [1]</w:t>
      </w:r>
      <w:r>
        <w:rPr>
          <w:rFonts w:ascii="Times New Roman" w:hAnsi="Times New Roman" w:cs="Times New Roman"/>
          <w:szCs w:val="21"/>
        </w:rPr>
        <w:t xml:space="preserve">. In another word, large </w:t>
      </w:r>
      <w:r w:rsidRPr="0006685B">
        <w:rPr>
          <w:rFonts w:ascii="Times New Roman" w:hAnsi="Times New Roman" w:cs="Times New Roman"/>
          <w:szCs w:val="21"/>
        </w:rPr>
        <w:t>multi</w:t>
      </w:r>
      <w:r>
        <w:rPr>
          <w:rFonts w:ascii="Times New Roman" w:hAnsi="Times New Roman" w:cs="Times New Roman"/>
          <w:szCs w:val="21"/>
        </w:rPr>
        <w:t>-</w:t>
      </w:r>
      <w:r w:rsidRPr="0006685B">
        <w:rPr>
          <w:rFonts w:ascii="Times New Roman" w:hAnsi="Times New Roman" w:cs="Times New Roman"/>
          <w:szCs w:val="21"/>
        </w:rPr>
        <w:t>collinearity</w:t>
      </w:r>
      <w:r>
        <w:rPr>
          <w:rFonts w:ascii="Times New Roman" w:hAnsi="Times New Roman" w:cs="Times New Roman"/>
          <w:szCs w:val="21"/>
        </w:rPr>
        <w:t xml:space="preserve"> effect means high </w:t>
      </w:r>
      <w:r w:rsidR="006128D4">
        <w:rPr>
          <w:rFonts w:ascii="Times New Roman" w:hAnsi="Times New Roman" w:cs="Times New Roman"/>
          <w:szCs w:val="21"/>
        </w:rPr>
        <w:t xml:space="preserve">correlation between two factors. Usually we should us only one of these highly related variables instead in the regression because the serious </w:t>
      </w:r>
      <w:r w:rsidR="006128D4" w:rsidRPr="0006685B">
        <w:rPr>
          <w:rFonts w:ascii="Times New Roman" w:hAnsi="Times New Roman" w:cs="Times New Roman"/>
          <w:szCs w:val="21"/>
        </w:rPr>
        <w:t>multi</w:t>
      </w:r>
      <w:r w:rsidR="006128D4">
        <w:rPr>
          <w:rFonts w:ascii="Times New Roman" w:hAnsi="Times New Roman" w:cs="Times New Roman"/>
          <w:szCs w:val="21"/>
        </w:rPr>
        <w:t>-</w:t>
      </w:r>
      <w:r w:rsidR="006128D4" w:rsidRPr="0006685B">
        <w:rPr>
          <w:rFonts w:ascii="Times New Roman" w:hAnsi="Times New Roman" w:cs="Times New Roman"/>
          <w:szCs w:val="21"/>
        </w:rPr>
        <w:t>collinearity</w:t>
      </w:r>
      <w:r w:rsidR="006128D4">
        <w:rPr>
          <w:rFonts w:ascii="Times New Roman" w:hAnsi="Times New Roman" w:cs="Times New Roman"/>
          <w:szCs w:val="21"/>
        </w:rPr>
        <w:t xml:space="preserve"> will largely influence the prediction result.</w:t>
      </w:r>
    </w:p>
    <w:p w:rsidR="006128D4" w:rsidRDefault="006128D4" w:rsidP="00AE3EF5">
      <w:pPr>
        <w:spacing w:beforeLines="50" w:before="156" w:afterLines="50" w:after="156"/>
        <w:jc w:val="left"/>
        <w:rPr>
          <w:rFonts w:ascii="Times New Roman" w:hAnsi="Times New Roman" w:cs="Times New Roman"/>
          <w:szCs w:val="21"/>
        </w:rPr>
      </w:pPr>
      <w:r>
        <w:rPr>
          <w:rFonts w:ascii="Times New Roman" w:hAnsi="Times New Roman" w:cs="Times New Roman" w:hint="eastAsia"/>
          <w:szCs w:val="21"/>
        </w:rPr>
        <w:t xml:space="preserve">For example, if </w:t>
      </w:r>
      <w:r>
        <w:rPr>
          <w:rFonts w:ascii="Times New Roman" w:hAnsi="Times New Roman" w:cs="Times New Roman"/>
          <w:szCs w:val="21"/>
        </w:rPr>
        <w:t xml:space="preserve">we ignore the </w:t>
      </w:r>
      <w:r w:rsidRPr="0006685B">
        <w:rPr>
          <w:rFonts w:ascii="Times New Roman" w:hAnsi="Times New Roman" w:cs="Times New Roman"/>
          <w:szCs w:val="21"/>
        </w:rPr>
        <w:t>multi</w:t>
      </w:r>
      <w:r>
        <w:rPr>
          <w:rFonts w:ascii="Times New Roman" w:hAnsi="Times New Roman" w:cs="Times New Roman"/>
          <w:szCs w:val="21"/>
        </w:rPr>
        <w:t>-</w:t>
      </w:r>
      <w:r w:rsidRPr="0006685B">
        <w:rPr>
          <w:rFonts w:ascii="Times New Roman" w:hAnsi="Times New Roman" w:cs="Times New Roman"/>
          <w:szCs w:val="21"/>
        </w:rPr>
        <w:t>collinearity</w:t>
      </w:r>
      <w:r>
        <w:rPr>
          <w:rFonts w:ascii="Times New Roman" w:hAnsi="Times New Roman" w:cs="Times New Roman"/>
          <w:szCs w:val="21"/>
        </w:rPr>
        <w:t xml:space="preserve"> and use the full model, the final outcome will be like the following graph:</w:t>
      </w:r>
    </w:p>
    <w:p w:rsidR="006128D4" w:rsidRDefault="00CE47FB" w:rsidP="00CE47FB">
      <w:pPr>
        <w:spacing w:beforeLines="50" w:before="156" w:afterLines="50" w:after="156"/>
        <w:jc w:val="center"/>
        <w:rPr>
          <w:rFonts w:ascii="Times New Roman" w:hAnsi="Times New Roman" w:cs="Times New Roman"/>
          <w:szCs w:val="21"/>
        </w:rPr>
      </w:pPr>
      <w:r>
        <w:rPr>
          <w:noProof/>
        </w:rPr>
        <w:drawing>
          <wp:inline distT="0" distB="0" distL="0" distR="0" wp14:anchorId="50D13F63" wp14:editId="274E8197">
            <wp:extent cx="2345377" cy="21556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673" cy="2171519"/>
                    </a:xfrm>
                    <a:prstGeom prst="rect">
                      <a:avLst/>
                    </a:prstGeom>
                  </pic:spPr>
                </pic:pic>
              </a:graphicData>
            </a:graphic>
          </wp:inline>
        </w:drawing>
      </w:r>
    </w:p>
    <w:p w:rsidR="00CE47FB" w:rsidRDefault="00CE47FB" w:rsidP="00CE47FB">
      <w:pPr>
        <w:spacing w:beforeLines="50" w:before="156" w:afterLines="50" w:after="156"/>
        <w:jc w:val="center"/>
        <w:rPr>
          <w:rFonts w:ascii="Times New Roman" w:hAnsi="Times New Roman" w:cs="Times New Roman"/>
          <w:sz w:val="20"/>
          <w:szCs w:val="20"/>
        </w:rPr>
      </w:pPr>
      <w:r>
        <w:rPr>
          <w:rFonts w:ascii="Times New Roman" w:hAnsi="Times New Roman" w:cs="Times New Roman"/>
          <w:b/>
          <w:bCs/>
          <w:sz w:val="20"/>
          <w:szCs w:val="20"/>
        </w:rPr>
        <w:t>Figure 2</w:t>
      </w:r>
      <w:r w:rsidRPr="001A76C5">
        <w:rPr>
          <w:rFonts w:ascii="Times New Roman" w:hAnsi="Times New Roman" w:cs="Times New Roman"/>
          <w:b/>
          <w:bCs/>
          <w:sz w:val="20"/>
          <w:szCs w:val="20"/>
        </w:rPr>
        <w:t>.</w:t>
      </w:r>
      <w:r>
        <w:rPr>
          <w:rFonts w:ascii="Times New Roman" w:hAnsi="Times New Roman" w:cs="Times New Roman"/>
          <w:sz w:val="20"/>
          <w:szCs w:val="20"/>
        </w:rPr>
        <w:t xml:space="preserve"> Predict results without checking multi-collinearity</w:t>
      </w:r>
    </w:p>
    <w:p w:rsidR="008521E1" w:rsidRDefault="008521E1" w:rsidP="008521E1">
      <w:pPr>
        <w:spacing w:beforeLines="50" w:before="156" w:afterLines="50" w:after="156"/>
        <w:rPr>
          <w:rFonts w:ascii="Times New Roman" w:hAnsi="Times New Roman" w:cs="Times New Roman"/>
          <w:szCs w:val="21"/>
        </w:rPr>
      </w:pPr>
      <w:r>
        <w:rPr>
          <w:rFonts w:ascii="Times New Roman" w:hAnsi="Times New Roman" w:cs="Times New Roman"/>
          <w:sz w:val="20"/>
          <w:szCs w:val="20"/>
        </w:rPr>
        <w:t>We can see that the predict result is bad. In this study, we can tell from common sense that diameter and length could be related, and all the four weight factors could also possibly be highly related.</w:t>
      </w:r>
      <w:r w:rsidR="00492A27">
        <w:rPr>
          <w:rFonts w:ascii="Times New Roman" w:hAnsi="Times New Roman" w:cs="Times New Roman"/>
          <w:sz w:val="20"/>
          <w:szCs w:val="20"/>
        </w:rPr>
        <w:t xml:space="preserve"> To solve this issue, we will need to use the </w:t>
      </w:r>
      <w:r w:rsidR="00492A27" w:rsidRPr="00AE3EF5">
        <w:rPr>
          <w:rFonts w:ascii="Times New Roman" w:hAnsi="Times New Roman" w:cs="Times New Roman"/>
          <w:bCs/>
          <w:szCs w:val="21"/>
        </w:rPr>
        <w:t>Variance inflation factor</w:t>
      </w:r>
      <w:r w:rsidR="00492A27">
        <w:rPr>
          <w:rFonts w:ascii="Times New Roman" w:hAnsi="Times New Roman" w:cs="Times New Roman"/>
          <w:bCs/>
          <w:szCs w:val="21"/>
        </w:rPr>
        <w:t xml:space="preserve"> (VIF).</w:t>
      </w:r>
    </w:p>
    <w:p w:rsidR="00AE3EF5" w:rsidRDefault="00AE3EF5" w:rsidP="00AE3EF5">
      <w:pPr>
        <w:spacing w:beforeLines="50" w:before="156" w:afterLines="50" w:after="156"/>
        <w:jc w:val="left"/>
        <w:rPr>
          <w:rFonts w:ascii="Times New Roman" w:hAnsi="Times New Roman" w:cs="Times New Roman"/>
          <w:szCs w:val="21"/>
        </w:rPr>
      </w:pPr>
      <w:r w:rsidRPr="00AE3EF5">
        <w:rPr>
          <w:rFonts w:ascii="Times New Roman" w:hAnsi="Times New Roman" w:cs="Times New Roman" w:hint="eastAsia"/>
          <w:bCs/>
          <w:szCs w:val="21"/>
        </w:rPr>
        <w:t>The</w:t>
      </w:r>
      <w:r>
        <w:rPr>
          <w:rFonts w:ascii="Times New Roman" w:hAnsi="Times New Roman" w:cs="Times New Roman"/>
          <w:bCs/>
          <w:szCs w:val="21"/>
        </w:rPr>
        <w:t xml:space="preserve"> VIF of each factor can be easily achieved by R, and will be very useful to check to the </w:t>
      </w:r>
      <w:r w:rsidRPr="0006685B">
        <w:rPr>
          <w:rFonts w:ascii="Times New Roman" w:hAnsi="Times New Roman" w:cs="Times New Roman"/>
          <w:szCs w:val="21"/>
        </w:rPr>
        <w:t>multi</w:t>
      </w:r>
      <w:r>
        <w:rPr>
          <w:rFonts w:ascii="Times New Roman" w:hAnsi="Times New Roman" w:cs="Times New Roman"/>
          <w:szCs w:val="21"/>
        </w:rPr>
        <w:t>-</w:t>
      </w:r>
      <w:r w:rsidRPr="0006685B">
        <w:rPr>
          <w:rFonts w:ascii="Times New Roman" w:hAnsi="Times New Roman" w:cs="Times New Roman"/>
          <w:szCs w:val="21"/>
        </w:rPr>
        <w:t>collinearity</w:t>
      </w:r>
      <w:r>
        <w:rPr>
          <w:rFonts w:ascii="Times New Roman" w:hAnsi="Times New Roman" w:cs="Times New Roman"/>
          <w:szCs w:val="21"/>
        </w:rPr>
        <w:t xml:space="preserve"> effects between them. </w:t>
      </w:r>
      <w:r w:rsidR="00FC35C8">
        <w:rPr>
          <w:rFonts w:ascii="Times New Roman" w:hAnsi="Times New Roman" w:cs="Times New Roman"/>
          <w:szCs w:val="21"/>
        </w:rPr>
        <w:t>First, when we check all the factors:</w:t>
      </w:r>
    </w:p>
    <w:p w:rsidR="00FC35C8" w:rsidRDefault="00FC35C8" w:rsidP="00FC35C8">
      <w:pPr>
        <w:spacing w:beforeLines="50" w:before="156" w:afterLines="50" w:after="156"/>
        <w:jc w:val="center"/>
        <w:rPr>
          <w:rFonts w:ascii="Times New Roman" w:hAnsi="Times New Roman" w:cs="Times New Roman"/>
          <w:bCs/>
          <w:szCs w:val="21"/>
        </w:rPr>
      </w:pPr>
      <w:r>
        <w:rPr>
          <w:noProof/>
        </w:rPr>
        <w:drawing>
          <wp:inline distT="0" distB="0" distL="0" distR="0" wp14:anchorId="4BFEC05A" wp14:editId="2D153ACE">
            <wp:extent cx="5274310" cy="340294"/>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477"/>
                    <a:stretch/>
                  </pic:blipFill>
                  <pic:spPr bwMode="auto">
                    <a:xfrm>
                      <a:off x="0" y="0"/>
                      <a:ext cx="5274310" cy="340294"/>
                    </a:xfrm>
                    <a:prstGeom prst="rect">
                      <a:avLst/>
                    </a:prstGeom>
                    <a:ln>
                      <a:noFill/>
                    </a:ln>
                    <a:extLst>
                      <a:ext uri="{53640926-AAD7-44D8-BBD7-CCE9431645EC}">
                        <a14:shadowObscured xmlns:a14="http://schemas.microsoft.com/office/drawing/2010/main"/>
                      </a:ext>
                    </a:extLst>
                  </pic:spPr>
                </pic:pic>
              </a:graphicData>
            </a:graphic>
          </wp:inline>
        </w:drawing>
      </w:r>
    </w:p>
    <w:p w:rsidR="00B71F51" w:rsidRDefault="00FC35C8" w:rsidP="00B71F51">
      <w:pPr>
        <w:spacing w:beforeLines="50" w:before="156" w:afterLines="50" w:after="156"/>
        <w:jc w:val="center"/>
        <w:rPr>
          <w:rFonts w:ascii="Times New Roman" w:hAnsi="Times New Roman" w:cs="Times New Roman"/>
          <w:sz w:val="20"/>
          <w:szCs w:val="20"/>
        </w:rPr>
      </w:pPr>
      <w:r>
        <w:rPr>
          <w:rFonts w:ascii="Times New Roman" w:hAnsi="Times New Roman" w:cs="Times New Roman"/>
          <w:b/>
          <w:bCs/>
          <w:sz w:val="20"/>
          <w:szCs w:val="20"/>
        </w:rPr>
        <w:t>Figure 3</w:t>
      </w:r>
      <w:r w:rsidRPr="001A76C5">
        <w:rPr>
          <w:rFonts w:ascii="Times New Roman" w:hAnsi="Times New Roman" w:cs="Times New Roman"/>
          <w:b/>
          <w:bCs/>
          <w:sz w:val="20"/>
          <w:szCs w:val="20"/>
        </w:rPr>
        <w:t>.</w:t>
      </w:r>
      <w:r>
        <w:rPr>
          <w:rFonts w:ascii="Times New Roman" w:hAnsi="Times New Roman" w:cs="Times New Roman"/>
          <w:sz w:val="20"/>
          <w:szCs w:val="20"/>
        </w:rPr>
        <w:t xml:space="preserve"> VIF of all factors</w:t>
      </w:r>
    </w:p>
    <w:p w:rsidR="00016A2E" w:rsidRDefault="00016A2E" w:rsidP="00016A2E">
      <w:pPr>
        <w:spacing w:beforeLines="50" w:before="156" w:afterLines="50" w:after="156"/>
        <w:jc w:val="left"/>
        <w:rPr>
          <w:rFonts w:ascii="Times New Roman" w:hAnsi="Times New Roman" w:cs="Times New Roman"/>
          <w:bCs/>
          <w:szCs w:val="21"/>
        </w:rPr>
      </w:pPr>
      <w:r>
        <w:rPr>
          <w:rFonts w:ascii="Times New Roman" w:hAnsi="Times New Roman" w:cs="Times New Roman"/>
          <w:bCs/>
          <w:szCs w:val="21"/>
        </w:rPr>
        <w:t>W</w:t>
      </w:r>
      <w:r w:rsidR="00B71F51">
        <w:rPr>
          <w:rFonts w:ascii="Times New Roman" w:hAnsi="Times New Roman" w:cs="Times New Roman"/>
          <w:bCs/>
          <w:szCs w:val="21"/>
        </w:rPr>
        <w:t>e u</w:t>
      </w:r>
      <w:r>
        <w:rPr>
          <w:rFonts w:ascii="Times New Roman" w:hAnsi="Times New Roman" w:cs="Times New Roman"/>
          <w:bCs/>
          <w:szCs w:val="21"/>
        </w:rPr>
        <w:t xml:space="preserve">sually don’t accept </w:t>
      </w:r>
      <w:r w:rsidR="00B71F51">
        <w:rPr>
          <w:rFonts w:ascii="Times New Roman" w:hAnsi="Times New Roman" w:cs="Times New Roman"/>
          <w:bCs/>
          <w:szCs w:val="21"/>
        </w:rPr>
        <w:t xml:space="preserve">the VIF value above 10, but we also cannot delete all the factors </w:t>
      </w:r>
      <w:r w:rsidR="00517A4D">
        <w:rPr>
          <w:rFonts w:ascii="Times New Roman" w:hAnsi="Times New Roman" w:cs="Times New Roman"/>
          <w:bCs/>
          <w:szCs w:val="21"/>
        </w:rPr>
        <w:t xml:space="preserve">except </w:t>
      </w:r>
      <w:r w:rsidR="001A6FB0">
        <w:rPr>
          <w:rFonts w:ascii="Times New Roman" w:hAnsi="Times New Roman" w:cs="Times New Roman"/>
          <w:bCs/>
          <w:szCs w:val="21"/>
        </w:rPr>
        <w:t>“</w:t>
      </w:r>
      <w:r w:rsidR="00517A4D" w:rsidRPr="001A6FB0">
        <w:rPr>
          <w:rFonts w:ascii="Times New Roman" w:hAnsi="Times New Roman" w:cs="Times New Roman"/>
          <w:bCs/>
          <w:szCs w:val="21"/>
        </w:rPr>
        <w:t>H</w:t>
      </w:r>
      <w:r w:rsidR="00B71F51" w:rsidRPr="001A6FB0">
        <w:rPr>
          <w:rFonts w:ascii="Times New Roman" w:hAnsi="Times New Roman" w:cs="Times New Roman"/>
          <w:bCs/>
          <w:szCs w:val="21"/>
        </w:rPr>
        <w:t>eight</w:t>
      </w:r>
      <w:r w:rsidR="001A6FB0">
        <w:rPr>
          <w:rFonts w:ascii="Times New Roman" w:hAnsi="Times New Roman" w:cs="Times New Roman"/>
          <w:bCs/>
          <w:szCs w:val="21"/>
        </w:rPr>
        <w:t>”</w:t>
      </w:r>
      <w:r w:rsidR="00B71F51">
        <w:rPr>
          <w:rFonts w:ascii="Times New Roman" w:hAnsi="Times New Roman" w:cs="Times New Roman"/>
          <w:bCs/>
          <w:szCs w:val="21"/>
        </w:rPr>
        <w:t xml:space="preserve"> at once according to the figure. For this situation, we can delete two variables with largest VIF, and see the result again:</w:t>
      </w:r>
    </w:p>
    <w:p w:rsidR="00B71F51" w:rsidRDefault="00B71F51" w:rsidP="00B71F51">
      <w:pPr>
        <w:spacing w:beforeLines="50" w:before="156" w:afterLines="50" w:after="156"/>
        <w:jc w:val="center"/>
        <w:rPr>
          <w:rFonts w:ascii="Times New Roman" w:hAnsi="Times New Roman" w:cs="Times New Roman"/>
          <w:bCs/>
          <w:szCs w:val="21"/>
        </w:rPr>
      </w:pPr>
      <w:r>
        <w:rPr>
          <w:noProof/>
        </w:rPr>
        <w:drawing>
          <wp:inline distT="0" distB="0" distL="0" distR="0" wp14:anchorId="52F420D2" wp14:editId="738A1741">
            <wp:extent cx="3627264" cy="356055"/>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522" b="1"/>
                    <a:stretch/>
                  </pic:blipFill>
                  <pic:spPr bwMode="auto">
                    <a:xfrm>
                      <a:off x="0" y="0"/>
                      <a:ext cx="3759023" cy="368989"/>
                    </a:xfrm>
                    <a:prstGeom prst="rect">
                      <a:avLst/>
                    </a:prstGeom>
                    <a:ln>
                      <a:noFill/>
                    </a:ln>
                    <a:extLst>
                      <a:ext uri="{53640926-AAD7-44D8-BBD7-CCE9431645EC}">
                        <a14:shadowObscured xmlns:a14="http://schemas.microsoft.com/office/drawing/2010/main"/>
                      </a:ext>
                    </a:extLst>
                  </pic:spPr>
                </pic:pic>
              </a:graphicData>
            </a:graphic>
          </wp:inline>
        </w:drawing>
      </w:r>
    </w:p>
    <w:p w:rsidR="00B71F51" w:rsidRPr="00B71F51" w:rsidRDefault="00B71F51" w:rsidP="00B71F51">
      <w:pPr>
        <w:spacing w:beforeLines="50" w:before="156" w:afterLines="50" w:after="156"/>
        <w:jc w:val="center"/>
        <w:rPr>
          <w:rFonts w:ascii="Times New Roman" w:hAnsi="Times New Roman" w:cs="Times New Roman"/>
          <w:bCs/>
          <w:szCs w:val="21"/>
        </w:rPr>
      </w:pPr>
      <w:r>
        <w:rPr>
          <w:rFonts w:ascii="Times New Roman" w:hAnsi="Times New Roman" w:cs="Times New Roman"/>
          <w:b/>
          <w:bCs/>
          <w:sz w:val="20"/>
          <w:szCs w:val="20"/>
        </w:rPr>
        <w:t>Figure 4</w:t>
      </w:r>
      <w:r w:rsidRPr="001A76C5">
        <w:rPr>
          <w:rFonts w:ascii="Times New Roman" w:hAnsi="Times New Roman" w:cs="Times New Roman"/>
          <w:b/>
          <w:bCs/>
          <w:sz w:val="20"/>
          <w:szCs w:val="20"/>
        </w:rPr>
        <w:t>.</w:t>
      </w:r>
      <w:r>
        <w:rPr>
          <w:rFonts w:ascii="Times New Roman" w:hAnsi="Times New Roman" w:cs="Times New Roman"/>
          <w:sz w:val="20"/>
          <w:szCs w:val="20"/>
        </w:rPr>
        <w:t xml:space="preserve"> VIF of </w:t>
      </w:r>
      <w:r w:rsidR="00E6434F" w:rsidRPr="00E6434F">
        <w:rPr>
          <w:rFonts w:ascii="Times New Roman" w:hAnsi="Times New Roman" w:cs="Times New Roman"/>
          <w:sz w:val="20"/>
          <w:szCs w:val="20"/>
        </w:rPr>
        <w:t>Length</w:t>
      </w:r>
      <w:r w:rsidR="00E6434F">
        <w:rPr>
          <w:rFonts w:ascii="Times New Roman" w:hAnsi="Times New Roman" w:cs="Times New Roman"/>
          <w:sz w:val="20"/>
          <w:szCs w:val="20"/>
        </w:rPr>
        <w:t xml:space="preserve">, </w:t>
      </w:r>
      <w:r w:rsidR="00E6434F" w:rsidRPr="00E6434F">
        <w:rPr>
          <w:rFonts w:ascii="Times New Roman" w:hAnsi="Times New Roman" w:cs="Times New Roman"/>
          <w:sz w:val="20"/>
          <w:szCs w:val="20"/>
        </w:rPr>
        <w:t>Height</w:t>
      </w:r>
      <w:r w:rsidR="00E6434F">
        <w:rPr>
          <w:rFonts w:ascii="Times New Roman" w:hAnsi="Times New Roman" w:cs="Times New Roman"/>
          <w:sz w:val="20"/>
          <w:szCs w:val="20"/>
        </w:rPr>
        <w:t xml:space="preserve">, </w:t>
      </w:r>
      <w:r w:rsidR="00E6434F" w:rsidRPr="00E6434F">
        <w:rPr>
          <w:rFonts w:ascii="Times New Roman" w:hAnsi="Times New Roman" w:cs="Times New Roman"/>
          <w:sz w:val="20"/>
          <w:szCs w:val="20"/>
        </w:rPr>
        <w:t>Shucked</w:t>
      </w:r>
      <w:r w:rsidR="00E6434F">
        <w:rPr>
          <w:rFonts w:ascii="Times New Roman" w:hAnsi="Times New Roman" w:cs="Times New Roman"/>
          <w:sz w:val="20"/>
          <w:szCs w:val="20"/>
        </w:rPr>
        <w:t>,</w:t>
      </w:r>
      <w:r w:rsidR="00F878AC">
        <w:rPr>
          <w:rFonts w:ascii="Times New Roman" w:hAnsi="Times New Roman" w:cs="Times New Roman"/>
          <w:sz w:val="20"/>
          <w:szCs w:val="20"/>
        </w:rPr>
        <w:t xml:space="preserve"> </w:t>
      </w:r>
      <w:r w:rsidR="00E6434F" w:rsidRPr="00E6434F">
        <w:rPr>
          <w:rFonts w:ascii="Times New Roman" w:hAnsi="Times New Roman" w:cs="Times New Roman"/>
          <w:sz w:val="20"/>
          <w:szCs w:val="20"/>
        </w:rPr>
        <w:t>Viscera</w:t>
      </w:r>
      <w:r w:rsidR="00E6434F">
        <w:rPr>
          <w:rFonts w:ascii="Times New Roman" w:hAnsi="Times New Roman" w:cs="Times New Roman"/>
          <w:sz w:val="20"/>
          <w:szCs w:val="20"/>
        </w:rPr>
        <w:t xml:space="preserve"> and </w:t>
      </w:r>
      <w:r w:rsidR="00E6434F" w:rsidRPr="00E6434F">
        <w:rPr>
          <w:rFonts w:ascii="Times New Roman" w:hAnsi="Times New Roman" w:cs="Times New Roman"/>
          <w:sz w:val="20"/>
          <w:szCs w:val="20"/>
        </w:rPr>
        <w:t>Shell</w:t>
      </w:r>
    </w:p>
    <w:p w:rsidR="00B71F51" w:rsidRDefault="00B71F51" w:rsidP="00D04716">
      <w:pPr>
        <w:spacing w:beforeLines="50" w:before="156" w:afterLines="50" w:after="156"/>
        <w:rPr>
          <w:rFonts w:ascii="Times New Roman" w:hAnsi="Times New Roman" w:cs="Times New Roman"/>
          <w:bCs/>
          <w:szCs w:val="21"/>
        </w:rPr>
      </w:pPr>
      <w:r>
        <w:rPr>
          <w:rFonts w:ascii="Times New Roman" w:hAnsi="Times New Roman" w:cs="Times New Roman" w:hint="eastAsia"/>
          <w:bCs/>
          <w:szCs w:val="21"/>
        </w:rPr>
        <w:lastRenderedPageBreak/>
        <w:t>T</w:t>
      </w:r>
      <w:r>
        <w:rPr>
          <w:rFonts w:ascii="Times New Roman" w:hAnsi="Times New Roman" w:cs="Times New Roman"/>
          <w:bCs/>
          <w:szCs w:val="21"/>
        </w:rPr>
        <w:t>h</w:t>
      </w:r>
      <w:r>
        <w:rPr>
          <w:rFonts w:ascii="Times New Roman" w:hAnsi="Times New Roman" w:cs="Times New Roman" w:hint="eastAsia"/>
          <w:bCs/>
          <w:szCs w:val="21"/>
        </w:rPr>
        <w:t xml:space="preserve">e </w:t>
      </w:r>
      <w:r>
        <w:rPr>
          <w:rFonts w:ascii="Times New Roman" w:hAnsi="Times New Roman" w:cs="Times New Roman"/>
          <w:bCs/>
          <w:szCs w:val="21"/>
        </w:rPr>
        <w:t xml:space="preserve">result becomes much more acceptable, but we should still delete the factor </w:t>
      </w:r>
      <w:r w:rsidR="00586C5F">
        <w:rPr>
          <w:rFonts w:ascii="Times New Roman" w:hAnsi="Times New Roman" w:cs="Times New Roman"/>
          <w:bCs/>
          <w:szCs w:val="21"/>
        </w:rPr>
        <w:t>“</w:t>
      </w:r>
      <w:r w:rsidR="00982C09" w:rsidRPr="00586C5F">
        <w:rPr>
          <w:rFonts w:ascii="Times New Roman" w:hAnsi="Times New Roman" w:cs="Times New Roman"/>
          <w:bCs/>
          <w:szCs w:val="21"/>
        </w:rPr>
        <w:t>V</w:t>
      </w:r>
      <w:r w:rsidRPr="00586C5F">
        <w:rPr>
          <w:rFonts w:ascii="Times New Roman" w:hAnsi="Times New Roman" w:cs="Times New Roman"/>
          <w:bCs/>
          <w:szCs w:val="21"/>
        </w:rPr>
        <w:t>iscera</w:t>
      </w:r>
      <w:r w:rsidR="00586C5F">
        <w:rPr>
          <w:rFonts w:ascii="Times New Roman" w:hAnsi="Times New Roman" w:cs="Times New Roman"/>
          <w:bCs/>
          <w:szCs w:val="21"/>
        </w:rPr>
        <w:t>”</w:t>
      </w:r>
      <w:r>
        <w:rPr>
          <w:rFonts w:ascii="Times New Roman" w:hAnsi="Times New Roman" w:cs="Times New Roman"/>
          <w:bCs/>
          <w:szCs w:val="21"/>
        </w:rPr>
        <w:t>:</w:t>
      </w:r>
    </w:p>
    <w:p w:rsidR="00B71F51" w:rsidRDefault="00F44EFE" w:rsidP="00B71F51">
      <w:pPr>
        <w:spacing w:beforeLines="50" w:before="156" w:afterLines="50" w:after="156"/>
        <w:jc w:val="center"/>
        <w:rPr>
          <w:rFonts w:ascii="Times New Roman" w:hAnsi="Times New Roman" w:cs="Times New Roman"/>
          <w:bCs/>
          <w:szCs w:val="21"/>
        </w:rPr>
      </w:pPr>
      <w:r>
        <w:rPr>
          <w:noProof/>
        </w:rPr>
        <w:drawing>
          <wp:inline distT="0" distB="0" distL="0" distR="0" wp14:anchorId="79F6E7C0" wp14:editId="0D7BBB00">
            <wp:extent cx="3107227" cy="392304"/>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786"/>
                    <a:stretch/>
                  </pic:blipFill>
                  <pic:spPr bwMode="auto">
                    <a:xfrm>
                      <a:off x="0" y="0"/>
                      <a:ext cx="3166160" cy="399745"/>
                    </a:xfrm>
                    <a:prstGeom prst="rect">
                      <a:avLst/>
                    </a:prstGeom>
                    <a:ln>
                      <a:noFill/>
                    </a:ln>
                    <a:extLst>
                      <a:ext uri="{53640926-AAD7-44D8-BBD7-CCE9431645EC}">
                        <a14:shadowObscured xmlns:a14="http://schemas.microsoft.com/office/drawing/2010/main"/>
                      </a:ext>
                    </a:extLst>
                  </pic:spPr>
                </pic:pic>
              </a:graphicData>
            </a:graphic>
          </wp:inline>
        </w:drawing>
      </w:r>
    </w:p>
    <w:p w:rsidR="00CF713D" w:rsidRDefault="00523A1C" w:rsidP="00B71F51">
      <w:pPr>
        <w:spacing w:beforeLines="50" w:before="156" w:afterLines="50" w:after="156"/>
        <w:jc w:val="center"/>
        <w:rPr>
          <w:rFonts w:ascii="Times New Roman" w:hAnsi="Times New Roman" w:cs="Times New Roman"/>
          <w:sz w:val="20"/>
          <w:szCs w:val="20"/>
        </w:rPr>
      </w:pPr>
      <w:r>
        <w:rPr>
          <w:rFonts w:ascii="Times New Roman" w:hAnsi="Times New Roman" w:cs="Times New Roman"/>
          <w:b/>
          <w:bCs/>
          <w:sz w:val="20"/>
          <w:szCs w:val="20"/>
        </w:rPr>
        <w:t>Figure 5</w:t>
      </w:r>
      <w:r w:rsidR="00CF713D" w:rsidRPr="001A76C5">
        <w:rPr>
          <w:rFonts w:ascii="Times New Roman" w:hAnsi="Times New Roman" w:cs="Times New Roman"/>
          <w:b/>
          <w:bCs/>
          <w:sz w:val="20"/>
          <w:szCs w:val="20"/>
        </w:rPr>
        <w:t>.</w:t>
      </w:r>
      <w:r w:rsidR="00CF713D">
        <w:rPr>
          <w:rFonts w:ascii="Times New Roman" w:hAnsi="Times New Roman" w:cs="Times New Roman"/>
          <w:sz w:val="20"/>
          <w:szCs w:val="20"/>
        </w:rPr>
        <w:t xml:space="preserve"> VIF of </w:t>
      </w:r>
      <w:r w:rsidR="00CF713D" w:rsidRPr="00E6434F">
        <w:rPr>
          <w:rFonts w:ascii="Times New Roman" w:hAnsi="Times New Roman" w:cs="Times New Roman"/>
          <w:sz w:val="20"/>
          <w:szCs w:val="20"/>
        </w:rPr>
        <w:t>Length</w:t>
      </w:r>
      <w:r w:rsidR="00CF713D">
        <w:rPr>
          <w:rFonts w:ascii="Times New Roman" w:hAnsi="Times New Roman" w:cs="Times New Roman"/>
          <w:sz w:val="20"/>
          <w:szCs w:val="20"/>
        </w:rPr>
        <w:t xml:space="preserve">, </w:t>
      </w:r>
      <w:r w:rsidR="00CF713D" w:rsidRPr="00E6434F">
        <w:rPr>
          <w:rFonts w:ascii="Times New Roman" w:hAnsi="Times New Roman" w:cs="Times New Roman"/>
          <w:sz w:val="20"/>
          <w:szCs w:val="20"/>
        </w:rPr>
        <w:t>Height</w:t>
      </w:r>
      <w:r w:rsidR="00CF713D">
        <w:rPr>
          <w:rFonts w:ascii="Times New Roman" w:hAnsi="Times New Roman" w:cs="Times New Roman"/>
          <w:sz w:val="20"/>
          <w:szCs w:val="20"/>
        </w:rPr>
        <w:t xml:space="preserve">, </w:t>
      </w:r>
      <w:r w:rsidR="00CF713D" w:rsidRPr="00E6434F">
        <w:rPr>
          <w:rFonts w:ascii="Times New Roman" w:hAnsi="Times New Roman" w:cs="Times New Roman"/>
          <w:sz w:val="20"/>
          <w:szCs w:val="20"/>
        </w:rPr>
        <w:t>Shucked</w:t>
      </w:r>
      <w:r w:rsidR="00CF713D">
        <w:rPr>
          <w:rFonts w:ascii="Times New Roman" w:hAnsi="Times New Roman" w:cs="Times New Roman"/>
          <w:sz w:val="20"/>
          <w:szCs w:val="20"/>
        </w:rPr>
        <w:t xml:space="preserve"> and </w:t>
      </w:r>
      <w:r w:rsidR="00CF713D" w:rsidRPr="00E6434F">
        <w:rPr>
          <w:rFonts w:ascii="Times New Roman" w:hAnsi="Times New Roman" w:cs="Times New Roman"/>
          <w:sz w:val="20"/>
          <w:szCs w:val="20"/>
        </w:rPr>
        <w:t>Shell</w:t>
      </w:r>
    </w:p>
    <w:p w:rsidR="00D04716" w:rsidRPr="00AE3EF5" w:rsidRDefault="00D04716" w:rsidP="003A66E0">
      <w:pPr>
        <w:spacing w:beforeLines="50" w:before="156" w:afterLines="50" w:after="156"/>
        <w:jc w:val="left"/>
        <w:rPr>
          <w:rFonts w:ascii="Times New Roman" w:hAnsi="Times New Roman" w:cs="Times New Roman"/>
          <w:bCs/>
          <w:szCs w:val="21"/>
        </w:rPr>
      </w:pPr>
      <w:r>
        <w:rPr>
          <w:rFonts w:ascii="Times New Roman" w:hAnsi="Times New Roman" w:cs="Times New Roman" w:hint="eastAsia"/>
          <w:bCs/>
          <w:szCs w:val="21"/>
        </w:rPr>
        <w:t>T</w:t>
      </w:r>
      <w:r>
        <w:rPr>
          <w:rFonts w:ascii="Times New Roman" w:hAnsi="Times New Roman" w:cs="Times New Roman"/>
          <w:bCs/>
          <w:szCs w:val="21"/>
        </w:rPr>
        <w:t>h</w:t>
      </w:r>
      <w:r>
        <w:rPr>
          <w:rFonts w:ascii="Times New Roman" w:hAnsi="Times New Roman" w:cs="Times New Roman" w:hint="eastAsia"/>
          <w:bCs/>
          <w:szCs w:val="21"/>
        </w:rPr>
        <w:t xml:space="preserve">is this an </w:t>
      </w:r>
      <w:r>
        <w:rPr>
          <w:rFonts w:ascii="Times New Roman" w:hAnsi="Times New Roman" w:cs="Times New Roman"/>
          <w:bCs/>
          <w:szCs w:val="21"/>
        </w:rPr>
        <w:t>acceptable</w:t>
      </w:r>
      <w:r>
        <w:rPr>
          <w:rFonts w:ascii="Times New Roman" w:hAnsi="Times New Roman" w:cs="Times New Roman" w:hint="eastAsia"/>
          <w:bCs/>
          <w:szCs w:val="21"/>
        </w:rPr>
        <w:t xml:space="preserve"> res</w:t>
      </w:r>
      <w:r>
        <w:rPr>
          <w:rFonts w:ascii="Times New Roman" w:hAnsi="Times New Roman" w:cs="Times New Roman"/>
          <w:bCs/>
          <w:szCs w:val="21"/>
        </w:rPr>
        <w:t>ult for us. We can check the significance of each factor and their interactions, and start building up the model.</w:t>
      </w:r>
    </w:p>
    <w:p w:rsidR="003A66E0" w:rsidRDefault="00D04716" w:rsidP="003A66E0">
      <w:pPr>
        <w:pStyle w:val="a3"/>
        <w:numPr>
          <w:ilvl w:val="1"/>
          <w:numId w:val="10"/>
        </w:numPr>
        <w:spacing w:beforeLines="50" w:before="156" w:afterLines="50" w:after="156"/>
        <w:ind w:firstLineChars="0"/>
        <w:jc w:val="left"/>
        <w:rPr>
          <w:rFonts w:ascii="Times New Roman" w:hAnsi="Times New Roman" w:cs="Times New Roman"/>
          <w:b/>
          <w:sz w:val="23"/>
        </w:rPr>
      </w:pPr>
      <w:r>
        <w:rPr>
          <w:rFonts w:ascii="Times New Roman" w:hAnsi="Times New Roman" w:cs="Times New Roman"/>
          <w:b/>
          <w:sz w:val="23"/>
        </w:rPr>
        <w:t>Significance and Interaction</w:t>
      </w:r>
    </w:p>
    <w:p w:rsidR="00C70433" w:rsidRPr="003A66E0" w:rsidRDefault="00C70433" w:rsidP="003A66E0">
      <w:pPr>
        <w:spacing w:beforeLines="50" w:before="156" w:afterLines="50" w:after="156"/>
        <w:jc w:val="left"/>
        <w:rPr>
          <w:rFonts w:ascii="Times New Roman" w:hAnsi="Times New Roman" w:cs="Times New Roman"/>
          <w:b/>
          <w:sz w:val="23"/>
        </w:rPr>
      </w:pPr>
      <w:r w:rsidRPr="003A66E0">
        <w:rPr>
          <w:rFonts w:ascii="Times New Roman" w:hAnsi="Times New Roman" w:cs="Times New Roman"/>
          <w:bCs/>
          <w:szCs w:val="21"/>
        </w:rPr>
        <w:t>We can achieve the significance of each term that might be added to the model in R as follow:</w:t>
      </w:r>
    </w:p>
    <w:p w:rsidR="00C70433" w:rsidRDefault="00D8036D" w:rsidP="002D661D">
      <w:pPr>
        <w:spacing w:beforeLines="50" w:before="156" w:afterLines="50" w:after="156"/>
        <w:jc w:val="center"/>
        <w:rPr>
          <w:rFonts w:ascii="Times New Roman" w:hAnsi="Times New Roman" w:cs="Times New Roman"/>
          <w:bCs/>
          <w:szCs w:val="21"/>
        </w:rPr>
      </w:pPr>
      <w:r>
        <w:rPr>
          <w:noProof/>
        </w:rPr>
        <w:drawing>
          <wp:inline distT="0" distB="0" distL="0" distR="0" wp14:anchorId="4A5B8332" wp14:editId="1672EB6F">
            <wp:extent cx="5200650" cy="27668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8246" cy="2776239"/>
                    </a:xfrm>
                    <a:prstGeom prst="rect">
                      <a:avLst/>
                    </a:prstGeom>
                  </pic:spPr>
                </pic:pic>
              </a:graphicData>
            </a:graphic>
          </wp:inline>
        </w:drawing>
      </w:r>
    </w:p>
    <w:p w:rsidR="002D661D" w:rsidRDefault="00523A1C" w:rsidP="002D661D">
      <w:pPr>
        <w:spacing w:beforeLines="50" w:before="156" w:afterLines="50" w:after="156"/>
        <w:jc w:val="center"/>
        <w:rPr>
          <w:rFonts w:ascii="Times New Roman" w:hAnsi="Times New Roman" w:cs="Times New Roman"/>
          <w:sz w:val="20"/>
          <w:szCs w:val="20"/>
        </w:rPr>
      </w:pPr>
      <w:r>
        <w:rPr>
          <w:rFonts w:ascii="Times New Roman" w:hAnsi="Times New Roman" w:cs="Times New Roman"/>
          <w:b/>
          <w:bCs/>
          <w:sz w:val="20"/>
          <w:szCs w:val="20"/>
        </w:rPr>
        <w:t>Figure 6</w:t>
      </w:r>
      <w:r w:rsidR="002D661D" w:rsidRPr="001A76C5">
        <w:rPr>
          <w:rFonts w:ascii="Times New Roman" w:hAnsi="Times New Roman" w:cs="Times New Roman"/>
          <w:b/>
          <w:bCs/>
          <w:sz w:val="20"/>
          <w:szCs w:val="20"/>
        </w:rPr>
        <w:t>.</w:t>
      </w:r>
      <w:r w:rsidR="002D661D">
        <w:rPr>
          <w:rFonts w:ascii="Times New Roman" w:hAnsi="Times New Roman" w:cs="Times New Roman"/>
          <w:sz w:val="20"/>
          <w:szCs w:val="20"/>
        </w:rPr>
        <w:t xml:space="preserve"> The significance of the coefficients</w:t>
      </w:r>
    </w:p>
    <w:p w:rsidR="00D8036D" w:rsidRDefault="007729CD" w:rsidP="00FC11D7">
      <w:pPr>
        <w:spacing w:beforeLines="50" w:before="156" w:afterLines="50" w:after="156"/>
        <w:jc w:val="left"/>
        <w:rPr>
          <w:rFonts w:ascii="Times New Roman" w:hAnsi="Times New Roman" w:cs="Times New Roman"/>
          <w:bCs/>
          <w:szCs w:val="21"/>
        </w:rPr>
      </w:pPr>
      <w:r>
        <w:rPr>
          <w:rFonts w:ascii="Times New Roman" w:hAnsi="Times New Roman" w:cs="Times New Roman"/>
          <w:bCs/>
          <w:szCs w:val="21"/>
        </w:rPr>
        <w:t>I</w:t>
      </w:r>
      <w:r>
        <w:rPr>
          <w:rFonts w:ascii="Times New Roman" w:hAnsi="Times New Roman" w:cs="Times New Roman" w:hint="eastAsia"/>
          <w:bCs/>
          <w:szCs w:val="21"/>
        </w:rPr>
        <w:t>n</w:t>
      </w:r>
      <w:r w:rsidR="00D8036D">
        <w:rPr>
          <w:rFonts w:ascii="Times New Roman" w:hAnsi="Times New Roman" w:cs="Times New Roman"/>
          <w:bCs/>
          <w:szCs w:val="21"/>
        </w:rPr>
        <w:t xml:space="preserve"> </w:t>
      </w:r>
      <w:r w:rsidR="000546C5">
        <w:rPr>
          <w:rFonts w:ascii="Times New Roman" w:hAnsi="Times New Roman" w:cs="Times New Roman"/>
          <w:bCs/>
          <w:szCs w:val="21"/>
        </w:rPr>
        <w:t xml:space="preserve">figure </w:t>
      </w:r>
      <w:r w:rsidR="00810C72">
        <w:rPr>
          <w:rFonts w:ascii="Times New Roman" w:hAnsi="Times New Roman" w:cs="Times New Roman"/>
          <w:bCs/>
          <w:szCs w:val="21"/>
        </w:rPr>
        <w:t>6</w:t>
      </w:r>
      <w:r w:rsidR="00D8036D">
        <w:rPr>
          <w:rFonts w:ascii="Times New Roman" w:hAnsi="Times New Roman" w:cs="Times New Roman"/>
          <w:bCs/>
          <w:szCs w:val="21"/>
        </w:rPr>
        <w:t>, we can see many coefficients with high significance</w:t>
      </w:r>
      <w:r w:rsidR="00AD54E0">
        <w:rPr>
          <w:rFonts w:ascii="Times New Roman" w:hAnsi="Times New Roman" w:cs="Times New Roman"/>
          <w:bCs/>
          <w:szCs w:val="21"/>
        </w:rPr>
        <w:t xml:space="preserve">, </w:t>
      </w:r>
      <w:r w:rsidR="00780D03">
        <w:rPr>
          <w:rFonts w:ascii="Times New Roman" w:hAnsi="Times New Roman" w:cs="Times New Roman"/>
          <w:bCs/>
          <w:szCs w:val="21"/>
        </w:rPr>
        <w:t>but their p-value are actually different by orders of magnitude over 10.</w:t>
      </w:r>
      <w:r w:rsidR="0053778C">
        <w:rPr>
          <w:rFonts w:ascii="Times New Roman" w:hAnsi="Times New Roman" w:cs="Times New Roman"/>
          <w:bCs/>
          <w:szCs w:val="21"/>
        </w:rPr>
        <w:t xml:space="preserve"> It will be good to include all the factors with (***) and the Length</w:t>
      </w:r>
      <w:r w:rsidR="00B60F12">
        <w:rPr>
          <w:rFonts w:ascii="Times New Roman" w:hAnsi="Times New Roman" w:cs="Times New Roman"/>
          <w:bCs/>
          <w:szCs w:val="21"/>
        </w:rPr>
        <w:t xml:space="preserve"> factor</w:t>
      </w:r>
      <w:r w:rsidR="00D317B1">
        <w:rPr>
          <w:rFonts w:ascii="Times New Roman" w:hAnsi="Times New Roman" w:cs="Times New Roman"/>
          <w:bCs/>
          <w:szCs w:val="21"/>
        </w:rPr>
        <w:t xml:space="preserve"> since</w:t>
      </w:r>
      <w:r w:rsidR="0053778C">
        <w:rPr>
          <w:rFonts w:ascii="Times New Roman" w:hAnsi="Times New Roman" w:cs="Times New Roman"/>
          <w:bCs/>
          <w:szCs w:val="21"/>
        </w:rPr>
        <w:t xml:space="preserve"> two </w:t>
      </w:r>
      <w:r w:rsidR="00D317B1">
        <w:rPr>
          <w:rFonts w:ascii="Times New Roman" w:hAnsi="Times New Roman" w:cs="Times New Roman"/>
          <w:bCs/>
          <w:szCs w:val="21"/>
        </w:rPr>
        <w:t xml:space="preserve">of the </w:t>
      </w:r>
      <w:r w:rsidR="0053778C">
        <w:rPr>
          <w:rFonts w:ascii="Times New Roman" w:hAnsi="Times New Roman" w:cs="Times New Roman"/>
          <w:bCs/>
          <w:szCs w:val="21"/>
        </w:rPr>
        <w:t>interactions including</w:t>
      </w:r>
      <w:r w:rsidR="00CD7708">
        <w:rPr>
          <w:rFonts w:ascii="Times New Roman" w:hAnsi="Times New Roman" w:cs="Times New Roman"/>
          <w:bCs/>
          <w:szCs w:val="21"/>
        </w:rPr>
        <w:t xml:space="preserve"> </w:t>
      </w:r>
      <w:r w:rsidR="00D317B1">
        <w:rPr>
          <w:rFonts w:ascii="Times New Roman" w:hAnsi="Times New Roman" w:cs="Times New Roman"/>
          <w:bCs/>
          <w:szCs w:val="21"/>
        </w:rPr>
        <w:t>this factor</w:t>
      </w:r>
      <w:r w:rsidR="0053778C">
        <w:rPr>
          <w:rFonts w:ascii="Times New Roman" w:hAnsi="Times New Roman" w:cs="Times New Roman"/>
          <w:bCs/>
          <w:szCs w:val="21"/>
        </w:rPr>
        <w:t xml:space="preserve"> are extremely significant</w:t>
      </w:r>
      <w:r w:rsidR="008756CD">
        <w:rPr>
          <w:rFonts w:ascii="Times New Roman" w:hAnsi="Times New Roman" w:cs="Times New Roman"/>
          <w:bCs/>
          <w:szCs w:val="21"/>
        </w:rPr>
        <w:t xml:space="preserve">, although </w:t>
      </w:r>
      <w:r w:rsidR="000006CA">
        <w:rPr>
          <w:rFonts w:ascii="Times New Roman" w:hAnsi="Times New Roman" w:cs="Times New Roman"/>
          <w:bCs/>
          <w:szCs w:val="21"/>
        </w:rPr>
        <w:t>adding this factor</w:t>
      </w:r>
      <w:r w:rsidR="008756CD">
        <w:rPr>
          <w:rFonts w:ascii="Times New Roman" w:hAnsi="Times New Roman" w:cs="Times New Roman"/>
          <w:bCs/>
          <w:szCs w:val="21"/>
        </w:rPr>
        <w:t xml:space="preserve"> might only influence the result with nuance</w:t>
      </w:r>
      <w:r w:rsidR="0053778C">
        <w:rPr>
          <w:rFonts w:ascii="Times New Roman" w:hAnsi="Times New Roman" w:cs="Times New Roman"/>
          <w:bCs/>
          <w:szCs w:val="21"/>
        </w:rPr>
        <w:t>.</w:t>
      </w:r>
    </w:p>
    <w:p w:rsidR="007646CD" w:rsidRPr="00166608" w:rsidRDefault="00C9295A" w:rsidP="00FC11D7">
      <w:pPr>
        <w:spacing w:beforeLines="50" w:before="156" w:afterLines="50" w:after="156"/>
        <w:jc w:val="left"/>
        <w:rPr>
          <w:rFonts w:ascii="Times New Roman" w:hAnsi="Times New Roman" w:cs="Times New Roman"/>
          <w:bCs/>
          <w:szCs w:val="21"/>
        </w:rPr>
      </w:pPr>
      <w:r>
        <w:rPr>
          <w:rFonts w:ascii="Times New Roman" w:hAnsi="Times New Roman" w:cs="Times New Roman"/>
          <w:bCs/>
          <w:szCs w:val="21"/>
        </w:rPr>
        <w:t>Up till now, we have decided the terms we will take into consideration when building the model, and in the next part, we will use the data to check how well the model actually works.</w:t>
      </w:r>
    </w:p>
    <w:p w:rsidR="008F3BA9" w:rsidRDefault="008F3BA9" w:rsidP="006C1CD6">
      <w:pPr>
        <w:spacing w:beforeLines="50" w:before="156" w:afterLines="50" w:after="156"/>
        <w:jc w:val="center"/>
        <w:rPr>
          <w:rFonts w:ascii="Times New Roman" w:hAnsi="Times New Roman" w:cs="Times New Roman"/>
          <w:b/>
          <w:sz w:val="25"/>
          <w:szCs w:val="21"/>
        </w:rPr>
      </w:pPr>
    </w:p>
    <w:p w:rsidR="00D04716" w:rsidRPr="00D04716" w:rsidRDefault="00D04716" w:rsidP="006C1CD6">
      <w:pPr>
        <w:spacing w:beforeLines="50" w:before="156" w:afterLines="50" w:after="156"/>
        <w:jc w:val="center"/>
        <w:rPr>
          <w:rFonts w:ascii="Times New Roman" w:hAnsi="Times New Roman" w:cs="Times New Roman"/>
          <w:b/>
          <w:sz w:val="23"/>
        </w:rPr>
      </w:pPr>
      <w:r>
        <w:rPr>
          <w:rFonts w:ascii="Times New Roman" w:hAnsi="Times New Roman" w:cs="Times New Roman"/>
          <w:b/>
          <w:sz w:val="25"/>
          <w:szCs w:val="21"/>
        </w:rPr>
        <w:t>Part 3</w:t>
      </w:r>
      <w:r w:rsidRPr="00A60F96">
        <w:rPr>
          <w:rFonts w:ascii="Times New Roman" w:hAnsi="Times New Roman" w:cs="Times New Roman"/>
          <w:b/>
          <w:sz w:val="25"/>
          <w:szCs w:val="21"/>
        </w:rPr>
        <w:t xml:space="preserve">. </w:t>
      </w:r>
      <w:r>
        <w:rPr>
          <w:rFonts w:ascii="Times New Roman" w:hAnsi="Times New Roman" w:cs="Times New Roman"/>
          <w:b/>
          <w:sz w:val="25"/>
          <w:szCs w:val="21"/>
        </w:rPr>
        <w:t>Model</w:t>
      </w:r>
    </w:p>
    <w:p w:rsidR="000A26ED" w:rsidRPr="000A26ED" w:rsidRDefault="000A26ED" w:rsidP="00955815">
      <w:pPr>
        <w:spacing w:beforeLines="50" w:before="156" w:afterLines="50" w:after="156"/>
        <w:jc w:val="left"/>
        <w:rPr>
          <w:rFonts w:ascii="Times New Roman" w:hAnsi="Times New Roman" w:cs="Times New Roman"/>
          <w:b/>
          <w:sz w:val="23"/>
        </w:rPr>
      </w:pPr>
      <w:r>
        <w:rPr>
          <w:rFonts w:ascii="Times New Roman" w:hAnsi="Times New Roman" w:cs="Times New Roman" w:hint="eastAsia"/>
          <w:b/>
          <w:sz w:val="23"/>
        </w:rPr>
        <w:t>3</w:t>
      </w:r>
      <w:r>
        <w:rPr>
          <w:rFonts w:ascii="Times New Roman" w:hAnsi="Times New Roman" w:cs="Times New Roman"/>
          <w:b/>
          <w:sz w:val="23"/>
        </w:rPr>
        <w:t>.1</w:t>
      </w:r>
      <w:r w:rsidR="00345A47">
        <w:rPr>
          <w:rFonts w:ascii="Times New Roman" w:hAnsi="Times New Roman" w:cs="Times New Roman"/>
          <w:b/>
          <w:sz w:val="23"/>
        </w:rPr>
        <w:t xml:space="preserve"> Model</w:t>
      </w:r>
    </w:p>
    <w:p w:rsidR="0027771D" w:rsidRDefault="0027771D" w:rsidP="00955815">
      <w:pPr>
        <w:spacing w:beforeLines="50" w:before="156" w:afterLines="50" w:after="156"/>
        <w:jc w:val="left"/>
        <w:rPr>
          <w:rFonts w:ascii="Times New Roman" w:hAnsi="Times New Roman" w:cs="Times New Roman"/>
          <w:sz w:val="23"/>
        </w:rPr>
      </w:pPr>
      <w:r w:rsidRPr="0027771D">
        <w:rPr>
          <w:rFonts w:ascii="Times New Roman" w:hAnsi="Times New Roman" w:cs="Times New Roman"/>
          <w:sz w:val="23"/>
        </w:rPr>
        <w:t>T</w:t>
      </w:r>
      <w:r>
        <w:rPr>
          <w:rFonts w:ascii="Times New Roman" w:hAnsi="Times New Roman" w:cs="Times New Roman"/>
          <w:sz w:val="23"/>
        </w:rPr>
        <w:t xml:space="preserve">he model of </w:t>
      </w:r>
      <w:r w:rsidR="00044F35">
        <w:rPr>
          <w:rFonts w:ascii="Times New Roman" w:hAnsi="Times New Roman" w:cs="Times New Roman"/>
          <w:sz w:val="23"/>
        </w:rPr>
        <w:t>this study will be like the following formula</w:t>
      </w:r>
      <w:r>
        <w:rPr>
          <w:rFonts w:ascii="Times New Roman" w:hAnsi="Times New Roman" w:cs="Times New Roman"/>
          <w:sz w:val="23"/>
        </w:rPr>
        <w:t>:</w:t>
      </w:r>
    </w:p>
    <w:p w:rsidR="007D4261" w:rsidRPr="008561DE" w:rsidRDefault="005D7EF5" w:rsidP="00955815">
      <w:pPr>
        <w:spacing w:before="50" w:after="50"/>
        <w:jc w:val="center"/>
        <w:rPr>
          <w:rFonts w:ascii="Times New Roman" w:hAnsi="Times New Roman" w:cs="Times New Roman"/>
          <w:b/>
          <w:bCs/>
          <w:i/>
          <w:szCs w:val="21"/>
        </w:rPr>
      </w:pPr>
      <m:oMath>
        <m:sSub>
          <m:sSubPr>
            <m:ctrlPr>
              <w:rPr>
                <w:rFonts w:ascii="Cambria Math" w:eastAsia="宋体" w:hAnsi="Cambria Math" w:cs="宋体"/>
                <w:i/>
                <w:szCs w:val="21"/>
              </w:rPr>
            </m:ctrlPr>
          </m:sSubPr>
          <m:e>
            <m:r>
              <w:rPr>
                <w:rFonts w:ascii="Cambria Math" w:hAnsi="Cambria Math"/>
                <w:szCs w:val="21"/>
              </w:rPr>
              <m:t>R</m:t>
            </m:r>
          </m:e>
          <m:sub>
            <m:r>
              <w:rPr>
                <w:rFonts w:ascii="Cambria Math" w:hAnsi="Cambria Math"/>
                <w:szCs w:val="21"/>
              </w:rPr>
              <m:t>i</m:t>
            </m:r>
          </m:sub>
        </m:sSub>
        <m:r>
          <w:rPr>
            <w:rFonts w:ascii="Cambria Math" w:hAnsi="Cambria Math"/>
            <w:szCs w:val="21"/>
          </w:rPr>
          <m:t>= µ+</m:t>
        </m:r>
        <m:sSub>
          <m:sSubPr>
            <m:ctrlPr>
              <w:rPr>
                <w:rFonts w:ascii="Cambria Math" w:eastAsia="宋体" w:hAnsi="Cambria Math" w:cs="Times New Roman"/>
                <w:i/>
                <w:szCs w:val="21"/>
              </w:rPr>
            </m:ctrlPr>
          </m:sSubPr>
          <m:e>
            <m:r>
              <w:rPr>
                <w:rFonts w:ascii="Cambria Math" w:hAnsi="Cambria Math" w:cs="Times New Roman"/>
                <w:szCs w:val="21"/>
              </w:rPr>
              <m:t>β</m:t>
            </m:r>
          </m:e>
          <m:sub>
            <m:r>
              <w:rPr>
                <w:rFonts w:ascii="Cambria Math" w:hAnsi="Cambria Math" w:cs="Times New Roman"/>
                <w:szCs w:val="21"/>
              </w:rPr>
              <m:t>1</m:t>
            </m:r>
          </m:sub>
        </m:sSub>
        <m:r>
          <m:rPr>
            <m:scr m:val="double-struck"/>
          </m:rPr>
          <w:rPr>
            <w:rFonts w:ascii="Cambria Math" w:hAnsi="Cambria Math" w:cs="Times New Roman"/>
            <w:szCs w:val="21"/>
          </w:rPr>
          <m:t>I</m:t>
        </m:r>
        <m:d>
          <m:dPr>
            <m:ctrlPr>
              <w:rPr>
                <w:rFonts w:ascii="Cambria Math" w:eastAsia="宋体" w:hAnsi="Cambria Math" w:cs="Times New Roman"/>
                <w:i/>
                <w:szCs w:val="21"/>
              </w:rPr>
            </m:ctrlPr>
          </m:dPr>
          <m:e>
            <m:r>
              <w:rPr>
                <w:rFonts w:ascii="Cambria Math" w:hAnsi="Cambria Math" w:cs="Times New Roman"/>
                <w:szCs w:val="21"/>
              </w:rPr>
              <m:t>Legnth</m:t>
            </m:r>
          </m:e>
        </m:d>
        <m:r>
          <w:rPr>
            <w:rFonts w:ascii="Cambria Math" w:hAnsi="Cambria Math" w:cs="Times New Roman"/>
            <w:szCs w:val="21"/>
          </w:rPr>
          <m:t>+</m:t>
        </m:r>
        <m:sSub>
          <m:sSubPr>
            <m:ctrlPr>
              <w:rPr>
                <w:rFonts w:ascii="Cambria Math" w:eastAsia="宋体" w:hAnsi="Cambria Math" w:cs="Times New Roman"/>
                <w:i/>
                <w:szCs w:val="21"/>
              </w:rPr>
            </m:ctrlPr>
          </m:sSubPr>
          <m:e>
            <m:r>
              <w:rPr>
                <w:rFonts w:ascii="Cambria Math" w:hAnsi="Cambria Math" w:cs="Times New Roman"/>
                <w:szCs w:val="21"/>
              </w:rPr>
              <m:t>β</m:t>
            </m:r>
          </m:e>
          <m:sub>
            <m:r>
              <w:rPr>
                <w:rFonts w:ascii="Cambria Math" w:hAnsi="Cambria Math" w:cs="Times New Roman"/>
                <w:szCs w:val="21"/>
              </w:rPr>
              <m:t>2</m:t>
            </m:r>
          </m:sub>
        </m:sSub>
        <m:r>
          <m:rPr>
            <m:scr m:val="double-struck"/>
          </m:rPr>
          <w:rPr>
            <w:rFonts w:ascii="Cambria Math" w:hAnsi="Cambria Math" w:cs="Times New Roman"/>
            <w:szCs w:val="21"/>
          </w:rPr>
          <m:t>I</m:t>
        </m:r>
        <m:d>
          <m:dPr>
            <m:ctrlPr>
              <w:rPr>
                <w:rFonts w:ascii="Cambria Math" w:eastAsia="宋体" w:hAnsi="Cambria Math" w:cs="Times New Roman"/>
                <w:i/>
                <w:szCs w:val="21"/>
              </w:rPr>
            </m:ctrlPr>
          </m:dPr>
          <m:e>
            <m:r>
              <w:rPr>
                <w:rFonts w:ascii="Cambria Math" w:eastAsia="宋体" w:hAnsi="Cambria Math" w:cs="Times New Roman"/>
                <w:szCs w:val="21"/>
              </w:rPr>
              <m:t>Height</m:t>
            </m:r>
          </m:e>
        </m:d>
        <m:r>
          <w:rPr>
            <w:rFonts w:ascii="Cambria Math" w:hAnsi="Cambria Math" w:cs="Times New Roman"/>
            <w:szCs w:val="21"/>
          </w:rPr>
          <m:t>+</m:t>
        </m:r>
        <m:sSub>
          <m:sSubPr>
            <m:ctrlPr>
              <w:rPr>
                <w:rFonts w:ascii="Cambria Math" w:eastAsia="宋体" w:hAnsi="Cambria Math" w:cs="Times New Roman"/>
                <w:i/>
                <w:szCs w:val="21"/>
              </w:rPr>
            </m:ctrlPr>
          </m:sSubPr>
          <m:e>
            <m:r>
              <w:rPr>
                <w:rFonts w:ascii="Cambria Math" w:hAnsi="Cambria Math" w:cs="Times New Roman"/>
                <w:szCs w:val="21"/>
              </w:rPr>
              <m:t>β</m:t>
            </m:r>
          </m:e>
          <m:sub>
            <m:r>
              <w:rPr>
                <w:rFonts w:ascii="Cambria Math" w:hAnsi="Cambria Math" w:cs="Times New Roman"/>
                <w:szCs w:val="21"/>
              </w:rPr>
              <m:t>3</m:t>
            </m:r>
          </m:sub>
        </m:sSub>
        <m:r>
          <m:rPr>
            <m:scr m:val="double-struck"/>
          </m:rPr>
          <w:rPr>
            <w:rFonts w:ascii="Cambria Math" w:hAnsi="Cambria Math" w:cs="Times New Roman"/>
            <w:szCs w:val="21"/>
          </w:rPr>
          <m:t>I</m:t>
        </m:r>
        <m:d>
          <m:dPr>
            <m:ctrlPr>
              <w:rPr>
                <w:rFonts w:ascii="Cambria Math" w:eastAsia="宋体" w:hAnsi="Cambria Math" w:cs="Times New Roman"/>
                <w:i/>
                <w:szCs w:val="21"/>
              </w:rPr>
            </m:ctrlPr>
          </m:dPr>
          <m:e>
            <m:r>
              <w:rPr>
                <w:rFonts w:ascii="Cambria Math" w:hAnsi="Cambria Math" w:cs="Times New Roman"/>
                <w:szCs w:val="21"/>
              </w:rPr>
              <m:t>Shucked</m:t>
            </m:r>
          </m:e>
        </m:d>
        <m:r>
          <w:rPr>
            <w:rFonts w:ascii="Cambria Math" w:hAnsi="Cambria Math" w:cs="Times New Roman"/>
            <w:szCs w:val="21"/>
          </w:rPr>
          <m:t>+</m:t>
        </m:r>
        <m:sSub>
          <m:sSubPr>
            <m:ctrlPr>
              <w:rPr>
                <w:rFonts w:ascii="Cambria Math" w:eastAsia="宋体" w:hAnsi="Cambria Math" w:cs="Times New Roman"/>
                <w:i/>
                <w:szCs w:val="21"/>
              </w:rPr>
            </m:ctrlPr>
          </m:sSubPr>
          <m:e>
            <m:r>
              <w:rPr>
                <w:rFonts w:ascii="Cambria Math" w:hAnsi="Cambria Math" w:cs="Times New Roman"/>
                <w:szCs w:val="21"/>
              </w:rPr>
              <m:t>β</m:t>
            </m:r>
          </m:e>
          <m:sub>
            <m:r>
              <w:rPr>
                <w:rFonts w:ascii="Cambria Math" w:hAnsi="Cambria Math" w:cs="Times New Roman"/>
                <w:szCs w:val="21"/>
              </w:rPr>
              <m:t>4</m:t>
            </m:r>
          </m:sub>
        </m:sSub>
        <m:r>
          <m:rPr>
            <m:scr m:val="double-struck"/>
          </m:rPr>
          <w:rPr>
            <w:rFonts w:ascii="Cambria Math" w:hAnsi="Cambria Math" w:cs="Times New Roman"/>
            <w:szCs w:val="21"/>
          </w:rPr>
          <m:t>I</m:t>
        </m:r>
        <m:d>
          <m:dPr>
            <m:ctrlPr>
              <w:rPr>
                <w:rFonts w:ascii="Cambria Math" w:eastAsia="宋体" w:hAnsi="Cambria Math" w:cs="Times New Roman"/>
                <w:i/>
                <w:szCs w:val="21"/>
              </w:rPr>
            </m:ctrlPr>
          </m:dPr>
          <m:e>
            <m:r>
              <w:rPr>
                <w:rFonts w:ascii="Cambria Math" w:hAnsi="Cambria Math" w:cs="Times New Roman"/>
                <w:szCs w:val="21"/>
              </w:rPr>
              <m:t>Shell</m:t>
            </m:r>
          </m:e>
        </m:d>
        <m:r>
          <w:rPr>
            <w:rFonts w:ascii="Cambria Math" w:hAnsi="Cambria Math"/>
            <w:szCs w:val="21"/>
          </w:rPr>
          <m:t xml:space="preserve"> +</m:t>
        </m:r>
        <m:sSub>
          <m:sSubPr>
            <m:ctrlPr>
              <w:rPr>
                <w:rFonts w:ascii="Cambria Math" w:eastAsia="宋体" w:hAnsi="Cambria Math" w:cs="Times New Roman"/>
                <w:i/>
                <w:sz w:val="24"/>
                <w:szCs w:val="24"/>
              </w:rPr>
            </m:ctrlPr>
          </m:sSubPr>
          <m:e>
            <m:r>
              <w:rPr>
                <w:rFonts w:ascii="Cambria Math" w:hAnsi="Cambria Math" w:cs="Times New Roman"/>
              </w:rPr>
              <m:t>β</m:t>
            </m:r>
          </m:e>
          <m:sub>
            <m:r>
              <w:rPr>
                <w:rFonts w:ascii="Cambria Math" w:hAnsi="Cambria Math" w:cs="Times New Roman"/>
              </w:rPr>
              <m:t>5</m:t>
            </m:r>
          </m:sub>
        </m:sSub>
        <m:r>
          <m:rPr>
            <m:scr m:val="double-struck"/>
          </m:rPr>
          <w:rPr>
            <w:rFonts w:ascii="Cambria Math" w:hAnsi="Cambria Math" w:cs="Times New Roman"/>
          </w:rPr>
          <m:t>I</m:t>
        </m:r>
        <m:d>
          <m:dPr>
            <m:ctrlPr>
              <w:rPr>
                <w:rFonts w:ascii="Cambria Math" w:eastAsia="宋体" w:hAnsi="Cambria Math" w:cs="Times New Roman"/>
                <w:i/>
                <w:sz w:val="24"/>
                <w:szCs w:val="24"/>
              </w:rPr>
            </m:ctrlPr>
          </m:dPr>
          <m:e>
            <m:r>
              <w:rPr>
                <w:rFonts w:ascii="Cambria Math" w:hAnsi="Cambria Math" w:cs="Times New Roman"/>
              </w:rPr>
              <m:t>Legnth</m:t>
            </m:r>
          </m:e>
        </m:d>
        <m:r>
          <m:rPr>
            <m:scr m:val="double-struck"/>
          </m:rPr>
          <w:rPr>
            <w:rFonts w:ascii="Cambria Math" w:hAnsi="Cambria Math" w:cs="Times New Roman"/>
          </w:rPr>
          <m:t>I</m:t>
        </m:r>
        <m:d>
          <m:dPr>
            <m:ctrlPr>
              <w:rPr>
                <w:rFonts w:ascii="Cambria Math" w:eastAsia="宋体" w:hAnsi="Cambria Math" w:cs="Times New Roman"/>
                <w:i/>
                <w:sz w:val="24"/>
                <w:szCs w:val="24"/>
              </w:rPr>
            </m:ctrlPr>
          </m:dPr>
          <m:e>
            <m:r>
              <w:rPr>
                <w:rFonts w:ascii="Cambria Math" w:hAnsi="Cambria Math" w:cs="Times New Roman"/>
              </w:rPr>
              <m:t>Shucked</m:t>
            </m:r>
          </m:e>
        </m:d>
        <m:r>
          <w:rPr>
            <w:rFonts w:ascii="Cambria Math" w:hAnsi="Cambria Math"/>
            <w:szCs w:val="21"/>
          </w:rPr>
          <m:t xml:space="preserve">+ </m:t>
        </m:r>
        <m:sSub>
          <m:sSubPr>
            <m:ctrlPr>
              <w:rPr>
                <w:rFonts w:ascii="Cambria Math" w:hAnsi="Cambria Math"/>
                <w:i/>
                <w:sz w:val="22"/>
                <w:lang w:val="en"/>
              </w:rPr>
            </m:ctrlPr>
          </m:sSubPr>
          <m:e>
            <m:sSub>
              <m:sSubPr>
                <m:ctrlPr>
                  <w:rPr>
                    <w:rFonts w:ascii="Cambria Math" w:eastAsia="宋体" w:hAnsi="Cambria Math" w:cs="Times New Roman"/>
                    <w:i/>
                    <w:sz w:val="24"/>
                    <w:szCs w:val="24"/>
                  </w:rPr>
                </m:ctrlPr>
              </m:sSubPr>
              <m:e>
                <m:r>
                  <w:rPr>
                    <w:rFonts w:ascii="Cambria Math" w:hAnsi="Cambria Math" w:cs="Times New Roman"/>
                  </w:rPr>
                  <m:t>β</m:t>
                </m:r>
              </m:e>
              <m:sub>
                <m:r>
                  <w:rPr>
                    <w:rFonts w:ascii="Cambria Math" w:hAnsi="Cambria Math" w:cs="Times New Roman"/>
                  </w:rPr>
                  <m:t>5</m:t>
                </m:r>
              </m:sub>
            </m:sSub>
            <m:r>
              <m:rPr>
                <m:scr m:val="double-struck"/>
              </m:rPr>
              <w:rPr>
                <w:rFonts w:ascii="Cambria Math" w:hAnsi="Cambria Math" w:cs="Times New Roman"/>
              </w:rPr>
              <m:t>I</m:t>
            </m:r>
            <m:d>
              <m:dPr>
                <m:ctrlPr>
                  <w:rPr>
                    <w:rFonts w:ascii="Cambria Math" w:eastAsia="宋体" w:hAnsi="Cambria Math" w:cs="Times New Roman"/>
                    <w:i/>
                    <w:sz w:val="24"/>
                    <w:szCs w:val="24"/>
                  </w:rPr>
                </m:ctrlPr>
              </m:dPr>
              <m:e>
                <m:r>
                  <w:rPr>
                    <w:rFonts w:ascii="Cambria Math" w:hAnsi="Cambria Math" w:cs="Times New Roman"/>
                  </w:rPr>
                  <m:t>Legnth</m:t>
                </m:r>
              </m:e>
            </m:d>
            <m:r>
              <m:rPr>
                <m:scr m:val="double-struck"/>
              </m:rPr>
              <w:rPr>
                <w:rFonts w:ascii="Cambria Math" w:hAnsi="Cambria Math" w:cs="Times New Roman"/>
              </w:rPr>
              <m:t>I</m:t>
            </m:r>
            <m:d>
              <m:dPr>
                <m:ctrlPr>
                  <w:rPr>
                    <w:rFonts w:ascii="Cambria Math" w:eastAsia="宋体" w:hAnsi="Cambria Math" w:cs="Times New Roman"/>
                    <w:i/>
                    <w:sz w:val="24"/>
                    <w:szCs w:val="24"/>
                  </w:rPr>
                </m:ctrlPr>
              </m:dPr>
              <m:e>
                <m:r>
                  <w:rPr>
                    <w:rFonts w:ascii="Cambria Math" w:hAnsi="Cambria Math" w:cs="Times New Roman"/>
                  </w:rPr>
                  <m:t>Shell</m:t>
                </m:r>
              </m:e>
            </m:d>
            <m:r>
              <m:rPr>
                <m:sty m:val="p"/>
              </m:rPr>
              <w:rPr>
                <w:rFonts w:ascii="Cambria Math" w:hAnsi="Cambria Math"/>
                <w:szCs w:val="21"/>
              </w:rPr>
              <m:t>+ γ</m:t>
            </m:r>
          </m:e>
          <m:sub>
            <m:r>
              <w:rPr>
                <w:rFonts w:ascii="Cambria Math" w:hAnsi="Cambria Math"/>
              </w:rPr>
              <m:t>subject</m:t>
            </m:r>
          </m:sub>
        </m:sSub>
        <m:r>
          <w:rPr>
            <w:rFonts w:ascii="Cambria Math" w:hAnsi="Cambria Math"/>
            <w:szCs w:val="21"/>
          </w:rPr>
          <m:t xml:space="preserve"> </m:t>
        </m:r>
        <m:r>
          <w:rPr>
            <w:rFonts w:ascii="Cambria Math" w:hAnsi="Cambria Math"/>
            <w:sz w:val="22"/>
            <w:lang w:val="en"/>
          </w:rPr>
          <m:t>+</m:t>
        </m:r>
        <m:sSub>
          <m:sSubPr>
            <m:ctrlPr>
              <w:rPr>
                <w:rFonts w:ascii="Cambria Math" w:eastAsia="宋体" w:hAnsi="Cambria Math" w:cs="Times New Roman"/>
                <w:i/>
                <w:szCs w:val="21"/>
              </w:rPr>
            </m:ctrlPr>
          </m:sSubPr>
          <m:e>
            <m:r>
              <w:rPr>
                <w:rFonts w:ascii="Cambria Math" w:hAnsi="Cambria Math" w:cs="Times New Roman"/>
                <w:szCs w:val="21"/>
              </w:rPr>
              <m:t>ϵ</m:t>
            </m:r>
          </m:e>
          <m:sub>
            <m:r>
              <w:rPr>
                <w:rFonts w:ascii="Cambria Math" w:hAnsi="Cambria Math" w:cs="Times New Roman"/>
                <w:szCs w:val="21"/>
              </w:rPr>
              <m:t>i</m:t>
            </m:r>
          </m:sub>
        </m:sSub>
      </m:oMath>
      <w:r w:rsidR="00DB66F5" w:rsidRPr="008561DE">
        <w:rPr>
          <w:rFonts w:ascii="Times New Roman" w:hAnsi="Times New Roman" w:cs="Times New Roman"/>
          <w:b/>
          <w:bCs/>
          <w:i/>
          <w:szCs w:val="21"/>
        </w:rPr>
        <w:t xml:space="preserve"> </w:t>
      </w:r>
    </w:p>
    <w:p w:rsidR="003571A7" w:rsidRPr="003571A7" w:rsidRDefault="005D7EF5" w:rsidP="00955815">
      <w:pPr>
        <w:spacing w:before="50" w:after="50"/>
        <w:jc w:val="center"/>
        <w:rPr>
          <w:rFonts w:ascii="Times New Roman" w:hAnsi="Times New Roman" w:cs="Times New Roman"/>
        </w:rPr>
      </w:pPr>
      <m:oMathPara>
        <m:oMath>
          <m:sSub>
            <m:sSubPr>
              <m:ctrlPr>
                <w:rPr>
                  <w:rFonts w:ascii="Cambria Math" w:hAnsi="Cambria Math"/>
                  <w:i/>
                  <w:sz w:val="22"/>
                  <w:lang w:val="en"/>
                </w:rPr>
              </m:ctrlPr>
            </m:sSubPr>
            <m:e>
              <m:r>
                <m:rPr>
                  <m:sty m:val="p"/>
                </m:rPr>
                <w:rPr>
                  <w:rFonts w:ascii="Cambria Math" w:hAnsi="Cambria Math"/>
                  <w:szCs w:val="21"/>
                </w:rPr>
                <m:t>γ</m:t>
              </m:r>
            </m:e>
            <m:sub>
              <m:r>
                <w:rPr>
                  <w:rFonts w:ascii="Cambria Math" w:hAnsi="Cambria Math"/>
                </w:rPr>
                <m:t>subject</m:t>
              </m:r>
            </m:sub>
          </m:sSub>
          <m:r>
            <w:rPr>
              <w:rFonts w:ascii="Cambria Math" w:hAnsi="Cambria Math" w:cs="Cambria Math"/>
            </w:rPr>
            <m:t>∼</m:t>
          </m:r>
          <m:r>
            <w:rPr>
              <w:rFonts w:ascii="Cambria Math" w:hAnsi="Cambria Math"/>
            </w:rPr>
            <m:t xml:space="preserve">N(0, </m:t>
          </m:r>
          <m:sSup>
            <m:sSupPr>
              <m:ctrlPr>
                <w:rPr>
                  <w:rFonts w:ascii="Cambria Math" w:hAnsi="Cambria Math"/>
                  <w:i/>
                  <w:sz w:val="22"/>
                  <w:lang w:val="en"/>
                </w:rPr>
              </m:ctrlPr>
            </m:sSupPr>
            <m:e>
              <m:r>
                <w:rPr>
                  <w:rFonts w:ascii="Cambria Math" w:hAnsi="Cambria Math"/>
                </w:rPr>
                <m:t xml:space="preserve">τ </m:t>
              </m:r>
            </m:e>
            <m:sup>
              <m:r>
                <w:rPr>
                  <w:rFonts w:ascii="Cambria Math" w:hAnsi="Cambria Math"/>
                </w:rPr>
                <m:t>2</m:t>
              </m:r>
            </m:sup>
          </m:sSup>
          <m:r>
            <w:rPr>
              <w:rFonts w:ascii="Cambria Math" w:hAnsi="Cambria Math"/>
            </w:rPr>
            <m:t>)</m:t>
          </m:r>
        </m:oMath>
      </m:oMathPara>
    </w:p>
    <w:p w:rsidR="003571A7" w:rsidRDefault="003571A7" w:rsidP="00955815">
      <w:pPr>
        <w:spacing w:before="50" w:after="50"/>
        <w:jc w:val="center"/>
        <w:rPr>
          <w:rFonts w:ascii="Times New Roman" w:hAnsi="Times New Roman" w:cs="Times New Roman"/>
        </w:rPr>
      </w:pPr>
      <w:r>
        <w:rPr>
          <w:rFonts w:ascii="Times New Roman" w:hAnsi="Times New Roman" w:cs="Times New Roman"/>
          <w:b/>
          <w:bCs/>
          <w:sz w:val="20"/>
          <w:szCs w:val="20"/>
        </w:rPr>
        <w:lastRenderedPageBreak/>
        <w:t>Formula 1</w:t>
      </w:r>
      <w:r w:rsidRPr="001A76C5">
        <w:rPr>
          <w:rFonts w:ascii="Times New Roman" w:hAnsi="Times New Roman" w:cs="Times New Roman"/>
          <w:b/>
          <w:bCs/>
          <w:sz w:val="20"/>
          <w:szCs w:val="20"/>
        </w:rPr>
        <w:t>.</w:t>
      </w:r>
      <w:r w:rsidRPr="001A76C5">
        <w:rPr>
          <w:rFonts w:ascii="Times New Roman" w:hAnsi="Times New Roman" w:cs="Times New Roman"/>
          <w:sz w:val="20"/>
          <w:szCs w:val="20"/>
        </w:rPr>
        <w:t xml:space="preserve"> </w:t>
      </w:r>
      <w:r w:rsidR="005E241D">
        <w:rPr>
          <w:rFonts w:ascii="Times New Roman" w:hAnsi="Times New Roman" w:cs="Times New Roman"/>
          <w:sz w:val="20"/>
          <w:szCs w:val="20"/>
        </w:rPr>
        <w:t>Final Linear Model</w:t>
      </w:r>
    </w:p>
    <w:p w:rsidR="00DB66F5" w:rsidRDefault="002050D5" w:rsidP="00FC11D7">
      <w:pPr>
        <w:spacing w:before="50" w:after="50"/>
        <w:jc w:val="left"/>
        <w:rPr>
          <w:rFonts w:ascii="Times New Roman" w:hAnsi="Times New Roman" w:cs="Times New Roman"/>
          <w:szCs w:val="21"/>
        </w:rPr>
      </w:pPr>
      <w:r w:rsidRPr="0045402B">
        <w:rPr>
          <w:rFonts w:ascii="Times New Roman" w:hAnsi="Times New Roman" w:cs="Times New Roman"/>
          <w:bCs/>
          <w:szCs w:val="21"/>
        </w:rPr>
        <w:t>Here</w:t>
      </w:r>
      <w:r w:rsidR="003571A7" w:rsidRPr="0045402B">
        <w:rPr>
          <w:rFonts w:ascii="Times New Roman" w:hAnsi="Times New Roman" w:cs="Times New Roman"/>
          <w:bCs/>
          <w:szCs w:val="21"/>
        </w:rPr>
        <w:t xml:space="preserve"> </w:t>
      </w:r>
      <m:oMath>
        <m:sSub>
          <m:sSubPr>
            <m:ctrlPr>
              <w:rPr>
                <w:rFonts w:ascii="Cambria Math" w:hAnsi="Cambria Math" w:cs="Times New Roman"/>
                <w:bCs/>
                <w:szCs w:val="21"/>
              </w:rPr>
            </m:ctrlPr>
          </m:sSubPr>
          <m:e>
            <m:r>
              <m:rPr>
                <m:sty m:val="p"/>
              </m:rPr>
              <w:rPr>
                <w:rFonts w:ascii="Cambria Math" w:hAnsi="Cambria Math" w:cs="Times New Roman"/>
                <w:szCs w:val="21"/>
              </w:rPr>
              <m:t>γ</m:t>
            </m:r>
          </m:e>
          <m:sub>
            <m:r>
              <w:rPr>
                <w:rFonts w:ascii="Cambria Math" w:hAnsi="Cambria Math" w:cs="Times New Roman"/>
                <w:szCs w:val="21"/>
              </w:rPr>
              <m:t>subject</m:t>
            </m:r>
          </m:sub>
        </m:sSub>
      </m:oMath>
      <w:r w:rsidR="003571A7" w:rsidRPr="0045402B">
        <w:rPr>
          <w:rFonts w:ascii="Times New Roman" w:hAnsi="Times New Roman" w:cs="Times New Roman"/>
          <w:bCs/>
          <w:szCs w:val="21"/>
        </w:rPr>
        <w:t xml:space="preserve"> represents for the random effect of </w:t>
      </w:r>
      <w:r w:rsidRPr="0045402B">
        <w:rPr>
          <w:rFonts w:ascii="Times New Roman" w:hAnsi="Times New Roman" w:cs="Times New Roman"/>
          <w:bCs/>
          <w:szCs w:val="21"/>
        </w:rPr>
        <w:t>the shell individuals</w:t>
      </w:r>
      <w:r w:rsidR="003571A7" w:rsidRPr="0045402B">
        <w:rPr>
          <w:rFonts w:ascii="Times New Roman" w:hAnsi="Times New Roman" w:cs="Times New Roman"/>
          <w:bCs/>
          <w:szCs w:val="21"/>
        </w:rPr>
        <w:t xml:space="preserve">, and </w:t>
      </w:r>
      <m:oMath>
        <m:sSub>
          <m:sSubPr>
            <m:ctrlPr>
              <w:rPr>
                <w:rFonts w:ascii="Cambria Math" w:hAnsi="Cambria Math" w:cs="Times New Roman"/>
                <w:bCs/>
                <w:szCs w:val="21"/>
              </w:rPr>
            </m:ctrlPr>
          </m:sSubPr>
          <m:e>
            <m:r>
              <m:rPr>
                <m:sty m:val="p"/>
              </m:rPr>
              <w:rPr>
                <w:rFonts w:ascii="Cambria Math" w:hAnsi="Cambria Math" w:cs="Times New Roman"/>
                <w:szCs w:val="21"/>
              </w:rPr>
              <m:t xml:space="preserve"> </m:t>
            </m:r>
            <m:r>
              <w:rPr>
                <w:rFonts w:ascii="Cambria Math" w:hAnsi="Cambria Math" w:cs="Times New Roman"/>
                <w:szCs w:val="21"/>
              </w:rPr>
              <m:t>ϵ</m:t>
            </m:r>
          </m:e>
          <m:sub>
            <m:r>
              <w:rPr>
                <w:rFonts w:ascii="Cambria Math" w:hAnsi="Cambria Math" w:cs="Times New Roman"/>
                <w:szCs w:val="21"/>
              </w:rPr>
              <m:t>i</m:t>
            </m:r>
          </m:sub>
        </m:sSub>
      </m:oMath>
      <w:r w:rsidR="003571A7" w:rsidRPr="0045402B">
        <w:rPr>
          <w:rFonts w:ascii="Times New Roman" w:hAnsi="Times New Roman" w:cs="Times New Roman"/>
          <w:bCs/>
          <w:szCs w:val="21"/>
        </w:rPr>
        <w:t xml:space="preserve"> represents for the residual.</w:t>
      </w:r>
      <w:r w:rsidR="0045402B" w:rsidRPr="0045402B">
        <w:rPr>
          <w:rFonts w:ascii="Times New Roman" w:hAnsi="Times New Roman" w:cs="Times New Roman"/>
          <w:bCs/>
          <w:szCs w:val="21"/>
        </w:rPr>
        <w:t xml:space="preserve"> </w:t>
      </w:r>
      <m:oMath>
        <m:sSub>
          <m:sSubPr>
            <m:ctrlPr>
              <w:rPr>
                <w:rFonts w:ascii="Cambria Math" w:hAnsi="Cambria Math" w:cs="Times New Roman"/>
                <w:bCs/>
                <w:szCs w:val="21"/>
              </w:rPr>
            </m:ctrlPr>
          </m:sSubPr>
          <m:e>
            <m:r>
              <w:rPr>
                <w:rFonts w:ascii="Cambria Math" w:hAnsi="Cambria Math" w:cs="Times New Roman"/>
                <w:szCs w:val="21"/>
              </w:rPr>
              <m:t>β</m:t>
            </m:r>
          </m:e>
          <m:sub>
            <m:r>
              <m:rPr>
                <m:sty m:val="p"/>
              </m:rPr>
              <w:rPr>
                <w:rFonts w:ascii="Cambria Math" w:hAnsi="Cambria Math" w:cs="Times New Roman"/>
                <w:szCs w:val="21"/>
              </w:rPr>
              <m:t>1</m:t>
            </m:r>
          </m:sub>
        </m:sSub>
        <m:r>
          <m:rPr>
            <m:scr m:val="double-struck"/>
            <m:sty m:val="p"/>
          </m:rPr>
          <w:rPr>
            <w:rFonts w:ascii="Cambria Math" w:hAnsi="Cambria Math" w:cs="Times New Roman"/>
            <w:szCs w:val="21"/>
          </w:rPr>
          <m:t>I</m:t>
        </m:r>
        <m:d>
          <m:dPr>
            <m:ctrlPr>
              <w:rPr>
                <w:rFonts w:ascii="Cambria Math" w:hAnsi="Cambria Math" w:cs="Times New Roman"/>
                <w:bCs/>
                <w:szCs w:val="21"/>
              </w:rPr>
            </m:ctrlPr>
          </m:dPr>
          <m:e>
            <m:r>
              <w:rPr>
                <w:rFonts w:ascii="Cambria Math" w:hAnsi="Cambria Math" w:cs="Times New Roman"/>
                <w:szCs w:val="21"/>
              </w:rPr>
              <m:t>Legnth</m:t>
            </m:r>
          </m:e>
        </m:d>
      </m:oMath>
      <w:r w:rsidR="0045402B" w:rsidRPr="0045402B">
        <w:rPr>
          <w:rFonts w:ascii="Times New Roman" w:hAnsi="Times New Roman" w:cs="Times New Roman"/>
          <w:bCs/>
          <w:szCs w:val="21"/>
        </w:rPr>
        <w:t xml:space="preserve"> </w:t>
      </w:r>
      <w:proofErr w:type="gramStart"/>
      <w:r w:rsidR="00FC11D7">
        <w:rPr>
          <w:rFonts w:ascii="Times New Roman" w:hAnsi="Times New Roman" w:cs="Times New Roman"/>
          <w:bCs/>
          <w:szCs w:val="21"/>
        </w:rPr>
        <w:t>i</w:t>
      </w:r>
      <w:r w:rsidR="00FC11D7" w:rsidRPr="0045402B">
        <w:rPr>
          <w:rFonts w:ascii="Times New Roman" w:hAnsi="Times New Roman" w:cs="Times New Roman"/>
          <w:bCs/>
          <w:szCs w:val="21"/>
        </w:rPr>
        <w:t>s</w:t>
      </w:r>
      <w:proofErr w:type="gramEnd"/>
      <w:r w:rsidR="0045402B" w:rsidRPr="0045402B">
        <w:rPr>
          <w:rFonts w:ascii="Times New Roman" w:hAnsi="Times New Roman" w:cs="Times New Roman"/>
          <w:bCs/>
          <w:szCs w:val="21"/>
        </w:rPr>
        <w:t xml:space="preserve"> the effect of length, and </w:t>
      </w:r>
      <m:oMath>
        <m:sSub>
          <m:sSubPr>
            <m:ctrlPr>
              <w:rPr>
                <w:rFonts w:ascii="Cambria Math" w:eastAsia="宋体" w:hAnsi="Cambria Math" w:cs="Times New Roman"/>
                <w:i/>
                <w:szCs w:val="21"/>
              </w:rPr>
            </m:ctrlPr>
          </m:sSubPr>
          <m:e>
            <m:r>
              <w:rPr>
                <w:rFonts w:ascii="Cambria Math" w:hAnsi="Cambria Math" w:cs="Times New Roman"/>
                <w:szCs w:val="21"/>
              </w:rPr>
              <m:t>β</m:t>
            </m:r>
          </m:e>
          <m:sub>
            <m:r>
              <w:rPr>
                <w:rFonts w:ascii="Cambria Math" w:hAnsi="Cambria Math" w:cs="Times New Roman"/>
                <w:szCs w:val="21"/>
              </w:rPr>
              <m:t>5</m:t>
            </m:r>
          </m:sub>
        </m:sSub>
        <m:r>
          <m:rPr>
            <m:scr m:val="double-struck"/>
          </m:rPr>
          <w:rPr>
            <w:rFonts w:ascii="Cambria Math" w:hAnsi="Cambria Math" w:cs="Times New Roman"/>
            <w:szCs w:val="21"/>
          </w:rPr>
          <m:t>I</m:t>
        </m:r>
        <m:d>
          <m:dPr>
            <m:ctrlPr>
              <w:rPr>
                <w:rFonts w:ascii="Cambria Math" w:eastAsia="宋体" w:hAnsi="Cambria Math" w:cs="Times New Roman"/>
                <w:i/>
                <w:szCs w:val="21"/>
              </w:rPr>
            </m:ctrlPr>
          </m:dPr>
          <m:e>
            <m:r>
              <w:rPr>
                <w:rFonts w:ascii="Cambria Math" w:hAnsi="Cambria Math" w:cs="Times New Roman"/>
                <w:szCs w:val="21"/>
              </w:rPr>
              <m:t>Legnth</m:t>
            </m:r>
          </m:e>
        </m:d>
        <m:r>
          <m:rPr>
            <m:scr m:val="double-struck"/>
          </m:rPr>
          <w:rPr>
            <w:rFonts w:ascii="Cambria Math" w:hAnsi="Cambria Math" w:cs="Times New Roman"/>
            <w:szCs w:val="21"/>
          </w:rPr>
          <m:t>I</m:t>
        </m:r>
        <m:d>
          <m:dPr>
            <m:ctrlPr>
              <w:rPr>
                <w:rFonts w:ascii="Cambria Math" w:eastAsia="宋体" w:hAnsi="Cambria Math" w:cs="Times New Roman"/>
                <w:i/>
                <w:szCs w:val="21"/>
              </w:rPr>
            </m:ctrlPr>
          </m:dPr>
          <m:e>
            <m:r>
              <w:rPr>
                <w:rFonts w:ascii="Cambria Math" w:hAnsi="Cambria Math" w:cs="Times New Roman"/>
                <w:szCs w:val="21"/>
              </w:rPr>
              <m:t>Shell</m:t>
            </m:r>
          </m:e>
        </m:d>
      </m:oMath>
      <w:r w:rsidR="0045402B" w:rsidRPr="0045402B">
        <w:rPr>
          <w:rFonts w:ascii="Times New Roman" w:hAnsi="Times New Roman" w:cs="Times New Roman"/>
          <w:szCs w:val="21"/>
        </w:rPr>
        <w:t xml:space="preserve"> is the effect of interaction between length and shell.</w:t>
      </w:r>
    </w:p>
    <w:p w:rsidR="00F26DED" w:rsidRDefault="00131197" w:rsidP="00FC11D7">
      <w:pPr>
        <w:spacing w:before="50" w:after="50"/>
        <w:jc w:val="left"/>
        <w:rPr>
          <w:rFonts w:ascii="Times New Roman" w:hAnsi="Times New Roman" w:cs="Times New Roman"/>
          <w:szCs w:val="21"/>
        </w:rPr>
      </w:pPr>
      <w:r>
        <w:rPr>
          <w:rFonts w:ascii="Times New Roman" w:hAnsi="Times New Roman" w:cs="Times New Roman"/>
          <w:szCs w:val="21"/>
        </w:rPr>
        <w:t>We also need to check</w:t>
      </w:r>
      <w:r w:rsidR="00F26DED">
        <w:rPr>
          <w:rFonts w:ascii="Times New Roman" w:hAnsi="Times New Roman" w:cs="Times New Roman"/>
          <w:szCs w:val="21"/>
        </w:rPr>
        <w:t xml:space="preserve"> the normality check is not satisfying, </w:t>
      </w:r>
      <w:r>
        <w:rPr>
          <w:rFonts w:ascii="Times New Roman" w:hAnsi="Times New Roman" w:cs="Times New Roman"/>
          <w:szCs w:val="21"/>
        </w:rPr>
        <w:t>and whether we should</w:t>
      </w:r>
      <w:r w:rsidR="00F26DED">
        <w:rPr>
          <w:rFonts w:ascii="Times New Roman" w:hAnsi="Times New Roman" w:cs="Times New Roman"/>
          <w:szCs w:val="21"/>
        </w:rPr>
        <w:t xml:space="preserve"> </w:t>
      </w:r>
      <w:r w:rsidR="00AA29AB">
        <w:rPr>
          <w:rFonts w:ascii="Times New Roman" w:hAnsi="Times New Roman" w:cs="Times New Roman"/>
          <w:szCs w:val="21"/>
        </w:rPr>
        <w:t>do</w:t>
      </w:r>
      <w:r w:rsidR="00F26DED">
        <w:rPr>
          <w:rFonts w:ascii="Times New Roman" w:hAnsi="Times New Roman" w:cs="Times New Roman"/>
          <w:szCs w:val="21"/>
        </w:rPr>
        <w:t xml:space="preserve"> the log transformation of the model to solve</w:t>
      </w:r>
      <w:r w:rsidR="00255D50">
        <w:rPr>
          <w:rFonts w:ascii="Times New Roman" w:hAnsi="Times New Roman" w:cs="Times New Roman"/>
          <w:szCs w:val="21"/>
        </w:rPr>
        <w:t xml:space="preserve"> this</w:t>
      </w:r>
      <w:r w:rsidR="00F26DED">
        <w:rPr>
          <w:rFonts w:ascii="Times New Roman" w:hAnsi="Times New Roman" w:cs="Times New Roman"/>
          <w:szCs w:val="21"/>
        </w:rPr>
        <w:t xml:space="preserve"> issue.</w:t>
      </w:r>
      <w:r w:rsidR="003B085C">
        <w:rPr>
          <w:rFonts w:ascii="Times New Roman" w:hAnsi="Times New Roman" w:cs="Times New Roman"/>
          <w:szCs w:val="21"/>
        </w:rPr>
        <w:t xml:space="preserve"> </w:t>
      </w:r>
      <w:r w:rsidR="00B92339">
        <w:rPr>
          <w:rFonts w:ascii="Times New Roman" w:hAnsi="Times New Roman" w:cs="Times New Roman"/>
          <w:szCs w:val="21"/>
        </w:rPr>
        <w:t>The Q-Q plot of the model is as follow:</w:t>
      </w:r>
    </w:p>
    <w:p w:rsidR="003B085C" w:rsidRDefault="003B085C" w:rsidP="003B085C">
      <w:pPr>
        <w:spacing w:before="50" w:after="50"/>
        <w:jc w:val="center"/>
        <w:rPr>
          <w:rFonts w:ascii="Times New Roman" w:hAnsi="Times New Roman" w:cs="Times New Roman"/>
          <w:bCs/>
          <w:szCs w:val="21"/>
        </w:rPr>
      </w:pPr>
      <w:r>
        <w:rPr>
          <w:noProof/>
        </w:rPr>
        <w:drawing>
          <wp:inline distT="0" distB="0" distL="0" distR="0" wp14:anchorId="655E9339" wp14:editId="41A2EC6A">
            <wp:extent cx="2779604" cy="216217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6514" cy="2206444"/>
                    </a:xfrm>
                    <a:prstGeom prst="rect">
                      <a:avLst/>
                    </a:prstGeom>
                  </pic:spPr>
                </pic:pic>
              </a:graphicData>
            </a:graphic>
          </wp:inline>
        </w:drawing>
      </w:r>
    </w:p>
    <w:p w:rsidR="003B085C" w:rsidRDefault="00523A1C" w:rsidP="003B085C">
      <w:pPr>
        <w:spacing w:before="50" w:after="50"/>
        <w:jc w:val="center"/>
        <w:rPr>
          <w:rFonts w:ascii="Times New Roman" w:hAnsi="Times New Roman" w:cs="Times New Roman"/>
          <w:sz w:val="20"/>
          <w:szCs w:val="20"/>
        </w:rPr>
      </w:pPr>
      <w:r>
        <w:rPr>
          <w:rFonts w:ascii="Times New Roman" w:hAnsi="Times New Roman" w:cs="Times New Roman"/>
          <w:b/>
          <w:bCs/>
          <w:sz w:val="20"/>
          <w:szCs w:val="20"/>
        </w:rPr>
        <w:t>Figure 7</w:t>
      </w:r>
      <w:r w:rsidR="003B085C" w:rsidRPr="001A76C5">
        <w:rPr>
          <w:rFonts w:ascii="Times New Roman" w:hAnsi="Times New Roman" w:cs="Times New Roman"/>
          <w:b/>
          <w:bCs/>
          <w:sz w:val="20"/>
          <w:szCs w:val="20"/>
        </w:rPr>
        <w:t>.</w:t>
      </w:r>
      <w:r w:rsidR="003B085C">
        <w:rPr>
          <w:rFonts w:ascii="Times New Roman" w:hAnsi="Times New Roman" w:cs="Times New Roman"/>
          <w:sz w:val="20"/>
          <w:szCs w:val="20"/>
        </w:rPr>
        <w:t xml:space="preserve"> Normal Q-Q plot of the model</w:t>
      </w:r>
    </w:p>
    <w:p w:rsidR="003B085C" w:rsidRDefault="003B085C" w:rsidP="00955815">
      <w:pPr>
        <w:spacing w:before="120" w:after="120"/>
        <w:rPr>
          <w:rFonts w:ascii="Times New Roman" w:hAnsi="Times New Roman" w:cs="Times New Roman"/>
          <w:szCs w:val="21"/>
        </w:rPr>
      </w:pPr>
      <w:r>
        <w:rPr>
          <w:rFonts w:ascii="Times New Roman" w:hAnsi="Times New Roman" w:cs="Times New Roman"/>
          <w:szCs w:val="21"/>
        </w:rPr>
        <w:t>Obviously there is a deviation at the tail part, which encourages us to do the log transform.</w:t>
      </w:r>
      <w:r w:rsidR="00FC3BC2">
        <w:rPr>
          <w:rFonts w:ascii="Times New Roman" w:hAnsi="Times New Roman" w:cs="Times New Roman"/>
          <w:szCs w:val="21"/>
        </w:rPr>
        <w:t xml:space="preserve"> The </w:t>
      </w:r>
      <w:r w:rsidR="006C16C2">
        <w:rPr>
          <w:rFonts w:ascii="Times New Roman" w:hAnsi="Times New Roman" w:cs="Times New Roman"/>
          <w:szCs w:val="21"/>
        </w:rPr>
        <w:t>difference</w:t>
      </w:r>
      <w:r w:rsidR="00FC3BC2">
        <w:rPr>
          <w:rFonts w:ascii="Times New Roman" w:hAnsi="Times New Roman" w:cs="Times New Roman"/>
          <w:szCs w:val="21"/>
        </w:rPr>
        <w:t xml:space="preserve"> after the transform will be shown in the following</w:t>
      </w:r>
      <w:r w:rsidR="006C16C2">
        <w:rPr>
          <w:rFonts w:ascii="Times New Roman" w:hAnsi="Times New Roman" w:cs="Times New Roman"/>
          <w:szCs w:val="21"/>
        </w:rPr>
        <w:t>. Before that, we will analyze the model</w:t>
      </w:r>
      <w:r w:rsidR="005D066E">
        <w:rPr>
          <w:rFonts w:ascii="Times New Roman" w:hAnsi="Times New Roman" w:cs="Times New Roman"/>
          <w:szCs w:val="21"/>
        </w:rPr>
        <w:t xml:space="preserve"> first</w:t>
      </w:r>
      <w:r w:rsidR="006C16C2">
        <w:rPr>
          <w:rFonts w:ascii="Times New Roman" w:hAnsi="Times New Roman" w:cs="Times New Roman"/>
          <w:szCs w:val="21"/>
        </w:rPr>
        <w:t>.</w:t>
      </w:r>
    </w:p>
    <w:p w:rsidR="006C1CD6" w:rsidRDefault="00DB66F5" w:rsidP="00955815">
      <w:pPr>
        <w:spacing w:before="120" w:after="120"/>
        <w:rPr>
          <w:rFonts w:ascii="Times New Roman" w:hAnsi="Times New Roman" w:cs="Times New Roman"/>
          <w:b/>
          <w:sz w:val="23"/>
        </w:rPr>
      </w:pPr>
      <w:r>
        <w:rPr>
          <w:rFonts w:ascii="Times New Roman" w:hAnsi="Times New Roman" w:cs="Times New Roman"/>
          <w:b/>
          <w:sz w:val="23"/>
        </w:rPr>
        <w:t xml:space="preserve">3.2 </w:t>
      </w:r>
      <w:r w:rsidR="00006973">
        <w:rPr>
          <w:rFonts w:ascii="Times New Roman" w:hAnsi="Times New Roman" w:cs="Times New Roman"/>
          <w:b/>
          <w:sz w:val="23"/>
        </w:rPr>
        <w:t>Model Analysis</w:t>
      </w:r>
    </w:p>
    <w:p w:rsidR="006C1CD6" w:rsidRDefault="00D01BD5" w:rsidP="006C1CD6">
      <w:pPr>
        <w:spacing w:before="50" w:after="50"/>
        <w:jc w:val="center"/>
        <w:rPr>
          <w:rFonts w:ascii="Times New Roman" w:hAnsi="Times New Roman" w:cs="Times New Roman"/>
          <w:szCs w:val="21"/>
        </w:rPr>
      </w:pPr>
      <w:r>
        <w:rPr>
          <w:noProof/>
        </w:rPr>
        <w:drawing>
          <wp:inline distT="0" distB="0" distL="0" distR="0" wp14:anchorId="4D37EC85" wp14:editId="7C18D9DA">
            <wp:extent cx="4386432" cy="37189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1668" cy="3740304"/>
                    </a:xfrm>
                    <a:prstGeom prst="rect">
                      <a:avLst/>
                    </a:prstGeom>
                  </pic:spPr>
                </pic:pic>
              </a:graphicData>
            </a:graphic>
          </wp:inline>
        </w:drawing>
      </w:r>
    </w:p>
    <w:p w:rsidR="00AD315B" w:rsidRDefault="00AD315B" w:rsidP="006C1CD6">
      <w:pPr>
        <w:spacing w:before="50" w:after="50"/>
        <w:jc w:val="center"/>
        <w:rPr>
          <w:rFonts w:ascii="Times New Roman" w:hAnsi="Times New Roman" w:cs="Times New Roman"/>
          <w:sz w:val="20"/>
          <w:szCs w:val="20"/>
        </w:rPr>
      </w:pPr>
      <w:r>
        <w:rPr>
          <w:rFonts w:ascii="Times New Roman" w:hAnsi="Times New Roman" w:cs="Times New Roman"/>
          <w:b/>
          <w:bCs/>
          <w:sz w:val="20"/>
          <w:szCs w:val="20"/>
        </w:rPr>
        <w:t xml:space="preserve">Figure </w:t>
      </w:r>
      <w:r w:rsidR="00523A1C">
        <w:rPr>
          <w:rFonts w:ascii="Times New Roman" w:hAnsi="Times New Roman" w:cs="Times New Roman"/>
          <w:b/>
          <w:bCs/>
          <w:sz w:val="20"/>
          <w:szCs w:val="20"/>
        </w:rPr>
        <w:t>8</w:t>
      </w:r>
      <w:r w:rsidRPr="001A76C5">
        <w:rPr>
          <w:rFonts w:ascii="Times New Roman" w:hAnsi="Times New Roman" w:cs="Times New Roman"/>
          <w:b/>
          <w:bCs/>
          <w:sz w:val="20"/>
          <w:szCs w:val="20"/>
        </w:rPr>
        <w:t>.</w:t>
      </w:r>
      <w:r>
        <w:rPr>
          <w:rFonts w:ascii="Times New Roman" w:hAnsi="Times New Roman" w:cs="Times New Roman"/>
          <w:sz w:val="20"/>
          <w:szCs w:val="20"/>
        </w:rPr>
        <w:t xml:space="preserve"> Residual, Q-Q, Scale-Location and Residual vs. Leverage Plot</w:t>
      </w:r>
    </w:p>
    <w:p w:rsidR="003D041C" w:rsidRPr="00FB1B91" w:rsidRDefault="00B20391" w:rsidP="006C1CD6">
      <w:pPr>
        <w:spacing w:before="50" w:after="50"/>
        <w:jc w:val="left"/>
        <w:rPr>
          <w:rFonts w:ascii="Times New Roman" w:hAnsi="Times New Roman" w:cs="Times New Roman"/>
          <w:szCs w:val="21"/>
        </w:rPr>
      </w:pPr>
      <w:r>
        <w:rPr>
          <w:rFonts w:ascii="Times New Roman" w:hAnsi="Times New Roman" w:cs="Times New Roman" w:hint="eastAsia"/>
          <w:szCs w:val="21"/>
        </w:rPr>
        <w:lastRenderedPageBreak/>
        <w:t>Figure 8</w:t>
      </w:r>
      <w:r w:rsidR="00557F96" w:rsidRPr="00FB1B91">
        <w:rPr>
          <w:rFonts w:ascii="Times New Roman" w:hAnsi="Times New Roman" w:cs="Times New Roman" w:hint="eastAsia"/>
          <w:szCs w:val="21"/>
        </w:rPr>
        <w:t xml:space="preserve"> gives a </w:t>
      </w:r>
      <w:r w:rsidR="00557F96" w:rsidRPr="00FB1B91">
        <w:rPr>
          <w:rFonts w:ascii="Times New Roman" w:hAnsi="Times New Roman" w:cs="Times New Roman"/>
          <w:szCs w:val="21"/>
        </w:rPr>
        <w:t>detailed</w:t>
      </w:r>
      <w:r w:rsidR="00557F96" w:rsidRPr="00FB1B91">
        <w:rPr>
          <w:rFonts w:ascii="Times New Roman" w:hAnsi="Times New Roman" w:cs="Times New Roman" w:hint="eastAsia"/>
          <w:szCs w:val="21"/>
        </w:rPr>
        <w:t xml:space="preserve"> </w:t>
      </w:r>
      <w:r w:rsidR="00557F96" w:rsidRPr="00FB1B91">
        <w:rPr>
          <w:rFonts w:ascii="Times New Roman" w:hAnsi="Times New Roman" w:cs="Times New Roman"/>
          <w:szCs w:val="21"/>
        </w:rPr>
        <w:t>analysis of the model. Each plot offers important information of the model so the explanation will be given by plots.</w:t>
      </w:r>
      <w:r w:rsidR="003B085C" w:rsidRPr="00FB1B91">
        <w:rPr>
          <w:rFonts w:ascii="Times New Roman" w:hAnsi="Times New Roman" w:cs="Times New Roman"/>
          <w:szCs w:val="21"/>
        </w:rPr>
        <w:t xml:space="preserve"> </w:t>
      </w:r>
    </w:p>
    <w:p w:rsidR="006C1CD6" w:rsidRPr="00FB1B91" w:rsidRDefault="006C1CD6" w:rsidP="006C1CD6">
      <w:pPr>
        <w:pStyle w:val="a3"/>
        <w:numPr>
          <w:ilvl w:val="0"/>
          <w:numId w:val="11"/>
        </w:numPr>
        <w:spacing w:before="50" w:after="50"/>
        <w:ind w:firstLineChars="0"/>
        <w:jc w:val="left"/>
        <w:rPr>
          <w:rFonts w:ascii="Times New Roman" w:hAnsi="Times New Roman" w:cs="Times New Roman"/>
          <w:b/>
          <w:szCs w:val="21"/>
        </w:rPr>
      </w:pPr>
      <w:r w:rsidRPr="00FB1B91">
        <w:rPr>
          <w:rFonts w:ascii="Times New Roman" w:hAnsi="Times New Roman" w:cs="Times New Roman" w:hint="eastAsia"/>
          <w:b/>
          <w:szCs w:val="21"/>
        </w:rPr>
        <w:t>Residual vs. Fitted</w:t>
      </w:r>
      <w:r w:rsidR="001C5569" w:rsidRPr="00FB1B91">
        <w:rPr>
          <w:rFonts w:ascii="Times New Roman" w:hAnsi="Times New Roman" w:cs="Times New Roman"/>
          <w:b/>
          <w:szCs w:val="21"/>
        </w:rPr>
        <w:t xml:space="preserve"> plot: </w:t>
      </w:r>
      <w:r w:rsidR="00551FB3" w:rsidRPr="00FB1B91">
        <w:rPr>
          <w:rFonts w:ascii="Times New Roman" w:hAnsi="Times New Roman" w:cs="Times New Roman"/>
          <w:szCs w:val="21"/>
        </w:rPr>
        <w:t xml:space="preserve">The fitted red line is almost a straight line, which </w:t>
      </w:r>
      <w:r w:rsidR="00285562">
        <w:rPr>
          <w:rFonts w:ascii="Times New Roman" w:hAnsi="Times New Roman" w:cs="Times New Roman"/>
          <w:szCs w:val="21"/>
        </w:rPr>
        <w:t>usually appears in a good model</w:t>
      </w:r>
      <w:r w:rsidR="00551FB3" w:rsidRPr="00FB1B91">
        <w:rPr>
          <w:rFonts w:ascii="Times New Roman" w:hAnsi="Times New Roman" w:cs="Times New Roman"/>
          <w:szCs w:val="21"/>
        </w:rPr>
        <w:t>. Most residual points are within the [-0.5,</w:t>
      </w:r>
      <w:r w:rsidR="005778EA" w:rsidRPr="00FB1B91">
        <w:rPr>
          <w:rFonts w:ascii="Times New Roman" w:hAnsi="Times New Roman" w:cs="Times New Roman"/>
          <w:szCs w:val="21"/>
        </w:rPr>
        <w:t xml:space="preserve"> </w:t>
      </w:r>
      <w:r w:rsidR="00551FB3" w:rsidRPr="00FB1B91">
        <w:rPr>
          <w:rFonts w:ascii="Times New Roman" w:hAnsi="Times New Roman" w:cs="Times New Roman"/>
          <w:szCs w:val="21"/>
        </w:rPr>
        <w:t>0.5] interval</w:t>
      </w:r>
      <w:r w:rsidR="005B4FBA" w:rsidRPr="00FB1B91">
        <w:rPr>
          <w:rFonts w:ascii="Times New Roman" w:hAnsi="Times New Roman" w:cs="Times New Roman"/>
          <w:szCs w:val="21"/>
        </w:rPr>
        <w:t>, which is very satisfying.</w:t>
      </w:r>
    </w:p>
    <w:p w:rsidR="002849D8" w:rsidRPr="00FB1B91" w:rsidRDefault="001C5569" w:rsidP="002849D8">
      <w:pPr>
        <w:pStyle w:val="a3"/>
        <w:numPr>
          <w:ilvl w:val="0"/>
          <w:numId w:val="11"/>
        </w:numPr>
        <w:spacing w:before="50" w:after="50"/>
        <w:ind w:firstLineChars="0"/>
        <w:jc w:val="left"/>
        <w:rPr>
          <w:rFonts w:ascii="Times New Roman" w:hAnsi="Times New Roman" w:cs="Times New Roman"/>
          <w:b/>
          <w:szCs w:val="21"/>
        </w:rPr>
      </w:pPr>
      <w:r w:rsidRPr="00FB1B91">
        <w:rPr>
          <w:rFonts w:ascii="Times New Roman" w:hAnsi="Times New Roman" w:cs="Times New Roman" w:hint="eastAsia"/>
          <w:b/>
          <w:szCs w:val="21"/>
        </w:rPr>
        <w:t>Normal Q-Q plot</w:t>
      </w:r>
      <w:r w:rsidRPr="00FB1B91">
        <w:rPr>
          <w:rFonts w:ascii="Times New Roman" w:hAnsi="Times New Roman" w:cs="Times New Roman"/>
          <w:b/>
          <w:szCs w:val="21"/>
        </w:rPr>
        <w:t>:</w:t>
      </w:r>
      <w:r w:rsidR="00F26DED" w:rsidRPr="00FB1B91">
        <w:rPr>
          <w:rFonts w:ascii="Times New Roman" w:hAnsi="Times New Roman" w:cs="Times New Roman"/>
          <w:b/>
          <w:szCs w:val="21"/>
        </w:rPr>
        <w:t xml:space="preserve"> </w:t>
      </w:r>
      <w:r w:rsidR="00AA29AB" w:rsidRPr="00FB1B91">
        <w:rPr>
          <w:rFonts w:ascii="Times New Roman" w:hAnsi="Times New Roman" w:cs="Times New Roman"/>
          <w:szCs w:val="21"/>
        </w:rPr>
        <w:t>The Q-Q plot</w:t>
      </w:r>
      <w:r w:rsidR="005618F6" w:rsidRPr="00FB1B91">
        <w:rPr>
          <w:rFonts w:ascii="Times New Roman" w:hAnsi="Times New Roman" w:cs="Times New Roman"/>
          <w:szCs w:val="21"/>
        </w:rPr>
        <w:t xml:space="preserve"> doesn’t</w:t>
      </w:r>
      <w:r w:rsidR="00AA29AB" w:rsidRPr="00FB1B91">
        <w:rPr>
          <w:rFonts w:ascii="Times New Roman" w:hAnsi="Times New Roman" w:cs="Times New Roman"/>
          <w:szCs w:val="21"/>
        </w:rPr>
        <w:t xml:space="preserve"> </w:t>
      </w:r>
      <w:r w:rsidR="00EC5EF6" w:rsidRPr="00FB1B91">
        <w:rPr>
          <w:rFonts w:ascii="Times New Roman" w:hAnsi="Times New Roman" w:cs="Times New Roman"/>
          <w:szCs w:val="21"/>
        </w:rPr>
        <w:t xml:space="preserve">have the </w:t>
      </w:r>
      <w:r w:rsidR="00237A07">
        <w:rPr>
          <w:rFonts w:ascii="Times New Roman" w:hAnsi="Times New Roman" w:cs="Times New Roman"/>
          <w:szCs w:val="21"/>
        </w:rPr>
        <w:t xml:space="preserve">large </w:t>
      </w:r>
      <w:r w:rsidR="00EC5EF6" w:rsidRPr="00FB1B91">
        <w:rPr>
          <w:rFonts w:ascii="Times New Roman" w:hAnsi="Times New Roman" w:cs="Times New Roman"/>
          <w:szCs w:val="21"/>
        </w:rPr>
        <w:t>deviation on the tail any more, meaning that the log transform is effective.</w:t>
      </w:r>
      <w:r w:rsidR="007E2386" w:rsidRPr="00FB1B91">
        <w:rPr>
          <w:rFonts w:ascii="Times New Roman" w:hAnsi="Times New Roman" w:cs="Times New Roman"/>
          <w:szCs w:val="21"/>
        </w:rPr>
        <w:t xml:space="preserve"> Although we have exclude two outliers in the previous part, there are still few outliers on the tail, but they will not </w:t>
      </w:r>
      <w:r w:rsidR="004410CF">
        <w:rPr>
          <w:rFonts w:ascii="Times New Roman" w:hAnsi="Times New Roman" w:cs="Times New Roman"/>
          <w:szCs w:val="21"/>
        </w:rPr>
        <w:t>strongly</w:t>
      </w:r>
      <w:r w:rsidR="004410CF" w:rsidRPr="00FB1B91">
        <w:rPr>
          <w:rFonts w:ascii="Times New Roman" w:hAnsi="Times New Roman" w:cs="Times New Roman"/>
          <w:szCs w:val="21"/>
        </w:rPr>
        <w:t xml:space="preserve"> </w:t>
      </w:r>
      <w:r w:rsidR="007E2386" w:rsidRPr="00FB1B91">
        <w:rPr>
          <w:rFonts w:ascii="Times New Roman" w:hAnsi="Times New Roman" w:cs="Times New Roman"/>
          <w:szCs w:val="21"/>
        </w:rPr>
        <w:t>influence the result.</w:t>
      </w:r>
    </w:p>
    <w:p w:rsidR="001C5569" w:rsidRPr="00FB1B91" w:rsidRDefault="001C5569" w:rsidP="002849D8">
      <w:pPr>
        <w:pStyle w:val="a3"/>
        <w:numPr>
          <w:ilvl w:val="0"/>
          <w:numId w:val="11"/>
        </w:numPr>
        <w:spacing w:before="50" w:after="50"/>
        <w:ind w:firstLineChars="0"/>
        <w:jc w:val="left"/>
        <w:rPr>
          <w:rFonts w:ascii="Times New Roman" w:hAnsi="Times New Roman" w:cs="Times New Roman"/>
          <w:b/>
          <w:szCs w:val="21"/>
        </w:rPr>
      </w:pPr>
      <w:r w:rsidRPr="00FB1B91">
        <w:rPr>
          <w:rFonts w:ascii="Times New Roman" w:hAnsi="Times New Roman" w:cs="Times New Roman"/>
          <w:b/>
          <w:szCs w:val="21"/>
        </w:rPr>
        <w:t>Scale-Location plot:</w:t>
      </w:r>
      <w:r w:rsidR="002849D8" w:rsidRPr="00FB1B91">
        <w:rPr>
          <w:rFonts w:ascii="Times New Roman" w:hAnsi="Times New Roman" w:cs="Times New Roman"/>
          <w:b/>
          <w:szCs w:val="21"/>
        </w:rPr>
        <w:t xml:space="preserve"> </w:t>
      </w:r>
      <w:r w:rsidR="002849D8" w:rsidRPr="00FB1B91">
        <w:rPr>
          <w:rFonts w:ascii="Times New Roman" w:hAnsi="Times New Roman" w:cs="Times New Roman"/>
          <w:szCs w:val="21"/>
        </w:rPr>
        <w:t>This plot is used to check the assumption of equal variance</w:t>
      </w:r>
      <w:r w:rsidR="0000082D" w:rsidRPr="00FB1B91">
        <w:rPr>
          <w:rFonts w:ascii="Times New Roman" w:hAnsi="Times New Roman" w:cs="Times New Roman"/>
          <w:szCs w:val="21"/>
        </w:rPr>
        <w:t>.</w:t>
      </w:r>
      <w:r w:rsidR="0000082D" w:rsidRPr="00FB1B91">
        <w:rPr>
          <w:rFonts w:ascii="Times New Roman" w:hAnsi="Times New Roman" w:cs="Times New Roman"/>
          <w:szCs w:val="21"/>
          <w:vertAlign w:val="superscript"/>
        </w:rPr>
        <w:t xml:space="preserve"> [</w:t>
      </w:r>
      <w:r w:rsidR="002849D8" w:rsidRPr="00FB1B91">
        <w:rPr>
          <w:rFonts w:ascii="Times New Roman" w:hAnsi="Times New Roman" w:cs="Times New Roman"/>
          <w:szCs w:val="21"/>
          <w:vertAlign w:val="superscript"/>
        </w:rPr>
        <w:t>2]</w:t>
      </w:r>
      <w:r w:rsidR="002849D8" w:rsidRPr="00FB1B91">
        <w:rPr>
          <w:rFonts w:ascii="Times New Roman" w:hAnsi="Times New Roman" w:cs="Times New Roman"/>
          <w:szCs w:val="21"/>
        </w:rPr>
        <w:t xml:space="preserve"> The result is good since the red line is relatively horizontal, and the points are spread randomly</w:t>
      </w:r>
      <w:r w:rsidR="00A53467">
        <w:rPr>
          <w:rFonts w:ascii="Times New Roman" w:hAnsi="Times New Roman" w:cs="Times New Roman"/>
          <w:szCs w:val="21"/>
        </w:rPr>
        <w:t xml:space="preserve"> along the red line</w:t>
      </w:r>
      <w:r w:rsidR="002849D8" w:rsidRPr="00FB1B91">
        <w:rPr>
          <w:rFonts w:ascii="Times New Roman" w:hAnsi="Times New Roman" w:cs="Times New Roman"/>
          <w:szCs w:val="21"/>
        </w:rPr>
        <w:t xml:space="preserve">. </w:t>
      </w:r>
    </w:p>
    <w:p w:rsidR="001C5569" w:rsidRPr="0077651D" w:rsidRDefault="001C5569" w:rsidP="007A02FA">
      <w:pPr>
        <w:pStyle w:val="a3"/>
        <w:numPr>
          <w:ilvl w:val="0"/>
          <w:numId w:val="11"/>
        </w:numPr>
        <w:spacing w:before="50" w:after="50"/>
        <w:ind w:firstLineChars="0"/>
        <w:jc w:val="left"/>
        <w:rPr>
          <w:rFonts w:ascii="Times New Roman" w:hAnsi="Times New Roman" w:cs="Times New Roman"/>
          <w:b/>
          <w:szCs w:val="21"/>
        </w:rPr>
      </w:pPr>
      <w:r w:rsidRPr="00FB1B91">
        <w:rPr>
          <w:rFonts w:ascii="Times New Roman" w:hAnsi="Times New Roman" w:cs="Times New Roman"/>
          <w:b/>
          <w:szCs w:val="21"/>
        </w:rPr>
        <w:t>Residual vs. Leverage plot:</w:t>
      </w:r>
      <w:r w:rsidR="007A02FA" w:rsidRPr="00FB1B91">
        <w:rPr>
          <w:rFonts w:ascii="Times New Roman" w:hAnsi="Times New Roman" w:cs="Times New Roman"/>
          <w:b/>
          <w:szCs w:val="21"/>
        </w:rPr>
        <w:t xml:space="preserve"> </w:t>
      </w:r>
      <w:r w:rsidR="007A02FA" w:rsidRPr="00FB1B91">
        <w:rPr>
          <w:rFonts w:ascii="Times New Roman" w:hAnsi="Times New Roman" w:cs="Times New Roman"/>
          <w:szCs w:val="21"/>
        </w:rPr>
        <w:t>This plot helps us to find influential</w:t>
      </w:r>
      <w:r w:rsidR="00FB1502">
        <w:rPr>
          <w:rFonts w:ascii="Times New Roman" w:hAnsi="Times New Roman" w:cs="Times New Roman"/>
          <w:szCs w:val="21"/>
        </w:rPr>
        <w:t xml:space="preserve"> </w:t>
      </w:r>
      <w:r w:rsidR="007E7886">
        <w:rPr>
          <w:rFonts w:ascii="Times New Roman" w:hAnsi="Times New Roman" w:cs="Times New Roman"/>
          <w:szCs w:val="21"/>
        </w:rPr>
        <w:t>outlying</w:t>
      </w:r>
      <w:r w:rsidR="007A02FA" w:rsidRPr="00FB1B91">
        <w:rPr>
          <w:rFonts w:ascii="Times New Roman" w:hAnsi="Times New Roman" w:cs="Times New Roman"/>
          <w:szCs w:val="21"/>
        </w:rPr>
        <w:t xml:space="preserve"> cases if any. Not all outliers are influential in linear regression analysis, even though data have extreme values, they might not be influential to determine a regression line</w:t>
      </w:r>
      <w:r w:rsidR="005D004E" w:rsidRPr="00FB1B91">
        <w:rPr>
          <w:rFonts w:ascii="Times New Roman" w:hAnsi="Times New Roman" w:cs="Times New Roman"/>
          <w:szCs w:val="21"/>
        </w:rPr>
        <w:t>.</w:t>
      </w:r>
      <w:r w:rsidR="005D004E" w:rsidRPr="00FB1B91">
        <w:rPr>
          <w:rFonts w:ascii="Times New Roman" w:hAnsi="Times New Roman" w:cs="Times New Roman"/>
          <w:szCs w:val="21"/>
          <w:vertAlign w:val="superscript"/>
        </w:rPr>
        <w:t xml:space="preserve"> [</w:t>
      </w:r>
      <w:r w:rsidR="00BD699E" w:rsidRPr="00FB1B91">
        <w:rPr>
          <w:rFonts w:ascii="Times New Roman" w:hAnsi="Times New Roman" w:cs="Times New Roman"/>
          <w:szCs w:val="21"/>
          <w:vertAlign w:val="superscript"/>
        </w:rPr>
        <w:t>2]</w:t>
      </w:r>
      <w:r w:rsidR="00B508AE" w:rsidRPr="00FB1B91">
        <w:rPr>
          <w:rFonts w:ascii="Times New Roman" w:hAnsi="Times New Roman" w:cs="Times New Roman"/>
          <w:szCs w:val="21"/>
        </w:rPr>
        <w:t xml:space="preserve"> In this plot we</w:t>
      </w:r>
      <w:r w:rsidR="00010AB3">
        <w:rPr>
          <w:rFonts w:ascii="Times New Roman" w:hAnsi="Times New Roman" w:cs="Times New Roman"/>
          <w:szCs w:val="21"/>
        </w:rPr>
        <w:t xml:space="preserve"> can only see very few part of</w:t>
      </w:r>
      <w:r w:rsidR="006C66BE">
        <w:rPr>
          <w:rFonts w:ascii="Times New Roman" w:hAnsi="Times New Roman" w:cs="Times New Roman"/>
          <w:szCs w:val="21"/>
        </w:rPr>
        <w:t xml:space="preserve"> the</w:t>
      </w:r>
      <w:r w:rsidR="000A6C36">
        <w:rPr>
          <w:rFonts w:ascii="Times New Roman" w:hAnsi="Times New Roman" w:cs="Times New Roman"/>
          <w:szCs w:val="21"/>
        </w:rPr>
        <w:t xml:space="preserve"> </w:t>
      </w:r>
      <w:r w:rsidR="000A6C36" w:rsidRPr="00FB1B91">
        <w:rPr>
          <w:rFonts w:ascii="Times New Roman" w:hAnsi="Times New Roman" w:cs="Times New Roman"/>
          <w:szCs w:val="21"/>
        </w:rPr>
        <w:t>0.5</w:t>
      </w:r>
      <w:r w:rsidR="00B508AE" w:rsidRPr="00FB1B91">
        <w:rPr>
          <w:rFonts w:ascii="Times New Roman" w:hAnsi="Times New Roman" w:cs="Times New Roman"/>
          <w:szCs w:val="21"/>
        </w:rPr>
        <w:t xml:space="preserve"> border </w:t>
      </w:r>
      <w:r w:rsidR="00D26DB0">
        <w:rPr>
          <w:rFonts w:ascii="Times New Roman" w:hAnsi="Times New Roman" w:cs="Times New Roman"/>
          <w:szCs w:val="21"/>
        </w:rPr>
        <w:t xml:space="preserve">line, </w:t>
      </w:r>
      <w:r w:rsidR="00010AB3">
        <w:rPr>
          <w:rFonts w:ascii="Times New Roman" w:hAnsi="Times New Roman" w:cs="Times New Roman"/>
          <w:szCs w:val="21"/>
        </w:rPr>
        <w:t>and</w:t>
      </w:r>
      <w:r w:rsidR="00D26DB0">
        <w:rPr>
          <w:rFonts w:ascii="Times New Roman" w:hAnsi="Times New Roman" w:cs="Times New Roman"/>
          <w:szCs w:val="21"/>
        </w:rPr>
        <w:t xml:space="preserve"> </w:t>
      </w:r>
      <w:r w:rsidR="00D826C8">
        <w:rPr>
          <w:rFonts w:ascii="Times New Roman" w:hAnsi="Times New Roman" w:cs="Times New Roman"/>
          <w:szCs w:val="21"/>
        </w:rPr>
        <w:t xml:space="preserve">the </w:t>
      </w:r>
      <w:r w:rsidR="000A6C36">
        <w:rPr>
          <w:rFonts w:ascii="Times New Roman" w:hAnsi="Times New Roman" w:cs="Times New Roman"/>
          <w:szCs w:val="21"/>
        </w:rPr>
        <w:t xml:space="preserve">1 </w:t>
      </w:r>
      <w:r w:rsidR="00D26DB0">
        <w:rPr>
          <w:rFonts w:ascii="Times New Roman" w:hAnsi="Times New Roman" w:cs="Times New Roman"/>
          <w:szCs w:val="21"/>
        </w:rPr>
        <w:t>border line is almost not visible</w:t>
      </w:r>
      <w:r w:rsidR="00B508AE" w:rsidRPr="00FB1B91">
        <w:rPr>
          <w:rFonts w:ascii="Times New Roman" w:hAnsi="Times New Roman" w:cs="Times New Roman"/>
          <w:szCs w:val="21"/>
        </w:rPr>
        <w:t xml:space="preserve">, which means </w:t>
      </w:r>
      <w:r w:rsidR="003D3975">
        <w:rPr>
          <w:rFonts w:ascii="Times New Roman" w:hAnsi="Times New Roman" w:cs="Times New Roman"/>
          <w:szCs w:val="21"/>
        </w:rPr>
        <w:t xml:space="preserve">there is not influential points since not point is out of the cook distance. </w:t>
      </w:r>
      <w:r w:rsidR="00487D20">
        <w:rPr>
          <w:rFonts w:ascii="Times New Roman" w:hAnsi="Times New Roman" w:cs="Times New Roman"/>
          <w:szCs w:val="21"/>
        </w:rPr>
        <w:t>Please n</w:t>
      </w:r>
      <w:r w:rsidR="005D004E" w:rsidRPr="00FB1B91">
        <w:rPr>
          <w:rFonts w:ascii="Times New Roman" w:hAnsi="Times New Roman" w:cs="Times New Roman"/>
          <w:szCs w:val="21"/>
        </w:rPr>
        <w:t xml:space="preserve">ote that if we didn’t delete the points in the previous part, they will be shown as </w:t>
      </w:r>
      <w:r w:rsidR="00FB1B91" w:rsidRPr="00FB1B91">
        <w:rPr>
          <w:rFonts w:ascii="Times New Roman" w:hAnsi="Times New Roman" w:cs="Times New Roman"/>
          <w:szCs w:val="21"/>
        </w:rPr>
        <w:t>outliers here.</w:t>
      </w:r>
    </w:p>
    <w:p w:rsidR="0077651D" w:rsidRPr="0077651D" w:rsidRDefault="0077651D" w:rsidP="0077651D">
      <w:pPr>
        <w:spacing w:before="50" w:after="50"/>
        <w:jc w:val="left"/>
        <w:rPr>
          <w:rFonts w:ascii="Times New Roman" w:hAnsi="Times New Roman" w:cs="Times New Roman"/>
          <w:b/>
          <w:szCs w:val="21"/>
        </w:rPr>
      </w:pPr>
      <w:r>
        <w:rPr>
          <w:rFonts w:ascii="Times New Roman" w:hAnsi="Times New Roman" w:cs="Times New Roman"/>
          <w:b/>
          <w:sz w:val="23"/>
        </w:rPr>
        <w:t>3.3 Significance Check</w:t>
      </w:r>
    </w:p>
    <w:p w:rsidR="00166608" w:rsidRPr="006C1CD6" w:rsidRDefault="00166608" w:rsidP="00166608">
      <w:pPr>
        <w:spacing w:before="120" w:after="120"/>
        <w:rPr>
          <w:rFonts w:ascii="Times New Roman" w:hAnsi="Times New Roman" w:cs="Times New Roman"/>
          <w:b/>
          <w:sz w:val="23"/>
        </w:rPr>
      </w:pPr>
      <w:r>
        <w:rPr>
          <w:rFonts w:ascii="Times New Roman" w:hAnsi="Times New Roman" w:cs="Times New Roman" w:hint="eastAsia"/>
          <w:szCs w:val="21"/>
        </w:rPr>
        <w:t xml:space="preserve">Using R, we can achieve the </w:t>
      </w:r>
      <w:r>
        <w:rPr>
          <w:rFonts w:ascii="Times New Roman" w:hAnsi="Times New Roman" w:cs="Times New Roman"/>
          <w:szCs w:val="21"/>
        </w:rPr>
        <w:t>detail</w:t>
      </w:r>
      <w:r>
        <w:rPr>
          <w:rFonts w:ascii="Times New Roman" w:hAnsi="Times New Roman" w:cs="Times New Roman" w:hint="eastAsia"/>
          <w:szCs w:val="21"/>
        </w:rPr>
        <w:t xml:space="preserve">ed summary of the model </w:t>
      </w:r>
      <w:r>
        <w:rPr>
          <w:rFonts w:ascii="Times New Roman" w:hAnsi="Times New Roman" w:cs="Times New Roman"/>
          <w:szCs w:val="21"/>
        </w:rPr>
        <w:t xml:space="preserve">after log transform </w:t>
      </w:r>
      <w:r>
        <w:rPr>
          <w:rFonts w:ascii="Times New Roman" w:hAnsi="Times New Roman" w:cs="Times New Roman" w:hint="eastAsia"/>
          <w:szCs w:val="21"/>
        </w:rPr>
        <w:t>as following:</w:t>
      </w:r>
    </w:p>
    <w:p w:rsidR="00166608" w:rsidRDefault="00645697" w:rsidP="00166608">
      <w:pPr>
        <w:spacing w:before="50" w:after="50"/>
        <w:jc w:val="center"/>
        <w:rPr>
          <w:rFonts w:ascii="Times New Roman" w:hAnsi="Times New Roman" w:cs="Times New Roman"/>
          <w:b/>
          <w:bCs/>
          <w:sz w:val="20"/>
          <w:szCs w:val="20"/>
        </w:rPr>
      </w:pPr>
      <w:r>
        <w:rPr>
          <w:noProof/>
        </w:rPr>
        <w:drawing>
          <wp:inline distT="0" distB="0" distL="0" distR="0" wp14:anchorId="15200AFB" wp14:editId="4D3AED82">
            <wp:extent cx="5274310" cy="29337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33700"/>
                    </a:xfrm>
                    <a:prstGeom prst="rect">
                      <a:avLst/>
                    </a:prstGeom>
                  </pic:spPr>
                </pic:pic>
              </a:graphicData>
            </a:graphic>
          </wp:inline>
        </w:drawing>
      </w:r>
    </w:p>
    <w:p w:rsidR="00166608" w:rsidRDefault="00166608" w:rsidP="00166608">
      <w:pPr>
        <w:spacing w:before="50" w:after="50"/>
        <w:jc w:val="center"/>
        <w:rPr>
          <w:rFonts w:ascii="Times New Roman" w:hAnsi="Times New Roman" w:cs="Times New Roman"/>
          <w:sz w:val="20"/>
          <w:szCs w:val="20"/>
        </w:rPr>
      </w:pPr>
      <w:r>
        <w:rPr>
          <w:rFonts w:ascii="Times New Roman" w:hAnsi="Times New Roman" w:cs="Times New Roman"/>
          <w:b/>
          <w:bCs/>
          <w:sz w:val="20"/>
          <w:szCs w:val="20"/>
        </w:rPr>
        <w:t xml:space="preserve">Figure </w:t>
      </w:r>
      <w:r w:rsidR="0022631E">
        <w:rPr>
          <w:rFonts w:ascii="Times New Roman" w:hAnsi="Times New Roman" w:cs="Times New Roman"/>
          <w:b/>
          <w:bCs/>
          <w:sz w:val="20"/>
          <w:szCs w:val="20"/>
        </w:rPr>
        <w:t>7</w:t>
      </w:r>
      <w:r w:rsidRPr="001A76C5">
        <w:rPr>
          <w:rFonts w:ascii="Times New Roman" w:hAnsi="Times New Roman" w:cs="Times New Roman"/>
          <w:b/>
          <w:bCs/>
          <w:sz w:val="20"/>
          <w:szCs w:val="20"/>
        </w:rPr>
        <w:t>.</w:t>
      </w:r>
      <w:r>
        <w:rPr>
          <w:rFonts w:ascii="Times New Roman" w:hAnsi="Times New Roman" w:cs="Times New Roman"/>
          <w:sz w:val="20"/>
          <w:szCs w:val="20"/>
        </w:rPr>
        <w:t xml:space="preserve"> Model summary of the model after log transform</w:t>
      </w:r>
    </w:p>
    <w:p w:rsidR="00506A94" w:rsidRPr="00506A94" w:rsidRDefault="00506A94" w:rsidP="00506A94">
      <w:pPr>
        <w:spacing w:before="50" w:after="50"/>
        <w:jc w:val="center"/>
        <w:rPr>
          <w:rFonts w:ascii="Times New Roman" w:hAnsi="Times New Roman" w:cs="Times New Roman"/>
          <w:sz w:val="20"/>
          <w:szCs w:val="20"/>
        </w:rPr>
      </w:pPr>
      <w:r>
        <w:rPr>
          <w:rFonts w:ascii="Times New Roman" w:hAnsi="Times New Roman" w:cs="Times New Roman"/>
          <w:b/>
          <w:bCs/>
          <w:sz w:val="20"/>
          <w:szCs w:val="20"/>
        </w:rPr>
        <w:t>Figure 3</w:t>
      </w:r>
      <w:r w:rsidRPr="001A76C5">
        <w:rPr>
          <w:rFonts w:ascii="Times New Roman" w:hAnsi="Times New Roman" w:cs="Times New Roman"/>
          <w:b/>
          <w:bCs/>
          <w:sz w:val="20"/>
          <w:szCs w:val="20"/>
        </w:rPr>
        <w:t>.</w:t>
      </w:r>
      <w:r>
        <w:rPr>
          <w:rFonts w:ascii="Times New Roman" w:hAnsi="Times New Roman" w:cs="Times New Roman"/>
          <w:sz w:val="20"/>
          <w:szCs w:val="20"/>
        </w:rPr>
        <w:t xml:space="preserve"> Use VIF to reduce factors</w:t>
      </w:r>
    </w:p>
    <w:p w:rsidR="00D51159" w:rsidRDefault="00166608" w:rsidP="0057390F">
      <w:pPr>
        <w:spacing w:before="50" w:after="50"/>
        <w:rPr>
          <w:rFonts w:ascii="Times New Roman" w:hAnsi="Times New Roman" w:cs="Times New Roman"/>
          <w:szCs w:val="21"/>
        </w:rPr>
      </w:pPr>
      <w:r>
        <w:rPr>
          <w:rFonts w:ascii="Times New Roman" w:hAnsi="Times New Roman" w:cs="Times New Roman"/>
          <w:szCs w:val="21"/>
        </w:rPr>
        <w:t xml:space="preserve">In the figure we can see that the p-value of the model is very small. </w:t>
      </w:r>
      <w:r w:rsidR="005F7F2C">
        <w:rPr>
          <w:rFonts w:ascii="Times New Roman" w:hAnsi="Times New Roman" w:cs="Times New Roman"/>
          <w:szCs w:val="21"/>
        </w:rPr>
        <w:t>If</w:t>
      </w:r>
      <w:r w:rsidRPr="009369B4">
        <w:rPr>
          <w:rFonts w:ascii="Times New Roman" w:hAnsi="Times New Roman" w:cs="Times New Roman"/>
          <w:szCs w:val="21"/>
        </w:rPr>
        <w:t xml:space="preserve"> the p-value </w:t>
      </w:r>
      <w:r w:rsidR="005F7F2C">
        <w:rPr>
          <w:rFonts w:ascii="Times New Roman" w:hAnsi="Times New Roman" w:cs="Times New Roman"/>
          <w:szCs w:val="21"/>
        </w:rPr>
        <w:t xml:space="preserve">of a factor </w:t>
      </w:r>
      <w:r w:rsidRPr="009369B4">
        <w:rPr>
          <w:rFonts w:ascii="Times New Roman" w:hAnsi="Times New Roman" w:cs="Times New Roman"/>
          <w:szCs w:val="21"/>
        </w:rPr>
        <w:t xml:space="preserve">is much less than 0.05, we reject the null hypothesis that β = 0. </w:t>
      </w:r>
      <w:r w:rsidR="005F7F2C">
        <w:rPr>
          <w:rFonts w:ascii="Times New Roman" w:hAnsi="Times New Roman" w:cs="Times New Roman"/>
          <w:szCs w:val="21"/>
        </w:rPr>
        <w:t>Thus</w:t>
      </w:r>
      <w:r w:rsidRPr="009369B4">
        <w:rPr>
          <w:rFonts w:ascii="Times New Roman" w:hAnsi="Times New Roman" w:cs="Times New Roman"/>
          <w:szCs w:val="21"/>
        </w:rPr>
        <w:t xml:space="preserve"> there is a significant relationship between the variables in the linear regression model of the data set faithful.</w:t>
      </w:r>
      <w:r>
        <w:rPr>
          <w:rFonts w:ascii="Times New Roman" w:hAnsi="Times New Roman" w:cs="Times New Roman"/>
          <w:szCs w:val="21"/>
        </w:rPr>
        <w:t xml:space="preserve"> </w:t>
      </w:r>
      <w:r w:rsidR="006C0428">
        <w:rPr>
          <w:rFonts w:ascii="Times New Roman" w:hAnsi="Times New Roman" w:cs="Times New Roman"/>
          <w:szCs w:val="21"/>
          <w:vertAlign w:val="superscript"/>
        </w:rPr>
        <w:t>[3</w:t>
      </w:r>
      <w:r>
        <w:rPr>
          <w:rFonts w:ascii="Times New Roman" w:hAnsi="Times New Roman" w:cs="Times New Roman"/>
          <w:szCs w:val="21"/>
          <w:vertAlign w:val="superscript"/>
        </w:rPr>
        <w:t xml:space="preserve">] </w:t>
      </w:r>
      <w:r>
        <w:rPr>
          <w:rFonts w:ascii="Times New Roman" w:hAnsi="Times New Roman" w:cs="Times New Roman"/>
          <w:szCs w:val="21"/>
        </w:rPr>
        <w:t>Similarly, we can see that a</w:t>
      </w:r>
      <w:r w:rsidR="00E9411C">
        <w:rPr>
          <w:rFonts w:ascii="Times New Roman" w:hAnsi="Times New Roman" w:cs="Times New Roman"/>
          <w:szCs w:val="21"/>
        </w:rPr>
        <w:t>ll the factors in the model are</w:t>
      </w:r>
      <w:r w:rsidR="00546C0A">
        <w:rPr>
          <w:rFonts w:ascii="Times New Roman" w:hAnsi="Times New Roman" w:cs="Times New Roman"/>
          <w:szCs w:val="21"/>
        </w:rPr>
        <w:t xml:space="preserve"> very</w:t>
      </w:r>
      <w:r w:rsidR="00D51159">
        <w:rPr>
          <w:rFonts w:ascii="Times New Roman" w:hAnsi="Times New Roman" w:cs="Times New Roman"/>
          <w:szCs w:val="21"/>
        </w:rPr>
        <w:t xml:space="preserve"> </w:t>
      </w:r>
      <w:r>
        <w:rPr>
          <w:rFonts w:ascii="Times New Roman" w:hAnsi="Times New Roman" w:cs="Times New Roman"/>
          <w:szCs w:val="21"/>
        </w:rPr>
        <w:t>significant.</w:t>
      </w:r>
      <w:r w:rsidR="00C343FA">
        <w:rPr>
          <w:rFonts w:ascii="Times New Roman" w:hAnsi="Times New Roman" w:cs="Times New Roman"/>
          <w:szCs w:val="21"/>
        </w:rPr>
        <w:t xml:space="preserve"> Overall, this model is good enough for us to do the prediction.</w:t>
      </w:r>
    </w:p>
    <w:p w:rsidR="0057390F" w:rsidRDefault="0057390F" w:rsidP="0057390F">
      <w:pPr>
        <w:spacing w:before="50" w:after="50"/>
        <w:rPr>
          <w:rFonts w:ascii="Times New Roman" w:hAnsi="Times New Roman" w:cs="Times New Roman"/>
          <w:szCs w:val="21"/>
        </w:rPr>
      </w:pPr>
    </w:p>
    <w:p w:rsidR="00546C0A" w:rsidRPr="0057390F" w:rsidRDefault="00546C0A" w:rsidP="0057390F">
      <w:pPr>
        <w:spacing w:before="50" w:after="50"/>
        <w:rPr>
          <w:rFonts w:ascii="Times New Roman" w:hAnsi="Times New Roman" w:cs="Times New Roman"/>
          <w:szCs w:val="21"/>
        </w:rPr>
      </w:pPr>
    </w:p>
    <w:p w:rsidR="0038288B" w:rsidRDefault="0038288B" w:rsidP="006C1CD6">
      <w:pPr>
        <w:spacing w:beforeLines="50" w:before="156" w:afterLines="50" w:after="156"/>
        <w:jc w:val="center"/>
        <w:rPr>
          <w:rFonts w:ascii="Times New Roman" w:hAnsi="Times New Roman" w:cs="Times New Roman"/>
          <w:b/>
          <w:sz w:val="25"/>
          <w:szCs w:val="21"/>
        </w:rPr>
      </w:pPr>
      <w:r>
        <w:rPr>
          <w:rFonts w:ascii="Times New Roman" w:hAnsi="Times New Roman" w:cs="Times New Roman"/>
          <w:b/>
          <w:sz w:val="25"/>
          <w:szCs w:val="21"/>
        </w:rPr>
        <w:t>Part 4</w:t>
      </w:r>
      <w:r w:rsidRPr="00A60F96">
        <w:rPr>
          <w:rFonts w:ascii="Times New Roman" w:hAnsi="Times New Roman" w:cs="Times New Roman"/>
          <w:b/>
          <w:sz w:val="25"/>
          <w:szCs w:val="21"/>
        </w:rPr>
        <w:t xml:space="preserve">. </w:t>
      </w:r>
      <w:r w:rsidR="00310F78">
        <w:rPr>
          <w:rFonts w:ascii="Times New Roman" w:hAnsi="Times New Roman" w:cs="Times New Roman"/>
          <w:b/>
          <w:sz w:val="25"/>
          <w:szCs w:val="21"/>
        </w:rPr>
        <w:t>Prediction</w:t>
      </w:r>
    </w:p>
    <w:p w:rsidR="003F7074" w:rsidRDefault="00DE1540" w:rsidP="006C1CD6">
      <w:pPr>
        <w:spacing w:beforeLines="50" w:before="156" w:afterLines="50" w:after="156"/>
        <w:rPr>
          <w:rFonts w:ascii="Times New Roman" w:hAnsi="Times New Roman" w:cs="Times New Roman"/>
          <w:szCs w:val="21"/>
        </w:rPr>
      </w:pPr>
      <w:r>
        <w:rPr>
          <w:rFonts w:ascii="Times New Roman" w:hAnsi="Times New Roman" w:cs="Times New Roman"/>
          <w:szCs w:val="21"/>
        </w:rPr>
        <w:t>We haven’t introduced the</w:t>
      </w:r>
      <w:r w:rsidR="009D7194">
        <w:rPr>
          <w:rFonts w:ascii="Times New Roman" w:hAnsi="Times New Roman" w:cs="Times New Roman"/>
          <w:szCs w:val="21"/>
        </w:rPr>
        <w:t xml:space="preserve"> sex factor</w:t>
      </w:r>
      <w:r>
        <w:rPr>
          <w:rFonts w:ascii="Times New Roman" w:hAnsi="Times New Roman" w:cs="Times New Roman"/>
          <w:szCs w:val="21"/>
        </w:rPr>
        <w:t xml:space="preserve"> since it’s a nominal variable and we are not sure how to quantify its influence on the prediction. Thus</w:t>
      </w:r>
      <w:r w:rsidR="006B6139">
        <w:rPr>
          <w:rFonts w:ascii="Times New Roman" w:hAnsi="Times New Roman" w:cs="Times New Roman"/>
          <w:szCs w:val="21"/>
        </w:rPr>
        <w:t>, in this part</w:t>
      </w:r>
      <w:r>
        <w:rPr>
          <w:rFonts w:ascii="Times New Roman" w:hAnsi="Times New Roman" w:cs="Times New Roman"/>
          <w:szCs w:val="21"/>
        </w:rPr>
        <w:t xml:space="preserve"> the prediction will be four parts: Male, Female, Infants and all. We can compare these different results to get the influence from the Sex.</w:t>
      </w:r>
    </w:p>
    <w:p w:rsidR="00E618B5" w:rsidRDefault="005F4065" w:rsidP="0057390F">
      <w:pPr>
        <w:spacing w:beforeLines="50" w:before="156" w:afterLines="50" w:after="156"/>
        <w:jc w:val="center"/>
        <w:rPr>
          <w:rFonts w:ascii="Times New Roman" w:hAnsi="Times New Roman" w:cs="Times New Roman"/>
          <w:b/>
          <w:sz w:val="23"/>
        </w:rPr>
      </w:pPr>
      <w:r>
        <w:rPr>
          <w:noProof/>
        </w:rPr>
        <w:drawing>
          <wp:inline distT="0" distB="0" distL="0" distR="0" wp14:anchorId="19DBF2A1" wp14:editId="7CDC23D1">
            <wp:extent cx="5319951" cy="47371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9198" cy="4763143"/>
                    </a:xfrm>
                    <a:prstGeom prst="rect">
                      <a:avLst/>
                    </a:prstGeom>
                  </pic:spPr>
                </pic:pic>
              </a:graphicData>
            </a:graphic>
          </wp:inline>
        </w:drawing>
      </w:r>
    </w:p>
    <w:p w:rsidR="005F4065" w:rsidRDefault="00523A1C" w:rsidP="00CF50A3">
      <w:pPr>
        <w:spacing w:beforeLines="50" w:before="156" w:afterLines="50" w:after="156"/>
        <w:jc w:val="center"/>
        <w:rPr>
          <w:rFonts w:ascii="Times New Roman" w:hAnsi="Times New Roman" w:cs="Times New Roman"/>
          <w:sz w:val="20"/>
          <w:szCs w:val="20"/>
        </w:rPr>
      </w:pPr>
      <w:r>
        <w:rPr>
          <w:rFonts w:ascii="Times New Roman" w:hAnsi="Times New Roman" w:cs="Times New Roman"/>
          <w:b/>
          <w:bCs/>
          <w:sz w:val="20"/>
          <w:szCs w:val="20"/>
        </w:rPr>
        <w:t>Figure 10</w:t>
      </w:r>
      <w:r w:rsidR="00CF50A3" w:rsidRPr="001A76C5">
        <w:rPr>
          <w:rFonts w:ascii="Times New Roman" w:hAnsi="Times New Roman" w:cs="Times New Roman"/>
          <w:b/>
          <w:bCs/>
          <w:sz w:val="20"/>
          <w:szCs w:val="20"/>
        </w:rPr>
        <w:t>.</w:t>
      </w:r>
      <w:r w:rsidR="00CF50A3">
        <w:rPr>
          <w:rFonts w:ascii="Times New Roman" w:hAnsi="Times New Roman" w:cs="Times New Roman"/>
          <w:sz w:val="20"/>
          <w:szCs w:val="20"/>
        </w:rPr>
        <w:t xml:space="preserve"> Predict results by sex</w:t>
      </w:r>
    </w:p>
    <w:p w:rsidR="00766A86" w:rsidRPr="00086E1D" w:rsidRDefault="00843A09" w:rsidP="004D4A6C">
      <w:pPr>
        <w:spacing w:beforeLines="50" w:before="156" w:afterLines="50" w:after="156"/>
        <w:rPr>
          <w:rFonts w:ascii="Times New Roman" w:hAnsi="Times New Roman" w:cs="Times New Roman"/>
          <w:szCs w:val="21"/>
        </w:rPr>
      </w:pPr>
      <w:r w:rsidRPr="00086E1D">
        <w:rPr>
          <w:rFonts w:ascii="Times New Roman" w:hAnsi="Times New Roman" w:cs="Times New Roman"/>
          <w:szCs w:val="21"/>
        </w:rPr>
        <w:t xml:space="preserve">From Figure 9, the predict result is good overall. </w:t>
      </w:r>
      <w:r w:rsidR="00546C0A" w:rsidRPr="00086E1D">
        <w:rPr>
          <w:rFonts w:ascii="Times New Roman" w:hAnsi="Times New Roman" w:cs="Times New Roman"/>
          <w:szCs w:val="21"/>
        </w:rPr>
        <w:t xml:space="preserve">The x-axis is the predicted values and the y-axis is the real value, while the line is the line y = x. The </w:t>
      </w:r>
      <w:r w:rsidR="00DA5344">
        <w:rPr>
          <w:rFonts w:ascii="Times New Roman" w:hAnsi="Times New Roman" w:cs="Times New Roman"/>
          <w:szCs w:val="21"/>
        </w:rPr>
        <w:t>closer the</w:t>
      </w:r>
      <w:r w:rsidR="00546C0A" w:rsidRPr="00086E1D">
        <w:rPr>
          <w:rFonts w:ascii="Times New Roman" w:hAnsi="Times New Roman" w:cs="Times New Roman"/>
          <w:szCs w:val="21"/>
        </w:rPr>
        <w:t xml:space="preserve"> points are distributed along the line, the better the predict results are.</w:t>
      </w:r>
      <w:r w:rsidR="00766A86" w:rsidRPr="00086E1D">
        <w:rPr>
          <w:rFonts w:ascii="Times New Roman" w:hAnsi="Times New Roman" w:cs="Times New Roman"/>
          <w:szCs w:val="21"/>
        </w:rPr>
        <w:t xml:space="preserve"> Note that the values in the figures are the rings value after log transform. Thus if the client wants </w:t>
      </w:r>
      <w:r w:rsidR="00E03B96">
        <w:rPr>
          <w:rFonts w:ascii="Times New Roman" w:hAnsi="Times New Roman" w:cs="Times New Roman"/>
          <w:szCs w:val="21"/>
        </w:rPr>
        <w:t>value</w:t>
      </w:r>
      <w:r w:rsidR="00ED0D8C">
        <w:rPr>
          <w:rFonts w:ascii="Times New Roman" w:hAnsi="Times New Roman" w:cs="Times New Roman"/>
          <w:szCs w:val="21"/>
        </w:rPr>
        <w:t>s</w:t>
      </w:r>
      <w:r w:rsidR="00766A86" w:rsidRPr="00086E1D">
        <w:rPr>
          <w:rFonts w:ascii="Times New Roman" w:hAnsi="Times New Roman" w:cs="Times New Roman"/>
          <w:szCs w:val="21"/>
        </w:rPr>
        <w:t xml:space="preserve"> of the year, we can use </w:t>
      </w:r>
      <m:oMath>
        <m:r>
          <w:rPr>
            <w:rFonts w:ascii="Cambria Math" w:hAnsi="Cambria Math" w:cs="Times New Roman"/>
            <w:szCs w:val="21"/>
          </w:rPr>
          <m:t xml:space="preserve">Ages=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(Predict)</m:t>
            </m:r>
          </m:sup>
        </m:sSup>
        <m:r>
          <w:rPr>
            <w:rFonts w:ascii="Cambria Math" w:hAnsi="Cambria Math" w:cs="Times New Roman"/>
            <w:szCs w:val="21"/>
          </w:rPr>
          <m:t>+1.5</m:t>
        </m:r>
      </m:oMath>
      <w:r w:rsidR="00086E1D">
        <w:rPr>
          <w:rFonts w:ascii="Times New Roman" w:hAnsi="Times New Roman" w:cs="Times New Roman" w:hint="eastAsia"/>
          <w:szCs w:val="21"/>
        </w:rPr>
        <w:t xml:space="preserve"> to get </w:t>
      </w:r>
      <w:r w:rsidR="00086E1D">
        <w:rPr>
          <w:rFonts w:ascii="Times New Roman" w:hAnsi="Times New Roman" w:cs="Times New Roman"/>
          <w:szCs w:val="21"/>
        </w:rPr>
        <w:t>the</w:t>
      </w:r>
      <w:r w:rsidR="00086E1D">
        <w:rPr>
          <w:rFonts w:ascii="Times New Roman" w:hAnsi="Times New Roman" w:cs="Times New Roman" w:hint="eastAsia"/>
          <w:szCs w:val="21"/>
        </w:rPr>
        <w:t xml:space="preserve"> </w:t>
      </w:r>
      <w:r w:rsidR="00086E1D">
        <w:rPr>
          <w:rFonts w:ascii="Times New Roman" w:hAnsi="Times New Roman" w:cs="Times New Roman"/>
          <w:szCs w:val="21"/>
        </w:rPr>
        <w:t>result.</w:t>
      </w:r>
    </w:p>
    <w:p w:rsidR="004D4A6C" w:rsidRPr="00086E1D" w:rsidRDefault="00843A09" w:rsidP="004D4A6C">
      <w:pPr>
        <w:spacing w:beforeLines="50" w:before="156" w:afterLines="50" w:after="156"/>
        <w:rPr>
          <w:rFonts w:ascii="Times New Roman" w:hAnsi="Times New Roman" w:cs="Times New Roman"/>
          <w:szCs w:val="21"/>
        </w:rPr>
      </w:pPr>
      <w:r w:rsidRPr="00086E1D">
        <w:rPr>
          <w:rFonts w:ascii="Times New Roman" w:hAnsi="Times New Roman" w:cs="Times New Roman"/>
          <w:szCs w:val="21"/>
        </w:rPr>
        <w:t xml:space="preserve">The predict result of infants seems to have room for improvement and also influence the predict </w:t>
      </w:r>
      <w:r w:rsidR="00306365" w:rsidRPr="00086E1D">
        <w:rPr>
          <w:rFonts w:ascii="Times New Roman" w:hAnsi="Times New Roman" w:cs="Times New Roman"/>
          <w:szCs w:val="21"/>
        </w:rPr>
        <w:t xml:space="preserve">result </w:t>
      </w:r>
      <w:r w:rsidRPr="00086E1D">
        <w:rPr>
          <w:rFonts w:ascii="Times New Roman" w:hAnsi="Times New Roman" w:cs="Times New Roman"/>
          <w:szCs w:val="21"/>
        </w:rPr>
        <w:t>for all genders.</w:t>
      </w:r>
      <w:r w:rsidR="00EB7B87">
        <w:rPr>
          <w:rFonts w:ascii="Times New Roman" w:hAnsi="Times New Roman" w:cs="Times New Roman"/>
          <w:szCs w:val="21"/>
        </w:rPr>
        <w:t xml:space="preserve"> This might due </w:t>
      </w:r>
      <w:r w:rsidR="00611A34">
        <w:rPr>
          <w:rFonts w:ascii="Times New Roman" w:hAnsi="Times New Roman" w:cs="Times New Roman"/>
          <w:szCs w:val="21"/>
        </w:rPr>
        <w:t>to the difference between the data of infants and others</w:t>
      </w:r>
      <w:bookmarkStart w:id="0" w:name="_GoBack"/>
      <w:bookmarkEnd w:id="0"/>
      <w:r w:rsidR="00FD7466" w:rsidRPr="00086E1D">
        <w:rPr>
          <w:rFonts w:ascii="Times New Roman" w:hAnsi="Times New Roman" w:cs="Times New Roman"/>
          <w:szCs w:val="21"/>
        </w:rPr>
        <w:t xml:space="preserve">. To solve this, we can build the model again with the infant shell data only, and we can achieve the </w:t>
      </w:r>
      <w:r w:rsidR="00546C0A" w:rsidRPr="00086E1D">
        <w:rPr>
          <w:rFonts w:ascii="Times New Roman" w:hAnsi="Times New Roman" w:cs="Times New Roman"/>
          <w:szCs w:val="21"/>
        </w:rPr>
        <w:t xml:space="preserve">following </w:t>
      </w:r>
      <w:r w:rsidR="00FD7466" w:rsidRPr="00086E1D">
        <w:rPr>
          <w:rFonts w:ascii="Times New Roman" w:hAnsi="Times New Roman" w:cs="Times New Roman"/>
          <w:szCs w:val="21"/>
        </w:rPr>
        <w:t>results:</w:t>
      </w:r>
    </w:p>
    <w:p w:rsidR="00FD7466" w:rsidRDefault="00FD7466" w:rsidP="00FD7466">
      <w:pPr>
        <w:spacing w:beforeLines="50" w:before="156" w:afterLines="50" w:after="156"/>
        <w:jc w:val="center"/>
        <w:rPr>
          <w:rFonts w:ascii="Times New Roman" w:hAnsi="Times New Roman" w:cs="Times New Roman"/>
          <w:b/>
          <w:sz w:val="23"/>
        </w:rPr>
      </w:pPr>
      <w:r>
        <w:rPr>
          <w:noProof/>
        </w:rPr>
        <w:lastRenderedPageBreak/>
        <w:drawing>
          <wp:inline distT="0" distB="0" distL="0" distR="0" wp14:anchorId="7B152B0A" wp14:editId="054B971D">
            <wp:extent cx="2727844" cy="2425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9843" cy="2445262"/>
                    </a:xfrm>
                    <a:prstGeom prst="rect">
                      <a:avLst/>
                    </a:prstGeom>
                  </pic:spPr>
                </pic:pic>
              </a:graphicData>
            </a:graphic>
          </wp:inline>
        </w:drawing>
      </w:r>
    </w:p>
    <w:p w:rsidR="00FD7466" w:rsidRDefault="00EF44D0" w:rsidP="00FD7466">
      <w:pPr>
        <w:spacing w:beforeLines="50" w:before="156" w:afterLines="50" w:after="156"/>
        <w:jc w:val="center"/>
        <w:rPr>
          <w:rFonts w:ascii="Times New Roman" w:hAnsi="Times New Roman" w:cs="Times New Roman"/>
          <w:sz w:val="20"/>
          <w:szCs w:val="20"/>
        </w:rPr>
      </w:pPr>
      <w:r>
        <w:rPr>
          <w:rFonts w:ascii="Times New Roman" w:hAnsi="Times New Roman" w:cs="Times New Roman"/>
          <w:b/>
          <w:bCs/>
          <w:sz w:val="20"/>
          <w:szCs w:val="20"/>
        </w:rPr>
        <w:t>Figure 9</w:t>
      </w:r>
      <w:r w:rsidR="00FD7466" w:rsidRPr="001A76C5">
        <w:rPr>
          <w:rFonts w:ascii="Times New Roman" w:hAnsi="Times New Roman" w:cs="Times New Roman"/>
          <w:b/>
          <w:bCs/>
          <w:sz w:val="20"/>
          <w:szCs w:val="20"/>
        </w:rPr>
        <w:t>.</w:t>
      </w:r>
      <w:r w:rsidR="00FD7466">
        <w:rPr>
          <w:rFonts w:ascii="Times New Roman" w:hAnsi="Times New Roman" w:cs="Times New Roman"/>
          <w:sz w:val="20"/>
          <w:szCs w:val="20"/>
        </w:rPr>
        <w:t xml:space="preserve"> Predict results of infants after modifying the model</w:t>
      </w:r>
    </w:p>
    <w:p w:rsidR="00F83FC9" w:rsidRDefault="00F83FC9" w:rsidP="00F83FC9">
      <w:pPr>
        <w:spacing w:beforeLines="50" w:before="156" w:afterLines="50" w:after="156"/>
        <w:jc w:val="left"/>
        <w:rPr>
          <w:rFonts w:ascii="Times New Roman" w:hAnsi="Times New Roman" w:cs="Times New Roman"/>
          <w:szCs w:val="21"/>
        </w:rPr>
      </w:pPr>
      <w:r>
        <w:rPr>
          <w:rFonts w:ascii="Times New Roman" w:hAnsi="Times New Roman" w:cs="Times New Roman"/>
          <w:szCs w:val="21"/>
        </w:rPr>
        <w:t>Now the result is better. Through this phenomenon we can see that it’s not reasonable to predict all the genders together. Instead, estimating</w:t>
      </w:r>
      <w:r w:rsidR="00766A86">
        <w:rPr>
          <w:rFonts w:ascii="Times New Roman" w:hAnsi="Times New Roman" w:cs="Times New Roman"/>
          <w:szCs w:val="21"/>
        </w:rPr>
        <w:t xml:space="preserve"> the number of rings</w:t>
      </w:r>
      <w:r>
        <w:rPr>
          <w:rFonts w:ascii="Times New Roman" w:hAnsi="Times New Roman" w:cs="Times New Roman"/>
          <w:szCs w:val="21"/>
        </w:rPr>
        <w:t xml:space="preserve"> separately is a better idea.</w:t>
      </w:r>
    </w:p>
    <w:p w:rsidR="00D60F17" w:rsidRPr="00844A83" w:rsidRDefault="00D60F17" w:rsidP="00F83FC9">
      <w:pPr>
        <w:spacing w:beforeLines="50" w:before="156" w:afterLines="50" w:after="156"/>
        <w:jc w:val="left"/>
        <w:rPr>
          <w:rFonts w:ascii="Times New Roman" w:hAnsi="Times New Roman" w:cs="Times New Roman"/>
          <w:b/>
          <w:sz w:val="23"/>
        </w:rPr>
      </w:pPr>
    </w:p>
    <w:p w:rsidR="00586E2C" w:rsidRDefault="00586E2C" w:rsidP="006C1CD6">
      <w:pPr>
        <w:spacing w:beforeLines="50" w:before="156" w:afterLines="50" w:after="156"/>
        <w:jc w:val="center"/>
        <w:rPr>
          <w:rFonts w:ascii="Times New Roman" w:hAnsi="Times New Roman" w:cs="Times New Roman"/>
          <w:b/>
          <w:sz w:val="25"/>
          <w:szCs w:val="21"/>
        </w:rPr>
      </w:pPr>
      <w:r>
        <w:rPr>
          <w:rFonts w:ascii="Times New Roman" w:hAnsi="Times New Roman" w:cs="Times New Roman"/>
          <w:b/>
          <w:sz w:val="25"/>
          <w:szCs w:val="21"/>
        </w:rPr>
        <w:t>Part 5</w:t>
      </w:r>
      <w:r w:rsidRPr="00A60F96">
        <w:rPr>
          <w:rFonts w:ascii="Times New Roman" w:hAnsi="Times New Roman" w:cs="Times New Roman"/>
          <w:b/>
          <w:sz w:val="25"/>
          <w:szCs w:val="21"/>
        </w:rPr>
        <w:t>.</w:t>
      </w:r>
      <w:r>
        <w:rPr>
          <w:rFonts w:ascii="Times New Roman" w:hAnsi="Times New Roman" w:cs="Times New Roman"/>
          <w:b/>
          <w:sz w:val="25"/>
          <w:szCs w:val="21"/>
        </w:rPr>
        <w:t xml:space="preserve"> </w:t>
      </w:r>
      <w:r w:rsidR="004D4A6C">
        <w:rPr>
          <w:rFonts w:ascii="Times New Roman" w:hAnsi="Times New Roman" w:cs="Times New Roman"/>
          <w:b/>
          <w:sz w:val="25"/>
          <w:szCs w:val="21"/>
        </w:rPr>
        <w:t>Conclusion</w:t>
      </w:r>
    </w:p>
    <w:p w:rsidR="001E2B69" w:rsidRPr="00D01BD5" w:rsidRDefault="00D01BD5" w:rsidP="006C1CD6">
      <w:pPr>
        <w:spacing w:beforeLines="50" w:before="156" w:afterLines="50" w:after="156"/>
        <w:rPr>
          <w:rFonts w:ascii="Times New Roman" w:hAnsi="Times New Roman" w:cs="Times New Roman"/>
          <w:szCs w:val="21"/>
        </w:rPr>
      </w:pPr>
      <w:r>
        <w:rPr>
          <w:rFonts w:ascii="Times New Roman" w:hAnsi="Times New Roman" w:cs="Times New Roman"/>
          <w:szCs w:val="21"/>
        </w:rPr>
        <w:t>G</w:t>
      </w:r>
      <w:r>
        <w:rPr>
          <w:rFonts w:ascii="Times New Roman" w:hAnsi="Times New Roman" w:cs="Times New Roman" w:hint="eastAsia"/>
          <w:szCs w:val="21"/>
        </w:rPr>
        <w:t>e</w:t>
      </w:r>
      <w:r>
        <w:rPr>
          <w:rFonts w:ascii="Times New Roman" w:hAnsi="Times New Roman" w:cs="Times New Roman"/>
          <w:szCs w:val="21"/>
        </w:rPr>
        <w:t xml:space="preserve">nerally, we completed all the task the client requested in </w:t>
      </w:r>
      <w:r w:rsidRPr="00D01BD5">
        <w:rPr>
          <w:rFonts w:ascii="Times New Roman" w:hAnsi="Times New Roman" w:cs="Times New Roman"/>
          <w:b/>
          <w:szCs w:val="21"/>
        </w:rPr>
        <w:t>Part 1.3</w:t>
      </w:r>
      <w:r w:rsidRPr="00D01BD5">
        <w:rPr>
          <w:rFonts w:ascii="Times New Roman" w:hAnsi="Times New Roman" w:cs="Times New Roman"/>
          <w:szCs w:val="21"/>
        </w:rPr>
        <w:t>.</w:t>
      </w:r>
      <w:r>
        <w:rPr>
          <w:rFonts w:ascii="Times New Roman" w:hAnsi="Times New Roman" w:cs="Times New Roman"/>
          <w:szCs w:val="21"/>
        </w:rPr>
        <w:t xml:space="preserve"> For the effect of factors, we came to the conclusion that length, height, shucked weight and </w:t>
      </w:r>
      <w:r w:rsidR="00AC150B">
        <w:rPr>
          <w:rFonts w:ascii="Times New Roman" w:hAnsi="Times New Roman" w:cs="Times New Roman"/>
          <w:szCs w:val="21"/>
        </w:rPr>
        <w:t>shell weight and some of their interactions are significant factors when estimating the factor</w:t>
      </w:r>
      <w:r w:rsidR="004B16EA">
        <w:rPr>
          <w:rFonts w:ascii="Times New Roman" w:hAnsi="Times New Roman" w:cs="Times New Roman"/>
          <w:szCs w:val="21"/>
        </w:rPr>
        <w:t xml:space="preserve"> </w:t>
      </w:r>
      <w:r w:rsidR="00AC150B">
        <w:rPr>
          <w:rFonts w:ascii="Times New Roman" w:hAnsi="Times New Roman" w:cs="Times New Roman"/>
          <w:szCs w:val="21"/>
        </w:rPr>
        <w:t>rings</w:t>
      </w:r>
      <w:r w:rsidR="004B16EA">
        <w:rPr>
          <w:rFonts w:ascii="Times New Roman" w:hAnsi="Times New Roman" w:cs="Times New Roman"/>
          <w:szCs w:val="21"/>
        </w:rPr>
        <w:t>.</w:t>
      </w:r>
      <w:r w:rsidR="004328E3">
        <w:rPr>
          <w:rFonts w:ascii="Times New Roman" w:hAnsi="Times New Roman" w:cs="Times New Roman"/>
          <w:szCs w:val="21"/>
        </w:rPr>
        <w:t xml:space="preserve"> For the factor sex, we decided to do the prediction by sex separately.</w:t>
      </w:r>
      <w:r w:rsidR="00546C0A">
        <w:rPr>
          <w:rFonts w:ascii="Times New Roman" w:hAnsi="Times New Roman" w:cs="Times New Roman"/>
          <w:szCs w:val="21"/>
        </w:rPr>
        <w:t xml:space="preserve"> </w:t>
      </w:r>
    </w:p>
    <w:p w:rsidR="00F92CF9" w:rsidRDefault="00D53518" w:rsidP="006C1CD6">
      <w:pPr>
        <w:spacing w:beforeLines="50" w:before="156" w:afterLines="50" w:after="156"/>
        <w:rPr>
          <w:rFonts w:ascii="Times New Roman" w:hAnsi="Times New Roman" w:cs="Times New Roman"/>
          <w:szCs w:val="21"/>
        </w:rPr>
      </w:pPr>
      <w:r>
        <w:rPr>
          <w:rFonts w:ascii="Times New Roman" w:hAnsi="Times New Roman" w:cs="Times New Roman" w:hint="eastAsia"/>
          <w:szCs w:val="21"/>
        </w:rPr>
        <w:t xml:space="preserve">However, there are still some parts of the study </w:t>
      </w:r>
      <w:r>
        <w:rPr>
          <w:rFonts w:ascii="Times New Roman" w:hAnsi="Times New Roman" w:cs="Times New Roman"/>
          <w:szCs w:val="21"/>
        </w:rPr>
        <w:t>could</w:t>
      </w:r>
      <w:r>
        <w:rPr>
          <w:rFonts w:ascii="Times New Roman" w:hAnsi="Times New Roman" w:cs="Times New Roman" w:hint="eastAsia"/>
          <w:szCs w:val="21"/>
        </w:rPr>
        <w:t xml:space="preserve"> </w:t>
      </w:r>
      <w:r>
        <w:rPr>
          <w:rFonts w:ascii="Times New Roman" w:hAnsi="Times New Roman" w:cs="Times New Roman"/>
          <w:szCs w:val="21"/>
        </w:rPr>
        <w:t>be improved. For example, it’s necessary to know if there is any random effect during the measuring process, and we also need discuss with the idea of grouping by sex is practical.</w:t>
      </w:r>
    </w:p>
    <w:p w:rsidR="00F92CF9" w:rsidRDefault="00BF07C8" w:rsidP="006C1CD6">
      <w:pPr>
        <w:spacing w:beforeLines="50" w:before="156" w:afterLines="50" w:after="156"/>
        <w:rPr>
          <w:rFonts w:ascii="Times New Roman" w:hAnsi="Times New Roman" w:cs="Times New Roman"/>
          <w:szCs w:val="21"/>
        </w:rPr>
      </w:pPr>
      <w:r>
        <w:rPr>
          <w:rFonts w:ascii="Times New Roman" w:hAnsi="Times New Roman" w:cs="Times New Roman" w:hint="eastAsia"/>
          <w:szCs w:val="21"/>
        </w:rPr>
        <w:t xml:space="preserve">Nevertheless, we can clearly see the high significance of the model, and the good predict result. </w:t>
      </w:r>
      <w:r>
        <w:rPr>
          <w:rFonts w:ascii="Times New Roman" w:hAnsi="Times New Roman" w:cs="Times New Roman"/>
          <w:szCs w:val="21"/>
        </w:rPr>
        <w:t>The</w:t>
      </w:r>
      <w:r w:rsidR="00A9653E">
        <w:rPr>
          <w:rFonts w:ascii="Times New Roman" w:hAnsi="Times New Roman" w:cs="Times New Roman"/>
          <w:szCs w:val="21"/>
        </w:rPr>
        <w:t>y</w:t>
      </w:r>
      <w:r>
        <w:rPr>
          <w:rFonts w:ascii="Times New Roman" w:hAnsi="Times New Roman" w:cs="Times New Roman"/>
          <w:szCs w:val="21"/>
        </w:rPr>
        <w:t xml:space="preserve"> both </w:t>
      </w:r>
      <w:r w:rsidR="00184952">
        <w:rPr>
          <w:rFonts w:ascii="Times New Roman" w:hAnsi="Times New Roman" w:cs="Times New Roman"/>
          <w:szCs w:val="21"/>
        </w:rPr>
        <w:t>proved</w:t>
      </w:r>
      <w:r>
        <w:rPr>
          <w:rFonts w:ascii="Times New Roman" w:hAnsi="Times New Roman" w:cs="Times New Roman"/>
          <w:szCs w:val="21"/>
        </w:rPr>
        <w:t xml:space="preserve"> that the ages of the abalone shell is highly related with those factors we took into the consideration, and also confirm us that the study is meaningful.</w:t>
      </w:r>
    </w:p>
    <w:p w:rsidR="001E2B69" w:rsidRPr="004A38D2" w:rsidRDefault="001E2B69" w:rsidP="006C1CD6">
      <w:pPr>
        <w:spacing w:before="50" w:after="50"/>
        <w:rPr>
          <w:rFonts w:ascii="Times New Roman" w:hAnsi="Times New Roman" w:cs="Times New Roman"/>
          <w:b/>
          <w:sz w:val="29"/>
          <w:szCs w:val="21"/>
        </w:rPr>
      </w:pPr>
      <w:r w:rsidRPr="004A38D2">
        <w:rPr>
          <w:rFonts w:ascii="Times New Roman" w:hAnsi="Times New Roman" w:cs="Times New Roman"/>
          <w:b/>
          <w:sz w:val="29"/>
          <w:szCs w:val="21"/>
        </w:rPr>
        <w:t>Reference</w:t>
      </w:r>
    </w:p>
    <w:p w:rsidR="006C0428" w:rsidRPr="006C0428" w:rsidRDefault="001E2B69" w:rsidP="006C0428">
      <w:pPr>
        <w:spacing w:before="50" w:after="50"/>
        <w:rPr>
          <w:rFonts w:ascii="Times New Roman" w:hAnsi="Times New Roman" w:cs="Times New Roman"/>
          <w:szCs w:val="21"/>
        </w:rPr>
      </w:pPr>
      <w:r w:rsidRPr="006C0428">
        <w:rPr>
          <w:rFonts w:ascii="Times New Roman" w:hAnsi="Times New Roman" w:cs="Times New Roman"/>
          <w:szCs w:val="21"/>
        </w:rPr>
        <w:t>[1]</w:t>
      </w:r>
      <w:r w:rsidR="004A38D2" w:rsidRPr="006C0428">
        <w:rPr>
          <w:rFonts w:ascii="Times New Roman" w:hAnsi="Times New Roman" w:cs="Times New Roman"/>
          <w:szCs w:val="21"/>
        </w:rPr>
        <w:t xml:space="preserve"> </w:t>
      </w:r>
      <w:r w:rsidR="006C0428" w:rsidRPr="006C0428">
        <w:rPr>
          <w:rFonts w:ascii="Times New Roman" w:hAnsi="Times New Roman" w:cs="Times New Roman"/>
          <w:szCs w:val="21"/>
        </w:rPr>
        <w:t>Multi-collinearity - Wikipedia</w:t>
      </w:r>
    </w:p>
    <w:p w:rsidR="001E2B69" w:rsidRPr="006C0428" w:rsidRDefault="006C0428" w:rsidP="006C1CD6">
      <w:pPr>
        <w:spacing w:before="50" w:after="50"/>
        <w:rPr>
          <w:rFonts w:ascii="Times New Roman" w:hAnsi="Times New Roman" w:cs="Times New Roman"/>
          <w:szCs w:val="21"/>
        </w:rPr>
      </w:pPr>
      <w:r w:rsidRPr="006C0428">
        <w:rPr>
          <w:rFonts w:ascii="Times New Roman" w:hAnsi="Times New Roman" w:cs="Times New Roman"/>
          <w:szCs w:val="21"/>
        </w:rPr>
        <w:t>https://en.wikipedia.org/wiki/Multicollinearity</w:t>
      </w:r>
    </w:p>
    <w:p w:rsidR="006C0428" w:rsidRDefault="0043499C" w:rsidP="006C0428">
      <w:pPr>
        <w:pStyle w:val="1"/>
        <w:shd w:val="clear" w:color="auto" w:fill="FFFFFF"/>
        <w:spacing w:before="50" w:beforeAutospacing="0" w:after="50" w:afterAutospacing="0"/>
        <w:rPr>
          <w:rFonts w:ascii="Times New Roman" w:eastAsiaTheme="minorEastAsia" w:hAnsi="Times New Roman" w:cs="Times New Roman"/>
          <w:b w:val="0"/>
          <w:bCs w:val="0"/>
          <w:kern w:val="2"/>
          <w:sz w:val="21"/>
          <w:szCs w:val="21"/>
        </w:rPr>
      </w:pPr>
      <w:r w:rsidRPr="006C0428">
        <w:rPr>
          <w:rFonts w:ascii="Times New Roman" w:eastAsiaTheme="minorEastAsia" w:hAnsi="Times New Roman" w:cs="Times New Roman"/>
          <w:b w:val="0"/>
          <w:bCs w:val="0"/>
          <w:kern w:val="2"/>
          <w:sz w:val="21"/>
          <w:szCs w:val="21"/>
        </w:rPr>
        <w:t xml:space="preserve">[2] </w:t>
      </w:r>
      <w:r w:rsidRPr="0043499C">
        <w:rPr>
          <w:rFonts w:ascii="Times New Roman" w:eastAsiaTheme="minorEastAsia" w:hAnsi="Times New Roman" w:cs="Times New Roman"/>
          <w:b w:val="0"/>
          <w:bCs w:val="0"/>
          <w:kern w:val="2"/>
          <w:sz w:val="21"/>
          <w:szCs w:val="21"/>
        </w:rPr>
        <w:t>Understanding Diagnostic Plots for Linear Regression Analysis</w:t>
      </w:r>
      <w:r>
        <w:rPr>
          <w:rFonts w:ascii="Times New Roman" w:eastAsiaTheme="minorEastAsia" w:hAnsi="Times New Roman" w:cs="Times New Roman"/>
          <w:b w:val="0"/>
          <w:bCs w:val="0"/>
          <w:kern w:val="2"/>
          <w:sz w:val="21"/>
          <w:szCs w:val="21"/>
        </w:rPr>
        <w:t xml:space="preserve"> </w:t>
      </w:r>
      <w:r w:rsidR="006C0428" w:rsidRPr="006C0428">
        <w:rPr>
          <w:rFonts w:ascii="Times New Roman" w:eastAsiaTheme="minorEastAsia" w:hAnsi="Times New Roman" w:cs="Times New Roman"/>
          <w:b w:val="0"/>
          <w:bCs w:val="0"/>
          <w:kern w:val="2"/>
          <w:sz w:val="21"/>
          <w:szCs w:val="21"/>
        </w:rPr>
        <w:t>https://data.library.virginia.edu/diagnostic-plots/</w:t>
      </w:r>
    </w:p>
    <w:p w:rsidR="006C0428" w:rsidRPr="006C0428" w:rsidRDefault="006C0428" w:rsidP="006C0428">
      <w:pPr>
        <w:pStyle w:val="1"/>
        <w:shd w:val="clear" w:color="auto" w:fill="FFFFFF"/>
        <w:spacing w:before="50" w:beforeAutospacing="0" w:after="50" w:afterAutospacing="0"/>
        <w:rPr>
          <w:rFonts w:ascii="Times New Roman" w:eastAsiaTheme="minorEastAsia" w:hAnsi="Times New Roman" w:cs="Times New Roman"/>
          <w:b w:val="0"/>
          <w:bCs w:val="0"/>
          <w:kern w:val="2"/>
          <w:sz w:val="21"/>
          <w:szCs w:val="21"/>
        </w:rPr>
      </w:pPr>
      <w:r>
        <w:rPr>
          <w:rFonts w:ascii="Times New Roman" w:eastAsiaTheme="minorEastAsia" w:hAnsi="Times New Roman" w:cs="Times New Roman"/>
          <w:b w:val="0"/>
          <w:bCs w:val="0"/>
          <w:kern w:val="2"/>
          <w:sz w:val="21"/>
          <w:szCs w:val="21"/>
        </w:rPr>
        <w:t>[3]</w:t>
      </w:r>
      <w:r w:rsidRPr="006C0428">
        <w:rPr>
          <w:rFonts w:ascii="Times New Roman" w:eastAsiaTheme="minorEastAsia" w:hAnsi="Times New Roman" w:cs="Times New Roman"/>
          <w:b w:val="0"/>
          <w:bCs w:val="0"/>
          <w:kern w:val="2"/>
          <w:sz w:val="21"/>
          <w:szCs w:val="21"/>
        </w:rPr>
        <w:t xml:space="preserve">Significance Test for Linear Regression </w:t>
      </w:r>
    </w:p>
    <w:p w:rsidR="006C0428" w:rsidRPr="0043499C" w:rsidRDefault="006C0428" w:rsidP="006C0428">
      <w:pPr>
        <w:pStyle w:val="1"/>
        <w:shd w:val="clear" w:color="auto" w:fill="FFFFFF"/>
        <w:spacing w:before="50" w:beforeAutospacing="0" w:after="50" w:afterAutospacing="0"/>
        <w:rPr>
          <w:rFonts w:ascii="Times New Roman" w:eastAsiaTheme="minorEastAsia" w:hAnsi="Times New Roman" w:cs="Times New Roman"/>
          <w:b w:val="0"/>
          <w:bCs w:val="0"/>
          <w:kern w:val="2"/>
          <w:sz w:val="21"/>
          <w:szCs w:val="21"/>
        </w:rPr>
      </w:pPr>
      <w:r w:rsidRPr="006C0428">
        <w:rPr>
          <w:rFonts w:ascii="Times New Roman" w:eastAsiaTheme="minorEastAsia" w:hAnsi="Times New Roman" w:cs="Times New Roman"/>
          <w:b w:val="0"/>
          <w:bCs w:val="0"/>
          <w:kern w:val="2"/>
          <w:sz w:val="21"/>
          <w:szCs w:val="21"/>
        </w:rPr>
        <w:t>http://www.r-tutor.com/elementary-statistics/simple-linear-regression/significance-test-linear-regression</w:t>
      </w:r>
    </w:p>
    <w:sectPr w:rsidR="006C0428" w:rsidRPr="0043499C">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EF5" w:rsidRDefault="005D7EF5" w:rsidP="006629E4">
      <w:r>
        <w:separator/>
      </w:r>
    </w:p>
  </w:endnote>
  <w:endnote w:type="continuationSeparator" w:id="0">
    <w:p w:rsidR="005D7EF5" w:rsidRDefault="005D7EF5" w:rsidP="0066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4960937"/>
      <w:docPartObj>
        <w:docPartGallery w:val="Page Numbers (Bottom of Page)"/>
        <w:docPartUnique/>
      </w:docPartObj>
    </w:sdtPr>
    <w:sdtEndPr>
      <w:rPr>
        <w:rFonts w:ascii="Times New Roman" w:hAnsi="Times New Roman" w:cs="Times New Roman"/>
        <w:sz w:val="20"/>
        <w:szCs w:val="20"/>
      </w:rPr>
    </w:sdtEndPr>
    <w:sdtContent>
      <w:p w:rsidR="006629E4" w:rsidRPr="006629E4" w:rsidRDefault="006629E4">
        <w:pPr>
          <w:pStyle w:val="a6"/>
          <w:jc w:val="center"/>
          <w:rPr>
            <w:rFonts w:ascii="Times New Roman" w:hAnsi="Times New Roman" w:cs="Times New Roman"/>
            <w:sz w:val="20"/>
            <w:szCs w:val="20"/>
          </w:rPr>
        </w:pPr>
        <w:r w:rsidRPr="006629E4">
          <w:rPr>
            <w:rFonts w:ascii="Times New Roman" w:hAnsi="Times New Roman" w:cs="Times New Roman"/>
            <w:sz w:val="20"/>
            <w:szCs w:val="20"/>
          </w:rPr>
          <w:fldChar w:fldCharType="begin"/>
        </w:r>
        <w:r w:rsidRPr="006629E4">
          <w:rPr>
            <w:rFonts w:ascii="Times New Roman" w:hAnsi="Times New Roman" w:cs="Times New Roman"/>
            <w:sz w:val="20"/>
            <w:szCs w:val="20"/>
          </w:rPr>
          <w:instrText>PAGE   \* MERGEFORMAT</w:instrText>
        </w:r>
        <w:r w:rsidRPr="006629E4">
          <w:rPr>
            <w:rFonts w:ascii="Times New Roman" w:hAnsi="Times New Roman" w:cs="Times New Roman"/>
            <w:sz w:val="20"/>
            <w:szCs w:val="20"/>
          </w:rPr>
          <w:fldChar w:fldCharType="separate"/>
        </w:r>
        <w:r w:rsidR="00611A34" w:rsidRPr="00611A34">
          <w:rPr>
            <w:rFonts w:ascii="Times New Roman" w:hAnsi="Times New Roman" w:cs="Times New Roman"/>
            <w:noProof/>
            <w:sz w:val="20"/>
            <w:szCs w:val="20"/>
            <w:lang w:val="zh-CN"/>
          </w:rPr>
          <w:t>9</w:t>
        </w:r>
        <w:r w:rsidRPr="006629E4">
          <w:rPr>
            <w:rFonts w:ascii="Times New Roman" w:hAnsi="Times New Roman" w:cs="Times New Roman"/>
            <w:sz w:val="20"/>
            <w:szCs w:val="20"/>
          </w:rPr>
          <w:fldChar w:fldCharType="end"/>
        </w:r>
      </w:p>
    </w:sdtContent>
  </w:sdt>
  <w:p w:rsidR="006629E4" w:rsidRDefault="006629E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EF5" w:rsidRDefault="005D7EF5" w:rsidP="006629E4">
      <w:r>
        <w:separator/>
      </w:r>
    </w:p>
  </w:footnote>
  <w:footnote w:type="continuationSeparator" w:id="0">
    <w:p w:rsidR="005D7EF5" w:rsidRDefault="005D7EF5" w:rsidP="006629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E35"/>
    <w:multiLevelType w:val="multilevel"/>
    <w:tmpl w:val="D6306994"/>
    <w:lvl w:ilvl="0">
      <w:start w:val="1"/>
      <w:numFmt w:val="decimal"/>
      <w:lvlText w:val="%1."/>
      <w:lvlJc w:val="left"/>
      <w:pPr>
        <w:ind w:left="360" w:hanging="360"/>
      </w:pPr>
      <w:rPr>
        <w:rFonts w:hint="eastAsia"/>
        <w:b/>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3840929"/>
    <w:multiLevelType w:val="hybridMultilevel"/>
    <w:tmpl w:val="AC26A7F6"/>
    <w:lvl w:ilvl="0" w:tplc="B180F8DC">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03762D"/>
    <w:multiLevelType w:val="multilevel"/>
    <w:tmpl w:val="E4D44D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A3D507E"/>
    <w:multiLevelType w:val="multilevel"/>
    <w:tmpl w:val="1A3D50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8463075"/>
    <w:multiLevelType w:val="hybridMultilevel"/>
    <w:tmpl w:val="4A24BE1C"/>
    <w:lvl w:ilvl="0" w:tplc="D3E81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140075"/>
    <w:multiLevelType w:val="hybridMultilevel"/>
    <w:tmpl w:val="5EF65B28"/>
    <w:lvl w:ilvl="0" w:tplc="19B6C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7A7A46"/>
    <w:multiLevelType w:val="hybridMultilevel"/>
    <w:tmpl w:val="CE562E46"/>
    <w:lvl w:ilvl="0" w:tplc="857EA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78799D"/>
    <w:multiLevelType w:val="hybridMultilevel"/>
    <w:tmpl w:val="BC54762C"/>
    <w:lvl w:ilvl="0" w:tplc="19B6C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726253"/>
    <w:multiLevelType w:val="multilevel"/>
    <w:tmpl w:val="895CEF7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85C4DE9"/>
    <w:multiLevelType w:val="multilevel"/>
    <w:tmpl w:val="1C12348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6C136938"/>
    <w:multiLevelType w:val="multilevel"/>
    <w:tmpl w:val="9942F8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5"/>
  </w:num>
  <w:num w:numId="3">
    <w:abstractNumId w:val="0"/>
  </w:num>
  <w:num w:numId="4">
    <w:abstractNumId w:val="3"/>
  </w:num>
  <w:num w:numId="5">
    <w:abstractNumId w:val="7"/>
  </w:num>
  <w:num w:numId="6">
    <w:abstractNumId w:val="8"/>
  </w:num>
  <w:num w:numId="7">
    <w:abstractNumId w:val="2"/>
  </w:num>
  <w:num w:numId="8">
    <w:abstractNumId w:val="1"/>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64B"/>
    <w:rsid w:val="000002DB"/>
    <w:rsid w:val="000006CA"/>
    <w:rsid w:val="0000082D"/>
    <w:rsid w:val="00002E8E"/>
    <w:rsid w:val="00006973"/>
    <w:rsid w:val="00010AB3"/>
    <w:rsid w:val="00016A2E"/>
    <w:rsid w:val="00040BE7"/>
    <w:rsid w:val="000426F2"/>
    <w:rsid w:val="00044F35"/>
    <w:rsid w:val="000546C5"/>
    <w:rsid w:val="00061B70"/>
    <w:rsid w:val="0006685B"/>
    <w:rsid w:val="00085D3C"/>
    <w:rsid w:val="00086E1D"/>
    <w:rsid w:val="000A26ED"/>
    <w:rsid w:val="000A56DF"/>
    <w:rsid w:val="000A6C36"/>
    <w:rsid w:val="000B42F6"/>
    <w:rsid w:val="000B4897"/>
    <w:rsid w:val="000C1439"/>
    <w:rsid w:val="000E3379"/>
    <w:rsid w:val="000E5CBF"/>
    <w:rsid w:val="00101250"/>
    <w:rsid w:val="00105493"/>
    <w:rsid w:val="00123509"/>
    <w:rsid w:val="00125897"/>
    <w:rsid w:val="001262CD"/>
    <w:rsid w:val="00127ADE"/>
    <w:rsid w:val="00131197"/>
    <w:rsid w:val="00135C79"/>
    <w:rsid w:val="001517CA"/>
    <w:rsid w:val="00157C77"/>
    <w:rsid w:val="00160889"/>
    <w:rsid w:val="00164F3B"/>
    <w:rsid w:val="001650FB"/>
    <w:rsid w:val="00166608"/>
    <w:rsid w:val="00167ACE"/>
    <w:rsid w:val="00170F7F"/>
    <w:rsid w:val="00184952"/>
    <w:rsid w:val="001858E0"/>
    <w:rsid w:val="001A154E"/>
    <w:rsid w:val="001A4E55"/>
    <w:rsid w:val="001A6FB0"/>
    <w:rsid w:val="001A76C5"/>
    <w:rsid w:val="001B2D07"/>
    <w:rsid w:val="001C5569"/>
    <w:rsid w:val="001C7E1F"/>
    <w:rsid w:val="001C7E72"/>
    <w:rsid w:val="001D2AE2"/>
    <w:rsid w:val="001E2B69"/>
    <w:rsid w:val="001E2DA8"/>
    <w:rsid w:val="002050D5"/>
    <w:rsid w:val="00205660"/>
    <w:rsid w:val="002173CD"/>
    <w:rsid w:val="0022631E"/>
    <w:rsid w:val="002305B3"/>
    <w:rsid w:val="00237A07"/>
    <w:rsid w:val="00244039"/>
    <w:rsid w:val="002505AF"/>
    <w:rsid w:val="00252617"/>
    <w:rsid w:val="00253624"/>
    <w:rsid w:val="00255D50"/>
    <w:rsid w:val="00264DC7"/>
    <w:rsid w:val="0027771D"/>
    <w:rsid w:val="002849D8"/>
    <w:rsid w:val="00285562"/>
    <w:rsid w:val="00291D76"/>
    <w:rsid w:val="002A3176"/>
    <w:rsid w:val="002B0651"/>
    <w:rsid w:val="002D661D"/>
    <w:rsid w:val="00306365"/>
    <w:rsid w:val="00310F78"/>
    <w:rsid w:val="003172B3"/>
    <w:rsid w:val="00323E25"/>
    <w:rsid w:val="003275F7"/>
    <w:rsid w:val="0033414D"/>
    <w:rsid w:val="00345A47"/>
    <w:rsid w:val="0034635D"/>
    <w:rsid w:val="003505EC"/>
    <w:rsid w:val="003510EC"/>
    <w:rsid w:val="003535B8"/>
    <w:rsid w:val="003571A7"/>
    <w:rsid w:val="00357A5E"/>
    <w:rsid w:val="00360C3D"/>
    <w:rsid w:val="003743FE"/>
    <w:rsid w:val="00374C5D"/>
    <w:rsid w:val="0038288B"/>
    <w:rsid w:val="00393DEF"/>
    <w:rsid w:val="00397C8D"/>
    <w:rsid w:val="003A3F60"/>
    <w:rsid w:val="003A66E0"/>
    <w:rsid w:val="003A7A5C"/>
    <w:rsid w:val="003B00ED"/>
    <w:rsid w:val="003B085C"/>
    <w:rsid w:val="003C46DD"/>
    <w:rsid w:val="003D041C"/>
    <w:rsid w:val="003D3975"/>
    <w:rsid w:val="003F54AE"/>
    <w:rsid w:val="003F7074"/>
    <w:rsid w:val="0040626E"/>
    <w:rsid w:val="004119F7"/>
    <w:rsid w:val="00415E3D"/>
    <w:rsid w:val="004201D7"/>
    <w:rsid w:val="00425D76"/>
    <w:rsid w:val="004328E3"/>
    <w:rsid w:val="0043499C"/>
    <w:rsid w:val="004410CF"/>
    <w:rsid w:val="00445778"/>
    <w:rsid w:val="0045142A"/>
    <w:rsid w:val="0045402B"/>
    <w:rsid w:val="00455A54"/>
    <w:rsid w:val="00457FAE"/>
    <w:rsid w:val="0047764B"/>
    <w:rsid w:val="00481643"/>
    <w:rsid w:val="00487D20"/>
    <w:rsid w:val="00492A27"/>
    <w:rsid w:val="004A3896"/>
    <w:rsid w:val="004A38D2"/>
    <w:rsid w:val="004B16EA"/>
    <w:rsid w:val="004B2496"/>
    <w:rsid w:val="004D4A6C"/>
    <w:rsid w:val="004D6C87"/>
    <w:rsid w:val="004E6836"/>
    <w:rsid w:val="004F01BA"/>
    <w:rsid w:val="004F07EF"/>
    <w:rsid w:val="0050178F"/>
    <w:rsid w:val="00501B17"/>
    <w:rsid w:val="00503A3C"/>
    <w:rsid w:val="00506A94"/>
    <w:rsid w:val="00517A4D"/>
    <w:rsid w:val="00523A1C"/>
    <w:rsid w:val="0052430F"/>
    <w:rsid w:val="0053778C"/>
    <w:rsid w:val="00545D01"/>
    <w:rsid w:val="00546C0A"/>
    <w:rsid w:val="00551FB3"/>
    <w:rsid w:val="00557F96"/>
    <w:rsid w:val="005618F6"/>
    <w:rsid w:val="005711CB"/>
    <w:rsid w:val="0057390F"/>
    <w:rsid w:val="00576C7B"/>
    <w:rsid w:val="00577595"/>
    <w:rsid w:val="005778EA"/>
    <w:rsid w:val="00577D7E"/>
    <w:rsid w:val="00586C5F"/>
    <w:rsid w:val="00586E2C"/>
    <w:rsid w:val="00593BBB"/>
    <w:rsid w:val="005A7522"/>
    <w:rsid w:val="005B00EB"/>
    <w:rsid w:val="005B025D"/>
    <w:rsid w:val="005B4FBA"/>
    <w:rsid w:val="005C0721"/>
    <w:rsid w:val="005C5A9E"/>
    <w:rsid w:val="005D004E"/>
    <w:rsid w:val="005D066E"/>
    <w:rsid w:val="005D0732"/>
    <w:rsid w:val="005D7EF5"/>
    <w:rsid w:val="005E241D"/>
    <w:rsid w:val="005F4065"/>
    <w:rsid w:val="005F7F2C"/>
    <w:rsid w:val="00611A34"/>
    <w:rsid w:val="006128D4"/>
    <w:rsid w:val="0062011C"/>
    <w:rsid w:val="00622CA8"/>
    <w:rsid w:val="00624F0D"/>
    <w:rsid w:val="0062575C"/>
    <w:rsid w:val="00644764"/>
    <w:rsid w:val="0064564B"/>
    <w:rsid w:val="00645697"/>
    <w:rsid w:val="00654761"/>
    <w:rsid w:val="006571FD"/>
    <w:rsid w:val="006629E4"/>
    <w:rsid w:val="00662BCF"/>
    <w:rsid w:val="006659EC"/>
    <w:rsid w:val="006833F8"/>
    <w:rsid w:val="0069126B"/>
    <w:rsid w:val="00692CC0"/>
    <w:rsid w:val="00693222"/>
    <w:rsid w:val="006A0393"/>
    <w:rsid w:val="006A10D5"/>
    <w:rsid w:val="006A7E6A"/>
    <w:rsid w:val="006B3621"/>
    <w:rsid w:val="006B6139"/>
    <w:rsid w:val="006B71D5"/>
    <w:rsid w:val="006C0428"/>
    <w:rsid w:val="006C16C2"/>
    <w:rsid w:val="006C1CD6"/>
    <w:rsid w:val="006C4947"/>
    <w:rsid w:val="006C66BE"/>
    <w:rsid w:val="006D3A1D"/>
    <w:rsid w:val="006E3E8D"/>
    <w:rsid w:val="006E5512"/>
    <w:rsid w:val="006E640C"/>
    <w:rsid w:val="006F1642"/>
    <w:rsid w:val="006F65ED"/>
    <w:rsid w:val="00715747"/>
    <w:rsid w:val="00725BC9"/>
    <w:rsid w:val="00736733"/>
    <w:rsid w:val="0075004F"/>
    <w:rsid w:val="007540F8"/>
    <w:rsid w:val="0076407F"/>
    <w:rsid w:val="007646CD"/>
    <w:rsid w:val="00766A86"/>
    <w:rsid w:val="00770F5F"/>
    <w:rsid w:val="007729CD"/>
    <w:rsid w:val="00773618"/>
    <w:rsid w:val="0077651D"/>
    <w:rsid w:val="00780D03"/>
    <w:rsid w:val="007830EE"/>
    <w:rsid w:val="007A02FA"/>
    <w:rsid w:val="007B54CB"/>
    <w:rsid w:val="007D249E"/>
    <w:rsid w:val="007D4261"/>
    <w:rsid w:val="007D5390"/>
    <w:rsid w:val="007D59A3"/>
    <w:rsid w:val="007E2386"/>
    <w:rsid w:val="007E5409"/>
    <w:rsid w:val="007E7886"/>
    <w:rsid w:val="00810C72"/>
    <w:rsid w:val="0081133F"/>
    <w:rsid w:val="00816D56"/>
    <w:rsid w:val="00822231"/>
    <w:rsid w:val="0084204B"/>
    <w:rsid w:val="00843A09"/>
    <w:rsid w:val="00844A83"/>
    <w:rsid w:val="00846528"/>
    <w:rsid w:val="008521E1"/>
    <w:rsid w:val="00853820"/>
    <w:rsid w:val="008561DE"/>
    <w:rsid w:val="00856462"/>
    <w:rsid w:val="00866E2B"/>
    <w:rsid w:val="00875315"/>
    <w:rsid w:val="008756CD"/>
    <w:rsid w:val="00875CB2"/>
    <w:rsid w:val="0088423D"/>
    <w:rsid w:val="008957BF"/>
    <w:rsid w:val="008C1D7E"/>
    <w:rsid w:val="008C3087"/>
    <w:rsid w:val="008E6687"/>
    <w:rsid w:val="008F174E"/>
    <w:rsid w:val="008F3BA9"/>
    <w:rsid w:val="008F6EB3"/>
    <w:rsid w:val="00916584"/>
    <w:rsid w:val="00921F46"/>
    <w:rsid w:val="00924D84"/>
    <w:rsid w:val="009369B4"/>
    <w:rsid w:val="009461F1"/>
    <w:rsid w:val="0094692F"/>
    <w:rsid w:val="00951283"/>
    <w:rsid w:val="00955815"/>
    <w:rsid w:val="00963183"/>
    <w:rsid w:val="00971D6F"/>
    <w:rsid w:val="00982C09"/>
    <w:rsid w:val="00987AF1"/>
    <w:rsid w:val="009B7400"/>
    <w:rsid w:val="009C7D96"/>
    <w:rsid w:val="009D7194"/>
    <w:rsid w:val="009E4E83"/>
    <w:rsid w:val="009F0CB2"/>
    <w:rsid w:val="009F7B1F"/>
    <w:rsid w:val="00A07977"/>
    <w:rsid w:val="00A1131C"/>
    <w:rsid w:val="00A21B63"/>
    <w:rsid w:val="00A24E0F"/>
    <w:rsid w:val="00A24F67"/>
    <w:rsid w:val="00A30A3E"/>
    <w:rsid w:val="00A47833"/>
    <w:rsid w:val="00A53467"/>
    <w:rsid w:val="00A540C6"/>
    <w:rsid w:val="00A60F96"/>
    <w:rsid w:val="00A6167C"/>
    <w:rsid w:val="00A6703E"/>
    <w:rsid w:val="00A7043A"/>
    <w:rsid w:val="00A9653E"/>
    <w:rsid w:val="00AA0FFF"/>
    <w:rsid w:val="00AA28E5"/>
    <w:rsid w:val="00AA29AB"/>
    <w:rsid w:val="00AB1A44"/>
    <w:rsid w:val="00AB3A1C"/>
    <w:rsid w:val="00AC11EE"/>
    <w:rsid w:val="00AC150B"/>
    <w:rsid w:val="00AC58E2"/>
    <w:rsid w:val="00AD3126"/>
    <w:rsid w:val="00AD315B"/>
    <w:rsid w:val="00AD54E0"/>
    <w:rsid w:val="00AE3EF5"/>
    <w:rsid w:val="00AF366B"/>
    <w:rsid w:val="00B05228"/>
    <w:rsid w:val="00B20391"/>
    <w:rsid w:val="00B21B2C"/>
    <w:rsid w:val="00B334AF"/>
    <w:rsid w:val="00B50135"/>
    <w:rsid w:val="00B508AE"/>
    <w:rsid w:val="00B60F12"/>
    <w:rsid w:val="00B71F51"/>
    <w:rsid w:val="00B92339"/>
    <w:rsid w:val="00BC09E4"/>
    <w:rsid w:val="00BD12DA"/>
    <w:rsid w:val="00BD699E"/>
    <w:rsid w:val="00BF07C8"/>
    <w:rsid w:val="00BF2E31"/>
    <w:rsid w:val="00C039F0"/>
    <w:rsid w:val="00C16599"/>
    <w:rsid w:val="00C23548"/>
    <w:rsid w:val="00C343FA"/>
    <w:rsid w:val="00C401E3"/>
    <w:rsid w:val="00C409F4"/>
    <w:rsid w:val="00C70433"/>
    <w:rsid w:val="00C92766"/>
    <w:rsid w:val="00C9295A"/>
    <w:rsid w:val="00C954BA"/>
    <w:rsid w:val="00CA662D"/>
    <w:rsid w:val="00CD3DBD"/>
    <w:rsid w:val="00CD7621"/>
    <w:rsid w:val="00CD7708"/>
    <w:rsid w:val="00CE47FB"/>
    <w:rsid w:val="00CF50A3"/>
    <w:rsid w:val="00CF713D"/>
    <w:rsid w:val="00D01BD5"/>
    <w:rsid w:val="00D03D6F"/>
    <w:rsid w:val="00D04716"/>
    <w:rsid w:val="00D26DB0"/>
    <w:rsid w:val="00D317B1"/>
    <w:rsid w:val="00D36790"/>
    <w:rsid w:val="00D51159"/>
    <w:rsid w:val="00D53518"/>
    <w:rsid w:val="00D60F17"/>
    <w:rsid w:val="00D7373D"/>
    <w:rsid w:val="00D8036D"/>
    <w:rsid w:val="00D8111A"/>
    <w:rsid w:val="00D826C8"/>
    <w:rsid w:val="00DA5344"/>
    <w:rsid w:val="00DB66F5"/>
    <w:rsid w:val="00DE0E3F"/>
    <w:rsid w:val="00DE10C5"/>
    <w:rsid w:val="00DE1540"/>
    <w:rsid w:val="00DE5EC6"/>
    <w:rsid w:val="00DF7453"/>
    <w:rsid w:val="00E03B96"/>
    <w:rsid w:val="00E21048"/>
    <w:rsid w:val="00E35B8F"/>
    <w:rsid w:val="00E42C2E"/>
    <w:rsid w:val="00E50F89"/>
    <w:rsid w:val="00E618B5"/>
    <w:rsid w:val="00E6434F"/>
    <w:rsid w:val="00E67CE7"/>
    <w:rsid w:val="00E70FD0"/>
    <w:rsid w:val="00E92C92"/>
    <w:rsid w:val="00E9411C"/>
    <w:rsid w:val="00EA6090"/>
    <w:rsid w:val="00EB7B87"/>
    <w:rsid w:val="00EC5EF6"/>
    <w:rsid w:val="00ED0D8C"/>
    <w:rsid w:val="00ED0EE4"/>
    <w:rsid w:val="00ED6044"/>
    <w:rsid w:val="00ED654B"/>
    <w:rsid w:val="00EF44D0"/>
    <w:rsid w:val="00EF63E1"/>
    <w:rsid w:val="00F11E67"/>
    <w:rsid w:val="00F173BB"/>
    <w:rsid w:val="00F212E2"/>
    <w:rsid w:val="00F239C6"/>
    <w:rsid w:val="00F26DED"/>
    <w:rsid w:val="00F3197D"/>
    <w:rsid w:val="00F44EFE"/>
    <w:rsid w:val="00F47B35"/>
    <w:rsid w:val="00F62155"/>
    <w:rsid w:val="00F7499C"/>
    <w:rsid w:val="00F83FC9"/>
    <w:rsid w:val="00F878AC"/>
    <w:rsid w:val="00F91A2C"/>
    <w:rsid w:val="00F92CF9"/>
    <w:rsid w:val="00F94322"/>
    <w:rsid w:val="00F96EC6"/>
    <w:rsid w:val="00FA0A69"/>
    <w:rsid w:val="00FB1502"/>
    <w:rsid w:val="00FB1B91"/>
    <w:rsid w:val="00FC11D7"/>
    <w:rsid w:val="00FC35C8"/>
    <w:rsid w:val="00FC3943"/>
    <w:rsid w:val="00FC3BC2"/>
    <w:rsid w:val="00FD13B8"/>
    <w:rsid w:val="00FD1E61"/>
    <w:rsid w:val="00FD2B93"/>
    <w:rsid w:val="00FD7466"/>
    <w:rsid w:val="00FE52EE"/>
    <w:rsid w:val="00FF4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28A07C-11E7-4D67-9898-DCF62192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E2B6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D96"/>
    <w:pPr>
      <w:ind w:firstLineChars="200" w:firstLine="420"/>
    </w:pPr>
  </w:style>
  <w:style w:type="table" w:styleId="a4">
    <w:name w:val="Table Grid"/>
    <w:basedOn w:val="a1"/>
    <w:uiPriority w:val="39"/>
    <w:rsid w:val="008222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Grid Table 1 Light"/>
    <w:basedOn w:val="a1"/>
    <w:uiPriority w:val="46"/>
    <w:rsid w:val="000B489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header"/>
    <w:basedOn w:val="a"/>
    <w:link w:val="Char"/>
    <w:uiPriority w:val="99"/>
    <w:unhideWhenUsed/>
    <w:rsid w:val="006629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629E4"/>
    <w:rPr>
      <w:sz w:val="18"/>
      <w:szCs w:val="18"/>
    </w:rPr>
  </w:style>
  <w:style w:type="paragraph" w:styleId="a6">
    <w:name w:val="footer"/>
    <w:basedOn w:val="a"/>
    <w:link w:val="Char0"/>
    <w:uiPriority w:val="99"/>
    <w:unhideWhenUsed/>
    <w:rsid w:val="006629E4"/>
    <w:pPr>
      <w:tabs>
        <w:tab w:val="center" w:pos="4153"/>
        <w:tab w:val="right" w:pos="8306"/>
      </w:tabs>
      <w:snapToGrid w:val="0"/>
      <w:jc w:val="left"/>
    </w:pPr>
    <w:rPr>
      <w:sz w:val="18"/>
      <w:szCs w:val="18"/>
    </w:rPr>
  </w:style>
  <w:style w:type="character" w:customStyle="1" w:styleId="Char0">
    <w:name w:val="页脚 Char"/>
    <w:basedOn w:val="a0"/>
    <w:link w:val="a6"/>
    <w:uiPriority w:val="99"/>
    <w:rsid w:val="006629E4"/>
    <w:rPr>
      <w:sz w:val="18"/>
      <w:szCs w:val="18"/>
    </w:rPr>
  </w:style>
  <w:style w:type="table" w:styleId="5">
    <w:name w:val="Plain Table 5"/>
    <w:basedOn w:val="a1"/>
    <w:uiPriority w:val="45"/>
    <w:rsid w:val="00C9276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C9276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0">
    <w:name w:val="Grid Table 3"/>
    <w:basedOn w:val="a1"/>
    <w:uiPriority w:val="48"/>
    <w:rsid w:val="00C9276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
    <w:name w:val="Grid Table 2"/>
    <w:basedOn w:val="a1"/>
    <w:uiPriority w:val="47"/>
    <w:rsid w:val="00C92766"/>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7">
    <w:name w:val="Hyperlink"/>
    <w:basedOn w:val="a0"/>
    <w:uiPriority w:val="99"/>
    <w:unhideWhenUsed/>
    <w:rsid w:val="001E2B69"/>
    <w:rPr>
      <w:color w:val="0000FF"/>
      <w:u w:val="single"/>
    </w:rPr>
  </w:style>
  <w:style w:type="character" w:customStyle="1" w:styleId="1Char">
    <w:name w:val="标题 1 Char"/>
    <w:basedOn w:val="a0"/>
    <w:link w:val="1"/>
    <w:uiPriority w:val="9"/>
    <w:rsid w:val="001E2B69"/>
    <w:rPr>
      <w:rFonts w:ascii="宋体" w:eastAsia="宋体" w:hAnsi="宋体" w:cs="宋体"/>
      <w:b/>
      <w:bCs/>
      <w:kern w:val="36"/>
      <w:sz w:val="48"/>
      <w:szCs w:val="48"/>
    </w:rPr>
  </w:style>
  <w:style w:type="character" w:styleId="a8">
    <w:name w:val="Placeholder Text"/>
    <w:basedOn w:val="a0"/>
    <w:uiPriority w:val="99"/>
    <w:semiHidden/>
    <w:rsid w:val="00766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397">
      <w:bodyDiv w:val="1"/>
      <w:marLeft w:val="0"/>
      <w:marRight w:val="0"/>
      <w:marTop w:val="0"/>
      <w:marBottom w:val="0"/>
      <w:divBdr>
        <w:top w:val="none" w:sz="0" w:space="0" w:color="auto"/>
        <w:left w:val="none" w:sz="0" w:space="0" w:color="auto"/>
        <w:bottom w:val="none" w:sz="0" w:space="0" w:color="auto"/>
        <w:right w:val="none" w:sz="0" w:space="0" w:color="auto"/>
      </w:divBdr>
    </w:div>
    <w:div w:id="90468123">
      <w:bodyDiv w:val="1"/>
      <w:marLeft w:val="0"/>
      <w:marRight w:val="0"/>
      <w:marTop w:val="0"/>
      <w:marBottom w:val="0"/>
      <w:divBdr>
        <w:top w:val="none" w:sz="0" w:space="0" w:color="auto"/>
        <w:left w:val="none" w:sz="0" w:space="0" w:color="auto"/>
        <w:bottom w:val="none" w:sz="0" w:space="0" w:color="auto"/>
        <w:right w:val="none" w:sz="0" w:space="0" w:color="auto"/>
      </w:divBdr>
    </w:div>
    <w:div w:id="217983481">
      <w:bodyDiv w:val="1"/>
      <w:marLeft w:val="0"/>
      <w:marRight w:val="0"/>
      <w:marTop w:val="0"/>
      <w:marBottom w:val="0"/>
      <w:divBdr>
        <w:top w:val="none" w:sz="0" w:space="0" w:color="auto"/>
        <w:left w:val="none" w:sz="0" w:space="0" w:color="auto"/>
        <w:bottom w:val="none" w:sz="0" w:space="0" w:color="auto"/>
        <w:right w:val="none" w:sz="0" w:space="0" w:color="auto"/>
      </w:divBdr>
    </w:div>
    <w:div w:id="716978151">
      <w:bodyDiv w:val="1"/>
      <w:marLeft w:val="0"/>
      <w:marRight w:val="0"/>
      <w:marTop w:val="0"/>
      <w:marBottom w:val="0"/>
      <w:divBdr>
        <w:top w:val="none" w:sz="0" w:space="0" w:color="auto"/>
        <w:left w:val="none" w:sz="0" w:space="0" w:color="auto"/>
        <w:bottom w:val="none" w:sz="0" w:space="0" w:color="auto"/>
        <w:right w:val="none" w:sz="0" w:space="0" w:color="auto"/>
      </w:divBdr>
    </w:div>
    <w:div w:id="917514980">
      <w:bodyDiv w:val="1"/>
      <w:marLeft w:val="0"/>
      <w:marRight w:val="0"/>
      <w:marTop w:val="0"/>
      <w:marBottom w:val="0"/>
      <w:divBdr>
        <w:top w:val="none" w:sz="0" w:space="0" w:color="auto"/>
        <w:left w:val="none" w:sz="0" w:space="0" w:color="auto"/>
        <w:bottom w:val="none" w:sz="0" w:space="0" w:color="auto"/>
        <w:right w:val="none" w:sz="0" w:space="0" w:color="auto"/>
      </w:divBdr>
    </w:div>
    <w:div w:id="984696433">
      <w:bodyDiv w:val="1"/>
      <w:marLeft w:val="0"/>
      <w:marRight w:val="0"/>
      <w:marTop w:val="0"/>
      <w:marBottom w:val="0"/>
      <w:divBdr>
        <w:top w:val="none" w:sz="0" w:space="0" w:color="auto"/>
        <w:left w:val="none" w:sz="0" w:space="0" w:color="auto"/>
        <w:bottom w:val="none" w:sz="0" w:space="0" w:color="auto"/>
        <w:right w:val="none" w:sz="0" w:space="0" w:color="auto"/>
      </w:divBdr>
    </w:div>
    <w:div w:id="110017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9</Pages>
  <Words>1746</Words>
  <Characters>9958</Characters>
  <Application>Microsoft Office Word</Application>
  <DocSecurity>0</DocSecurity>
  <Lines>82</Lines>
  <Paragraphs>23</Paragraphs>
  <ScaleCrop>false</ScaleCrop>
  <Company/>
  <LinksUpToDate>false</LinksUpToDate>
  <CharactersWithSpaces>11681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周云柯</dc:creator>
  <cp:keywords/>
  <dc:description/>
  <cp:lastModifiedBy>周云柯</cp:lastModifiedBy>
  <cp:revision>366</cp:revision>
  <dcterms:created xsi:type="dcterms:W3CDTF">2020-04-08T00:31:00Z</dcterms:created>
  <dcterms:modified xsi:type="dcterms:W3CDTF">2020-04-14T03:43:00Z</dcterms:modified>
</cp:coreProperties>
</file>