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A0146" w14:textId="67C7812E" w:rsidR="00A074ED" w:rsidRPr="00A074ED" w:rsidRDefault="00A074ED" w:rsidP="00A074ED">
      <w:pPr>
        <w:bidi/>
        <w:rPr>
          <w:rFonts w:ascii="Narkisim" w:hAnsi="Narkisim" w:cs="Narkisim"/>
          <w:b/>
          <w:bCs/>
          <w:sz w:val="28"/>
          <w:szCs w:val="28"/>
          <w:rtl/>
        </w:rPr>
      </w:pPr>
      <w:r w:rsidRPr="00A074ED">
        <w:rPr>
          <w:rFonts w:ascii="Narkisim" w:hAnsi="Narkisim" w:cs="Narkisim" w:hint="cs"/>
          <w:b/>
          <w:bCs/>
          <w:sz w:val="28"/>
          <w:szCs w:val="28"/>
          <w:rtl/>
        </w:rPr>
        <w:t>תרגיל בית 1</w:t>
      </w:r>
    </w:p>
    <w:p w14:paraId="711FE563" w14:textId="77777777" w:rsidR="00A074ED" w:rsidRDefault="00A074ED" w:rsidP="00A074ED">
      <w:pPr>
        <w:bidi/>
        <w:rPr>
          <w:rFonts w:ascii="Narkisim" w:hAnsi="Narkisim" w:cs="Narkisim"/>
          <w:b/>
          <w:bCs/>
          <w:rtl/>
        </w:rPr>
      </w:pPr>
    </w:p>
    <w:p w14:paraId="6BB3C07D" w14:textId="74475F4C" w:rsidR="00A074ED" w:rsidRDefault="00A074ED" w:rsidP="00A074ED">
      <w:pPr>
        <w:bidi/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 w:hint="cs"/>
          <w:b/>
          <w:bCs/>
          <w:rtl/>
        </w:rPr>
        <w:t>משימה 1</w:t>
      </w:r>
    </w:p>
    <w:p w14:paraId="0F0CD38C" w14:textId="153052FE" w:rsidR="00A074ED" w:rsidRDefault="00A074ED" w:rsidP="00A074ED">
      <w:pPr>
        <w:pStyle w:val="ListParagraph"/>
        <w:numPr>
          <w:ilvl w:val="0"/>
          <w:numId w:val="1"/>
        </w:numPr>
        <w:bidi/>
        <w:rPr>
          <w:rFonts w:ascii="Narkisim" w:hAnsi="Narkisim" w:cs="Narkisim"/>
        </w:rPr>
      </w:pPr>
      <w:proofErr w:type="spellStart"/>
      <w:r>
        <w:rPr>
          <w:rFonts w:ascii="Narkisim" w:hAnsi="Narkisim" w:cs="Narkisim" w:hint="cs"/>
          <w:rtl/>
        </w:rPr>
        <w:t>שדגכ</w:t>
      </w:r>
      <w:proofErr w:type="spellEnd"/>
    </w:p>
    <w:p w14:paraId="053F19C7" w14:textId="60CC8BB5" w:rsidR="00A074ED" w:rsidRDefault="00A074ED" w:rsidP="00A074ED">
      <w:pPr>
        <w:bidi/>
        <w:rPr>
          <w:rFonts w:ascii="Narkisim" w:hAnsi="Narkisim" w:cs="Narkisim"/>
          <w:rtl/>
        </w:rPr>
      </w:pPr>
    </w:p>
    <w:p w14:paraId="2218833C" w14:textId="5116DAB1" w:rsidR="00A074ED" w:rsidRDefault="00A074ED" w:rsidP="00A074ED">
      <w:pPr>
        <w:bidi/>
        <w:rPr>
          <w:rFonts w:ascii="Narkisim" w:hAnsi="Narkisim" w:cs="Narkisim"/>
          <w:b/>
          <w:bCs/>
          <w:rtl/>
        </w:rPr>
      </w:pPr>
      <w:r>
        <w:rPr>
          <w:rFonts w:ascii="Narkisim" w:hAnsi="Narkisim" w:cs="Narkisim" w:hint="cs"/>
          <w:b/>
          <w:bCs/>
          <w:rtl/>
        </w:rPr>
        <w:t>משימה 2</w:t>
      </w:r>
    </w:p>
    <w:p w14:paraId="74D09044" w14:textId="687CD42A" w:rsidR="00A074ED" w:rsidRDefault="00A074ED" w:rsidP="00A074ED">
      <w:pPr>
        <w:pStyle w:val="ListParagraph"/>
        <w:numPr>
          <w:ilvl w:val="0"/>
          <w:numId w:val="2"/>
        </w:numPr>
        <w:bidi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להלן </w:t>
      </w:r>
      <w:proofErr w:type="spellStart"/>
      <w:r>
        <w:rPr>
          <w:rFonts w:ascii="Narkisim" w:hAnsi="Narkisim" w:cs="Narkisim" w:hint="cs"/>
          <w:rtl/>
        </w:rPr>
        <w:t>תוכנית</w:t>
      </w:r>
      <w:proofErr w:type="spellEnd"/>
      <w:r>
        <w:rPr>
          <w:rFonts w:ascii="Narkisim" w:hAnsi="Narkisim" w:cs="Narkisim" w:hint="cs"/>
          <w:rtl/>
        </w:rPr>
        <w:t xml:space="preserve"> ב-</w:t>
      </w:r>
      <w:r>
        <w:rPr>
          <w:rFonts w:ascii="Narkisim" w:hAnsi="Narkisim" w:cs="Narkisim" w:hint="cs"/>
        </w:rPr>
        <w:t>AWK</w:t>
      </w:r>
      <w:r>
        <w:rPr>
          <w:rFonts w:ascii="Narkisim" w:hAnsi="Narkisim" w:cs="Narkisim" w:hint="cs"/>
          <w:rtl/>
        </w:rPr>
        <w:t xml:space="preserve"> המדפיסה עצמה, מבוססת על </w:t>
      </w:r>
      <w:hyperlink r:id="rId5" w:anchor="Examples" w:history="1">
        <w:r w:rsidRPr="00D92A4D">
          <w:rPr>
            <w:rStyle w:val="Hyperlink"/>
            <w:rFonts w:ascii="Narkisim" w:hAnsi="Narkisim" w:cs="Narkisim" w:hint="cs"/>
            <w:rtl/>
          </w:rPr>
          <w:t xml:space="preserve">דוגמה </w:t>
        </w:r>
        <w:proofErr w:type="spellStart"/>
        <w:r w:rsidRPr="00D92A4D">
          <w:rPr>
            <w:rStyle w:val="Hyperlink"/>
            <w:rFonts w:ascii="Narkisim" w:hAnsi="Narkisim" w:cs="Narkisim" w:hint="cs"/>
            <w:rtl/>
          </w:rPr>
          <w:t>מויקיפדיה</w:t>
        </w:r>
        <w:proofErr w:type="spellEnd"/>
        <w:r w:rsidRPr="00D92A4D">
          <w:rPr>
            <w:rStyle w:val="Hyperlink"/>
            <w:rFonts w:ascii="Narkisim" w:hAnsi="Narkisim" w:cs="Narkisim" w:hint="cs"/>
            <w:rtl/>
          </w:rPr>
          <w:t xml:space="preserve"> ל-</w:t>
        </w:r>
        <w:r w:rsidRPr="00D92A4D">
          <w:rPr>
            <w:rStyle w:val="Hyperlink"/>
            <w:rFonts w:ascii="Narkisim" w:hAnsi="Narkisim" w:cs="Narkisim"/>
          </w:rPr>
          <w:t>Quine</w:t>
        </w:r>
        <w:r w:rsidRPr="00D92A4D">
          <w:rPr>
            <w:rStyle w:val="Hyperlink"/>
            <w:rFonts w:ascii="Narkisim" w:hAnsi="Narkisim" w:cs="Narkisim" w:hint="cs"/>
            <w:rtl/>
          </w:rPr>
          <w:t xml:space="preserve"> ב-</w:t>
        </w:r>
        <w:r w:rsidRPr="00D92A4D">
          <w:rPr>
            <w:rStyle w:val="Hyperlink"/>
            <w:rFonts w:ascii="Narkisim" w:hAnsi="Narkisim" w:cs="Narkisim" w:hint="cs"/>
          </w:rPr>
          <w:t>C</w:t>
        </w:r>
      </w:hyperlink>
      <w:r>
        <w:rPr>
          <w:rFonts w:ascii="Narkisim" w:hAnsi="Narkisim" w:cs="Narkisim" w:hint="cs"/>
          <w:rtl/>
        </w:rPr>
        <w:t>:</w:t>
      </w:r>
    </w:p>
    <w:p w14:paraId="77C3E4E6" w14:textId="77777777" w:rsidR="00A074ED" w:rsidRDefault="00A074ED" w:rsidP="00A074ED">
      <w:pPr>
        <w:pStyle w:val="ListParagraph"/>
        <w:bidi/>
        <w:rPr>
          <w:rFonts w:ascii="Narkisim" w:hAnsi="Narkisim" w:cs="Narkisim"/>
        </w:rPr>
      </w:pP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074ED" w14:paraId="21C8706E" w14:textId="77777777" w:rsidTr="00A074ED">
        <w:tc>
          <w:tcPr>
            <w:tcW w:w="8630" w:type="dxa"/>
          </w:tcPr>
          <w:p w14:paraId="399199DC" w14:textId="1F88DEA5" w:rsidR="00A074ED" w:rsidRPr="00A074ED" w:rsidRDefault="00A074ED" w:rsidP="00A074ED">
            <w:pPr>
              <w:pStyle w:val="ListParagraph"/>
              <w:ind w:left="0"/>
              <w:rPr>
                <w:rFonts w:ascii="Source Code Pro" w:hAnsi="Source Code Pro" w:cs="Narkisim"/>
                <w:sz w:val="16"/>
                <w:szCs w:val="16"/>
              </w:rPr>
            </w:pPr>
            <w:proofErr w:type="gram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1  BEGIN</w:t>
            </w:r>
            <w:proofErr w:type="gramEnd"/>
            <w:r w:rsidRPr="00A074ED">
              <w:rPr>
                <w:rFonts w:ascii="Source Code Pro" w:hAnsi="Source Code Pro" w:cs="Narkisim"/>
                <w:sz w:val="16"/>
                <w:szCs w:val="16"/>
              </w:rPr>
              <w:t>{prog="BEGIN{s=%c%s%c;printf(s,34,s,34);}";printf(s,34,s,34);}</w:t>
            </w:r>
          </w:p>
        </w:tc>
      </w:tr>
    </w:tbl>
    <w:p w14:paraId="6F9483F5" w14:textId="77777777" w:rsidR="00A074ED" w:rsidRDefault="00A074ED" w:rsidP="00A074ED">
      <w:pPr>
        <w:pStyle w:val="ListParagraph"/>
        <w:bidi/>
        <w:rPr>
          <w:rFonts w:ascii="Narkisim" w:hAnsi="Narkisim" w:cs="Narkisim"/>
        </w:rPr>
      </w:pPr>
    </w:p>
    <w:p w14:paraId="0706FC6C" w14:textId="4353BB9B" w:rsidR="00A074ED" w:rsidRDefault="00A074ED" w:rsidP="00A074ED">
      <w:pPr>
        <w:pStyle w:val="ListParagraph"/>
        <w:numPr>
          <w:ilvl w:val="0"/>
          <w:numId w:val="2"/>
        </w:numPr>
        <w:bidi/>
        <w:rPr>
          <w:rFonts w:ascii="Narkisim" w:hAnsi="Narkisim" w:cs="Narkisim"/>
        </w:rPr>
      </w:pPr>
      <w:r>
        <w:rPr>
          <w:rFonts w:ascii="Narkisim" w:hAnsi="Narkisim" w:cs="Narkisim" w:hint="cs"/>
          <w:rtl/>
        </w:rPr>
        <w:t xml:space="preserve">בדומה לתוכנית לעיל, בתוספת לולאת </w:t>
      </w:r>
      <w:r>
        <w:rPr>
          <w:rFonts w:ascii="Narkisim" w:hAnsi="Narkisim" w:cs="Narkisim"/>
        </w:rPr>
        <w:t>for</w:t>
      </w:r>
      <w:r>
        <w:rPr>
          <w:rFonts w:ascii="Narkisim" w:hAnsi="Narkisim" w:cs="Narkisim" w:hint="cs"/>
          <w:rtl/>
        </w:rPr>
        <w:t xml:space="preserve"> נוכל להדפיס את התוכנית שלוש פעמים (זו שורה אחת ארוכה):</w:t>
      </w:r>
    </w:p>
    <w:p w14:paraId="7E50FAAD" w14:textId="03ADC918" w:rsidR="00A074ED" w:rsidRDefault="00A074ED" w:rsidP="00A074ED">
      <w:pPr>
        <w:pStyle w:val="ListParagraph"/>
        <w:bidi/>
        <w:rPr>
          <w:rFonts w:ascii="Narkisim" w:hAnsi="Narkisim" w:cs="Narkisim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907"/>
      </w:tblGrid>
      <w:tr w:rsidR="00A074ED" w14:paraId="2EB46178" w14:textId="77777777" w:rsidTr="00A074ED">
        <w:trPr>
          <w:trHeight w:val="450"/>
        </w:trPr>
        <w:tc>
          <w:tcPr>
            <w:tcW w:w="7907" w:type="dxa"/>
            <w:tcBorders>
              <w:top w:val="nil"/>
              <w:left w:val="nil"/>
              <w:bottom w:val="nil"/>
              <w:right w:val="nil"/>
            </w:tcBorders>
          </w:tcPr>
          <w:p w14:paraId="651D4386" w14:textId="2EC50C1B" w:rsidR="00A074ED" w:rsidRPr="00A074ED" w:rsidRDefault="00A074ED" w:rsidP="00A074ED">
            <w:pPr>
              <w:pStyle w:val="ListParagraph"/>
              <w:ind w:left="0"/>
              <w:rPr>
                <w:rFonts w:ascii="Source Code Pro" w:hAnsi="Source Code Pro" w:cs="Narkisim"/>
                <w:sz w:val="16"/>
                <w:szCs w:val="16"/>
                <w:rtl/>
              </w:rPr>
            </w:pPr>
            <w:r w:rsidRPr="00A074ED">
              <w:rPr>
                <w:rFonts w:ascii="Source Code Pro" w:hAnsi="Source Code Pro" w:cs="Narkisim"/>
                <w:sz w:val="16"/>
                <w:szCs w:val="16"/>
                <w:rtl/>
              </w:rPr>
              <w:t>1</w:t>
            </w:r>
            <w:r w:rsidRPr="00A074ED">
              <w:rPr>
                <w:rFonts w:ascii="Source Code Pro" w:hAnsi="Source Code Pro" w:cs="Narkisim"/>
                <w:sz w:val="16"/>
                <w:szCs w:val="16"/>
              </w:rPr>
              <w:t xml:space="preserve">  BEGIN{prog="BEGIN{s=%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c%s%c;for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(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i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=1;i&lt;=3;++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i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)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printf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(s,34,s,34);}" ;for(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i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=1;i&lt;=3;++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i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)</w:t>
            </w:r>
            <w:proofErr w:type="spellStart"/>
            <w:r w:rsidRPr="00A074ED">
              <w:rPr>
                <w:rFonts w:ascii="Source Code Pro" w:hAnsi="Source Code Pro" w:cs="Narkisim"/>
                <w:sz w:val="16"/>
                <w:szCs w:val="16"/>
              </w:rPr>
              <w:t>printf</w:t>
            </w:r>
            <w:proofErr w:type="spellEnd"/>
            <w:r w:rsidRPr="00A074ED">
              <w:rPr>
                <w:rFonts w:ascii="Source Code Pro" w:hAnsi="Source Code Pro" w:cs="Narkisim"/>
                <w:sz w:val="16"/>
                <w:szCs w:val="16"/>
              </w:rPr>
              <w:t>(s,34,s,34);}</w:t>
            </w:r>
          </w:p>
        </w:tc>
      </w:tr>
    </w:tbl>
    <w:p w14:paraId="61C383EA" w14:textId="77777777" w:rsidR="00A074ED" w:rsidRPr="00A074ED" w:rsidRDefault="00A074ED" w:rsidP="00A074ED">
      <w:pPr>
        <w:bidi/>
        <w:rPr>
          <w:rFonts w:ascii="Narkisim" w:hAnsi="Narkisim" w:cs="Narkisim"/>
        </w:rPr>
      </w:pPr>
    </w:p>
    <w:p w14:paraId="295880D9" w14:textId="61C2A936" w:rsidR="00A074ED" w:rsidRDefault="00A074ED" w:rsidP="00A074ED">
      <w:pPr>
        <w:pStyle w:val="ListParagraph"/>
        <w:numPr>
          <w:ilvl w:val="0"/>
          <w:numId w:val="2"/>
        </w:numPr>
        <w:bidi/>
        <w:rPr>
          <w:rFonts w:ascii="Narkisim" w:hAnsi="Narkisim" w:cs="Narkisim"/>
        </w:rPr>
      </w:pPr>
      <w:r w:rsidRPr="00A074ED">
        <w:rPr>
          <w:rFonts w:ascii="Narkisim" w:hAnsi="Narkisim" w:cs="Narkisim"/>
        </w:rPr>
        <w:t>AWK</w:t>
      </w:r>
      <w:r w:rsidRPr="00A074ED">
        <w:rPr>
          <w:rFonts w:ascii="Narkisim" w:hAnsi="Narkisim" w:cs="Narkisim"/>
          <w:rtl/>
        </w:rPr>
        <w:t xml:space="preserve"> היא שפה אוטרקית. כנהוג בגישה האוטרקית, </w:t>
      </w:r>
      <w:r w:rsidRPr="00A074ED">
        <w:rPr>
          <w:rFonts w:ascii="Narkisim" w:hAnsi="Narkisim" w:cs="Narkisim"/>
        </w:rPr>
        <w:t>AWK</w:t>
      </w:r>
      <w:r w:rsidRPr="00A074ED">
        <w:rPr>
          <w:rFonts w:ascii="Narkisim" w:hAnsi="Narkisim" w:cs="Narkisim"/>
          <w:rtl/>
        </w:rPr>
        <w:t xml:space="preserve"> מגדירה מילה שמורה המציינת את תחילת התוכנית (</w:t>
      </w:r>
      <w:r w:rsidRPr="00A074ED">
        <w:rPr>
          <w:rFonts w:ascii="Narkisim" w:hAnsi="Narkisim" w:cs="Narkisim"/>
        </w:rPr>
        <w:t>BEGIN</w:t>
      </w:r>
      <w:r w:rsidRPr="00A074ED">
        <w:rPr>
          <w:rFonts w:ascii="Narkisim" w:hAnsi="Narkisim" w:cs="Narkisim"/>
          <w:rtl/>
        </w:rPr>
        <w:t>), כל פונקציות העזר הן חלק מהשפה עצמה - כלומר אין ספריות חיצוניות, וכל התוכנית נמצאת בקובץ יחיד.</w:t>
      </w:r>
    </w:p>
    <w:p w14:paraId="03E2763B" w14:textId="7456AB07" w:rsidR="00A074ED" w:rsidRDefault="00A074ED" w:rsidP="00A074ED">
      <w:pPr>
        <w:pStyle w:val="ListParagraph"/>
        <w:numPr>
          <w:ilvl w:val="0"/>
          <w:numId w:val="2"/>
        </w:numPr>
        <w:bidi/>
        <w:rPr>
          <w:rFonts w:ascii="Narkisim" w:hAnsi="Narkisim" w:cs="Narkisim"/>
        </w:rPr>
      </w:pPr>
      <w:r w:rsidRPr="00A074ED">
        <w:rPr>
          <w:rFonts w:ascii="Narkisim" w:hAnsi="Narkisim" w:cs="Narkisim"/>
          <w:rtl/>
        </w:rPr>
        <w:t>כפי שציינו בסעיף הקודם, ב-</w:t>
      </w:r>
      <w:r w:rsidRPr="00A074ED">
        <w:rPr>
          <w:rFonts w:ascii="Narkisim" w:hAnsi="Narkisim" w:cs="Narkisim"/>
        </w:rPr>
        <w:t>AWK</w:t>
      </w:r>
      <w:r w:rsidRPr="00A074ED">
        <w:rPr>
          <w:rFonts w:ascii="Narkisim" w:hAnsi="Narkisim" w:cs="Narkisim"/>
          <w:rtl/>
        </w:rPr>
        <w:t xml:space="preserve"> כל התוכנית כולה כתובה בקובץ יחיד והוא כל התוכנית. לכן, אם נרצה למשל ליצור ספרייה שימושית שתשמור שגרות ומבני נתונים (בדומה ל-</w:t>
      </w:r>
      <w:r w:rsidRPr="00A074ED">
        <w:rPr>
          <w:rFonts w:ascii="Narkisim" w:hAnsi="Narkisim" w:cs="Narkisim"/>
        </w:rPr>
        <w:t>STL</w:t>
      </w:r>
      <w:r w:rsidRPr="00A074ED">
        <w:rPr>
          <w:rFonts w:ascii="Narkisim" w:hAnsi="Narkisim" w:cs="Narkisim"/>
          <w:rtl/>
        </w:rPr>
        <w:t xml:space="preserve"> ב-++</w:t>
      </w:r>
      <w:r w:rsidRPr="00A074ED">
        <w:rPr>
          <w:rFonts w:ascii="Narkisim" w:hAnsi="Narkisim" w:cs="Narkisim"/>
        </w:rPr>
        <w:t>C</w:t>
      </w:r>
      <w:r w:rsidRPr="00A074ED">
        <w:rPr>
          <w:rFonts w:ascii="Narkisim" w:hAnsi="Narkisim" w:cs="Narkisim"/>
          <w:rtl/>
        </w:rPr>
        <w:t xml:space="preserve"> למשל), בכל תכנית שנרצה להשתמש בה נצטרך לבצע "העתק-הדבק" של כל אותו תוכן הספרייה שכתבנו לתוך קובץ התכנית.</w:t>
      </w:r>
    </w:p>
    <w:p w14:paraId="3BEC314A" w14:textId="6F2BC690" w:rsidR="00A074ED" w:rsidRDefault="00A074ED" w:rsidP="00A074ED">
      <w:pPr>
        <w:pStyle w:val="ListParagraph"/>
        <w:bidi/>
        <w:rPr>
          <w:rFonts w:ascii="Narkisim" w:hAnsi="Narkisim" w:cs="Narkisim"/>
        </w:rPr>
      </w:pPr>
    </w:p>
    <w:p w14:paraId="7D6D649D" w14:textId="2AACFB93" w:rsidR="00A074ED" w:rsidRDefault="00A074ED" w:rsidP="00A074ED">
      <w:pPr>
        <w:pStyle w:val="ListParagraph"/>
        <w:bidi/>
        <w:rPr>
          <w:rFonts w:ascii="Narkisim" w:hAnsi="Narkisim" w:cs="Narkisim"/>
          <w:rtl/>
        </w:rPr>
      </w:pPr>
      <w:proofErr w:type="spellStart"/>
      <w:r w:rsidRPr="00A074ED">
        <w:rPr>
          <w:rFonts w:ascii="Narkisim" w:hAnsi="Narkisim" w:cs="Narkisim"/>
          <w:rtl/>
        </w:rPr>
        <w:t>בואריאנט</w:t>
      </w:r>
      <w:proofErr w:type="spellEnd"/>
      <w:r w:rsidRPr="00A074ED">
        <w:rPr>
          <w:rFonts w:ascii="Narkisim" w:hAnsi="Narkisim" w:cs="Narkisim"/>
          <w:rtl/>
        </w:rPr>
        <w:t xml:space="preserve"> של </w:t>
      </w:r>
      <w:r w:rsidRPr="00A074ED">
        <w:rPr>
          <w:rFonts w:ascii="Narkisim" w:hAnsi="Narkisim" w:cs="Narkisim"/>
        </w:rPr>
        <w:t>AWK</w:t>
      </w:r>
      <w:r w:rsidRPr="00A074ED">
        <w:rPr>
          <w:rFonts w:ascii="Narkisim" w:hAnsi="Narkisim" w:cs="Narkisim"/>
          <w:rtl/>
        </w:rPr>
        <w:t xml:space="preserve"> בו קיימת הוראת </w:t>
      </w:r>
      <w:r w:rsidRPr="00A074ED">
        <w:rPr>
          <w:rFonts w:ascii="Narkisim" w:hAnsi="Narkisim" w:cs="Narkisim"/>
        </w:rPr>
        <w:t>INCLUDE</w:t>
      </w:r>
      <w:r w:rsidRPr="00A074ED">
        <w:rPr>
          <w:rFonts w:ascii="Narkisim" w:hAnsi="Narkisim" w:cs="Narkisim"/>
          <w:rtl/>
        </w:rPr>
        <w:t xml:space="preserve"> ניתן להימנע מבעיה זו על ידי יצירת קובץ (או קבצים) שיכיל את הספרייה שלנו, ובכל פעם שנרצה להשתמש בה רק נוסיף את הוראת ה-</w:t>
      </w:r>
      <w:r w:rsidRPr="00A074ED">
        <w:rPr>
          <w:rFonts w:ascii="Narkisim" w:hAnsi="Narkisim" w:cs="Narkisim"/>
        </w:rPr>
        <w:t>INCLUDE</w:t>
      </w:r>
      <w:r w:rsidRPr="00A074ED">
        <w:rPr>
          <w:rFonts w:ascii="Narkisim" w:hAnsi="Narkisim" w:cs="Narkisim"/>
          <w:rtl/>
        </w:rPr>
        <w:t xml:space="preserve"> המתאימה. חוץ מכך שזה פותר את הסרבול שבהעתקה לתוך כל </w:t>
      </w:r>
      <w:proofErr w:type="spellStart"/>
      <w:r w:rsidRPr="00A074ED">
        <w:rPr>
          <w:rFonts w:ascii="Narkisim" w:hAnsi="Narkisim" w:cs="Narkisim"/>
          <w:rtl/>
        </w:rPr>
        <w:t>ת</w:t>
      </w:r>
      <w:r>
        <w:rPr>
          <w:rFonts w:ascii="Narkisim" w:hAnsi="Narkisim" w:cs="Narkisim" w:hint="cs"/>
          <w:rtl/>
        </w:rPr>
        <w:t>ו</w:t>
      </w:r>
      <w:r w:rsidRPr="00A074ED">
        <w:rPr>
          <w:rFonts w:ascii="Narkisim" w:hAnsi="Narkisim" w:cs="Narkisim"/>
          <w:rtl/>
        </w:rPr>
        <w:t>כנית</w:t>
      </w:r>
      <w:proofErr w:type="spellEnd"/>
      <w:r w:rsidRPr="00A074ED">
        <w:rPr>
          <w:rFonts w:ascii="Narkisim" w:hAnsi="Narkisim" w:cs="Narkisim"/>
          <w:rtl/>
        </w:rPr>
        <w:t xml:space="preserve"> המשתמשת בספרייה, זה גם מקטין את גודל התכניות המשתמשות בספרייה, וחשוב מכך - פוטר אותנו מהצורך לתחזק את הקבצים על כל שינוי בספרייה. בהיעדר הוראת </w:t>
      </w:r>
      <w:r w:rsidRPr="00A074ED">
        <w:rPr>
          <w:rFonts w:ascii="Narkisim" w:hAnsi="Narkisim" w:cs="Narkisim"/>
        </w:rPr>
        <w:t>INCLUDE</w:t>
      </w:r>
      <w:r w:rsidRPr="00A074ED">
        <w:rPr>
          <w:rFonts w:ascii="Narkisim" w:hAnsi="Narkisim" w:cs="Narkisim"/>
          <w:rtl/>
        </w:rPr>
        <w:t>, אם נשפר, נשנה או נתקן מימושים בספרייה, נצטרך לדאוג לעדכן את כל התכניות שמשתמשות בספרייה</w:t>
      </w:r>
      <w:r>
        <w:rPr>
          <w:rFonts w:ascii="Narkisim" w:hAnsi="Narkisim" w:cs="Narkisim" w:hint="cs"/>
          <w:rtl/>
        </w:rPr>
        <w:t xml:space="preserve"> זו</w:t>
      </w:r>
      <w:r w:rsidRPr="00A074ED">
        <w:rPr>
          <w:rFonts w:ascii="Narkisim" w:hAnsi="Narkisim" w:cs="Narkisim"/>
          <w:rtl/>
        </w:rPr>
        <w:t>.</w:t>
      </w:r>
    </w:p>
    <w:p w14:paraId="493BF51E" w14:textId="6CC14662" w:rsidR="00A074ED" w:rsidRDefault="00A074ED" w:rsidP="00A074ED">
      <w:pPr>
        <w:bidi/>
        <w:rPr>
          <w:rFonts w:ascii="Narkisim" w:hAnsi="Narkisim" w:cs="Narkisim"/>
          <w:rtl/>
        </w:rPr>
      </w:pPr>
    </w:p>
    <w:p w14:paraId="4DB61E54" w14:textId="17E43B4F" w:rsidR="00A074ED" w:rsidRDefault="00A074ED" w:rsidP="00A074ED">
      <w:pPr>
        <w:bidi/>
        <w:rPr>
          <w:rFonts w:ascii="Narkisim" w:hAnsi="Narkisim" w:cs="Narkisim"/>
          <w:b/>
          <w:bCs/>
        </w:rPr>
      </w:pPr>
      <w:r>
        <w:rPr>
          <w:rFonts w:ascii="Narkisim" w:hAnsi="Narkisim" w:cs="Narkisim" w:hint="cs"/>
          <w:b/>
          <w:bCs/>
          <w:rtl/>
        </w:rPr>
        <w:t>משימה 3</w:t>
      </w:r>
    </w:p>
    <w:p w14:paraId="29C3F654" w14:textId="77777777" w:rsidR="00D92A4D" w:rsidRPr="00A074ED" w:rsidRDefault="00D92A4D" w:rsidP="00D92A4D">
      <w:pPr>
        <w:bidi/>
        <w:rPr>
          <w:rFonts w:ascii="Narkisim" w:hAnsi="Narkisim" w:cs="Narkisim"/>
          <w:b/>
          <w:bCs/>
        </w:rPr>
      </w:pPr>
      <w:bookmarkStart w:id="0" w:name="_GoBack"/>
      <w:bookmarkEnd w:id="0"/>
    </w:p>
    <w:sectPr w:rsidR="00D92A4D" w:rsidRPr="00A07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B17"/>
    <w:multiLevelType w:val="hybridMultilevel"/>
    <w:tmpl w:val="B00A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4325"/>
    <w:multiLevelType w:val="hybridMultilevel"/>
    <w:tmpl w:val="E3F8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ED"/>
    <w:rsid w:val="00A074ED"/>
    <w:rsid w:val="00D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836E"/>
  <w15:chartTrackingRefBased/>
  <w15:docId w15:val="{AD963F03-45EC-428C-86BF-ED8CB958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ED"/>
    <w:pPr>
      <w:ind w:left="720"/>
      <w:contextualSpacing/>
    </w:pPr>
  </w:style>
  <w:style w:type="table" w:styleId="TableGrid">
    <w:name w:val="Table Grid"/>
    <w:basedOn w:val="TableNormal"/>
    <w:uiPriority w:val="39"/>
    <w:rsid w:val="00A0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ine_%28computing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Gafni</dc:creator>
  <cp:keywords/>
  <dc:description/>
  <cp:lastModifiedBy>Aviad Gafni</cp:lastModifiedBy>
  <cp:revision>2</cp:revision>
  <dcterms:created xsi:type="dcterms:W3CDTF">2018-11-06T19:47:00Z</dcterms:created>
  <dcterms:modified xsi:type="dcterms:W3CDTF">2018-11-06T20:01:00Z</dcterms:modified>
</cp:coreProperties>
</file>