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image14.png" ContentType="image/png"/>
  <Override PartName="/word/media/image9.png" ContentType="image/png"/>
  <Override PartName="/word/media/image10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11.png" ContentType="image/png"/>
  <Override PartName="/word/media/image7.png" ContentType="image/png"/>
  <Override PartName="/word/media/image6.png" ContentType="image/png"/>
  <Override PartName="/word/media/image1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Enables using readLines(knitr::purl(knitr::current_input(),documentation=1,quiet=T)) to include code at end of document (otherwise 'duplicate labels' error)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knitr.duplicate.label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'allow'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  packages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"base"</w:t>
      </w:r>
      <w:r>
        <w:br/>
      </w:r>
      <w:r>
        <w:rPr>
          <w:rStyle w:val="NormalTok"/>
        </w:rPr>
        <w:t xml:space="preserve">                ,</w:t>
      </w:r>
      <w:r>
        <w:rPr>
          <w:rStyle w:val="StringTok"/>
        </w:rPr>
        <w:t xml:space="preserve">"tidyverse"</w:t>
      </w:r>
      <w:r>
        <w:br/>
      </w:r>
      <w:r>
        <w:rPr>
          <w:rStyle w:val="NormalTok"/>
        </w:rPr>
        <w:t xml:space="preserve">                ,</w:t>
      </w:r>
      <w:r>
        <w:rPr>
          <w:rStyle w:val="StringTok"/>
        </w:rPr>
        <w:t xml:space="preserve">"bookdown"</w:t>
      </w:r>
      <w:r>
        <w:br/>
      </w:r>
      <w:r>
        <w:rPr>
          <w:rStyle w:val="NormalTok"/>
        </w:rPr>
        <w:t xml:space="preserve">                ,</w:t>
      </w:r>
      <w:r>
        <w:rPr>
          <w:rStyle w:val="StringTok"/>
        </w:rPr>
        <w:t xml:space="preserve">"knitr"</w:t>
      </w:r>
      <w:r>
        <w:br/>
      </w:r>
      <w:r>
        <w:rPr>
          <w:rStyle w:val="NormalTok"/>
        </w:rPr>
        <w:t xml:space="preserve">                ,</w:t>
      </w:r>
      <w:r>
        <w:rPr>
          <w:rStyle w:val="StringTok"/>
        </w:rPr>
        <w:t xml:space="preserve">"fs"</w:t>
      </w:r>
      <w:r>
        <w:br/>
      </w:r>
      <w:r>
        <w:rPr>
          <w:rStyle w:val="NormalTok"/>
        </w:rPr>
        <w:t xml:space="preserve">                ,</w:t>
      </w:r>
      <w:r>
        <w:rPr>
          <w:rStyle w:val="StringTok"/>
        </w:rPr>
        <w:t xml:space="preserve">"devtools"</w:t>
      </w:r>
      <w:r>
        <w:br/>
      </w:r>
      <w:r>
        <w:rPr>
          <w:rStyle w:val="NormalTok"/>
        </w:rPr>
        <w:t xml:space="preserve">                ,</w:t>
      </w:r>
      <w:r>
        <w:rPr>
          <w:rStyle w:val="StringTok"/>
        </w:rPr>
        <w:t xml:space="preserve">"fastcluster"</w:t>
      </w:r>
      <w:r>
        <w:br/>
      </w:r>
      <w:r>
        <w:rPr>
          <w:rStyle w:val="NormalTok"/>
        </w:rPr>
        <w:t xml:space="preserve">                ,</w:t>
      </w:r>
      <w:r>
        <w:rPr>
          <w:rStyle w:val="StringTok"/>
        </w:rPr>
        <w:t xml:space="preserve">"cluster"</w:t>
      </w:r>
      <w:r>
        <w:br/>
      </w:r>
      <w:r>
        <w:rPr>
          <w:rStyle w:val="NormalTok"/>
        </w:rPr>
        <w:t xml:space="preserve">                ,</w:t>
      </w:r>
      <w:r>
        <w:rPr>
          <w:rStyle w:val="StringTok"/>
        </w:rPr>
        <w:t xml:space="preserve">"randomForest"</w:t>
      </w:r>
      <w:r>
        <w:br/>
      </w:r>
      <w:r>
        <w:rPr>
          <w:rStyle w:val="NormalTok"/>
        </w:rPr>
        <w:t xml:space="preserve">                ,</w:t>
      </w:r>
      <w:r>
        <w:rPr>
          <w:rStyle w:val="StringTok"/>
        </w:rPr>
        <w:t xml:space="preserve">"DBI"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br/>
      </w:r>
      <w:r>
        <w:rPr>
          <w:rStyle w:val="NormalTok"/>
        </w:rPr>
        <w:t xml:space="preserve">  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walk</w:t>
      </w:r>
      <w:r>
        <w:rPr>
          <w:rStyle w:val="NormalTok"/>
        </w:rPr>
        <w:t xml:space="preserve">(packages,library,</w:t>
      </w:r>
      <w:r>
        <w:rPr>
          <w:rStyle w:val="DataTypeTok"/>
        </w:rPr>
        <w:t xml:space="preserve">character.only=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3.0.3     v dplyr   1.0.0</w:t>
      </w:r>
      <w:r>
        <w:br/>
      </w:r>
      <w:r>
        <w:rPr>
          <w:rStyle w:val="VerbatimChar"/>
        </w:rPr>
        <w:t xml:space="preserve">## v tidyr   1.1.0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VerbatimChar"/>
        </w:rPr>
        <w:t xml:space="preserve">## Warning: package 'fs'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usethis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'fastcluster'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hclust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NormalTok"/>
        </w:rPr>
        <w:t xml:space="preserve">  testUnderscore &lt;-</w:t>
      </w:r>
      <w:r>
        <w:rPr>
          <w:rStyle w:val="StringTok"/>
        </w:rPr>
        <w:t xml:space="preserve"> "Alinytjara Wilu\u1E5Fara"</w:t>
      </w:r>
    </w:p>
    <w:p>
      <w:pPr>
        <w:pStyle w:val="FirstParagraph"/>
      </w:pPr>
      <w:r>
        <w:t xml:space="preserve">I wonder if this will work: Alinytjara Wiluṟara.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#-------Load functions-------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commonFiles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"template"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"toCommon"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(commonFiles)){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dir_ls</w:t>
      </w:r>
      <w:r>
        <w:rPr>
          <w:rStyle w:val="NormalTok"/>
        </w:rPr>
        <w:t xml:space="preserve">(commonFiles)</w:t>
      </w:r>
      <w:r>
        <w:br/>
      </w:r>
      <w:r>
        <w:rPr>
          <w:rStyle w:val="NormalTok"/>
        </w:rPr>
        <w:t xml:space="preserve">    newFiles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(commonFiles,</w:t>
      </w:r>
      <w:r>
        <w:rPr>
          <w:rStyle w:val="KeywordTok"/>
        </w:rPr>
        <w:t xml:space="preserve">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),.)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dir_create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walk2</w:t>
      </w:r>
      <w:r>
        <w:rPr>
          <w:rStyle w:val="NormalTok"/>
        </w:rPr>
        <w:t xml:space="preserve">(files,newFiles,file_copy,</w:t>
      </w:r>
      <w:r>
        <w:rPr>
          <w:rStyle w:val="DataTypeTok"/>
        </w:rPr>
        <w:t xml:space="preserve">overwrite=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"common/functions.R"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these are generic functions (e.g. vec_to_sentence)</w:t>
      </w:r>
    </w:p>
    <w:p>
      <w:pPr>
        <w:pStyle w:val="SourceCode"/>
      </w:pPr>
      <w:r>
        <w:rPr>
          <w:rStyle w:val="CommentTok"/>
        </w:rPr>
        <w:t xml:space="preserve">#---------References-------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packageBibFile &lt;-</w:t>
      </w:r>
      <w:r>
        <w:rPr>
          <w:rStyle w:val="StringTok"/>
        </w:rPr>
        <w:t xml:space="preserve"> "packageCitations.bib"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write_bib</w:t>
      </w:r>
      <w:r>
        <w:rPr>
          <w:rStyle w:val="NormalTok"/>
        </w:rPr>
        <w:t xml:space="preserve">(packages</w:t>
      </w:r>
      <w:r>
        <w:br/>
      </w:r>
      <w:r>
        <w:rPr>
          <w:rStyle w:val="NormalTok"/>
        </w:rPr>
        <w:t xml:space="preserve">            ,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packageBibFile</w:t>
      </w:r>
      <w:r>
        <w:br/>
      </w:r>
      <w:r>
        <w:rPr>
          <w:rStyle w:val="NormalTok"/>
        </w:rPr>
        <w:t xml:space="preserve">            ,</w:t>
      </w:r>
      <w:r>
        <w:rPr>
          <w:rStyle w:val="DataTypeTok"/>
        </w:rPr>
        <w:t xml:space="preserve">tweak=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          ,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fix_bib</w:t>
      </w:r>
      <w:r>
        <w:rPr>
          <w:rStyle w:val="NormalTok"/>
        </w:rPr>
        <w:t xml:space="preserve">(packageBibFile,</w:t>
      </w:r>
      <w:r>
        <w:rPr>
          <w:rStyle w:val="DataTypeTok"/>
        </w:rPr>
        <w:t xml:space="preserve">isPackageBib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#fix_bib("common/refs.bib")</w:t>
      </w:r>
    </w:p>
    <w:p>
      <w:pPr>
        <w:pStyle w:val="Heading1"/>
      </w:pPr>
      <w:bookmarkStart w:id="20" w:name="document"/>
      <w:r>
        <w:t xml:space="preserve">Document</w:t>
      </w:r>
      <w:bookmarkEnd w:id="20"/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(cars[,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 caption" title="" id="1" name="Picture"/>
            <a:graphic>
              <a:graphicData uri="http://schemas.openxmlformats.org/drawingml/2006/picture">
                <pic:pic>
                  <pic:nvPicPr>
                    <pic:cNvPr descr="test_files/figure-docx/chunk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caption</w:t>
      </w:r>
    </w:p>
    <w:p>
      <w:pPr>
        <w:pStyle w:val="BodyText"/>
      </w:pPr>
      <w:r>
        <w:t xml:space="preserve">cars blah blah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(iris[,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2 caption" title="" id="1" name="Picture"/>
            <a:graphic>
              <a:graphicData uri="http://schemas.openxmlformats.org/drawingml/2006/picture">
                <pic:pic>
                  <pic:nvPicPr>
                    <pic:cNvPr descr="test_files/figure-docx/chunk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 caption</w:t>
      </w:r>
    </w:p>
    <w:p>
      <w:pPr>
        <w:pStyle w:val="BodyText"/>
      </w:pPr>
      <w:r>
        <w:t xml:space="preserve">iris blah blah Figure @ref(fig:chunk1).</w:t>
      </w:r>
    </w:p>
    <w:p>
      <w:pPr>
        <w:pStyle w:val="BodyText"/>
      </w:pPr>
      <w:r>
        <w:t xml:space="preserve">Very very open grassland: always</w:t>
      </w:r>
      <w:r>
        <w:t xml:space="preserve"> </w:t>
      </w:r>
      <w:r>
        <w:rPr>
          <w:i/>
          <w:i/>
        </w:rPr>
        <w:t xml:space="preserve">Asparagus asparagoides</w:t>
      </w:r>
      <w:r>
        <w:rPr>
          <w:i/>
        </w:rPr>
        <w:t xml:space="preserve"> </w:t>
      </w:r>
      <w:r>
        <w:rPr>
          <w:i/>
        </w:rPr>
        <w:t xml:space="preserve">with emergent frequent</w:t>
      </w:r>
      <w:r>
        <w:rPr>
          <w:i/>
        </w:rPr>
        <w:t xml:space="preserve"> </w:t>
      </w:r>
      <w:r>
        <w:t xml:space="preserve">_Asparagus declinatus_ and occasional</w:t>
      </w:r>
      <w:r>
        <w:t xml:space="preserve"> </w:t>
      </w:r>
      <w:r>
        <w:rPr>
          <w:i/>
        </w:rPr>
        <w:t xml:space="preserve">Acacia retinodes</w:t>
      </w:r>
      <w:r>
        <w:t xml:space="preserve">,</w:t>
      </w:r>
      <w:r>
        <w:t xml:space="preserve"> </w:t>
      </w:r>
      <w:r>
        <w:rPr>
          <w:i/>
          <w:i/>
        </w:rPr>
        <w:t xml:space="preserve">Olea europaea</w:t>
      </w:r>
      <w:r>
        <w:rPr>
          <w:i/>
        </w:rPr>
        <w:t xml:space="preserve">,</w:t>
      </w:r>
      <w:r>
        <w:rPr>
          <w:i/>
        </w:rPr>
        <w:t xml:space="preserve"> </w:t>
      </w:r>
      <w:r>
        <w:t xml:space="preserve">_Pinus halepensis_, *</w:t>
      </w:r>
      <w:r>
        <w:rPr>
          <w:i/>
        </w:rPr>
        <w:t xml:space="preserve">Osteospermum moniliferum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  iris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"setosa"</w:t>
      </w:r>
      <w:r>
        <w:br/>
      </w:r>
      <w:r>
        <w:rPr>
          <w:rStyle w:val="NormalTok"/>
        </w:rPr>
        <w:t xml:space="preserve">                                    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"*_"</w:t>
      </w:r>
      <w:r>
        <w:rPr>
          <w:rStyle w:val="NormalTok"/>
        </w:rPr>
        <w:t xml:space="preserve">,Species,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    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(Species)</w:t>
      </w:r>
      <w:r>
        <w:br/>
      </w:r>
      <w:r>
        <w:rPr>
          <w:rStyle w:val="NormalTok"/>
        </w:rPr>
        <w:t xml:space="preserve">                                    )</w:t>
      </w:r>
      <w:r>
        <w:br/>
      </w:r>
      <w:r>
        <w:rPr>
          <w:rStyle w:val="NormalTok"/>
        </w:rPr>
        <w:t xml:space="preserve">                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"Ecosystem description: floristics"</w:t>
      </w:r>
      <w:r>
        <w:br/>
      </w:r>
      <w:r>
        <w:rPr>
          <w:rStyle w:val="NormalTok"/>
        </w:rPr>
        <w:t xml:space="preserve">          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br/>
      </w:r>
      <w:r>
        <w:rPr>
          <w:rStyle w:val="NormalTok"/>
        </w:rPr>
        <w:t xml:space="preserve">          , </w:t>
      </w:r>
      <w:r>
        <w:rPr>
          <w:rStyle w:val="DataTyp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        )</w:t>
      </w:r>
    </w:p>
    <w:p>
      <w:pPr>
        <w:pStyle w:val="TableCaption"/>
      </w:pPr>
      <w:r>
        <w:t xml:space="preserve">Ecosystem description: floristics</w:t>
      </w:r>
    </w:p>
    <w:tbl>
      <w:tblPr>
        <w:tblStyle w:val="Table"/>
        <w:tblW w:type="pct" w:w="0.0"/>
        <w:tblLook w:firstRow="1"/>
        <w:tblCaption w:val="Ecosystem description: floristic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  <w:r>
              <w:rPr>
                <w:i/>
              </w:rP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  <w:r>
              <w:rPr>
                <w:i/>
              </w:rP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  <w:r>
              <w:rPr>
                <w:i/>
              </w:rP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  <w:r>
              <w:rPr>
                <w:i/>
              </w:rP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  <w:r>
              <w:rPr>
                <w:i/>
              </w:rP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Some text with a citation</w:t>
      </w:r>
      <w:r>
        <w:t xml:space="preserve"> </w:t>
      </w:r>
      <w:r>
        <w:t xml:space="preserve">(Xie 2014; Xie 2015; Xie 2020a)</w:t>
      </w:r>
      <w:r>
        <w:t xml:space="preserve">.</w:t>
      </w:r>
    </w:p>
    <w:p>
      <w:pPr>
        <w:pStyle w:val="BodyText"/>
      </w:pPr>
      <w:r>
        <w:t xml:space="preserve">Another citation</w:t>
      </w:r>
      <w:r>
        <w:t xml:space="preserve"> </w:t>
      </w:r>
      <w:r>
        <w:t xml:space="preserve">(Liaw and Wiener 2002; Breiman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2018)</w:t>
      </w:r>
      <w:r>
        <w:t xml:space="preserve">.</w:t>
      </w:r>
    </w:p>
    <w:p>
      <w:pPr>
        <w:pStyle w:val="BodyText"/>
      </w:pPr>
      <w:r>
        <w:t xml:space="preserve">Accents on author name</w:t>
      </w:r>
      <w:r>
        <w:t xml:space="preserve"> </w:t>
      </w:r>
      <w:r>
        <w:t xml:space="preserve">(Müllner 2013; Müllner 2018)</w:t>
      </w:r>
      <w:r>
        <w:t xml:space="preserve">.</w:t>
      </w:r>
    </w:p>
    <w:p>
      <w:pPr>
        <w:pStyle w:val="BodyText"/>
      </w:pPr>
      <w:r>
        <w:t xml:space="preserve">What about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(Maechler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2019)</w:t>
      </w:r>
      <w:r>
        <w:t xml:space="preserve">.</w:t>
      </w:r>
    </w:p>
    <w:p>
      <w:pPr>
        <w:pStyle w:val="BodyText"/>
      </w:pPr>
      <w:r>
        <w:t xml:space="preserve">A citation from</w:t>
      </w:r>
      <w:r>
        <w:t xml:space="preserve"> </w:t>
      </w:r>
      <w:r>
        <w:rPr>
          <w:rStyle w:val="VerbatimChar"/>
        </w:rPr>
        <w:t xml:space="preserve">common/refs.bib</w:t>
      </w:r>
      <w:r>
        <w:t xml:space="preserve"> </w:t>
      </w:r>
      <w:r>
        <w:t xml:space="preserve">rather than</w:t>
      </w:r>
      <w:r>
        <w:t xml:space="preserve"> </w:t>
      </w:r>
      <w:r>
        <w:rPr>
          <w:rStyle w:val="VerbatimChar"/>
        </w:rPr>
        <w:t xml:space="preserve">packageCitations.bib</w:t>
      </w:r>
      <w:r>
        <w:t xml:space="preserve">:</w:t>
      </w:r>
    </w:p>
    <w:p>
      <w:pPr>
        <w:pStyle w:val="Compact"/>
        <w:numPr>
          <w:numId w:val="1001"/>
          <w:ilvl w:val="0"/>
        </w:numPr>
      </w:pPr>
      <w:r>
        <w:t xml:space="preserve">book section</w:t>
      </w:r>
      <w:r>
        <w:t xml:space="preserve"> </w:t>
      </w:r>
      <w:r>
        <w:t xml:space="preserve">(Hobbs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2013)</w:t>
      </w:r>
    </w:p>
    <w:p>
      <w:pPr>
        <w:pStyle w:val="Compact"/>
        <w:numPr>
          <w:numId w:val="1001"/>
          <w:ilvl w:val="0"/>
        </w:numPr>
      </w:pPr>
      <w:r>
        <w:t xml:space="preserve">journal</w:t>
      </w:r>
      <w:r>
        <w:t xml:space="preserve"> </w:t>
      </w:r>
      <w:r>
        <w:t xml:space="preserve">(Hobbs and Norton 1996)</w:t>
      </w:r>
    </w:p>
    <w:p>
      <w:pPr>
        <w:pStyle w:val="Compact"/>
        <w:numPr>
          <w:numId w:val="1001"/>
          <w:ilvl w:val="0"/>
        </w:numPr>
      </w:pPr>
      <w:r>
        <w:t xml:space="preserve">report</w:t>
      </w:r>
      <w:r>
        <w:t xml:space="preserve"> </w:t>
      </w:r>
      <w:r>
        <w:t xml:space="preserve">(Rogers 2010)</w:t>
      </w:r>
    </w:p>
    <w:p>
      <w:pPr>
        <w:pStyle w:val="Compact"/>
        <w:numPr>
          <w:numId w:val="1001"/>
          <w:ilvl w:val="0"/>
        </w:numPr>
      </w:pPr>
      <w:r>
        <w:t xml:space="preserve">book</w:t>
      </w:r>
      <w:r>
        <w:t xml:space="preserve"> </w:t>
      </w:r>
      <w:r>
        <w:t xml:space="preserve">(Robinson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1996)</w:t>
      </w:r>
    </w:p>
    <w:p>
      <w:pPr>
        <w:pStyle w:val="Heading1"/>
      </w:pPr>
      <w:bookmarkStart w:id="23" w:name="appendix"/>
      <w:r>
        <w:t xml:space="preserve">Appendix</w:t>
      </w:r>
      <w:bookmarkEnd w:id="23"/>
    </w:p>
    <w:p>
      <w:pPr>
        <w:pStyle w:val="SourceCode"/>
      </w:pPr>
      <w:r>
        <w:rPr>
          <w:rStyle w:val="CommentTok"/>
        </w:rPr>
        <w:t xml:space="preserve">## ----GlobalOptions------------------------------------------------------------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Enables using readLines(knitr::purl(knitr::current_input(),documentation=1,quiet=T)) to include code at end of document (otherwise 'duplicate labels' error)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knitr.duplicate.label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'allow'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## ----setup--------------------------------------------------------------------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  packages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"base"</w:t>
      </w:r>
      <w:r>
        <w:br/>
      </w:r>
      <w:r>
        <w:rPr>
          <w:rStyle w:val="NormalTok"/>
        </w:rPr>
        <w:t xml:space="preserve">                ,</w:t>
      </w:r>
      <w:r>
        <w:rPr>
          <w:rStyle w:val="StringTok"/>
        </w:rPr>
        <w:t xml:space="preserve">"tidyverse"</w:t>
      </w:r>
      <w:r>
        <w:br/>
      </w:r>
      <w:r>
        <w:rPr>
          <w:rStyle w:val="NormalTok"/>
        </w:rPr>
        <w:t xml:space="preserve">                ,</w:t>
      </w:r>
      <w:r>
        <w:rPr>
          <w:rStyle w:val="StringTok"/>
        </w:rPr>
        <w:t xml:space="preserve">"bookdown"</w:t>
      </w:r>
      <w:r>
        <w:br/>
      </w:r>
      <w:r>
        <w:rPr>
          <w:rStyle w:val="NormalTok"/>
        </w:rPr>
        <w:t xml:space="preserve">                ,</w:t>
      </w:r>
      <w:r>
        <w:rPr>
          <w:rStyle w:val="StringTok"/>
        </w:rPr>
        <w:t xml:space="preserve">"knitr"</w:t>
      </w:r>
      <w:r>
        <w:br/>
      </w:r>
      <w:r>
        <w:rPr>
          <w:rStyle w:val="NormalTok"/>
        </w:rPr>
        <w:t xml:space="preserve">                ,</w:t>
      </w:r>
      <w:r>
        <w:rPr>
          <w:rStyle w:val="StringTok"/>
        </w:rPr>
        <w:t xml:space="preserve">"fs"</w:t>
      </w:r>
      <w:r>
        <w:br/>
      </w:r>
      <w:r>
        <w:rPr>
          <w:rStyle w:val="NormalTok"/>
        </w:rPr>
        <w:t xml:space="preserve">                ,</w:t>
      </w:r>
      <w:r>
        <w:rPr>
          <w:rStyle w:val="StringTok"/>
        </w:rPr>
        <w:t xml:space="preserve">"devtools"</w:t>
      </w:r>
      <w:r>
        <w:br/>
      </w:r>
      <w:r>
        <w:rPr>
          <w:rStyle w:val="NormalTok"/>
        </w:rPr>
        <w:t xml:space="preserve">                ,</w:t>
      </w:r>
      <w:r>
        <w:rPr>
          <w:rStyle w:val="StringTok"/>
        </w:rPr>
        <w:t xml:space="preserve">"fastcluster"</w:t>
      </w:r>
      <w:r>
        <w:br/>
      </w:r>
      <w:r>
        <w:rPr>
          <w:rStyle w:val="NormalTok"/>
        </w:rPr>
        <w:t xml:space="preserve">                ,</w:t>
      </w:r>
      <w:r>
        <w:rPr>
          <w:rStyle w:val="StringTok"/>
        </w:rPr>
        <w:t xml:space="preserve">"cluster"</w:t>
      </w:r>
      <w:r>
        <w:br/>
      </w:r>
      <w:r>
        <w:rPr>
          <w:rStyle w:val="NormalTok"/>
        </w:rPr>
        <w:t xml:space="preserve">                ,</w:t>
      </w:r>
      <w:r>
        <w:rPr>
          <w:rStyle w:val="StringTok"/>
        </w:rPr>
        <w:t xml:space="preserve">"randomForest"</w:t>
      </w:r>
      <w:r>
        <w:br/>
      </w:r>
      <w:r>
        <w:rPr>
          <w:rStyle w:val="NormalTok"/>
        </w:rPr>
        <w:t xml:space="preserve">                ,</w:t>
      </w:r>
      <w:r>
        <w:rPr>
          <w:rStyle w:val="StringTok"/>
        </w:rPr>
        <w:t xml:space="preserve">"DBI"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br/>
      </w:r>
      <w:r>
        <w:rPr>
          <w:rStyle w:val="NormalTok"/>
        </w:rPr>
        <w:t xml:space="preserve">  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walk</w:t>
      </w:r>
      <w:r>
        <w:rPr>
          <w:rStyle w:val="NormalTok"/>
        </w:rPr>
        <w:t xml:space="preserve">(packages,library,</w:t>
      </w:r>
      <w:r>
        <w:rPr>
          <w:rStyle w:val="DataTypeTok"/>
        </w:rPr>
        <w:t xml:space="preserve">character.only=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testUnderscore &lt;-</w:t>
      </w:r>
      <w:r>
        <w:rPr>
          <w:rStyle w:val="StringTok"/>
        </w:rPr>
        <w:t xml:space="preserve"> "Alinytjara Wilu\u1E5Fara"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br/>
      </w:r>
      <w:r>
        <w:rPr>
          <w:rStyle w:val="CommentTok"/>
        </w:rPr>
        <w:t xml:space="preserve">## ----functions----------------------------------------------------------------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#-------Load functions-------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commonFiles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"template"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"toCommon"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(commonFiles)){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dir_ls</w:t>
      </w:r>
      <w:r>
        <w:rPr>
          <w:rStyle w:val="NormalTok"/>
        </w:rPr>
        <w:t xml:space="preserve">(commonFiles)</w:t>
      </w:r>
      <w:r>
        <w:br/>
      </w:r>
      <w:r>
        <w:rPr>
          <w:rStyle w:val="NormalTok"/>
        </w:rPr>
        <w:t xml:space="preserve">    newFiles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(commonFiles,</w:t>
      </w:r>
      <w:r>
        <w:rPr>
          <w:rStyle w:val="KeywordTok"/>
        </w:rPr>
        <w:t xml:space="preserve">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),.)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dir_create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walk2</w:t>
      </w:r>
      <w:r>
        <w:rPr>
          <w:rStyle w:val="NormalTok"/>
        </w:rPr>
        <w:t xml:space="preserve">(files,newFiles,file_copy,</w:t>
      </w:r>
      <w:r>
        <w:rPr>
          <w:rStyle w:val="DataTypeTok"/>
        </w:rPr>
        <w:t xml:space="preserve">overwrite=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"common/functions.R"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these are generic functions (e.g. vec_to_sentence)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## ----references---------------------------------------------------------------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#---------References-------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packageBibFile &lt;-</w:t>
      </w:r>
      <w:r>
        <w:rPr>
          <w:rStyle w:val="StringTok"/>
        </w:rPr>
        <w:t xml:space="preserve"> "packageCitations.bib"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write_bib</w:t>
      </w:r>
      <w:r>
        <w:rPr>
          <w:rStyle w:val="NormalTok"/>
        </w:rPr>
        <w:t xml:space="preserve">(packages</w:t>
      </w:r>
      <w:r>
        <w:br/>
      </w:r>
      <w:r>
        <w:rPr>
          <w:rStyle w:val="NormalTok"/>
        </w:rPr>
        <w:t xml:space="preserve">            ,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packageBibFile</w:t>
      </w:r>
      <w:r>
        <w:br/>
      </w:r>
      <w:r>
        <w:rPr>
          <w:rStyle w:val="NormalTok"/>
        </w:rPr>
        <w:t xml:space="preserve">            ,</w:t>
      </w:r>
      <w:r>
        <w:rPr>
          <w:rStyle w:val="DataTypeTok"/>
        </w:rPr>
        <w:t xml:space="preserve">tweak=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          ,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fix_bib</w:t>
      </w:r>
      <w:r>
        <w:rPr>
          <w:rStyle w:val="NormalTok"/>
        </w:rPr>
        <w:t xml:space="preserve">(packageBibFile,</w:t>
      </w:r>
      <w:r>
        <w:rPr>
          <w:rStyle w:val="DataTypeTok"/>
        </w:rPr>
        <w:t xml:space="preserve">isPackageBib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#fix_bib("common/refs.bib")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## ----chunk1, fig.cap = "Figure 1 caption"-------------------------------------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(cars[,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## ----chunk2, fig.cap = "Figure 2 caption"-------------------------------------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(iris[,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## ----chunk3-------------------------------------------------------------------</w:t>
      </w:r>
      <w:r>
        <w:br/>
      </w:r>
      <w:r>
        <w:rPr>
          <w:rStyle w:val="NormalTok"/>
        </w:rPr>
        <w:t xml:space="preserve">  iris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"setosa"</w:t>
      </w:r>
      <w:r>
        <w:br/>
      </w:r>
      <w:r>
        <w:rPr>
          <w:rStyle w:val="NormalTok"/>
        </w:rPr>
        <w:t xml:space="preserve">                                    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"*_"</w:t>
      </w:r>
      <w:r>
        <w:rPr>
          <w:rStyle w:val="NormalTok"/>
        </w:rPr>
        <w:t xml:space="preserve">,Species,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    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(Species)</w:t>
      </w:r>
      <w:r>
        <w:br/>
      </w:r>
      <w:r>
        <w:rPr>
          <w:rStyle w:val="NormalTok"/>
        </w:rPr>
        <w:t xml:space="preserve">                                    )</w:t>
      </w:r>
      <w:r>
        <w:br/>
      </w:r>
      <w:r>
        <w:rPr>
          <w:rStyle w:val="NormalTok"/>
        </w:rPr>
        <w:t xml:space="preserve">                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"Ecosystem description: floristics"</w:t>
      </w:r>
      <w:r>
        <w:br/>
      </w:r>
      <w:r>
        <w:rPr>
          <w:rStyle w:val="NormalTok"/>
        </w:rPr>
        <w:t xml:space="preserve">          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br/>
      </w:r>
      <w:r>
        <w:rPr>
          <w:rStyle w:val="NormalTok"/>
        </w:rPr>
        <w:t xml:space="preserve">          , </w:t>
      </w:r>
      <w:r>
        <w:rPr>
          <w:rStyle w:val="DataTyp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        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## ----code, code = readLines(knitr::purl(knitr::current_input(),documentation=1,quiet=T)), echo = TRUE, eval=FALSE----</w:t>
      </w:r>
      <w:r>
        <w:br/>
      </w:r>
      <w:r>
        <w:rPr>
          <w:rStyle w:val="CommentTok"/>
        </w:rPr>
        <w:t xml:space="preserve">## </w:t>
      </w:r>
      <w:r>
        <w:br/>
      </w:r>
      <w:r>
        <w:rPr>
          <w:rStyle w:val="CommentTok"/>
        </w:rPr>
        <w:t xml:space="preserve">## # Need to include options(knitr.duplicate.label = "allow") prior to knitting.</w:t>
      </w:r>
      <w:r>
        <w:br/>
      </w:r>
      <w:r>
        <w:rPr>
          <w:rStyle w:val="CommentTok"/>
        </w:rPr>
        <w:t xml:space="preserve">## </w:t>
      </w:r>
      <w:r>
        <w:br/>
      </w:r>
      <w:r>
        <w:rPr>
          <w:rStyle w:val="CommentTok"/>
        </w:rPr>
        <w:t xml:space="preserve">## # From https://github.com/yihui/knitr/issues/332</w:t>
      </w:r>
      <w:r>
        <w:br/>
      </w:r>
      <w:r>
        <w:rPr>
          <w:rStyle w:val="CommentTok"/>
        </w:rPr>
        <w:t xml:space="preserve">## </w:t>
      </w:r>
      <w:r>
        <w:br/>
      </w:r>
      <w:r>
        <w:br/>
      </w:r>
      <w:r>
        <w:br/>
      </w:r>
      <w:r>
        <w:rPr>
          <w:rStyle w:val="CommentTok"/>
        </w:rPr>
        <w:t xml:space="preserve">## ----packages-----------------------------------------------------------------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packages)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citation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map_chr</w:t>
      </w:r>
      <w:r>
        <w:rPr>
          <w:rStyle w:val="NormalTok"/>
        </w:rPr>
        <w:t xml:space="preserve">(package,cite_package,</w:t>
      </w:r>
      <w:r>
        <w:rPr>
          <w:rStyle w:val="DataTypeTok"/>
        </w:rPr>
        <w:t xml:space="preserve">brack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session_info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include_base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packages))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(package,citation,loadedversion,date,source)</w:t>
      </w:r>
      <w:r>
        <w:br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"</w:t>
      </w:r>
      <w:r>
        <w:br/>
      </w:r>
      <w:r>
        <w:rPr>
          <w:rStyle w:val="NormalTok"/>
        </w:rPr>
        <w:t xml:space="preserve">                           , </w:t>
      </w:r>
      <w:r>
        <w:rPr>
          <w:rStyle w:val="KeywordTok"/>
        </w:rPr>
        <w:t xml:space="preserve">cite_package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, </w:t>
      </w:r>
      <w:r>
        <w:rPr>
          <w:rStyle w:val="StringTok"/>
        </w:rPr>
        <w:t xml:space="preserve">" packages used in the production of this report"</w:t>
      </w:r>
      <w:r>
        <w:br/>
      </w:r>
      <w:r>
        <w:rPr>
          <w:rStyle w:val="NormalTok"/>
        </w:rPr>
        <w:t xml:space="preserve">                           )</w:t>
      </w:r>
      <w:r>
        <w:br/>
      </w:r>
      <w:r>
        <w:rPr>
          <w:rStyle w:val="NormalTok"/>
        </w:rPr>
        <w:t xml:space="preserve">        )</w:t>
      </w:r>
    </w:p>
    <w:p>
      <w:pPr>
        <w:pStyle w:val="Heading2"/>
      </w:pPr>
      <w:bookmarkStart w:id="24" w:name="packages"/>
      <w:r>
        <w:t xml:space="preserve">Packages</w:t>
      </w:r>
      <w:bookmarkEnd w:id="24"/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packages)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citation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map_chr</w:t>
      </w:r>
      <w:r>
        <w:rPr>
          <w:rStyle w:val="NormalTok"/>
        </w:rPr>
        <w:t xml:space="preserve">(package,cite_package,</w:t>
      </w:r>
      <w:r>
        <w:rPr>
          <w:rStyle w:val="DataTypeTok"/>
        </w:rPr>
        <w:t xml:space="preserve">brack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session_info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include_base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packages))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(package,citation,loadedversion,date,source)</w:t>
      </w:r>
      <w:r>
        <w:br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"</w:t>
      </w:r>
      <w:r>
        <w:br/>
      </w:r>
      <w:r>
        <w:rPr>
          <w:rStyle w:val="NormalTok"/>
        </w:rPr>
        <w:t xml:space="preserve">                           , </w:t>
      </w:r>
      <w:r>
        <w:rPr>
          <w:rStyle w:val="KeywordTok"/>
        </w:rPr>
        <w:t xml:space="preserve">cite_package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, </w:t>
      </w:r>
      <w:r>
        <w:rPr>
          <w:rStyle w:val="StringTok"/>
        </w:rPr>
        <w:t xml:space="preserve">" packages used in the production of this report"</w:t>
      </w:r>
      <w:r>
        <w:br/>
      </w:r>
      <w:r>
        <w:rPr>
          <w:rStyle w:val="NormalTok"/>
        </w:rPr>
        <w:t xml:space="preserve">                           )</w:t>
      </w:r>
      <w:r>
        <w:br/>
      </w:r>
      <w:r>
        <w:rPr>
          <w:rStyle w:val="NormalTok"/>
        </w:rPr>
        <w:t xml:space="preserve">        )</w:t>
      </w:r>
    </w:p>
    <w:p>
      <w:pPr>
        <w:pStyle w:val="SourceCode"/>
      </w:pPr>
      <w:r>
        <w:rPr>
          <w:rStyle w:val="VerbatimChar"/>
        </w:rPr>
        <w:t xml:space="preserve">## Joining, by = "package"</w:t>
      </w:r>
    </w:p>
    <w:p>
      <w:pPr>
        <w:pStyle w:val="TableCaption"/>
      </w:pPr>
      <w:r>
        <w:t xml:space="preserve">R</w:t>
      </w:r>
      <w:r>
        <w:t xml:space="preserve"> </w:t>
      </w:r>
      <w:r>
        <w:t xml:space="preserve">(R Core Team 2020)</w:t>
      </w:r>
      <w:r>
        <w:t xml:space="preserve"> </w:t>
      </w:r>
      <w:r>
        <w:t xml:space="preserve">packages used in the production of this report</w:t>
      </w:r>
    </w:p>
    <w:tbl>
      <w:tblPr>
        <w:tblStyle w:val="Table"/>
        <w:tblW w:type="pct" w:w="4999.999999999999"/>
        <w:tblLook w:firstRow="1"/>
        <w:tblCaption w:val="R (R Core Team 2020) packages used in the production of this report"/>
      </w:tblPr>
      <w:tblGrid>
        <w:gridCol w:w="1170"/>
        <w:gridCol w:w="3150"/>
        <w:gridCol w:w="1260"/>
        <w:gridCol w:w="990"/>
        <w:gridCol w:w="13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citation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loadedversion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source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p>
            <w:pPr>
              <w:pStyle w:val="Compact"/>
              <w:jc w:val="left"/>
            </w:pPr>
            <w:r>
              <w:t xml:space="preserve">R Core Team (2020)</w:t>
            </w:r>
          </w:p>
        </w:tc>
        <w:tc>
          <w:p>
            <w:pPr>
              <w:pStyle w:val="Compact"/>
              <w:jc w:val="left"/>
            </w:pPr>
            <w:r>
              <w:t xml:space="preserve">4.0.2</w:t>
            </w:r>
          </w:p>
        </w:tc>
        <w:tc>
          <w:p>
            <w:pPr>
              <w:pStyle w:val="Compact"/>
              <w:jc w:val="left"/>
            </w:pPr>
            <w:r>
              <w:t xml:space="preserve">2020-06-22</w:t>
            </w:r>
          </w:p>
        </w:tc>
        <w:tc>
          <w:p>
            <w:pPr>
              <w:pStyle w:val="Compact"/>
              <w:jc w:val="left"/>
            </w:pPr>
            <w:r>
              <w:t xml:space="preserve">local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p>
            <w:pPr>
              <w:pStyle w:val="Compact"/>
              <w:jc w:val="left"/>
            </w:pPr>
            <w:r>
              <w:t xml:space="preserve">Wickham (2019)</w:t>
            </w:r>
            <w:r>
              <w:t xml:space="preserve">;</w:t>
            </w:r>
            <w:r>
              <w:t xml:space="preserve"> </w:t>
            </w:r>
            <w:r>
              <w:t xml:space="preserve">Wickham</w:t>
            </w:r>
            <w:r>
              <w:t xml:space="preserve"> </w:t>
            </w:r>
            <w:r>
              <w:rPr>
                <w:i/>
              </w:rPr>
              <w:t xml:space="preserve">et al.</w:t>
            </w:r>
            <w:r>
              <w:t xml:space="preserve"> </w:t>
            </w:r>
            <w:r>
              <w:t xml:space="preserve">(2019)</w:t>
            </w:r>
          </w:p>
        </w:tc>
        <w:tc>
          <w:p>
            <w:pPr>
              <w:pStyle w:val="Compact"/>
              <w:jc w:val="left"/>
            </w:pPr>
            <w:r>
              <w:t xml:space="preserve">1.3.0</w:t>
            </w:r>
          </w:p>
        </w:tc>
        <w:tc>
          <w:p>
            <w:pPr>
              <w:pStyle w:val="Compact"/>
              <w:jc w:val="left"/>
            </w:pPr>
            <w:r>
              <w:t xml:space="preserve">2019-11-21</w:t>
            </w:r>
          </w:p>
        </w:tc>
        <w:tc>
          <w:p>
            <w:pPr>
              <w:pStyle w:val="Compact"/>
              <w:jc w:val="left"/>
            </w:pPr>
            <w:r>
              <w:t xml:space="preserve">CRAN (R 4.0.2)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bookdown</w:t>
            </w:r>
          </w:p>
        </w:tc>
        <w:tc>
          <w:p>
            <w:pPr>
              <w:pStyle w:val="Compact"/>
              <w:jc w:val="left"/>
            </w:pPr>
            <w:r>
              <w:t xml:space="preserve">Xie (2020b)</w:t>
            </w:r>
            <w:r>
              <w:t xml:space="preserve">;</w:t>
            </w:r>
            <w:r>
              <w:t xml:space="preserve"> </w:t>
            </w:r>
            <w:r>
              <w:t xml:space="preserve">Xie (2016)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2020-06-23</w:t>
            </w:r>
          </w:p>
        </w:tc>
        <w:tc>
          <w:p>
            <w:pPr>
              <w:pStyle w:val="Compact"/>
              <w:jc w:val="left"/>
            </w:pPr>
            <w:r>
              <w:t xml:space="preserve">CRAN (R 4.0.2)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p>
            <w:pPr>
              <w:pStyle w:val="Compact"/>
              <w:jc w:val="left"/>
            </w:pPr>
            <w:r>
              <w:t xml:space="preserve">Xie (2020a)</w:t>
            </w:r>
            <w:r>
              <w:t xml:space="preserve">;</w:t>
            </w:r>
            <w:r>
              <w:t xml:space="preserve"> </w:t>
            </w:r>
            <w:r>
              <w:t xml:space="preserve">Xie (2015)</w:t>
            </w:r>
            <w:r>
              <w:t xml:space="preserve">;</w:t>
            </w:r>
            <w:r>
              <w:t xml:space="preserve"> </w:t>
            </w:r>
            <w:r>
              <w:t xml:space="preserve">Xie (2014)</w:t>
            </w:r>
          </w:p>
        </w:tc>
        <w:tc>
          <w:p>
            <w:pPr>
              <w:pStyle w:val="Compact"/>
              <w:jc w:val="left"/>
            </w:pPr>
            <w:r>
              <w:t xml:space="preserve">1.29</w:t>
            </w:r>
          </w:p>
        </w:tc>
        <w:tc>
          <w:p>
            <w:pPr>
              <w:pStyle w:val="Compact"/>
              <w:jc w:val="left"/>
            </w:pPr>
            <w:r>
              <w:t xml:space="preserve">2020-06-23</w:t>
            </w:r>
          </w:p>
        </w:tc>
        <w:tc>
          <w:p>
            <w:pPr>
              <w:pStyle w:val="Compact"/>
              <w:jc w:val="left"/>
            </w:pPr>
            <w:r>
              <w:t xml:space="preserve">CRAN (R 4.0.2)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fs</w:t>
            </w:r>
          </w:p>
        </w:tc>
        <w:tc>
          <w:p>
            <w:pPr>
              <w:pStyle w:val="Compact"/>
              <w:jc w:val="left"/>
            </w:pPr>
            <w:r>
              <w:t xml:space="preserve">Hester and Wickham (2020)</w:t>
            </w:r>
          </w:p>
        </w:tc>
        <w:tc>
          <w:p>
            <w:pPr>
              <w:pStyle w:val="Compact"/>
              <w:jc w:val="left"/>
            </w:pPr>
            <w:r>
              <w:t xml:space="preserve">1.5.0</w:t>
            </w:r>
          </w:p>
        </w:tc>
        <w:tc>
          <w:p>
            <w:pPr>
              <w:pStyle w:val="Compact"/>
              <w:jc w:val="left"/>
            </w:pPr>
            <w:r>
              <w:t xml:space="preserve">2020-07-31</w:t>
            </w:r>
          </w:p>
        </w:tc>
        <w:tc>
          <w:p>
            <w:pPr>
              <w:pStyle w:val="Compact"/>
              <w:jc w:val="left"/>
            </w:pPr>
            <w:r>
              <w:t xml:space="preserve">CRAN (R 4.0.3)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devtools</w:t>
            </w:r>
          </w:p>
        </w:tc>
        <w:tc>
          <w:p>
            <w:pPr>
              <w:pStyle w:val="Compact"/>
              <w:jc w:val="left"/>
            </w:pPr>
            <w:r>
              <w:t xml:space="preserve">Wickham</w:t>
            </w:r>
            <w:r>
              <w:t xml:space="preserve"> </w:t>
            </w:r>
            <w:r>
              <w:rPr>
                <w:i/>
              </w:rPr>
              <w:t xml:space="preserve">et al.</w:t>
            </w:r>
            <w:r>
              <w:t xml:space="preserve"> </w:t>
            </w:r>
            <w:r>
              <w:t xml:space="preserve">(2020)</w:t>
            </w:r>
          </w:p>
        </w:tc>
        <w:tc>
          <w:p>
            <w:pPr>
              <w:pStyle w:val="Compact"/>
              <w:jc w:val="left"/>
            </w:pPr>
            <w:r>
              <w:t xml:space="preserve">2.3.1</w:t>
            </w:r>
          </w:p>
        </w:tc>
        <w:tc>
          <w:p>
            <w:pPr>
              <w:pStyle w:val="Compact"/>
              <w:jc w:val="left"/>
            </w:pPr>
            <w:r>
              <w:t xml:space="preserve">2020-07-21</w:t>
            </w:r>
          </w:p>
        </w:tc>
        <w:tc>
          <w:p>
            <w:pPr>
              <w:pStyle w:val="Compact"/>
              <w:jc w:val="left"/>
            </w:pPr>
            <w:r>
              <w:t xml:space="preserve">CRAN (R 4.0.2)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fastcluster</w:t>
            </w:r>
          </w:p>
        </w:tc>
        <w:tc>
          <w:p>
            <w:pPr>
              <w:pStyle w:val="Compact"/>
              <w:jc w:val="left"/>
            </w:pPr>
            <w:r>
              <w:t xml:space="preserve">Müllner (2018)</w:t>
            </w:r>
            <w:r>
              <w:t xml:space="preserve">;</w:t>
            </w:r>
            <w:r>
              <w:t xml:space="preserve"> </w:t>
            </w:r>
            <w:r>
              <w:t xml:space="preserve">Müllner (2013)</w:t>
            </w:r>
          </w:p>
        </w:tc>
        <w:tc>
          <w:p>
            <w:pPr>
              <w:pStyle w:val="Compact"/>
              <w:jc w:val="left"/>
            </w:pPr>
            <w:r>
              <w:t xml:space="preserve">1.1.25</w:t>
            </w:r>
          </w:p>
        </w:tc>
        <w:tc>
          <w:p>
            <w:pPr>
              <w:pStyle w:val="Compact"/>
              <w:jc w:val="left"/>
            </w:pPr>
            <w:r>
              <w:t xml:space="preserve">2018-06-07</w:t>
            </w:r>
          </w:p>
        </w:tc>
        <w:tc>
          <w:p>
            <w:pPr>
              <w:pStyle w:val="Compact"/>
              <w:jc w:val="left"/>
            </w:pPr>
            <w:r>
              <w:t xml:space="preserve">CRAN (R 4.0.0)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p>
            <w:pPr>
              <w:pStyle w:val="Compact"/>
              <w:jc w:val="left"/>
            </w:pPr>
            <w:r>
              <w:t xml:space="preserve">Maechler</w:t>
            </w:r>
            <w:r>
              <w:t xml:space="preserve"> </w:t>
            </w:r>
            <w:r>
              <w:rPr>
                <w:i/>
              </w:rPr>
              <w:t xml:space="preserve">et al.</w:t>
            </w:r>
            <w:r>
              <w:t xml:space="preserve"> </w:t>
            </w:r>
            <w:r>
              <w:t xml:space="preserve">(2019)</w:t>
            </w:r>
          </w:p>
        </w:tc>
        <w:tc>
          <w:p>
            <w:pPr>
              <w:pStyle w:val="Compact"/>
              <w:jc w:val="left"/>
            </w:pPr>
            <w:r>
              <w:t xml:space="preserve">2.1.0</w:t>
            </w:r>
          </w:p>
        </w:tc>
        <w:tc>
          <w:p>
            <w:pPr>
              <w:pStyle w:val="Compact"/>
              <w:jc w:val="left"/>
            </w:pPr>
            <w:r>
              <w:t xml:space="preserve">2019-06-19</w:t>
            </w:r>
          </w:p>
        </w:tc>
        <w:tc>
          <w:p>
            <w:pPr>
              <w:pStyle w:val="Compact"/>
              <w:jc w:val="left"/>
            </w:pPr>
            <w:r>
              <w:t xml:space="preserve">CRAN (R 4.0.2)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randomForest</w:t>
            </w:r>
          </w:p>
        </w:tc>
        <w:tc>
          <w:p>
            <w:pPr>
              <w:pStyle w:val="Compact"/>
              <w:jc w:val="left"/>
            </w:pPr>
            <w:r>
              <w:t xml:space="preserve">Breiman</w:t>
            </w:r>
            <w:r>
              <w:t xml:space="preserve"> </w:t>
            </w:r>
            <w:r>
              <w:rPr>
                <w:i/>
              </w:rPr>
              <w:t xml:space="preserve">et al.</w:t>
            </w:r>
            <w:r>
              <w:t xml:space="preserve"> </w:t>
            </w:r>
            <w:r>
              <w:t xml:space="preserve">(2018)</w:t>
            </w:r>
            <w:r>
              <w:t xml:space="preserve">;</w:t>
            </w:r>
            <w:r>
              <w:t xml:space="preserve"> </w:t>
            </w:r>
            <w:r>
              <w:t xml:space="preserve">Liaw and Wiener (2002)</w:t>
            </w:r>
          </w:p>
        </w:tc>
        <w:tc>
          <w:p>
            <w:pPr>
              <w:pStyle w:val="Compact"/>
              <w:jc w:val="left"/>
            </w:pPr>
            <w:r>
              <w:t xml:space="preserve">4.6-14</w:t>
            </w:r>
          </w:p>
        </w:tc>
        <w:tc>
          <w:p>
            <w:pPr>
              <w:pStyle w:val="Compact"/>
              <w:jc w:val="left"/>
            </w:pPr>
            <w:r>
              <w:t xml:space="preserve">2018-03-25</w:t>
            </w:r>
          </w:p>
        </w:tc>
        <w:tc>
          <w:p>
            <w:pPr>
              <w:pStyle w:val="Compact"/>
              <w:jc w:val="left"/>
            </w:pPr>
            <w:r>
              <w:t xml:space="preserve">CRAN (R 4.0.2)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DBI</w:t>
            </w:r>
          </w:p>
        </w:tc>
        <w:tc>
          <w:p>
            <w:pPr>
              <w:pStyle w:val="Compact"/>
              <w:jc w:val="left"/>
            </w:pPr>
            <w:r>
              <w:t xml:space="preserve">R Special Interest Group on Databases (R-SIG-DB)</w:t>
            </w:r>
            <w:r>
              <w:t xml:space="preserve"> </w:t>
            </w:r>
            <w:r>
              <w:rPr>
                <w:i/>
              </w:rPr>
              <w:t xml:space="preserve">et al.</w:t>
            </w:r>
            <w:r>
              <w:t xml:space="preserve"> </w:t>
            </w:r>
            <w:r>
              <w:t xml:space="preserve">(2019)</w:t>
            </w:r>
          </w:p>
        </w:tc>
        <w:tc>
          <w:p>
            <w:pPr>
              <w:pStyle w:val="Compact"/>
              <w:jc w:val="left"/>
            </w:pPr>
            <w:r>
              <w:t xml:space="preserve">1.1.0</w:t>
            </w:r>
          </w:p>
        </w:tc>
        <w:tc>
          <w:p>
            <w:pPr>
              <w:pStyle w:val="Compact"/>
              <w:jc w:val="left"/>
            </w:pPr>
            <w:r>
              <w:t xml:space="preserve">2019-12-15</w:t>
            </w:r>
          </w:p>
        </w:tc>
        <w:tc>
          <w:p>
            <w:pPr>
              <w:pStyle w:val="Compact"/>
              <w:jc w:val="left"/>
            </w:pPr>
            <w:r>
              <w:t xml:space="preserve">CRAN (R 4.0.2)</w:t>
            </w:r>
          </w:p>
        </w:tc>
      </w:tr>
    </w:tbl>
    <w:p>
      <w:pPr>
        <w:pStyle w:val="Heading1"/>
      </w:pPr>
      <w:bookmarkStart w:id="25" w:name="references"/>
      <w:r>
        <w:t xml:space="preserve">References</w:t>
      </w:r>
      <w:bookmarkEnd w:id="25"/>
    </w:p>
    <w:bookmarkStart w:id="63" w:name="refs"/>
    <w:bookmarkStart w:id="27" w:name="ref-R-randomForest"/>
    <w:p>
      <w:pPr>
        <w:pStyle w:val="Bibliography"/>
      </w:pPr>
      <w:r>
        <w:t xml:space="preserve">Breiman, L., Cutler, A., Liaw, A., and Wiener., M. (2018). ‘randomForest: Breiman and Cutler’s Random Forests for Classification and Regression’. Available at:</w:t>
      </w:r>
      <w:r>
        <w:t xml:space="preserve"> </w:t>
      </w:r>
      <w:hyperlink r:id="rId26">
        <w:r>
          <w:rPr>
            <w:rStyle w:val="Hyperlink"/>
          </w:rPr>
          <w:t xml:space="preserve">https://CRAN.R-project.org/package=randomForest</w:t>
        </w:r>
      </w:hyperlink>
    </w:p>
    <w:bookmarkEnd w:id="27"/>
    <w:bookmarkStart w:id="29" w:name="ref-R-fs"/>
    <w:p>
      <w:pPr>
        <w:pStyle w:val="Bibliography"/>
      </w:pPr>
      <w:r>
        <w:t xml:space="preserve">Hester, J., and Wickham, H. (2020). ‘fs: Cross-Platform File System Operations Based on ’libuv’’. Available at:</w:t>
      </w:r>
      <w:r>
        <w:t xml:space="preserve"> </w:t>
      </w:r>
      <w:hyperlink r:id="rId28">
        <w:r>
          <w:rPr>
            <w:rStyle w:val="Hyperlink"/>
          </w:rPr>
          <w:t xml:space="preserve">https://CRAN.R-project.org/package=fs</w:t>
        </w:r>
      </w:hyperlink>
    </w:p>
    <w:bookmarkEnd w:id="29"/>
    <w:bookmarkStart w:id="31" w:name="ref-RN3727"/>
    <w:p>
      <w:pPr>
        <w:pStyle w:val="Bibliography"/>
      </w:pPr>
      <w:r>
        <w:t xml:space="preserve">Hobbs, R. J., Higgs, E. S., and Hall, C. M. (2013). Defining novel ecosystems. In ‘Novel Ecosystems: Intervening in the New Ecological World Order’. (Eds R. J. Hobbs, E. S. Higgs, and C. M. Hall.) pp. 58–60. (John Wiley &amp; Sons, Ltd: Oxford.) Available at:</w:t>
      </w:r>
      <w:r>
        <w:t xml:space="preserve"> </w:t>
      </w:r>
      <w:hyperlink r:id="rId30">
        <w:r>
          <w:rPr>
            <w:rStyle w:val="Hyperlink"/>
          </w:rPr>
          <w:t xml:space="preserve">http://bcs.wiley.com/he-bcs/Books?action=index&amp;bcsId=8020&amp;itemId=1118354222</w:t>
        </w:r>
      </w:hyperlink>
    </w:p>
    <w:bookmarkEnd w:id="31"/>
    <w:bookmarkStart w:id="32" w:name="ref-RN1186"/>
    <w:p>
      <w:pPr>
        <w:pStyle w:val="Bibliography"/>
      </w:pPr>
      <w:r>
        <w:t xml:space="preserve">Hobbs, R. J., and Norton, D. A. (1996). Towards a conceptual framework for restoration ecology.</w:t>
      </w:r>
      <w:r>
        <w:t xml:space="preserve"> </w:t>
      </w:r>
      <w:r>
        <w:rPr>
          <w:i/>
        </w:rPr>
        <w:t xml:space="preserve">Restoration Ecology</w:t>
      </w:r>
      <w:r>
        <w:t xml:space="preserve"> </w:t>
      </w:r>
      <w:r>
        <w:rPr>
          <w:b/>
        </w:rPr>
        <w:t xml:space="preserve">4</w:t>
      </w:r>
      <w:r>
        <w:t xml:space="preserve">, 93–110.</w:t>
      </w:r>
    </w:p>
    <w:bookmarkEnd w:id="32"/>
    <w:bookmarkStart w:id="34" w:name="ref-randomForest2002"/>
    <w:p>
      <w:pPr>
        <w:pStyle w:val="Bibliography"/>
      </w:pPr>
      <w:r>
        <w:t xml:space="preserve">Liaw, A., and Wiener, M. (2002). Classification and Regression by randomForest.</w:t>
      </w:r>
      <w:r>
        <w:t xml:space="preserve"> </w:t>
      </w:r>
      <w:r>
        <w:rPr>
          <w:i/>
        </w:rPr>
        <w:t xml:space="preserve">R News</w:t>
      </w:r>
      <w:r>
        <w:t xml:space="preserve"> </w:t>
      </w:r>
      <w:r>
        <w:rPr>
          <w:b/>
        </w:rPr>
        <w:t xml:space="preserve">2</w:t>
      </w:r>
      <w:r>
        <w:t xml:space="preserve">, 18–22. Available at:</w:t>
      </w:r>
      <w:r>
        <w:t xml:space="preserve"> </w:t>
      </w:r>
      <w:hyperlink r:id="rId33">
        <w:r>
          <w:rPr>
            <w:rStyle w:val="Hyperlink"/>
          </w:rPr>
          <w:t xml:space="preserve">https://CRAN.R-project.org/doc/Rnews/</w:t>
        </w:r>
      </w:hyperlink>
    </w:p>
    <w:bookmarkEnd w:id="34"/>
    <w:bookmarkStart w:id="36" w:name="ref-R-cluster"/>
    <w:p>
      <w:pPr>
        <w:pStyle w:val="Bibliography"/>
      </w:pPr>
      <w:r>
        <w:t xml:space="preserve">Maechler, M., Rousseeuw, P., Struyf, A., and Hubert, M. (2019). ‘cluster: "Finding Groups in Data": Cluster Analysis Extended Rousseeuw et al.’ Available at: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https://CRAN.R-project.org/package=cluster</w:t>
        </w:r>
      </w:hyperlink>
    </w:p>
    <w:bookmarkEnd w:id="36"/>
    <w:bookmarkStart w:id="38" w:name="ref-fastcluster2013"/>
    <w:p>
      <w:pPr>
        <w:pStyle w:val="Bibliography"/>
      </w:pPr>
      <w:r>
        <w:t xml:space="preserve">Müllner, D. (2013). fastcluster: Fast Hierarchical, Agglomerative Clustering Routines for R and Python.</w:t>
      </w:r>
      <w:r>
        <w:t xml:space="preserve"> </w:t>
      </w:r>
      <w:r>
        <w:rPr>
          <w:i/>
        </w:rPr>
        <w:t xml:space="preserve">Journal of Statistical Software</w:t>
      </w:r>
      <w:r>
        <w:t xml:space="preserve"> </w:t>
      </w:r>
      <w:r>
        <w:rPr>
          <w:b/>
        </w:rPr>
        <w:t xml:space="preserve">53</w:t>
      </w:r>
      <w:r>
        <w:t xml:space="preserve">, 1–18. Available at:</w:t>
      </w:r>
      <w:r>
        <w:t xml:space="preserve"> </w:t>
      </w:r>
      <w:hyperlink r:id="rId37">
        <w:r>
          <w:rPr>
            <w:rStyle w:val="Hyperlink"/>
          </w:rPr>
          <w:t xml:space="preserve">http://www.jstatsoft.org/v53/i09/</w:t>
        </w:r>
      </w:hyperlink>
    </w:p>
    <w:bookmarkEnd w:id="38"/>
    <w:bookmarkStart w:id="40" w:name="ref-R-fastcluster"/>
    <w:p>
      <w:pPr>
        <w:pStyle w:val="Bibliography"/>
      </w:pPr>
      <w:r>
        <w:t xml:space="preserve">Müllner, D. (2018). ‘fastcluster: Fast Hierarchical Clustering Routines for R and ’Python’’. Available at: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https://CRAN.R-project.org/package=fastcluster</w:t>
        </w:r>
      </w:hyperlink>
    </w:p>
    <w:bookmarkEnd w:id="40"/>
    <w:bookmarkStart w:id="42" w:name="ref-R-base"/>
    <w:p>
      <w:pPr>
        <w:pStyle w:val="Bibliography"/>
      </w:pPr>
      <w:r>
        <w:t xml:space="preserve">R Core Team (2020). ‘R: A Language and Environment for Statistical Computing’. (R Foundation for Statistical Computing: Vienna, Austria.) Available at:</w:t>
      </w:r>
      <w:r>
        <w:t xml:space="preserve"> </w:t>
      </w:r>
      <w:hyperlink r:id="rId41">
        <w:r>
          <w:rPr>
            <w:rStyle w:val="Hyperlink"/>
          </w:rPr>
          <w:t xml:space="preserve">https://www.R-project.org/</w:t>
        </w:r>
      </w:hyperlink>
    </w:p>
    <w:bookmarkEnd w:id="42"/>
    <w:bookmarkStart w:id="43" w:name="ref-RN627"/>
    <w:p>
      <w:pPr>
        <w:pStyle w:val="Bibliography"/>
      </w:pPr>
      <w:r>
        <w:t xml:space="preserve">Robinson, T., Canty, P., Mooney, T., and Rudduck, P. (1996). ‘South Australia’s Offshore Islands’. (Commonwealth of Australia and Department of Environment and Natural Resources: South Australia.)</w:t>
      </w:r>
    </w:p>
    <w:bookmarkEnd w:id="43"/>
    <w:bookmarkStart w:id="44" w:name="ref-RN3492"/>
    <w:p>
      <w:pPr>
        <w:pStyle w:val="Bibliography"/>
      </w:pPr>
      <w:r>
        <w:t xml:space="preserve">Rogers, D. J. (2010). A Landscape Assessment for the Southern Mt Lofty Ranges Landscape. Version 2. Part 1. Summary. Report. Department of Environment and Natural Resources; Department of Environment and Natural Resources.</w:t>
      </w:r>
    </w:p>
    <w:bookmarkEnd w:id="44"/>
    <w:bookmarkStart w:id="46" w:name="ref-R-DBI"/>
    <w:p>
      <w:pPr>
        <w:pStyle w:val="Bibliography"/>
      </w:pPr>
      <w:r>
        <w:t xml:space="preserve">R Special Interest Group on Databases (R-SIG-DB), Wickham, H., and Müller, K. (2019). ‘DBI: R Database Interface’. Available at:</w:t>
      </w:r>
      <w:r>
        <w:t xml:space="preserve"> </w:t>
      </w:r>
      <w:hyperlink r:id="rId45">
        <w:r>
          <w:rPr>
            <w:rStyle w:val="Hyperlink"/>
          </w:rPr>
          <w:t xml:space="preserve">https://CRAN.R-project.org/package=DBI</w:t>
        </w:r>
      </w:hyperlink>
    </w:p>
    <w:bookmarkEnd w:id="46"/>
    <w:bookmarkStart w:id="48" w:name="ref-R-tidyverse"/>
    <w:p>
      <w:pPr>
        <w:pStyle w:val="Bibliography"/>
      </w:pPr>
      <w:r>
        <w:t xml:space="preserve">Wickham, H. (2019). ‘tidyverse: Easily Install and Load the ’Tidyverse’’. Available at:</w:t>
      </w:r>
      <w:r>
        <w:t xml:space="preserve"> </w:t>
      </w:r>
      <w:hyperlink r:id="rId47">
        <w:r>
          <w:rPr>
            <w:rStyle w:val="Hyperlink"/>
          </w:rPr>
          <w:t xml:space="preserve">https://CRAN.R-project.org/package=tidyverse</w:t>
        </w:r>
      </w:hyperlink>
    </w:p>
    <w:bookmarkEnd w:id="48"/>
    <w:bookmarkStart w:id="50" w:name="ref-tidyverse2019"/>
    <w:p>
      <w:pPr>
        <w:pStyle w:val="Bibliography"/>
      </w:pPr>
      <w:r>
        <w:t xml:space="preserve">Wickham, H., Averick, M., Bryan, J., Chang, W., McGowan, L. D., François, R., Grolemund, G., Hayes, A., Henry, L., Hester, J., Kuhn, M., Pedersen, T. L., Miller, E., Bache, S. M., Müller, K., Ooms, J., Robinson, D., Seidel, D. P., Spinu, V., Takahashi, K., Vaughan, D., Wilke, C., Woo, K., and Yutani, H. (2019). Welcome to the tidyverse.</w:t>
      </w:r>
      <w:r>
        <w:t xml:space="preserve"> </w:t>
      </w:r>
      <w:r>
        <w:rPr>
          <w:i/>
        </w:rPr>
        <w:t xml:space="preserve">Journal of Open Source Software</w:t>
      </w:r>
      <w:r>
        <w:t xml:space="preserve"> </w:t>
      </w:r>
      <w:r>
        <w:rPr>
          <w:b/>
        </w:rPr>
        <w:t xml:space="preserve">4</w:t>
      </w:r>
      <w:r>
        <w:t xml:space="preserve">, 1686. doi:</w:t>
      </w:r>
      <w:hyperlink r:id="rId49">
        <w:r>
          <w:rPr>
            <w:rStyle w:val="Hyperlink"/>
          </w:rPr>
          <w:t xml:space="preserve">10.21105/joss.01686</w:t>
        </w:r>
      </w:hyperlink>
    </w:p>
    <w:bookmarkEnd w:id="50"/>
    <w:bookmarkStart w:id="52" w:name="ref-R-devtools"/>
    <w:p>
      <w:pPr>
        <w:pStyle w:val="Bibliography"/>
      </w:pPr>
      <w:r>
        <w:t xml:space="preserve">Wickham, H., Hester, J., and Chang, W. (2020). ‘devtools: Tools to Make Developing R Packages Easier’. Available at: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https://CRAN.R-project.org/package=devtools</w:t>
        </w:r>
      </w:hyperlink>
    </w:p>
    <w:bookmarkEnd w:id="52"/>
    <w:bookmarkStart w:id="54" w:name="ref-knitr2014"/>
    <w:p>
      <w:pPr>
        <w:pStyle w:val="Bibliography"/>
      </w:pPr>
      <w:r>
        <w:t xml:space="preserve">Xie, Y. (2014). knitr: A Comprehensive Tool for Reproducible Research in R. In ‘Implementing reproducible computational research’. (Eds V. Stodden, F. Leisch, and R. D. Peng.) (Chapman; Hall/CRC.) Available at:</w:t>
      </w:r>
      <w:r>
        <w:t xml:space="preserve"> </w:t>
      </w:r>
      <w:hyperlink r:id="rId53">
        <w:r>
          <w:rPr>
            <w:rStyle w:val="Hyperlink"/>
          </w:rPr>
          <w:t xml:space="preserve">http://www.crcpress.com/product/isbn/9781466561595</w:t>
        </w:r>
      </w:hyperlink>
    </w:p>
    <w:bookmarkEnd w:id="54"/>
    <w:bookmarkStart w:id="56" w:name="ref-knitr2015"/>
    <w:p>
      <w:pPr>
        <w:pStyle w:val="Bibliography"/>
      </w:pPr>
      <w:r>
        <w:t xml:space="preserve">Xie, Y. (2015). ‘Dynamic Documents with R and knitr’ 2nd ed. (Chapman; Hall/CRC: Boca Raton, Florida.) Available at:</w:t>
      </w:r>
      <w:r>
        <w:t xml:space="preserve"> </w:t>
      </w:r>
      <w:hyperlink r:id="rId55">
        <w:r>
          <w:rPr>
            <w:rStyle w:val="Hyperlink"/>
          </w:rPr>
          <w:t xml:space="preserve">https://yihui.org/knitr/</w:t>
        </w:r>
      </w:hyperlink>
    </w:p>
    <w:bookmarkEnd w:id="56"/>
    <w:bookmarkStart w:id="58" w:name="ref-bookdown2016"/>
    <w:p>
      <w:pPr>
        <w:pStyle w:val="Bibliography"/>
      </w:pPr>
      <w:r>
        <w:t xml:space="preserve">Xie, Y. (2016). ‘bookdown: Authoring Books and Technical Documents with R Markdown’. (Chapman; Hall/CRC: Boca Raton, Florida.) Available at:</w:t>
      </w:r>
      <w:r>
        <w:t xml:space="preserve"> </w:t>
      </w:r>
      <w:hyperlink r:id="rId57">
        <w:r>
          <w:rPr>
            <w:rStyle w:val="Hyperlink"/>
          </w:rPr>
          <w:t xml:space="preserve">https://github.com/rstudio/bookdown</w:t>
        </w:r>
      </w:hyperlink>
    </w:p>
    <w:bookmarkEnd w:id="58"/>
    <w:bookmarkStart w:id="60" w:name="ref-R-knitr"/>
    <w:p>
      <w:pPr>
        <w:pStyle w:val="Bibliography"/>
      </w:pPr>
      <w:r>
        <w:t xml:space="preserve">Xie, Y. (2020a). ‘knitr: A General-Purpose Package for Dynamic Report Generation in R’. Available at:</w:t>
      </w:r>
      <w:r>
        <w:t xml:space="preserve"> </w:t>
      </w:r>
      <w:hyperlink r:id="rId59">
        <w:r>
          <w:rPr>
            <w:rStyle w:val="Hyperlink"/>
          </w:rPr>
          <w:t xml:space="preserve">https://CRAN.R-project.org/package=knitr</w:t>
        </w:r>
      </w:hyperlink>
    </w:p>
    <w:bookmarkEnd w:id="60"/>
    <w:bookmarkStart w:id="62" w:name="ref-R-bookdown"/>
    <w:p>
      <w:pPr>
        <w:pStyle w:val="Bibliography"/>
      </w:pPr>
      <w:r>
        <w:t xml:space="preserve">Xie, Y. (2020b). ‘bookdown: Authoring Books and Technical Documents with R Markdown’. Available at:</w:t>
      </w:r>
      <w:r>
        <w:t xml:space="preserve"> </w:t>
      </w:r>
      <w:hyperlink r:id="rId61">
        <w:r>
          <w:rPr>
            <w:rStyle w:val="Hyperlink"/>
          </w:rPr>
          <w:t xml:space="preserve">https://CRAN.R-project.org/package=bookdown</w:t>
        </w:r>
      </w:hyperlink>
    </w:p>
    <w:bookmarkEnd w:id="62"/>
    <w:bookmarkEnd w:id="63"/>
    <w:sectPr w:rsidR="004E06FE" w:rsidSect="001D1874">
      <w:pgSz w:w="11906" w:h="16838" w:code="9"/>
      <w:pgMar w:top="851" w:right="851" w:bottom="851" w:left="851" w:header="720" w:footer="720" w:gutter="0"/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063A41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A2BEBA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5AA20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33A18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784D0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0421F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F4E9D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20472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5782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BAC7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52A9D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F6D16F6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10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  <w:num w:numId="25">
    <w:abstractNumId w:val="9"/>
  </w:num>
  <w:num w:numId="26">
    <w:abstractNumId w:val="4"/>
  </w:num>
  <w:num w:numId="27">
    <w:abstractNumId w:val="3"/>
  </w:num>
  <w:num w:numId="28">
    <w:abstractNumId w:val="2"/>
  </w:num>
  <w:num w:numId="29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12C"/>
    <w:pPr>
      <w:spacing w:before="36" w:after="36"/>
    </w:pPr>
    <w:rPr>
      <w:rFonts w:ascii="Segoe UI" w:hAnsi="Segoe UI"/>
      <w:sz w:val="20"/>
    </w:rPr>
  </w:style>
  <w:style w:type="paragraph" w:styleId="Heading1">
    <w:name w:val="heading 1"/>
    <w:basedOn w:val="Normal"/>
    <w:next w:val="BodyText"/>
    <w:link w:val="Heading1Char"/>
    <w:qFormat/>
    <w:rsid w:val="003F19CF"/>
    <w:pPr>
      <w:keepLines/>
      <w:pageBreakBefore/>
      <w:numPr>
        <w:numId w:val="1"/>
      </w:numPr>
      <w:tabs>
        <w:tab w:val="left" w:pos="851"/>
      </w:tabs>
      <w:spacing w:before="120" w:after="360"/>
      <w:ind w:left="431" w:hanging="431"/>
      <w:outlineLvl w:val="0"/>
    </w:pPr>
    <w:rPr>
      <w:rFonts w:eastAsia="MS Mincho" w:cs="Times New Roman"/>
      <w:b/>
      <w:iCs/>
      <w:color w:val="124734"/>
      <w:spacing w:val="5"/>
      <w:kern w:val="28"/>
      <w:sz w:val="48"/>
      <w:szCs w:val="52"/>
    </w:rPr>
  </w:style>
  <w:style w:type="paragraph" w:styleId="Heading2">
    <w:name w:val="heading 2"/>
    <w:basedOn w:val="Normal"/>
    <w:next w:val="BodyText"/>
    <w:link w:val="Heading2Char"/>
    <w:unhideWhenUsed/>
    <w:qFormat/>
    <w:rsid w:val="003F108C"/>
    <w:pPr>
      <w:keepNext/>
      <w:keepLines/>
      <w:numPr>
        <w:ilvl w:val="1"/>
        <w:numId w:val="1"/>
      </w:numPr>
      <w:spacing w:before="480" w:after="240"/>
      <w:outlineLvl w:val="1"/>
    </w:pPr>
    <w:rPr>
      <w:rFonts w:eastAsia="MS Mincho" w:cs="Times New Roman"/>
      <w:b/>
      <w:bCs/>
      <w:noProof/>
      <w:color w:val="124734"/>
      <w:spacing w:val="5"/>
      <w:kern w:val="28"/>
      <w:lang w:eastAsia="en-AU"/>
    </w:rPr>
  </w:style>
  <w:style w:type="paragraph" w:styleId="Heading3">
    <w:name w:val="heading 3"/>
    <w:basedOn w:val="Normal"/>
    <w:next w:val="BodyText"/>
    <w:link w:val="Heading3Char"/>
    <w:unhideWhenUsed/>
    <w:qFormat/>
    <w:rsid w:val="003F108C"/>
    <w:pPr>
      <w:keepNext/>
      <w:keepLines/>
      <w:numPr>
        <w:ilvl w:val="2"/>
        <w:numId w:val="1"/>
      </w:numPr>
      <w:spacing w:before="240" w:after="240"/>
      <w:outlineLvl w:val="2"/>
    </w:pPr>
    <w:rPr>
      <w:rFonts w:eastAsia="MS Mincho" w:cs="Times New Roman"/>
      <w:b/>
      <w:bCs/>
      <w:noProof/>
      <w:color w:val="124734"/>
      <w:spacing w:val="5"/>
      <w:kern w:val="28"/>
      <w:szCs w:val="20"/>
      <w:lang w:eastAsia="en-AU"/>
    </w:rPr>
  </w:style>
  <w:style w:type="paragraph" w:styleId="Heading4">
    <w:name w:val="heading 4"/>
    <w:basedOn w:val="Normal"/>
    <w:next w:val="BodyText"/>
    <w:uiPriority w:val="9"/>
    <w:unhideWhenUsed/>
    <w:qFormat/>
    <w:rsid w:val="00866C8B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color w:val="12473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F108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3F108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EF6697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729C9"/>
    <w:rPr>
      <w:rFonts w:ascii="Segoe UI" w:hAnsi="Segoe UI"/>
      <w:sz w:val="20"/>
      <w:szCs w:val="20"/>
      <w:lang w:val="en-AU" w:eastAsia="en-AU"/>
    </w:rPr>
    <w:tblPr>
      <w:tblInd w:w="0" w:type="dxa"/>
      <w:tblBorders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rPr>
        <w:cantSplit/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pct25" w:color="auto" w:fill="auto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3729C9"/>
    <w:pPr>
      <w:keepNext/>
    </w:pPr>
    <w:rPr>
      <w:b/>
      <w:i w:val="0"/>
      <w:sz w:val="18"/>
    </w:rPr>
  </w:style>
  <w:style w:type="paragraph" w:customStyle="1" w:styleId="ImageCaption">
    <w:name w:val="Image Caption"/>
    <w:basedOn w:val="Caption"/>
    <w:rsid w:val="003729C9"/>
    <w:rPr>
      <w:b/>
      <w:i w:val="0"/>
      <w:sz w:val="18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5F4DDC"/>
    <w:rPr>
      <w:rFonts w:ascii="Courier New" w:hAnsi="Courier New"/>
      <w:sz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5F4DDC"/>
    <w:pPr>
      <w:shd w:val="clear" w:color="auto" w:fill="F8F8F8"/>
      <w:wordWrap w:val="0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link w:val="Heading1"/>
    <w:locked/>
    <w:rsid w:val="003F19CF"/>
    <w:rPr>
      <w:rFonts w:ascii="Segoe UI" w:eastAsia="MS Mincho" w:hAnsi="Segoe UI" w:cs="Times New Roman"/>
      <w:b/>
      <w:iCs/>
      <w:color w:val="124734"/>
      <w:spacing w:val="5"/>
      <w:kern w:val="28"/>
      <w:sz w:val="48"/>
      <w:szCs w:val="52"/>
    </w:rPr>
  </w:style>
  <w:style w:type="character" w:customStyle="1" w:styleId="BodyTextChar">
    <w:name w:val="Body Text Char"/>
    <w:basedOn w:val="DefaultParagraphFont"/>
    <w:link w:val="BodyText"/>
    <w:rsid w:val="003F108C"/>
    <w:rPr>
      <w:rFonts w:ascii="Segoe UI" w:hAnsi="Segoe UI"/>
      <w:sz w:val="20"/>
    </w:rPr>
  </w:style>
  <w:style w:type="character" w:customStyle="1" w:styleId="Heading2Char">
    <w:name w:val="Heading 2 Char"/>
    <w:link w:val="Heading2"/>
    <w:locked/>
    <w:rsid w:val="003F108C"/>
    <w:rPr>
      <w:rFonts w:ascii="Segoe UI" w:eastAsia="MS Mincho" w:hAnsi="Segoe UI" w:cs="Times New Roman"/>
      <w:b/>
      <w:bCs/>
      <w:noProof/>
      <w:color w:val="124734"/>
      <w:spacing w:val="5"/>
      <w:kern w:val="28"/>
      <w:sz w:val="20"/>
      <w:lang w:eastAsia="en-AU"/>
    </w:rPr>
  </w:style>
  <w:style w:type="character" w:customStyle="1" w:styleId="Heading3Char">
    <w:name w:val="Heading 3 Char"/>
    <w:link w:val="Heading3"/>
    <w:locked/>
    <w:rsid w:val="003F108C"/>
    <w:rPr>
      <w:rFonts w:ascii="Segoe UI" w:eastAsia="MS Mincho" w:hAnsi="Segoe UI" w:cs="Times New Roman"/>
      <w:b/>
      <w:bCs/>
      <w:noProof/>
      <w:color w:val="124734"/>
      <w:spacing w:val="5"/>
      <w:kern w:val="28"/>
      <w:sz w:val="20"/>
      <w:szCs w:val="20"/>
      <w:lang w:eastAsia="en-AU"/>
    </w:rPr>
  </w:style>
  <w:style w:type="table" w:styleId="TableGrid">
    <w:name w:val="Table Grid"/>
    <w:basedOn w:val="TableNormal"/>
    <w:rsid w:val="003F108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rsid w:val="003F108C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30" Target="http://bcs.wiley.com/he-bcs/Books?action=index&amp;bcsId=8020&amp;itemId=1118354222" TargetMode="External" /><Relationship Type="http://schemas.openxmlformats.org/officeDocument/2006/relationships/hyperlink" Id="rId53" Target="http://www.crcpress.com/product/isbn/9781466561595" TargetMode="External" /><Relationship Type="http://schemas.openxmlformats.org/officeDocument/2006/relationships/hyperlink" Id="rId37" Target="http://www.jstatsoft.org/v53/i09/" TargetMode="External" /><Relationship Type="http://schemas.openxmlformats.org/officeDocument/2006/relationships/hyperlink" Id="rId33" Target="https://CRAN.R-project.org/doc/Rnews/" TargetMode="External" /><Relationship Type="http://schemas.openxmlformats.org/officeDocument/2006/relationships/hyperlink" Id="rId45" Target="https://CRAN.R-project.org/package=DBI" TargetMode="External" /><Relationship Type="http://schemas.openxmlformats.org/officeDocument/2006/relationships/hyperlink" Id="rId61" Target="https://CRAN.R-project.org/package=bookdown" TargetMode="External" /><Relationship Type="http://schemas.openxmlformats.org/officeDocument/2006/relationships/hyperlink" Id="rId35" Target="https://CRAN.R-project.org/package=cluster" TargetMode="External" /><Relationship Type="http://schemas.openxmlformats.org/officeDocument/2006/relationships/hyperlink" Id="rId51" Target="https://CRAN.R-project.org/package=devtools" TargetMode="External" /><Relationship Type="http://schemas.openxmlformats.org/officeDocument/2006/relationships/hyperlink" Id="rId39" Target="https://CRAN.R-project.org/package=fastcluster" TargetMode="External" /><Relationship Type="http://schemas.openxmlformats.org/officeDocument/2006/relationships/hyperlink" Id="rId28" Target="https://CRAN.R-project.org/package=fs" TargetMode="External" /><Relationship Type="http://schemas.openxmlformats.org/officeDocument/2006/relationships/hyperlink" Id="rId59" Target="https://CRAN.R-project.org/package=knitr" TargetMode="External" /><Relationship Type="http://schemas.openxmlformats.org/officeDocument/2006/relationships/hyperlink" Id="rId26" Target="https://CRAN.R-project.org/package=randomForest" TargetMode="External" /><Relationship Type="http://schemas.openxmlformats.org/officeDocument/2006/relationships/hyperlink" Id="rId47" Target="https://CRAN.R-project.org/package=tidyverse" TargetMode="External" /><Relationship Type="http://schemas.openxmlformats.org/officeDocument/2006/relationships/hyperlink" Id="rId49" Target="https://doi.org/10.21105/joss.01686" TargetMode="External" /><Relationship Type="http://schemas.openxmlformats.org/officeDocument/2006/relationships/hyperlink" Id="rId57" Target="https://github.com/rstudio/bookdown" TargetMode="External" /><Relationship Type="http://schemas.openxmlformats.org/officeDocument/2006/relationships/hyperlink" Id="rId41" Target="https://www.R-project.org/" TargetMode="External" /><Relationship Type="http://schemas.openxmlformats.org/officeDocument/2006/relationships/hyperlink" Id="rId55" Target="https://yihui.org/knit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bcs.wiley.com/he-bcs/Books?action=index&amp;bcsId=8020&amp;itemId=1118354222" TargetMode="External" /><Relationship Type="http://schemas.openxmlformats.org/officeDocument/2006/relationships/hyperlink" Id="rId53" Target="http://www.crcpress.com/product/isbn/9781466561595" TargetMode="External" /><Relationship Type="http://schemas.openxmlformats.org/officeDocument/2006/relationships/hyperlink" Id="rId37" Target="http://www.jstatsoft.org/v53/i09/" TargetMode="External" /><Relationship Type="http://schemas.openxmlformats.org/officeDocument/2006/relationships/hyperlink" Id="rId33" Target="https://CRAN.R-project.org/doc/Rnews/" TargetMode="External" /><Relationship Type="http://schemas.openxmlformats.org/officeDocument/2006/relationships/hyperlink" Id="rId45" Target="https://CRAN.R-project.org/package=DBI" TargetMode="External" /><Relationship Type="http://schemas.openxmlformats.org/officeDocument/2006/relationships/hyperlink" Id="rId61" Target="https://CRAN.R-project.org/package=bookdown" TargetMode="External" /><Relationship Type="http://schemas.openxmlformats.org/officeDocument/2006/relationships/hyperlink" Id="rId35" Target="https://CRAN.R-project.org/package=cluster" TargetMode="External" /><Relationship Type="http://schemas.openxmlformats.org/officeDocument/2006/relationships/hyperlink" Id="rId51" Target="https://CRAN.R-project.org/package=devtools" TargetMode="External" /><Relationship Type="http://schemas.openxmlformats.org/officeDocument/2006/relationships/hyperlink" Id="rId39" Target="https://CRAN.R-project.org/package=fastcluster" TargetMode="External" /><Relationship Type="http://schemas.openxmlformats.org/officeDocument/2006/relationships/hyperlink" Id="rId28" Target="https://CRAN.R-project.org/package=fs" TargetMode="External" /><Relationship Type="http://schemas.openxmlformats.org/officeDocument/2006/relationships/hyperlink" Id="rId59" Target="https://CRAN.R-project.org/package=knitr" TargetMode="External" /><Relationship Type="http://schemas.openxmlformats.org/officeDocument/2006/relationships/hyperlink" Id="rId26" Target="https://CRAN.R-project.org/package=randomForest" TargetMode="External" /><Relationship Type="http://schemas.openxmlformats.org/officeDocument/2006/relationships/hyperlink" Id="rId47" Target="https://CRAN.R-project.org/package=tidyverse" TargetMode="External" /><Relationship Type="http://schemas.openxmlformats.org/officeDocument/2006/relationships/hyperlink" Id="rId49" Target="https://doi.org/10.21105/joss.01686" TargetMode="External" /><Relationship Type="http://schemas.openxmlformats.org/officeDocument/2006/relationships/hyperlink" Id="rId57" Target="https://github.com/rstudio/bookdown" TargetMode="External" /><Relationship Type="http://schemas.openxmlformats.org/officeDocument/2006/relationships/hyperlink" Id="rId41" Target="https://www.R-project.org/" TargetMode="External" /><Relationship Type="http://schemas.openxmlformats.org/officeDocument/2006/relationships/hyperlink" Id="rId55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28088</Words>
  <Characters>160106</Characters>
  <Application>Microsoft Office Word</Application>
  <DocSecurity>0</DocSecurity>
  <Lines>1334</Lines>
  <Paragraphs>375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DEWNR</Company>
  <LinksUpToDate>false</LinksUpToDate>
  <CharactersWithSpaces>187819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2021-01-12T22:39:10Z</dcterms:created>
  <dcterms:modified xsi:type="dcterms:W3CDTF">2021-01-12T22:39:10Z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BibStyle.csl</vt:lpwstr>
  </property>
  <property fmtid="{D5CDD505-2E9C-101B-9397-08002B2CF9AE}" pid="4" name="output">
    <vt:lpwstr/>
  </property>
</Properties>
</file>