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ROTEIRO DE APRESENTAÇÃO — STEPLESS</w:t>
      </w:r>
    </w:p>
    <w:p>
      <w:pPr>
        <w:spacing w:after="60"/>
        <w:jc w:val="center"/>
      </w:pPr>
      <w:r>
        <w:rPr>
          <w:color w:val="5B6472"/>
          <w:sz w:val="20"/>
          <w:szCs w:val="20"/>
        </w:rPr>
        <w:t xml:space="preserve">Duração alvo: 5 minutos  ·  Foco: financiamento da tesouraria e integridade dos registros</w:t>
      </w:r>
    </w:p>
    <w:p>
      <w:pPr>
        <w:spacing w:after="320"/>
        <w:jc w:val="center"/>
      </w:pPr>
      <w:r>
        <w:rPr>
          <w:color w:val="8A93A0"/>
          <w:sz w:val="18"/>
          <w:szCs w:val="18"/>
        </w:rPr>
        <w:t xml:space="preserve">stepless.lat  ·  Arc Testnet  ·  github.com/Acarlosr/Stepless</w:t>
      </w:r>
    </w:p>
    <w:p>
      <w:pPr>
        <w:pStyle w:val="Heading1"/>
        <w:spacing w:after="120" w:before="320"/>
      </w:pPr>
      <w:r>
        <w:t xml:space="preserve">1. Abertura — o problema, contado de verdade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0:00 – 0:40  (≈ 40s)</w:t>
      </w:r>
    </w:p>
    <w:p>
      <w:pPr>
        <w:spacing w:after="140"/>
      </w:pPr>
      <w:r>
        <w:rPr>
          <w:sz w:val="22"/>
          <w:szCs w:val="22"/>
        </w:rPr>
        <w:t xml:space="preserve">Bom dia. Meu nome é Carlos, e antes de qualquer slide, deixa eu contar uma coisa sobre mim: eu sou cadeirante. Então o que eu vou apresentar aqui não nasceu de uma planilha de oportunidade de mercado — nasceu de sair de casa e não saber se eu ia conseguir entrar no lugar pra onde eu estava indo.</w:t>
      </w:r>
    </w:p>
    <w:p>
      <w:pPr>
        <w:spacing w:after="140"/>
      </w:pPr>
      <w:r>
        <w:rPr>
          <w:sz w:val="22"/>
          <w:szCs w:val="22"/>
        </w:rPr>
        <w:t xml:space="preserve">Isso não é raro. É a rotina de milhões de pessoas. E o pior não é a falta de rampa — é a falta de informação sobre onde tem rampa. Hoje essa informação não existe de forma confiável em lugar nenhum.</w:t>
      </w:r>
    </w:p>
    <w:p>
      <w:pPr>
        <w:spacing w:after="140"/>
      </w:pPr>
      <w:r>
        <w:rPr>
          <w:sz w:val="22"/>
          <w:szCs w:val="22"/>
        </w:rPr>
        <w:t xml:space="preserve">O Stepless é minha resposta a isso: um mapa de acessibilidade mantido pela própria comunidade, onde quem contribui é recompensado em USDC, construído na Arc.</w:t>
      </w:r>
    </w:p>
    <w:p>
      <w:pPr>
        <w:pStyle w:val="Heading1"/>
        <w:spacing w:after="120" w:before="320"/>
      </w:pPr>
      <w:r>
        <w:t xml:space="preserve">2. Como funciona, rapidamente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0:40 – 1:20  (≈ 40s)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Qualquer pessoa busca locais acessíveis de graça — rampas, elevadores, banheiros adaptados, vagas, piso tátil.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Qualquer pessoa também contribui: cadastra um local novo, tira uma foto, confirma uma informação que já existe.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login é só com e-mail — a carteira é criada automaticamente, sem seed phrase, sem fricção técnica.</w:t>
      </w:r>
    </w:p>
    <w:p>
      <w:pPr>
        <w:spacing w:after="140"/>
      </w:pPr>
      <w:r>
        <w:rPr>
          <w:sz w:val="22"/>
          <w:szCs w:val="22"/>
        </w:rPr>
        <w:t xml:space="preserve">Até aqui é a parte fácil de explicar. As duas perguntas difíceis — e as mais importantes — são estas: quem paga essa recompensa, e como eu sei que a informação registrada é verdadeira. É nisso que eu quero focar hoje.</w:t>
      </w:r>
    </w:p>
    <w:p>
      <w:pPr>
        <w:pStyle w:val="Heading1"/>
        <w:spacing w:after="120" w:before="320"/>
      </w:pPr>
      <w:r>
        <w:t xml:space="preserve">3. De onde vem o dinheiro — a tesouraria, explicada de verdade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1:20 – 2:50  (≈ 90s)</w:t>
      </w:r>
    </w:p>
    <w:p>
      <w:pPr>
        <w:spacing w:after="140"/>
      </w:pPr>
      <w:r>
        <w:rPr>
          <w:sz w:val="22"/>
          <w:szCs w:val="22"/>
        </w:rPr>
        <w:t xml:space="preserve">Vou ser completamente direto, porque essa é a pergunta que mais importa e a que menos gente responde com clareza.</w:t>
      </w:r>
    </w:p>
    <w:p>
      <w:pPr>
        <w:spacing w:after="140"/>
      </w:pPr>
      <w:r>
        <w:rPr>
          <w:sz w:val="22"/>
          <w:szCs w:val="22"/>
        </w:rPr>
        <w:t xml:space="preserve">Hoje, na Arc Testnet, quem banca a tesouraria sou eu. O USDC que paga as recompensas é USDC de teste, obtido de graça pelo faucet oficial da Circle — não tem valor real, e essa é exatamente a função de uma testnet: validar o modelo inteiro, do cadastro ao pagamento, sem nenhum risco financeiro real, nem para mim, nem para quem contribui.</w:t>
      </w:r>
    </w:p>
    <w:p>
      <w:pPr>
        <w:spacing w:after="140"/>
      </w:pPr>
      <w:r>
        <w:rPr>
          <w:sz w:val="22"/>
          <w:szCs w:val="22"/>
        </w:rPr>
        <w:t xml:space="preserve">Isso muda quando saímos da testnet. E aqui está o plano de financiamento para a fase de produção, em três frentes: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Primeiro, o modelo de receita do próprio produto: o Stepless continua gratuito para quem busca e para quem contribui, sempre. Mas organizações que queiram consumir esses dados em escala — uma prefeitura, uma empresa de mobilidade, um aplicativo de navegação — pagam pelo acesso, através de uma camada que já está em desenvolvimento, chamada X402, que usa o padrão HTTP 402 para cobrar por dado. É essa receita que sustenta a tesouraria de forma contínua, sem depender de doação.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Segundo, programas de fomento: estamos avaliando o Grants da Circle e da própria Arc, que existem justamente para financiar projetos como este na transição de testnet para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Terceiro — e isso eu quero deixar muito claro — a tesouraria de produção nunca vai depender do meu bolso pessoal indefinidamente. Uma tesouraria pessoal não escala e não é resiliente. O objetivo explícito é chegar a um modelo autossustentável pela receita do X402.</w:t>
      </w:r>
    </w:p>
    <w:p>
      <w:pPr>
        <w:spacing w:after="140"/>
      </w:pPr>
      <w:r>
        <w:rPr>
          <w:sz w:val="22"/>
          <w:szCs w:val="22"/>
        </w:rPr>
        <w:t xml:space="preserve">Se hoje alguém pergunta "e se você sumir amanhã, o que acontece com quem já tem USDC pra receber": na testnet, o risco é zero, porque o valor também é zero. Essa é uma decisão de design, não um acidente — eu não coloco ninguém pra confiar em dinheiro real antes do modelo estar provado.</w:t>
      </w:r>
    </w:p>
    <w:p>
      <w:pPr>
        <w:pStyle w:val="Heading1"/>
        <w:spacing w:after="120" w:before="320"/>
      </w:pPr>
      <w:r>
        <w:t xml:space="preserve">4. Como saber que um registro é real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2:50 – 4:10  (≈ 80s)</w:t>
      </w:r>
    </w:p>
    <w:p>
      <w:pPr>
        <w:spacing w:after="140"/>
      </w:pPr>
      <w:r>
        <w:rPr>
          <w:sz w:val="22"/>
          <w:szCs w:val="22"/>
        </w:rPr>
        <w:t xml:space="preserve">Essa é a segunda pergunta que toda pessoa séria faz: "tá, mas o que impede alguém de inventar um local, ou copiar uma foto da internet, só pra ganhar a recompensa?" A resposta tem quatro camadas.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Primeira camada — GPS da própria foto: a foto enviada precisa ter os metadados de localização (EXIF) ativados, e o sistema compara automaticamente essa localização com a coordenada que a pessoa está registrando. Se a foto foi tirada a mais de 500 metros do local declarado, o registro é recusado. E a foto também não pode ter mais de sete dias — isso evita reaproveitar imagem antiga ou de outro lugar.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Segunda camada — revisão humana. E aqui eu quero ser preciso, porque é uma pergunta justa: a foto não é armazenada em lugar nenhum, só o hash dela vai para a blockchain. Então o verificador não julga olhando a imagem — ele julga a coerência dos dados: a coordenada bate com o nome do local? A categoria faz sentido ali? A quantos metros o GPS da foto ficou do ponto declarado? Tudo isso aparece na tela dele. E o próprio contrato proíbe alguém verificar a própria contribuição.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Terceira camada — local único: o sistema impede que o mesmo lugar seja cadastrado duas vezes dentro de um raio de 50 metros. Isso fecha uma brecha real — impede tanto duplicata por erro quanto tentativa de inflar contribuições registrando o mesmo ponto várias vezes com pequenas variações.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Quarta camada — tudo é público e auditável: todo registro, toda verificação, todo pagamento fica gravado na blockchain da Arc, com endereço público e hash de transação. Não existe uma tabela escondida — qualquer pessoa confere o histórico completo no explorador de blocos.</w:t>
      </w:r>
    </w:p>
    <w:p>
      <w:pPr>
        <w:spacing w:after="140"/>
      </w:pPr>
      <w:r>
        <w:rPr>
          <w:sz w:val="22"/>
          <w:szCs w:val="22"/>
        </w:rPr>
        <w:t xml:space="preserve">E quem pode verificar? Existem dois caminhos, e o segundo é o que eu mais gosto. O primeiro é eu autorizar alguém diretamente — é o que uso hoje, na fase inicial. O segundo é automático e está escrito no contrato: qualquer contribuidor que chegue a vinte contribuições verificadas pode ser promovido a verificador, e essa promoção pode ser acionada por qualquer pessoa, porque a regra é checada on-chain. Ou seja, o sistema não depende de mim para sempre — ele tem um caminho de reputação embutido desde o começo.</w:t>
      </w:r>
    </w:p>
    <w:p>
      <w:pPr>
        <w:pStyle w:val="Heading1"/>
        <w:spacing w:after="120" w:before="320"/>
      </w:pPr>
      <w:r>
        <w:t xml:space="preserve">5. Fechamento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4:10 – 5:00  (≈ 50s)</w:t>
      </w:r>
    </w:p>
    <w:p>
      <w:pPr>
        <w:spacing w:after="140"/>
      </w:pPr>
      <w:r>
        <w:rPr>
          <w:sz w:val="22"/>
          <w:szCs w:val="22"/>
        </w:rPr>
        <w:t xml:space="preserve">Resumindo as duas perguntas que abri hoje: o dinheiro que paga as recompensas, na fase atual, é de teste e sem risco real — e o plano de sustentação em produção é receita de dados para organizações, não caridade nem promessa vaga. E a veracidade dos registros se apoia em quatro camadas concretas: a checagem automática de GPS da foto, a revisão humana sobre dados coerentes com auto-verificação proibida pelo contrato, o bloqueio de duplicata por proximidade, e o registro público e permanente na blockchain.</w:t>
      </w:r>
    </w:p>
    <w:p>
      <w:pPr>
        <w:spacing w:after="140"/>
      </w:pPr>
      <w:r>
        <w:rPr>
          <w:sz w:val="22"/>
          <w:szCs w:val="22"/>
        </w:rPr>
        <w:t xml:space="preserve">Eu não estou aqui pra vender um sonho. Estou aqui porque vivo o problema todos os dias, e construí, com as próprias mãos, uma ferramenta que já funciona de ponta a ponta — cadastro, verificação e pagamento — hoje, em ambiente de teste, pronta para crescer com responsabilidade.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Obrigado. Fico à disposição para perguntas.</w:t>
      </w:r>
    </w:p>
    <w:p>
      <w:pPr>
        <w:pBdr>
          <w:bottom w:val="single" w:color="D9DEE6" w:sz="6"/>
        </w:pBdr>
        <w:spacing w:after="200" w:before="100"/>
      </w:pPr>
    </w:p>
    <w:p>
      <w:pPr>
        <w:spacing w:after="200" w:before="40"/>
      </w:pPr>
      <w:r>
        <w:rPr>
          <w:i/>
          <w:iCs/>
          <w:color w:val="5B6472"/>
          <w:sz w:val="20"/>
          <w:szCs w:val="20"/>
        </w:rPr>
        <w:t xml:space="preserve">Nota: Se perguntarem "o verificador vê a foto?", a resposta honesta é não — a imagem nunca sai do aparelho de quem registra, só o hash dela é publicado. É uma escolha de privacidade e custo. O que protege o dado é a checagem automática de GPS somada à coerência que o verificador consegue julgar na tela. Guardar a imagem em IPFS está no roadmap.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2026-07-28T15:22:24.064Z</dcterms:created>
  <dcterms:modified xsi:type="dcterms:W3CDTF">2026-07-28T15:22:24.064Z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