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B5" w:rsidRPr="007E5DB5" w:rsidRDefault="007E5DB5" w:rsidP="00E42664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E42664" w:rsidRPr="00E42664" w:rsidRDefault="00E42664" w:rsidP="00E42664">
      <w:pPr>
        <w:spacing w:line="360" w:lineRule="auto"/>
        <w:rPr>
          <w:rFonts w:asciiTheme="majorEastAsia" w:eastAsiaTheme="majorEastAsia" w:hAnsiTheme="majorEastAsia" w:hint="eastAsia"/>
          <w:sz w:val="22"/>
          <w:szCs w:val="20"/>
        </w:rPr>
      </w:pPr>
      <w:r w:rsidRPr="00E42664">
        <w:rPr>
          <w:rFonts w:asciiTheme="majorEastAsia" w:eastAsiaTheme="majorEastAsia" w:hAnsiTheme="majorEastAsia" w:hint="eastAsia"/>
          <w:sz w:val="22"/>
          <w:szCs w:val="20"/>
        </w:rPr>
        <w:t>1.</w:t>
      </w:r>
      <w:r w:rsidR="007E5DB5" w:rsidRPr="00E42664">
        <w:rPr>
          <w:rFonts w:asciiTheme="majorEastAsia" w:eastAsiaTheme="majorEastAsia" w:hAnsiTheme="majorEastAsia" w:hint="eastAsia"/>
          <w:sz w:val="22"/>
          <w:szCs w:val="20"/>
        </w:rPr>
        <w:t>电源电压为</w:t>
      </w:r>
      <w:r w:rsidR="007E5DB5" w:rsidRPr="00E42664">
        <w:rPr>
          <w:rFonts w:asciiTheme="majorEastAsia" w:eastAsiaTheme="majorEastAsia" w:hAnsiTheme="majorEastAsia" w:hint="eastAsia"/>
          <w:position w:val="-6"/>
          <w:sz w:val="24"/>
        </w:rPr>
        <w:object w:dxaOrig="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8pt;height:14.15pt" o:ole="">
            <v:imagedata r:id="rId5" o:title=""/>
          </v:shape>
          <o:OLEObject Type="Embed" ProgID="Equation.DSMT4" ShapeID="_x0000_i1025" DrawAspect="Content" ObjectID="_1527438010" r:id="rId6"/>
        </w:object>
      </w:r>
      <w:r w:rsidR="007E5DB5" w:rsidRPr="00E42664">
        <w:rPr>
          <w:rFonts w:asciiTheme="majorEastAsia" w:eastAsiaTheme="majorEastAsia" w:hAnsiTheme="majorEastAsia" w:hint="eastAsia"/>
          <w:sz w:val="22"/>
          <w:szCs w:val="20"/>
        </w:rPr>
        <w:t>，</w:t>
      </w:r>
      <w:r w:rsidR="007E5DB5" w:rsidRPr="00E42664">
        <w:rPr>
          <w:rFonts w:asciiTheme="majorEastAsia" w:eastAsiaTheme="majorEastAsia" w:hAnsiTheme="majorEastAsia" w:hint="eastAsia"/>
          <w:position w:val="-14"/>
          <w:sz w:val="24"/>
        </w:rPr>
        <w:object w:dxaOrig="520" w:dyaOrig="400">
          <v:shape id="_x0000_i1026" type="#_x0000_t75" style="width:25.8pt;height:20pt" o:ole="">
            <v:imagedata r:id="rId7" o:title=""/>
          </v:shape>
          <o:OLEObject Type="Embed" ProgID="Equation.DSMT4" ShapeID="_x0000_i1026" DrawAspect="Content" ObjectID="_1527438011" r:id="rId8"/>
        </w:object>
      </w:r>
      <w:r w:rsidR="007E5DB5" w:rsidRPr="00E42664">
        <w:rPr>
          <w:rFonts w:asciiTheme="majorEastAsia" w:eastAsiaTheme="majorEastAsia" w:hAnsiTheme="majorEastAsia" w:hint="eastAsia"/>
          <w:sz w:val="22"/>
          <w:szCs w:val="20"/>
        </w:rPr>
        <w:t>为12伏；</w:t>
      </w:r>
    </w:p>
    <w:p w:rsidR="007E5DB5" w:rsidRPr="00E42664" w:rsidRDefault="00E42664" w:rsidP="00E42664">
      <w:pPr>
        <w:pStyle w:val="a3"/>
        <w:spacing w:line="360" w:lineRule="auto"/>
        <w:ind w:left="360" w:firstLineChars="0" w:firstLine="0"/>
        <w:rPr>
          <w:rFonts w:asciiTheme="majorEastAsia" w:eastAsiaTheme="majorEastAsia" w:hAnsiTheme="majorEastAsia" w:hint="eastAsia"/>
          <w:sz w:val="22"/>
          <w:szCs w:val="20"/>
        </w:rPr>
      </w:pPr>
      <w:r w:rsidRPr="00E42664">
        <w:rPr>
          <w:rFonts w:asciiTheme="majorEastAsia" w:eastAsiaTheme="majorEastAsia" w:hAnsiTheme="majorEastAsia" w:hint="eastAsia"/>
          <w:noProof/>
          <w:sz w:val="24"/>
        </w:rPr>
        <w:drawing>
          <wp:inline distT="0" distB="0" distL="0" distR="0" wp14:anchorId="7AC3869C" wp14:editId="3A100D27">
            <wp:extent cx="2497698" cy="1929484"/>
            <wp:effectExtent l="0" t="0" r="0" b="0"/>
            <wp:docPr id="2" name="图片 2" descr="C:\Users\仰望星空\AppData\Roaming\Tencent\Users\1349298293\QQ\WinTemp\RichOle\[R[AAT8X3@0P~$8LR1EOK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仰望星空\AppData\Roaming\Tencent\Users\1349298293\QQ\WinTemp\RichOle\[R[AAT8X3@0P~$8LR1EOKU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20" cy="194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DB5" w:rsidRPr="00E42664" w:rsidRDefault="007E5DB5" w:rsidP="00E42664">
      <w:pPr>
        <w:spacing w:line="360" w:lineRule="auto"/>
        <w:rPr>
          <w:rFonts w:asciiTheme="majorEastAsia" w:eastAsiaTheme="majorEastAsia" w:hAnsiTheme="majorEastAsia" w:hint="eastAsia"/>
          <w:sz w:val="22"/>
          <w:szCs w:val="20"/>
        </w:rPr>
      </w:pPr>
      <w:r w:rsidRPr="00E42664">
        <w:rPr>
          <w:rFonts w:asciiTheme="majorEastAsia" w:eastAsiaTheme="majorEastAsia" w:hAnsiTheme="majorEastAsia" w:hint="eastAsia"/>
          <w:sz w:val="22"/>
          <w:szCs w:val="20"/>
        </w:rPr>
        <w:t>2.标注出各电容极性，</w:t>
      </w:r>
      <w:r w:rsidRPr="00E42664">
        <w:rPr>
          <w:rFonts w:asciiTheme="majorEastAsia" w:eastAsiaTheme="majorEastAsia" w:hAnsiTheme="majorEastAsia" w:hint="eastAsia"/>
          <w:sz w:val="22"/>
          <w:szCs w:val="20"/>
        </w:rPr>
        <w:t>连</w:t>
      </w:r>
      <w:r w:rsidRPr="00E42664">
        <w:rPr>
          <w:rFonts w:asciiTheme="majorEastAsia" w:eastAsiaTheme="majorEastAsia" w:hAnsiTheme="majorEastAsia" w:hint="eastAsia"/>
          <w:sz w:val="22"/>
          <w:szCs w:val="20"/>
        </w:rPr>
        <w:t>接</w:t>
      </w:r>
      <w:r w:rsidRPr="00E42664">
        <w:rPr>
          <w:rFonts w:asciiTheme="majorEastAsia" w:eastAsiaTheme="majorEastAsia" w:hAnsiTheme="majorEastAsia" w:hint="eastAsia"/>
          <w:sz w:val="22"/>
          <w:szCs w:val="20"/>
        </w:rPr>
        <w:t>电路。</w:t>
      </w:r>
      <w:r w:rsidRPr="00E42664">
        <w:rPr>
          <w:rFonts w:asciiTheme="majorEastAsia" w:eastAsiaTheme="majorEastAsia" w:hAnsiTheme="majorEastAsia" w:hint="eastAsia"/>
          <w:sz w:val="22"/>
          <w:szCs w:val="20"/>
        </w:rPr>
        <w:t>（4分）</w:t>
      </w:r>
    </w:p>
    <w:p w:rsidR="00DB681D" w:rsidRPr="00E42664" w:rsidRDefault="007E5DB5" w:rsidP="00E42664">
      <w:pPr>
        <w:spacing w:line="360" w:lineRule="auto"/>
        <w:rPr>
          <w:rFonts w:asciiTheme="majorEastAsia" w:eastAsiaTheme="majorEastAsia" w:hAnsiTheme="majorEastAsia" w:hint="eastAsia"/>
          <w:sz w:val="22"/>
          <w:szCs w:val="20"/>
        </w:rPr>
      </w:pPr>
      <w:r w:rsidRPr="00E42664">
        <w:rPr>
          <w:rFonts w:asciiTheme="majorEastAsia" w:eastAsiaTheme="majorEastAsia" w:hAnsiTheme="majorEastAsia" w:hint="eastAsia"/>
          <w:sz w:val="22"/>
          <w:szCs w:val="20"/>
        </w:rPr>
        <w:t>3.</w:t>
      </w:r>
      <w:r w:rsidRPr="00E42664">
        <w:rPr>
          <w:rFonts w:asciiTheme="majorEastAsia" w:eastAsiaTheme="majorEastAsia" w:hAnsiTheme="majorEastAsia" w:hint="eastAsia"/>
          <w:sz w:val="22"/>
          <w:szCs w:val="20"/>
        </w:rPr>
        <w:t>求电压放大倍数</w:t>
      </w:r>
      <w:r w:rsidRPr="00E42664">
        <w:rPr>
          <w:rFonts w:asciiTheme="majorEastAsia" w:eastAsiaTheme="majorEastAsia" w:hAnsiTheme="majorEastAsia" w:hint="eastAsia"/>
          <w:position w:val="-14"/>
          <w:sz w:val="22"/>
          <w:szCs w:val="20"/>
        </w:rPr>
        <w:object w:dxaOrig="420" w:dyaOrig="380">
          <v:shape id="_x0000_i1027" type="#_x0000_t75" style="width:20.8pt;height:19.15pt" o:ole="">
            <v:imagedata r:id="rId10" o:title=""/>
          </v:shape>
          <o:OLEObject Type="Embed" ProgID="Equation.DSMT4" ShapeID="_x0000_i1027" DrawAspect="Content" ObjectID="_1527438012" r:id="rId11"/>
        </w:object>
      </w:r>
      <w:r w:rsidRPr="00E42664">
        <w:rPr>
          <w:rFonts w:asciiTheme="majorEastAsia" w:eastAsiaTheme="majorEastAsia" w:hAnsiTheme="majorEastAsia" w:hint="eastAsia"/>
          <w:sz w:val="22"/>
          <w:szCs w:val="20"/>
        </w:rPr>
        <w:t>，</w:t>
      </w:r>
      <w:r w:rsidRPr="00E42664">
        <w:rPr>
          <w:rFonts w:asciiTheme="majorEastAsia" w:eastAsiaTheme="majorEastAsia" w:hAnsiTheme="majorEastAsia" w:hint="eastAsia"/>
          <w:sz w:val="22"/>
          <w:szCs w:val="20"/>
        </w:rPr>
        <w:t>画出得到的输入输出波形</w:t>
      </w:r>
      <w:r w:rsidR="00DB681D" w:rsidRPr="00E42664">
        <w:rPr>
          <w:rFonts w:asciiTheme="majorEastAsia" w:eastAsiaTheme="majorEastAsia" w:hAnsiTheme="majorEastAsia" w:hint="eastAsia"/>
          <w:sz w:val="22"/>
          <w:szCs w:val="20"/>
        </w:rPr>
        <w:t>。（4分）</w:t>
      </w:r>
    </w:p>
    <w:p w:rsidR="008058C9" w:rsidRPr="00E42664" w:rsidRDefault="00DB681D" w:rsidP="00E42664">
      <w:pPr>
        <w:spacing w:line="360" w:lineRule="auto"/>
        <w:rPr>
          <w:rFonts w:asciiTheme="majorEastAsia" w:eastAsiaTheme="majorEastAsia" w:hAnsiTheme="majorEastAsia" w:hint="eastAsia"/>
          <w:sz w:val="22"/>
          <w:szCs w:val="20"/>
        </w:rPr>
      </w:pPr>
      <w:r w:rsidRPr="00E42664">
        <w:rPr>
          <w:rFonts w:asciiTheme="majorEastAsia" w:eastAsiaTheme="majorEastAsia" w:hAnsiTheme="majorEastAsia" w:hint="eastAsia"/>
          <w:sz w:val="22"/>
          <w:szCs w:val="20"/>
        </w:rPr>
        <w:t>4.</w:t>
      </w:r>
      <w:r w:rsidR="007E5DB5" w:rsidRPr="00E42664">
        <w:rPr>
          <w:rFonts w:asciiTheme="majorEastAsia" w:eastAsiaTheme="majorEastAsia" w:hAnsiTheme="majorEastAsia" w:hint="eastAsia"/>
          <w:sz w:val="22"/>
          <w:szCs w:val="20"/>
        </w:rPr>
        <w:t>求出</w:t>
      </w:r>
      <w:r w:rsidR="007E5DB5" w:rsidRPr="00E42664">
        <w:rPr>
          <w:rFonts w:asciiTheme="majorEastAsia" w:eastAsiaTheme="majorEastAsia" w:hAnsiTheme="majorEastAsia" w:hint="eastAsia"/>
          <w:sz w:val="22"/>
          <w:szCs w:val="20"/>
        </w:rPr>
        <w:t>输入电阻</w:t>
      </w:r>
      <w:r w:rsidR="007E5DB5" w:rsidRPr="00E42664">
        <w:rPr>
          <w:rFonts w:asciiTheme="majorEastAsia" w:eastAsiaTheme="majorEastAsia" w:hAnsiTheme="majorEastAsia" w:hint="eastAsia"/>
          <w:sz w:val="22"/>
          <w:szCs w:val="20"/>
        </w:rPr>
        <w:t>和</w:t>
      </w:r>
      <w:r w:rsidR="007E5DB5" w:rsidRPr="00E42664">
        <w:rPr>
          <w:rFonts w:asciiTheme="majorEastAsia" w:eastAsiaTheme="majorEastAsia" w:hAnsiTheme="majorEastAsia" w:hint="eastAsia"/>
          <w:sz w:val="22"/>
          <w:szCs w:val="20"/>
        </w:rPr>
        <w:t>输出电阻</w:t>
      </w:r>
      <w:r w:rsidR="007E5DB5" w:rsidRPr="00E42664">
        <w:rPr>
          <w:rFonts w:asciiTheme="majorEastAsia" w:eastAsiaTheme="majorEastAsia" w:hAnsiTheme="majorEastAsia" w:hint="eastAsia"/>
          <w:sz w:val="22"/>
          <w:szCs w:val="20"/>
        </w:rPr>
        <w:t>。（4分）</w:t>
      </w:r>
      <w:r w:rsidR="007E5DB5" w:rsidRPr="00E42664">
        <w:rPr>
          <w:rFonts w:asciiTheme="majorEastAsia" w:eastAsiaTheme="majorEastAsia" w:hAnsiTheme="majorEastAsia" w:hint="eastAsia"/>
          <w:sz w:val="22"/>
          <w:szCs w:val="20"/>
        </w:rPr>
        <w:br/>
      </w:r>
      <w:r w:rsidRPr="00E42664">
        <w:rPr>
          <w:rFonts w:asciiTheme="majorEastAsia" w:eastAsiaTheme="majorEastAsia" w:hAnsiTheme="majorEastAsia" w:hint="eastAsia"/>
          <w:sz w:val="22"/>
          <w:szCs w:val="20"/>
        </w:rPr>
        <w:t>5.</w:t>
      </w:r>
      <w:r w:rsidR="007E5DB5" w:rsidRPr="00E42664">
        <w:rPr>
          <w:rFonts w:asciiTheme="majorEastAsia" w:eastAsiaTheme="majorEastAsia" w:hAnsiTheme="majorEastAsia" w:hint="eastAsia"/>
          <w:sz w:val="22"/>
          <w:szCs w:val="20"/>
        </w:rPr>
        <w:t>求电路的频率响应</w:t>
      </w:r>
      <w:r w:rsidRPr="00E42664">
        <w:rPr>
          <w:rFonts w:asciiTheme="majorEastAsia" w:eastAsiaTheme="majorEastAsia" w:hAnsiTheme="majorEastAsia" w:hint="eastAsia"/>
          <w:sz w:val="22"/>
          <w:szCs w:val="20"/>
        </w:rPr>
        <w:t>，并画图。（12分）</w:t>
      </w:r>
      <w:r w:rsidR="007E5DB5" w:rsidRPr="00E42664">
        <w:rPr>
          <w:rFonts w:asciiTheme="majorEastAsia" w:eastAsiaTheme="majorEastAsia" w:hAnsiTheme="majorEastAsia" w:hint="eastAsia"/>
          <w:sz w:val="22"/>
          <w:szCs w:val="20"/>
        </w:rPr>
        <w:br/>
      </w:r>
      <w:r w:rsidRPr="00E42664">
        <w:rPr>
          <w:rFonts w:asciiTheme="majorEastAsia" w:eastAsiaTheme="majorEastAsia" w:hAnsiTheme="majorEastAsia" w:hint="eastAsia"/>
          <w:sz w:val="22"/>
          <w:szCs w:val="20"/>
        </w:rPr>
        <w:t>6.</w:t>
      </w:r>
      <w:r w:rsidR="007E5DB5" w:rsidRPr="00E42664">
        <w:rPr>
          <w:rFonts w:asciiTheme="majorEastAsia" w:eastAsiaTheme="majorEastAsia" w:hAnsiTheme="majorEastAsia" w:hint="eastAsia"/>
          <w:sz w:val="22"/>
          <w:szCs w:val="20"/>
        </w:rPr>
        <w:t>说明R1和R2的作用，及其对输出波形的影响</w:t>
      </w:r>
      <w:r w:rsidRPr="00E42664">
        <w:rPr>
          <w:rFonts w:asciiTheme="majorEastAsia" w:eastAsiaTheme="majorEastAsia" w:hAnsiTheme="majorEastAsia" w:hint="eastAsia"/>
          <w:sz w:val="22"/>
          <w:szCs w:val="20"/>
        </w:rPr>
        <w:t>（2分）</w:t>
      </w:r>
      <w:bookmarkStart w:id="0" w:name="_GoBack"/>
      <w:bookmarkEnd w:id="0"/>
    </w:p>
    <w:p w:rsidR="00DB681D" w:rsidRPr="00E42664" w:rsidRDefault="00DB681D" w:rsidP="00E42664">
      <w:pPr>
        <w:spacing w:line="360" w:lineRule="auto"/>
        <w:rPr>
          <w:rFonts w:asciiTheme="majorEastAsia" w:eastAsiaTheme="majorEastAsia" w:hAnsiTheme="majorEastAsia" w:hint="eastAsia"/>
          <w:sz w:val="24"/>
        </w:rPr>
      </w:pPr>
      <w:r w:rsidRPr="00E42664">
        <w:rPr>
          <w:rFonts w:asciiTheme="majorEastAsia" w:eastAsiaTheme="majorEastAsia" w:hAnsiTheme="majorEastAsia" w:hint="eastAsia"/>
          <w:sz w:val="22"/>
          <w:szCs w:val="20"/>
        </w:rPr>
        <w:t>7.写出完成上述任务所需的实验设备、具体操作步骤及其得到的结论。</w:t>
      </w:r>
    </w:p>
    <w:sectPr w:rsidR="00DB681D" w:rsidRPr="00E42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A7DFF"/>
    <w:multiLevelType w:val="hybridMultilevel"/>
    <w:tmpl w:val="F91438D6"/>
    <w:lvl w:ilvl="0" w:tplc="63EE0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B5"/>
    <w:rsid w:val="007E5DB5"/>
    <w:rsid w:val="008058C9"/>
    <w:rsid w:val="00DB681D"/>
    <w:rsid w:val="00E4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19EDE-18BE-453D-8436-E82BD924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211</Characters>
  <Application>Microsoft Office Word</Application>
  <DocSecurity>0</DocSecurity>
  <Lines>1</Lines>
  <Paragraphs>1</Paragraphs>
  <ScaleCrop>false</ScaleCrop>
  <Company>北航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邓林</dc:creator>
  <cp:keywords/>
  <dc:description/>
  <cp:lastModifiedBy>邓林</cp:lastModifiedBy>
  <cp:revision>1</cp:revision>
  <dcterms:created xsi:type="dcterms:W3CDTF">2016-06-14T10:56:00Z</dcterms:created>
  <dcterms:modified xsi:type="dcterms:W3CDTF">2016-06-14T11:34:00Z</dcterms:modified>
</cp:coreProperties>
</file>