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67038" w14:textId="208EB72D" w:rsidR="00864EDD" w:rsidRDefault="00864EDD"/>
    <w:p w14:paraId="2F673293" w14:textId="77777777" w:rsidR="000B55E4" w:rsidRDefault="00B62CAB" w:rsidP="00B62CAB">
      <w:pPr>
        <w:jc w:val="center"/>
        <w:rPr>
          <w:sz w:val="36"/>
          <w:szCs w:val="36"/>
        </w:rPr>
      </w:pPr>
      <w:r w:rsidRPr="00B62CAB">
        <w:rPr>
          <w:rFonts w:hint="eastAsia"/>
          <w:sz w:val="36"/>
          <w:szCs w:val="36"/>
        </w:rPr>
        <w:t>图像处理与机器视觉</w:t>
      </w:r>
    </w:p>
    <w:p w14:paraId="1E160361" w14:textId="59F59CBF" w:rsidR="00B62CAB" w:rsidRPr="00B62CAB" w:rsidRDefault="00B62CAB" w:rsidP="00B62CAB">
      <w:pPr>
        <w:jc w:val="center"/>
        <w:rPr>
          <w:sz w:val="36"/>
          <w:szCs w:val="36"/>
        </w:rPr>
      </w:pPr>
      <w:r w:rsidRPr="00B62CAB">
        <w:rPr>
          <w:rFonts w:hint="eastAsia"/>
          <w:sz w:val="36"/>
          <w:szCs w:val="36"/>
        </w:rPr>
        <w:t>期末考</w:t>
      </w:r>
      <w:r w:rsidR="000B55E4">
        <w:rPr>
          <w:rFonts w:hint="eastAsia"/>
          <w:sz w:val="36"/>
          <w:szCs w:val="36"/>
        </w:rPr>
        <w:t>卷</w:t>
      </w:r>
    </w:p>
    <w:p w14:paraId="0BC009B9" w14:textId="6141AE02" w:rsidR="00B62CAB" w:rsidRDefault="00B62CAB"/>
    <w:p w14:paraId="2FBD7E96" w14:textId="3E8B2FDE" w:rsidR="00B62CAB" w:rsidRDefault="000B55E4">
      <w:pPr>
        <w:rPr>
          <w:sz w:val="28"/>
          <w:szCs w:val="28"/>
          <w:u w:val="single"/>
        </w:rPr>
      </w:pPr>
      <w:r w:rsidRPr="000B55E4">
        <w:rPr>
          <w:rFonts w:hint="eastAsia"/>
          <w:sz w:val="28"/>
          <w:szCs w:val="28"/>
        </w:rPr>
        <w:t>班级</w:t>
      </w:r>
      <w:r w:rsidRPr="000B55E4">
        <w:rPr>
          <w:rFonts w:hint="eastAsia"/>
          <w:sz w:val="28"/>
          <w:szCs w:val="28"/>
          <w:u w:val="single"/>
        </w:rPr>
        <w:t xml:space="preserve"> </w:t>
      </w:r>
      <w:r w:rsidRPr="000B55E4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</w:t>
      </w:r>
      <w:r w:rsidRPr="000B55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B55E4">
        <w:rPr>
          <w:sz w:val="28"/>
          <w:szCs w:val="28"/>
        </w:rPr>
        <w:t xml:space="preserve">          </w:t>
      </w:r>
      <w:r w:rsidRPr="000B55E4">
        <w:rPr>
          <w:rFonts w:hint="eastAsia"/>
          <w:sz w:val="28"/>
          <w:szCs w:val="28"/>
        </w:rPr>
        <w:t>姓名</w:t>
      </w:r>
      <w:r w:rsidRPr="000B55E4">
        <w:rPr>
          <w:rFonts w:hint="eastAsia"/>
          <w:sz w:val="28"/>
          <w:szCs w:val="28"/>
          <w:u w:val="single"/>
        </w:rPr>
        <w:t xml:space="preserve"> </w:t>
      </w:r>
      <w:r w:rsidRPr="000B55E4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 </w:t>
      </w:r>
      <w:r w:rsidRPr="000B55E4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0B55E4">
        <w:rPr>
          <w:sz w:val="28"/>
          <w:szCs w:val="28"/>
        </w:rPr>
        <w:t xml:space="preserve">  </w:t>
      </w:r>
      <w:r w:rsidRPr="000B55E4">
        <w:rPr>
          <w:rFonts w:hint="eastAsia"/>
          <w:sz w:val="28"/>
          <w:szCs w:val="28"/>
        </w:rPr>
        <w:t>成绩</w:t>
      </w:r>
      <w:r w:rsidRPr="000B55E4">
        <w:rPr>
          <w:rFonts w:hint="eastAsia"/>
          <w:sz w:val="28"/>
          <w:szCs w:val="28"/>
          <w:u w:val="single"/>
        </w:rPr>
        <w:t xml:space="preserve"> </w:t>
      </w:r>
      <w:r w:rsidRPr="000B55E4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</w:t>
      </w:r>
    </w:p>
    <w:p w14:paraId="7CB82160" w14:textId="0D625F52" w:rsidR="000B55E4" w:rsidRDefault="000B55E4">
      <w:pPr>
        <w:rPr>
          <w:sz w:val="28"/>
          <w:szCs w:val="28"/>
          <w:u w:val="single"/>
        </w:rPr>
      </w:pPr>
    </w:p>
    <w:p w14:paraId="11EF8A75" w14:textId="3950848A" w:rsidR="000B55E4" w:rsidRPr="000B55E4" w:rsidRDefault="000B55E4" w:rsidP="000B55E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B55E4">
        <w:rPr>
          <w:rFonts w:hint="eastAsia"/>
          <w:sz w:val="28"/>
          <w:szCs w:val="28"/>
        </w:rPr>
        <w:t>简述图像处理的基本概念与方法</w:t>
      </w:r>
      <w:r w:rsidR="00162640">
        <w:rPr>
          <w:rFonts w:hint="eastAsia"/>
          <w:sz w:val="28"/>
          <w:szCs w:val="28"/>
        </w:rPr>
        <w:t xml:space="preserve"> （1</w:t>
      </w:r>
      <w:r w:rsidR="00162640">
        <w:rPr>
          <w:sz w:val="28"/>
          <w:szCs w:val="28"/>
        </w:rPr>
        <w:t>0</w:t>
      </w:r>
      <w:r w:rsidR="00162640">
        <w:rPr>
          <w:rFonts w:hint="eastAsia"/>
          <w:sz w:val="28"/>
          <w:szCs w:val="28"/>
        </w:rPr>
        <w:t>分）</w:t>
      </w:r>
    </w:p>
    <w:p w14:paraId="4D354903" w14:textId="771F5AAB" w:rsidR="000B55E4" w:rsidRDefault="000B55E4" w:rsidP="000B55E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简述机器视觉的基本概念与方法</w:t>
      </w:r>
      <w:r w:rsidR="00162640">
        <w:rPr>
          <w:rFonts w:hint="eastAsia"/>
          <w:sz w:val="28"/>
          <w:szCs w:val="28"/>
        </w:rPr>
        <w:t xml:space="preserve"> </w:t>
      </w:r>
      <w:r w:rsidR="00162640">
        <w:rPr>
          <w:rFonts w:hint="eastAsia"/>
          <w:sz w:val="28"/>
          <w:szCs w:val="28"/>
        </w:rPr>
        <w:t>（1</w:t>
      </w:r>
      <w:r w:rsidR="00162640">
        <w:rPr>
          <w:sz w:val="28"/>
          <w:szCs w:val="28"/>
        </w:rPr>
        <w:t>0</w:t>
      </w:r>
      <w:r w:rsidR="00162640">
        <w:rPr>
          <w:rFonts w:hint="eastAsia"/>
          <w:sz w:val="28"/>
          <w:szCs w:val="28"/>
        </w:rPr>
        <w:t>分）</w:t>
      </w:r>
    </w:p>
    <w:p w14:paraId="473D05D2" w14:textId="0A92B5AE" w:rsidR="000B55E4" w:rsidRPr="000B55E4" w:rsidRDefault="000B55E4" w:rsidP="000B55E4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辨析图像处理与机器视觉在概念内涵与外延的并集与交集，在描述、分析、处理、评估方法异同</w:t>
      </w:r>
      <w:r w:rsidR="00162640">
        <w:rPr>
          <w:rFonts w:hint="eastAsia"/>
          <w:sz w:val="28"/>
          <w:szCs w:val="28"/>
        </w:rPr>
        <w:t>（</w:t>
      </w:r>
      <w:r w:rsidR="00162640">
        <w:rPr>
          <w:rFonts w:hint="eastAsia"/>
          <w:sz w:val="28"/>
          <w:szCs w:val="28"/>
        </w:rPr>
        <w:t>1</w:t>
      </w:r>
      <w:r w:rsidR="00162640">
        <w:rPr>
          <w:sz w:val="28"/>
          <w:szCs w:val="28"/>
        </w:rPr>
        <w:t>0</w:t>
      </w:r>
      <w:r w:rsidR="00162640">
        <w:rPr>
          <w:rFonts w:hint="eastAsia"/>
          <w:sz w:val="28"/>
          <w:szCs w:val="28"/>
        </w:rPr>
        <w:t>分）</w:t>
      </w:r>
    </w:p>
    <w:p w14:paraId="7F1CC299" w14:textId="77777777" w:rsidR="000B55E4" w:rsidRPr="000B55E4" w:rsidRDefault="000B55E4">
      <w:pPr>
        <w:rPr>
          <w:rFonts w:hint="eastAsia"/>
          <w:sz w:val="28"/>
          <w:szCs w:val="28"/>
          <w:u w:val="single"/>
        </w:rPr>
      </w:pPr>
    </w:p>
    <w:sectPr w:rsidR="000B55E4" w:rsidRPr="000B5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A1894"/>
    <w:multiLevelType w:val="hybridMultilevel"/>
    <w:tmpl w:val="8ACEA31E"/>
    <w:lvl w:ilvl="0" w:tplc="E070BA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AB"/>
    <w:rsid w:val="000B55E4"/>
    <w:rsid w:val="00162640"/>
    <w:rsid w:val="00864EDD"/>
    <w:rsid w:val="00B6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7302"/>
  <w15:chartTrackingRefBased/>
  <w15:docId w15:val="{09E8C006-2DA3-43D3-BE92-DEBB16CD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5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zhh zhh</dc:creator>
  <cp:keywords/>
  <dc:description/>
  <cp:lastModifiedBy>zhh zhh</cp:lastModifiedBy>
  <cp:revision>3</cp:revision>
  <dcterms:created xsi:type="dcterms:W3CDTF">2020-06-07T01:08:00Z</dcterms:created>
  <dcterms:modified xsi:type="dcterms:W3CDTF">2020-06-07T01:30:00Z</dcterms:modified>
</cp:coreProperties>
</file>