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80" w:rsidRPr="00FB226A" w:rsidRDefault="00661880" w:rsidP="00661880">
      <w:pPr>
        <w:spacing w:after="100" w:line="240" w:lineRule="auto"/>
        <w:jc w:val="center"/>
      </w:pPr>
      <w:r w:rsidRPr="00FB226A">
        <w:rPr>
          <w:sz w:val="36"/>
          <w:szCs w:val="36"/>
        </w:rPr>
        <w:t>Universidade Federal do Rio de Janeiro</w:t>
      </w:r>
    </w:p>
    <w:p w:rsidR="00661880" w:rsidRPr="00FB226A" w:rsidRDefault="00661880" w:rsidP="00661880">
      <w:pPr>
        <w:spacing w:after="0" w:line="240" w:lineRule="auto"/>
        <w:jc w:val="center"/>
      </w:pPr>
      <w:r w:rsidRPr="00FB226A">
        <w:rPr>
          <w:sz w:val="28"/>
          <w:szCs w:val="28"/>
        </w:rPr>
        <w:t>Programa de Engenharia Biomédica</w:t>
      </w:r>
    </w:p>
    <w:p w:rsidR="00661880" w:rsidRPr="00FB226A" w:rsidRDefault="00661880" w:rsidP="00661880">
      <w:pPr>
        <w:spacing w:after="1440" w:line="240" w:lineRule="auto"/>
        <w:jc w:val="center"/>
      </w:pPr>
      <w:r w:rsidRPr="00FB226A">
        <w:rPr>
          <w:sz w:val="28"/>
          <w:szCs w:val="28"/>
        </w:rPr>
        <w:t>Laboratório de Processamento de Sinais e Imagens Médicas</w:t>
      </w:r>
    </w:p>
    <w:p w:rsidR="00661880" w:rsidRPr="00FB226A" w:rsidRDefault="00661880" w:rsidP="00661880">
      <w:pPr>
        <w:spacing w:after="0" w:line="240" w:lineRule="auto"/>
        <w:jc w:val="center"/>
      </w:pPr>
      <w:r w:rsidRPr="00FB226A">
        <w:rPr>
          <w:sz w:val="36"/>
          <w:szCs w:val="36"/>
        </w:rPr>
        <w:t>Relatório:</w:t>
      </w:r>
    </w:p>
    <w:p w:rsidR="00661880" w:rsidRPr="00FB226A" w:rsidRDefault="00661880" w:rsidP="00661880">
      <w:pPr>
        <w:spacing w:after="100" w:line="240" w:lineRule="auto"/>
        <w:jc w:val="center"/>
      </w:pPr>
      <w:r w:rsidRPr="00FB226A">
        <w:rPr>
          <w:sz w:val="36"/>
          <w:szCs w:val="36"/>
        </w:rPr>
        <w:t xml:space="preserve"> Projeto Exoesqueleto - Interface Cérebro Máquina, Controle de Amortecimento por Colisão no Antebraço-Protótipo 0</w:t>
      </w:r>
    </w:p>
    <w:p w:rsidR="00661880" w:rsidRPr="00FB226A" w:rsidRDefault="00661880" w:rsidP="00661880">
      <w:pPr>
        <w:spacing w:after="1440" w:line="240" w:lineRule="auto"/>
        <w:jc w:val="center"/>
      </w:pPr>
    </w:p>
    <w:p w:rsidR="00661880" w:rsidRPr="00FB226A" w:rsidRDefault="00661880" w:rsidP="00661880">
      <w:pPr>
        <w:spacing w:before="1440" w:after="0" w:line="240" w:lineRule="auto"/>
        <w:jc w:val="left"/>
      </w:pPr>
    </w:p>
    <w:p w:rsidR="001228DE" w:rsidRDefault="001228DE" w:rsidP="00661880">
      <w:pPr>
        <w:spacing w:after="0" w:line="240" w:lineRule="auto"/>
        <w:jc w:val="center"/>
        <w:sectPr w:rsidR="001228DE" w:rsidSect="00593804"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61880" w:rsidRPr="00FB226A" w:rsidRDefault="00661880" w:rsidP="00661880">
      <w:pPr>
        <w:spacing w:after="0" w:line="240" w:lineRule="auto"/>
        <w:jc w:val="center"/>
      </w:pPr>
    </w:p>
    <w:p w:rsidR="00661880" w:rsidRPr="00FB226A" w:rsidRDefault="00661880" w:rsidP="00661880">
      <w:pPr>
        <w:spacing w:after="0" w:line="240" w:lineRule="auto"/>
        <w:jc w:val="center"/>
      </w:pPr>
      <w:r w:rsidRPr="00FB226A">
        <w:rPr>
          <w:sz w:val="26"/>
          <w:szCs w:val="26"/>
        </w:rPr>
        <w:t>Gómez Rosero, Santiago</w:t>
      </w:r>
    </w:p>
    <w:p w:rsidR="00661880" w:rsidRPr="00FB226A" w:rsidRDefault="00E630A0" w:rsidP="00661880">
      <w:pPr>
        <w:spacing w:after="0" w:line="240" w:lineRule="auto"/>
        <w:jc w:val="center"/>
      </w:pPr>
      <w:hyperlink r:id="rId10">
        <w:r w:rsidR="00661880" w:rsidRPr="00FB226A">
          <w:rPr>
            <w:color w:val="0563C1"/>
            <w:sz w:val="26"/>
            <w:szCs w:val="26"/>
            <w:u w:val="single"/>
          </w:rPr>
          <w:t>sgomezr@ufrj.br</w:t>
        </w:r>
      </w:hyperlink>
      <w:hyperlink r:id="rId11"/>
    </w:p>
    <w:p w:rsidR="00661880" w:rsidRPr="00FB226A" w:rsidRDefault="00E630A0" w:rsidP="00661880">
      <w:pPr>
        <w:spacing w:after="1200" w:line="240" w:lineRule="auto"/>
        <w:jc w:val="center"/>
      </w:pPr>
      <w:hyperlink r:id="rId12"/>
    </w:p>
    <w:p w:rsidR="00661880" w:rsidRPr="00FB226A" w:rsidRDefault="00E630A0" w:rsidP="00661880">
      <w:pPr>
        <w:spacing w:after="0" w:line="240" w:lineRule="auto"/>
        <w:jc w:val="center"/>
      </w:pPr>
      <w:hyperlink r:id="rId13"/>
    </w:p>
    <w:p w:rsidR="00661880" w:rsidRPr="00FB226A" w:rsidRDefault="00661880" w:rsidP="00661880">
      <w:pPr>
        <w:spacing w:after="0" w:line="240" w:lineRule="auto"/>
        <w:jc w:val="center"/>
      </w:pPr>
      <w:r w:rsidRPr="00FB226A">
        <w:rPr>
          <w:sz w:val="26"/>
          <w:szCs w:val="26"/>
        </w:rPr>
        <w:t>Nogueira, Rafael Accácio</w:t>
      </w:r>
    </w:p>
    <w:p w:rsidR="00661880" w:rsidRPr="00FB226A" w:rsidRDefault="00E630A0" w:rsidP="00661880">
      <w:pPr>
        <w:spacing w:after="0" w:line="240" w:lineRule="auto"/>
        <w:jc w:val="center"/>
      </w:pPr>
      <w:hyperlink r:id="rId14">
        <w:r w:rsidR="00661880" w:rsidRPr="00FB226A">
          <w:rPr>
            <w:color w:val="0563C1"/>
            <w:sz w:val="25"/>
            <w:szCs w:val="25"/>
            <w:u w:val="single"/>
          </w:rPr>
          <w:t>raccacio@poli.ufrj.br</w:t>
        </w:r>
      </w:hyperlink>
      <w:hyperlink r:id="rId15"/>
    </w:p>
    <w:p w:rsidR="001228DE" w:rsidRDefault="001228DE" w:rsidP="00661880">
      <w:pPr>
        <w:spacing w:after="1200" w:line="240" w:lineRule="auto"/>
        <w:jc w:val="center"/>
        <w:sectPr w:rsidR="001228DE" w:rsidSect="001228D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1228DE" w:rsidRDefault="001228DE" w:rsidP="001228DE">
      <w:pPr>
        <w:spacing w:after="1200" w:line="240" w:lineRule="auto"/>
      </w:pPr>
    </w:p>
    <w:p w:rsidR="00661880" w:rsidRPr="00FB226A" w:rsidRDefault="00E630A0" w:rsidP="001228DE">
      <w:pPr>
        <w:spacing w:after="1200" w:line="240" w:lineRule="auto"/>
      </w:pPr>
      <w:hyperlink r:id="rId16"/>
    </w:p>
    <w:p w:rsidR="00661880" w:rsidRPr="00FB226A" w:rsidRDefault="00661880" w:rsidP="001228DE">
      <w:pPr>
        <w:spacing w:after="1440" w:line="240" w:lineRule="auto"/>
        <w:jc w:val="center"/>
      </w:pPr>
      <w:r w:rsidRPr="00FB226A">
        <w:rPr>
          <w:sz w:val="28"/>
          <w:szCs w:val="28"/>
        </w:rPr>
        <w:t>28 de maio de 2016</w:t>
      </w:r>
      <w:r w:rsidRPr="00FB226A">
        <w:br w:type="page"/>
      </w:r>
    </w:p>
    <w:p w:rsidR="00661880" w:rsidRPr="00FB226A" w:rsidRDefault="00661880" w:rsidP="00661880"/>
    <w:p w:rsidR="00661880" w:rsidRPr="00FB226A" w:rsidRDefault="00661880" w:rsidP="00661880">
      <w:pPr>
        <w:pStyle w:val="Heading1"/>
      </w:pPr>
      <w:bookmarkStart w:id="0" w:name="h.gjdgxs" w:colFirst="0" w:colLast="0"/>
      <w:bookmarkStart w:id="1" w:name="_Toc452287618"/>
      <w:bookmarkEnd w:id="0"/>
      <w:r w:rsidRPr="00FB226A">
        <w:t>Resumo</w:t>
      </w:r>
      <w:bookmarkEnd w:id="1"/>
    </w:p>
    <w:p w:rsidR="00661880" w:rsidRPr="00FB226A" w:rsidRDefault="00661880" w:rsidP="00661880">
      <w:r w:rsidRPr="00FB226A">
        <w:t xml:space="preserve">Este documento, apresenta o desenvolvimento </w:t>
      </w:r>
      <w:r w:rsidR="00E630A0">
        <w:t xml:space="preserve">a criação </w:t>
      </w:r>
      <w:r w:rsidRPr="00FB226A">
        <w:t xml:space="preserve">do controle eletrônico e </w:t>
      </w:r>
      <w:r w:rsidR="00E630A0">
        <w:t xml:space="preserve">da </w:t>
      </w:r>
      <w:r w:rsidRPr="00FB226A">
        <w:t>instrumentação do protótipo 0, que é o protótipo</w:t>
      </w:r>
      <w:r w:rsidR="00E630A0">
        <w:t xml:space="preserve"> feito para realização de</w:t>
      </w:r>
      <w:r w:rsidRPr="00FB226A">
        <w:t xml:space="preserve"> testes</w:t>
      </w:r>
      <w:r w:rsidR="00E630A0">
        <w:t>,</w:t>
      </w:r>
      <w:r w:rsidRPr="00FB226A">
        <w:t xml:space="preserve"> antes da construção do exoesqueleto. </w:t>
      </w:r>
    </w:p>
    <w:p w:rsidR="00661880" w:rsidRPr="00FB226A" w:rsidRDefault="00661880" w:rsidP="00661880">
      <w:r w:rsidRPr="00FB226A">
        <w:t xml:space="preserve">Na segunda fase de desenvolvimento deste relatório, são explicados os procedimentos para </w:t>
      </w:r>
      <w:r w:rsidR="00E630A0">
        <w:t>criar</w:t>
      </w:r>
      <w:r w:rsidRPr="00FB226A">
        <w:t xml:space="preserve"> o algoritmo de controle, as etapas para obter o modelo matemático, </w:t>
      </w:r>
      <w:r w:rsidR="00E630A0">
        <w:t>necessário</w:t>
      </w:r>
      <w:r w:rsidRPr="00FB226A">
        <w:t xml:space="preserve"> para conseguir que o algoritmo de controle funcione e os diferentes problemas encontrados no processo.</w:t>
      </w:r>
    </w:p>
    <w:p w:rsidR="00661880" w:rsidRPr="00FB226A" w:rsidRDefault="00661880" w:rsidP="00661880">
      <w:r w:rsidRPr="00FB226A">
        <w:t xml:space="preserve">Finalmente são apresentados os resultados do controlador, do </w:t>
      </w:r>
      <w:r w:rsidR="00FB226A" w:rsidRPr="00FB226A">
        <w:t>funcionamento</w:t>
      </w:r>
      <w:r w:rsidRPr="00FB226A">
        <w:t xml:space="preserve"> do </w:t>
      </w:r>
      <w:r w:rsidR="00FB226A" w:rsidRPr="00FB226A">
        <w:t>protótipo</w:t>
      </w:r>
      <w:r w:rsidRPr="00FB226A">
        <w:t xml:space="preserve"> 0 e o algoritmo de controle, conseguindo </w:t>
      </w:r>
      <w:r w:rsidR="00FB226A" w:rsidRPr="00FB226A">
        <w:t>cumprir</w:t>
      </w:r>
      <w:r w:rsidRPr="00FB226A">
        <w:t xml:space="preserve"> com o proposto, deter o movimento do antebraço </w:t>
      </w:r>
      <w:r w:rsidR="00E630A0">
        <w:t>quando</w:t>
      </w:r>
      <w:r w:rsidRPr="00FB226A">
        <w:t xml:space="preserve"> </w:t>
      </w:r>
      <w:r w:rsidR="00E630A0">
        <w:t>existe</w:t>
      </w:r>
      <w:r w:rsidRPr="00FB226A">
        <w:t xml:space="preserve"> um obstáculo na trajetória de movimento da barra do antebraço.</w:t>
      </w:r>
    </w:p>
    <w:p w:rsidR="00661880" w:rsidRPr="00FB226A" w:rsidRDefault="00661880" w:rsidP="00661880"/>
    <w:p w:rsidR="00661880" w:rsidRPr="00FB226A" w:rsidRDefault="00661880" w:rsidP="00661880">
      <w:r w:rsidRPr="00FB226A">
        <w:br w:type="page"/>
      </w:r>
    </w:p>
    <w:p w:rsidR="00661880" w:rsidRPr="00FB226A" w:rsidRDefault="00661880" w:rsidP="00661880"/>
    <w:p w:rsidR="00661880" w:rsidRPr="00FB226A" w:rsidRDefault="00661880" w:rsidP="00661880">
      <w:pPr>
        <w:keepNext/>
        <w:spacing w:before="480" w:after="100" w:line="240" w:lineRule="auto"/>
        <w:jc w:val="left"/>
      </w:pPr>
      <w:r w:rsidRPr="00FB226A">
        <w:rPr>
          <w:b/>
          <w:sz w:val="28"/>
          <w:szCs w:val="28"/>
        </w:rPr>
        <w:t>Tabela de conteúdo</w:t>
      </w:r>
    </w:p>
    <w:sdt>
      <w:sdtPr>
        <w:rPr>
          <w:rFonts w:eastAsiaTheme="minorEastAsia" w:cstheme="minorBidi"/>
          <w:b w:val="0"/>
          <w:bCs w:val="0"/>
          <w:sz w:val="22"/>
          <w:szCs w:val="22"/>
          <w:lang w:val="es-ES" w:bidi="ar-SA"/>
        </w:rPr>
        <w:id w:val="-2083898704"/>
        <w:docPartObj>
          <w:docPartGallery w:val="Table of Contents"/>
          <w:docPartUnique/>
        </w:docPartObj>
      </w:sdtPr>
      <w:sdtContent>
        <w:p w:rsidR="001F4353" w:rsidRDefault="001F4353">
          <w:pPr>
            <w:pStyle w:val="TOCHeading"/>
          </w:pPr>
        </w:p>
        <w:p w:rsidR="006C1367" w:rsidRDefault="001F4353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87618" w:history="1">
            <w:r w:rsidR="006C1367" w:rsidRPr="004B4D42">
              <w:rPr>
                <w:rStyle w:val="Hyperlink"/>
                <w:noProof/>
              </w:rPr>
              <w:t>Resumo</w:t>
            </w:r>
            <w:r w:rsidR="006C1367">
              <w:rPr>
                <w:noProof/>
                <w:webHidden/>
              </w:rPr>
              <w:tab/>
            </w:r>
            <w:r w:rsidR="006C1367">
              <w:rPr>
                <w:noProof/>
                <w:webHidden/>
              </w:rPr>
              <w:fldChar w:fldCharType="begin"/>
            </w:r>
            <w:r w:rsidR="006C1367">
              <w:rPr>
                <w:noProof/>
                <w:webHidden/>
              </w:rPr>
              <w:instrText xml:space="preserve"> PAGEREF _Toc452287618 \h </w:instrText>
            </w:r>
            <w:r w:rsidR="006C1367">
              <w:rPr>
                <w:noProof/>
                <w:webHidden/>
              </w:rPr>
            </w:r>
            <w:r w:rsidR="006C1367"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2</w:t>
            </w:r>
            <w:r w:rsidR="006C1367"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lang w:val="en-US"/>
            </w:rPr>
          </w:pPr>
          <w:hyperlink w:anchor="_Toc452287619" w:history="1">
            <w:r w:rsidRPr="004B4D42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lang w:val="en-US"/>
            </w:rPr>
          </w:pPr>
          <w:hyperlink w:anchor="_Toc452287620" w:history="1">
            <w:r w:rsidRPr="004B4D42">
              <w:rPr>
                <w:rStyle w:val="Hyperlink"/>
                <w:noProof/>
              </w:rPr>
              <w:t>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lang w:val="en-US"/>
            </w:rPr>
          </w:pPr>
          <w:hyperlink w:anchor="_Toc452287621" w:history="1">
            <w:r w:rsidRPr="004B4D42">
              <w:rPr>
                <w:rStyle w:val="Hyperlink"/>
                <w:noProof/>
              </w:rPr>
              <w:t>3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22" w:history="1">
            <w:r w:rsidRPr="004B4D42">
              <w:rPr>
                <w:rStyle w:val="Hyperlink"/>
                <w:noProof/>
              </w:rPr>
              <w:t>3.1 Primeira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23" w:history="1">
            <w:r w:rsidRPr="004B4D42">
              <w:rPr>
                <w:rStyle w:val="Hyperlink"/>
                <w:noProof/>
              </w:rPr>
              <w:t>3.1.1 Hardware para o Movimento de Rotação do Cotovelo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24" w:history="1">
            <w:r w:rsidRPr="004B4D42">
              <w:rPr>
                <w:rStyle w:val="Hyperlink"/>
                <w:noProof/>
              </w:rPr>
              <w:t>3.1.2 Hardware e considerações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25" w:history="1">
            <w:r w:rsidRPr="004B4D42">
              <w:rPr>
                <w:rStyle w:val="Hyperlink"/>
                <w:noProof/>
              </w:rPr>
              <w:t>3.1.3 Implementação e calibração dos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26" w:history="1">
            <w:r w:rsidRPr="004B4D42">
              <w:rPr>
                <w:rStyle w:val="Hyperlink"/>
                <w:noProof/>
              </w:rPr>
              <w:t>3.1.4 Comprimento de extensão do pistão do motor: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27" w:history="1">
            <w:r w:rsidRPr="004B4D42">
              <w:rPr>
                <w:rStyle w:val="Hyperlink"/>
                <w:noProof/>
              </w:rPr>
              <w:t>3.2 Segunda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28" w:history="1">
            <w:r w:rsidRPr="004B4D42">
              <w:rPr>
                <w:rStyle w:val="Hyperlink"/>
                <w:noProof/>
              </w:rPr>
              <w:t>3.3 Resultados obtidos dos componentes prévios à integração no protótipo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29" w:history="1">
            <w:r w:rsidRPr="004B4D42">
              <w:rPr>
                <w:rStyle w:val="Hyperlink"/>
                <w:noProof/>
              </w:rPr>
              <w:t>3.3.1 Resultados referentes a posição do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30" w:history="1">
            <w:r w:rsidRPr="004B4D42">
              <w:rPr>
                <w:rStyle w:val="Hyperlink"/>
                <w:noProof/>
              </w:rPr>
              <w:t>3.3.2 Resultados referentes a corrente do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31" w:history="1">
            <w:r w:rsidRPr="004B4D42">
              <w:rPr>
                <w:rStyle w:val="Hyperlink"/>
                <w:noProof/>
              </w:rPr>
              <w:t>3.3.3 Resultados da força medida pela célula de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32" w:history="1">
            <w:r w:rsidRPr="004B4D42">
              <w:rPr>
                <w:rStyle w:val="Hyperlink"/>
                <w:noProof/>
              </w:rPr>
              <w:t>3.4 Análises do sistema do exoesqueleto e proposta do algoritmo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33" w:history="1">
            <w:r w:rsidRPr="004B4D42">
              <w:rPr>
                <w:rStyle w:val="Hyperlink"/>
                <w:noProof/>
              </w:rPr>
              <w:t>3.4.1 Modelagem matemática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34" w:history="1">
            <w:r w:rsidRPr="004B4D42">
              <w:rPr>
                <w:rStyle w:val="Hyperlink"/>
                <w:noProof/>
              </w:rPr>
              <w:t>3.4.2 Proposta de um modelo matemático dinâmico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35" w:history="1">
            <w:r w:rsidRPr="004B4D42">
              <w:rPr>
                <w:rStyle w:val="Hyperlink"/>
                <w:noProof/>
              </w:rPr>
              <w:t>3.4.3 Proposta de um modelo matemático geral e uso de “Mínimos Quadrados” para cálculo dos parâmetros da equação do modelo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36" w:history="1">
            <w:r w:rsidRPr="004B4D42">
              <w:rPr>
                <w:rStyle w:val="Hyperlink"/>
                <w:noProof/>
              </w:rPr>
              <w:t>3.4.4 Algoritmo de controle “Damping by collition control (DCC)”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lang w:val="en-US"/>
            </w:rPr>
          </w:pPr>
          <w:hyperlink w:anchor="_Toc452287637" w:history="1">
            <w:r w:rsidRPr="004B4D42">
              <w:rPr>
                <w:rStyle w:val="Hyperlink"/>
                <w:noProof/>
              </w:rPr>
              <w:t>4 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38" w:history="1">
            <w:r w:rsidRPr="004B4D42">
              <w:rPr>
                <w:rStyle w:val="Hyperlink"/>
                <w:noProof/>
              </w:rPr>
              <w:t>4.1 Resultados da modelagem do sistema por meio da equação geral e a busca dos parâmetros com o uso de “Mínimos Quadrados”.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39" w:history="1">
            <w:r w:rsidRPr="004B4D42">
              <w:rPr>
                <w:rStyle w:val="Hyperlink"/>
                <w:noProof/>
              </w:rPr>
              <w:t>4.2 Resultados do algoritmo DCC e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40" w:history="1">
            <w:r w:rsidRPr="004B4D42">
              <w:rPr>
                <w:rStyle w:val="Hyperlink"/>
                <w:noProof/>
              </w:rPr>
              <w:t>4.3 Interface com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lang w:val="en-US"/>
            </w:rPr>
          </w:pPr>
          <w:hyperlink w:anchor="_Toc452287641" w:history="1">
            <w:r w:rsidRPr="004B4D42">
              <w:rPr>
                <w:rStyle w:val="Hyperlink"/>
                <w:noProof/>
              </w:rPr>
              <w:t>5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42" w:history="1">
            <w:r w:rsidRPr="004B4D42">
              <w:rPr>
                <w:rStyle w:val="Hyperlink"/>
                <w:noProof/>
              </w:rPr>
              <w:t>5.1 Melhoramentos propostos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2"/>
            <w:rPr>
              <w:rFonts w:asciiTheme="minorHAnsi" w:hAnsiTheme="minorHAnsi"/>
              <w:noProof/>
              <w:lang w:val="en-US"/>
            </w:rPr>
          </w:pPr>
          <w:hyperlink w:anchor="_Toc452287643" w:history="1">
            <w:r w:rsidRPr="004B4D42">
              <w:rPr>
                <w:rStyle w:val="Hyperlink"/>
                <w:noProof/>
              </w:rPr>
              <w:t>5.2 Trabalhos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367" w:rsidRDefault="006C136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lang w:val="en-US"/>
            </w:rPr>
          </w:pPr>
          <w:hyperlink w:anchor="_Toc452287644" w:history="1">
            <w:r w:rsidRPr="004B4D4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E2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53" w:rsidRDefault="001F4353">
          <w:r>
            <w:rPr>
              <w:b/>
              <w:bCs/>
              <w:lang w:val="es-ES"/>
            </w:rPr>
            <w:fldChar w:fldCharType="end"/>
          </w:r>
        </w:p>
      </w:sdtContent>
    </w:sdt>
    <w:p w:rsidR="00661880" w:rsidRPr="001F4353" w:rsidRDefault="00E630A0" w:rsidP="00661880">
      <w:pPr>
        <w:rPr>
          <w:lang w:val="es-EC"/>
        </w:rPr>
      </w:pPr>
      <w:hyperlink w:anchor="_Toc448957352"/>
    </w:p>
    <w:p w:rsidR="00661880" w:rsidRPr="001F4353" w:rsidRDefault="00661880" w:rsidP="00661880">
      <w:pPr>
        <w:rPr>
          <w:lang w:val="es-EC"/>
        </w:rPr>
      </w:pPr>
      <w:r w:rsidRPr="001F4353">
        <w:rPr>
          <w:lang w:val="es-EC"/>
        </w:rPr>
        <w:br w:type="page"/>
      </w:r>
    </w:p>
    <w:p w:rsidR="00661880" w:rsidRPr="00FB226A" w:rsidRDefault="00661880" w:rsidP="00FB226A">
      <w:pPr>
        <w:pStyle w:val="Bdy1Heading"/>
      </w:pPr>
      <w:bookmarkStart w:id="2" w:name="h.30j0zll" w:colFirst="0" w:colLast="0"/>
      <w:bookmarkStart w:id="3" w:name="_Toc452287619"/>
      <w:bookmarkEnd w:id="2"/>
      <w:r w:rsidRPr="00FB226A">
        <w:lastRenderedPageBreak/>
        <w:t>Introdução</w:t>
      </w:r>
      <w:bookmarkEnd w:id="3"/>
    </w:p>
    <w:p w:rsidR="00661880" w:rsidRPr="00FB226A" w:rsidRDefault="00661880" w:rsidP="00FB226A">
      <w:r w:rsidRPr="00FB226A">
        <w:t>Hoje em dia, o avanço da eletrônica, da mecânica, da medicina e da computação de alto desempenho permitem a convergência de projetos multidisciplinares com a finalidade de ajuda e assistência ao ser humano como alvo principal. Entre os diferentes objetivos a serem alcançados na área da biomedicina, um deles é a criação de exoesqueletos de membros superiores como elemento de assistência para recuperação de pacientes com perda motora parcial do braço.</w:t>
      </w:r>
    </w:p>
    <w:p w:rsidR="00661880" w:rsidRPr="00FB226A" w:rsidRDefault="00661880" w:rsidP="00661880">
      <w:r w:rsidRPr="00FB226A">
        <w:t>Dentro dos objetivos da nossa proposta de exoesqueleto para o movimento do braço de um paciente com (AVC) está o de manter a segurança do paciente. É por esta razão que vemos como elemento importante dentro da interação exoesqueleto/braço humano um controle de segurança por colisão. Embora não seja possível evitar a colisão do exoesqueleto/braço com um obstáculo no meio da trajetória, ainda é possível desenvolver um tipo de controle que amorteça a força de colisão e que consiga deter o movimento do braço evitando assim machucar o paciente.</w:t>
      </w:r>
    </w:p>
    <w:p w:rsidR="00661880" w:rsidRPr="00FB226A" w:rsidRDefault="00661880" w:rsidP="00FB226A">
      <w:pPr>
        <w:pStyle w:val="Bdy1Heading"/>
      </w:pPr>
      <w:bookmarkStart w:id="4" w:name="h.1fob9te" w:colFirst="0" w:colLast="0"/>
      <w:bookmarkStart w:id="5" w:name="_Toc452287620"/>
      <w:bookmarkEnd w:id="4"/>
      <w:r w:rsidRPr="00FB226A">
        <w:t>Objetivos</w:t>
      </w:r>
      <w:bookmarkEnd w:id="5"/>
    </w:p>
    <w:p w:rsidR="00661880" w:rsidRPr="00FB226A" w:rsidRDefault="00661880" w:rsidP="00FB226A">
      <w:r w:rsidRPr="00FB226A">
        <w:t>O objetivo principal do projeto, é a implementação do algoritmo de controle de amortecimento por colisão do antebraço do primeiro protótipo do exoesqueleto. Para conseguir o objetivo é preciso primeiro caracterizar o sistema, de modo que os objetivos secundários são apresentar os componentes eletrônicos escolhidos para a realização do controle e a identificação e caracterização dos mesmos, indicando curvas de resposta para os testes neles aplicados e seguidos de uma discussão dos dados coletados.</w:t>
      </w:r>
    </w:p>
    <w:p w:rsidR="00661880" w:rsidRPr="00FB226A" w:rsidRDefault="00661880" w:rsidP="00661880">
      <w:r w:rsidRPr="00FB226A">
        <w:t>Para alcançarmos o objetivo geral subdividimos a tarefa em pontos específicos para identificação dos componentes:</w:t>
      </w:r>
    </w:p>
    <w:p w:rsidR="00661880" w:rsidRPr="00FB226A" w:rsidRDefault="00661880" w:rsidP="00FB226A">
      <w:pPr>
        <w:pStyle w:val="ItemizedList"/>
        <w:numPr>
          <w:ilvl w:val="0"/>
          <w:numId w:val="34"/>
        </w:numPr>
        <w:rPr>
          <w:sz w:val="20"/>
          <w:szCs w:val="20"/>
        </w:rPr>
      </w:pPr>
      <w:r w:rsidRPr="00FB226A">
        <w:t>Caracterização do Sensor de corrente.</w:t>
      </w:r>
    </w:p>
    <w:p w:rsidR="00661880" w:rsidRPr="00FB226A" w:rsidRDefault="00661880" w:rsidP="00FB226A">
      <w:pPr>
        <w:pStyle w:val="ItemizedList"/>
        <w:numPr>
          <w:ilvl w:val="0"/>
          <w:numId w:val="34"/>
        </w:numPr>
        <w:rPr>
          <w:sz w:val="20"/>
          <w:szCs w:val="20"/>
        </w:rPr>
      </w:pPr>
      <w:r w:rsidRPr="00FB226A">
        <w:t>Caracterização do Sensor de força de tensão.</w:t>
      </w:r>
    </w:p>
    <w:p w:rsidR="00661880" w:rsidRPr="00FB226A" w:rsidRDefault="00661880" w:rsidP="00FB226A">
      <w:pPr>
        <w:pStyle w:val="ItemizedList"/>
        <w:numPr>
          <w:ilvl w:val="0"/>
          <w:numId w:val="34"/>
        </w:numPr>
        <w:rPr>
          <w:sz w:val="20"/>
          <w:szCs w:val="20"/>
        </w:rPr>
      </w:pPr>
      <w:r w:rsidRPr="00FB226A">
        <w:t>Caracterização do Servomotor.</w:t>
      </w:r>
    </w:p>
    <w:p w:rsidR="00661880" w:rsidRPr="00FB226A" w:rsidRDefault="00661880" w:rsidP="00FB226A">
      <w:pPr>
        <w:pStyle w:val="ItemizedList"/>
        <w:numPr>
          <w:ilvl w:val="0"/>
          <w:numId w:val="34"/>
        </w:numPr>
        <w:rPr>
          <w:sz w:val="20"/>
          <w:szCs w:val="20"/>
        </w:rPr>
      </w:pPr>
      <w:r w:rsidRPr="00FB226A">
        <w:t>Montagem e testes dos componentes do sistema.</w:t>
      </w:r>
    </w:p>
    <w:p w:rsidR="00661880" w:rsidRPr="00FB226A" w:rsidRDefault="00661880" w:rsidP="00FB226A">
      <w:pPr>
        <w:pStyle w:val="ItemizedList"/>
        <w:numPr>
          <w:ilvl w:val="0"/>
          <w:numId w:val="34"/>
        </w:numPr>
        <w:rPr>
          <w:sz w:val="20"/>
          <w:szCs w:val="20"/>
        </w:rPr>
      </w:pPr>
      <w:r w:rsidRPr="00FB226A">
        <w:t>Programação do algoritmo, testes e coleta de dados.</w:t>
      </w:r>
    </w:p>
    <w:p w:rsidR="00661880" w:rsidRPr="006C1367" w:rsidRDefault="00661880" w:rsidP="00FB226A">
      <w:pPr>
        <w:pStyle w:val="ItemizedList"/>
        <w:numPr>
          <w:ilvl w:val="0"/>
          <w:numId w:val="34"/>
        </w:numPr>
        <w:rPr>
          <w:sz w:val="20"/>
          <w:szCs w:val="20"/>
        </w:rPr>
      </w:pPr>
      <w:r w:rsidRPr="00FB226A">
        <w:t>Tunning do algoritmo de controle.</w:t>
      </w:r>
    </w:p>
    <w:p w:rsidR="006C1367" w:rsidRDefault="006C1367" w:rsidP="006C1367">
      <w:pPr>
        <w:pStyle w:val="ItemizedList"/>
        <w:rPr>
          <w:sz w:val="20"/>
          <w:szCs w:val="20"/>
        </w:rPr>
      </w:pPr>
    </w:p>
    <w:p w:rsidR="006C1367" w:rsidRDefault="006C1367" w:rsidP="006C1367">
      <w:pPr>
        <w:pStyle w:val="ItemizedList"/>
        <w:rPr>
          <w:sz w:val="20"/>
          <w:szCs w:val="20"/>
        </w:rPr>
      </w:pPr>
    </w:p>
    <w:p w:rsidR="006C1367" w:rsidRDefault="006C1367" w:rsidP="006C1367">
      <w:pPr>
        <w:pStyle w:val="ItemizedList"/>
        <w:rPr>
          <w:sz w:val="20"/>
          <w:szCs w:val="20"/>
        </w:rPr>
      </w:pPr>
    </w:p>
    <w:p w:rsidR="006C1367" w:rsidRDefault="006C1367" w:rsidP="006C1367">
      <w:pPr>
        <w:pStyle w:val="ItemizedList"/>
        <w:rPr>
          <w:sz w:val="20"/>
          <w:szCs w:val="20"/>
        </w:rPr>
      </w:pPr>
    </w:p>
    <w:p w:rsidR="006C1367" w:rsidRDefault="006C1367" w:rsidP="006C1367">
      <w:pPr>
        <w:pStyle w:val="ItemizedList"/>
        <w:rPr>
          <w:sz w:val="20"/>
          <w:szCs w:val="20"/>
        </w:rPr>
      </w:pPr>
    </w:p>
    <w:p w:rsidR="006C1367" w:rsidRDefault="006C1367" w:rsidP="006C1367">
      <w:pPr>
        <w:pStyle w:val="ItemizedList"/>
        <w:rPr>
          <w:sz w:val="20"/>
          <w:szCs w:val="20"/>
        </w:rPr>
      </w:pPr>
    </w:p>
    <w:p w:rsidR="00661880" w:rsidRPr="00FB226A" w:rsidRDefault="00661880" w:rsidP="005331CB">
      <w:pPr>
        <w:pStyle w:val="Bdy1Heading"/>
      </w:pPr>
      <w:bookmarkStart w:id="6" w:name="h.3znysh7" w:colFirst="0" w:colLast="0"/>
      <w:bookmarkStart w:id="7" w:name="_Toc452287621"/>
      <w:bookmarkEnd w:id="6"/>
      <w:r w:rsidRPr="00FB226A">
        <w:lastRenderedPageBreak/>
        <w:t>Metodologia</w:t>
      </w:r>
      <w:bookmarkEnd w:id="7"/>
    </w:p>
    <w:p w:rsidR="00661880" w:rsidRPr="00FB226A" w:rsidRDefault="00661880" w:rsidP="00661880">
      <w:r w:rsidRPr="00FB226A">
        <w:t>O trabalho encontra-se desenvolvido em duas fases, a primeira fase referente a identificação e implementação do hardware: microcontrolador, atuadores e instrumentação. Nesta fase são caracterizados os componentes eletrônicos do sistema, achando suas vantagens e desvantagens para o projeto.</w:t>
      </w:r>
    </w:p>
    <w:p w:rsidR="00661880" w:rsidRPr="00FB226A" w:rsidRDefault="00661880" w:rsidP="005331CB">
      <w:r w:rsidRPr="00FB226A">
        <w:t>A segunda fase, refere-se a identificação do sistema de controle onde está incluso o hardware, a planta mecânica do exoesqueleto, a interferência do braço humano na planta e perturbações na trajetória de rotação do cotovelo.</w:t>
      </w:r>
    </w:p>
    <w:p w:rsidR="00661880" w:rsidRPr="00FB226A" w:rsidRDefault="00661880" w:rsidP="005331CB">
      <w:pPr>
        <w:pStyle w:val="Bdy2Heading"/>
      </w:pPr>
      <w:bookmarkStart w:id="8" w:name="_Toc452287622"/>
      <w:r w:rsidRPr="00FB226A">
        <w:t>Primeira Fase</w:t>
      </w:r>
      <w:bookmarkEnd w:id="8"/>
    </w:p>
    <w:p w:rsidR="00661880" w:rsidRPr="00FB226A" w:rsidRDefault="00661880" w:rsidP="005331CB">
      <w:r w:rsidRPr="00FB226A">
        <w:t>Na primeira fase, foi identificado e testado o comportamento dos diferentes sensores e atuadores que compõem a parte eletrônica do sistema. Tendo como objetivo obter a dinâmica e funcionamento dos componentes eletrônicos para o posterior desenvolvimento do sistema geral.</w:t>
      </w:r>
    </w:p>
    <w:p w:rsidR="00661880" w:rsidRPr="00FB226A" w:rsidRDefault="00661880" w:rsidP="005331CB">
      <w:pPr>
        <w:pStyle w:val="Bdy3Heading"/>
      </w:pPr>
      <w:bookmarkStart w:id="9" w:name="h.tyjcwt" w:colFirst="0" w:colLast="0"/>
      <w:bookmarkStart w:id="10" w:name="_Ref452251159"/>
      <w:bookmarkStart w:id="11" w:name="_Toc452287623"/>
      <w:bookmarkEnd w:id="9"/>
      <w:r w:rsidRPr="00FB226A">
        <w:t>Hardware para o Movimento de Rotação do Cotovelo</w:t>
      </w:r>
      <w:bookmarkEnd w:id="10"/>
      <w:bookmarkEnd w:id="11"/>
    </w:p>
    <w:p w:rsidR="00661880" w:rsidRPr="00FB226A" w:rsidRDefault="00661880" w:rsidP="005331CB">
      <w:r w:rsidRPr="00FB226A">
        <w:t>Na projeção e implementação do movimento de rotação do cotovelo do exoesqueleto, o primeiro foco foi o hardware do sistema, tendo em conta que o movimento de rotação do cotovelo é obtido através do movimento linear de extensão ou contração do pistão de um servomotor DC.</w:t>
      </w:r>
    </w:p>
    <w:p w:rsidR="006C1367" w:rsidRDefault="00661880" w:rsidP="006C1367">
      <w:r w:rsidRPr="00FB226A">
        <w:t xml:space="preserve">O servomotor encontra-se ligado por meio de um cabo de aço com conduíte ao antebraço do protótipo. O ponto de força encontra-se entre o braço e antebraço, no momento que o motor contrai-se ele puxa o cabo de aço, o que faz que o ângulo do cotovelo diminua, e quando o pistão do motor estende-se, o ângulo do cotovelo aumente. </w:t>
      </w:r>
      <w:bookmarkStart w:id="12" w:name="h.2et92p0" w:colFirst="0" w:colLast="0"/>
      <w:bookmarkEnd w:id="12"/>
    </w:p>
    <w:p w:rsidR="00661880" w:rsidRDefault="00661880" w:rsidP="006C1367">
      <w:pPr>
        <w:jc w:val="center"/>
      </w:pPr>
      <w:r w:rsidRPr="00FB226A">
        <w:rPr>
          <w:noProof/>
          <w:lang w:val="en-US"/>
        </w:rPr>
        <w:drawing>
          <wp:inline distT="0" distB="0" distL="0" distR="0" wp14:anchorId="0BFF09F0" wp14:editId="522CFC07">
            <wp:extent cx="3200400" cy="1378731"/>
            <wp:effectExtent l="0" t="0" r="0" b="0"/>
            <wp:docPr id="16" name="image35.png" descr="movimentobrac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 descr="movimentobraco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834" cy="1384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1CB" w:rsidRDefault="00502F2D" w:rsidP="005331CB">
      <w:pPr>
        <w:pStyle w:val="Figure"/>
      </w:pPr>
      <w:r>
        <w:t>Figura 1: M</w:t>
      </w:r>
      <w:r w:rsidR="005331CB" w:rsidRPr="005331CB">
        <w:t>ovimento de rotação do cotovelo considerado no exoesqueleto.</w:t>
      </w:r>
    </w:p>
    <w:p w:rsidR="006C1367" w:rsidRDefault="006C1367" w:rsidP="006C1367">
      <w:pPr>
        <w:pStyle w:val="Caption"/>
      </w:pPr>
    </w:p>
    <w:p w:rsidR="006C1367" w:rsidRPr="006C1367" w:rsidRDefault="006C1367" w:rsidP="006C1367"/>
    <w:p w:rsidR="00661880" w:rsidRPr="00FB226A" w:rsidRDefault="00661880" w:rsidP="005331CB">
      <w:bookmarkStart w:id="13" w:name="h.3dy6vkm" w:colFirst="0" w:colLast="0"/>
      <w:bookmarkEnd w:id="13"/>
      <w:r w:rsidRPr="00FB226A">
        <w:lastRenderedPageBreak/>
        <w:t>Além do movimento de rotação, também é requerida a medição da força de levantamento do antebraço do exoesqueleto para conseguir o controle de amortecimento de colisão, é por essa razão que foi projetado o uso de um sensor para medir a força de carga do motor, que depois converte-se na medição da tensão no cabo de retração ligado ao motor.</w:t>
      </w:r>
    </w:p>
    <w:p w:rsidR="00661880" w:rsidRPr="00FB226A" w:rsidRDefault="00661880" w:rsidP="00661880">
      <w:r w:rsidRPr="00FB226A">
        <w:t>Em conjunto com a medição da força de carga, também é necessária a medição da posição do pistão do motor, que indiretamente gera a medida do ângulo de abertura no cotovelo.</w:t>
      </w:r>
    </w:p>
    <w:p w:rsidR="00661880" w:rsidRPr="00FB226A" w:rsidRDefault="00661880" w:rsidP="005331CB">
      <w:pPr>
        <w:pStyle w:val="Bdy3Heading"/>
      </w:pPr>
      <w:bookmarkStart w:id="14" w:name="h.1t3h5sf" w:colFirst="0" w:colLast="0"/>
      <w:bookmarkStart w:id="15" w:name="_Toc452287624"/>
      <w:bookmarkEnd w:id="14"/>
      <w:r w:rsidRPr="00FB226A">
        <w:t>Hardware e considerações gerais</w:t>
      </w:r>
      <w:bookmarkEnd w:id="15"/>
    </w:p>
    <w:p w:rsidR="00661880" w:rsidRPr="00FB226A" w:rsidRDefault="00661880" w:rsidP="005331CB">
      <w:r w:rsidRPr="00FB226A">
        <w:t>A plataforma eletrônica com microcontrolador embarcado para o protótipo foi o Arduino Mega 2560, pela facilidade de integração com os atuadores (controle por sinal PWM) e sensores (entradas analógicas) além da comunicação Rx/Tx via USB com o computador. O qual funciona pelo momento como a interface entre o homem e a máquina (protótipo do exoesqueleto).</w:t>
      </w:r>
    </w:p>
    <w:p w:rsidR="00661880" w:rsidRPr="00FB226A" w:rsidRDefault="00661880" w:rsidP="005331CB">
      <w:r w:rsidRPr="00FB226A">
        <w:t>O servomotor projetado para o protótipo apresenta força de 500 Newton, extensão máxima do pistão de 25 cm, velocidade média sem carga de 1.5 cm/s e a tensão de alimentação de 12 V. Ele está ligado ao antebraço por meio de um cabo de aço para a flexão do antebraço, e para a extensão faz-se uso do próprio peso do braço humano ou um peso simulando o peso do braço (isso para os primeiros testes dado que só se trabalha com um atuador nos primeiros testes).</w:t>
      </w:r>
    </w:p>
    <w:p w:rsidR="00661880" w:rsidRPr="00FB226A" w:rsidRDefault="00661880" w:rsidP="005331CB">
      <w:r w:rsidRPr="00FB226A">
        <w:t>Dado que ainda se está trabalhando na fase do protótipo do exoesqueleto, as características deste motor são sobredimensionadas com a finalidade de obter flexibilidade nos testes e simulações de funcionamento.</w:t>
      </w:r>
    </w:p>
    <w:p w:rsidR="00661880" w:rsidRPr="00FB226A" w:rsidRDefault="00661880" w:rsidP="005331CB">
      <w:r w:rsidRPr="00FB226A">
        <w:t>Além do motor, utilizou-se três sensores para medir a força de carga no motor e a extensão/contração do pistão do motor, os quais são:</w:t>
      </w:r>
    </w:p>
    <w:p w:rsidR="00502F2D" w:rsidRPr="00502F2D" w:rsidRDefault="00502F2D" w:rsidP="00502F2D">
      <w:pPr>
        <w:pStyle w:val="ItemizedList"/>
        <w:ind w:left="709"/>
        <w:rPr>
          <w:sz w:val="20"/>
          <w:szCs w:val="20"/>
        </w:rPr>
      </w:pPr>
    </w:p>
    <w:p w:rsidR="00661880" w:rsidRPr="00FB226A" w:rsidRDefault="00661880" w:rsidP="00502F2D">
      <w:pPr>
        <w:pStyle w:val="ItemizedList"/>
        <w:numPr>
          <w:ilvl w:val="0"/>
          <w:numId w:val="35"/>
        </w:numPr>
        <w:ind w:left="142" w:hanging="142"/>
        <w:rPr>
          <w:sz w:val="20"/>
          <w:szCs w:val="20"/>
        </w:rPr>
      </w:pPr>
      <w:r w:rsidRPr="00FB226A">
        <w:t>Sensor de corrente ACS711LC, como sensor indireto de força de carga, pela a relação torque-corrente em um motor DC.</w:t>
      </w:r>
    </w:p>
    <w:p w:rsidR="00661880" w:rsidRPr="00FB226A" w:rsidRDefault="00661880" w:rsidP="005331CB">
      <w:pPr>
        <w:pStyle w:val="ItemizedList"/>
        <w:numPr>
          <w:ilvl w:val="0"/>
          <w:numId w:val="35"/>
        </w:numPr>
        <w:rPr>
          <w:sz w:val="20"/>
          <w:szCs w:val="20"/>
        </w:rPr>
      </w:pPr>
      <w:r w:rsidRPr="00FB226A">
        <w:t>Célula de carga, como sensor direto da força de carga.</w:t>
      </w:r>
    </w:p>
    <w:p w:rsidR="00661880" w:rsidRPr="00FB226A" w:rsidRDefault="00661880" w:rsidP="005331CB">
      <w:pPr>
        <w:pStyle w:val="ItemizedList"/>
        <w:numPr>
          <w:ilvl w:val="0"/>
          <w:numId w:val="35"/>
        </w:numPr>
        <w:rPr>
          <w:sz w:val="20"/>
          <w:szCs w:val="20"/>
        </w:rPr>
      </w:pPr>
      <w:r w:rsidRPr="00FB226A">
        <w:rPr>
          <w:sz w:val="23"/>
          <w:szCs w:val="23"/>
        </w:rPr>
        <w:t>E a medida do potenciômetro do motor para obter a posição do pistão.</w:t>
      </w:r>
    </w:p>
    <w:p w:rsidR="006C1367" w:rsidRDefault="006C1367" w:rsidP="005331CB"/>
    <w:p w:rsidR="006C1367" w:rsidRDefault="006C1367" w:rsidP="005331CB"/>
    <w:p w:rsidR="00661880" w:rsidRPr="00FB226A" w:rsidRDefault="00661880" w:rsidP="005331CB">
      <w:r w:rsidRPr="00FB226A">
        <w:lastRenderedPageBreak/>
        <w:t xml:space="preserve">Após a montagem dos circuitos foram criados programas para a aquisição dos dados através do conversor analógico-digital do Arduino, para enviá-los através de porta serial para o MATLAB e colocá-los em gráficos. Depois da </w:t>
      </w:r>
      <w:r w:rsidR="00E630A0">
        <w:t>análise dos gráficos iniciais pô</w:t>
      </w:r>
      <w:r w:rsidRPr="00FB226A">
        <w:t>de-se ver uma grande oscilação das medidas devido aos sinais digitais gerados pelos conversores analógico-digitais do Arduino apresentarem ruído no momento da conversão. Como saída para este problema usou-se um filtro digital.</w:t>
      </w:r>
    </w:p>
    <w:p w:rsidR="00661880" w:rsidRPr="00FB226A" w:rsidRDefault="00661880" w:rsidP="00661880">
      <w:r w:rsidRPr="00FB226A">
        <w:t>Dessa forma, foi adicionada uma biblioteca do Arduino que permite a filtragem dos sinais, após algumas medições foram determinados os valores de frequência de amostra para a obtenção de um sinal claro e sem muito atraso.</w:t>
      </w:r>
      <w:r w:rsidR="005331CB">
        <w:t xml:space="preserve"> </w:t>
      </w:r>
      <w:r w:rsidRPr="00FB226A">
        <w:t>Os resultados com e sem os filtros podem ser vistos na figura 2</w:t>
      </w:r>
    </w:p>
    <w:p w:rsidR="00661880" w:rsidRPr="00FB226A" w:rsidRDefault="00661880" w:rsidP="00661880">
      <w:pPr>
        <w:jc w:val="center"/>
      </w:pPr>
      <w:r w:rsidRPr="00FB226A">
        <w:rPr>
          <w:noProof/>
          <w:lang w:val="en-US"/>
        </w:rPr>
        <w:drawing>
          <wp:inline distT="0" distB="0" distL="0" distR="0" wp14:anchorId="15638118" wp14:editId="255C406D">
            <wp:extent cx="3781425" cy="3095625"/>
            <wp:effectExtent l="0" t="0" r="9525" b="9525"/>
            <wp:docPr id="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0" b="3781"/>
                    <a:stretch>
                      <a:fillRect/>
                    </a:stretch>
                  </pic:blipFill>
                  <pic:spPr>
                    <a:xfrm>
                      <a:off x="0" y="0"/>
                      <a:ext cx="3781811" cy="3095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880" w:rsidRPr="00FB226A" w:rsidRDefault="005331CB" w:rsidP="005331CB">
      <w:pPr>
        <w:pStyle w:val="Figure"/>
      </w:pPr>
      <w:r>
        <w:rPr>
          <w:rFonts w:eastAsia="Times New Roman"/>
        </w:rPr>
        <w:t>Figura 2</w:t>
      </w:r>
      <w:r w:rsidR="00502F2D">
        <w:rPr>
          <w:rFonts w:eastAsia="Times New Roman"/>
        </w:rPr>
        <w:t xml:space="preserve">: </w:t>
      </w:r>
      <w:bookmarkStart w:id="16" w:name="_GoBack"/>
      <w:bookmarkEnd w:id="16"/>
      <w:r w:rsidR="00661880" w:rsidRPr="00FB226A">
        <w:rPr>
          <w:rFonts w:eastAsia="Times New Roman"/>
        </w:rPr>
        <w:t xml:space="preserve"> Sinal com e sem filtro, vermelho sinal original com ruído, azul sinal filtrada.</w:t>
      </w:r>
    </w:p>
    <w:p w:rsidR="009A33E2" w:rsidRDefault="009A33E2" w:rsidP="009A33E2">
      <w:bookmarkStart w:id="17" w:name="h.4d34og8" w:colFirst="0" w:colLast="0"/>
      <w:bookmarkEnd w:id="17"/>
    </w:p>
    <w:p w:rsidR="009A33E2" w:rsidRDefault="009A33E2" w:rsidP="009A33E2"/>
    <w:p w:rsidR="00661880" w:rsidRPr="00FB226A" w:rsidRDefault="00661880" w:rsidP="001F4353">
      <w:pPr>
        <w:pStyle w:val="Bdy3Heading"/>
      </w:pPr>
      <w:bookmarkStart w:id="18" w:name="_Toc452287625"/>
      <w:r w:rsidRPr="00FB226A">
        <w:t>Implementação e calibração dos sensores</w:t>
      </w:r>
      <w:bookmarkEnd w:id="18"/>
    </w:p>
    <w:p w:rsidR="00661880" w:rsidRPr="00FB226A" w:rsidRDefault="00661880" w:rsidP="001F4353">
      <w:pPr>
        <w:pStyle w:val="Bdy4Heading"/>
      </w:pPr>
      <w:r w:rsidRPr="00FB226A">
        <w:t>Sensor de corrente (ACS711LC):</w:t>
      </w:r>
    </w:p>
    <w:p w:rsidR="00661880" w:rsidRPr="00FB226A" w:rsidRDefault="00661880" w:rsidP="00661880">
      <w:r w:rsidRPr="00FB226A">
        <w:t>Para medir a corrente do motor foi usado um sensor de corrente baseado no Efeito Hall, que relaciona a variação do campo magnético transversal ao fio com um valor de tensão, a partir do qual podemos inferir o valor de corrente correspondente.</w:t>
      </w:r>
    </w:p>
    <w:p w:rsidR="00661880" w:rsidRDefault="00661880" w:rsidP="00661880">
      <w:r w:rsidRPr="00FB226A">
        <w:lastRenderedPageBreak/>
        <w:t xml:space="preserve">Após verificar os valores típicos de corrente indicados no site do fabricante do motor linear </w:t>
      </w:r>
      <w:sdt>
        <w:sdtPr>
          <w:id w:val="1534384668"/>
          <w:citation/>
        </w:sdtPr>
        <w:sdtContent>
          <w:r w:rsidR="009A33E2">
            <w:fldChar w:fldCharType="begin"/>
          </w:r>
          <w:r w:rsidR="009A33E2">
            <w:instrText xml:space="preserve"> CITATION Pololu15 \l 1046 </w:instrText>
          </w:r>
          <w:r w:rsidR="009A33E2">
            <w:fldChar w:fldCharType="separate"/>
          </w:r>
          <w:r w:rsidR="009A33E2" w:rsidRPr="009A33E2">
            <w:rPr>
              <w:noProof/>
            </w:rPr>
            <w:t>[1]</w:t>
          </w:r>
          <w:r w:rsidR="009A33E2">
            <w:fldChar w:fldCharType="end"/>
          </w:r>
        </w:sdtContent>
      </w:sdt>
      <w:r w:rsidRPr="00FB226A">
        <w:t xml:space="preserve"> foi escolhido o sensor ACS711LC, cujos valores de corrente que pode medir </w:t>
      </w:r>
      <w:r w:rsidR="005331CB" w:rsidRPr="00FB226A">
        <w:t>chegam</w:t>
      </w:r>
      <w:r w:rsidR="005331CB">
        <w:t xml:space="preserve"> a 12,</w:t>
      </w:r>
      <w:r w:rsidRPr="00FB226A">
        <w:t>5 A. E a equação que relaciona a corrente medida com a tensão de saída do sensor é a encontrada no site do fabricante do sensor</w:t>
      </w:r>
      <w:r w:rsidR="005331CB">
        <w:t xml:space="preserve"> </w:t>
      </w:r>
      <w:sdt>
        <w:sdtPr>
          <w:id w:val="-750118428"/>
          <w:citation/>
        </w:sdtPr>
        <w:sdtContent>
          <w:r w:rsidR="009A33E2">
            <w:fldChar w:fldCharType="begin"/>
          </w:r>
          <w:r w:rsidR="009A33E2">
            <w:instrText xml:space="preserve"> CITATION Omega15 \l 1046 </w:instrText>
          </w:r>
          <w:r w:rsidR="009A33E2">
            <w:fldChar w:fldCharType="separate"/>
          </w:r>
          <w:r w:rsidR="009A33E2" w:rsidRPr="009A33E2">
            <w:rPr>
              <w:noProof/>
            </w:rPr>
            <w:t>[2]</w:t>
          </w:r>
          <w:r w:rsidR="009A33E2">
            <w:fldChar w:fldCharType="end"/>
          </w:r>
        </w:sdtContent>
      </w:sdt>
      <w:r w:rsidRPr="00FB226A">
        <w:t>, mostrada a seguir: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739"/>
      </w:tblGrid>
      <w:tr w:rsidR="005331CB" w:rsidTr="0013014B">
        <w:trPr>
          <w:trHeight w:val="395"/>
        </w:trPr>
        <w:tc>
          <w:tcPr>
            <w:tcW w:w="7905" w:type="dxa"/>
            <w:vAlign w:val="center"/>
          </w:tcPr>
          <w:p w:rsidR="005331CB" w:rsidRPr="00B81885" w:rsidRDefault="00E630A0" w:rsidP="005331CB">
            <w:pPr>
              <w:pStyle w:val="Ecuacin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=(0,11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i+1,65)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/3,3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739" w:type="dxa"/>
            <w:vAlign w:val="center"/>
          </w:tcPr>
          <w:p w:rsidR="005331CB" w:rsidRDefault="005331CB" w:rsidP="005331CB">
            <w:pPr>
              <w:pStyle w:val="Ecuacin"/>
              <w:rPr>
                <w:lang w:val="en-US"/>
              </w:rPr>
            </w:pPr>
            <w:r>
              <w:t xml:space="preserve">( 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)</w:t>
            </w:r>
          </w:p>
        </w:tc>
      </w:tr>
    </w:tbl>
    <w:p w:rsidR="00661880" w:rsidRPr="00FB226A" w:rsidRDefault="00661880" w:rsidP="00661880">
      <w:pPr>
        <w:spacing w:after="0" w:line="276" w:lineRule="auto"/>
        <w:jc w:val="left"/>
      </w:pPr>
      <w:r w:rsidRPr="00FB226A">
        <w:t>Onde:</w:t>
      </w:r>
    </w:p>
    <w:p w:rsidR="00661880" w:rsidRPr="00FB226A" w:rsidRDefault="00E630A0" w:rsidP="009A33E2">
      <w:pPr>
        <w:pStyle w:val="ItemizedList"/>
        <w:numPr>
          <w:ilvl w:val="0"/>
          <w:numId w:val="37"/>
        </w:numPr>
      </w:pPr>
      <m:oMath>
        <m:sSub>
          <m:sSubPr>
            <m:ctrlPr>
              <w:rPr>
                <w:rFonts w:ascii="Cambria Math" w:eastAsia="Cambria" w:hAnsi="Cambria Math" w:cs="Cambria"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V</m:t>
            </m:r>
          </m:e>
          <m:sub>
            <m:r>
              <w:rPr>
                <w:rFonts w:ascii="Cambria Math" w:eastAsia="Cambria" w:hAnsi="Cambria Math" w:cs="Cambria"/>
              </w:rPr>
              <m:t>out</m:t>
            </m:r>
          </m:sub>
        </m:sSub>
      </m:oMath>
      <w:r w:rsidR="00661880" w:rsidRPr="00FB226A">
        <w:t xml:space="preserve"> é a tensão medida referente a corrente no fio,</w:t>
      </w:r>
    </w:p>
    <w:p w:rsidR="00661880" w:rsidRPr="00FB226A" w:rsidRDefault="00661880" w:rsidP="009A33E2">
      <w:pPr>
        <w:pStyle w:val="ItemizedList"/>
        <w:numPr>
          <w:ilvl w:val="0"/>
          <w:numId w:val="37"/>
        </w:numPr>
      </w:pPr>
      <m:oMath>
        <m:r>
          <w:rPr>
            <w:rFonts w:ascii="Cambria Math" w:eastAsia="Cambria" w:hAnsi="Cambria Math" w:cs="Cambria"/>
          </w:rPr>
          <m:t>i</m:t>
        </m:r>
      </m:oMath>
      <w:r w:rsidRPr="00FB226A">
        <w:t xml:space="preserve"> é a corrente no fio,</w:t>
      </w:r>
    </w:p>
    <w:p w:rsidR="00661880" w:rsidRPr="00FB226A" w:rsidRDefault="00E630A0" w:rsidP="009A33E2">
      <w:pPr>
        <w:pStyle w:val="ItemizedList"/>
        <w:numPr>
          <w:ilvl w:val="0"/>
          <w:numId w:val="37"/>
        </w:numPr>
      </w:pPr>
      <m:oMath>
        <m:sSub>
          <m:sSubPr>
            <m:ctrlPr>
              <w:rPr>
                <w:rFonts w:ascii="Cambria Math" w:eastAsia="Cambria" w:hAnsi="Cambria Math" w:cs="Cambria"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V</m:t>
            </m:r>
          </m:e>
          <m:sub>
            <m:r>
              <w:rPr>
                <w:rFonts w:ascii="Cambria Math" w:eastAsia="Cambria" w:hAnsi="Cambria Math" w:cs="Cambria"/>
              </w:rPr>
              <m:t>cc</m:t>
            </m:r>
          </m:sub>
        </m:sSub>
      </m:oMath>
      <w:r w:rsidR="00661880" w:rsidRPr="00FB226A">
        <w:t xml:space="preserve"> é a tensão de alimentação do sensor.</w:t>
      </w:r>
    </w:p>
    <w:p w:rsidR="00661880" w:rsidRPr="00FB226A" w:rsidRDefault="00661880" w:rsidP="009A33E2">
      <w:bookmarkStart w:id="19" w:name="h.2s8eyo1" w:colFirst="0" w:colLast="0"/>
      <w:bookmarkEnd w:id="19"/>
      <w:r w:rsidRPr="00FB226A">
        <w:t>A partir da equação (1) e as corre</w:t>
      </w:r>
      <w:r w:rsidR="00E630A0">
        <w:t>ntes esperadas (entre 0 a 4 Ampe</w:t>
      </w:r>
      <w:r w:rsidRPr="00FB226A">
        <w:t xml:space="preserve">res), foi estabelecida uma faixa de valores de tensão de operação no sensor: entre </w:t>
      </w:r>
      <w:r w:rsidRPr="00FB226A">
        <w:rPr>
          <w:sz w:val="23"/>
          <w:szCs w:val="23"/>
        </w:rPr>
        <w:t>2,5V</w:t>
      </w:r>
      <w:r w:rsidRPr="00FB226A">
        <w:t xml:space="preserve"> e </w:t>
      </w:r>
      <w:r w:rsidRPr="00FB226A">
        <w:rPr>
          <w:sz w:val="23"/>
          <w:szCs w:val="23"/>
        </w:rPr>
        <w:t>3,168V, dado que o sensor pode medir correntes negativas, as medidas para correntes positivas são a partir de 2,5 V para 0 A e 3,168 V para 4 A</w:t>
      </w:r>
      <w:r w:rsidRPr="00FB226A">
        <w:t>.</w:t>
      </w:r>
    </w:p>
    <w:p w:rsidR="00661880" w:rsidRPr="00FB226A" w:rsidRDefault="00661880" w:rsidP="00661880">
      <w:r w:rsidRPr="00FB226A">
        <w:t>Devido ao uso do conversor analógico-digital (ADC) do Arduino foi necessário adequar esta faixa de operação para a faixa do Arduino que é entre 0</w:t>
      </w:r>
      <w:r w:rsidR="009A33E2">
        <w:t xml:space="preserve"> </w:t>
      </w:r>
      <w:r w:rsidRPr="00FB226A">
        <w:t>V e 4,5</w:t>
      </w:r>
      <w:r w:rsidR="009A33E2">
        <w:t xml:space="preserve"> </w:t>
      </w:r>
      <w:r w:rsidRPr="00FB226A">
        <w:t>V, assim trabalhando em toda a faixa dinâmica do Arduino. Para isso foi utilizado o circuito que pode ser visto na figura 3.</w:t>
      </w:r>
    </w:p>
    <w:p w:rsidR="00661880" w:rsidRPr="00FB226A" w:rsidRDefault="00661880" w:rsidP="00661880">
      <w:pPr>
        <w:jc w:val="center"/>
      </w:pPr>
      <w:r w:rsidRPr="00FB226A">
        <w:rPr>
          <w:noProof/>
          <w:lang w:val="en-US"/>
        </w:rPr>
        <w:drawing>
          <wp:inline distT="0" distB="0" distL="0" distR="0" wp14:anchorId="5F204CBE" wp14:editId="752D093C">
            <wp:extent cx="2818130" cy="2114550"/>
            <wp:effectExtent l="0" t="0" r="1270" b="0"/>
            <wp:docPr id="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43" cy="2114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880" w:rsidRPr="00FB226A" w:rsidRDefault="00661880" w:rsidP="009A33E2">
      <w:pPr>
        <w:pStyle w:val="Figure"/>
      </w:pPr>
      <w:r w:rsidRPr="00FB226A">
        <w:rPr>
          <w:rFonts w:eastAsia="Times New Roman"/>
        </w:rPr>
        <w:t>Figura 3: Circuito utilizado na adequação de faixa de tensão do sensor corrente</w:t>
      </w:r>
      <w:r w:rsidR="00D44E2C">
        <w:rPr>
          <w:rFonts w:eastAsia="Times New Roman"/>
        </w:rPr>
        <w:t>.</w:t>
      </w:r>
    </w:p>
    <w:p w:rsidR="00661880" w:rsidRDefault="00661880" w:rsidP="009A33E2">
      <w:pPr>
        <w:pStyle w:val="ItemizedList"/>
      </w:pPr>
      <w:r w:rsidRPr="00FB226A">
        <w:t>Onde:</w:t>
      </w:r>
    </w:p>
    <w:p w:rsidR="009A33E2" w:rsidRPr="009A33E2" w:rsidRDefault="00E630A0" w:rsidP="009A33E2">
      <w:pPr>
        <w:pStyle w:val="ItemizedLis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" w:hAnsi="Cambria Math" w:cs="Cambria"/>
                </w:rPr>
              </m:ctrlPr>
            </m:sSubPr>
            <m:e>
              <m:r>
                <w:rPr>
                  <w:rFonts w:ascii="Cambria Math" w:eastAsia="Cambria" w:hAnsi="Cambria Math" w:cs="Cambria"/>
                </w:rPr>
                <m:t>c</m:t>
              </m:r>
            </m:e>
            <m:sub>
              <m:r>
                <w:rPr>
                  <w:rFonts w:ascii="Cambria Math" w:eastAsia="Cambria" w:hAnsi="Cambria Math" w:cs="Cambria"/>
                </w:rPr>
                <m:t>1</m:t>
              </m:r>
            </m:sub>
          </m:sSub>
          <m:r>
            <w:rPr>
              <w:rFonts w:ascii="Cambria Math" w:eastAsia="Cambria" w:hAnsi="Cambria Math" w:cs="Cambria"/>
            </w:rPr>
            <m:t>=0,10 uF,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A33E2" w:rsidRPr="009A33E2" w:rsidRDefault="00E630A0" w:rsidP="009A33E2">
      <w:pPr>
        <w:pStyle w:val="ItemizedLis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" w:hAnsi="Cambria Math" w:cs="Cambria"/>
                </w:rPr>
              </m:ctrlPr>
            </m:sSubPr>
            <m:e>
              <m:r>
                <w:rPr>
                  <w:rFonts w:ascii="Cambria Math" w:eastAsia="Cambria" w:hAnsi="Cambria Math" w:cs="Cambria"/>
                </w:rPr>
                <m:t>R</m:t>
              </m:r>
            </m:e>
            <m:sub>
              <m:r>
                <w:rPr>
                  <w:rFonts w:ascii="Cambria Math" w:eastAsia="Cambria" w:hAnsi="Cambria Math" w:cs="Cambria"/>
                </w:rPr>
                <m:t>1</m:t>
              </m:r>
            </m:sub>
          </m:sSub>
          <m:r>
            <w:rPr>
              <w:rFonts w:ascii="Cambria Math" w:eastAsia="Cambria" w:hAnsi="Cambria Math" w:cs="Cambria"/>
            </w:rPr>
            <m:t xml:space="preserve">=100 KΩ,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="Cambria" w:hAnsi="Cambria Math" w:cs="Cambria"/>
                </w:rPr>
              </m:ctrlPr>
            </m:sSubPr>
            <m:e>
              <m:r>
                <w:rPr>
                  <w:rFonts w:ascii="Cambria Math" w:eastAsia="Cambria" w:hAnsi="Cambria Math" w:cs="Cambria"/>
                </w:rPr>
                <m:t>R</m:t>
              </m:r>
            </m:e>
            <m:sub>
              <m:r>
                <w:rPr>
                  <w:rFonts w:ascii="Cambria Math" w:eastAsia="Cambria" w:hAnsi="Cambria Math" w:cs="Cambria"/>
                </w:rPr>
                <m:t>2</m:t>
              </m:r>
            </m:sub>
          </m:sSub>
          <m:r>
            <w:rPr>
              <w:rFonts w:ascii="Cambria Math" w:eastAsia="Cambria" w:hAnsi="Cambria Math" w:cs="Cambria"/>
            </w:rPr>
            <m:t xml:space="preserve">=560 KΩ,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="Cambria" w:hAnsi="Cambria Math" w:cs="Cambria"/>
                </w:rPr>
              </m:ctrlPr>
            </m:sSubPr>
            <m:e>
              <m:r>
                <w:rPr>
                  <w:rFonts w:ascii="Cambria Math" w:eastAsia="Cambria" w:hAnsi="Cambria Math" w:cs="Cambria"/>
                </w:rPr>
                <m:t>R</m:t>
              </m:r>
            </m:e>
            <m:sub>
              <m:r>
                <w:rPr>
                  <w:rFonts w:ascii="Cambria Math" w:eastAsia="Cambria" w:hAnsi="Cambria Math" w:cs="Cambria"/>
                </w:rPr>
                <m:t>3</m:t>
              </m:r>
            </m:sub>
          </m:sSub>
          <m:r>
            <w:rPr>
              <w:rFonts w:ascii="Cambria Math" w:eastAsia="Cambria" w:hAnsi="Cambria Math" w:cs="Cambria"/>
            </w:rPr>
            <m:t>=100 KΩ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661880" w:rsidRPr="00FB226A" w:rsidRDefault="00E630A0" w:rsidP="009A33E2">
      <w:pPr>
        <w:pStyle w:val="ItemizedLis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" w:hAnsi="Cambria Math" w:cs="Cambria"/>
                </w:rPr>
              </m:ctrlPr>
            </m:sSubPr>
            <m:e>
              <m:r>
                <w:rPr>
                  <w:rFonts w:ascii="Cambria Math" w:eastAsia="Cambria" w:hAnsi="Cambria Math" w:cs="Cambria"/>
                </w:rPr>
                <m:t>R</m:t>
              </m:r>
            </m:e>
            <m:sub>
              <m:r>
                <w:rPr>
                  <w:rFonts w:ascii="Cambria Math" w:eastAsia="Cambria" w:hAnsi="Cambria Math" w:cs="Cambria"/>
                </w:rPr>
                <m:t>4</m:t>
              </m:r>
            </m:sub>
          </m:sSub>
          <m:r>
            <w:rPr>
              <w:rFonts w:ascii="Cambria Math" w:eastAsia="Cambria" w:hAnsi="Cambria Math" w:cs="Cambria"/>
            </w:rPr>
            <m:t xml:space="preserve">=561 KΩ,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="Cambria" w:hAnsi="Cambria Math" w:cs="Cambria"/>
                </w:rPr>
              </m:ctrlPr>
            </m:sSubPr>
            <m:e>
              <m:r>
                <w:rPr>
                  <w:rFonts w:ascii="Cambria Math" w:eastAsia="Cambria" w:hAnsi="Cambria Math" w:cs="Cambria"/>
                </w:rPr>
                <m:t>R</m:t>
              </m:r>
            </m:e>
            <m:sub>
              <m:r>
                <w:rPr>
                  <w:rFonts w:ascii="Cambria Math" w:eastAsia="Cambria" w:hAnsi="Cambria Math" w:cs="Cambria"/>
                </w:rPr>
                <m:t>5</m:t>
              </m:r>
            </m:sub>
          </m:sSub>
          <m:r>
            <w:rPr>
              <w:rFonts w:ascii="Cambria Math" w:eastAsia="Cambria" w:hAnsi="Cambria Math" w:cs="Cambria"/>
            </w:rPr>
            <m:t xml:space="preserve">=24,8 KΩ,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="Cambria" w:hAnsi="Cambria Math" w:cs="Cambria"/>
                </w:rPr>
              </m:ctrlPr>
            </m:sSubPr>
            <m:e>
              <m:r>
                <w:rPr>
                  <w:rFonts w:ascii="Cambria Math" w:eastAsia="Cambria" w:hAnsi="Cambria Math" w:cs="Cambria"/>
                </w:rPr>
                <m:t>R</m:t>
              </m:r>
            </m:e>
            <m:sub>
              <m:r>
                <w:rPr>
                  <w:rFonts w:ascii="Cambria Math" w:eastAsia="Cambria" w:hAnsi="Cambria Math" w:cs="Cambria"/>
                </w:rPr>
                <m:t>6</m:t>
              </m:r>
            </m:sub>
          </m:sSub>
          <m:r>
            <w:rPr>
              <w:rFonts w:ascii="Cambria Math" w:eastAsia="Cambria" w:hAnsi="Cambria Math" w:cs="Cambria"/>
            </w:rPr>
            <m:t>=28 KΩ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" w:hAnsi="Cambria Math" w:cs="Cambria"/>
            </w:rPr>
            <m:t xml:space="preserve">                              </m:t>
          </m:r>
          <m:r>
            <w:rPr>
              <w:rFonts w:ascii="Cambria Math" w:hAnsi="Cambria Math"/>
            </w:rPr>
            <m:t xml:space="preserve">  </m:t>
          </m:r>
        </m:oMath>
      </m:oMathPara>
    </w:p>
    <w:p w:rsidR="006C1367" w:rsidRDefault="006C1367" w:rsidP="009A33E2"/>
    <w:p w:rsidR="00661880" w:rsidRPr="00FB226A" w:rsidRDefault="00661880" w:rsidP="009A33E2">
      <w:r w:rsidRPr="00FB226A">
        <w:lastRenderedPageBreak/>
        <w:t>Este circuito faz a diferença entre uma devida referência e o valor do sensor e aplica sobre ela um ganho. Referência de 2,602 V calculada para que o valor mínimo da diferença seja 100mV e ultrapasse a zona morta do Amplificador Operacional (LM324n) que é 30mV e os valores de resistores foram calculados para que o ganho fosse 5,6 e o capacitor foi colocado a fim de eliminar ruídos de alta frequência. E após o filtro, o sinal vai para o pino A</w:t>
      </w:r>
      <w:r w:rsidRPr="00FB226A">
        <w:rPr>
          <w:vertAlign w:val="subscript"/>
        </w:rPr>
        <w:t>12</w:t>
      </w:r>
      <w:r w:rsidRPr="00FB226A">
        <w:t xml:space="preserve"> do Arduino.</w:t>
      </w:r>
    </w:p>
    <w:p w:rsidR="00661880" w:rsidRPr="00FB226A" w:rsidRDefault="00661880" w:rsidP="00661880">
      <w:bookmarkStart w:id="20" w:name="h.17dp8vu" w:colFirst="0" w:colLast="0"/>
      <w:bookmarkEnd w:id="20"/>
      <w:r w:rsidRPr="00FB226A">
        <w:t>Depois do condicionamento dos dados (filtragem do sinal depois da conversão A/D), a fim de estabelecer a relação entre os valores de bits provenientes do filtro e os valores reais foram feitos testes com diversos valores de corrente e comparando seus respetivos valores em bits com a tensão de saída do sensor e com a equação (1), e a partir disso foi criado um programa de calibração para adequar os valores medidos.</w:t>
      </w:r>
      <w:r w:rsidRPr="00FB226A">
        <w:rPr>
          <w:noProof/>
          <w:lang w:val="en-US"/>
        </w:rPr>
        <w:drawing>
          <wp:anchor distT="0" distB="0" distL="114300" distR="114300" simplePos="0" relativeHeight="251664384" behindDoc="0" locked="0" layoutInCell="0" hidden="0" allowOverlap="0" wp14:anchorId="5BC8386F" wp14:editId="2B29DB0F">
            <wp:simplePos x="0" y="0"/>
            <wp:positionH relativeFrom="margin">
              <wp:posOffset>-3733799</wp:posOffset>
            </wp:positionH>
            <wp:positionV relativeFrom="paragraph">
              <wp:posOffset>1130300</wp:posOffset>
            </wp:positionV>
            <wp:extent cx="12700" cy="12700"/>
            <wp:effectExtent l="0" t="0" r="0" b="0"/>
            <wp:wrapSquare wrapText="bothSides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61880" w:rsidRPr="00FB226A" w:rsidRDefault="00661880" w:rsidP="001F4353">
      <w:pPr>
        <w:pStyle w:val="Bdy4Heading"/>
      </w:pPr>
      <w:r w:rsidRPr="00FB226A">
        <w:t>Sensor de tensão (Célula de carga LCM703-50):</w:t>
      </w:r>
    </w:p>
    <w:p w:rsidR="00661880" w:rsidRPr="00FB226A" w:rsidRDefault="00661880" w:rsidP="00661880">
      <w:r w:rsidRPr="00FB226A">
        <w:t>Da mesma forma como no caso anterior, com o sensor de corrente, foi necessária a criação de um circuito para adequar os valores de saída do sensor de tensão para o conversor analógico-digital do Arduino.</w:t>
      </w:r>
    </w:p>
    <w:p w:rsidR="006C1367" w:rsidRDefault="00661880" w:rsidP="006C1367">
      <w:r w:rsidRPr="00FB226A">
        <w:t>Ao ver no site do fabricante</w:t>
      </w:r>
      <w:r w:rsidR="0018660C">
        <w:t xml:space="preserve"> </w:t>
      </w:r>
      <w:sdt>
        <w:sdtPr>
          <w:id w:val="740524131"/>
          <w:citation/>
        </w:sdtPr>
        <w:sdtContent>
          <w:r w:rsidR="0018660C">
            <w:fldChar w:fldCharType="begin"/>
          </w:r>
          <w:r w:rsidR="0018660C">
            <w:instrText xml:space="preserve"> CITATION Servo15 \l 1046 </w:instrText>
          </w:r>
          <w:r w:rsidR="0018660C">
            <w:fldChar w:fldCharType="separate"/>
          </w:r>
          <w:r w:rsidR="0018660C" w:rsidRPr="0018660C">
            <w:rPr>
              <w:noProof/>
            </w:rPr>
            <w:t>[3]</w:t>
          </w:r>
          <w:r w:rsidR="0018660C">
            <w:fldChar w:fldCharType="end"/>
          </w:r>
        </w:sdtContent>
      </w:sdt>
      <w:r w:rsidRPr="00FB226A">
        <w:t xml:space="preserve"> que o comportamento do sensor é linear com a força nele aplicada e devida a relação entre a saída do sensor e a força nele aplicada, ser da ordem de </w:t>
      </w:r>
      <m:oMath>
        <m:r>
          <w:rPr>
            <w:rFonts w:ascii="Cambria Math" w:eastAsia="Cambria" w:hAnsi="Cambria Math" w:cs="Cambria"/>
          </w:rPr>
          <m:t>0,44 mV/Kgf</m:t>
        </m:r>
      </m:oMath>
      <w:r w:rsidRPr="00FB226A">
        <w:t>, foi escolhido um amplificador de instrumentação para amplificar o sinal para ele permanecer na faixa do conversor analógico-digital que é entre 0,6 V sem carga no cabo e 4,5</w:t>
      </w:r>
      <w:r w:rsidR="0018660C">
        <w:t xml:space="preserve"> </w:t>
      </w:r>
      <w:r w:rsidRPr="00FB226A">
        <w:t xml:space="preserve">V  quando existe uma carga de 50 Kg no cabo ligado ao sensor. O circuito utilizado para a adequação do sinal do sensor de tensão pode ser visto na figura </w:t>
      </w:r>
      <w:r w:rsidR="0018660C">
        <w:t>4.</w:t>
      </w:r>
    </w:p>
    <w:p w:rsidR="00E630A0" w:rsidRDefault="00661880" w:rsidP="006C1367">
      <w:pPr>
        <w:jc w:val="center"/>
        <w:rPr>
          <w:rFonts w:eastAsia="Times New Roman"/>
        </w:rPr>
      </w:pPr>
      <w:r w:rsidRPr="00FB226A">
        <w:rPr>
          <w:noProof/>
          <w:lang w:val="en-US"/>
        </w:rPr>
        <w:drawing>
          <wp:inline distT="0" distB="0" distL="0" distR="0" wp14:anchorId="2A6BCCF4" wp14:editId="04A26956">
            <wp:extent cx="2582698" cy="2009775"/>
            <wp:effectExtent l="0" t="0" r="8255" b="0"/>
            <wp:docPr id="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2698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880" w:rsidRDefault="00661880" w:rsidP="00E630A0">
      <w:pPr>
        <w:pStyle w:val="Figure"/>
        <w:jc w:val="both"/>
        <w:rPr>
          <w:rFonts w:eastAsia="Times New Roman"/>
        </w:rPr>
      </w:pPr>
      <w:r w:rsidRPr="00FB226A">
        <w:rPr>
          <w:rFonts w:eastAsia="Times New Roman"/>
        </w:rPr>
        <w:t>Figura 4: Circuito utilizado na adequação de faixa de tensão da célula de carga para o conversor A/D.</w:t>
      </w:r>
    </w:p>
    <w:p w:rsidR="00661880" w:rsidRPr="00FB226A" w:rsidRDefault="00661880" w:rsidP="00661880">
      <w:pPr>
        <w:spacing w:after="0" w:line="276" w:lineRule="auto"/>
        <w:jc w:val="left"/>
      </w:pPr>
      <w:r w:rsidRPr="00FB226A">
        <w:t>Onde:</w:t>
      </w:r>
    </w:p>
    <w:p w:rsidR="00661880" w:rsidRPr="00FB226A" w:rsidRDefault="00E630A0" w:rsidP="00661880">
      <w:pPr>
        <w:spacing w:line="276" w:lineRule="auto"/>
        <w:jc w:val="left"/>
      </w:pPr>
      <m:oMath>
        <m:sSub>
          <m:sSubPr>
            <m:ctrlPr>
              <w:rPr>
                <w:rFonts w:ascii="Cambria Math" w:eastAsia="Cambria" w:hAnsi="Cambria Math" w:cs="Cambria"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Cambr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mbria" w:hAnsi="Cambria Math" w:cs="Cambria"/>
                <w:sz w:val="24"/>
                <w:szCs w:val="24"/>
              </w:rPr>
              <m:t>G</m:t>
            </m:r>
          </m:sub>
        </m:sSub>
        <m:r>
          <w:rPr>
            <w:rFonts w:ascii="Cambria Math" w:eastAsia="Cambria" w:hAnsi="Cambria Math" w:cs="Cambria"/>
            <w:sz w:val="24"/>
            <w:szCs w:val="24"/>
          </w:rPr>
          <m:t>=220Ω</m:t>
        </m:r>
      </m:oMath>
      <w:r w:rsidR="00661880" w:rsidRPr="00FB226A">
        <w:rPr>
          <w:sz w:val="24"/>
          <w:szCs w:val="24"/>
        </w:rPr>
        <w:t xml:space="preserve"> </w:t>
      </w:r>
    </w:p>
    <w:p w:rsidR="00661880" w:rsidRPr="00FB226A" w:rsidRDefault="00661880" w:rsidP="00661880">
      <w:r w:rsidRPr="00FB226A">
        <w:lastRenderedPageBreak/>
        <w:t>Pode-se reparar que a saída do sensor é diferencial e que ao usar um amplificador de instrumentação como o INA128 existe cancelamento de ruído. O resistor R</w:t>
      </w:r>
      <w:r w:rsidRPr="00FB226A">
        <w:rPr>
          <w:vertAlign w:val="subscript"/>
        </w:rPr>
        <w:t>G</w:t>
      </w:r>
      <w:r w:rsidRPr="00FB226A">
        <w:t xml:space="preserve"> define o valor do ganho do amplificador escolhido de forma apropriada para a faixa de operação do Arduino. Após o circuito de adequação o sinal vai para o pino A</w:t>
      </w:r>
      <w:r w:rsidRPr="00FB226A">
        <w:rPr>
          <w:vertAlign w:val="subscript"/>
        </w:rPr>
        <w:t>15</w:t>
      </w:r>
      <w:r w:rsidRPr="00FB226A">
        <w:t xml:space="preserve"> do Arduino.</w:t>
      </w:r>
    </w:p>
    <w:p w:rsidR="00661880" w:rsidRPr="00FB226A" w:rsidRDefault="00661880" w:rsidP="0018660C">
      <w:r w:rsidRPr="00FB226A">
        <w:t>Foi também adicionado aos mesmos programas do Arduino e do MATLAB a aquisição e tratamento dos dados desse sensor para plotar o comportamento e o posterior analises do sinal, além de uma função de calibração dos valores para adequá-los.</w:t>
      </w:r>
    </w:p>
    <w:p w:rsidR="00661880" w:rsidRPr="00FB226A" w:rsidRDefault="00661880" w:rsidP="0018660C">
      <w:r w:rsidRPr="00FB226A">
        <w:t xml:space="preserve">E após isso foram feitos diversos testes com alguns valores de pesos acoplados ao motor, para </w:t>
      </w:r>
      <w:r w:rsidR="00D37C82">
        <w:t>calibrar</w:t>
      </w:r>
      <w:r w:rsidRPr="00FB226A">
        <w:t xml:space="preserve"> o sinal da célula de carga. </w:t>
      </w:r>
    </w:p>
    <w:p w:rsidR="00661880" w:rsidRPr="00FB226A" w:rsidRDefault="00661880" w:rsidP="001F4353">
      <w:pPr>
        <w:pStyle w:val="Bdy3Heading"/>
      </w:pPr>
      <w:bookmarkStart w:id="21" w:name="_Toc452287626"/>
      <w:r w:rsidRPr="00FB226A">
        <w:t>Comprimento de extensão do pistão do motor:</w:t>
      </w:r>
      <w:bookmarkEnd w:id="21"/>
      <w:r w:rsidRPr="00FB226A">
        <w:t xml:space="preserve"> </w:t>
      </w:r>
    </w:p>
    <w:p w:rsidR="00661880" w:rsidRPr="00FB226A" w:rsidRDefault="00661880" w:rsidP="00661880">
      <w:r w:rsidRPr="00FB226A">
        <w:t>De maneira semelhante a feita em</w:t>
      </w:r>
      <w:r w:rsidR="0018660C">
        <w:t xml:space="preserve"> </w:t>
      </w:r>
      <w:sdt>
        <w:sdtPr>
          <w:id w:val="279149697"/>
          <w:citation/>
        </w:sdtPr>
        <w:sdtContent>
          <w:r w:rsidR="0018660C">
            <w:fldChar w:fldCharType="begin"/>
          </w:r>
          <w:r w:rsidR="0018660C">
            <w:instrText xml:space="preserve"> CITATION talita \l 1046 </w:instrText>
          </w:r>
          <w:r w:rsidR="0018660C">
            <w:fldChar w:fldCharType="separate"/>
          </w:r>
          <w:r w:rsidR="0018660C" w:rsidRPr="0018660C">
            <w:rPr>
              <w:noProof/>
            </w:rPr>
            <w:t>[4]</w:t>
          </w:r>
          <w:r w:rsidR="0018660C">
            <w:fldChar w:fldCharType="end"/>
          </w:r>
        </w:sdtContent>
      </w:sdt>
      <w:r w:rsidR="0018660C">
        <w:t>,</w:t>
      </w:r>
      <w:r w:rsidRPr="00FB226A">
        <w:t xml:space="preserve"> foi utilizado o valor do potenciômetro do servo motor para estabelecer uma leitura do comprimento da extensão do pistão do motor.</w:t>
      </w:r>
    </w:p>
    <w:p w:rsidR="00661880" w:rsidRPr="00FB226A" w:rsidRDefault="00661880" w:rsidP="00661880">
      <w:r w:rsidRPr="00FB226A">
        <w:t>Como o valor da tensão do potenciômetro varia de 0,15 V, quando encontra-se totalmente contraído, e 3,025 V quando está com 25</w:t>
      </w:r>
      <w:r w:rsidR="0018660C">
        <w:t xml:space="preserve"> </w:t>
      </w:r>
      <w:r w:rsidRPr="00FB226A">
        <w:t>cm de extensão (máximo comprimento), este intervalo encontra-se corretamente dentro da faixa do conversor analógico-digital do Arduino com grande resolução, tornando-se assim desnecessário o uso de algum circuito para adequar o sinal, o ligando diretamente ao pino A</w:t>
      </w:r>
      <w:r w:rsidRPr="00FB226A">
        <w:rPr>
          <w:vertAlign w:val="subscript"/>
        </w:rPr>
        <w:t>11</w:t>
      </w:r>
      <w:r w:rsidRPr="00FB226A">
        <w:t xml:space="preserve"> do Arduino.</w:t>
      </w:r>
    </w:p>
    <w:p w:rsidR="00661880" w:rsidRPr="00FB226A" w:rsidRDefault="00661880" w:rsidP="00661880">
      <w:r w:rsidRPr="00FB226A">
        <w:t>Igualmente, foi adicionado aos mesmos programas de Arduino e MATLAB a aquisição, o processamento desses dados assim como as funções necessárias para fazer os gráficos e a calibração do sensor.</w:t>
      </w:r>
    </w:p>
    <w:p w:rsidR="00661880" w:rsidRPr="00FB226A" w:rsidRDefault="00661880" w:rsidP="001F4353">
      <w:pPr>
        <w:pStyle w:val="Bdy4Heading"/>
      </w:pPr>
      <w:r w:rsidRPr="00FB226A">
        <w:t>Implementação e calibração do servo-motor linear:</w:t>
      </w:r>
    </w:p>
    <w:p w:rsidR="00661880" w:rsidRDefault="00661880" w:rsidP="00661880">
      <w:r w:rsidRPr="00FB226A">
        <w:t xml:space="preserve">Como dito na subseção </w:t>
      </w:r>
      <w:r w:rsidR="0018660C">
        <w:rPr>
          <w:highlight w:val="yellow"/>
        </w:rPr>
        <w:fldChar w:fldCharType="begin"/>
      </w:r>
      <w:r w:rsidR="0018660C">
        <w:instrText xml:space="preserve"> REF _Ref452251159 \r \h </w:instrText>
      </w:r>
      <w:r w:rsidR="0018660C">
        <w:rPr>
          <w:highlight w:val="yellow"/>
        </w:rPr>
      </w:r>
      <w:r w:rsidR="0018660C">
        <w:rPr>
          <w:highlight w:val="yellow"/>
        </w:rPr>
        <w:fldChar w:fldCharType="separate"/>
      </w:r>
      <w:r w:rsidR="0018660C">
        <w:t>3.1.1</w:t>
      </w:r>
      <w:r w:rsidR="0018660C">
        <w:rPr>
          <w:highlight w:val="yellow"/>
        </w:rPr>
        <w:fldChar w:fldCharType="end"/>
      </w:r>
      <w:r w:rsidRPr="00FB226A">
        <w:t>, a referência para o servomotor para o controle da posição é dada a partir de um sinal PWM, porém foi necessário estimar os valores limites de PWM para a contração e extensão. Dessa forma, foram feitos testes em conjunto com a calibração do sensor de posição (potenciômetro), a fim de saber quais valores de largura de pulso (mínimo e máximo) deveriam ser colocados na inicialização do servo no programa do Arduino de modo que houvesse a maior extensão do pistão, obtendo auxílio do valor de tensão no potenciômetro e de uma fita métrica para a medição do comprimento.</w:t>
      </w:r>
    </w:p>
    <w:p w:rsidR="00D37C82" w:rsidRPr="00FB226A" w:rsidRDefault="00D37C82" w:rsidP="00661880"/>
    <w:p w:rsidR="00661880" w:rsidRPr="00FB226A" w:rsidRDefault="00661880" w:rsidP="001F4353">
      <w:pPr>
        <w:pStyle w:val="Bdy2Heading"/>
      </w:pPr>
      <w:bookmarkStart w:id="22" w:name="h.3rdcrjn" w:colFirst="0" w:colLast="0"/>
      <w:bookmarkStart w:id="23" w:name="_Ref452253384"/>
      <w:bookmarkStart w:id="24" w:name="_Toc452287627"/>
      <w:bookmarkEnd w:id="22"/>
      <w:r w:rsidRPr="00FB226A">
        <w:lastRenderedPageBreak/>
        <w:t>Segunda Fase</w:t>
      </w:r>
      <w:bookmarkEnd w:id="23"/>
      <w:bookmarkEnd w:id="24"/>
    </w:p>
    <w:p w:rsidR="00661880" w:rsidRPr="00FB226A" w:rsidRDefault="001F4353" w:rsidP="00661880">
      <w:r>
        <w:t>No</w:t>
      </w:r>
      <w:r w:rsidR="00661880" w:rsidRPr="00FB226A">
        <w:t xml:space="preserve"> projeto de controle,</w:t>
      </w:r>
      <w:r>
        <w:t xml:space="preserve"> se teve que ter</w:t>
      </w:r>
      <w:r w:rsidR="00661880" w:rsidRPr="00FB226A">
        <w:t xml:space="preserve"> em conta que o peso do braço do paciente vai variar entre os diferentes pacientes que testem o exoesqueleto. Dada esta grande variação tanto de peso quanto comprimento de cada um dos diferentes braços, o desenvolvimento de nosso controle tinha que ter um processo que permitisse a adaptação a este tipo de variáveis. Foi por isso que no começo considerou-se que no algoritmo de controle ia ser necessário os valores aproximados dos comprimentos do “braço”, ou seja as distâncias do braço e do antebraço do indivíduo. </w:t>
      </w:r>
    </w:p>
    <w:p w:rsidR="00661880" w:rsidRPr="00FB226A" w:rsidRDefault="00661880" w:rsidP="00661880">
      <w:r w:rsidRPr="00FB226A">
        <w:t>Na perspectiva de controle, o sistema completo do exoesqueleto apresenta um sistema complexo,</w:t>
      </w:r>
      <w:r w:rsidR="00D37C82">
        <w:t xml:space="preserve"> não </w:t>
      </w:r>
      <w:r w:rsidR="001F4353">
        <w:t>se</w:t>
      </w:r>
      <w:r w:rsidRPr="00FB226A">
        <w:t xml:space="preserve"> cont</w:t>
      </w:r>
      <w:r w:rsidR="00D37C82">
        <w:t>rolará</w:t>
      </w:r>
      <w:r w:rsidR="001F4353">
        <w:t xml:space="preserve"> uma planta estática. </w:t>
      </w:r>
      <w:r w:rsidR="00D37C82">
        <w:t>Controlar-se-ão</w:t>
      </w:r>
      <w:r w:rsidRPr="00FB226A">
        <w:t xml:space="preserve"> plantas que difir</w:t>
      </w:r>
      <w:r w:rsidR="00D37C82">
        <w:t>e</w:t>
      </w:r>
      <w:r w:rsidRPr="00FB226A">
        <w:t>m entre cada paciente e possivelmente entre cada montagem em um mesmo indivíduo.</w:t>
      </w:r>
    </w:p>
    <w:p w:rsidR="00661880" w:rsidRPr="00FB226A" w:rsidRDefault="001F4353" w:rsidP="00661880">
      <w:r>
        <w:t>É preciso dizer que o</w:t>
      </w:r>
      <w:r w:rsidR="00661880" w:rsidRPr="00FB226A">
        <w:t xml:space="preserve"> protótipo de exoesqueleto é só sistema de </w:t>
      </w:r>
      <w:r>
        <w:t>barras</w:t>
      </w:r>
      <w:r w:rsidR="00661880" w:rsidRPr="00FB226A">
        <w:t xml:space="preserve"> ou cadeias tipo </w:t>
      </w:r>
      <w:r w:rsidR="00D37C82">
        <w:t>elos</w:t>
      </w:r>
      <w:r w:rsidR="00661880" w:rsidRPr="00FB226A">
        <w:t xml:space="preserve"> ligados entre </w:t>
      </w:r>
      <w:r w:rsidR="00D37C82">
        <w:t>si</w:t>
      </w:r>
      <w:r w:rsidR="00661880" w:rsidRPr="00FB226A">
        <w:t xml:space="preserve"> por meio de parafusos. Este primeiro protótipo, foi desenvolvido para fazer testes de desenvolvimento do algoritmo, em quanto é </w:t>
      </w:r>
      <w:r w:rsidR="00D37C82">
        <w:t>projetado</w:t>
      </w:r>
      <w:r w:rsidR="00661880" w:rsidRPr="00FB226A">
        <w:t xml:space="preserve"> o exoesqueleto para melhores testes.</w:t>
      </w:r>
    </w:p>
    <w:p w:rsidR="00661880" w:rsidRPr="00FB226A" w:rsidRDefault="00661880" w:rsidP="00661880">
      <w:r w:rsidRPr="00FB226A">
        <w:t>Então o s</w:t>
      </w:r>
      <w:r w:rsidR="00D37C82">
        <w:t>istema do exoesqueleto encontra-</w:t>
      </w:r>
      <w:r w:rsidRPr="00FB226A">
        <w:t>se composto de:</w:t>
      </w:r>
    </w:p>
    <w:p w:rsidR="00661880" w:rsidRPr="00FB226A" w:rsidRDefault="00661880" w:rsidP="00661880">
      <w:pPr>
        <w:numPr>
          <w:ilvl w:val="0"/>
          <w:numId w:val="16"/>
        </w:numPr>
        <w:spacing w:after="0"/>
        <w:ind w:hanging="360"/>
        <w:contextualSpacing/>
      </w:pPr>
      <w:r w:rsidRPr="00FB226A">
        <w:t>O atuador, composto por um servo-motor com moto redução com atuação linear.</w:t>
      </w:r>
    </w:p>
    <w:p w:rsidR="00661880" w:rsidRPr="00FB226A" w:rsidRDefault="00661880" w:rsidP="00661880">
      <w:pPr>
        <w:numPr>
          <w:ilvl w:val="0"/>
          <w:numId w:val="15"/>
        </w:numPr>
        <w:spacing w:after="0"/>
        <w:ind w:hanging="360"/>
        <w:contextualSpacing/>
      </w:pPr>
      <w:r w:rsidRPr="00FB226A">
        <w:t>Um sistema de transmissão linear da atuação por meio de um cabo de aço com conduíte. Um ponto do cabo encontrasse ligado ao pistão do motor e outro ponto do cabo encontrasse ligado ao sensor de força (célula de carga).</w:t>
      </w:r>
    </w:p>
    <w:p w:rsidR="00661880" w:rsidRPr="00FB226A" w:rsidRDefault="00661880" w:rsidP="00661880">
      <w:pPr>
        <w:numPr>
          <w:ilvl w:val="0"/>
          <w:numId w:val="15"/>
        </w:numPr>
        <w:spacing w:after="0"/>
        <w:ind w:hanging="360"/>
        <w:contextualSpacing/>
      </w:pPr>
      <w:r w:rsidRPr="00FB226A">
        <w:t>Uma célula de carga como sensor de força/tensão no cabo de transmissão da atuação, num ponto encontrasse preso ao cabo que está ligado ao motor e no outro ponto da célula de carga encontra-se ligado a outro cabo que está preso ao antebraço.</w:t>
      </w:r>
    </w:p>
    <w:p w:rsidR="00661880" w:rsidRPr="00FB226A" w:rsidRDefault="00661880" w:rsidP="00661880">
      <w:pPr>
        <w:numPr>
          <w:ilvl w:val="0"/>
          <w:numId w:val="15"/>
        </w:numPr>
        <w:spacing w:after="0"/>
        <w:ind w:hanging="360"/>
        <w:contextualSpacing/>
      </w:pPr>
      <w:r w:rsidRPr="00FB226A">
        <w:t xml:space="preserve">Antebraço ou planta, é o sistema no qual vai a atuação, ou seja o antebraço do exoesqueleto, que encontra-se ligado </w:t>
      </w:r>
      <w:r w:rsidR="00D37C82">
        <w:t>ao braço do exoesqueleto por me</w:t>
      </w:r>
      <w:r w:rsidRPr="00FB226A">
        <w:t xml:space="preserve">io de uma junta </w:t>
      </w:r>
      <w:r w:rsidR="00D37C82">
        <w:t>cilíndrica</w:t>
      </w:r>
      <w:r w:rsidRPr="00FB226A">
        <w:t xml:space="preserve"> simples (parafuso) e no qual encontra-se ligado ao cabo de atuação.</w:t>
      </w:r>
    </w:p>
    <w:p w:rsidR="00661880" w:rsidRPr="00FB226A" w:rsidRDefault="00661880" w:rsidP="00661880">
      <w:pPr>
        <w:numPr>
          <w:ilvl w:val="0"/>
          <w:numId w:val="15"/>
        </w:numPr>
        <w:spacing w:after="0"/>
        <w:ind w:hanging="360"/>
        <w:contextualSpacing/>
      </w:pPr>
      <w:r w:rsidRPr="00FB226A">
        <w:t>O ângulo de abertura do cotovelo, ou seja o ângulo existente entre o braço e antebraço do protótipo, é medida pelo deslocamento do pistão do motor. Ou seja o ângulo do cotovelo é medido indiretamente o qual é propenso a ruído mecânico e efeitos de histerese no cabo.</w:t>
      </w:r>
    </w:p>
    <w:p w:rsidR="00661880" w:rsidRPr="00FB226A" w:rsidRDefault="00661880" w:rsidP="00661880">
      <w:pPr>
        <w:numPr>
          <w:ilvl w:val="0"/>
          <w:numId w:val="15"/>
        </w:numPr>
        <w:ind w:hanging="360"/>
        <w:contextualSpacing/>
      </w:pPr>
      <w:r w:rsidRPr="00FB226A">
        <w:lastRenderedPageBreak/>
        <w:t xml:space="preserve">A perturbação no sistema é dada pelo peso do antebraço do paciente ligado ao antebraço do protótipo. Para simular este tipo de perturbação no sistema, foram colocados pesos diretamente na </w:t>
      </w:r>
      <w:r w:rsidR="001F4353">
        <w:t>barra de alumínio</w:t>
      </w:r>
      <w:r w:rsidRPr="00FB226A">
        <w:t xml:space="preserve"> do antebraço do protótipo</w:t>
      </w:r>
      <w:r w:rsidR="001F4353">
        <w:t xml:space="preserve"> 0</w:t>
      </w:r>
      <w:r w:rsidRPr="00FB226A">
        <w:t>.</w:t>
      </w:r>
    </w:p>
    <w:p w:rsidR="00661880" w:rsidRPr="00FB226A" w:rsidRDefault="00661880" w:rsidP="001F4353">
      <w:pPr>
        <w:pStyle w:val="Bdy2Heading"/>
      </w:pPr>
      <w:bookmarkStart w:id="25" w:name="h.26in1rg" w:colFirst="0" w:colLast="0"/>
      <w:bookmarkStart w:id="26" w:name="_Toc452287628"/>
      <w:bookmarkEnd w:id="25"/>
      <w:r w:rsidRPr="00FB226A">
        <w:t>Resultados obtidos dos componentes prévios à integração no protótipo 0</w:t>
      </w:r>
      <w:bookmarkEnd w:id="26"/>
    </w:p>
    <w:p w:rsidR="00661880" w:rsidRPr="00FB226A" w:rsidRDefault="00661880" w:rsidP="00661880">
      <w:r w:rsidRPr="00FB226A">
        <w:t>Foram realizados testes do hardware, fixando o motor verticalmente num suporte, no pistão do motor foi engatada a célula de carga, e um peso de teste atrelada a célula</w:t>
      </w:r>
      <w:r w:rsidR="00931FBD">
        <w:t xml:space="preserve"> por meio dum gancho, refere-se</w:t>
      </w:r>
      <w:r w:rsidRPr="00FB226A">
        <w:t xml:space="preserve"> figura </w:t>
      </w:r>
      <w:r w:rsidR="00931FBD">
        <w:t>5</w:t>
      </w:r>
      <w:r w:rsidRPr="00FB226A">
        <w:t>. O motor e sensores de corrente, posição e célula de carga foram ligados ao Arduino por meio de portas analógicas A</w:t>
      </w:r>
      <w:r w:rsidRPr="00FB226A">
        <w:rPr>
          <w:vertAlign w:val="subscript"/>
        </w:rPr>
        <w:t>11</w:t>
      </w:r>
      <w:r w:rsidRPr="00FB226A">
        <w:t>, A</w:t>
      </w:r>
      <w:r w:rsidRPr="00FB226A">
        <w:rPr>
          <w:vertAlign w:val="subscript"/>
        </w:rPr>
        <w:t>12</w:t>
      </w:r>
      <w:r w:rsidRPr="00FB226A">
        <w:t>, e A</w:t>
      </w:r>
      <w:r w:rsidRPr="00FB226A">
        <w:rPr>
          <w:vertAlign w:val="subscript"/>
        </w:rPr>
        <w:t>15</w:t>
      </w:r>
      <w:r w:rsidRPr="00FB226A">
        <w:t>, como visto anteriormente. Depois de tratados,</w:t>
      </w:r>
      <w:r w:rsidRPr="00FB226A">
        <w:rPr>
          <w:sz w:val="14"/>
          <w:szCs w:val="14"/>
        </w:rPr>
        <w:t xml:space="preserve"> </w:t>
      </w:r>
      <w:r w:rsidRPr="00FB226A">
        <w:t>os dados foram coletados através de comunicação serial para o computador, e foram guardados, processados e transmitido</w:t>
      </w:r>
      <w:r w:rsidR="00931FBD">
        <w:t xml:space="preserve">s </w:t>
      </w:r>
      <w:r w:rsidR="00057BC7">
        <w:t xml:space="preserve">a </w:t>
      </w:r>
      <w:r w:rsidR="00931FBD">
        <w:t>plataforma MATLAB versão R2013</w:t>
      </w:r>
      <w:r w:rsidRPr="00FB226A">
        <w:t xml:space="preserve">a num computador </w:t>
      </w:r>
      <w:r w:rsidR="00931FBD">
        <w:t>Core I5</w:t>
      </w:r>
      <w:r w:rsidRPr="00FB226A">
        <w:t>.</w:t>
      </w:r>
    </w:p>
    <w:p w:rsidR="00661880" w:rsidRPr="00FB226A" w:rsidRDefault="00661880" w:rsidP="00661880">
      <w:r w:rsidRPr="00FB226A">
        <w:t xml:space="preserve">Foram feitos 10 ciclos de subida e descida do pistão do motor com diferentes pesos. Os pesos de teste foram </w:t>
      </w:r>
      <w:r w:rsidRPr="00FB226A">
        <w:rPr>
          <w:sz w:val="20"/>
          <w:szCs w:val="20"/>
        </w:rPr>
        <w:t>0.5 Kg</w:t>
      </w:r>
      <w:r w:rsidR="00931FBD">
        <w:t xml:space="preserve">, </w:t>
      </w:r>
      <w:r w:rsidRPr="00FB226A">
        <w:rPr>
          <w:sz w:val="20"/>
          <w:szCs w:val="20"/>
        </w:rPr>
        <w:t>1 Kg</w:t>
      </w:r>
      <w:r w:rsidRPr="00FB226A">
        <w:t xml:space="preserve">, </w:t>
      </w:r>
      <w:r w:rsidRPr="00FB226A">
        <w:rPr>
          <w:sz w:val="20"/>
          <w:szCs w:val="20"/>
        </w:rPr>
        <w:t>3 Kg</w:t>
      </w:r>
      <w:r w:rsidRPr="00FB226A">
        <w:t xml:space="preserve">, </w:t>
      </w:r>
      <w:r w:rsidRPr="00FB226A">
        <w:rPr>
          <w:sz w:val="20"/>
          <w:szCs w:val="20"/>
        </w:rPr>
        <w:t>5 Kg</w:t>
      </w:r>
      <w:r w:rsidRPr="00FB226A">
        <w:t xml:space="preserve"> e um teste sem peso.</w:t>
      </w:r>
    </w:p>
    <w:p w:rsidR="00D37C82" w:rsidRDefault="00661880" w:rsidP="00661880">
      <w:r w:rsidRPr="00FB226A">
        <w:t>Nos ciclos de testes foram coletados os sinais da posição do motor, a corrente do motor e tensão da célula de carga e plotados com MATLAB.</w:t>
      </w:r>
    </w:p>
    <w:p w:rsidR="00661880" w:rsidRPr="00FB226A" w:rsidRDefault="00D37C82" w:rsidP="00D37C82">
      <w:pPr>
        <w:jc w:val="center"/>
      </w:pPr>
      <w:r w:rsidRPr="00FB226A">
        <w:rPr>
          <w:noProof/>
          <w:lang w:val="en-US"/>
        </w:rPr>
        <w:drawing>
          <wp:inline distT="0" distB="0" distL="0" distR="0" wp14:anchorId="00B182C0" wp14:editId="34F1B420">
            <wp:extent cx="2286000" cy="2270760"/>
            <wp:effectExtent l="0" t="0" r="0" b="0"/>
            <wp:docPr id="1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70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880" w:rsidRPr="00FB226A" w:rsidRDefault="00661880" w:rsidP="00931FBD">
      <w:pPr>
        <w:pStyle w:val="Figure"/>
      </w:pPr>
      <w:r w:rsidRPr="00FB226A">
        <w:rPr>
          <w:rFonts w:eastAsia="Times New Roman"/>
        </w:rPr>
        <w:t>Figura 5: Posição do motor, célula de carga e peso para coleta dos sinais do sistema com ciclo de extensão/contração do pistão do motor.</w:t>
      </w:r>
    </w:p>
    <w:p w:rsidR="00661880" w:rsidRPr="00FB226A" w:rsidRDefault="00661880" w:rsidP="00931FBD">
      <w:pPr>
        <w:pStyle w:val="Bdy3Heading"/>
      </w:pPr>
      <w:bookmarkStart w:id="27" w:name="h.lnxbz9" w:colFirst="0" w:colLast="0"/>
      <w:bookmarkStart w:id="28" w:name="_Toc452287629"/>
      <w:bookmarkEnd w:id="27"/>
      <w:r w:rsidRPr="00FB226A">
        <w:t>Resultados referentes a posição do motor</w:t>
      </w:r>
      <w:bookmarkEnd w:id="28"/>
    </w:p>
    <w:p w:rsidR="00661880" w:rsidRPr="00FB226A" w:rsidRDefault="00661880" w:rsidP="00931FBD">
      <w:r w:rsidRPr="00FB226A">
        <w:t xml:space="preserve">O sinal de referência injetado ao motor é um sinal do tipo PWM (de </w:t>
      </w:r>
      <w:r w:rsidRPr="00FB226A">
        <w:rPr>
          <w:sz w:val="21"/>
          <w:szCs w:val="21"/>
        </w:rPr>
        <w:t>1000</w:t>
      </w:r>
      <w:r w:rsidRPr="00FB226A">
        <w:t xml:space="preserve"> a </w:t>
      </w:r>
      <w:r w:rsidRPr="00FB226A">
        <w:rPr>
          <w:sz w:val="21"/>
          <w:szCs w:val="21"/>
        </w:rPr>
        <w:t xml:space="preserve">2000 </w:t>
      </w:r>
      <w:r w:rsidRPr="00FB226A">
        <w:rPr>
          <w:sz w:val="18"/>
          <w:szCs w:val="18"/>
          <w:highlight w:val="white"/>
        </w:rPr>
        <w:t>u</w:t>
      </w:r>
      <w:r w:rsidRPr="00FB226A">
        <w:rPr>
          <w:sz w:val="21"/>
          <w:szCs w:val="21"/>
        </w:rPr>
        <w:t>s</w:t>
      </w:r>
      <w:r w:rsidRPr="00FB226A">
        <w:t xml:space="preserve"> em largura de pulso), o qual varia entre 0% e 98% do comprimento total do pistão, mas para os testes só foram utilizados os valores desde 5% até 95%, dado que para os valores </w:t>
      </w:r>
      <w:r w:rsidRPr="00FB226A">
        <w:lastRenderedPageBreak/>
        <w:t>extremos existem não linearidades nas medidas. E o motor acompanha estas variações com certo atraso devido a sua dinâmica.</w:t>
      </w:r>
    </w:p>
    <w:p w:rsidR="00661880" w:rsidRPr="00FB226A" w:rsidRDefault="00661880" w:rsidP="00931FBD">
      <w:r w:rsidRPr="00FB226A">
        <w:t>No gráfico da posição vs. o sinal PWM injetado ao motor figura 6, observa-se o atraso que apresenta o motor para seguir o sinal de referência. Na figura também observa-se o problema do ruído no sinal, e o sinal processado depois de calcular a média de 100 amostras.</w:t>
      </w:r>
    </w:p>
    <w:p w:rsidR="00661880" w:rsidRPr="00FB226A" w:rsidRDefault="00661880" w:rsidP="00661880">
      <w:r w:rsidRPr="00FB226A">
        <w:t>Calculando a média dos 10 ciclos medidos para a extensão/contração do pistão, é possível plotar a curva característica do movimento (figura 7) e gerar a tabela com a média das características da curva apresentado em (tabela 1).</w:t>
      </w:r>
    </w:p>
    <w:p w:rsidR="00661880" w:rsidRPr="00FB226A" w:rsidRDefault="00057BC7" w:rsidP="00057BC7">
      <w:pPr>
        <w:jc w:val="center"/>
      </w:pPr>
      <w:r w:rsidRPr="00FB226A">
        <w:rPr>
          <w:noProof/>
          <w:lang w:val="en-US"/>
        </w:rPr>
        <w:drawing>
          <wp:inline distT="0" distB="0" distL="0" distR="0" wp14:anchorId="38099F32" wp14:editId="642D2412">
            <wp:extent cx="3476625" cy="2238375"/>
            <wp:effectExtent l="0" t="0" r="9525" b="9525"/>
            <wp:docPr id="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7BC7" w:rsidRDefault="00931FBD" w:rsidP="00931FBD">
      <w:pPr>
        <w:pStyle w:val="Figure"/>
        <w:rPr>
          <w:rFonts w:eastAsia="Times New Roman"/>
        </w:rPr>
      </w:pPr>
      <w:r>
        <w:rPr>
          <w:rFonts w:eastAsia="Times New Roman"/>
        </w:rPr>
        <w:t>Figura 6</w:t>
      </w:r>
      <w:r w:rsidR="00D44E2C">
        <w:rPr>
          <w:rFonts w:eastAsia="Times New Roman"/>
        </w:rPr>
        <w:t>:</w:t>
      </w:r>
      <w:r w:rsidR="00661880" w:rsidRPr="00FB226A">
        <w:rPr>
          <w:rFonts w:eastAsia="Times New Roman"/>
        </w:rPr>
        <w:t xml:space="preserve"> </w:t>
      </w:r>
      <w:r w:rsidR="00D44E2C">
        <w:rPr>
          <w:rFonts w:eastAsia="Times New Roman"/>
        </w:rPr>
        <w:t>R</w:t>
      </w:r>
      <w:r w:rsidR="00661880" w:rsidRPr="00FB226A">
        <w:rPr>
          <w:rFonts w:eastAsia="Times New Roman"/>
        </w:rPr>
        <w:t xml:space="preserve">esposta do motor com carga de 5 Kg, </w:t>
      </w:r>
      <w:r w:rsidR="00D44E2C">
        <w:rPr>
          <w:rFonts w:eastAsia="Times New Roman"/>
        </w:rPr>
        <w:t>gráfico</w:t>
      </w:r>
      <w:r w:rsidR="00661880" w:rsidRPr="00FB226A">
        <w:rPr>
          <w:rFonts w:eastAsia="Times New Roman"/>
        </w:rPr>
        <w:t xml:space="preserve"> de 3 ciclos de subida/descida. Sinal PWM de referência (verde), posição pistão do motor sinal sem processamento (vermelho), sinal com processamento/filtragem (azul).</w:t>
      </w:r>
    </w:p>
    <w:p w:rsidR="00661880" w:rsidRPr="00FB226A" w:rsidRDefault="00057BC7" w:rsidP="00931FBD">
      <w:pPr>
        <w:pStyle w:val="Figure"/>
      </w:pPr>
      <w:r w:rsidRPr="00057BC7">
        <w:rPr>
          <w:noProof/>
        </w:rPr>
        <w:t xml:space="preserve"> </w:t>
      </w:r>
      <w:r w:rsidRPr="00FB226A">
        <w:rPr>
          <w:noProof/>
          <w:lang w:val="en-US"/>
        </w:rPr>
        <w:drawing>
          <wp:inline distT="0" distB="0" distL="0" distR="0" wp14:anchorId="7622BE48" wp14:editId="2DEACE69">
            <wp:extent cx="3475187" cy="2228850"/>
            <wp:effectExtent l="0" t="0" r="0" b="0"/>
            <wp:docPr id="1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5187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880" w:rsidRPr="00FB226A" w:rsidRDefault="00D44E2C" w:rsidP="00931FBD">
      <w:pPr>
        <w:pStyle w:val="Figure"/>
      </w:pPr>
      <w:r>
        <w:rPr>
          <w:rFonts w:eastAsia="Times New Roman"/>
        </w:rPr>
        <w:t>Figura 7: R</w:t>
      </w:r>
      <w:r w:rsidR="00661880" w:rsidRPr="00FB226A">
        <w:rPr>
          <w:rFonts w:eastAsia="Times New Roman"/>
        </w:rPr>
        <w:t xml:space="preserve">esposta do motor com carga de 5 Kg, </w:t>
      </w:r>
      <w:r>
        <w:rPr>
          <w:rFonts w:eastAsia="Times New Roman"/>
        </w:rPr>
        <w:t>gráfico</w:t>
      </w:r>
      <w:r w:rsidR="00661880" w:rsidRPr="00FB226A">
        <w:rPr>
          <w:rFonts w:eastAsia="Times New Roman"/>
        </w:rPr>
        <w:t xml:space="preserve"> da média de 10 ciclos. Sinal PWM de referência (verde), média da posição do pistão do motor (azul).</w:t>
      </w:r>
    </w:p>
    <w:p w:rsidR="00057BC7" w:rsidRDefault="00057BC7" w:rsidP="00931FBD">
      <w:pPr>
        <w:pStyle w:val="Table"/>
        <w:rPr>
          <w:rFonts w:eastAsia="Times New Roman"/>
          <w:lang w:val="pt-BR"/>
        </w:rPr>
      </w:pPr>
    </w:p>
    <w:p w:rsidR="006C1367" w:rsidRDefault="006C1367" w:rsidP="00057BC7">
      <w:pPr>
        <w:pStyle w:val="Table"/>
        <w:jc w:val="center"/>
        <w:rPr>
          <w:rFonts w:eastAsia="Times New Roman"/>
          <w:lang w:val="pt-BR"/>
        </w:rPr>
      </w:pPr>
    </w:p>
    <w:p w:rsidR="00931FBD" w:rsidRPr="00E630A0" w:rsidRDefault="00931FBD" w:rsidP="00057BC7">
      <w:pPr>
        <w:pStyle w:val="Table"/>
        <w:jc w:val="center"/>
        <w:rPr>
          <w:lang w:val="pt-BR"/>
        </w:rPr>
      </w:pPr>
      <w:r w:rsidRPr="00E630A0">
        <w:rPr>
          <w:rFonts w:eastAsia="Times New Roman"/>
          <w:lang w:val="pt-BR"/>
        </w:rPr>
        <w:lastRenderedPageBreak/>
        <w:t>Tabela 1: Características médias das curvas de posição do motor com variação de cargas.</w:t>
      </w:r>
    </w:p>
    <w:tbl>
      <w:tblPr>
        <w:tblW w:w="6794" w:type="dxa"/>
        <w:jc w:val="center"/>
        <w:tblLayout w:type="fixed"/>
        <w:tblLook w:val="0400" w:firstRow="0" w:lastRow="0" w:firstColumn="0" w:lastColumn="0" w:noHBand="0" w:noVBand="1"/>
      </w:tblPr>
      <w:tblGrid>
        <w:gridCol w:w="1120"/>
        <w:gridCol w:w="855"/>
        <w:gridCol w:w="965"/>
        <w:gridCol w:w="878"/>
        <w:gridCol w:w="942"/>
        <w:gridCol w:w="1042"/>
        <w:gridCol w:w="992"/>
      </w:tblGrid>
      <w:tr w:rsidR="00661880" w:rsidRPr="00FB226A" w:rsidTr="00931FBD">
        <w:trPr>
          <w:trHeight w:val="24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</w:p>
        </w:tc>
        <w:tc>
          <w:tcPr>
            <w:tcW w:w="182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  <w:r w:rsidRPr="00FB226A">
              <w:rPr>
                <w:rFonts w:ascii="Times New Roman" w:eastAsia="Times New Roman" w:hAnsi="Times New Roman" w:cs="Times New Roman"/>
              </w:rPr>
              <w:t>Tempo extensão</w:t>
            </w:r>
          </w:p>
        </w:tc>
        <w:tc>
          <w:tcPr>
            <w:tcW w:w="182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  <w:r w:rsidRPr="00FB226A">
              <w:rPr>
                <w:rFonts w:ascii="Times New Roman" w:eastAsia="Times New Roman" w:hAnsi="Times New Roman" w:cs="Times New Roman"/>
              </w:rPr>
              <w:t>Tempo contração</w:t>
            </w:r>
          </w:p>
        </w:tc>
        <w:tc>
          <w:tcPr>
            <w:tcW w:w="1042" w:type="dxa"/>
            <w:tcBorders>
              <w:top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</w:p>
        </w:tc>
      </w:tr>
      <w:tr w:rsidR="00661880" w:rsidRPr="00FB226A" w:rsidTr="00931FBD">
        <w:trPr>
          <w:trHeight w:val="260"/>
          <w:jc w:val="center"/>
        </w:trPr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  <w:r w:rsidRPr="00FB226A">
              <w:rPr>
                <w:rFonts w:ascii="Times New Roman" w:eastAsia="Times New Roman" w:hAnsi="Times New Roman" w:cs="Times New Roman"/>
              </w:rPr>
              <w:t>Peso</w:t>
            </w:r>
          </w:p>
        </w:tc>
        <w:tc>
          <w:tcPr>
            <w:tcW w:w="855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Ligado</w:t>
            </w: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Standby</w:t>
            </w:r>
          </w:p>
        </w:tc>
        <w:tc>
          <w:tcPr>
            <w:tcW w:w="878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Ligado</w:t>
            </w:r>
          </w:p>
        </w:tc>
        <w:tc>
          <w:tcPr>
            <w:tcW w:w="942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Standby</w:t>
            </w:r>
          </w:p>
        </w:tc>
        <w:tc>
          <w:tcPr>
            <w:tcW w:w="1042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Posição</w:t>
            </w:r>
          </w:p>
        </w:tc>
        <w:tc>
          <w:tcPr>
            <w:tcW w:w="992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Erro</w:t>
            </w:r>
          </w:p>
        </w:tc>
      </w:tr>
      <w:tr w:rsidR="00661880" w:rsidRPr="00FB226A" w:rsidTr="00931FBD">
        <w:trPr>
          <w:trHeight w:val="260"/>
          <w:jc w:val="center"/>
        </w:trPr>
        <w:tc>
          <w:tcPr>
            <w:tcW w:w="112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</w:p>
        </w:tc>
        <w:tc>
          <w:tcPr>
            <w:tcW w:w="855" w:type="dxa"/>
            <w:tcBorders>
              <w:bottom w:val="single" w:sz="4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(ms)</w:t>
            </w:r>
          </w:p>
        </w:tc>
        <w:tc>
          <w:tcPr>
            <w:tcW w:w="965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(ms)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(ms)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(ms)</w:t>
            </w:r>
          </w:p>
        </w:tc>
        <w:tc>
          <w:tcPr>
            <w:tcW w:w="1042" w:type="dxa"/>
            <w:tcBorders>
              <w:bottom w:val="single" w:sz="4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(%)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(%)</w:t>
            </w:r>
          </w:p>
        </w:tc>
      </w:tr>
      <w:tr w:rsidR="00661880" w:rsidRPr="00FB226A" w:rsidTr="00931FBD">
        <w:trPr>
          <w:trHeight w:val="220"/>
          <w:jc w:val="center"/>
        </w:trPr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Sem peso</w:t>
            </w:r>
          </w:p>
        </w:tc>
        <w:tc>
          <w:tcPr>
            <w:tcW w:w="855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155</w:t>
            </w: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245</w:t>
            </w:r>
          </w:p>
        </w:tc>
        <w:tc>
          <w:tcPr>
            <w:tcW w:w="878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152</w:t>
            </w:r>
          </w:p>
        </w:tc>
        <w:tc>
          <w:tcPr>
            <w:tcW w:w="942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248</w:t>
            </w:r>
          </w:p>
        </w:tc>
        <w:tc>
          <w:tcPr>
            <w:tcW w:w="1042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95.38</w:t>
            </w:r>
          </w:p>
        </w:tc>
        <w:tc>
          <w:tcPr>
            <w:tcW w:w="992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0.40</w:t>
            </w:r>
          </w:p>
        </w:tc>
      </w:tr>
      <w:tr w:rsidR="00661880" w:rsidRPr="00FB226A" w:rsidTr="00931FBD">
        <w:trPr>
          <w:trHeight w:val="260"/>
          <w:jc w:val="center"/>
        </w:trPr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0.5 Kg</w:t>
            </w:r>
          </w:p>
        </w:tc>
        <w:tc>
          <w:tcPr>
            <w:tcW w:w="855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155</w:t>
            </w: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245</w:t>
            </w:r>
          </w:p>
        </w:tc>
        <w:tc>
          <w:tcPr>
            <w:tcW w:w="878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152</w:t>
            </w:r>
          </w:p>
        </w:tc>
        <w:tc>
          <w:tcPr>
            <w:tcW w:w="942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248</w:t>
            </w:r>
          </w:p>
        </w:tc>
        <w:tc>
          <w:tcPr>
            <w:tcW w:w="1042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95.37</w:t>
            </w:r>
          </w:p>
        </w:tc>
        <w:tc>
          <w:tcPr>
            <w:tcW w:w="992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0.39</w:t>
            </w:r>
          </w:p>
        </w:tc>
      </w:tr>
      <w:tr w:rsidR="00661880" w:rsidRPr="00FB226A" w:rsidTr="00931FBD">
        <w:trPr>
          <w:trHeight w:val="260"/>
          <w:jc w:val="center"/>
        </w:trPr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1.0 Kg</w:t>
            </w:r>
          </w:p>
        </w:tc>
        <w:tc>
          <w:tcPr>
            <w:tcW w:w="855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155</w:t>
            </w: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245</w:t>
            </w:r>
          </w:p>
        </w:tc>
        <w:tc>
          <w:tcPr>
            <w:tcW w:w="878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942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250</w:t>
            </w:r>
          </w:p>
        </w:tc>
        <w:tc>
          <w:tcPr>
            <w:tcW w:w="1042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95.33</w:t>
            </w:r>
          </w:p>
        </w:tc>
        <w:tc>
          <w:tcPr>
            <w:tcW w:w="992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0.35</w:t>
            </w:r>
          </w:p>
        </w:tc>
      </w:tr>
      <w:tr w:rsidR="00661880" w:rsidRPr="00FB226A" w:rsidTr="00057BC7">
        <w:trPr>
          <w:trHeight w:val="260"/>
          <w:jc w:val="center"/>
        </w:trPr>
        <w:tc>
          <w:tcPr>
            <w:tcW w:w="11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3.0 Kg</w:t>
            </w:r>
          </w:p>
        </w:tc>
        <w:tc>
          <w:tcPr>
            <w:tcW w:w="855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155</w:t>
            </w: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245</w:t>
            </w:r>
          </w:p>
        </w:tc>
        <w:tc>
          <w:tcPr>
            <w:tcW w:w="878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942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250</w:t>
            </w:r>
          </w:p>
        </w:tc>
        <w:tc>
          <w:tcPr>
            <w:tcW w:w="1042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95.33</w:t>
            </w:r>
          </w:p>
        </w:tc>
        <w:tc>
          <w:tcPr>
            <w:tcW w:w="992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0.31</w:t>
            </w:r>
          </w:p>
        </w:tc>
      </w:tr>
      <w:tr w:rsidR="00661880" w:rsidRPr="00FB226A" w:rsidTr="00057BC7">
        <w:trPr>
          <w:trHeight w:val="260"/>
          <w:jc w:val="center"/>
        </w:trPr>
        <w:tc>
          <w:tcPr>
            <w:tcW w:w="11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5.0 Kg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155</w:t>
            </w:r>
          </w:p>
        </w:tc>
        <w:tc>
          <w:tcPr>
            <w:tcW w:w="96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245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942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250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95.29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rPr>
                <w:rFonts w:ascii="Times New Roman" w:eastAsia="Times New Roman" w:hAnsi="Times New Roman" w:cs="Times New Roman"/>
              </w:rPr>
              <w:t>0.31</w:t>
            </w:r>
          </w:p>
        </w:tc>
      </w:tr>
    </w:tbl>
    <w:p w:rsidR="00661880" w:rsidRPr="00FB226A" w:rsidRDefault="00661880" w:rsidP="00931FBD">
      <w:pPr>
        <w:pStyle w:val="Bdy3Heading"/>
      </w:pPr>
      <w:bookmarkStart w:id="29" w:name="h.35nkun2" w:colFirst="0" w:colLast="0"/>
      <w:bookmarkStart w:id="30" w:name="_Toc452287630"/>
      <w:bookmarkEnd w:id="29"/>
      <w:r w:rsidRPr="00FB226A">
        <w:t>Resultados referentes a corrente do motor</w:t>
      </w:r>
      <w:bookmarkEnd w:id="30"/>
    </w:p>
    <w:p w:rsidR="00661880" w:rsidRPr="00FB226A" w:rsidRDefault="00661880" w:rsidP="00931FBD">
      <w:r w:rsidRPr="00FB226A">
        <w:t xml:space="preserve">Com respeito a corrente no motor, pode-se observar que em um ciclo de subida e descida do pistão (figura 8), a corrente do motor apresenta 4 fases, comportamento similar ao mostrado por </w:t>
      </w:r>
      <w:sdt>
        <w:sdtPr>
          <w:id w:val="1681082753"/>
          <w:citation/>
        </w:sdtPr>
        <w:sdtContent>
          <w:r w:rsidR="00931FBD">
            <w:fldChar w:fldCharType="begin"/>
          </w:r>
          <w:r w:rsidR="00931FBD">
            <w:instrText xml:space="preserve"> CITATION talita \l 1046 </w:instrText>
          </w:r>
          <w:r w:rsidR="00931FBD">
            <w:fldChar w:fldCharType="separate"/>
          </w:r>
          <w:r w:rsidR="00931FBD" w:rsidRPr="00931FBD">
            <w:rPr>
              <w:noProof/>
            </w:rPr>
            <w:t>[4]</w:t>
          </w:r>
          <w:r w:rsidR="00931FBD">
            <w:fldChar w:fldCharType="end"/>
          </w:r>
        </w:sdtContent>
      </w:sdt>
      <w:r w:rsidRPr="00FB226A">
        <w:t>, os quais são:</w:t>
      </w:r>
    </w:p>
    <w:p w:rsidR="00661880" w:rsidRPr="00FB226A" w:rsidRDefault="00661880" w:rsidP="00931FBD">
      <w:pPr>
        <w:pStyle w:val="ItemizedList"/>
        <w:numPr>
          <w:ilvl w:val="0"/>
          <w:numId w:val="38"/>
        </w:numPr>
        <w:ind w:left="426" w:hanging="426"/>
        <w:rPr>
          <w:sz w:val="20"/>
          <w:szCs w:val="20"/>
        </w:rPr>
      </w:pPr>
      <w:r w:rsidRPr="00FB226A">
        <w:t>Fase extensão, movimento de extensão do pistão o que implica a descida da carga.</w:t>
      </w:r>
    </w:p>
    <w:p w:rsidR="00661880" w:rsidRPr="00FB226A" w:rsidRDefault="00661880" w:rsidP="00931FBD">
      <w:pPr>
        <w:pStyle w:val="ItemizedList"/>
        <w:numPr>
          <w:ilvl w:val="0"/>
          <w:numId w:val="38"/>
        </w:numPr>
        <w:ind w:left="426" w:hanging="426"/>
        <w:rPr>
          <w:sz w:val="20"/>
          <w:szCs w:val="20"/>
        </w:rPr>
      </w:pPr>
      <w:r w:rsidRPr="00FB226A">
        <w:t>Fase standby estendido, o pistão fica estendido e estático dado que o motor alcançou o sinal de referência.</w:t>
      </w:r>
    </w:p>
    <w:p w:rsidR="00661880" w:rsidRPr="00FB226A" w:rsidRDefault="00661880" w:rsidP="00931FBD">
      <w:pPr>
        <w:pStyle w:val="ItemizedList"/>
        <w:numPr>
          <w:ilvl w:val="0"/>
          <w:numId w:val="38"/>
        </w:numPr>
        <w:ind w:left="426" w:hanging="426"/>
        <w:rPr>
          <w:sz w:val="20"/>
          <w:szCs w:val="20"/>
        </w:rPr>
      </w:pPr>
      <w:r w:rsidRPr="00FB226A">
        <w:t>Fase contração, movimento de contração do pistão o que implica a subida da carga.</w:t>
      </w:r>
    </w:p>
    <w:p w:rsidR="00057BC7" w:rsidRPr="00057BC7" w:rsidRDefault="00661880" w:rsidP="00931FBD">
      <w:pPr>
        <w:pStyle w:val="ItemizedList"/>
        <w:numPr>
          <w:ilvl w:val="0"/>
          <w:numId w:val="38"/>
        </w:numPr>
        <w:ind w:left="426" w:hanging="426"/>
        <w:rPr>
          <w:sz w:val="20"/>
          <w:szCs w:val="20"/>
        </w:rPr>
      </w:pPr>
      <w:r w:rsidRPr="00FB226A">
        <w:t>Fase standby contraído, o pistão fica contraído e estático dado que o motor alcançou o sinal de referência.</w:t>
      </w:r>
      <w:r w:rsidR="00057BC7" w:rsidRPr="00057BC7">
        <w:rPr>
          <w:noProof/>
        </w:rPr>
        <w:t xml:space="preserve"> </w:t>
      </w:r>
    </w:p>
    <w:p w:rsidR="00057BC7" w:rsidRPr="00057BC7" w:rsidRDefault="00057BC7" w:rsidP="00057BC7">
      <w:pPr>
        <w:pStyle w:val="ItemizedList"/>
        <w:rPr>
          <w:sz w:val="20"/>
          <w:szCs w:val="20"/>
        </w:rPr>
      </w:pPr>
    </w:p>
    <w:p w:rsidR="00661880" w:rsidRPr="00FB226A" w:rsidRDefault="00057BC7" w:rsidP="00057BC7">
      <w:pPr>
        <w:pStyle w:val="ItemizedList"/>
        <w:ind w:left="426"/>
        <w:rPr>
          <w:sz w:val="20"/>
          <w:szCs w:val="20"/>
        </w:rPr>
      </w:pPr>
      <w:r w:rsidRPr="00FB226A">
        <w:rPr>
          <w:noProof/>
          <w:lang w:val="en-US"/>
        </w:rPr>
        <w:drawing>
          <wp:inline distT="0" distB="0" distL="0" distR="0" wp14:anchorId="4D7732A0" wp14:editId="70DDF066">
            <wp:extent cx="5086350" cy="3000375"/>
            <wp:effectExtent l="0" t="0" r="0" b="9525"/>
            <wp:docPr id="1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880" w:rsidRPr="00FB226A" w:rsidRDefault="00D44E2C" w:rsidP="00931FBD">
      <w:pPr>
        <w:pStyle w:val="Figure"/>
      </w:pPr>
      <w:r>
        <w:rPr>
          <w:rFonts w:eastAsia="Times New Roman"/>
        </w:rPr>
        <w:t>Figura 8: C</w:t>
      </w:r>
      <w:r w:rsidR="00661880" w:rsidRPr="00FB226A">
        <w:rPr>
          <w:rFonts w:eastAsia="Times New Roman"/>
        </w:rPr>
        <w:t xml:space="preserve">orrente do motor com carga de 5 Kg, </w:t>
      </w:r>
      <w:r>
        <w:rPr>
          <w:rFonts w:eastAsia="Times New Roman"/>
        </w:rPr>
        <w:t>gráfico</w:t>
      </w:r>
      <w:r w:rsidR="00661880" w:rsidRPr="00FB226A">
        <w:rPr>
          <w:rFonts w:eastAsia="Times New Roman"/>
        </w:rPr>
        <w:t xml:space="preserve"> de 3 ciclos de subida e descida. Sinal de referência da posição do motor (verde), sinal de corrente sem processamento (vermelho), sinal com processamento/filtragem (azul).</w:t>
      </w:r>
    </w:p>
    <w:p w:rsidR="00661880" w:rsidRPr="00FB226A" w:rsidRDefault="00661880" w:rsidP="00931FBD">
      <w:r w:rsidRPr="00FB226A">
        <w:t xml:space="preserve">Nas fases de movimento ou </w:t>
      </w:r>
      <w:r w:rsidR="00057BC7">
        <w:t>em que o</w:t>
      </w:r>
      <w:r w:rsidRPr="00FB226A">
        <w:t xml:space="preserve"> motor</w:t>
      </w:r>
      <w:r w:rsidR="00057BC7">
        <w:t xml:space="preserve"> é ligado</w:t>
      </w:r>
      <w:r w:rsidRPr="00FB226A">
        <w:t>, o sinal de corrente ultrapassa os 100 mA, como se mostra na figura 8, e pela teoria de motores DC em</w:t>
      </w:r>
      <w:r w:rsidR="00931FBD">
        <w:t xml:space="preserve"> </w:t>
      </w:r>
      <w:sdt>
        <w:sdtPr>
          <w:id w:val="1709987406"/>
          <w:citation/>
        </w:sdtPr>
        <w:sdtContent>
          <w:r w:rsidR="00931FBD">
            <w:fldChar w:fldCharType="begin"/>
          </w:r>
          <w:r w:rsidR="00931FBD">
            <w:instrText xml:space="preserve"> CITATION GFF14 \l 1046 </w:instrText>
          </w:r>
          <w:r w:rsidR="00931FBD">
            <w:fldChar w:fldCharType="separate"/>
          </w:r>
          <w:r w:rsidR="00931FBD" w:rsidRPr="00931FBD">
            <w:rPr>
              <w:noProof/>
            </w:rPr>
            <w:t>[5]</w:t>
          </w:r>
          <w:r w:rsidR="00931FBD">
            <w:fldChar w:fldCharType="end"/>
          </w:r>
        </w:sdtContent>
      </w:sdt>
      <w:r w:rsidRPr="00FB226A">
        <w:t>, a corrente é proporcional ao torque do motor.</w:t>
      </w:r>
    </w:p>
    <w:p w:rsidR="00661880" w:rsidRPr="00FB226A" w:rsidRDefault="00661880" w:rsidP="00931FBD">
      <w:r w:rsidRPr="00FB226A">
        <w:lastRenderedPageBreak/>
        <w:t xml:space="preserve">Além, pode-se observar que enquanto o motor está ligado, a corrente varia o que dificulta calcular o fator de proporção para obter os </w:t>
      </w:r>
      <w:r w:rsidRPr="00FB226A">
        <w:rPr>
          <w:sz w:val="21"/>
          <w:szCs w:val="21"/>
        </w:rPr>
        <w:t>5 Kg</w:t>
      </w:r>
      <w:r w:rsidRPr="00FB226A">
        <w:t xml:space="preserve"> de peso</w:t>
      </w:r>
      <w:r w:rsidRPr="00FB226A">
        <w:rPr>
          <w:sz w:val="20"/>
          <w:szCs w:val="20"/>
        </w:rPr>
        <w:t xml:space="preserve"> </w:t>
      </w:r>
      <w:r w:rsidRPr="00FB226A">
        <w:rPr>
          <w:sz w:val="21"/>
          <w:szCs w:val="21"/>
        </w:rPr>
        <w:t>no pistão. Situação similar se apresenta ao desligar o motor ou entrar em modo standby, devido ao sinal apresentar variações, relativamente grandes na medida.</w:t>
      </w:r>
    </w:p>
    <w:p w:rsidR="00661880" w:rsidRPr="00FB226A" w:rsidRDefault="00661880" w:rsidP="004E35FF">
      <w:r w:rsidRPr="00FB226A">
        <w:t>Por esta razão é que foi calculada a média dos 10 ciclos para plotar uma curva mais clara e para gerar a tabela com as médias dos valores para cada fase. Observa-se na figura 9 que se apresentam duas curvas, um referente a média dos 10 ciclos e a outra aos valores das médias de cada fase.</w:t>
      </w:r>
    </w:p>
    <w:p w:rsidR="00057BC7" w:rsidRDefault="00661880" w:rsidP="00661880">
      <w:r w:rsidRPr="00FB226A">
        <w:t>Finalmente, a tabela 2 apresenta as médias calculadas para cada fase do ciclo de extensão/contração do motor. Observa-se que o valor da corrente é maior quando o pistão se contrai, ou seja, o motor está puxando o peso para cima, e é menor quando o pistão se estendeu. As correntes de standby também apresentam valores diferentes para o estado estendido ou contraído. E finalmente a corrente de standby para ambas fases é diferente de zero.</w:t>
      </w:r>
    </w:p>
    <w:p w:rsidR="00661880" w:rsidRPr="00FB226A" w:rsidRDefault="00057BC7" w:rsidP="00057BC7">
      <w:pPr>
        <w:jc w:val="center"/>
      </w:pPr>
      <w:r w:rsidRPr="00FB226A">
        <w:rPr>
          <w:noProof/>
          <w:lang w:val="en-US"/>
        </w:rPr>
        <w:drawing>
          <wp:inline distT="0" distB="0" distL="0" distR="0" wp14:anchorId="3A3FF5F6" wp14:editId="42CBB92E">
            <wp:extent cx="4552950" cy="2981325"/>
            <wp:effectExtent l="0" t="0" r="0" b="9525"/>
            <wp:docPr id="1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880" w:rsidRPr="00FB226A" w:rsidRDefault="00661880" w:rsidP="004E35FF">
      <w:pPr>
        <w:pStyle w:val="Figure"/>
      </w:pPr>
      <w:r w:rsidRPr="00FB226A">
        <w:rPr>
          <w:rFonts w:eastAsia="Times New Roman"/>
        </w:rPr>
        <w:t>Figura 9</w:t>
      </w:r>
      <w:r w:rsidR="006C1367">
        <w:rPr>
          <w:rFonts w:eastAsia="Times New Roman"/>
        </w:rPr>
        <w:t>:</w:t>
      </w:r>
      <w:r w:rsidR="004E35FF">
        <w:rPr>
          <w:rFonts w:eastAsia="Times New Roman"/>
        </w:rPr>
        <w:t xml:space="preserve"> </w:t>
      </w:r>
      <w:r w:rsidR="006C1367">
        <w:rPr>
          <w:rFonts w:eastAsia="Times New Roman"/>
        </w:rPr>
        <w:t>C</w:t>
      </w:r>
      <w:r w:rsidRPr="00FB226A">
        <w:rPr>
          <w:rFonts w:eastAsia="Times New Roman"/>
        </w:rPr>
        <w:t xml:space="preserve">orrente do motor com carga de 5 Kg, </w:t>
      </w:r>
      <w:r w:rsidR="00D44E2C">
        <w:rPr>
          <w:rFonts w:eastAsia="Times New Roman"/>
        </w:rPr>
        <w:t>gráfico</w:t>
      </w:r>
      <w:r w:rsidRPr="00FB226A">
        <w:rPr>
          <w:rFonts w:eastAsia="Times New Roman"/>
        </w:rPr>
        <w:t xml:space="preserve"> da média dos 10 ciclos. Média do sinal de corrente de 10 ciclos (vermelho), média para cada fase (azul).</w:t>
      </w:r>
    </w:p>
    <w:p w:rsidR="00057BC7" w:rsidRDefault="00057BC7" w:rsidP="00057BC7">
      <w:pPr>
        <w:pStyle w:val="Table"/>
        <w:jc w:val="center"/>
        <w:rPr>
          <w:rFonts w:eastAsia="Times New Roman"/>
          <w:lang w:val="pt-BR"/>
        </w:rPr>
      </w:pPr>
    </w:p>
    <w:p w:rsidR="00057BC7" w:rsidRDefault="00057BC7" w:rsidP="00057BC7">
      <w:pPr>
        <w:pStyle w:val="Table"/>
        <w:jc w:val="center"/>
        <w:rPr>
          <w:rFonts w:eastAsia="Times New Roman"/>
          <w:lang w:val="pt-BR"/>
        </w:rPr>
      </w:pPr>
    </w:p>
    <w:p w:rsidR="00057BC7" w:rsidRDefault="00057BC7" w:rsidP="00057BC7">
      <w:pPr>
        <w:pStyle w:val="Table"/>
        <w:jc w:val="center"/>
        <w:rPr>
          <w:rFonts w:eastAsia="Times New Roman"/>
          <w:lang w:val="pt-BR"/>
        </w:rPr>
      </w:pPr>
    </w:p>
    <w:p w:rsidR="00057BC7" w:rsidRDefault="00057BC7" w:rsidP="00057BC7">
      <w:pPr>
        <w:pStyle w:val="Table"/>
        <w:jc w:val="center"/>
        <w:rPr>
          <w:rFonts w:eastAsia="Times New Roman"/>
          <w:lang w:val="pt-BR"/>
        </w:rPr>
      </w:pPr>
    </w:p>
    <w:p w:rsidR="00057BC7" w:rsidRDefault="00057BC7" w:rsidP="00057BC7">
      <w:pPr>
        <w:pStyle w:val="Table"/>
        <w:jc w:val="center"/>
        <w:rPr>
          <w:rFonts w:eastAsia="Times New Roman"/>
          <w:lang w:val="pt-BR"/>
        </w:rPr>
      </w:pPr>
    </w:p>
    <w:p w:rsidR="00057BC7" w:rsidRDefault="00057BC7" w:rsidP="00057BC7">
      <w:pPr>
        <w:pStyle w:val="Table"/>
        <w:jc w:val="center"/>
        <w:rPr>
          <w:rFonts w:eastAsia="Times New Roman"/>
          <w:lang w:val="pt-BR"/>
        </w:rPr>
      </w:pPr>
    </w:p>
    <w:p w:rsidR="00057BC7" w:rsidRDefault="00057BC7" w:rsidP="00057BC7">
      <w:pPr>
        <w:pStyle w:val="Table"/>
        <w:jc w:val="center"/>
        <w:rPr>
          <w:rFonts w:eastAsia="Times New Roman"/>
          <w:lang w:val="pt-BR"/>
        </w:rPr>
      </w:pPr>
    </w:p>
    <w:p w:rsidR="00057BC7" w:rsidRDefault="00057BC7" w:rsidP="00057BC7">
      <w:pPr>
        <w:pStyle w:val="Table"/>
        <w:jc w:val="center"/>
        <w:rPr>
          <w:rFonts w:eastAsia="Times New Roman"/>
          <w:lang w:val="pt-BR"/>
        </w:rPr>
      </w:pPr>
    </w:p>
    <w:p w:rsidR="00661880" w:rsidRPr="004E35FF" w:rsidRDefault="004E35FF" w:rsidP="00057BC7">
      <w:pPr>
        <w:pStyle w:val="Table"/>
        <w:jc w:val="center"/>
        <w:rPr>
          <w:lang w:val="pt-BR"/>
        </w:rPr>
      </w:pPr>
      <w:r w:rsidRPr="004E35FF">
        <w:rPr>
          <w:rFonts w:eastAsia="Times New Roman"/>
          <w:lang w:val="pt-BR"/>
        </w:rPr>
        <w:lastRenderedPageBreak/>
        <w:t>Tabela 2: Medias por fases da corrente no motor.</w:t>
      </w:r>
    </w:p>
    <w:tbl>
      <w:tblPr>
        <w:tblW w:w="5660" w:type="dxa"/>
        <w:jc w:val="center"/>
        <w:tblLayout w:type="fixed"/>
        <w:tblLook w:val="0400" w:firstRow="0" w:lastRow="0" w:firstColumn="0" w:lastColumn="0" w:noHBand="0" w:noVBand="1"/>
      </w:tblPr>
      <w:tblGrid>
        <w:gridCol w:w="1200"/>
        <w:gridCol w:w="1058"/>
        <w:gridCol w:w="1134"/>
        <w:gridCol w:w="993"/>
        <w:gridCol w:w="1275"/>
      </w:tblGrid>
      <w:tr w:rsidR="00661880" w:rsidRPr="00FB226A" w:rsidTr="004E35FF">
        <w:trPr>
          <w:trHeight w:val="260"/>
          <w:jc w:val="center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</w:p>
        </w:tc>
        <w:tc>
          <w:tcPr>
            <w:tcW w:w="2192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  <w:r w:rsidRPr="00FB226A">
              <w:t>Corrente extensão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  <w:r w:rsidRPr="00FB226A">
              <w:t>Corrente contração</w:t>
            </w:r>
          </w:p>
        </w:tc>
      </w:tr>
      <w:tr w:rsidR="00661880" w:rsidRPr="00FB226A" w:rsidTr="004E35FF">
        <w:trPr>
          <w:trHeight w:val="280"/>
          <w:jc w:val="center"/>
        </w:trPr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  <w:r w:rsidRPr="00FB226A">
              <w:t>Peso</w:t>
            </w:r>
          </w:p>
        </w:tc>
        <w:tc>
          <w:tcPr>
            <w:tcW w:w="1058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Ligado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Standby</w:t>
            </w:r>
          </w:p>
        </w:tc>
        <w:tc>
          <w:tcPr>
            <w:tcW w:w="993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Ligado</w:t>
            </w:r>
          </w:p>
        </w:tc>
        <w:tc>
          <w:tcPr>
            <w:tcW w:w="1275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Standby</w:t>
            </w:r>
          </w:p>
        </w:tc>
      </w:tr>
      <w:tr w:rsidR="00661880" w:rsidRPr="00FB226A" w:rsidTr="004E35FF">
        <w:trPr>
          <w:trHeight w:val="280"/>
          <w:jc w:val="center"/>
        </w:trPr>
        <w:tc>
          <w:tcPr>
            <w:tcW w:w="120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</w:p>
        </w:tc>
        <w:tc>
          <w:tcPr>
            <w:tcW w:w="1058" w:type="dxa"/>
            <w:tcBorders>
              <w:bottom w:val="single" w:sz="4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(mA)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(mA)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(mA)</w:t>
            </w:r>
          </w:p>
        </w:tc>
        <w:tc>
          <w:tcPr>
            <w:tcW w:w="1275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(mA)</w:t>
            </w:r>
          </w:p>
        </w:tc>
      </w:tr>
      <w:tr w:rsidR="00661880" w:rsidRPr="00FB226A" w:rsidTr="004E35FF">
        <w:trPr>
          <w:trHeight w:val="240"/>
          <w:jc w:val="center"/>
        </w:trPr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  <w:r w:rsidRPr="00FB226A">
              <w:t>Sem peso</w:t>
            </w:r>
          </w:p>
        </w:tc>
        <w:tc>
          <w:tcPr>
            <w:tcW w:w="1058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414.78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51.55</w:t>
            </w:r>
          </w:p>
        </w:tc>
        <w:tc>
          <w:tcPr>
            <w:tcW w:w="993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486.30</w:t>
            </w:r>
          </w:p>
        </w:tc>
        <w:tc>
          <w:tcPr>
            <w:tcW w:w="1275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61.24</w:t>
            </w:r>
          </w:p>
        </w:tc>
      </w:tr>
      <w:tr w:rsidR="00661880" w:rsidRPr="00FB226A" w:rsidTr="004E35FF">
        <w:trPr>
          <w:trHeight w:val="280"/>
          <w:jc w:val="center"/>
        </w:trPr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  <w:r w:rsidRPr="00FB226A">
              <w:t>0.5 Kg</w:t>
            </w:r>
          </w:p>
        </w:tc>
        <w:tc>
          <w:tcPr>
            <w:tcW w:w="1058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404.22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48.34</w:t>
            </w:r>
          </w:p>
        </w:tc>
        <w:tc>
          <w:tcPr>
            <w:tcW w:w="993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517.70</w:t>
            </w:r>
          </w:p>
        </w:tc>
        <w:tc>
          <w:tcPr>
            <w:tcW w:w="1275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62.12</w:t>
            </w:r>
          </w:p>
        </w:tc>
      </w:tr>
      <w:tr w:rsidR="00661880" w:rsidRPr="00FB226A" w:rsidTr="004E35FF">
        <w:trPr>
          <w:trHeight w:val="280"/>
          <w:jc w:val="center"/>
        </w:trPr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  <w:r w:rsidRPr="00FB226A">
              <w:t>1.0 Kg</w:t>
            </w:r>
          </w:p>
        </w:tc>
        <w:tc>
          <w:tcPr>
            <w:tcW w:w="1058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413.40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48.71</w:t>
            </w:r>
          </w:p>
        </w:tc>
        <w:tc>
          <w:tcPr>
            <w:tcW w:w="993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547.04</w:t>
            </w:r>
          </w:p>
        </w:tc>
        <w:tc>
          <w:tcPr>
            <w:tcW w:w="1275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63.73</w:t>
            </w:r>
          </w:p>
        </w:tc>
      </w:tr>
      <w:tr w:rsidR="00661880" w:rsidRPr="00FB226A" w:rsidTr="00057BC7">
        <w:trPr>
          <w:trHeight w:val="280"/>
          <w:jc w:val="center"/>
        </w:trPr>
        <w:tc>
          <w:tcPr>
            <w:tcW w:w="12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  <w:r w:rsidRPr="00FB226A">
              <w:t>3.0 Kg</w:t>
            </w:r>
          </w:p>
        </w:tc>
        <w:tc>
          <w:tcPr>
            <w:tcW w:w="1058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458.74</w:t>
            </w:r>
          </w:p>
        </w:tc>
        <w:tc>
          <w:tcPr>
            <w:tcW w:w="1134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55.11</w:t>
            </w:r>
          </w:p>
        </w:tc>
        <w:tc>
          <w:tcPr>
            <w:tcW w:w="993" w:type="dxa"/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654.06</w:t>
            </w:r>
          </w:p>
        </w:tc>
        <w:tc>
          <w:tcPr>
            <w:tcW w:w="1275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92.48</w:t>
            </w:r>
          </w:p>
        </w:tc>
      </w:tr>
      <w:tr w:rsidR="00661880" w:rsidRPr="00FB226A" w:rsidTr="00057BC7">
        <w:trPr>
          <w:trHeight w:val="280"/>
          <w:jc w:val="center"/>
        </w:trPr>
        <w:tc>
          <w:tcPr>
            <w:tcW w:w="12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  <w:r w:rsidRPr="00FB226A">
              <w:t>5.0 Kg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495.15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60.37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748.63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113.37</w:t>
            </w:r>
          </w:p>
        </w:tc>
      </w:tr>
    </w:tbl>
    <w:p w:rsidR="00661880" w:rsidRPr="00FB226A" w:rsidRDefault="00661880" w:rsidP="00661880">
      <w:pPr>
        <w:keepNext/>
        <w:spacing w:after="0" w:line="240" w:lineRule="auto"/>
        <w:jc w:val="center"/>
      </w:pPr>
    </w:p>
    <w:p w:rsidR="00661880" w:rsidRPr="00FB226A" w:rsidRDefault="00661880" w:rsidP="004E35FF">
      <w:pPr>
        <w:pStyle w:val="Bdy3Heading"/>
      </w:pPr>
      <w:bookmarkStart w:id="31" w:name="h.1ksv4uv" w:colFirst="0" w:colLast="0"/>
      <w:bookmarkStart w:id="32" w:name="_Toc452287631"/>
      <w:bookmarkEnd w:id="31"/>
      <w:r w:rsidRPr="00FB226A">
        <w:t>Resultados da força medida pela célula de carga</w:t>
      </w:r>
      <w:bookmarkEnd w:id="32"/>
    </w:p>
    <w:p w:rsidR="00661880" w:rsidRPr="00FB226A" w:rsidRDefault="004E35FF" w:rsidP="004E35FF">
      <w:r w:rsidRPr="00FB226A">
        <w:rPr>
          <w:noProof/>
          <w:lang w:val="en-US"/>
        </w:rPr>
        <w:drawing>
          <wp:anchor distT="0" distB="0" distL="114300" distR="114300" simplePos="0" relativeHeight="251670528" behindDoc="0" locked="0" layoutInCell="0" hidden="0" allowOverlap="0" wp14:anchorId="7FE7AD17" wp14:editId="75E855AC">
            <wp:simplePos x="0" y="0"/>
            <wp:positionH relativeFrom="margin">
              <wp:align>center</wp:align>
            </wp:positionH>
            <wp:positionV relativeFrom="paragraph">
              <wp:posOffset>1623695</wp:posOffset>
            </wp:positionV>
            <wp:extent cx="4457700" cy="2586355"/>
            <wp:effectExtent l="0" t="0" r="0" b="4445"/>
            <wp:wrapTopAndBottom/>
            <wp:docPr id="1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6422" cy="259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880" w:rsidRPr="00FB226A">
        <w:t>Enquanto a posição do motor varia em cada ciclo, a célula de carga continua a medição da força de tensão entre o pistão e o peso de 5 Kg ligado a el</w:t>
      </w:r>
      <w:r w:rsidR="00061B3D">
        <w:t>e</w:t>
      </w:r>
      <w:r w:rsidR="00661880" w:rsidRPr="00FB226A">
        <w:t>. Observa-se na figura 10 que o sinal da medida é praticamente contínuo em todo o tempo de teste. O ruído como nos outros sinais é filtrado tendo assim melhor qualidade nas medidas. Além, pode-se verificar que a força de tensão medida não apresenta fases, ou seja, tem-se uma medida aproximadamente igual ao peso colocado no motor em Kgf em todo o tempo de teste.</w:t>
      </w:r>
    </w:p>
    <w:p w:rsidR="004E35FF" w:rsidRPr="00FB226A" w:rsidRDefault="004E35FF" w:rsidP="004E35FF">
      <w:pPr>
        <w:pStyle w:val="Figure"/>
      </w:pPr>
      <w:r w:rsidRPr="00FB226A">
        <w:rPr>
          <w:rFonts w:eastAsia="Times New Roman"/>
        </w:rPr>
        <w:t>Figura 10</w:t>
      </w:r>
      <w:r w:rsidR="006C1367">
        <w:rPr>
          <w:rFonts w:eastAsia="Times New Roman"/>
        </w:rPr>
        <w:t>:</w:t>
      </w:r>
      <w:r w:rsidRPr="00FB226A">
        <w:rPr>
          <w:rFonts w:eastAsia="Times New Roman"/>
        </w:rPr>
        <w:t xml:space="preserve"> </w:t>
      </w:r>
      <w:r w:rsidR="00D44E2C">
        <w:rPr>
          <w:rFonts w:eastAsia="Times New Roman"/>
        </w:rPr>
        <w:t xml:space="preserve"> </w:t>
      </w:r>
      <w:r w:rsidR="006C1367">
        <w:rPr>
          <w:rFonts w:eastAsia="Times New Roman"/>
        </w:rPr>
        <w:t>F</w:t>
      </w:r>
      <w:r w:rsidRPr="00FB226A">
        <w:rPr>
          <w:rFonts w:eastAsia="Times New Roman"/>
        </w:rPr>
        <w:t>orça de tens</w:t>
      </w:r>
      <w:r w:rsidR="00D44E2C">
        <w:rPr>
          <w:rFonts w:eastAsia="Times New Roman"/>
        </w:rPr>
        <w:t xml:space="preserve">ão na célula de carga, peso 5Kg, gráfico de </w:t>
      </w:r>
      <w:r w:rsidRPr="00FB226A">
        <w:rPr>
          <w:rFonts w:eastAsia="Times New Roman"/>
        </w:rPr>
        <w:t>3 ciclos de subida e desc</w:t>
      </w:r>
      <w:r>
        <w:rPr>
          <w:rFonts w:eastAsia="Times New Roman"/>
        </w:rPr>
        <w:t>ida. Sinal de referência da posi</w:t>
      </w:r>
      <w:r w:rsidRPr="00FB226A">
        <w:rPr>
          <w:rFonts w:eastAsia="Times New Roman"/>
        </w:rPr>
        <w:t>ção do motor (verde), sinal da força sem processamento (vermelho), sinal com processamento/filtragem (azul).</w:t>
      </w:r>
    </w:p>
    <w:p w:rsidR="00661880" w:rsidRPr="00FB226A" w:rsidRDefault="004E35FF" w:rsidP="004E35FF">
      <w:r>
        <w:t>D</w:t>
      </w:r>
      <w:r w:rsidR="00661880" w:rsidRPr="00FB226A">
        <w:t>ado que a célula de carga apresenta estabilidade na medida sem maior variação pelo movimento do pistão, foi possível calcular a média geral para todo o teste da força de tensão no motor, obtendo assim a tabela 3.</w:t>
      </w:r>
    </w:p>
    <w:p w:rsidR="00061B3D" w:rsidRDefault="00061B3D" w:rsidP="004E35FF">
      <w:pPr>
        <w:pStyle w:val="Table"/>
        <w:rPr>
          <w:rFonts w:eastAsia="Times New Roman"/>
          <w:lang w:val="pt-BR"/>
        </w:rPr>
      </w:pPr>
    </w:p>
    <w:p w:rsidR="00061B3D" w:rsidRDefault="00061B3D" w:rsidP="004E35FF">
      <w:pPr>
        <w:pStyle w:val="Table"/>
        <w:rPr>
          <w:rFonts w:eastAsia="Times New Roman"/>
          <w:lang w:val="pt-BR"/>
        </w:rPr>
      </w:pPr>
    </w:p>
    <w:p w:rsidR="00061B3D" w:rsidRDefault="00061B3D" w:rsidP="004E35FF">
      <w:pPr>
        <w:pStyle w:val="Table"/>
        <w:rPr>
          <w:rFonts w:eastAsia="Times New Roman"/>
          <w:lang w:val="pt-BR"/>
        </w:rPr>
      </w:pPr>
    </w:p>
    <w:p w:rsidR="006C1367" w:rsidRDefault="006C1367" w:rsidP="00061B3D">
      <w:pPr>
        <w:pStyle w:val="Table"/>
        <w:jc w:val="center"/>
        <w:rPr>
          <w:rFonts w:eastAsia="Times New Roman"/>
          <w:lang w:val="pt-BR"/>
        </w:rPr>
      </w:pPr>
    </w:p>
    <w:p w:rsidR="004E35FF" w:rsidRPr="00E630A0" w:rsidRDefault="004E35FF" w:rsidP="00061B3D">
      <w:pPr>
        <w:pStyle w:val="Table"/>
        <w:jc w:val="center"/>
        <w:rPr>
          <w:lang w:val="pt-BR"/>
        </w:rPr>
      </w:pPr>
      <w:r w:rsidRPr="00E630A0">
        <w:rPr>
          <w:rFonts w:eastAsia="Times New Roman"/>
          <w:lang w:val="pt-BR"/>
        </w:rPr>
        <w:lastRenderedPageBreak/>
        <w:t>Tabela 3: Media da força de tensão para cada carga no motor.</w:t>
      </w:r>
    </w:p>
    <w:tbl>
      <w:tblPr>
        <w:tblW w:w="3534" w:type="dxa"/>
        <w:jc w:val="center"/>
        <w:tblLayout w:type="fixed"/>
        <w:tblLook w:val="0400" w:firstRow="0" w:lastRow="0" w:firstColumn="0" w:lastColumn="0" w:noHBand="0" w:noVBand="1"/>
      </w:tblPr>
      <w:tblGrid>
        <w:gridCol w:w="1636"/>
        <w:gridCol w:w="1898"/>
      </w:tblGrid>
      <w:tr w:rsidR="00661880" w:rsidRPr="00FB226A" w:rsidTr="004E35FF">
        <w:trPr>
          <w:trHeight w:val="2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  <w:r w:rsidRPr="00FB226A">
              <w:t>Peso</w:t>
            </w:r>
          </w:p>
        </w:tc>
        <w:tc>
          <w:tcPr>
            <w:tcW w:w="189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  <w:r w:rsidRPr="00FB226A">
              <w:t>Força de tensão</w:t>
            </w:r>
          </w:p>
        </w:tc>
      </w:tr>
      <w:tr w:rsidR="00661880" w:rsidRPr="00FB226A" w:rsidTr="004E35FF">
        <w:trPr>
          <w:trHeight w:val="280"/>
          <w:jc w:val="center"/>
        </w:trPr>
        <w:tc>
          <w:tcPr>
            <w:tcW w:w="163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</w:pPr>
          </w:p>
        </w:tc>
        <w:tc>
          <w:tcPr>
            <w:tcW w:w="1898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(N)</w:t>
            </w:r>
          </w:p>
        </w:tc>
      </w:tr>
      <w:tr w:rsidR="00661880" w:rsidRPr="00FB226A" w:rsidTr="004E35FF">
        <w:trPr>
          <w:trHeight w:val="240"/>
          <w:jc w:val="center"/>
        </w:trPr>
        <w:tc>
          <w:tcPr>
            <w:tcW w:w="1636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Sem peso</w:t>
            </w:r>
          </w:p>
        </w:tc>
        <w:tc>
          <w:tcPr>
            <w:tcW w:w="1898" w:type="dxa"/>
            <w:tcBorders>
              <w:top w:val="single" w:sz="4" w:space="0" w:color="auto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2.2</w:t>
            </w:r>
          </w:p>
        </w:tc>
      </w:tr>
      <w:tr w:rsidR="00661880" w:rsidRPr="00FB226A" w:rsidTr="004E35FF">
        <w:trPr>
          <w:trHeight w:val="280"/>
          <w:jc w:val="center"/>
        </w:trPr>
        <w:tc>
          <w:tcPr>
            <w:tcW w:w="163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0.5 Kg</w:t>
            </w:r>
          </w:p>
        </w:tc>
        <w:tc>
          <w:tcPr>
            <w:tcW w:w="1898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4.86</w:t>
            </w:r>
          </w:p>
        </w:tc>
      </w:tr>
      <w:tr w:rsidR="00661880" w:rsidRPr="00FB226A" w:rsidTr="004E35FF">
        <w:trPr>
          <w:trHeight w:val="280"/>
          <w:jc w:val="center"/>
        </w:trPr>
        <w:tc>
          <w:tcPr>
            <w:tcW w:w="163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1.0 Kg</w:t>
            </w:r>
          </w:p>
        </w:tc>
        <w:tc>
          <w:tcPr>
            <w:tcW w:w="1898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9.77</w:t>
            </w:r>
          </w:p>
        </w:tc>
      </w:tr>
      <w:tr w:rsidR="00661880" w:rsidRPr="00FB226A" w:rsidTr="004E35FF">
        <w:trPr>
          <w:trHeight w:val="280"/>
          <w:jc w:val="center"/>
        </w:trPr>
        <w:tc>
          <w:tcPr>
            <w:tcW w:w="163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3.0 Kg</w:t>
            </w:r>
          </w:p>
        </w:tc>
        <w:tc>
          <w:tcPr>
            <w:tcW w:w="1898" w:type="dxa"/>
            <w:tcBorders>
              <w:right w:val="single" w:sz="8" w:space="0" w:color="000000"/>
            </w:tcBorders>
            <w:vAlign w:val="bottom"/>
          </w:tcPr>
          <w:p w:rsidR="00661880" w:rsidRPr="00FB226A" w:rsidRDefault="00661880" w:rsidP="00661880">
            <w:pPr>
              <w:spacing w:after="0" w:line="240" w:lineRule="auto"/>
              <w:jc w:val="center"/>
            </w:pPr>
            <w:r w:rsidRPr="00FB226A">
              <w:t>29.28</w:t>
            </w:r>
          </w:p>
        </w:tc>
      </w:tr>
      <w:tr w:rsidR="00661880" w:rsidRPr="00FB226A" w:rsidTr="004E35FF">
        <w:trPr>
          <w:trHeight w:val="280"/>
          <w:jc w:val="center"/>
        </w:trPr>
        <w:tc>
          <w:tcPr>
            <w:tcW w:w="163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4E35FF" w:rsidRPr="00FB226A" w:rsidRDefault="00661880" w:rsidP="00061B3D">
            <w:pPr>
              <w:spacing w:after="0" w:line="240" w:lineRule="auto"/>
              <w:jc w:val="center"/>
            </w:pPr>
            <w:r w:rsidRPr="00FB226A">
              <w:t>5.0 Kg</w:t>
            </w:r>
          </w:p>
        </w:tc>
        <w:tc>
          <w:tcPr>
            <w:tcW w:w="1898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4E35FF" w:rsidRPr="00FB226A" w:rsidRDefault="00661880" w:rsidP="00061B3D">
            <w:pPr>
              <w:spacing w:after="0" w:line="240" w:lineRule="auto"/>
              <w:jc w:val="center"/>
            </w:pPr>
            <w:r w:rsidRPr="00FB226A">
              <w:t>49.18</w:t>
            </w:r>
          </w:p>
        </w:tc>
      </w:tr>
    </w:tbl>
    <w:p w:rsidR="00661880" w:rsidRPr="00FB226A" w:rsidRDefault="00661880" w:rsidP="004E35FF">
      <w:pPr>
        <w:pStyle w:val="Bdy4Heading"/>
      </w:pPr>
      <w:bookmarkStart w:id="33" w:name="h.44sinio" w:colFirst="0" w:colLast="0"/>
      <w:bookmarkEnd w:id="33"/>
      <w:r w:rsidRPr="00FB226A">
        <w:t>Vantagens e Desvantagens do uso da cél</w:t>
      </w:r>
      <w:r w:rsidR="004E35FF">
        <w:t xml:space="preserve">ula de carga invés do sensor de </w:t>
      </w:r>
      <w:r w:rsidRPr="00FB226A">
        <w:t>tensão</w:t>
      </w:r>
    </w:p>
    <w:p w:rsidR="00661880" w:rsidRPr="00AF1CD7" w:rsidRDefault="00661880" w:rsidP="00AF1CD7">
      <w:pPr>
        <w:rPr>
          <w:b/>
        </w:rPr>
      </w:pPr>
      <w:r w:rsidRPr="00AF1CD7">
        <w:rPr>
          <w:b/>
        </w:rPr>
        <w:t xml:space="preserve">Vantagens: </w:t>
      </w:r>
    </w:p>
    <w:p w:rsidR="00661880" w:rsidRPr="00FB226A" w:rsidRDefault="00661880" w:rsidP="004E35FF">
      <w:pPr>
        <w:pStyle w:val="ItemizedList"/>
        <w:numPr>
          <w:ilvl w:val="0"/>
          <w:numId w:val="40"/>
        </w:numPr>
        <w:ind w:left="567" w:hanging="567"/>
      </w:pPr>
      <w:r w:rsidRPr="00FB226A">
        <w:t>Aquisição continua da medida da tensão no cabo atuador, não depende de que o motor esteja ligado.</w:t>
      </w:r>
    </w:p>
    <w:p w:rsidR="00661880" w:rsidRPr="00FB226A" w:rsidRDefault="00661880" w:rsidP="004E35FF">
      <w:pPr>
        <w:pStyle w:val="ItemizedList"/>
        <w:numPr>
          <w:ilvl w:val="0"/>
          <w:numId w:val="40"/>
        </w:numPr>
        <w:ind w:left="567" w:hanging="567"/>
      </w:pPr>
      <w:r w:rsidRPr="00FB226A">
        <w:t>Menor ruído devido ser usado par diferencial na transmissão do sinal.</w:t>
      </w:r>
    </w:p>
    <w:p w:rsidR="00661880" w:rsidRPr="00FB226A" w:rsidRDefault="00661880" w:rsidP="004E35FF">
      <w:pPr>
        <w:pStyle w:val="ItemizedList"/>
        <w:numPr>
          <w:ilvl w:val="0"/>
          <w:numId w:val="40"/>
        </w:numPr>
        <w:ind w:left="567" w:hanging="567"/>
      </w:pPr>
      <w:r w:rsidRPr="00FB226A">
        <w:t>Maior faixa de resposta (até aproximadamente 2270 N)</w:t>
      </w:r>
      <w:r w:rsidR="004E35FF">
        <w:t xml:space="preserve"> </w:t>
      </w:r>
      <w:sdt>
        <w:sdtPr>
          <w:id w:val="1847597919"/>
          <w:citation/>
        </w:sdtPr>
        <w:sdtContent>
          <w:r w:rsidR="004E35FF">
            <w:fldChar w:fldCharType="begin"/>
          </w:r>
          <w:r w:rsidR="004E35FF">
            <w:instrText xml:space="preserve"> CITATION Omega15 \l 1046 </w:instrText>
          </w:r>
          <w:r w:rsidR="004E35FF">
            <w:fldChar w:fldCharType="separate"/>
          </w:r>
          <w:r w:rsidR="004E35FF" w:rsidRPr="004E35FF">
            <w:rPr>
              <w:noProof/>
            </w:rPr>
            <w:t>[2]</w:t>
          </w:r>
          <w:r w:rsidR="004E35FF">
            <w:fldChar w:fldCharType="end"/>
          </w:r>
        </w:sdtContent>
      </w:sdt>
      <w:r w:rsidRPr="00FB226A">
        <w:t>.</w:t>
      </w:r>
    </w:p>
    <w:p w:rsidR="00661880" w:rsidRPr="00FB226A" w:rsidRDefault="00661880" w:rsidP="004E35FF">
      <w:pPr>
        <w:pStyle w:val="ItemizedList"/>
        <w:numPr>
          <w:ilvl w:val="0"/>
          <w:numId w:val="40"/>
        </w:numPr>
        <w:ind w:left="567" w:hanging="567"/>
      </w:pPr>
      <w:r w:rsidRPr="00FB226A">
        <w:t>Não possui interferência eletromagnética como o sensor de tensão (que utiliza efeito hall), não necessitando futuro isolamento magnético para funcionamento do controle.</w:t>
      </w:r>
    </w:p>
    <w:p w:rsidR="00661880" w:rsidRPr="00AF1CD7" w:rsidRDefault="00661880" w:rsidP="00AF1CD7">
      <w:pPr>
        <w:rPr>
          <w:b/>
        </w:rPr>
      </w:pPr>
      <w:r w:rsidRPr="00AF1CD7">
        <w:rPr>
          <w:b/>
        </w:rPr>
        <w:t xml:space="preserve">Desvantagens: </w:t>
      </w:r>
    </w:p>
    <w:p w:rsidR="00661880" w:rsidRPr="00FB226A" w:rsidRDefault="00661880" w:rsidP="00AF1CD7">
      <w:pPr>
        <w:pStyle w:val="ItemizedList"/>
        <w:numPr>
          <w:ilvl w:val="0"/>
          <w:numId w:val="41"/>
        </w:numPr>
        <w:ind w:left="567" w:hanging="567"/>
      </w:pPr>
      <w:r w:rsidRPr="00FB226A">
        <w:t>Custo do sensor é alto.</w:t>
      </w:r>
    </w:p>
    <w:p w:rsidR="00661880" w:rsidRPr="00FB226A" w:rsidRDefault="00661880" w:rsidP="00661880">
      <w:r w:rsidRPr="00AF1CD7">
        <w:rPr>
          <w:b/>
        </w:rPr>
        <w:t>Conclusão:</w:t>
      </w:r>
      <w:r w:rsidRPr="00FB226A">
        <w:t xml:space="preserve"> Embora custe mais, a melhor escolha resulta no sensor da célula de carga, dado que pode-se medir continuamente a tensão existente no cabo atuador e as outras vantagens mostradas acima. Dessa forma foram escolhidos os sensores e foi terminado de montar o protótipo 0 como mostrado no início da subseção </w:t>
      </w:r>
      <w:r w:rsidR="00AF1CD7">
        <w:fldChar w:fldCharType="begin"/>
      </w:r>
      <w:r w:rsidR="00AF1CD7">
        <w:instrText xml:space="preserve"> REF _Ref452253384 \r \h </w:instrText>
      </w:r>
      <w:r w:rsidR="00AF1CD7">
        <w:fldChar w:fldCharType="separate"/>
      </w:r>
      <w:r w:rsidR="00AF1CD7">
        <w:t>3.2</w:t>
      </w:r>
      <w:r w:rsidR="00AF1CD7">
        <w:fldChar w:fldCharType="end"/>
      </w:r>
      <w:r w:rsidRPr="00FB226A">
        <w:t>.</w:t>
      </w:r>
    </w:p>
    <w:p w:rsidR="00661880" w:rsidRPr="00FB226A" w:rsidRDefault="00661880" w:rsidP="00AF1CD7">
      <w:pPr>
        <w:pStyle w:val="Bdy2Heading"/>
      </w:pPr>
      <w:bookmarkStart w:id="34" w:name="h.1y810tw" w:colFirst="0" w:colLast="0"/>
      <w:bookmarkStart w:id="35" w:name="_Toc452287632"/>
      <w:bookmarkEnd w:id="34"/>
      <w:r w:rsidRPr="00FB226A">
        <w:t>An</w:t>
      </w:r>
      <w:r w:rsidR="00061B3D">
        <w:t>á</w:t>
      </w:r>
      <w:r w:rsidRPr="00FB226A">
        <w:t>lises do sistema do exoesqueleto e proposta do algoritmo de controle</w:t>
      </w:r>
      <w:bookmarkEnd w:id="35"/>
    </w:p>
    <w:p w:rsidR="00661880" w:rsidRPr="00FB226A" w:rsidRDefault="00661880" w:rsidP="00AF1CD7">
      <w:r w:rsidRPr="00FB226A">
        <w:t>Para entender o funcionamento do controle proposto, é preciso desenvolver primeiramente a modelagem da planta a controlar. Para isso, é preciso ter em conta que a planta modelada vai ser só o mecanismo do protótipo 0, isso é o sistema de alav</w:t>
      </w:r>
      <w:r w:rsidR="001F4353">
        <w:t>ancas representado pelas barras</w:t>
      </w:r>
      <w:r w:rsidRPr="00FB226A">
        <w:t xml:space="preserve"> de alumínio para o braço e antebraço, o sistema de tração remoto dado pelos cabos de aço dentro de conduítes ligados ao motor, e o sistema de atuação servomotor/controlador. Para simular o peso do braço do paciente, foi adicionado um peso no final do elo que representa o antebraço, o que permite adicionar um tipo de perturbação ao nosso controle que representa as características do braço do paciente, e </w:t>
      </w:r>
      <w:r w:rsidRPr="00FB226A">
        <w:lastRenderedPageBreak/>
        <w:t>adicionalmente o algoritmo de controle deve ter a capacidade de amortecer o movimento com a presença de um obstáculo na trajetória do movimento do antebraço.</w:t>
      </w:r>
    </w:p>
    <w:p w:rsidR="00661880" w:rsidRPr="00FB226A" w:rsidRDefault="00661880" w:rsidP="00AF1CD7">
      <w:r w:rsidRPr="00FB226A">
        <w:t>O desenvolvimento de esta seção apresenta desde a evolução do modelo matemático da planta até a concepção do algoritmo de controle, obtendo finalmente um controle por amortecimento na trajetória de movimento do antebraço.</w:t>
      </w:r>
    </w:p>
    <w:p w:rsidR="00661880" w:rsidRPr="00FB226A" w:rsidRDefault="00661880" w:rsidP="00AF1CD7">
      <w:pPr>
        <w:pStyle w:val="Bdy3Heading"/>
      </w:pPr>
      <w:bookmarkStart w:id="36" w:name="h.s8805ifz9ca6" w:colFirst="0" w:colLast="0"/>
      <w:bookmarkStart w:id="37" w:name="_Toc452287633"/>
      <w:bookmarkEnd w:id="36"/>
      <w:r w:rsidRPr="00FB226A">
        <w:t>Modelagem matemática do sistema</w:t>
      </w:r>
      <w:bookmarkEnd w:id="37"/>
    </w:p>
    <w:p w:rsidR="00061B3D" w:rsidRDefault="00661880" w:rsidP="009070BF">
      <w:bookmarkStart w:id="38" w:name="h.gi3rjnx7dkec" w:colFirst="0" w:colLast="0"/>
      <w:bookmarkEnd w:id="38"/>
      <w:r w:rsidRPr="00FB226A">
        <w:t xml:space="preserve">No começo o modelo matemático proposto foi desenvolvido a partir trigonometria e dinâmica de forças do protótipo 0, ou seja a </w:t>
      </w:r>
      <w:r w:rsidR="009070BF" w:rsidRPr="00FB226A">
        <w:t>dinâmica</w:t>
      </w:r>
      <w:r w:rsidRPr="00FB226A">
        <w:t xml:space="preserve"> de forças do tipo alavanca</w:t>
      </w:r>
      <w:r w:rsidR="009070BF">
        <w:t>s</w:t>
      </w:r>
      <w:r w:rsidRPr="00FB226A">
        <w:t xml:space="preserve"> entre o braço e antebraço, </w:t>
      </w:r>
      <w:r w:rsidR="009070BF">
        <w:t>refere-se figura 11.</w:t>
      </w:r>
    </w:p>
    <w:p w:rsidR="00661880" w:rsidRPr="00FB226A" w:rsidRDefault="00061B3D" w:rsidP="00061B3D">
      <w:pPr>
        <w:jc w:val="center"/>
      </w:pPr>
      <w:r w:rsidRPr="00FB226A">
        <w:rPr>
          <w:noProof/>
          <w:lang w:val="en-US"/>
        </w:rPr>
        <w:drawing>
          <wp:inline distT="0" distB="0" distL="0" distR="0" wp14:anchorId="6CFD4E9A" wp14:editId="4CBD63EE">
            <wp:extent cx="1875790" cy="23050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racobarras90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80" w:rsidRPr="00FB226A" w:rsidRDefault="009070BF" w:rsidP="009070BF">
      <w:pPr>
        <w:pStyle w:val="Figure"/>
      </w:pPr>
      <w:bookmarkStart w:id="39" w:name="h.jhuonbrel8wn" w:colFirst="0" w:colLast="0"/>
      <w:bookmarkEnd w:id="39"/>
      <w:r>
        <w:t>Figura 11</w:t>
      </w:r>
      <w:r w:rsidR="006C1367">
        <w:t>:</w:t>
      </w:r>
      <w:r w:rsidR="00661880" w:rsidRPr="00FB226A">
        <w:t xml:space="preserve"> </w:t>
      </w:r>
      <w:r w:rsidR="006C1367">
        <w:t>P</w:t>
      </w:r>
      <w:r>
        <w:t xml:space="preserve">rotótipo 0 formado por </w:t>
      </w:r>
      <w:r w:rsidR="00D44E2C">
        <w:t>duas</w:t>
      </w:r>
      <w:r w:rsidR="00661880" w:rsidRPr="00FB226A">
        <w:t xml:space="preserve"> barras de alumínio, barra AB representa o braço e barra BC representa o antebraço do exoesqueleto.</w:t>
      </w:r>
    </w:p>
    <w:p w:rsidR="00661880" w:rsidRPr="00FB226A" w:rsidRDefault="00661880" w:rsidP="009070BF">
      <w:pPr>
        <w:pStyle w:val="ItemizedList"/>
      </w:pPr>
      <w:bookmarkStart w:id="40" w:name="h.y6x44fk0tcu6" w:colFirst="0" w:colLast="0"/>
      <w:bookmarkEnd w:id="40"/>
      <w:r w:rsidRPr="00FB226A">
        <w:t>Onde:</w:t>
      </w:r>
    </w:p>
    <w:p w:rsidR="00661880" w:rsidRPr="00FB226A" w:rsidRDefault="009070BF" w:rsidP="009070BF">
      <w:pPr>
        <w:pStyle w:val="ItemizedList"/>
        <w:numPr>
          <w:ilvl w:val="0"/>
          <w:numId w:val="45"/>
        </w:numPr>
      </w:pPr>
      <w:bookmarkStart w:id="41" w:name="h.lvltyn6gz8mi" w:colFirst="0" w:colLast="0"/>
      <w:bookmarkEnd w:id="41"/>
      <m:oMath>
        <m:r>
          <w:rPr>
            <w:rFonts w:ascii="Cambria Math" w:hAnsi="Cambria Math"/>
          </w:rPr>
          <m:t>φ</m:t>
        </m:r>
      </m:oMath>
      <w:r>
        <w:t xml:space="preserve"> </w:t>
      </w:r>
      <w:r w:rsidR="00061B3D">
        <w:t>é o angulo de ab</w:t>
      </w:r>
      <w:r w:rsidR="00661880" w:rsidRPr="00FB226A">
        <w:t>ertura no cotovelo,</w:t>
      </w:r>
    </w:p>
    <w:p w:rsidR="00661880" w:rsidRPr="00FB226A" w:rsidRDefault="00661880" w:rsidP="009070BF">
      <w:pPr>
        <w:pStyle w:val="ItemizedList"/>
        <w:numPr>
          <w:ilvl w:val="0"/>
          <w:numId w:val="45"/>
        </w:numPr>
      </w:pPr>
      <w:bookmarkStart w:id="42" w:name="h.v4y2xa8avztp" w:colFirst="0" w:colLast="0"/>
      <w:bookmarkEnd w:id="42"/>
      <w:r w:rsidRPr="00FB226A">
        <w:t>F é a força da perturbação na planta, isto é o peso do antebraço do paciente,</w:t>
      </w:r>
    </w:p>
    <w:p w:rsidR="00661880" w:rsidRDefault="00661880" w:rsidP="009070BF">
      <w:pPr>
        <w:pStyle w:val="ItemizedList"/>
        <w:numPr>
          <w:ilvl w:val="0"/>
          <w:numId w:val="45"/>
        </w:numPr>
      </w:pPr>
      <w:bookmarkStart w:id="43" w:name="h.fo248c9mufc7" w:colFirst="0" w:colLast="0"/>
      <w:bookmarkEnd w:id="43"/>
      <w:r w:rsidRPr="00FB226A">
        <w:t xml:space="preserve">T é a força de tensão gerado pelo cabo de aço que </w:t>
      </w:r>
      <w:r w:rsidR="005F5061">
        <w:t>transmite a força do servomotor,</w:t>
      </w:r>
    </w:p>
    <w:p w:rsidR="005F5061" w:rsidRPr="00FB226A" w:rsidRDefault="005F5061" w:rsidP="009070BF">
      <w:pPr>
        <w:pStyle w:val="ItemizedList"/>
        <w:numPr>
          <w:ilvl w:val="0"/>
          <w:numId w:val="45"/>
        </w:numPr>
      </w:pPr>
      <w:r>
        <w:t>P é o peso da barra de alumínio do antebraço.</w:t>
      </w:r>
    </w:p>
    <w:p w:rsidR="00661880" w:rsidRDefault="00661880" w:rsidP="009070BF">
      <w:bookmarkStart w:id="44" w:name="h.3cfrkmn3kdeg" w:colFirst="0" w:colLast="0"/>
      <w:bookmarkEnd w:id="44"/>
      <w:r w:rsidRPr="00FB226A">
        <w:t xml:space="preserve">A barra de alumínio AB que representa o braço do exoesqueleto encontra-se fixa, isto é para trabalhar inicialmente o algoritmo unicamente para o movimento no ângulo do cotovelo </w:t>
      </w:r>
      <w:r w:rsidR="009070BF">
        <w:t>e</w:t>
      </w:r>
      <w:r w:rsidR="00061B3D">
        <w:t>ntre 40° como mínima ab</w:t>
      </w:r>
      <w:r w:rsidRPr="00FB226A">
        <w:t>ertura no ângulo (antebraço totalmente fechado) e 120° como máxima a</w:t>
      </w:r>
      <w:r w:rsidR="00061B3D">
        <w:t>b</w:t>
      </w:r>
      <w:r w:rsidRPr="00FB226A">
        <w:t>ertura do ângulo (máxima apertura do antebraço)</w:t>
      </w:r>
      <w:r w:rsidR="005F5061">
        <w:t>, refere-se figura 12 e figura 13 respetivamente</w:t>
      </w:r>
      <w:r w:rsidRPr="00FB226A">
        <w:t xml:space="preserve">. </w:t>
      </w:r>
    </w:p>
    <w:p w:rsidR="00061B3D" w:rsidRDefault="005F5061" w:rsidP="005F5061">
      <w:pPr>
        <w:pStyle w:val="Figure"/>
      </w:pPr>
      <w:r w:rsidRPr="00FB226A">
        <w:rPr>
          <w:noProof/>
          <w:lang w:val="en-US"/>
        </w:rPr>
        <w:lastRenderedPageBreak/>
        <w:drawing>
          <wp:inline distT="0" distB="0" distL="0" distR="0">
            <wp:extent cx="1997294" cy="2215594"/>
            <wp:effectExtent l="0" t="0" r="317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racobarras40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191" cy="221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B3D">
        <w:rPr>
          <w:noProof/>
          <w:lang w:val="en-US"/>
        </w:rPr>
        <w:drawing>
          <wp:inline distT="0" distB="0" distL="0" distR="0">
            <wp:extent cx="1419225" cy="235383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cobarras120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202" cy="23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80" w:rsidRPr="00FB226A" w:rsidRDefault="005F5061" w:rsidP="005F5061">
      <w:pPr>
        <w:pStyle w:val="Figure"/>
      </w:pPr>
      <w:r>
        <w:t>Figuras 12</w:t>
      </w:r>
      <w:r w:rsidR="00661880" w:rsidRPr="00FB226A">
        <w:t xml:space="preserve"> e </w:t>
      </w:r>
      <w:r w:rsidR="006C1367">
        <w:t>13: P</w:t>
      </w:r>
      <w:r>
        <w:t>rotótipo 0</w:t>
      </w:r>
      <w:r w:rsidR="00661880" w:rsidRPr="00FB226A">
        <w:t xml:space="preserve"> fechado totalmente com ângulo </w:t>
      </w:r>
      <m:oMath>
        <m:r>
          <m:rPr>
            <m:sty m:val="bi"/>
          </m:rPr>
          <w:rPr>
            <w:rFonts w:ascii="Cambria Math" w:hAnsi="Cambria Math"/>
          </w:rPr>
          <m:t>φ=40</m:t>
        </m:r>
        <m:r>
          <m:rPr>
            <m:sty m:val="b"/>
          </m:rPr>
          <w:rPr>
            <w:rFonts w:ascii="Cambria Math" w:hAnsi="Cambria Math"/>
          </w:rPr>
          <m:t>°</m:t>
        </m:r>
      </m:oMath>
      <w:r>
        <w:t xml:space="preserve"> (esquerda)</w:t>
      </w:r>
      <w:r w:rsidR="00661880" w:rsidRPr="00FB226A">
        <w:t xml:space="preserve">, protótipo 0 aberto totalmente com ângulo </w:t>
      </w:r>
      <m:oMath>
        <m:r>
          <m:rPr>
            <m:sty m:val="bi"/>
          </m:rPr>
          <w:rPr>
            <w:rFonts w:ascii="Cambria Math" w:hAnsi="Cambria Math"/>
          </w:rPr>
          <m:t>φ=120</m:t>
        </m:r>
        <m:r>
          <m:rPr>
            <m:sty m:val="b"/>
          </m:rPr>
          <w:rPr>
            <w:rFonts w:ascii="Cambria Math" w:hAnsi="Cambria Math"/>
          </w:rPr>
          <m:t>°</m:t>
        </m:r>
      </m:oMath>
      <w:r>
        <w:t xml:space="preserve"> (direita)</w:t>
      </w:r>
      <w:r w:rsidR="00661880" w:rsidRPr="00FB226A">
        <w:t>.</w:t>
      </w:r>
    </w:p>
    <w:p w:rsidR="00061B3D" w:rsidRDefault="00661880" w:rsidP="005F5061">
      <w:pPr>
        <w:rPr>
          <w:noProof/>
        </w:rPr>
      </w:pPr>
      <w:r w:rsidRPr="00FB226A">
        <w:t xml:space="preserve">A junta cilíndrica no cotovelo só permite o movimento rotacional no cotovelo, e inicialmente o atrito nesta junta é despreciada. Depois foi gerado o diagrama de </w:t>
      </w:r>
      <w:r w:rsidR="00061B3D">
        <w:t>corpo liv</w:t>
      </w:r>
      <w:r w:rsidRPr="00FB226A">
        <w:t>re do si</w:t>
      </w:r>
      <w:r w:rsidR="005F5061">
        <w:t>stema como se mostra na figura 1</w:t>
      </w:r>
      <w:r w:rsidRPr="00FB226A">
        <w:t>4, para realizar os cálculos da dinâmica de forças, e assim propor um modelo matemático para o protótipo 0.</w:t>
      </w:r>
      <w:r w:rsidR="00061B3D" w:rsidRPr="00061B3D">
        <w:rPr>
          <w:noProof/>
        </w:rPr>
        <w:t xml:space="preserve"> </w:t>
      </w:r>
    </w:p>
    <w:p w:rsidR="00661880" w:rsidRPr="00FB226A" w:rsidRDefault="00061B3D" w:rsidP="00061B3D">
      <w:pPr>
        <w:jc w:val="center"/>
      </w:pPr>
      <w:r w:rsidRPr="00FB226A">
        <w:rPr>
          <w:noProof/>
          <w:lang w:val="en-US"/>
        </w:rPr>
        <w:drawing>
          <wp:inline distT="0" distB="0" distL="0" distR="0" wp14:anchorId="6FD47093" wp14:editId="43EFA360">
            <wp:extent cx="2324100" cy="3105150"/>
            <wp:effectExtent l="0" t="0" r="0" b="0"/>
            <wp:docPr id="4" name="image17.jpg" descr="corpoliv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corpolivre.jpg"/>
                    <pic:cNvPicPr preferRelativeResize="0"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427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880" w:rsidRPr="00FB226A" w:rsidRDefault="006C1367" w:rsidP="005F5061">
      <w:pPr>
        <w:pStyle w:val="Figure"/>
      </w:pPr>
      <w:bookmarkStart w:id="45" w:name="h.nkri2kw2a71w" w:colFirst="0" w:colLast="0"/>
      <w:bookmarkEnd w:id="45"/>
      <w:r>
        <w:t>Figura 14:</w:t>
      </w:r>
      <w:r w:rsidR="005F5061">
        <w:t xml:space="preserve"> </w:t>
      </w:r>
      <w:r>
        <w:t>P</w:t>
      </w:r>
      <w:r w:rsidR="005F5061">
        <w:t>rotótipo 0 com dist</w:t>
      </w:r>
      <w:r w:rsidR="00D44E2C">
        <w:t>â</w:t>
      </w:r>
      <w:r w:rsidR="005F5061">
        <w:t xml:space="preserve">ncias e forças aplicadas para o </w:t>
      </w:r>
      <w:r w:rsidR="00D44E2C">
        <w:t>calculo do diagrama de corpo liv</w:t>
      </w:r>
      <w:r w:rsidR="005F5061">
        <w:t>re.</w:t>
      </w:r>
    </w:p>
    <w:p w:rsidR="005F5061" w:rsidRDefault="005F5061" w:rsidP="00661880">
      <w:pPr>
        <w:pStyle w:val="NoSpacing"/>
      </w:pPr>
      <w:bookmarkStart w:id="46" w:name="h.hl3hc693jym4" w:colFirst="0" w:colLast="0"/>
      <w:bookmarkEnd w:id="46"/>
    </w:p>
    <w:p w:rsidR="005F5061" w:rsidRDefault="005F5061" w:rsidP="00661880">
      <w:pPr>
        <w:pStyle w:val="NoSpacing"/>
      </w:pPr>
    </w:p>
    <w:p w:rsidR="00061B3D" w:rsidRDefault="00061B3D" w:rsidP="005F5061">
      <w:pPr>
        <w:pStyle w:val="ItemizedList"/>
      </w:pPr>
    </w:p>
    <w:p w:rsidR="00061B3D" w:rsidRDefault="00061B3D" w:rsidP="005F5061">
      <w:pPr>
        <w:pStyle w:val="ItemizedList"/>
      </w:pPr>
    </w:p>
    <w:p w:rsidR="00661880" w:rsidRPr="00FB226A" w:rsidRDefault="00661880" w:rsidP="005F5061">
      <w:pPr>
        <w:pStyle w:val="ItemizedList"/>
      </w:pPr>
      <w:r w:rsidRPr="00FB226A">
        <w:lastRenderedPageBreak/>
        <w:t>Onde:</w:t>
      </w:r>
    </w:p>
    <w:p w:rsidR="00661880" w:rsidRPr="00FB226A" w:rsidRDefault="008B5FC8" w:rsidP="005F5061">
      <w:pPr>
        <w:pStyle w:val="ItemizedList"/>
        <w:numPr>
          <w:ilvl w:val="0"/>
          <w:numId w:val="46"/>
        </w:numPr>
        <w:ind w:left="426"/>
      </w:pPr>
      <w:bookmarkStart w:id="47" w:name="h.c2evjwp4y4bn" w:colFirst="0" w:colLast="0"/>
      <w:bookmarkEnd w:id="47"/>
      <m:oMath>
        <m:r>
          <w:rPr>
            <w:rFonts w:ascii="Cambria Math" w:hAnsi="Cambria Math"/>
          </w:rPr>
          <m:t>φ</m:t>
        </m:r>
      </m:oMath>
      <w:r w:rsidR="00061B3D">
        <w:t xml:space="preserve"> é o â</w:t>
      </w:r>
      <w:r w:rsidR="00661880" w:rsidRPr="00FB226A">
        <w:t>ngulo de a</w:t>
      </w:r>
      <w:r w:rsidR="00DD0368">
        <w:t>b</w:t>
      </w:r>
      <w:r w:rsidR="00661880" w:rsidRPr="00FB226A">
        <w:t>ertura no cotovelo,</w:t>
      </w:r>
    </w:p>
    <w:p w:rsidR="00661880" w:rsidRPr="00FB226A" w:rsidRDefault="00061B3D" w:rsidP="005F5061">
      <w:pPr>
        <w:pStyle w:val="ItemizedList"/>
        <w:numPr>
          <w:ilvl w:val="0"/>
          <w:numId w:val="46"/>
        </w:numPr>
        <w:ind w:left="426"/>
      </w:pPr>
      <w:bookmarkStart w:id="48" w:name="h.kfg26c2bumm" w:colFirst="0" w:colLast="0"/>
      <w:bookmarkEnd w:id="48"/>
      <w:r>
        <w:t>θ é o â</w:t>
      </w:r>
      <w:r w:rsidR="00661880" w:rsidRPr="00FB226A">
        <w:t>ngulo auxiliar,</w:t>
      </w:r>
    </w:p>
    <w:p w:rsidR="00661880" w:rsidRPr="00FB226A" w:rsidRDefault="00661880" w:rsidP="005F5061">
      <w:pPr>
        <w:pStyle w:val="ItemizedList"/>
        <w:numPr>
          <w:ilvl w:val="0"/>
          <w:numId w:val="46"/>
        </w:numPr>
        <w:ind w:left="426"/>
      </w:pPr>
      <w:bookmarkStart w:id="49" w:name="h.s8lwr2o3zdez" w:colFirst="0" w:colLast="0"/>
      <w:bookmarkEnd w:id="49"/>
      <w:r w:rsidRPr="00FB226A">
        <w:t>Fp é o peso da barra de alumínio,</w:t>
      </w:r>
    </w:p>
    <w:p w:rsidR="00661880" w:rsidRPr="00FB226A" w:rsidRDefault="00661880" w:rsidP="005F5061">
      <w:pPr>
        <w:pStyle w:val="ItemizedList"/>
        <w:numPr>
          <w:ilvl w:val="0"/>
          <w:numId w:val="46"/>
        </w:numPr>
        <w:ind w:left="426"/>
      </w:pPr>
      <w:bookmarkStart w:id="50" w:name="h.psb8s8eq571j" w:colFirst="0" w:colLast="0"/>
      <w:bookmarkEnd w:id="50"/>
      <w:r w:rsidRPr="00FB226A">
        <w:t xml:space="preserve">dsa é a </w:t>
      </w:r>
      <w:r w:rsidR="00DD0368">
        <w:t>distância de onde o barra do antebraço será levantado pelo cabo de aço</w:t>
      </w:r>
      <w:r w:rsidRPr="00FB226A">
        <w:t>,</w:t>
      </w:r>
    </w:p>
    <w:p w:rsidR="00661880" w:rsidRPr="00FB226A" w:rsidRDefault="00661880" w:rsidP="005F5061">
      <w:pPr>
        <w:pStyle w:val="ItemizedList"/>
        <w:numPr>
          <w:ilvl w:val="0"/>
          <w:numId w:val="46"/>
        </w:numPr>
        <w:ind w:left="426"/>
      </w:pPr>
      <w:bookmarkStart w:id="51" w:name="h.i9f9rul8zhdr" w:colFirst="0" w:colLast="0"/>
      <w:bookmarkEnd w:id="51"/>
      <w:r w:rsidRPr="00FB226A">
        <w:t xml:space="preserve">dsb é a </w:t>
      </w:r>
      <w:r w:rsidR="00DD0368">
        <w:t>distância de onde o cabo é fixo na barra do braço</w:t>
      </w:r>
      <w:r w:rsidR="005F5061">
        <w:t>,</w:t>
      </w:r>
    </w:p>
    <w:p w:rsidR="00661880" w:rsidRPr="00FB226A" w:rsidRDefault="00661880" w:rsidP="005F5061">
      <w:pPr>
        <w:pStyle w:val="ItemizedList"/>
        <w:numPr>
          <w:ilvl w:val="0"/>
          <w:numId w:val="46"/>
        </w:numPr>
        <w:ind w:left="426"/>
      </w:pPr>
      <w:bookmarkStart w:id="52" w:name="h.trz7m2si7s97" w:colFirst="0" w:colLast="0"/>
      <w:bookmarkEnd w:id="52"/>
      <w:r w:rsidRPr="00FB226A">
        <w:t>x é distância percorrida do cabo de tração,</w:t>
      </w:r>
    </w:p>
    <w:p w:rsidR="00661880" w:rsidRPr="00FB226A" w:rsidRDefault="00661880" w:rsidP="005F5061">
      <w:pPr>
        <w:pStyle w:val="ItemizedList"/>
        <w:numPr>
          <w:ilvl w:val="0"/>
          <w:numId w:val="46"/>
        </w:numPr>
        <w:ind w:left="426"/>
      </w:pPr>
      <w:bookmarkStart w:id="53" w:name="h.so2yc53kvyy6" w:colFirst="0" w:colLast="0"/>
      <w:bookmarkEnd w:id="53"/>
      <w:r w:rsidRPr="00FB226A">
        <w:t>dp é a distância do centro de massa onde aplica-se o peso da barra de alumínio,</w:t>
      </w:r>
    </w:p>
    <w:p w:rsidR="00661880" w:rsidRPr="00FB226A" w:rsidRDefault="00661880" w:rsidP="005F5061">
      <w:pPr>
        <w:pStyle w:val="ItemizedList"/>
        <w:numPr>
          <w:ilvl w:val="0"/>
          <w:numId w:val="46"/>
        </w:numPr>
        <w:ind w:left="426"/>
      </w:pPr>
      <w:bookmarkStart w:id="54" w:name="h.38umwa4puk82" w:colFirst="0" w:colLast="0"/>
      <w:bookmarkEnd w:id="54"/>
      <w:r w:rsidRPr="00FB226A">
        <w:t>df é a distância de aplicação da força de perturbação.</w:t>
      </w:r>
    </w:p>
    <w:p w:rsidR="00661880" w:rsidRPr="00FB226A" w:rsidRDefault="00661880" w:rsidP="005F5061">
      <w:bookmarkStart w:id="55" w:name="h.tszlgdrypzk5" w:colFirst="0" w:colLast="0"/>
      <w:bookmarkEnd w:id="55"/>
      <w:r w:rsidRPr="00FB226A">
        <w:t>Então a primeira proposta do modelo matemático da tensão no cabo é</w:t>
      </w:r>
      <w:r w:rsidR="00DD0368">
        <w:t xml:space="preserve"> dada pelo diagrama de corpo liv</w:t>
      </w:r>
      <w:r w:rsidRPr="00FB226A">
        <w:t xml:space="preserve">re apresentada nas equações </w:t>
      </w:r>
      <w:r w:rsidR="00CD329D">
        <w:t>(2)</w:t>
      </w:r>
      <w:r w:rsidRPr="00FB226A">
        <w:t xml:space="preserve">, </w:t>
      </w:r>
      <w:r w:rsidR="00CD329D">
        <w:t xml:space="preserve">(3) </w:t>
      </w:r>
      <w:r w:rsidRPr="00FB226A">
        <w:t xml:space="preserve">e </w:t>
      </w:r>
      <w:r w:rsidR="00CD329D">
        <w:t>(4)</w:t>
      </w:r>
      <w:r w:rsidRPr="00FB226A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706"/>
      </w:tblGrid>
      <w:tr w:rsidR="00661880" w:rsidRPr="00FB226A" w:rsidTr="00CD329D">
        <w:trPr>
          <w:trHeight w:val="395"/>
        </w:trPr>
        <w:tc>
          <w:tcPr>
            <w:tcW w:w="7938" w:type="dxa"/>
            <w:vAlign w:val="center"/>
          </w:tcPr>
          <w:p w:rsidR="00661880" w:rsidRPr="00FB226A" w:rsidRDefault="00661880" w:rsidP="00CD329D">
            <w:pPr>
              <w:pStyle w:val="Ecuacin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dp+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df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dsa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  <w:p w:rsidR="00661880" w:rsidRPr="00FB226A" w:rsidRDefault="00661880" w:rsidP="00CD329D">
            <w:pPr>
              <w:pStyle w:val="Ecuacin"/>
            </w:pPr>
          </w:p>
        </w:tc>
        <w:tc>
          <w:tcPr>
            <w:tcW w:w="706" w:type="dxa"/>
            <w:vAlign w:val="center"/>
          </w:tcPr>
          <w:p w:rsidR="00661880" w:rsidRPr="00CD329D" w:rsidRDefault="00661880" w:rsidP="00CD329D">
            <w:pPr>
              <w:pStyle w:val="Ecuacin"/>
            </w:pPr>
            <w:r w:rsidRPr="00CD329D">
              <w:t xml:space="preserve">( </w:t>
            </w:r>
            <w:r w:rsidRPr="00CD329D">
              <w:fldChar w:fldCharType="begin"/>
            </w:r>
            <w:r w:rsidRPr="00CD329D">
              <w:instrText xml:space="preserve"> SEQ ( \* ARABIC </w:instrText>
            </w:r>
            <w:r w:rsidRPr="00CD329D">
              <w:fldChar w:fldCharType="separate"/>
            </w:r>
            <w:r w:rsidR="00CD329D" w:rsidRPr="00CD329D">
              <w:rPr>
                <w:noProof/>
              </w:rPr>
              <w:t>2</w:t>
            </w:r>
            <w:r w:rsidRPr="00CD329D">
              <w:rPr>
                <w:noProof/>
              </w:rPr>
              <w:fldChar w:fldCharType="end"/>
            </w:r>
            <w:r w:rsidRPr="00CD329D">
              <w:t xml:space="preserve"> )</w:t>
            </w:r>
          </w:p>
        </w:tc>
      </w:tr>
      <w:tr w:rsidR="00661880" w:rsidRPr="00FB226A" w:rsidTr="00CD329D">
        <w:trPr>
          <w:trHeight w:val="395"/>
        </w:trPr>
        <w:tc>
          <w:tcPr>
            <w:tcW w:w="7938" w:type="dxa"/>
            <w:vAlign w:val="center"/>
          </w:tcPr>
          <w:p w:rsidR="00661880" w:rsidRPr="00FB226A" w:rsidRDefault="00661880" w:rsidP="00CD329D">
            <w:pPr>
              <w:pStyle w:val="Ecuacin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φ=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dsa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dsb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dsa dsb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661880" w:rsidRPr="00FB226A" w:rsidRDefault="00661880" w:rsidP="00CD329D">
            <w:pPr>
              <w:pStyle w:val="Ecuacin"/>
            </w:pPr>
          </w:p>
        </w:tc>
        <w:tc>
          <w:tcPr>
            <w:tcW w:w="706" w:type="dxa"/>
            <w:vAlign w:val="center"/>
          </w:tcPr>
          <w:p w:rsidR="00661880" w:rsidRPr="00FB226A" w:rsidRDefault="00661880" w:rsidP="00CD329D">
            <w:pPr>
              <w:pStyle w:val="Ecuacin"/>
            </w:pPr>
            <w:r w:rsidRPr="00FB226A">
              <w:t xml:space="preserve">( </w:t>
            </w:r>
            <w:r w:rsidRPr="00FB226A">
              <w:fldChar w:fldCharType="begin"/>
            </w:r>
            <w:r w:rsidRPr="00FB226A">
              <w:instrText xml:space="preserve"> SEQ ( \* ARABIC </w:instrText>
            </w:r>
            <w:r w:rsidRPr="00FB226A">
              <w:fldChar w:fldCharType="separate"/>
            </w:r>
            <w:r w:rsidR="00CD329D">
              <w:rPr>
                <w:noProof/>
              </w:rPr>
              <w:t>3</w:t>
            </w:r>
            <w:r w:rsidRPr="00FB226A">
              <w:rPr>
                <w:noProof/>
              </w:rPr>
              <w:fldChar w:fldCharType="end"/>
            </w:r>
            <w:r w:rsidRPr="00FB226A">
              <w:t xml:space="preserve"> )</w:t>
            </w:r>
          </w:p>
        </w:tc>
      </w:tr>
      <w:tr w:rsidR="00661880" w:rsidRPr="00FB226A" w:rsidTr="00CD329D">
        <w:trPr>
          <w:trHeight w:val="395"/>
        </w:trPr>
        <w:tc>
          <w:tcPr>
            <w:tcW w:w="7938" w:type="dxa"/>
            <w:vAlign w:val="center"/>
          </w:tcPr>
          <w:p w:rsidR="00661880" w:rsidRPr="00FB226A" w:rsidRDefault="00661880" w:rsidP="00CD329D">
            <w:pPr>
              <w:pStyle w:val="Ecuacin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dsb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func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706" w:type="dxa"/>
            <w:vAlign w:val="center"/>
          </w:tcPr>
          <w:p w:rsidR="00661880" w:rsidRPr="00FB226A" w:rsidRDefault="00661880" w:rsidP="00CD329D">
            <w:pPr>
              <w:pStyle w:val="Ecuacin"/>
            </w:pPr>
            <w:r w:rsidRPr="00FB226A">
              <w:t xml:space="preserve">( </w:t>
            </w:r>
            <w:r w:rsidRPr="00FB226A">
              <w:fldChar w:fldCharType="begin"/>
            </w:r>
            <w:r w:rsidRPr="00FB226A">
              <w:instrText xml:space="preserve"> SEQ ( \* ARABIC </w:instrText>
            </w:r>
            <w:r w:rsidRPr="00FB226A">
              <w:fldChar w:fldCharType="separate"/>
            </w:r>
            <w:r w:rsidR="00CD329D">
              <w:rPr>
                <w:noProof/>
              </w:rPr>
              <w:t>4</w:t>
            </w:r>
            <w:r w:rsidRPr="00FB226A">
              <w:rPr>
                <w:noProof/>
              </w:rPr>
              <w:fldChar w:fldCharType="end"/>
            </w:r>
            <w:r w:rsidRPr="00FB226A">
              <w:t xml:space="preserve"> )</w:t>
            </w:r>
          </w:p>
        </w:tc>
      </w:tr>
    </w:tbl>
    <w:p w:rsidR="00661880" w:rsidRPr="00FB226A" w:rsidRDefault="00661880" w:rsidP="00CD329D">
      <w:pPr>
        <w:pStyle w:val="ItemizedList"/>
      </w:pPr>
      <w:bookmarkStart w:id="56" w:name="h.xzgva7yb2eo0" w:colFirst="0" w:colLast="0"/>
      <w:bookmarkEnd w:id="56"/>
      <w:r w:rsidRPr="00FB226A">
        <w:t>Onde:</w:t>
      </w:r>
    </w:p>
    <w:p w:rsidR="00661880" w:rsidRPr="00FB226A" w:rsidRDefault="00661880" w:rsidP="00CD329D">
      <w:pPr>
        <w:pStyle w:val="ItemizedList"/>
        <w:numPr>
          <w:ilvl w:val="0"/>
          <w:numId w:val="47"/>
        </w:numPr>
        <w:ind w:left="426"/>
      </w:pPr>
      <w:bookmarkStart w:id="57" w:name="h.9jwdxcy9k2k6" w:colFirst="0" w:colLast="0"/>
      <w:bookmarkEnd w:id="57"/>
      <w:r w:rsidRPr="00FB226A">
        <w:t>T é tensão teórica no cabo,</w:t>
      </w:r>
    </w:p>
    <w:p w:rsidR="00661880" w:rsidRPr="00FB226A" w:rsidRDefault="00661880" w:rsidP="00CD329D">
      <w:pPr>
        <w:pStyle w:val="ItemizedList"/>
        <w:numPr>
          <w:ilvl w:val="0"/>
          <w:numId w:val="47"/>
        </w:numPr>
        <w:ind w:left="426"/>
      </w:pPr>
      <w:bookmarkStart w:id="58" w:name="h.2s3gzfe3xwwz" w:colFirst="0" w:colLast="0"/>
      <w:bookmarkEnd w:id="58"/>
      <w:r w:rsidRPr="00FB226A">
        <w:t xml:space="preserve">mp é a </w:t>
      </w:r>
      <w:r w:rsidR="00CD329D" w:rsidRPr="00FB226A">
        <w:t>massa</w:t>
      </w:r>
      <w:r w:rsidRPr="00FB226A">
        <w:t xml:space="preserve"> na barra do antebraço do exoesqueleto,</w:t>
      </w:r>
    </w:p>
    <w:p w:rsidR="00661880" w:rsidRPr="00FB226A" w:rsidRDefault="00661880" w:rsidP="00CD329D">
      <w:pPr>
        <w:pStyle w:val="ItemizedList"/>
        <w:numPr>
          <w:ilvl w:val="0"/>
          <w:numId w:val="47"/>
        </w:numPr>
        <w:ind w:left="426"/>
      </w:pPr>
      <w:bookmarkStart w:id="59" w:name="h.17jmukmpjqp1" w:colFirst="0" w:colLast="0"/>
      <w:bookmarkEnd w:id="59"/>
      <w:r w:rsidRPr="00FB226A">
        <w:t xml:space="preserve">mf é a </w:t>
      </w:r>
      <w:r w:rsidR="00CD329D" w:rsidRPr="00FB226A">
        <w:t>massa</w:t>
      </w:r>
      <w:r w:rsidRPr="00FB226A">
        <w:t xml:space="preserve"> no antebraço mais mão do </w:t>
      </w:r>
      <w:r w:rsidR="00DD0368">
        <w:t xml:space="preserve">paciente </w:t>
      </w:r>
      <w:r w:rsidRPr="00FB226A">
        <w:t>(perturbação),</w:t>
      </w:r>
    </w:p>
    <w:p w:rsidR="00661880" w:rsidRPr="00FB226A" w:rsidRDefault="00661880" w:rsidP="00CD329D">
      <w:pPr>
        <w:pStyle w:val="ItemizedList"/>
        <w:numPr>
          <w:ilvl w:val="0"/>
          <w:numId w:val="47"/>
        </w:numPr>
        <w:ind w:left="426"/>
      </w:pPr>
      <w:bookmarkStart w:id="60" w:name="h.tab6bplbt90" w:colFirst="0" w:colLast="0"/>
      <w:bookmarkEnd w:id="60"/>
      <w:r w:rsidRPr="00FB226A">
        <w:t>g é a gravidade,</w:t>
      </w:r>
    </w:p>
    <w:p w:rsidR="00661880" w:rsidRPr="00FB226A" w:rsidRDefault="00661880" w:rsidP="00CD329D">
      <w:pPr>
        <w:pStyle w:val="ItemizedList"/>
        <w:numPr>
          <w:ilvl w:val="0"/>
          <w:numId w:val="47"/>
        </w:numPr>
        <w:ind w:left="426"/>
      </w:pPr>
      <w:bookmarkStart w:id="61" w:name="h.ry9re9mpdzfc" w:colFirst="0" w:colLast="0"/>
      <w:bookmarkEnd w:id="61"/>
      <w:r w:rsidRPr="00FB226A">
        <w:t>e os outr</w:t>
      </w:r>
      <w:r w:rsidR="00DD0368">
        <w:t>os elementos foram enumerados a</w:t>
      </w:r>
      <w:r w:rsidRPr="00FB226A">
        <w:t>cima.</w:t>
      </w:r>
    </w:p>
    <w:p w:rsidR="00661880" w:rsidRPr="00FB226A" w:rsidRDefault="00CD329D" w:rsidP="00CD329D">
      <w:bookmarkStart w:id="62" w:name="h.5tnk7c63ucd8" w:colFirst="0" w:colLast="0"/>
      <w:bookmarkEnd w:id="62"/>
      <w:r>
        <w:t>Com a equação (</w:t>
      </w:r>
      <w:r w:rsidR="00661880" w:rsidRPr="00FB226A">
        <w:t>1</w:t>
      </w:r>
      <w:r>
        <w:t>)</w:t>
      </w:r>
      <w:r w:rsidR="00661880" w:rsidRPr="00FB226A">
        <w:t xml:space="preserve"> pode-se obter </w:t>
      </w:r>
      <m:oMath>
        <m:r>
          <w:rPr>
            <w:rFonts w:ascii="Cambria Math" w:hAnsi="Cambria Math"/>
          </w:rPr>
          <m:t>φ</m:t>
        </m:r>
      </m:oMath>
      <w:r>
        <w:t xml:space="preserve"> </w:t>
      </w:r>
      <w:r w:rsidR="00DD0368">
        <w:t>a partir</w:t>
      </w:r>
      <w:r w:rsidR="00661880" w:rsidRPr="00FB226A">
        <w:t xml:space="preserve"> </w:t>
      </w:r>
      <w:r w:rsidR="00DD0368">
        <w:t>d</w:t>
      </w:r>
      <w:r w:rsidR="00661880" w:rsidRPr="00FB226A">
        <w:t xml:space="preserve">a distância percorrida do cabo com </w:t>
      </w:r>
      <w:r w:rsidR="00661880" w:rsidRPr="00CD329D">
        <w:rPr>
          <w:i/>
        </w:rPr>
        <w:t>x</w:t>
      </w:r>
      <w:r w:rsidR="00661880" w:rsidRPr="00FB226A">
        <w:t xml:space="preserve">, o qual tem relação direta com o </w:t>
      </w:r>
      <w:r w:rsidR="00DD0368">
        <w:t xml:space="preserve">recolhimento </w:t>
      </w:r>
      <w:r w:rsidR="00661880" w:rsidRPr="00FB226A">
        <w:t xml:space="preserve">do pistão do motor. Partindo da medida </w:t>
      </w:r>
      <w:r w:rsidR="00661880" w:rsidRPr="00CD329D">
        <w:rPr>
          <w:i/>
        </w:rPr>
        <w:t>x</w:t>
      </w:r>
      <w:r w:rsidR="00661880" w:rsidRPr="00FB226A">
        <w:t xml:space="preserve">, pode-se calcular o </w:t>
      </w:r>
      <w:r w:rsidR="00DD0368">
        <w:t>â</w:t>
      </w:r>
      <w:r w:rsidR="00661880" w:rsidRPr="00FB226A">
        <w:t>ngulo de a</w:t>
      </w:r>
      <w:r w:rsidR="00DD0368">
        <w:t>b</w:t>
      </w:r>
      <w:r w:rsidR="00661880" w:rsidRPr="00FB226A">
        <w:t>ertura do cotovelo, e a força de tensão teórica no cabo.</w:t>
      </w:r>
    </w:p>
    <w:p w:rsidR="00DD0368" w:rsidRDefault="00661880" w:rsidP="00661880">
      <w:pPr>
        <w:rPr>
          <w:noProof/>
        </w:rPr>
      </w:pPr>
      <w:bookmarkStart w:id="63" w:name="h.un2hu1nm0dpp" w:colFirst="0" w:colLast="0"/>
      <w:bookmarkEnd w:id="63"/>
      <w:r w:rsidRPr="00FB226A">
        <w:t>Com as equações definidas, foram testados no sistema, para conferir com as medidas de tensão na célula de carga. Mas no momento de comparar encontrara-se erros entre os valores teóricos e os valores medidos, dado um problema de histereses no cabo de tração, pela ação da definição de Backlash presente em cabos tipo conduit</w:t>
      </w:r>
      <w:r w:rsidR="00CD329D">
        <w:t>e</w:t>
      </w:r>
      <w:r w:rsidRPr="00FB226A">
        <w:t>, onde a distância percorrida do cabo é diferente se o cabo foi pulado ou puxado, tal</w:t>
      </w:r>
      <w:r w:rsidR="00CD329D">
        <w:t xml:space="preserve"> como é amostrado na figura 15</w:t>
      </w:r>
      <w:r w:rsidRPr="00FB226A">
        <w:t>, e como o cabo de transmissão de força do protótipo 0 tem curvaturas no percorrido o erro acrescenta-se.</w:t>
      </w:r>
      <w:r w:rsidR="00DD0368" w:rsidRPr="00DD0368">
        <w:rPr>
          <w:noProof/>
        </w:rPr>
        <w:t xml:space="preserve"> </w:t>
      </w:r>
    </w:p>
    <w:p w:rsidR="00661880" w:rsidRPr="00FB226A" w:rsidRDefault="00DD0368" w:rsidP="00DD0368">
      <w:pPr>
        <w:jc w:val="center"/>
      </w:pPr>
      <w:r w:rsidRPr="00FB226A">
        <w:rPr>
          <w:noProof/>
          <w:lang w:val="en-US"/>
        </w:rPr>
        <w:lastRenderedPageBreak/>
        <w:drawing>
          <wp:inline distT="0" distB="0" distL="0" distR="0" wp14:anchorId="2FED33EB" wp14:editId="39ED8CF9">
            <wp:extent cx="2838450" cy="1600200"/>
            <wp:effectExtent l="0" t="0" r="0" b="0"/>
            <wp:docPr id="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880" w:rsidRPr="00FB226A" w:rsidRDefault="00DD0368" w:rsidP="00CD329D">
      <w:pPr>
        <w:pStyle w:val="Figure"/>
      </w:pPr>
      <w:bookmarkStart w:id="64" w:name="h.wxy28h8da1fq" w:colFirst="0" w:colLast="0"/>
      <w:bookmarkEnd w:id="64"/>
      <w:r>
        <w:t>Figura 15: A</w:t>
      </w:r>
      <w:r w:rsidR="00CD329D">
        <w:t>ção Backlash encontrada no cabo, o que gera um problema de histerese na função.</w:t>
      </w:r>
    </w:p>
    <w:p w:rsidR="00661880" w:rsidRPr="00FB226A" w:rsidRDefault="00661880" w:rsidP="00661880">
      <w:bookmarkStart w:id="65" w:name="h.e6tol0hz526d" w:colFirst="0" w:colLast="0"/>
      <w:bookmarkEnd w:id="65"/>
      <w:r w:rsidRPr="00FB226A">
        <w:t>Outro problema no modelo calculado é que não está completo, já que a função para o cálculo da tensão é para um sistema estático, e dado que o braço vai estar em movimento é preciso que o modelo seja dinâmico para que o algoritmo de controle consiga acompanhar o movimento do exoesqueleto.</w:t>
      </w:r>
    </w:p>
    <w:p w:rsidR="00661880" w:rsidRPr="00FB226A" w:rsidRDefault="00661880" w:rsidP="00CD329D">
      <w:pPr>
        <w:pStyle w:val="Bdy3Heading"/>
      </w:pPr>
      <w:bookmarkStart w:id="66" w:name="h.4i7ojhp" w:colFirst="0" w:colLast="0"/>
      <w:bookmarkStart w:id="67" w:name="h.2xcytpi" w:colFirst="0" w:colLast="0"/>
      <w:bookmarkStart w:id="68" w:name="_Toc452287634"/>
      <w:bookmarkEnd w:id="66"/>
      <w:bookmarkEnd w:id="67"/>
      <w:r w:rsidRPr="00FB226A">
        <w:t>Proposta de um modelo matemático dinâmico</w:t>
      </w:r>
      <w:bookmarkEnd w:id="68"/>
    </w:p>
    <w:p w:rsidR="00661880" w:rsidRPr="00FB226A" w:rsidRDefault="00661880" w:rsidP="00661880">
      <w:bookmarkStart w:id="69" w:name="h.q75j0vszsx5" w:colFirst="0" w:colLast="0"/>
      <w:bookmarkEnd w:id="69"/>
      <w:r w:rsidRPr="00FB226A">
        <w:t xml:space="preserve">Com os problemas apresentados no modelo matemático anterior, </w:t>
      </w:r>
      <w:r w:rsidR="00DD0368">
        <w:t xml:space="preserve">este foi atualizado por </w:t>
      </w:r>
      <w:r w:rsidRPr="00FB226A">
        <w:t>um modelo dinâmico para o cálculo da tensão quando o braço estiver em movimento, parti</w:t>
      </w:r>
      <w:r w:rsidR="00DD0368">
        <w:t>ndo da equação do momento de iné</w:t>
      </w:r>
      <w:r w:rsidRPr="00FB226A">
        <w:t>rcia: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706"/>
      </w:tblGrid>
      <w:tr w:rsidR="00661880" w:rsidRPr="00FB226A" w:rsidTr="00CD329D">
        <w:trPr>
          <w:trHeight w:val="395"/>
        </w:trPr>
        <w:tc>
          <w:tcPr>
            <w:tcW w:w="7938" w:type="dxa"/>
            <w:vAlign w:val="center"/>
          </w:tcPr>
          <w:p w:rsidR="00661880" w:rsidRPr="00FB226A" w:rsidRDefault="00E630A0" w:rsidP="00661880"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τ=Iα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→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F d=Iα</m:t>
                        </m:r>
                      </m:e>
                    </m:nary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</m:oMath>
            </m:oMathPara>
          </w:p>
        </w:tc>
        <w:tc>
          <w:tcPr>
            <w:tcW w:w="706" w:type="dxa"/>
            <w:vAlign w:val="center"/>
          </w:tcPr>
          <w:p w:rsidR="00661880" w:rsidRPr="00FB226A" w:rsidRDefault="00661880" w:rsidP="00661880">
            <w:pPr>
              <w:pStyle w:val="Caption"/>
            </w:pPr>
            <w:r w:rsidRPr="00FB226A">
              <w:t xml:space="preserve">( </w:t>
            </w:r>
            <w:r w:rsidRPr="00FB226A">
              <w:fldChar w:fldCharType="begin"/>
            </w:r>
            <w:r w:rsidRPr="00FB226A">
              <w:instrText xml:space="preserve"> SEQ ( \* ARABIC </w:instrText>
            </w:r>
            <w:r w:rsidRPr="00FB226A">
              <w:fldChar w:fldCharType="separate"/>
            </w:r>
            <w:r w:rsidR="00CD329D">
              <w:rPr>
                <w:noProof/>
              </w:rPr>
              <w:t>5</w:t>
            </w:r>
            <w:r w:rsidRPr="00FB226A">
              <w:rPr>
                <w:noProof/>
              </w:rPr>
              <w:fldChar w:fldCharType="end"/>
            </w:r>
            <w:r w:rsidRPr="00FB226A">
              <w:t xml:space="preserve"> )</w:t>
            </w:r>
          </w:p>
        </w:tc>
      </w:tr>
    </w:tbl>
    <w:p w:rsidR="00661880" w:rsidRPr="00FB226A" w:rsidRDefault="00661880" w:rsidP="00CD329D">
      <w:pPr>
        <w:pStyle w:val="ItemizedList"/>
      </w:pPr>
      <w:bookmarkStart w:id="70" w:name="h.cim5ynixxxa1" w:colFirst="0" w:colLast="0"/>
      <w:bookmarkEnd w:id="70"/>
      <w:r w:rsidRPr="00FB226A">
        <w:t>Onde:</w:t>
      </w:r>
    </w:p>
    <w:bookmarkStart w:id="71" w:name="h.ufpkqkgj6dgj" w:colFirst="0" w:colLast="0"/>
    <w:bookmarkEnd w:id="71"/>
    <w:p w:rsidR="00661880" w:rsidRPr="00FB226A" w:rsidRDefault="00E630A0" w:rsidP="00CD329D">
      <w:pPr>
        <w:pStyle w:val="ItemizedList"/>
        <w:numPr>
          <w:ilvl w:val="0"/>
          <w:numId w:val="48"/>
        </w:numPr>
        <w:ind w:left="567" w:hanging="491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τ</m:t>
            </m:r>
          </m:e>
        </m:nary>
      </m:oMath>
      <w:r w:rsidR="00DD0368">
        <w:t xml:space="preserve"> é o somatório</w:t>
      </w:r>
      <w:r w:rsidR="00661880" w:rsidRPr="00FB226A">
        <w:t xml:space="preserve"> dos torques no cotovelo,</w:t>
      </w:r>
    </w:p>
    <w:p w:rsidR="00661880" w:rsidRPr="00FB226A" w:rsidRDefault="00661880" w:rsidP="00CD329D">
      <w:pPr>
        <w:pStyle w:val="ItemizedList"/>
        <w:numPr>
          <w:ilvl w:val="0"/>
          <w:numId w:val="48"/>
        </w:numPr>
        <w:ind w:left="567" w:hanging="491"/>
      </w:pPr>
      <w:bookmarkStart w:id="72" w:name="h.aip8xo7bcu6d" w:colFirst="0" w:colLast="0"/>
      <w:bookmarkEnd w:id="72"/>
      <m:oMath>
        <m:r>
          <w:rPr>
            <w:rFonts w:ascii="Cambria Math" w:hAnsi="Cambria Math"/>
          </w:rPr>
          <m:t>I</m:t>
        </m:r>
      </m:oMath>
      <w:r w:rsidRPr="00FB226A">
        <w:t xml:space="preserve"> é o </w:t>
      </w:r>
      <w:r w:rsidR="00DD0368">
        <w:t xml:space="preserve">momento </w:t>
      </w:r>
      <w:r w:rsidRPr="00FB226A">
        <w:t>de inercia,</w:t>
      </w:r>
    </w:p>
    <w:p w:rsidR="00661880" w:rsidRPr="00FB226A" w:rsidRDefault="00661880" w:rsidP="00CD329D">
      <w:pPr>
        <w:pStyle w:val="ItemizedList"/>
        <w:numPr>
          <w:ilvl w:val="0"/>
          <w:numId w:val="48"/>
        </w:numPr>
        <w:ind w:left="567" w:hanging="491"/>
      </w:pPr>
      <w:bookmarkStart w:id="73" w:name="h.nr3vrxet1q9q" w:colFirst="0" w:colLast="0"/>
      <w:bookmarkEnd w:id="73"/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</m:oMath>
      <w:r w:rsidRPr="00FB226A">
        <w:t xml:space="preserve"> é a aceleração angular no cotovelo, depende da variação no ângulo do cotovelo,</w:t>
      </w:r>
    </w:p>
    <w:p w:rsidR="00661880" w:rsidRPr="00FB226A" w:rsidRDefault="00661880" w:rsidP="00CD329D">
      <w:pPr>
        <w:pStyle w:val="ItemizedList"/>
        <w:numPr>
          <w:ilvl w:val="0"/>
          <w:numId w:val="48"/>
        </w:numPr>
        <w:ind w:left="567" w:hanging="491"/>
      </w:pPr>
      <w:bookmarkStart w:id="74" w:name="h.6c5evsgzc4ho" w:colFirst="0" w:colLast="0"/>
      <w:bookmarkEnd w:id="74"/>
      <w:r w:rsidRPr="00FB226A">
        <w:t>F são as forças atuadoras no antebraço,</w:t>
      </w:r>
    </w:p>
    <w:p w:rsidR="00661880" w:rsidRPr="00FB226A" w:rsidRDefault="00DD0368" w:rsidP="00CD329D">
      <w:pPr>
        <w:pStyle w:val="ItemizedList"/>
        <w:numPr>
          <w:ilvl w:val="0"/>
          <w:numId w:val="48"/>
        </w:numPr>
        <w:ind w:left="567" w:hanging="491"/>
      </w:pPr>
      <w:bookmarkStart w:id="75" w:name="h.yjttifuk7o6d" w:colFirst="0" w:colLast="0"/>
      <w:bookmarkEnd w:id="75"/>
      <w:r>
        <w:t>d são as distâ</w:t>
      </w:r>
      <w:r w:rsidR="00661880" w:rsidRPr="00FB226A">
        <w:t>ncias desde o cotovelo até as forças atuadoras.</w:t>
      </w:r>
    </w:p>
    <w:p w:rsidR="00661880" w:rsidRPr="00FB226A" w:rsidRDefault="00661880" w:rsidP="00661880">
      <w:bookmarkStart w:id="76" w:name="h.nyiyjnmbapf6" w:colFirst="0" w:colLast="0"/>
      <w:bookmarkEnd w:id="76"/>
      <w:r w:rsidRPr="00FB226A">
        <w:t>D</w:t>
      </w:r>
      <w:r w:rsidR="00CD329D">
        <w:t xml:space="preserve">esenvolvendo a equação </w:t>
      </w:r>
      <w:r w:rsidR="0013014B">
        <w:t>(</w:t>
      </w:r>
      <w:r w:rsidR="00CD329D">
        <w:t>5</w:t>
      </w:r>
      <w:r w:rsidR="0013014B">
        <w:t>)</w:t>
      </w:r>
      <w:r w:rsidR="00CD329D">
        <w:t xml:space="preserve"> e em conjunto com a equação </w:t>
      </w:r>
      <w:r w:rsidR="0013014B">
        <w:t>(</w:t>
      </w:r>
      <w:r w:rsidR="00CD329D">
        <w:t>2</w:t>
      </w:r>
      <w:r w:rsidR="0013014B">
        <w:t>)</w:t>
      </w:r>
      <w:r w:rsidRPr="00FB226A">
        <w:t xml:space="preserve"> chegamos à equação que segue a continuação e que define melhor a tensão dinâmica requerida para o algoritmo de controle.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706"/>
      </w:tblGrid>
      <w:tr w:rsidR="00661880" w:rsidRPr="00FB226A" w:rsidTr="00CD329D">
        <w:trPr>
          <w:trHeight w:val="395"/>
        </w:trPr>
        <w:tc>
          <w:tcPr>
            <w:tcW w:w="7938" w:type="dxa"/>
            <w:vAlign w:val="center"/>
          </w:tcPr>
          <w:p w:rsidR="00661880" w:rsidRPr="00FB226A" w:rsidRDefault="00E630A0" w:rsidP="00CD329D">
            <w:pPr>
              <w:pStyle w:val="Ecuacin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Iα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dp+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df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dsa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706" w:type="dxa"/>
            <w:vAlign w:val="center"/>
          </w:tcPr>
          <w:p w:rsidR="00661880" w:rsidRPr="00FB226A" w:rsidRDefault="00661880" w:rsidP="00CD329D">
            <w:pPr>
              <w:pStyle w:val="Ecuacin"/>
            </w:pPr>
            <w:r w:rsidRPr="00FB226A">
              <w:t xml:space="preserve">( </w:t>
            </w:r>
            <w:r w:rsidRPr="00FB226A">
              <w:fldChar w:fldCharType="begin"/>
            </w:r>
            <w:r w:rsidRPr="00FB226A">
              <w:instrText xml:space="preserve"> SEQ ( \* ARABIC </w:instrText>
            </w:r>
            <w:r w:rsidRPr="00FB226A">
              <w:fldChar w:fldCharType="separate"/>
            </w:r>
            <w:r w:rsidR="00CD329D">
              <w:rPr>
                <w:noProof/>
              </w:rPr>
              <w:t>6</w:t>
            </w:r>
            <w:r w:rsidRPr="00FB226A">
              <w:rPr>
                <w:noProof/>
              </w:rPr>
              <w:fldChar w:fldCharType="end"/>
            </w:r>
            <w:r w:rsidRPr="00FB226A">
              <w:t xml:space="preserve"> )</w:t>
            </w:r>
          </w:p>
        </w:tc>
      </w:tr>
    </w:tbl>
    <w:p w:rsidR="00661880" w:rsidRPr="00FB226A" w:rsidRDefault="00DD0368" w:rsidP="00661880">
      <w:r>
        <w:t>Para consertar o problema de histerese</w:t>
      </w:r>
      <w:r w:rsidR="00661880" w:rsidRPr="00FB226A">
        <w:t xml:space="preserve"> pelo Backlash no </w:t>
      </w:r>
      <w:r w:rsidR="00CD329D">
        <w:t xml:space="preserve">cabo, foi adicionado a equação </w:t>
      </w:r>
      <w:r w:rsidR="0013014B">
        <w:t>(</w:t>
      </w:r>
      <w:r w:rsidR="00CD329D">
        <w:t>6</w:t>
      </w:r>
      <w:r w:rsidR="0013014B">
        <w:t>)</w:t>
      </w:r>
      <w:r w:rsidR="00661880" w:rsidRPr="00FB226A">
        <w:t xml:space="preserve"> uma função de compensação de histerese dependente do ângulo do cotovelo, chamada de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</m:oMath>
      <w:r w:rsidR="00661880" w:rsidRPr="00FB226A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847"/>
      </w:tblGrid>
      <w:tr w:rsidR="00661880" w:rsidRPr="00FB226A" w:rsidTr="00CD329D">
        <w:trPr>
          <w:trHeight w:val="395"/>
        </w:trPr>
        <w:tc>
          <w:tcPr>
            <w:tcW w:w="7797" w:type="dxa"/>
            <w:vAlign w:val="center"/>
          </w:tcPr>
          <w:bookmarkStart w:id="77" w:name="h.u9dkzm7ofojo" w:colFirst="0" w:colLast="0"/>
          <w:bookmarkEnd w:id="77"/>
          <w:p w:rsidR="00661880" w:rsidRPr="00FB226A" w:rsidRDefault="00E630A0" w:rsidP="00CD329D">
            <w:pPr>
              <w:pStyle w:val="Ecuacin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Iα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dp+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df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+h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dsa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:rsidR="00661880" w:rsidRPr="00FB226A" w:rsidRDefault="00661880" w:rsidP="00CD329D">
            <w:pPr>
              <w:pStyle w:val="Ecuacin"/>
            </w:pPr>
            <w:r w:rsidRPr="00FB226A">
              <w:t xml:space="preserve">( </w:t>
            </w:r>
            <w:r w:rsidRPr="00FB226A">
              <w:fldChar w:fldCharType="begin"/>
            </w:r>
            <w:r w:rsidRPr="00FB226A">
              <w:instrText xml:space="preserve"> SEQ ( \* ARABIC </w:instrText>
            </w:r>
            <w:r w:rsidRPr="00FB226A">
              <w:fldChar w:fldCharType="separate"/>
            </w:r>
            <w:r w:rsidR="00CD329D">
              <w:rPr>
                <w:noProof/>
              </w:rPr>
              <w:t>7</w:t>
            </w:r>
            <w:r w:rsidRPr="00FB226A">
              <w:rPr>
                <w:noProof/>
              </w:rPr>
              <w:fldChar w:fldCharType="end"/>
            </w:r>
            <w:r w:rsidRPr="00FB226A">
              <w:t xml:space="preserve"> )</w:t>
            </w:r>
          </w:p>
        </w:tc>
      </w:tr>
    </w:tbl>
    <w:p w:rsidR="00661880" w:rsidRPr="00FB226A" w:rsidRDefault="00661880" w:rsidP="00661880">
      <w:r w:rsidRPr="00FB226A">
        <w:t>Onde: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598"/>
      </w:tblGrid>
      <w:tr w:rsidR="00661880" w:rsidRPr="00CD329D" w:rsidTr="00661880">
        <w:trPr>
          <w:trHeight w:val="395"/>
        </w:trPr>
        <w:tc>
          <w:tcPr>
            <w:tcW w:w="8046" w:type="dxa"/>
            <w:vAlign w:val="center"/>
          </w:tcPr>
          <w:p w:rsidR="00661880" w:rsidRPr="00CD329D" w:rsidRDefault="00661880" w:rsidP="00CD329D">
            <w:pPr>
              <w:pStyle w:val="Ecuacin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fator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,  if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k-1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&lt;0 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fator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,  if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k-1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&gt;0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0,                     otherwise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8" w:type="dxa"/>
            <w:vAlign w:val="center"/>
          </w:tcPr>
          <w:p w:rsidR="00661880" w:rsidRPr="00CD329D" w:rsidRDefault="00661880" w:rsidP="00CD329D">
            <w:pPr>
              <w:pStyle w:val="Ecuacin"/>
            </w:pPr>
            <w:r w:rsidRPr="00CD329D">
              <w:t xml:space="preserve">( </w:t>
            </w:r>
            <w:r w:rsidRPr="00CD329D">
              <w:fldChar w:fldCharType="begin"/>
            </w:r>
            <w:r w:rsidRPr="00CD329D">
              <w:instrText xml:space="preserve"> SEQ ( \* ARABIC </w:instrText>
            </w:r>
            <w:r w:rsidRPr="00CD329D">
              <w:fldChar w:fldCharType="separate"/>
            </w:r>
            <w:r w:rsidR="00CD329D" w:rsidRPr="00CD329D">
              <w:t>8</w:t>
            </w:r>
            <w:r w:rsidRPr="00CD329D">
              <w:fldChar w:fldCharType="end"/>
            </w:r>
            <w:r w:rsidRPr="00CD329D">
              <w:t xml:space="preserve"> )</w:t>
            </w:r>
          </w:p>
        </w:tc>
      </w:tr>
    </w:tbl>
    <w:p w:rsidR="00661880" w:rsidRPr="00FB226A" w:rsidRDefault="00661880" w:rsidP="00661880">
      <w:r w:rsidRPr="00FB226A">
        <w:t xml:space="preserve">Sendo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B226A">
        <w:t xml:space="preserve"> a subtração do ângulo anterior com o ângulo presente medido no sistema, e 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fator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fator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Pr="00FB226A">
        <w:t>, fatores de corr</w:t>
      </w:r>
      <w:r w:rsidR="00DD0368">
        <w:t>eção para compensar a histerese</w:t>
      </w:r>
      <w:r w:rsidRPr="00FB226A">
        <w:t xml:space="preserve"> na função.</w:t>
      </w:r>
    </w:p>
    <w:p w:rsidR="00661880" w:rsidRPr="00FB226A" w:rsidRDefault="00661880" w:rsidP="0013014B">
      <w:r w:rsidRPr="00FB226A">
        <w:t xml:space="preserve">Finalmente existe um elemento </w:t>
      </w:r>
      <w:r w:rsidR="00DD0368">
        <w:t xml:space="preserve">a mais que deve ser corrigido no sistema, </w:t>
      </w:r>
      <w:r w:rsidRPr="00FB226A">
        <w:t>que é o atrito entre o cabo de tração e a capa conduit</w:t>
      </w:r>
      <w:r w:rsidR="0013014B">
        <w:t>e</w:t>
      </w:r>
      <w:r w:rsidRPr="00FB226A">
        <w:t xml:space="preserve"> que o recobre, dado que existe movimento entre eles dois, sempre vai existir um nível de atrito que é modelado por meio da seguinte equação: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598"/>
      </w:tblGrid>
      <w:tr w:rsidR="00661880" w:rsidRPr="00FB226A" w:rsidTr="00661880">
        <w:trPr>
          <w:trHeight w:val="395"/>
        </w:trPr>
        <w:tc>
          <w:tcPr>
            <w:tcW w:w="8046" w:type="dxa"/>
            <w:vAlign w:val="center"/>
          </w:tcPr>
          <w:p w:rsidR="00661880" w:rsidRPr="00FB226A" w:rsidRDefault="00E630A0" w:rsidP="0013014B">
            <w:pPr>
              <w:pStyle w:val="Ecuacin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=Av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ω(φ)</m:t>
                    </m:r>
                  </m:e>
                </m:d>
              </m:oMath>
            </m:oMathPara>
          </w:p>
        </w:tc>
        <w:tc>
          <w:tcPr>
            <w:tcW w:w="598" w:type="dxa"/>
            <w:vAlign w:val="center"/>
          </w:tcPr>
          <w:p w:rsidR="00661880" w:rsidRPr="00FB226A" w:rsidRDefault="00661880" w:rsidP="0013014B">
            <w:pPr>
              <w:pStyle w:val="Ecuacin"/>
            </w:pPr>
            <w:r w:rsidRPr="00FB226A">
              <w:t xml:space="preserve">( </w:t>
            </w:r>
            <w:r w:rsidRPr="00FB226A">
              <w:fldChar w:fldCharType="begin"/>
            </w:r>
            <w:r w:rsidRPr="00FB226A">
              <w:instrText xml:space="preserve"> SEQ ( \* ARABIC </w:instrText>
            </w:r>
            <w:r w:rsidRPr="00FB226A">
              <w:fldChar w:fldCharType="separate"/>
            </w:r>
            <w:r w:rsidR="0013014B">
              <w:rPr>
                <w:noProof/>
              </w:rPr>
              <w:t>9</w:t>
            </w:r>
            <w:r w:rsidRPr="00FB226A">
              <w:rPr>
                <w:noProof/>
              </w:rPr>
              <w:fldChar w:fldCharType="end"/>
            </w:r>
            <w:r w:rsidRPr="00FB226A">
              <w:t xml:space="preserve"> )</w:t>
            </w:r>
          </w:p>
        </w:tc>
      </w:tr>
    </w:tbl>
    <w:p w:rsidR="00661880" w:rsidRPr="0013014B" w:rsidRDefault="0013014B" w:rsidP="0013014B">
      <w:pPr>
        <w:pStyle w:val="ItemizedList"/>
      </w:pPr>
      <w:r w:rsidRPr="0013014B">
        <w:t>Onde</w:t>
      </w:r>
      <w:r w:rsidR="00661880" w:rsidRPr="0013014B">
        <w:t>:</w:t>
      </w:r>
    </w:p>
    <w:p w:rsidR="00661880" w:rsidRPr="0013014B" w:rsidRDefault="00E630A0" w:rsidP="0013014B">
      <w:pPr>
        <w:pStyle w:val="ItemizedList"/>
        <w:numPr>
          <w:ilvl w:val="0"/>
          <w:numId w:val="49"/>
        </w:numPr>
        <w:ind w:left="42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61880" w:rsidRPr="0013014B">
        <w:t xml:space="preserve"> é a força do atrito,</w:t>
      </w:r>
    </w:p>
    <w:p w:rsidR="00661880" w:rsidRPr="0013014B" w:rsidRDefault="00661880" w:rsidP="0013014B">
      <w:pPr>
        <w:pStyle w:val="ItemizedList"/>
        <w:numPr>
          <w:ilvl w:val="0"/>
          <w:numId w:val="49"/>
        </w:numPr>
        <w:ind w:left="426"/>
      </w:pPr>
      <w:r w:rsidRPr="0013014B">
        <w:t>A é o fator do atrito,</w:t>
      </w:r>
    </w:p>
    <w:p w:rsidR="00661880" w:rsidRPr="00FB226A" w:rsidRDefault="00661880" w:rsidP="0013014B">
      <w:pPr>
        <w:pStyle w:val="ItemizedList"/>
        <w:numPr>
          <w:ilvl w:val="0"/>
          <w:numId w:val="49"/>
        </w:numPr>
        <w:ind w:left="426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ω(φ)</m:t>
            </m:r>
          </m:e>
        </m:d>
      </m:oMath>
      <w:r w:rsidR="00DD0368">
        <w:t xml:space="preserve"> é a velocidade linear </w:t>
      </w:r>
      <w:r w:rsidRPr="00FB226A">
        <w:t>do cabo e que depende da velocidade angular no cotovelo.</w:t>
      </w:r>
    </w:p>
    <w:p w:rsidR="00661880" w:rsidRPr="00FB226A" w:rsidRDefault="00661880" w:rsidP="00661880">
      <w:r w:rsidRPr="00FB226A">
        <w:t xml:space="preserve">O modelo da equação </w:t>
      </w:r>
      <w:r w:rsidR="0013014B">
        <w:t>(7) em conjunto com as equações (3), (4) e (9)</w:t>
      </w:r>
      <w:r w:rsidRPr="00FB226A">
        <w:t>, foram implementados no algoritmo do controlador para calcular a tensão te</w:t>
      </w:r>
      <w:r w:rsidR="0013014B">
        <w:t>órica. Mas o modelo da equação (7)</w:t>
      </w:r>
      <w:r w:rsidRPr="00FB226A">
        <w:t xml:space="preserve"> proposto era muito sensível, pois qualquer variação do peso, o</w:t>
      </w:r>
      <w:r w:rsidR="00DD0368">
        <w:t>u</w:t>
      </w:r>
      <w:r w:rsidRPr="00FB226A">
        <w:t xml:space="preserve"> da força d</w:t>
      </w:r>
      <w:r w:rsidR="00DD0368">
        <w:t>a</w:t>
      </w:r>
      <w:r w:rsidRPr="00FB226A">
        <w:t xml:space="preserve"> perturbação gerava altos erros e a compensação demorava muito.</w:t>
      </w:r>
    </w:p>
    <w:p w:rsidR="00661880" w:rsidRPr="00FB226A" w:rsidRDefault="00661880" w:rsidP="0013014B">
      <w:pPr>
        <w:pStyle w:val="Bdy3Heading"/>
      </w:pPr>
      <w:bookmarkStart w:id="78" w:name="h.1ci93xb" w:colFirst="0" w:colLast="0"/>
      <w:bookmarkStart w:id="79" w:name="_Ref452256854"/>
      <w:bookmarkStart w:id="80" w:name="_Toc452287635"/>
      <w:bookmarkEnd w:id="78"/>
      <w:r w:rsidRPr="00FB226A">
        <w:t>Proposta de um modelo matemático geral e uso de “Mínimos Quadrados” para cálculo dos parâmetros da equação do modelo geral</w:t>
      </w:r>
      <w:bookmarkEnd w:id="79"/>
      <w:bookmarkEnd w:id="80"/>
    </w:p>
    <w:p w:rsidR="00661880" w:rsidRPr="00FB226A" w:rsidRDefault="00661880" w:rsidP="00661880">
      <w:r w:rsidRPr="00FB226A">
        <w:t xml:space="preserve">Foi por </w:t>
      </w:r>
      <w:r w:rsidR="00DD0368">
        <w:t>causa d</w:t>
      </w:r>
      <w:r w:rsidRPr="00FB226A">
        <w:t>o problema da sensibilidade do sistema anterior a qualquer perturbação não calculada, que foi trocada a concepção do problema, e em vez de ter um modelo rígido foi proposto gerar uma equação geral do sistema onde interagem as diferentes dinâmicas do sistema, obtendo assim a seguinte equação: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706"/>
      </w:tblGrid>
      <w:tr w:rsidR="00661880" w:rsidRPr="0013014B" w:rsidTr="0013014B">
        <w:trPr>
          <w:trHeight w:val="395"/>
        </w:trPr>
        <w:tc>
          <w:tcPr>
            <w:tcW w:w="7938" w:type="dxa"/>
            <w:vAlign w:val="center"/>
          </w:tcPr>
          <w:p w:rsidR="00661880" w:rsidRPr="0013014B" w:rsidRDefault="00E630A0" w:rsidP="0013014B">
            <w:pPr>
              <w:pStyle w:val="Ecuacin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=I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+Av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+Hh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706" w:type="dxa"/>
            <w:vAlign w:val="center"/>
          </w:tcPr>
          <w:p w:rsidR="00661880" w:rsidRPr="0013014B" w:rsidRDefault="00661880" w:rsidP="0013014B">
            <w:pPr>
              <w:pStyle w:val="Ecuacin"/>
            </w:pPr>
            <w:r w:rsidRPr="0013014B">
              <w:t xml:space="preserve">( </w:t>
            </w:r>
            <w:r w:rsidRPr="0013014B">
              <w:fldChar w:fldCharType="begin"/>
            </w:r>
            <w:r w:rsidRPr="0013014B">
              <w:instrText xml:space="preserve"> SEQ ( \* ARABIC </w:instrText>
            </w:r>
            <w:r w:rsidRPr="0013014B">
              <w:fldChar w:fldCharType="separate"/>
            </w:r>
            <w:r w:rsidR="0013014B" w:rsidRPr="0013014B">
              <w:t>10</w:t>
            </w:r>
            <w:r w:rsidRPr="0013014B">
              <w:fldChar w:fldCharType="end"/>
            </w:r>
            <w:r w:rsidRPr="0013014B">
              <w:t xml:space="preserve"> )</w:t>
            </w:r>
          </w:p>
        </w:tc>
      </w:tr>
    </w:tbl>
    <w:p w:rsidR="00661880" w:rsidRPr="00FB226A" w:rsidRDefault="00E630A0" w:rsidP="0013014B">
      <w:pPr>
        <w:pStyle w:val="Ecuaci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=I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+Av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+Hh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b>
          </m:sSub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706"/>
      </w:tblGrid>
      <w:tr w:rsidR="00661880" w:rsidRPr="00FB226A" w:rsidTr="0013014B">
        <w:trPr>
          <w:trHeight w:val="395"/>
        </w:trPr>
        <w:tc>
          <w:tcPr>
            <w:tcW w:w="7938" w:type="dxa"/>
            <w:vAlign w:val="center"/>
          </w:tcPr>
          <w:p w:rsidR="00661880" w:rsidRPr="00FB226A" w:rsidRDefault="00661880" w:rsidP="0013014B">
            <w:pPr>
              <w:pStyle w:val="Ecuacin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Tdsa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=I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+Av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+Hh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dp+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06" w:type="dxa"/>
            <w:vAlign w:val="center"/>
          </w:tcPr>
          <w:p w:rsidR="00661880" w:rsidRPr="00FB226A" w:rsidRDefault="00661880" w:rsidP="0013014B">
            <w:pPr>
              <w:pStyle w:val="Ecuacin"/>
            </w:pPr>
            <w:r w:rsidRPr="00FB226A">
              <w:t xml:space="preserve">( </w:t>
            </w:r>
            <w:r w:rsidRPr="00FB226A">
              <w:fldChar w:fldCharType="begin"/>
            </w:r>
            <w:r w:rsidRPr="00FB226A">
              <w:instrText xml:space="preserve"> SEQ ( \* ARABIC </w:instrText>
            </w:r>
            <w:r w:rsidRPr="00FB226A">
              <w:fldChar w:fldCharType="separate"/>
            </w:r>
            <w:r w:rsidR="0013014B">
              <w:rPr>
                <w:noProof/>
              </w:rPr>
              <w:t>11</w:t>
            </w:r>
            <w:r w:rsidRPr="00FB226A">
              <w:rPr>
                <w:noProof/>
              </w:rPr>
              <w:fldChar w:fldCharType="end"/>
            </w:r>
            <w:r w:rsidRPr="00FB226A">
              <w:t xml:space="preserve"> )</w:t>
            </w:r>
          </w:p>
        </w:tc>
      </w:tr>
    </w:tbl>
    <w:p w:rsidR="00661880" w:rsidRPr="00FB226A" w:rsidRDefault="00661880" w:rsidP="00661880">
      <w:r w:rsidRPr="00FB226A">
        <w:t>sendo: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706"/>
      </w:tblGrid>
      <w:tr w:rsidR="00661880" w:rsidRPr="00FB226A" w:rsidTr="0013014B">
        <w:trPr>
          <w:trHeight w:val="395"/>
        </w:trPr>
        <w:tc>
          <w:tcPr>
            <w:tcW w:w="7938" w:type="dxa"/>
            <w:vAlign w:val="center"/>
          </w:tcPr>
          <w:p w:rsidR="00661880" w:rsidRPr="00FB226A" w:rsidRDefault="00E630A0" w:rsidP="0013014B">
            <w:pPr>
              <w:pStyle w:val="Ecuacin"/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Arial" w:hAnsi="Cambria Math" w:cs="Arial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</w:rPr>
                      <m:t>sin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Arial" w:hAnsi="Cambria Math" w:cs="Arial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dsb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dsb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706" w:type="dxa"/>
            <w:vAlign w:val="center"/>
          </w:tcPr>
          <w:p w:rsidR="00661880" w:rsidRPr="00FB226A" w:rsidRDefault="00661880" w:rsidP="0013014B">
            <w:pPr>
              <w:pStyle w:val="Ecuacin"/>
            </w:pPr>
            <w:r w:rsidRPr="00FB226A">
              <w:t xml:space="preserve">( </w:t>
            </w:r>
            <w:r w:rsidRPr="00FB226A">
              <w:fldChar w:fldCharType="begin"/>
            </w:r>
            <w:r w:rsidRPr="00FB226A">
              <w:instrText xml:space="preserve"> SEQ ( \* ARABIC </w:instrText>
            </w:r>
            <w:r w:rsidRPr="00FB226A">
              <w:fldChar w:fldCharType="separate"/>
            </w:r>
            <w:r w:rsidR="0013014B">
              <w:rPr>
                <w:noProof/>
              </w:rPr>
              <w:t>12</w:t>
            </w:r>
            <w:r w:rsidRPr="00FB226A">
              <w:rPr>
                <w:noProof/>
              </w:rPr>
              <w:fldChar w:fldCharType="end"/>
            </w:r>
            <w:r w:rsidRPr="00FB226A">
              <w:t xml:space="preserve"> )</w:t>
            </w:r>
          </w:p>
        </w:tc>
      </w:tr>
    </w:tbl>
    <w:p w:rsidR="00661880" w:rsidRPr="00FB226A" w:rsidRDefault="0013014B" w:rsidP="00661880">
      <w:r>
        <w:t>substituindo (12) em (11</w:t>
      </w:r>
      <w:r w:rsidR="00661880" w:rsidRPr="00FB226A">
        <w:t>) e arrumando, obtemos:</w:t>
      </w:r>
    </w:p>
    <w:p w:rsidR="00661880" w:rsidRPr="00FB226A" w:rsidRDefault="00661880" w:rsidP="0013014B">
      <w:pPr>
        <w:pStyle w:val="Ecuacin"/>
      </w:pPr>
      <m:oMathPara>
        <m:oMath>
          <m:r>
            <m:rPr>
              <m:sty m:val="bi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dsa dsb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Ar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dsa dsb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Hh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dsa dsb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dp+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df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 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dsa dsb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func>
            </m:den>
          </m:f>
        </m:oMath>
      </m:oMathPara>
    </w:p>
    <w:p w:rsidR="00661880" w:rsidRPr="00FB226A" w:rsidRDefault="00661880" w:rsidP="0013014B">
      <w:pPr>
        <w:pStyle w:val="Ecuacin"/>
      </w:pPr>
      <m:oMathPara>
        <m:oMath>
          <m:r>
            <m:rPr>
              <m:sty m:val="bi"/>
            </m:rP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x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x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x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847"/>
      </w:tblGrid>
      <w:tr w:rsidR="00661880" w:rsidRPr="00FB226A" w:rsidTr="0013014B">
        <w:trPr>
          <w:trHeight w:val="395"/>
        </w:trPr>
        <w:tc>
          <w:tcPr>
            <w:tcW w:w="7797" w:type="dxa"/>
            <w:vAlign w:val="center"/>
          </w:tcPr>
          <w:p w:rsidR="00661880" w:rsidRPr="00FB226A" w:rsidRDefault="00661880" w:rsidP="0013014B">
            <w:pPr>
              <w:pStyle w:val="Ecuacin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Arial" w:hAnsi="Cambria Math" w:cs="Arial"/>
                        <w:color w:val="000000"/>
                        <w:lang w:eastAsia="es-EC"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,φ,x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Arial" w:hAnsi="Cambria Math" w:cs="Arial"/>
                        <w:color w:val="000000"/>
                        <w:lang w:eastAsia="es-EC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,φ,x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Arial" w:hAnsi="Cambria Math" w:cs="Arial"/>
                        <w:color w:val="000000"/>
                        <w:lang w:eastAsia="es-EC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,φ,x</m:t>
                    </m:r>
                  </m:e>
                </m:d>
              </m:oMath>
            </m:oMathPara>
          </w:p>
        </w:tc>
        <w:tc>
          <w:tcPr>
            <w:tcW w:w="847" w:type="dxa"/>
            <w:vAlign w:val="center"/>
          </w:tcPr>
          <w:p w:rsidR="00661880" w:rsidRPr="00FB226A" w:rsidRDefault="00661880" w:rsidP="0013014B">
            <w:pPr>
              <w:pStyle w:val="Ecuacin"/>
            </w:pPr>
            <w:r w:rsidRPr="00FB226A">
              <w:t xml:space="preserve">( </w:t>
            </w:r>
            <w:r w:rsidRPr="00FB226A">
              <w:fldChar w:fldCharType="begin"/>
            </w:r>
            <w:r w:rsidRPr="00FB226A">
              <w:instrText xml:space="preserve"> SEQ ( \* ARABIC </w:instrText>
            </w:r>
            <w:r w:rsidRPr="00FB226A">
              <w:fldChar w:fldCharType="separate"/>
            </w:r>
            <w:r w:rsidR="0013014B">
              <w:rPr>
                <w:noProof/>
              </w:rPr>
              <w:t>13</w:t>
            </w:r>
            <w:r w:rsidRPr="00FB226A">
              <w:rPr>
                <w:noProof/>
              </w:rPr>
              <w:fldChar w:fldCharType="end"/>
            </w:r>
            <w:r w:rsidRPr="00FB226A">
              <w:t xml:space="preserve"> )</w:t>
            </w:r>
          </w:p>
        </w:tc>
      </w:tr>
    </w:tbl>
    <w:p w:rsidR="00661880" w:rsidRPr="00FB226A" w:rsidRDefault="00661880" w:rsidP="00661880">
      <w:r w:rsidRPr="00FB226A">
        <w:t xml:space="preserve">sendo, </w:t>
      </w:r>
      <w:r w:rsidRPr="0013014B">
        <w:rPr>
          <w:i/>
        </w:rPr>
        <w:t>K</w:t>
      </w:r>
      <w:r w:rsidRPr="0013014B">
        <w:rPr>
          <w:i/>
          <w:vertAlign w:val="subscript"/>
        </w:rPr>
        <w:t>I</w:t>
      </w:r>
      <w:r w:rsidRPr="0013014B">
        <w:rPr>
          <w:i/>
        </w:rPr>
        <w:t>, K</w:t>
      </w:r>
      <w:r w:rsidRPr="0013014B">
        <w:rPr>
          <w:i/>
          <w:vertAlign w:val="subscript"/>
        </w:rPr>
        <w:t>A</w:t>
      </w:r>
      <w:r w:rsidRPr="0013014B">
        <w:rPr>
          <w:i/>
        </w:rPr>
        <w:t>, K</w:t>
      </w:r>
      <w:r w:rsidRPr="0013014B">
        <w:rPr>
          <w:i/>
          <w:vertAlign w:val="subscript"/>
        </w:rPr>
        <w:t>B</w:t>
      </w:r>
      <w:r w:rsidRPr="0013014B">
        <w:rPr>
          <w:i/>
        </w:rPr>
        <w:t xml:space="preserve"> e K</w:t>
      </w:r>
      <w:r w:rsidRPr="0013014B">
        <w:rPr>
          <w:i/>
          <w:vertAlign w:val="subscript"/>
        </w:rPr>
        <w:t>H</w:t>
      </w:r>
      <w:r w:rsidRPr="00FB226A">
        <w:t xml:space="preserve"> fatores de inercia, de a</w:t>
      </w:r>
      <w:r w:rsidR="002F3121">
        <w:t>trito, de forças e de histerese</w:t>
      </w:r>
      <w:r w:rsidRPr="00FB226A">
        <w:t xml:space="preserve"> respe</w:t>
      </w:r>
      <w:r w:rsidR="002F3121">
        <w:t>c</w:t>
      </w:r>
      <w:r w:rsidRPr="00FB226A">
        <w:t>tivamente, e as funções definidas como: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847"/>
      </w:tblGrid>
      <w:tr w:rsidR="00661880" w:rsidRPr="00FB226A" w:rsidTr="0013014B">
        <w:trPr>
          <w:trHeight w:val="395"/>
        </w:trPr>
        <w:tc>
          <w:tcPr>
            <w:tcW w:w="7797" w:type="dxa"/>
            <w:vAlign w:val="center"/>
          </w:tcPr>
          <w:p w:rsidR="00661880" w:rsidRPr="00FB226A" w:rsidRDefault="00E630A0" w:rsidP="0013014B">
            <w:pPr>
              <w:pStyle w:val="Ecuacin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color w:val="000000"/>
                        <w:lang w:eastAsia="es-EC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color w:val="000000"/>
                        <w:lang w:eastAsia="es-EC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:rsidR="00661880" w:rsidRPr="00FB226A" w:rsidRDefault="00661880" w:rsidP="0013014B">
            <w:pPr>
              <w:pStyle w:val="Ecuacin"/>
            </w:pPr>
            <w:r w:rsidRPr="00FB226A">
              <w:t xml:space="preserve">( </w:t>
            </w:r>
            <w:r w:rsidRPr="00FB226A">
              <w:fldChar w:fldCharType="begin"/>
            </w:r>
            <w:r w:rsidRPr="00FB226A">
              <w:instrText xml:space="preserve"> SEQ ( \* ARABIC </w:instrText>
            </w:r>
            <w:r w:rsidRPr="00FB226A">
              <w:fldChar w:fldCharType="separate"/>
            </w:r>
            <w:r w:rsidR="0013014B">
              <w:rPr>
                <w:noProof/>
              </w:rPr>
              <w:t>14</w:t>
            </w:r>
            <w:r w:rsidRPr="00FB226A">
              <w:rPr>
                <w:noProof/>
              </w:rPr>
              <w:fldChar w:fldCharType="end"/>
            </w:r>
            <w:r w:rsidRPr="00FB226A">
              <w:t xml:space="preserve"> )</w:t>
            </w:r>
          </w:p>
        </w:tc>
      </w:tr>
      <w:tr w:rsidR="00661880" w:rsidRPr="00FB226A" w:rsidTr="0013014B">
        <w:trPr>
          <w:trHeight w:val="395"/>
        </w:trPr>
        <w:tc>
          <w:tcPr>
            <w:tcW w:w="7797" w:type="dxa"/>
            <w:vAlign w:val="center"/>
          </w:tcPr>
          <w:p w:rsidR="00661880" w:rsidRPr="00FB226A" w:rsidRDefault="00E630A0" w:rsidP="0013014B">
            <w:pPr>
              <w:pStyle w:val="Ecuacin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:rsidR="00661880" w:rsidRPr="00FB226A" w:rsidRDefault="00661880" w:rsidP="0013014B">
            <w:pPr>
              <w:pStyle w:val="Ecuacin"/>
            </w:pPr>
            <w:r w:rsidRPr="00FB226A">
              <w:t xml:space="preserve">( </w:t>
            </w:r>
            <w:r w:rsidRPr="00FB226A">
              <w:fldChar w:fldCharType="begin"/>
            </w:r>
            <w:r w:rsidRPr="00FB226A">
              <w:instrText xml:space="preserve"> SEQ ( \* ARABIC </w:instrText>
            </w:r>
            <w:r w:rsidRPr="00FB226A">
              <w:fldChar w:fldCharType="separate"/>
            </w:r>
            <w:r w:rsidR="0013014B">
              <w:rPr>
                <w:noProof/>
              </w:rPr>
              <w:t>15</w:t>
            </w:r>
            <w:r w:rsidRPr="00FB226A">
              <w:rPr>
                <w:noProof/>
              </w:rPr>
              <w:fldChar w:fldCharType="end"/>
            </w:r>
            <w:r w:rsidRPr="00FB226A">
              <w:t xml:space="preserve"> )</w:t>
            </w:r>
          </w:p>
        </w:tc>
      </w:tr>
      <w:tr w:rsidR="00661880" w:rsidRPr="00FB226A" w:rsidTr="0013014B">
        <w:trPr>
          <w:trHeight w:val="395"/>
        </w:trPr>
        <w:tc>
          <w:tcPr>
            <w:tcW w:w="7797" w:type="dxa"/>
            <w:vAlign w:val="center"/>
          </w:tcPr>
          <w:p w:rsidR="00661880" w:rsidRPr="00FB226A" w:rsidRDefault="00E630A0" w:rsidP="0013014B">
            <w:pPr>
              <w:pStyle w:val="Ecuacin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func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if 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&lt;0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func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if 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0.  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47" w:type="dxa"/>
            <w:vAlign w:val="center"/>
          </w:tcPr>
          <w:p w:rsidR="00661880" w:rsidRPr="00FB226A" w:rsidRDefault="00661880" w:rsidP="0013014B">
            <w:pPr>
              <w:pStyle w:val="Ecuacin"/>
            </w:pPr>
            <w:r w:rsidRPr="00FB226A">
              <w:t xml:space="preserve">( </w:t>
            </w:r>
            <w:r w:rsidRPr="00FB226A">
              <w:fldChar w:fldCharType="begin"/>
            </w:r>
            <w:r w:rsidRPr="00FB226A">
              <w:instrText xml:space="preserve"> SEQ ( \* ARABIC </w:instrText>
            </w:r>
            <w:r w:rsidRPr="00FB226A">
              <w:fldChar w:fldCharType="separate"/>
            </w:r>
            <w:r w:rsidR="0013014B">
              <w:rPr>
                <w:noProof/>
              </w:rPr>
              <w:t>16</w:t>
            </w:r>
            <w:r w:rsidRPr="00FB226A">
              <w:rPr>
                <w:noProof/>
              </w:rPr>
              <w:fldChar w:fldCharType="end"/>
            </w:r>
            <w:r w:rsidRPr="00FB226A">
              <w:t xml:space="preserve"> )</w:t>
            </w:r>
          </w:p>
        </w:tc>
      </w:tr>
    </w:tbl>
    <w:p w:rsidR="00661880" w:rsidRPr="00FB226A" w:rsidRDefault="00661880" w:rsidP="00661880">
      <w:r w:rsidRPr="00FB226A">
        <w:t>Uma vez que se tem um modelo dinâmico geral do nosso sistema, é possível continuar com seguinte passo, encontrar os fatores K que definem o comportamento do sistema. Para conseguir isso, foi utilizado a ferramenta matemática “Mínimos Quadrados” a qual presenta a versatilidade que com</w:t>
      </w:r>
      <w:r w:rsidR="002F3121">
        <w:t xml:space="preserve"> a</w:t>
      </w:r>
      <w:r w:rsidRPr="00FB226A">
        <w:t xml:space="preserve"> coleta de dados é possível gerar os fatores de uma equação matricial. Cons</w:t>
      </w:r>
      <w:r w:rsidR="0013014B">
        <w:t>idere-se a equação matricial (13</w:t>
      </w:r>
      <w:r w:rsidRPr="00FB226A">
        <w:t xml:space="preserve">) no tempo, onde pode-se coletar dados como, x(t),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FB226A">
        <w:t xml:space="preserve"> e por conseguinte pode-se calcular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FB226A">
        <w:t xml:space="preserve"> e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FB226A">
        <w:t>, obtendo:</w:t>
      </w:r>
    </w:p>
    <w:p w:rsidR="00661880" w:rsidRPr="00FB226A" w:rsidRDefault="00E630A0" w:rsidP="0013014B">
      <w:pPr>
        <w:pStyle w:val="Ecuaci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,φ,x,t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,φ,x,t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(x,t)+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,φ,x,t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661880" w:rsidRPr="00FB226A" w:rsidRDefault="00E630A0" w:rsidP="0013014B">
      <w:pPr>
        <w:pStyle w:val="Ecuacin"/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̈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φ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φ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̈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φ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φ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̈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φ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φ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φ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φ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φ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lim>
          </m:limLow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∓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lim>
          </m:limLow>
          <m:r>
            <m:rPr>
              <m:sty m:val="bi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lim>
          </m:limLow>
        </m:oMath>
      </m:oMathPara>
    </w:p>
    <w:p w:rsidR="00661880" w:rsidRPr="00FB226A" w:rsidRDefault="00661880" w:rsidP="00661880">
      <w:r w:rsidRPr="00FB226A">
        <w:t>Finalmente são calculados os fatores K do vetor B por meio dos mínimos quadrados com a seguinte equação matricial: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739"/>
      </w:tblGrid>
      <w:tr w:rsidR="00661880" w:rsidRPr="00FB226A" w:rsidTr="00661880">
        <w:trPr>
          <w:trHeight w:val="395"/>
        </w:trPr>
        <w:tc>
          <w:tcPr>
            <w:tcW w:w="7905" w:type="dxa"/>
            <w:vAlign w:val="center"/>
          </w:tcPr>
          <w:p w:rsidR="00661880" w:rsidRPr="00FB226A" w:rsidRDefault="00E630A0" w:rsidP="009361C6">
            <w:pPr>
              <w:pStyle w:val="Ecuacin"/>
            </w:pPr>
            <m:oMathPara>
              <m:oMathParaPr>
                <m:jc m:val="center"/>
              </m:oMathParaPr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739" w:type="dxa"/>
            <w:vAlign w:val="center"/>
          </w:tcPr>
          <w:p w:rsidR="00661880" w:rsidRPr="00FB226A" w:rsidRDefault="00661880" w:rsidP="009361C6">
            <w:pPr>
              <w:pStyle w:val="Ecuacin"/>
            </w:pPr>
            <w:r w:rsidRPr="00FB226A">
              <w:t xml:space="preserve">( </w:t>
            </w:r>
            <w:r w:rsidRPr="00FB226A">
              <w:fldChar w:fldCharType="begin"/>
            </w:r>
            <w:r w:rsidRPr="00FB226A">
              <w:instrText xml:space="preserve"> SEQ ( \* ARABIC </w:instrText>
            </w:r>
            <w:r w:rsidRPr="00FB226A">
              <w:fldChar w:fldCharType="separate"/>
            </w:r>
            <w:r w:rsidR="009361C6">
              <w:rPr>
                <w:noProof/>
              </w:rPr>
              <w:t>17</w:t>
            </w:r>
            <w:r w:rsidRPr="00FB226A">
              <w:rPr>
                <w:noProof/>
              </w:rPr>
              <w:fldChar w:fldCharType="end"/>
            </w:r>
            <w:r w:rsidRPr="00FB226A">
              <w:t xml:space="preserve"> )</w:t>
            </w:r>
          </w:p>
        </w:tc>
      </w:tr>
    </w:tbl>
    <w:p w:rsidR="00661880" w:rsidRPr="00FB226A" w:rsidRDefault="00661880" w:rsidP="00661880">
      <w:r w:rsidRPr="00FB226A">
        <w:t xml:space="preserve">Coletando todos os dados da medida da tensão no cabo para </w:t>
      </w:r>
      <m:oMath>
        <m:r>
          <w:rPr>
            <w:rFonts w:ascii="Cambria Math" w:hAnsi="Cambria Math"/>
          </w:rPr>
          <m:t>T∈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FB226A">
        <w:t xml:space="preserve"> os dados do comprimento percorrido no cabo para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F3121">
        <w:t xml:space="preserve"> e o ângulo de ab</w:t>
      </w:r>
      <w:r w:rsidRPr="00FB226A">
        <w:t xml:space="preserve">ertura no cotovelo </w:t>
      </w:r>
      <m:oMath>
        <m:r>
          <w:rPr>
            <w:rFonts w:ascii="Cambria Math" w:hAnsi="Cambria Math"/>
          </w:rPr>
          <m:t>φ∈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FB226A">
        <w:t xml:space="preserve">, com os dados coletados, é possível calcular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FB226A">
        <w:t xml:space="preserve"> e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361C6">
        <w:t xml:space="preserve"> e a equação (17</w:t>
      </w:r>
      <w:r w:rsidRPr="00FB226A">
        <w:t xml:space="preserve">). Para conseguir esta operação, no laboratório foram coletadas amostras do sistema por meio do controlador Arduino e software Matlab R2013a. O algoritmo no Matlab foi elaborado para coletar os dados de 3 ciclos de subida e descida do antebraço entre 40° e 120°, com frequência de amostra de 1 ms, para os valores de </w:t>
      </w:r>
      <w:r w:rsidRPr="009361C6">
        <w:rPr>
          <w:i/>
        </w:rPr>
        <w:t>x</w:t>
      </w:r>
      <w:r w:rsidRPr="00FB226A">
        <w:t xml:space="preserve">, da medida da tensão no cabo, e o cálculo dos vetores do </w:t>
      </w:r>
      <m:oMath>
        <m:r>
          <w:rPr>
            <w:rFonts w:ascii="Cambria Math" w:hAnsi="Cambria Math"/>
          </w:rPr>
          <m:t xml:space="preserve">φ,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 xml:space="preserve"> e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</m:oMath>
      <w:r w:rsidRPr="00FB226A">
        <w:t xml:space="preserve">, com os vetores obtidos foram calculados as funções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226A">
        <w:t>. Depois geradas as matrizes com os valores obtidos e finalmente aplicada a equação (1</w:t>
      </w:r>
      <w:r w:rsidR="009361C6">
        <w:t>7</w:t>
      </w:r>
      <w:r w:rsidRPr="00FB226A">
        <w:t xml:space="preserve">) para obter os fatores </w:t>
      </w:r>
      <w:r w:rsidRPr="009361C6">
        <w:rPr>
          <w:i/>
        </w:rPr>
        <w:t>Ks</w:t>
      </w:r>
      <w:r w:rsidRPr="00FB226A">
        <w:t>, os que são enviados ao controlador Arduino para calibrar o m</w:t>
      </w:r>
      <w:r w:rsidR="009361C6">
        <w:t>odelo matemático por meio de (13</w:t>
      </w:r>
      <w:r w:rsidRPr="00FB226A">
        <w:t>).</w:t>
      </w:r>
    </w:p>
    <w:p w:rsidR="00661880" w:rsidRPr="00FB226A" w:rsidRDefault="00661880" w:rsidP="009361C6">
      <w:pPr>
        <w:pStyle w:val="Bdy3Heading"/>
      </w:pPr>
      <w:bookmarkStart w:id="81" w:name="h.z140rzt73ic4" w:colFirst="0" w:colLast="0"/>
      <w:bookmarkStart w:id="82" w:name="_Toc452287636"/>
      <w:bookmarkEnd w:id="81"/>
      <w:r w:rsidRPr="00FB226A">
        <w:t>Algoritmo de controle “Damping by collition control (DCC)”</w:t>
      </w:r>
      <w:bookmarkEnd w:id="82"/>
    </w:p>
    <w:p w:rsidR="00661880" w:rsidRPr="00FB226A" w:rsidRDefault="00661880" w:rsidP="009361C6">
      <w:r w:rsidRPr="00FB226A">
        <w:t xml:space="preserve">Uma vez que os fatores </w:t>
      </w:r>
      <w:r w:rsidRPr="009361C6">
        <w:rPr>
          <w:i/>
        </w:rPr>
        <w:t>K</w:t>
      </w:r>
      <w:r w:rsidR="009361C6">
        <w:t>s</w:t>
      </w:r>
      <w:r w:rsidRPr="00FB226A">
        <w:t xml:space="preserve"> foram calibrados no modelo matemático, é possível calcular a tensão teórica no cabo </w:t>
      </w:r>
      <w:r w:rsidRPr="009361C6">
        <w:rPr>
          <w:i/>
        </w:rPr>
        <w:t>T</w:t>
      </w:r>
      <w:r w:rsidRPr="009361C6">
        <w:rPr>
          <w:i/>
          <w:vertAlign w:val="subscript"/>
        </w:rPr>
        <w:t>t</w:t>
      </w:r>
      <w:r w:rsidRPr="00FB226A">
        <w:t>, para qualquer ângulo de a</w:t>
      </w:r>
      <w:r w:rsidR="002F3121">
        <w:t>b</w:t>
      </w:r>
      <w:r w:rsidRPr="00FB226A">
        <w:t xml:space="preserve">ertura do cotovelo, e já que o modelo é dinâmico também é possível calcular a </w:t>
      </w:r>
      <w:r w:rsidRPr="009361C6">
        <w:rPr>
          <w:i/>
        </w:rPr>
        <w:t>T</w:t>
      </w:r>
      <w:r w:rsidRPr="009361C6">
        <w:rPr>
          <w:i/>
          <w:vertAlign w:val="subscript"/>
        </w:rPr>
        <w:t>t</w:t>
      </w:r>
      <w:r w:rsidRPr="00FB226A">
        <w:t xml:space="preserve"> no cabo conforme o cotovelo encontra-se em movimento. Permitindo assim, ter uma comparação entre a tensão teórica </w:t>
      </w:r>
      <w:r w:rsidRPr="009361C6">
        <w:rPr>
          <w:i/>
        </w:rPr>
        <w:t>T</w:t>
      </w:r>
      <w:r w:rsidRPr="009361C6">
        <w:rPr>
          <w:i/>
          <w:vertAlign w:val="subscript"/>
        </w:rPr>
        <w:t>t</w:t>
      </w:r>
      <w:r w:rsidRPr="00FB226A">
        <w:t xml:space="preserve"> do modelo e a tensão real medida </w:t>
      </w:r>
      <w:r w:rsidRPr="009361C6">
        <w:rPr>
          <w:i/>
        </w:rPr>
        <w:t>T</w:t>
      </w:r>
      <w:r w:rsidRPr="009361C6">
        <w:rPr>
          <w:i/>
          <w:vertAlign w:val="subscript"/>
        </w:rPr>
        <w:t>m</w:t>
      </w:r>
      <w:r w:rsidRPr="00FB226A">
        <w:t xml:space="preserve"> no cabo, o que e o seguinte passo para gerar o algoritmo do controle proposto.</w:t>
      </w:r>
    </w:p>
    <w:p w:rsidR="002F3121" w:rsidRDefault="00661880" w:rsidP="00661880">
      <w:pPr>
        <w:rPr>
          <w:noProof/>
          <w:lang w:val="en-US"/>
        </w:rPr>
      </w:pPr>
      <w:r w:rsidRPr="00FB226A">
        <w:t>A proposta do algoritmo de control</w:t>
      </w:r>
      <w:r w:rsidR="002F3121">
        <w:t>e</w:t>
      </w:r>
      <w:r w:rsidRPr="00FB226A">
        <w:t xml:space="preserve"> se bas</w:t>
      </w:r>
      <w:r w:rsidR="002F3121">
        <w:t>ei</w:t>
      </w:r>
      <w:r w:rsidRPr="00FB226A">
        <w:t xml:space="preserve">a na </w:t>
      </w:r>
      <w:r w:rsidR="009361C6" w:rsidRPr="00FB226A">
        <w:t>concepção</w:t>
      </w:r>
      <w:r w:rsidRPr="00FB226A">
        <w:t xml:space="preserve"> de um controle em tempo c</w:t>
      </w:r>
      <w:r w:rsidR="002F3121">
        <w:t>ontinuo, que consiga detectar se</w:t>
      </w:r>
      <w:r w:rsidRPr="00FB226A">
        <w:t xml:space="preserve"> existir um obstáculo ou bloqueio na trajetória de movimento no antebraço e se existir este obstáculo o algoritmo deve deter o movimento no atuador para assim deter o movimento no antebraço e com isso não forçar o sistema, evitando machucar o paciente e/ou quebrar os componentes do sistema. Ao controle ser continuo é possível que o antebraço continue seu movimento quando o obstáculo seja removido da trajetória. O diagrama de controle é apresentado figura </w:t>
      </w:r>
      <w:r w:rsidR="009361C6">
        <w:t>16.</w:t>
      </w:r>
      <w:r w:rsidR="002F3121" w:rsidRPr="002F3121">
        <w:rPr>
          <w:noProof/>
          <w:lang w:val="en-US"/>
        </w:rPr>
        <w:t xml:space="preserve"> </w:t>
      </w:r>
    </w:p>
    <w:p w:rsidR="00661880" w:rsidRPr="00FB226A" w:rsidRDefault="002F3121" w:rsidP="00661880">
      <w:r w:rsidRPr="00FB226A">
        <w:rPr>
          <w:noProof/>
          <w:lang w:val="en-US"/>
        </w:rPr>
        <w:lastRenderedPageBreak/>
        <w:drawing>
          <wp:inline distT="0" distB="0" distL="0" distR="0" wp14:anchorId="537329F6" wp14:editId="041DA760">
            <wp:extent cx="4903470" cy="1917700"/>
            <wp:effectExtent l="0" t="0" r="0" b="6350"/>
            <wp:docPr id="1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880" w:rsidRPr="00FB226A" w:rsidRDefault="009361C6" w:rsidP="009361C6">
      <w:pPr>
        <w:pStyle w:val="Figure"/>
      </w:pPr>
      <w:r>
        <w:rPr>
          <w:rFonts w:eastAsia="Times New Roman"/>
        </w:rPr>
        <w:t>Figura 16</w:t>
      </w:r>
      <w:r w:rsidR="00661880" w:rsidRPr="00FB226A">
        <w:rPr>
          <w:rFonts w:eastAsia="Times New Roman"/>
        </w:rPr>
        <w:t>: Diagrama do controle proposto.</w:t>
      </w:r>
    </w:p>
    <w:p w:rsidR="00661880" w:rsidRPr="00FB226A" w:rsidRDefault="00661880" w:rsidP="009361C6">
      <w:r w:rsidRPr="00FB226A">
        <w:t>O princípio de funcionamento do controle é criar uma realimentação com a saída da célula de carga e comparar o valor atual da célula de carga com o valor obtido a partir do estimador do controlador que possui um modelo do sistema servo/planta. A partir da diferença entre o estimador e o valor real, pode-se supor a existência de uma perturbação, que pode ser um obstáculo ou algo empurrando o antebraço e dessa forma o controlador muda a referência do servo de modo que evita o braço de ser forçado contra o obstáculo e machucar o paciente.</w:t>
      </w:r>
    </w:p>
    <w:p w:rsidR="00661880" w:rsidRPr="00FB226A" w:rsidRDefault="00661880" w:rsidP="009361C6">
      <w:pPr>
        <w:pStyle w:val="Bdy4Heading"/>
      </w:pPr>
      <w:r w:rsidRPr="00FB226A">
        <w:t>Concepção do algoritmo de controle</w:t>
      </w:r>
    </w:p>
    <w:p w:rsidR="002F3121" w:rsidRDefault="00661880" w:rsidP="009361C6">
      <w:pPr>
        <w:rPr>
          <w:noProof/>
        </w:rPr>
      </w:pPr>
      <w:r w:rsidRPr="00FB226A">
        <w:t xml:space="preserve">O </w:t>
      </w:r>
      <w:r w:rsidRPr="002F3121">
        <w:t>alvo de controle no sistema é o ângulo de a</w:t>
      </w:r>
      <w:r w:rsidR="002F3121">
        <w:t>b</w:t>
      </w:r>
      <w:r w:rsidRPr="002F3121">
        <w:t>ertura no cotovelo,</w:t>
      </w:r>
      <w:r w:rsidRPr="00FB226A">
        <w:t xml:space="preserve"> que na sua vez depende da posição do pistão do motor relação direta com a variável x. Se o sistema encontra-se com um obstáculo na trajetória, o algoritmo deve detectar o erro na tensão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FB226A">
        <w:t>, e proceder a diminuir o aumentar o ângulo de referência para deter o movimento no motor em quanto existe o obstáculo. O controlador só deve entrar em compensação do ângulo/ tensão, quando o erro ultrapasse um certo limiar, o que permite que o controle não sempre encontre-se em compensação do sistema e a sua vez permite ter certo nível de robustez frente a pequenos erros dados pelo ruído mecânico do exoesqueleto, o desenho da concepção do alg</w:t>
      </w:r>
      <w:r w:rsidR="009361C6">
        <w:t>oritmo pode-se ver na gráfica 17</w:t>
      </w:r>
      <w:r w:rsidRPr="00FB226A">
        <w:t>.</w:t>
      </w:r>
      <w:r w:rsidR="002F3121" w:rsidRPr="002F3121">
        <w:rPr>
          <w:noProof/>
        </w:rPr>
        <w:t xml:space="preserve"> </w:t>
      </w:r>
    </w:p>
    <w:p w:rsidR="00661880" w:rsidRPr="00FB226A" w:rsidRDefault="002F3121" w:rsidP="006C1367">
      <w:pPr>
        <w:jc w:val="center"/>
      </w:pPr>
      <w:r w:rsidRPr="00FB226A">
        <w:rPr>
          <w:noProof/>
          <w:lang w:val="en-US"/>
        </w:rPr>
        <w:lastRenderedPageBreak/>
        <w:drawing>
          <wp:inline distT="0" distB="0" distL="0" distR="0" wp14:anchorId="67BAF0F5" wp14:editId="09BAC4F8">
            <wp:extent cx="3810000" cy="2471304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er algoritmo de controle disenh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557" cy="24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80" w:rsidRPr="00FB226A" w:rsidRDefault="009361C6" w:rsidP="009361C6">
      <w:pPr>
        <w:pStyle w:val="Figure"/>
      </w:pPr>
      <w:r>
        <w:t>Figura 17</w:t>
      </w:r>
      <w:r w:rsidR="002F3121">
        <w:t>: C</w:t>
      </w:r>
      <w:r w:rsidR="00661880" w:rsidRPr="00FB226A">
        <w:t xml:space="preserve">oncepção do </w:t>
      </w:r>
      <w:r w:rsidR="002F3121">
        <w:t>projeto</w:t>
      </w:r>
      <w:r w:rsidR="00661880" w:rsidRPr="00FB226A">
        <w:t xml:space="preserve"> do algoritmo para controle do antebraço, pelo erro entre tensões.</w:t>
      </w:r>
    </w:p>
    <w:p w:rsidR="006C1367" w:rsidRDefault="00661880" w:rsidP="009361C6">
      <w:pPr>
        <w:rPr>
          <w:noProof/>
        </w:rPr>
      </w:pPr>
      <w:r w:rsidRPr="00FB226A">
        <w:t>Mas o algoritmo não pode ficar em uma função deste tipo, ela deve ser suavizada e também a compensação deve ficar dentro dos limites de funcionamento do cotovelo, isto é entre 40° e 120° e adicionalmente os limites negativos e positivos devem ser diferentes para uma melhor calibração do algoritmo no moment</w:t>
      </w:r>
      <w:r w:rsidR="009361C6">
        <w:t>o de funcionamento, na figura 18</w:t>
      </w:r>
      <w:r w:rsidRPr="00FB226A">
        <w:t xml:space="preserve"> pode-se apreciar o afinamento do algoritmo proposto.</w:t>
      </w:r>
      <w:r w:rsidR="006C1367" w:rsidRPr="006C1367">
        <w:rPr>
          <w:noProof/>
        </w:rPr>
        <w:t xml:space="preserve"> </w:t>
      </w:r>
    </w:p>
    <w:p w:rsidR="00661880" w:rsidRDefault="006C1367" w:rsidP="006C1367">
      <w:pPr>
        <w:jc w:val="center"/>
      </w:pPr>
      <w:r w:rsidRPr="00FB226A">
        <w:rPr>
          <w:noProof/>
          <w:lang w:val="en-US"/>
        </w:rPr>
        <w:drawing>
          <wp:inline distT="0" distB="0" distL="0" distR="0" wp14:anchorId="57D3DF83" wp14:editId="763294C1">
            <wp:extent cx="4931894" cy="2413000"/>
            <wp:effectExtent l="0" t="0" r="254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do algoritmo de controle disenho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107" cy="241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880" w:rsidRPr="00FB226A" w:rsidRDefault="009361C6" w:rsidP="002F3121">
      <w:pPr>
        <w:pStyle w:val="Figure"/>
      </w:pPr>
      <w:r>
        <w:t>Figura 18</w:t>
      </w:r>
      <w:r w:rsidR="002F3121">
        <w:t>:  A</w:t>
      </w:r>
      <w:r w:rsidR="00661880" w:rsidRPr="00FB226A">
        <w:t xml:space="preserve">lgoritmo de controle suavizado, </w:t>
      </w:r>
      <w:r w:rsidR="00D44E2C">
        <w:t>faixa</w:t>
      </w:r>
      <w:r w:rsidR="00661880" w:rsidRPr="00FB226A">
        <w:t xml:space="preserve"> de trabalho da compensação entre 40° e 120°.</w:t>
      </w:r>
    </w:p>
    <w:p w:rsidR="00661880" w:rsidRPr="00FB226A" w:rsidRDefault="00661880" w:rsidP="00661880">
      <w:r w:rsidRPr="00FB226A">
        <w:t xml:space="preserve">Finalmente é preciso ter em conta que o ângulo de referência pode variar </w:t>
      </w:r>
      <w:r w:rsidR="002F3121">
        <w:t xml:space="preserve">na faixa </w:t>
      </w:r>
      <w:r w:rsidRPr="00FB226A">
        <w:t xml:space="preserve">de 40° </w:t>
      </w:r>
      <w:r w:rsidR="002F3121">
        <w:t>a</w:t>
      </w:r>
      <w:r w:rsidRPr="00FB226A">
        <w:t xml:space="preserve"> 120°, e que dependendo deste ângulo será realizada a compensação para deter o movimento do antebraço na existência de um obstáculo na trajetória. Com todas as características mencionadas é desenhada uma equação que permita gerar o funcionamento indicado até o momento. Dita equa</w:t>
      </w:r>
      <w:r w:rsidR="009361C6">
        <w:t>ção encontra-se explicada em (18)</w:t>
      </w:r>
      <w:r w:rsidRPr="00FB226A">
        <w:t xml:space="preserve"> e a figura de funcionamento do algoritmo do con</w:t>
      </w:r>
      <w:r w:rsidR="009361C6">
        <w:t>trolador com (18)</w:t>
      </w:r>
      <w:r w:rsidRPr="00FB226A">
        <w:t xml:space="preserve"> encontra-se </w:t>
      </w:r>
      <w:r w:rsidR="009361C6">
        <w:t>na figura 19</w:t>
      </w:r>
      <w:r w:rsidRPr="00FB226A">
        <w:t>.</w:t>
      </w:r>
    </w:p>
    <w:tbl>
      <w:tblPr>
        <w:tblStyle w:val="TableGrid"/>
        <w:tblpPr w:leftFromText="141" w:rightFromText="141" w:vertAnchor="text" w:horzAnchor="margin" w:tblpXSpec="center" w:tblpY="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739"/>
      </w:tblGrid>
      <w:tr w:rsidR="00661880" w:rsidRPr="00FB226A" w:rsidTr="00661880">
        <w:trPr>
          <w:trHeight w:val="395"/>
        </w:trPr>
        <w:tc>
          <w:tcPr>
            <w:tcW w:w="7905" w:type="dxa"/>
            <w:vAlign w:val="center"/>
          </w:tcPr>
          <w:p w:rsidR="00661880" w:rsidRPr="00FB226A" w:rsidRDefault="00E630A0" w:rsidP="009361C6">
            <w:pPr>
              <w:pStyle w:val="Ecuacin"/>
              <w:rPr>
                <w:rFonts w:eastAsia="Arial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1-Sgmd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slop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sup>
                                </m:sSup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-li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+Sgmd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slop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+li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39" w:type="dxa"/>
            <w:vAlign w:val="center"/>
          </w:tcPr>
          <w:p w:rsidR="00661880" w:rsidRPr="00FB226A" w:rsidRDefault="00661880" w:rsidP="009361C6">
            <w:pPr>
              <w:pStyle w:val="Ecuacin"/>
            </w:pPr>
            <w:r w:rsidRPr="00FB226A">
              <w:t xml:space="preserve">( </w:t>
            </w:r>
            <w:r w:rsidRPr="00FB226A">
              <w:fldChar w:fldCharType="begin"/>
            </w:r>
            <w:r w:rsidRPr="00FB226A">
              <w:instrText xml:space="preserve"> SEQ ( \* ARABIC </w:instrText>
            </w:r>
            <w:r w:rsidRPr="00FB226A">
              <w:fldChar w:fldCharType="separate"/>
            </w:r>
            <w:r w:rsidR="009361C6">
              <w:rPr>
                <w:noProof/>
              </w:rPr>
              <w:t>18</w:t>
            </w:r>
            <w:r w:rsidRPr="00FB226A">
              <w:rPr>
                <w:noProof/>
              </w:rPr>
              <w:fldChar w:fldCharType="end"/>
            </w:r>
            <w:r w:rsidRPr="00FB226A">
              <w:t xml:space="preserve"> )</w:t>
            </w:r>
          </w:p>
        </w:tc>
      </w:tr>
    </w:tbl>
    <w:p w:rsidR="00661880" w:rsidRPr="00FB226A" w:rsidRDefault="00661880" w:rsidP="00661880">
      <w:r w:rsidRPr="00FB226A">
        <w:t>sendo,</w:t>
      </w:r>
    </w:p>
    <w:p w:rsidR="00661880" w:rsidRPr="00FB226A" w:rsidRDefault="00E630A0" w:rsidP="009361C6">
      <w:pPr>
        <w:pStyle w:val="Ecuaci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∈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40°,120°</m:t>
              </m:r>
            </m:e>
          </m:d>
        </m:oMath>
      </m:oMathPara>
    </w:p>
    <w:p w:rsidR="00661880" w:rsidRPr="00FB226A" w:rsidRDefault="00661880" w:rsidP="009361C6">
      <w:pPr>
        <w:pStyle w:val="ItemizedList"/>
      </w:pPr>
      <w:r w:rsidRPr="00FB226A">
        <w:t>Onde:</w:t>
      </w:r>
    </w:p>
    <w:p w:rsidR="00661880" w:rsidRPr="00FB226A" w:rsidRDefault="00E630A0" w:rsidP="009361C6">
      <w:pPr>
        <w:pStyle w:val="ItemizedList"/>
        <w:numPr>
          <w:ilvl w:val="0"/>
          <w:numId w:val="50"/>
        </w:numPr>
        <w:ind w:left="426"/>
      </w:pP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 w:rsidR="00661880" w:rsidRPr="00FB226A">
        <w:t xml:space="preserve"> é a lei de controle ou o </w:t>
      </w:r>
      <w:r w:rsidR="002F3121">
        <w:t>â</w:t>
      </w:r>
      <w:r w:rsidR="00661880" w:rsidRPr="00FB226A">
        <w:t>ngulo compensado para o controle,</w:t>
      </w:r>
    </w:p>
    <w:p w:rsidR="00661880" w:rsidRPr="00FB226A" w:rsidRDefault="00E630A0" w:rsidP="009361C6">
      <w:pPr>
        <w:pStyle w:val="ItemizedList"/>
        <w:numPr>
          <w:ilvl w:val="0"/>
          <w:numId w:val="50"/>
        </w:numPr>
        <w:ind w:left="426"/>
      </w:pP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61880" w:rsidRPr="00FB226A">
        <w:t xml:space="preserve"> é o ângulo de referência (ângulo seteado)</w:t>
      </w:r>
      <w:r w:rsidR="00753D24">
        <w:t>,</w:t>
      </w:r>
    </w:p>
    <w:p w:rsidR="00661880" w:rsidRPr="00FB226A" w:rsidRDefault="00E630A0" w:rsidP="009361C6">
      <w:pPr>
        <w:pStyle w:val="ItemizedList"/>
        <w:numPr>
          <w:ilvl w:val="0"/>
          <w:numId w:val="50"/>
        </w:numPr>
        <w:ind w:left="426"/>
      </w:pP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 w:rsidR="00661880" w:rsidRPr="00FB226A">
        <w:t xml:space="preserve"> é o pa</w:t>
      </w:r>
      <w:r w:rsidR="002F3121">
        <w:t>s</w:t>
      </w:r>
      <w:r w:rsidR="00661880" w:rsidRPr="00FB226A">
        <w:t>so de variação para a compensação</w:t>
      </w:r>
      <w:r w:rsidR="00753D24">
        <w:t>,</w:t>
      </w:r>
    </w:p>
    <w:p w:rsidR="00753D24" w:rsidRDefault="00661880" w:rsidP="00E630A0">
      <w:pPr>
        <w:pStyle w:val="ItemizedList"/>
        <w:numPr>
          <w:ilvl w:val="0"/>
          <w:numId w:val="50"/>
        </w:numPr>
        <w:ind w:left="426"/>
      </w:pPr>
      <w:r w:rsidRPr="00FB226A">
        <w:t>Sgmd é a abreviação da função sigm</w:t>
      </w:r>
      <w:r w:rsidR="002F3121">
        <w:t>ó</w:t>
      </w:r>
      <w:r w:rsidRPr="00FB226A">
        <w:t>ide</w:t>
      </w:r>
      <w:r w:rsidR="00753D24">
        <w:t>,</w:t>
      </w:r>
    </w:p>
    <w:p w:rsidR="00661880" w:rsidRPr="00FB226A" w:rsidRDefault="00E630A0" w:rsidP="00E630A0">
      <w:pPr>
        <w:pStyle w:val="ItemizedList"/>
        <w:numPr>
          <w:ilvl w:val="0"/>
          <w:numId w:val="50"/>
        </w:numPr>
        <w:ind w:left="426"/>
      </w:pP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61880" w:rsidRPr="00FB226A">
        <w:t xml:space="preserve"> é o erro entre a tensão te</w:t>
      </w:r>
      <w:r w:rsidR="00753D24">
        <w:t>órica e a tensão medida no cabo,</w:t>
      </w:r>
    </w:p>
    <w:p w:rsidR="00661880" w:rsidRPr="00FB226A" w:rsidRDefault="00661880" w:rsidP="009361C6">
      <w:pPr>
        <w:pStyle w:val="ItemizedList"/>
        <w:numPr>
          <w:ilvl w:val="0"/>
          <w:numId w:val="50"/>
        </w:numPr>
        <w:ind w:left="426"/>
      </w:pPr>
      <m:oMath>
        <m:r>
          <w:rPr>
            <w:rFonts w:ascii="Cambria Math" w:hAnsi="Cambria Math"/>
          </w:rPr>
          <m:t>slop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eastAsiaTheme="minorHAnsi" w:hAnsi="Cambria Math"/>
          </w:rPr>
          <m:t xml:space="preserve"> e slop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e</m:t>
            </m:r>
          </m:e>
          <m:sup>
            <m:r>
              <w:rPr>
                <w:rFonts w:ascii="Cambria Math" w:eastAsiaTheme="minorHAnsi" w:hAnsi="Cambria Math"/>
              </w:rPr>
              <m:t>+</m:t>
            </m:r>
          </m:sup>
        </m:sSup>
      </m:oMath>
      <w:r w:rsidRPr="00FB226A">
        <w:t xml:space="preserve"> são as </w:t>
      </w:r>
      <w:r w:rsidR="002F3121">
        <w:t>razões</w:t>
      </w:r>
      <w:r w:rsidRPr="00FB226A">
        <w:t xml:space="preserve"> de subida e descida nas sigmoides</w:t>
      </w:r>
      <w:r w:rsidR="00753D24">
        <w:t>,</w:t>
      </w:r>
    </w:p>
    <w:p w:rsidR="00661880" w:rsidRPr="00FB226A" w:rsidRDefault="00661880" w:rsidP="009361C6">
      <w:pPr>
        <w:pStyle w:val="ItemizedList"/>
        <w:numPr>
          <w:ilvl w:val="0"/>
          <w:numId w:val="50"/>
        </w:numPr>
        <w:ind w:left="426"/>
      </w:pPr>
      <m:oMath>
        <m:r>
          <w:rPr>
            <w:rFonts w:ascii="Cambria Math" w:hAnsi="Cambria Math"/>
          </w:rPr>
          <m:t>li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eastAsiaTheme="minorHAnsi" w:hAnsi="Cambria Math"/>
          </w:rPr>
          <m:t xml:space="preserve"> e </m:t>
        </m:r>
        <m:r>
          <w:rPr>
            <w:rFonts w:ascii="Cambria Math" w:hAnsi="Cambria Math"/>
          </w:rPr>
          <m:t>li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FB226A">
        <w:t xml:space="preserve"> são os limites negativo e positivo da zona que não precisa compensação</w:t>
      </w:r>
      <w:r w:rsidR="00753D24">
        <w:t>.</w:t>
      </w:r>
    </w:p>
    <w:p w:rsidR="00661880" w:rsidRPr="00FB226A" w:rsidRDefault="00661880" w:rsidP="00661880"/>
    <w:p w:rsidR="00661880" w:rsidRPr="00FB226A" w:rsidRDefault="00753D24" w:rsidP="00753D24">
      <w:pPr>
        <w:pStyle w:val="Figure"/>
      </w:pPr>
      <w:r w:rsidRPr="00FB226A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5EE17FD9" wp14:editId="0BF27E3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2745740"/>
            <wp:effectExtent l="0" t="0" r="762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ei de controle plotad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Figura 19</w:t>
      </w:r>
      <w:r w:rsidR="002F3121">
        <w:t>: M</w:t>
      </w:r>
      <w:r w:rsidR="00661880" w:rsidRPr="00FB226A">
        <w:t>ostra-se a lei de controle para vários ângulos de referência e como a variação no erro na tensão (e</w:t>
      </w:r>
      <w:r w:rsidR="00661880" w:rsidRPr="00FB226A">
        <w:rPr>
          <w:vertAlign w:val="subscript"/>
        </w:rPr>
        <w:t>T</w:t>
      </w:r>
      <w:r w:rsidR="00661880" w:rsidRPr="00FB226A">
        <w:t xml:space="preserve">) varia o valor que vai obter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sub>
        </m:sSub>
      </m:oMath>
      <w:r w:rsidR="00661880" w:rsidRPr="00FB226A">
        <w:t>.</w:t>
      </w:r>
    </w:p>
    <w:p w:rsidR="00661880" w:rsidRPr="00FB226A" w:rsidRDefault="00661880" w:rsidP="00661880">
      <w:r w:rsidRPr="00FB226A">
        <w:t>Finalmente a lei de controle foi implementad</w:t>
      </w:r>
      <w:r w:rsidR="00753D24">
        <w:t>a no controlador Arduino</w:t>
      </w:r>
      <w:r w:rsidRPr="00FB226A">
        <w:t>, e uma vez que o sistema é calibrado, isto é, a planta foi configurada por meio do procedimento dos mínimos quadrados, o sistema pode entrar em funcionamento com a lei de</w:t>
      </w:r>
      <w:r w:rsidR="002F3121">
        <w:t xml:space="preserve"> controle, calculando a diferenç</w:t>
      </w:r>
      <w:r w:rsidRPr="00FB226A">
        <w:t>a entre a tensão teórica e a tensão medida na célula de carga.</w:t>
      </w:r>
    </w:p>
    <w:p w:rsidR="00661880" w:rsidRPr="00FB226A" w:rsidRDefault="00661880" w:rsidP="00753D24">
      <w:pPr>
        <w:pStyle w:val="Bdy1Heading"/>
      </w:pPr>
      <w:bookmarkStart w:id="83" w:name="h.2bn6wsx" w:colFirst="0" w:colLast="0"/>
      <w:bookmarkStart w:id="84" w:name="_Toc452287637"/>
      <w:bookmarkEnd w:id="83"/>
      <w:r w:rsidRPr="00FB226A">
        <w:lastRenderedPageBreak/>
        <w:t>Resultados e Discussão</w:t>
      </w:r>
      <w:bookmarkEnd w:id="84"/>
    </w:p>
    <w:p w:rsidR="00661880" w:rsidRPr="00FB226A" w:rsidRDefault="00661880" w:rsidP="00E633CA">
      <w:r w:rsidRPr="00FB226A">
        <w:t xml:space="preserve">Até o momento foram descritos todos os procedimentos realizados para obter o modelo matemático da planta e o algoritmo de controle, nesta secção serão apresentados os resultados obtidos tanto do seguimento da tensão por meio da equação que caracteriza a tensão teórica, como os resultados do algoritmo de controle já em funcionamento. Dado que as vezes </w:t>
      </w:r>
      <w:r w:rsidR="002F3121">
        <w:t>torna-se</w:t>
      </w:r>
      <w:r w:rsidRPr="00FB226A">
        <w:t xml:space="preserve"> difícil entender o funcionamento proposto com números e figuras foi feito um vídeo do funciona</w:t>
      </w:r>
      <w:r w:rsidR="002F3121">
        <w:t>mento do controle DCC proposto</w:t>
      </w:r>
      <w:r w:rsidRPr="00FB226A">
        <w:t>, o qual pode-se acessar no seguinte endereço</w:t>
      </w:r>
      <w:r w:rsidR="002F3121">
        <w:t>:</w:t>
      </w:r>
      <w:r w:rsidRPr="00FB226A">
        <w:t xml:space="preserve"> </w:t>
      </w:r>
      <w:hyperlink r:id="rId37" w:history="1">
        <w:r w:rsidRPr="00FB226A">
          <w:rPr>
            <w:rStyle w:val="Hyperlink"/>
          </w:rPr>
          <w:t>https://www.youtube.com/watch?v=N3wnT9legVg</w:t>
        </w:r>
      </w:hyperlink>
    </w:p>
    <w:p w:rsidR="00661880" w:rsidRPr="00FB226A" w:rsidRDefault="00661880" w:rsidP="00E633CA">
      <w:pPr>
        <w:pStyle w:val="Bdy2Heading"/>
      </w:pPr>
      <w:bookmarkStart w:id="85" w:name="h.qsh70q" w:colFirst="0" w:colLast="0"/>
      <w:bookmarkStart w:id="86" w:name="_Toc452287638"/>
      <w:bookmarkEnd w:id="85"/>
      <w:r w:rsidRPr="00FB226A">
        <w:t>Resultados da modelagem do sistema por meio da equação geral e a busca dos parâmetros com o uso de “Mínimos Quadrados”.</w:t>
      </w:r>
      <w:bookmarkEnd w:id="86"/>
    </w:p>
    <w:p w:rsidR="00661880" w:rsidRPr="00FB226A" w:rsidRDefault="00AA7494" w:rsidP="00661880">
      <w:r>
        <w:t>Conforme ao explicado na se</w:t>
      </w:r>
      <w:r w:rsidR="00661880" w:rsidRPr="00FB226A">
        <w:t xml:space="preserve">ção </w:t>
      </w:r>
      <w:r w:rsidR="00E633CA">
        <w:fldChar w:fldCharType="begin"/>
      </w:r>
      <w:r w:rsidR="00E633CA">
        <w:instrText xml:space="preserve"> REF _Ref452256854 \r \h </w:instrText>
      </w:r>
      <w:r w:rsidR="00E633CA">
        <w:fldChar w:fldCharType="separate"/>
      </w:r>
      <w:r w:rsidR="00E633CA">
        <w:t>3.4.3</w:t>
      </w:r>
      <w:r w:rsidR="00E633CA">
        <w:fldChar w:fldCharType="end"/>
      </w:r>
      <w:r w:rsidR="00E633CA">
        <w:t xml:space="preserve"> </w:t>
      </w:r>
      <w:r w:rsidR="00661880" w:rsidRPr="00FB226A">
        <w:t xml:space="preserve">em cada </w:t>
      </w:r>
      <w:r>
        <w:t>iniciação</w:t>
      </w:r>
      <w:r w:rsidR="00661880" w:rsidRPr="00FB226A">
        <w:t xml:space="preserve"> do sistema, a planta deve ser calibrada, para calcular os fatores K d</w:t>
      </w:r>
      <w:r w:rsidR="00E633CA">
        <w:t>a equação (13</w:t>
      </w:r>
      <w:r w:rsidR="00661880" w:rsidRPr="00FB226A">
        <w:t>), para isto é feito o procedimento dos mínimos quadrados com a perturbação do novo peso (peso do antebraço do paciente) na planta. Uma vez que são feitos os 3 ciclos de subida e decida</w:t>
      </w:r>
      <w:r w:rsidR="00E633CA">
        <w:t>,</w:t>
      </w:r>
      <w:r w:rsidR="00661880" w:rsidRPr="00FB226A">
        <w:t xml:space="preserve"> o algoritmo no Matlab calcula </w:t>
      </w:r>
      <w:r w:rsidR="00E633CA">
        <w:t>os fatores e envia para o</w:t>
      </w:r>
      <w:r w:rsidR="00661880" w:rsidRPr="00FB226A">
        <w:t xml:space="preserve"> Arduino, o qual guarda os fatores </w:t>
      </w:r>
      <w:r w:rsidR="00661880" w:rsidRPr="00E633CA">
        <w:rPr>
          <w:i/>
        </w:rPr>
        <w:t>K</w:t>
      </w:r>
      <w:r w:rsidR="00E633CA" w:rsidRPr="00E633CA">
        <w:rPr>
          <w:i/>
        </w:rPr>
        <w:t>s</w:t>
      </w:r>
      <w:r w:rsidR="00661880" w:rsidRPr="00FB226A">
        <w:t xml:space="preserve"> da nova planta e começa a correr as medidas de erro entre a tensão teórica e a tensão medida na célula de carga ligada ao cabo de tração.</w:t>
      </w:r>
    </w:p>
    <w:p w:rsidR="00AA7494" w:rsidRDefault="00661880" w:rsidP="00661880">
      <w:pPr>
        <w:rPr>
          <w:noProof/>
        </w:rPr>
      </w:pPr>
      <w:r w:rsidRPr="00FB226A">
        <w:t>Para conferir os resultados, foi gerado uma curva de seguimento da tensão, para isto, foi colocado um peso de 1,5 Kg no extremo da barra de alumínio do antebraço, simulando o peso d</w:t>
      </w:r>
      <w:r w:rsidR="00AA7494">
        <w:t xml:space="preserve">e </w:t>
      </w:r>
      <w:r w:rsidRPr="00FB226A">
        <w:t>um antebraço humano. Depois de realizar o procedimento de calibração por mínimos quadrados, foi enviado um comando de movimento para levantar o antebraço do exoesqueleto da posição de 120° até 40° no momento 500 das amostras</w:t>
      </w:r>
      <w:r w:rsidR="00E633CA">
        <w:t>, como se apresenta na figura 20</w:t>
      </w:r>
      <w:r w:rsidRPr="00FB226A">
        <w:t xml:space="preserve">. Como </w:t>
      </w:r>
      <w:r w:rsidR="00E633CA">
        <w:t>é possível observar na figura 20</w:t>
      </w:r>
      <w:r w:rsidRPr="00FB226A">
        <w:t>, em quanto o sistema não requer movimento, o cálculo da tensão teórica (</w:t>
      </w:r>
      <w:r w:rsidRPr="00E633CA">
        <w:rPr>
          <w:i/>
        </w:rPr>
        <w:t>T</w:t>
      </w:r>
      <w:r w:rsidRPr="00E633CA">
        <w:rPr>
          <w:i/>
          <w:vertAlign w:val="subscript"/>
        </w:rPr>
        <w:t>T</w:t>
      </w:r>
      <w:r w:rsidR="00E633CA">
        <w:t>) por meio da equação (13</w:t>
      </w:r>
      <w:r w:rsidRPr="00FB226A">
        <w:t>) consegue ir perto da medida da célula de carga, ou seja em estado estático, mas no momento 500 o ângulo de referência troca o valor imediatamente a 40°, dado que o sistema tem uma inercia inicial e além disso o motor também apresenta uma velocidade</w:t>
      </w:r>
      <w:r w:rsidR="00AA7494">
        <w:t xml:space="preserve"> baixa</w:t>
      </w:r>
      <w:r w:rsidRPr="00FB226A">
        <w:t xml:space="preserve">, o ângulo medido vai mudando </w:t>
      </w:r>
      <w:r w:rsidR="00AA7494">
        <w:t>vagarosamente</w:t>
      </w:r>
      <w:r w:rsidRPr="00FB226A">
        <w:t xml:space="preserve"> também. Conforme o ângulo medido v</w:t>
      </w:r>
      <w:r w:rsidR="00AA7494">
        <w:t>aria, a tensão teórica também v</w:t>
      </w:r>
      <w:r w:rsidRPr="00FB226A">
        <w:t>a</w:t>
      </w:r>
      <w:r w:rsidR="00AA7494">
        <w:t>i</w:t>
      </w:r>
      <w:r w:rsidRPr="00FB226A">
        <w:t xml:space="preserve"> mudando seu valor, o qual é muito perto do valor medido. Até aproximadamente a amostra 700 onde o ângulo consegue chegar perto do valor de referência e onde a tensão teórica fica de perto da tensão medida no resto dos resultados.</w:t>
      </w:r>
      <w:r w:rsidR="00AA7494" w:rsidRPr="00AA7494">
        <w:rPr>
          <w:noProof/>
        </w:rPr>
        <w:t xml:space="preserve"> </w:t>
      </w:r>
    </w:p>
    <w:p w:rsidR="00661880" w:rsidRPr="00FB226A" w:rsidRDefault="00AA7494" w:rsidP="00AA7494">
      <w:pPr>
        <w:jc w:val="center"/>
      </w:pPr>
      <w:r w:rsidRPr="00FB226A">
        <w:rPr>
          <w:noProof/>
          <w:lang w:val="en-US"/>
        </w:rPr>
        <w:lastRenderedPageBreak/>
        <w:drawing>
          <wp:inline distT="0" distB="0" distL="0" distR="0" wp14:anchorId="0BA116E8" wp14:editId="3DF87323">
            <wp:extent cx="5359400" cy="3388745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ultados modelo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883" cy="339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80" w:rsidRDefault="00E633CA" w:rsidP="00E633CA">
      <w:pPr>
        <w:pStyle w:val="Figure"/>
      </w:pPr>
      <w:r>
        <w:t>Figura 20</w:t>
      </w:r>
      <w:r w:rsidR="00AA7494">
        <w:t>: R</w:t>
      </w:r>
      <w:r w:rsidR="00661880" w:rsidRPr="00FB226A">
        <w:t xml:space="preserve">esultados do modelo matemático para a tensão teórica, com um </w:t>
      </w:r>
      <w:r w:rsidR="00D44E2C">
        <w:t>degrau</w:t>
      </w:r>
      <w:r w:rsidR="00661880" w:rsidRPr="00FB226A">
        <w:t xml:space="preserve"> ao mudar o ângulo do cotovelo de 120° até 40°. </w:t>
      </w:r>
      <w:r w:rsidR="00D44E2C">
        <w:t xml:space="preserve"> </w:t>
      </w:r>
      <w:r>
        <w:t>Â</w:t>
      </w:r>
      <w:r w:rsidR="00661880" w:rsidRPr="00FB226A">
        <w:t>ngulo de referência</w:t>
      </w:r>
      <w:r>
        <w:t xml:space="preserve"> (rox</w:t>
      </w:r>
      <w:r w:rsidR="00D44E2C">
        <w:t>o</w:t>
      </w:r>
      <w:r>
        <w:t>)</w:t>
      </w:r>
      <w:r w:rsidR="00661880" w:rsidRPr="00FB226A">
        <w:t xml:space="preserve">, </w:t>
      </w:r>
      <w:r w:rsidR="00D44E2C">
        <w:t xml:space="preserve"> </w:t>
      </w:r>
      <w:r w:rsidR="00661880" w:rsidRPr="00FB226A">
        <w:t>ângulo medido</w:t>
      </w:r>
      <w:r>
        <w:t xml:space="preserve"> (vermelho)</w:t>
      </w:r>
      <w:r w:rsidR="00661880" w:rsidRPr="00FB226A">
        <w:t>, tensão teórica calculada</w:t>
      </w:r>
      <w:r>
        <w:t xml:space="preserve"> (azul)</w:t>
      </w:r>
      <w:r w:rsidR="00661880" w:rsidRPr="00FB226A">
        <w:t xml:space="preserve"> e tensão medida na célula de carga</w:t>
      </w:r>
      <w:r>
        <w:t xml:space="preserve"> (verde)</w:t>
      </w:r>
      <w:r w:rsidR="00661880" w:rsidRPr="00FB226A">
        <w:t>.</w:t>
      </w:r>
    </w:p>
    <w:p w:rsidR="00E633CA" w:rsidRPr="00E633CA" w:rsidRDefault="00E633CA" w:rsidP="00E633CA">
      <w:pPr>
        <w:pStyle w:val="Caption"/>
      </w:pPr>
    </w:p>
    <w:p w:rsidR="00661880" w:rsidRPr="00FB226A" w:rsidRDefault="00661880" w:rsidP="00661880">
      <w:r w:rsidRPr="00FB226A">
        <w:t>Pode-se apreciar também que o ruído-oscilações na tensão teórica são dadas pela medida do ângulo, e que este ruído na medida do ângulo gera incon</w:t>
      </w:r>
      <w:r w:rsidR="00AA7494">
        <w:t>venientes que devem ser corri</w:t>
      </w:r>
      <w:r w:rsidRPr="00FB226A">
        <w:t>gidos em versões futuras do sistema.</w:t>
      </w:r>
    </w:p>
    <w:p w:rsidR="00661880" w:rsidRPr="00FB226A" w:rsidRDefault="00661880" w:rsidP="00E633CA">
      <w:pPr>
        <w:pStyle w:val="Bdy2Heading"/>
      </w:pPr>
      <w:bookmarkStart w:id="87" w:name="h.3as4poj" w:colFirst="0" w:colLast="0"/>
      <w:bookmarkStart w:id="88" w:name="_Toc452287639"/>
      <w:bookmarkEnd w:id="87"/>
      <w:r w:rsidRPr="00FB226A">
        <w:t>Resultados do algoritmo DCC e funcionamento</w:t>
      </w:r>
      <w:bookmarkEnd w:id="88"/>
    </w:p>
    <w:p w:rsidR="00AA7494" w:rsidRDefault="00661880" w:rsidP="00661880">
      <w:r w:rsidRPr="00FB226A">
        <w:t xml:space="preserve">Para determinar o </w:t>
      </w:r>
      <w:r w:rsidR="00E633CA" w:rsidRPr="00FB226A">
        <w:t>funcionamento</w:t>
      </w:r>
      <w:r w:rsidRPr="00FB226A">
        <w:t xml:space="preserve"> do algoritmo de controle DCC, foi gerado um teste similar ao do ponto 4.1, onde é posicionado </w:t>
      </w:r>
      <w:r w:rsidR="00E633CA" w:rsidRPr="00FB226A">
        <w:t>inicialmente</w:t>
      </w:r>
      <w:r w:rsidRPr="00FB226A">
        <w:t xml:space="preserve"> o antebraço do </w:t>
      </w:r>
      <w:r w:rsidR="00E633CA" w:rsidRPr="00FB226A">
        <w:t>protótipo</w:t>
      </w:r>
      <w:r w:rsidRPr="00FB226A">
        <w:t xml:space="preserve"> 0 com um ângulo de apertura no cotovelo de 120°, a partir da amostra 500 o ângulo de </w:t>
      </w:r>
      <w:r w:rsidR="00E633CA" w:rsidRPr="00FB226A">
        <w:t>referência</w:t>
      </w:r>
      <w:r w:rsidRPr="00FB226A">
        <w:t xml:space="preserve"> é  </w:t>
      </w:r>
      <w:r w:rsidR="00E633CA">
        <w:t>40° como amostra-se na figura 21</w:t>
      </w:r>
      <w:r w:rsidRPr="00FB226A">
        <w:t xml:space="preserve">. Inicialmente o antebraço começa a fecha-se para </w:t>
      </w:r>
      <w:r w:rsidR="00E633CA" w:rsidRPr="00FB226A">
        <w:t>até</w:t>
      </w:r>
      <w:r w:rsidRPr="00FB226A">
        <w:t xml:space="preserve"> </w:t>
      </w:r>
      <w:r w:rsidR="00E633CA">
        <w:t>ch</w:t>
      </w:r>
      <w:r w:rsidRPr="00FB226A">
        <w:t xml:space="preserve">egar a um valor na região dos 90° onde existe um obstáculo na trajetória de movimento do antebraço. No momento que a barra de alumínio do antebraço atinge o obstáculo, a tensão na </w:t>
      </w:r>
      <w:r w:rsidR="00E633CA" w:rsidRPr="00FB226A">
        <w:t>célula</w:t>
      </w:r>
      <w:r w:rsidRPr="00FB226A">
        <w:t xml:space="preserve"> de carga incrementa-se o que atira o erro na tensão, e, por conseguinte, a lei de controle entra em ação, já que o limiar foi ultrapassado, como resultado a barra </w:t>
      </w:r>
      <w:r w:rsidR="00E633CA" w:rsidRPr="00FB226A">
        <w:t>interrompe</w:t>
      </w:r>
      <w:r w:rsidRPr="00FB226A">
        <w:t xml:space="preserve"> seu movimento o qu</w:t>
      </w:r>
      <w:r w:rsidR="00E633CA">
        <w:t>al pode-se observar na figura 21</w:t>
      </w:r>
      <w:r w:rsidRPr="00FB226A">
        <w:t xml:space="preserve"> na figura superior onde a partir do momento que atinge-se o obstáculo, o ângulo medido fica na região dos 90°.</w:t>
      </w:r>
    </w:p>
    <w:p w:rsidR="00661880" w:rsidRPr="00FB226A" w:rsidRDefault="00AA7494" w:rsidP="006C1367">
      <w:pPr>
        <w:jc w:val="center"/>
      </w:pPr>
      <w:r w:rsidRPr="00FB226A">
        <w:rPr>
          <w:noProof/>
          <w:lang w:val="en-US"/>
        </w:rPr>
        <w:lastRenderedPageBreak/>
        <w:drawing>
          <wp:inline distT="0" distB="0" distL="0" distR="0" wp14:anchorId="6CED681C" wp14:editId="6ABFDB5A">
            <wp:extent cx="5915099" cy="3632200"/>
            <wp:effectExtent l="0" t="0" r="9525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ultados Algortim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505" cy="3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80" w:rsidRDefault="00E633CA" w:rsidP="00000F96">
      <w:pPr>
        <w:pStyle w:val="Figure"/>
      </w:pPr>
      <w:r>
        <w:t xml:space="preserve">Figura </w:t>
      </w:r>
      <w:r w:rsidR="00661880" w:rsidRPr="00FB226A">
        <w:t>2</w:t>
      </w:r>
      <w:r>
        <w:t>1</w:t>
      </w:r>
      <w:r w:rsidR="00D44E2C">
        <w:t>: R</w:t>
      </w:r>
      <w:r w:rsidR="00661880" w:rsidRPr="00FB226A">
        <w:t xml:space="preserve">esultado do algoritmo de controle DCC movimento do antebraço e reação do sistema ao momento de atingir um obstáculo na trajetória. </w:t>
      </w:r>
      <w:r w:rsidR="00000F96">
        <w:t>Â</w:t>
      </w:r>
      <w:r w:rsidR="00661880" w:rsidRPr="00FB226A">
        <w:t>ngulo de referência</w:t>
      </w:r>
      <w:r w:rsidR="00D44E2C">
        <w:t xml:space="preserve"> (roxo</w:t>
      </w:r>
      <w:r w:rsidR="00000F96">
        <w:t>)</w:t>
      </w:r>
      <w:r w:rsidR="00661880" w:rsidRPr="00FB226A">
        <w:t>, ângulo medido</w:t>
      </w:r>
      <w:r w:rsidR="00000F96">
        <w:t xml:space="preserve"> (vermelho)</w:t>
      </w:r>
      <w:r w:rsidR="00661880" w:rsidRPr="00FB226A">
        <w:t>, tensão teórica</w:t>
      </w:r>
      <w:r w:rsidR="00000F96">
        <w:t xml:space="preserve"> (azul)</w:t>
      </w:r>
      <w:r w:rsidR="00661880" w:rsidRPr="00FB226A">
        <w:t>, tensão de celular de carga</w:t>
      </w:r>
      <w:r w:rsidR="00000F96">
        <w:t xml:space="preserve"> (verde)</w:t>
      </w:r>
      <w:r w:rsidR="00661880" w:rsidRPr="00FB226A">
        <w:t>, lei de controle</w:t>
      </w:r>
      <w:r w:rsidR="00D44E2C">
        <w:t xml:space="preserve"> (marrom</w:t>
      </w:r>
      <w:r w:rsidR="00000F96">
        <w:t>)</w:t>
      </w:r>
      <w:r w:rsidR="00661880" w:rsidRPr="00FB226A">
        <w:t>, erro na tensão</w:t>
      </w:r>
      <w:r w:rsidR="00000F96">
        <w:t xml:space="preserve"> (cia</w:t>
      </w:r>
      <w:r w:rsidR="00AA7494">
        <w:t>no</w:t>
      </w:r>
      <w:r w:rsidR="00000F96">
        <w:t>)</w:t>
      </w:r>
      <w:r w:rsidR="00661880" w:rsidRPr="00FB226A">
        <w:t>.</w:t>
      </w:r>
    </w:p>
    <w:p w:rsidR="00000F96" w:rsidRDefault="00000F96" w:rsidP="00000F96">
      <w:pPr>
        <w:pStyle w:val="Caption"/>
      </w:pPr>
    </w:p>
    <w:p w:rsidR="00000F96" w:rsidRPr="00000F96" w:rsidRDefault="00000F96" w:rsidP="00000F96"/>
    <w:p w:rsidR="00661880" w:rsidRDefault="00661880" w:rsidP="00661880">
      <w:r w:rsidRPr="00FB226A">
        <w:t xml:space="preserve">Em </w:t>
      </w:r>
      <w:r w:rsidR="00000F96">
        <w:t xml:space="preserve">resumo e acompanhando a figura </w:t>
      </w:r>
      <w:r w:rsidRPr="00FB226A">
        <w:t>2</w:t>
      </w:r>
      <w:r w:rsidR="00000F96">
        <w:t>1</w:t>
      </w:r>
      <w:r w:rsidRPr="00FB226A">
        <w:t>, no momento que a barra atinge o obstáculo, a tensão medida aumenta, o que gera um erro de tensão maior ao limiar configurado no algoritmo, uma vez que o limiar é ultrapassado como se amostra na curva cia</w:t>
      </w:r>
      <w:r w:rsidR="00AA7494">
        <w:t>no</w:t>
      </w:r>
      <w:r w:rsidRPr="00FB226A">
        <w:t xml:space="preserve">, e gerado uma compensação no ângulo injetado ao atuador (motor) por meio da curva </w:t>
      </w:r>
      <w:r w:rsidR="00AA7494">
        <w:t>marrom</w:t>
      </w:r>
      <w:r w:rsidRPr="00FB226A">
        <w:t>. A variação no ângulo injetado no atuador permite que a barra permaneça estática e</w:t>
      </w:r>
      <w:r w:rsidR="00AA7494">
        <w:t>n</w:t>
      </w:r>
      <w:r w:rsidRPr="00FB226A">
        <w:t>quanto exista o obstáculo (oscilações são registradas mas compensadas pelo controle).</w:t>
      </w:r>
    </w:p>
    <w:p w:rsidR="00661880" w:rsidRPr="00FB226A" w:rsidRDefault="00661880" w:rsidP="00000F96">
      <w:pPr>
        <w:pStyle w:val="Bdy2Heading"/>
      </w:pPr>
      <w:bookmarkStart w:id="89" w:name="_Toc452287640"/>
      <w:r w:rsidRPr="00FB226A">
        <w:t xml:space="preserve">Interface </w:t>
      </w:r>
      <w:r w:rsidR="00000F96">
        <w:t>com u</w:t>
      </w:r>
      <w:r w:rsidRPr="00FB226A">
        <w:t>suário</w:t>
      </w:r>
      <w:bookmarkStart w:id="90" w:name="h.tamrvre6w8jv" w:colFirst="0" w:colLast="0"/>
      <w:bookmarkEnd w:id="89"/>
      <w:bookmarkEnd w:id="90"/>
    </w:p>
    <w:p w:rsidR="00661880" w:rsidRPr="00FB226A" w:rsidRDefault="00661880" w:rsidP="00661880">
      <w:r w:rsidRPr="00FB226A">
        <w:t xml:space="preserve">Após a criação de toda a modelagem e conjunto de rotinas de calibração foi criada uma interface a partir de comunicação serial com o Arduino para indicar qual rotina deverá ser realizada. E em conjunto realizado um manual da interface para explicar para um usuário inexperiente como funcionam os menus. Manual ainda em construção que pode ser visto na página na internet a seguir: </w:t>
      </w:r>
      <w:hyperlink r:id="rId40">
        <w:r w:rsidRPr="00FB226A">
          <w:rPr>
            <w:color w:val="1155CC"/>
            <w:u w:val="single"/>
          </w:rPr>
          <w:t>https://github.com/Accacio/sensor_measurement/wiki</w:t>
        </w:r>
      </w:hyperlink>
      <w:r w:rsidRPr="00FB226A">
        <w:t>.</w:t>
      </w:r>
    </w:p>
    <w:p w:rsidR="00661880" w:rsidRPr="00FB226A" w:rsidRDefault="00661880" w:rsidP="00000F96">
      <w:pPr>
        <w:pStyle w:val="Bdy1Heading"/>
      </w:pPr>
      <w:bookmarkStart w:id="91" w:name="h.1pxezwc" w:colFirst="0" w:colLast="0"/>
      <w:bookmarkStart w:id="92" w:name="_Toc452287641"/>
      <w:bookmarkEnd w:id="91"/>
      <w:r w:rsidRPr="00FB226A">
        <w:lastRenderedPageBreak/>
        <w:t>Conclusões</w:t>
      </w:r>
      <w:bookmarkEnd w:id="92"/>
    </w:p>
    <w:p w:rsidR="00661880" w:rsidRDefault="00661880" w:rsidP="00661880">
      <w:r w:rsidRPr="00FB226A">
        <w:t xml:space="preserve">Como pôde ser visto o controle funcionou de maneira satisfatória e segue o seu objetivo principal, que é impedir o movimento do braço caso haja obstáculo na trajetória protegendo o usuário do exoesqueleto. </w:t>
      </w:r>
    </w:p>
    <w:p w:rsidR="00D1651D" w:rsidRDefault="00AA7494" w:rsidP="00661880">
      <w:r>
        <w:t>A</w:t>
      </w:r>
      <w:r w:rsidR="00D1651D">
        <w:t xml:space="preserve"> modela</w:t>
      </w:r>
      <w:r>
        <w:t>ge</w:t>
      </w:r>
      <w:r w:rsidR="00D1651D">
        <w:t>m por meio de mínimos quadrados permite ter uma equação geral do fu</w:t>
      </w:r>
      <w:r>
        <w:t>ncionamento do sistema, o que dá</w:t>
      </w:r>
      <w:r w:rsidR="00D1651D">
        <w:t xml:space="preserve"> robustez ao mesmo tempo, já que o exoesqueleto pode trabalhar com qualquer braço humano, dado que o peso e </w:t>
      </w:r>
      <w:r>
        <w:t>o comprimento de braço</w:t>
      </w:r>
      <w:r w:rsidR="00D1651D">
        <w:t xml:space="preserve"> dos diferentes pacientes são acoplados ao modelo no </w:t>
      </w:r>
      <w:r w:rsidR="001228DE">
        <w:t>momento</w:t>
      </w:r>
      <w:r>
        <w:t xml:space="preserve"> de calibrá</w:t>
      </w:r>
      <w:r w:rsidR="00D1651D">
        <w:t xml:space="preserve">-lo com o procedimento dos mínimos </w:t>
      </w:r>
      <w:r w:rsidR="001228DE">
        <w:t>quadrados</w:t>
      </w:r>
      <w:r w:rsidR="00D1651D">
        <w:t>.</w:t>
      </w:r>
    </w:p>
    <w:p w:rsidR="00D1651D" w:rsidRDefault="001228DE" w:rsidP="00661880">
      <w:r>
        <w:t xml:space="preserve">O uso da célula de carga como sensor de tensão foi a melhor escolha no controle, já que permite a medição da tensão em todo o tempo, e não requer que o motor esteja ligado para funciona, como é o caso do sensor de corrente </w:t>
      </w:r>
      <w:r w:rsidRPr="00FB226A">
        <w:t>ACS711LC</w:t>
      </w:r>
      <w:r>
        <w:t>.</w:t>
      </w:r>
    </w:p>
    <w:p w:rsidR="001228DE" w:rsidRDefault="001228DE" w:rsidP="00661880">
      <w:r>
        <w:t xml:space="preserve">A medida do ângulo </w:t>
      </w:r>
      <m:oMath>
        <m:r>
          <w:rPr>
            <w:rFonts w:ascii="Cambria Math" w:hAnsi="Cambria Math"/>
          </w:rPr>
          <m:t>φ</m:t>
        </m:r>
      </m:oMath>
      <w:r>
        <w:t xml:space="preserve"> por meio da distância percorrida no pistão do motor x, não resulta a melhor </w:t>
      </w:r>
      <w:r w:rsidR="00AA7494">
        <w:t>maneira de medição</w:t>
      </w:r>
      <w:r>
        <w:t>, dado que presenta muito ruído mecânico</w:t>
      </w:r>
      <w:r w:rsidR="00AA7494">
        <w:t>, além do problema da histerese</w:t>
      </w:r>
      <w:r>
        <w:t xml:space="preserve"> no cabo. Deve</w:t>
      </w:r>
      <w:r w:rsidR="00AA7494">
        <w:t>m ser</w:t>
      </w:r>
      <w:r>
        <w:t xml:space="preserve"> insta</w:t>
      </w:r>
      <w:r w:rsidR="00AA7494">
        <w:t>lados</w:t>
      </w:r>
      <w:r>
        <w:t xml:space="preserve"> sensores dedicados à medição do ângulo do cotovelo.</w:t>
      </w:r>
    </w:p>
    <w:p w:rsidR="00661880" w:rsidRPr="00FB226A" w:rsidRDefault="00661880" w:rsidP="00000F96">
      <w:pPr>
        <w:pStyle w:val="Bdy2Heading"/>
      </w:pPr>
      <w:bookmarkStart w:id="93" w:name="h.49x2ik5" w:colFirst="0" w:colLast="0"/>
      <w:bookmarkStart w:id="94" w:name="_Toc452287642"/>
      <w:bookmarkEnd w:id="93"/>
      <w:r w:rsidRPr="00FB226A">
        <w:t>Melhoramentos propostos</w:t>
      </w:r>
      <w:bookmarkEnd w:id="94"/>
    </w:p>
    <w:p w:rsidR="00661880" w:rsidRPr="00FB226A" w:rsidRDefault="00661880" w:rsidP="00661880">
      <w:r w:rsidRPr="00FB226A">
        <w:t xml:space="preserve">Possível uso de “Genetics Algoritms (GA)” como método de cálculo </w:t>
      </w:r>
      <w:r w:rsidR="001228DE">
        <w:t xml:space="preserve">dos parâmetros da equação geral, para obter uma maior precisão nos valores dos fatores </w:t>
      </w:r>
      <w:r w:rsidR="001228DE" w:rsidRPr="001228DE">
        <w:rPr>
          <w:i/>
        </w:rPr>
        <w:t>Ks</w:t>
      </w:r>
      <w:r w:rsidR="001228DE">
        <w:t>.</w:t>
      </w:r>
    </w:p>
    <w:p w:rsidR="00661880" w:rsidRDefault="00661880" w:rsidP="00661880">
      <w:r w:rsidRPr="00FB226A">
        <w:t>Uso de sensor de posição angular, velocidade e aceleração diretamente colocado no cotovelo, para a medição direta da abertura do cotovelo, melhorando assim a acurácia dos valores utilizados como entrada para o estimador</w:t>
      </w:r>
      <w:r w:rsidR="006C1367">
        <w:t>.</w:t>
      </w:r>
      <w:r w:rsidR="00AA7494">
        <w:t xml:space="preserve"> </w:t>
      </w:r>
      <w:r w:rsidR="006C1367">
        <w:t>P</w:t>
      </w:r>
      <w:r w:rsidR="00AA7494">
        <w:t>ropõe-se uso de par de IMU</w:t>
      </w:r>
      <w:r w:rsidR="006C1367">
        <w:t>s para cálculo do ângulo ou potenciômetro acoplado ao cotovelo</w:t>
      </w:r>
      <w:r w:rsidRPr="00FB226A">
        <w:t>.</w:t>
      </w:r>
    </w:p>
    <w:p w:rsidR="00D44E2C" w:rsidRDefault="00D44E2C" w:rsidP="00661880">
      <w:r>
        <w:t>Criação de uma placa integrando todos os elementos eletrônicos</w:t>
      </w:r>
      <w:r w:rsidR="00502F2D">
        <w:t xml:space="preserve"> e utilizando somente o chip AT</w:t>
      </w:r>
      <w:r w:rsidR="00502F2D" w:rsidRPr="00502F2D">
        <w:t>mega2560</w:t>
      </w:r>
      <w:r>
        <w:t xml:space="preserve"> e localizá-lo no braço ou perto dos motores</w:t>
      </w:r>
      <w:r w:rsidR="00502F2D">
        <w:t xml:space="preserve"> contendo isolamento elétrico</w:t>
      </w:r>
      <w:r>
        <w:t>, melhorando a organizaç</w:t>
      </w:r>
      <w:r w:rsidR="00502F2D">
        <w:t>ão,</w:t>
      </w:r>
      <w:r>
        <w:t xml:space="preserve"> facilitando futuro acesso</w:t>
      </w:r>
      <w:r w:rsidR="00502F2D">
        <w:t xml:space="preserve"> e diminuindo consideravelmente ruídos provenientes do meio externo</w:t>
      </w:r>
      <w:r>
        <w:t>.</w:t>
      </w:r>
    </w:p>
    <w:p w:rsidR="006C1367" w:rsidRDefault="006C1367" w:rsidP="00661880"/>
    <w:p w:rsidR="006C1367" w:rsidRDefault="006C1367" w:rsidP="00661880"/>
    <w:p w:rsidR="006C1367" w:rsidRDefault="006C1367" w:rsidP="00661880"/>
    <w:p w:rsidR="006C1367" w:rsidRPr="00FB226A" w:rsidRDefault="006C1367" w:rsidP="00661880"/>
    <w:p w:rsidR="00661880" w:rsidRPr="00FB226A" w:rsidRDefault="00661880" w:rsidP="00000F96">
      <w:pPr>
        <w:pStyle w:val="Bdy2Heading"/>
      </w:pPr>
      <w:bookmarkStart w:id="95" w:name="h.2p2csry" w:colFirst="0" w:colLast="0"/>
      <w:bookmarkStart w:id="96" w:name="_Toc452287643"/>
      <w:bookmarkEnd w:id="95"/>
      <w:r w:rsidRPr="00FB226A">
        <w:t>Trabalhos Futuro</w:t>
      </w:r>
      <w:bookmarkEnd w:id="96"/>
    </w:p>
    <w:p w:rsidR="00661880" w:rsidRDefault="00661880" w:rsidP="00661880">
      <w:r w:rsidRPr="00FB226A">
        <w:t>Construção do Protótipo 1 no qual será possível alocá-lo no braço do usuário e realizar testes do algoritmo para ver sua adequação, perceber se é funcional o programa de calibração utilizando pessoas que possuem ainda algum tipo de movimento no braço.</w:t>
      </w:r>
    </w:p>
    <w:p w:rsidR="001228DE" w:rsidRDefault="001228DE" w:rsidP="00661880">
      <w:r>
        <w:t>Trocar o sistema de cabos de tração por um sist</w:t>
      </w:r>
      <w:r w:rsidR="006C1367">
        <w:t>ema que não apresente histerese</w:t>
      </w:r>
      <w:r w:rsidR="00502F2D">
        <w:t>, ou menos,</w:t>
      </w:r>
      <w:r>
        <w:t xml:space="preserve"> e também apresente menor atrito na transmissão da força e velocidade ao antebraço.</w:t>
      </w:r>
    </w:p>
    <w:p w:rsidR="001228DE" w:rsidRDefault="001228DE" w:rsidP="00661880">
      <w:r>
        <w:t>Arrumar o algoritmo no Arduino, para simplific</w:t>
      </w:r>
      <w:r w:rsidR="006C1367">
        <w:t>á</w:t>
      </w:r>
      <w:r>
        <w:t>-lo e programar a calibração por mínimos quadrados da planta no mesmo algoritmo do Arduino</w:t>
      </w:r>
      <w:r w:rsidR="006C1367">
        <w:t>, tirando a necessidade do uso do MATLAB para o DCC</w:t>
      </w:r>
      <w:r>
        <w:t>.</w:t>
      </w:r>
    </w:p>
    <w:p w:rsidR="006C1367" w:rsidRDefault="006C1367" w:rsidP="00661880"/>
    <w:p w:rsidR="006C1367" w:rsidRDefault="006C1367" w:rsidP="00661880"/>
    <w:p w:rsidR="006C1367" w:rsidRDefault="006C1367" w:rsidP="00661880"/>
    <w:p w:rsidR="006C1367" w:rsidRDefault="006C1367" w:rsidP="00661880"/>
    <w:p w:rsidR="006C1367" w:rsidRDefault="006C1367" w:rsidP="00661880"/>
    <w:p w:rsidR="006C1367" w:rsidRDefault="006C1367" w:rsidP="00661880"/>
    <w:p w:rsidR="006C1367" w:rsidRDefault="006C1367" w:rsidP="00661880"/>
    <w:p w:rsidR="006C1367" w:rsidRDefault="006C1367" w:rsidP="00661880"/>
    <w:p w:rsidR="006C1367" w:rsidRDefault="006C1367" w:rsidP="00661880"/>
    <w:p w:rsidR="006C1367" w:rsidRDefault="006C1367" w:rsidP="00661880"/>
    <w:p w:rsidR="006C1367" w:rsidRDefault="006C1367" w:rsidP="00661880"/>
    <w:p w:rsidR="006C1367" w:rsidRDefault="006C1367" w:rsidP="00661880"/>
    <w:p w:rsidR="006C1367" w:rsidRDefault="006C1367" w:rsidP="00661880"/>
    <w:p w:rsidR="006C1367" w:rsidRDefault="006C1367" w:rsidP="00661880"/>
    <w:p w:rsidR="006C1367" w:rsidRDefault="006C1367" w:rsidP="00661880"/>
    <w:bookmarkStart w:id="97" w:name="_Toc452287644" w:displacedByCustomXml="next"/>
    <w:sdt>
      <w:sdtPr>
        <w:rPr>
          <w:rFonts w:eastAsiaTheme="minorEastAsia" w:cstheme="minorBidi"/>
          <w:b w:val="0"/>
          <w:bCs w:val="0"/>
          <w:sz w:val="22"/>
          <w:szCs w:val="22"/>
          <w:lang w:val="es-ES"/>
        </w:rPr>
        <w:id w:val="-759361215"/>
        <w:docPartObj>
          <w:docPartGallery w:val="Bibliographies"/>
          <w:docPartUnique/>
        </w:docPartObj>
      </w:sdtPr>
      <w:sdtEndPr>
        <w:rPr>
          <w:lang w:val="pt-BR"/>
        </w:rPr>
      </w:sdtEndPr>
      <w:sdtContent>
        <w:p w:rsidR="0011031A" w:rsidRDefault="0011031A">
          <w:pPr>
            <w:pStyle w:val="Heading1"/>
          </w:pPr>
          <w:r w:rsidRPr="0011031A">
            <w:t>Refer</w:t>
          </w:r>
          <w:r w:rsidR="006C1367">
            <w:t>ê</w:t>
          </w:r>
          <w:r w:rsidRPr="0011031A">
            <w:t>ncias</w:t>
          </w:r>
          <w:bookmarkEnd w:id="97"/>
        </w:p>
        <w:sdt>
          <w:sdtPr>
            <w:id w:val="-573587230"/>
            <w:bibliography/>
          </w:sdtPr>
          <w:sdtContent>
            <w:p w:rsidR="0011031A" w:rsidRDefault="0011031A" w:rsidP="0011031A">
              <w:pPr>
                <w:rPr>
                  <w:rFonts w:asciiTheme="minorHAnsi" w:eastAsiaTheme="minorHAnsi" w:hAnsiTheme="minorHAnsi"/>
                  <w:noProof/>
                  <w:lang w:val="es-EC"/>
                </w:rPr>
              </w:pPr>
              <w:r>
                <w:fldChar w:fldCharType="begin"/>
              </w:r>
              <w:r w:rsidRPr="0011031A"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608"/>
              </w:tblGrid>
              <w:tr w:rsidR="0011031A" w:rsidRPr="00E630A0">
                <w:trPr>
                  <w:divId w:val="752581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1031A" w:rsidRDefault="0011031A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noProof/>
                        <w:lang w:val="pt-BR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1031A" w:rsidRPr="0011031A" w:rsidRDefault="0011031A">
                    <w:pPr>
                      <w:pStyle w:val="Bibliography"/>
                      <w:rPr>
                        <w:noProof/>
                      </w:rPr>
                    </w:pPr>
                    <w:r w:rsidRPr="0011031A">
                      <w:rPr>
                        <w:noProof/>
                      </w:rPr>
                      <w:t>“Servocity,” 11 2015. [Online]. Available: https://www.servocity.com/.</w:t>
                    </w:r>
                  </w:p>
                </w:tc>
              </w:tr>
              <w:tr w:rsidR="0011031A" w:rsidRPr="00E630A0">
                <w:trPr>
                  <w:divId w:val="752581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1031A" w:rsidRDefault="0011031A">
                    <w:pPr>
                      <w:pStyle w:val="Bibliography"/>
                      <w:rPr>
                        <w:noProof/>
                        <w:lang w:val="pt-BR"/>
                      </w:rPr>
                    </w:pPr>
                    <w:r>
                      <w:rPr>
                        <w:noProof/>
                        <w:lang w:val="pt-BR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1031A" w:rsidRPr="00E630A0" w:rsidRDefault="0011031A">
                    <w:pPr>
                      <w:pStyle w:val="Bibliography"/>
                      <w:rPr>
                        <w:noProof/>
                        <w:lang w:val="fr-FR"/>
                      </w:rPr>
                    </w:pPr>
                    <w:r w:rsidRPr="00E630A0">
                      <w:rPr>
                        <w:noProof/>
                        <w:lang w:val="fr-FR"/>
                      </w:rPr>
                      <w:t>“Pololu,” 11 2015. [Online]. Available: https://www.pololu.com/product/2197.</w:t>
                    </w:r>
                  </w:p>
                </w:tc>
              </w:tr>
              <w:tr w:rsidR="0011031A" w:rsidRPr="0011031A">
                <w:trPr>
                  <w:divId w:val="752581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1031A" w:rsidRDefault="0011031A">
                    <w:pPr>
                      <w:pStyle w:val="Bibliography"/>
                      <w:rPr>
                        <w:noProof/>
                        <w:lang w:val="pt-BR"/>
                      </w:rPr>
                    </w:pPr>
                    <w:r>
                      <w:rPr>
                        <w:noProof/>
                        <w:lang w:val="pt-BR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1031A" w:rsidRPr="0011031A" w:rsidRDefault="0011031A">
                    <w:pPr>
                      <w:pStyle w:val="Bibliography"/>
                      <w:rPr>
                        <w:noProof/>
                      </w:rPr>
                    </w:pPr>
                    <w:r w:rsidRPr="0011031A">
                      <w:rPr>
                        <w:noProof/>
                      </w:rPr>
                      <w:t>“Omega,” 11 2015. [Online]. Available: http://www.omega.com/pressure/pdf/LCM703.pdf.</w:t>
                    </w:r>
                  </w:p>
                </w:tc>
              </w:tr>
              <w:tr w:rsidR="0011031A">
                <w:trPr>
                  <w:divId w:val="752581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1031A" w:rsidRDefault="0011031A">
                    <w:pPr>
                      <w:pStyle w:val="Bibliography"/>
                      <w:rPr>
                        <w:noProof/>
                        <w:lang w:val="pt-BR"/>
                      </w:rPr>
                    </w:pPr>
                    <w:r>
                      <w:rPr>
                        <w:noProof/>
                        <w:lang w:val="pt-BR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1031A" w:rsidRDefault="0011031A">
                    <w:pPr>
                      <w:pStyle w:val="Bibliography"/>
                      <w:rPr>
                        <w:noProof/>
                        <w:lang w:val="pt-BR"/>
                      </w:rPr>
                    </w:pPr>
                    <w:r>
                      <w:rPr>
                        <w:noProof/>
                        <w:lang w:val="pt-BR"/>
                      </w:rPr>
                      <w:t xml:space="preserve">T. S. P. Sono, </w:t>
                    </w:r>
                    <w:r>
                      <w:rPr>
                        <w:i/>
                        <w:iCs/>
                        <w:noProof/>
                        <w:lang w:val="pt-BR"/>
                      </w:rPr>
                      <w:t xml:space="preserve">Projeto de um sistema de controle sub-atuado para uma protese, </w:t>
                    </w:r>
                    <w:r>
                      <w:rPr>
                        <w:noProof/>
                        <w:lang w:val="pt-BR"/>
                      </w:rPr>
                      <w:t xml:space="preserve">Rio de Janeiro, RJ: Master Thesis, 2008. </w:t>
                    </w:r>
                  </w:p>
                </w:tc>
              </w:tr>
              <w:tr w:rsidR="0011031A" w:rsidRPr="00E630A0">
                <w:trPr>
                  <w:divId w:val="752581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1031A" w:rsidRDefault="0011031A">
                    <w:pPr>
                      <w:pStyle w:val="Bibliography"/>
                      <w:rPr>
                        <w:noProof/>
                        <w:lang w:val="pt-BR"/>
                      </w:rPr>
                    </w:pPr>
                    <w:r>
                      <w:rPr>
                        <w:noProof/>
                        <w:lang w:val="pt-BR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1031A" w:rsidRPr="0011031A" w:rsidRDefault="0011031A">
                    <w:pPr>
                      <w:pStyle w:val="Bibliography"/>
                      <w:rPr>
                        <w:noProof/>
                      </w:rPr>
                    </w:pPr>
                    <w:r w:rsidRPr="0011031A">
                      <w:rPr>
                        <w:noProof/>
                      </w:rPr>
                      <w:t xml:space="preserve">J. P. a. A.-N. G.~F. Franklin, Feedback Control of Dynamic Systems, Prentice Hall, 2014. </w:t>
                    </w:r>
                  </w:p>
                </w:tc>
              </w:tr>
            </w:tbl>
            <w:p w:rsidR="0011031A" w:rsidRPr="0011031A" w:rsidRDefault="0011031A">
              <w:pPr>
                <w:divId w:val="752581243"/>
                <w:rPr>
                  <w:rFonts w:eastAsia="Times New Roman"/>
                  <w:noProof/>
                  <w:lang w:val="en-US"/>
                </w:rPr>
              </w:pPr>
            </w:p>
            <w:p w:rsidR="00145BDD" w:rsidRPr="00306C62" w:rsidRDefault="0011031A" w:rsidP="0066188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145BDD" w:rsidRPr="00306C62" w:rsidSect="006C1367">
      <w:type w:val="continuous"/>
      <w:pgSz w:w="12240" w:h="15840"/>
      <w:pgMar w:top="709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A77" w:rsidRDefault="00001A77" w:rsidP="000E3E0C">
      <w:pPr>
        <w:spacing w:after="0" w:line="240" w:lineRule="auto"/>
      </w:pPr>
      <w:r>
        <w:separator/>
      </w:r>
    </w:p>
  </w:endnote>
  <w:endnote w:type="continuationSeparator" w:id="0">
    <w:p w:rsidR="00001A77" w:rsidRDefault="00001A77" w:rsidP="000E3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367" w:rsidRPr="00FB226A" w:rsidRDefault="006C1367" w:rsidP="00FB226A">
    <w:pPr>
      <w:pStyle w:val="Footer"/>
      <w:tabs>
        <w:tab w:val="clear" w:pos="4680"/>
        <w:tab w:val="clear" w:pos="9360"/>
      </w:tabs>
      <w:jc w:val="center"/>
      <w:rPr>
        <w:caps/>
      </w:rPr>
    </w:pPr>
    <w:r w:rsidRPr="0015674A">
      <w:rPr>
        <w:caps/>
      </w:rPr>
      <w:fldChar w:fldCharType="begin"/>
    </w:r>
    <w:r w:rsidRPr="0015674A">
      <w:rPr>
        <w:caps/>
      </w:rPr>
      <w:instrText>PAGE   \* MERGEFORMAT</w:instrText>
    </w:r>
    <w:r w:rsidRPr="0015674A">
      <w:rPr>
        <w:caps/>
      </w:rPr>
      <w:fldChar w:fldCharType="separate"/>
    </w:r>
    <w:r w:rsidR="00502F2D" w:rsidRPr="00502F2D">
      <w:rPr>
        <w:caps/>
        <w:noProof/>
        <w:lang w:val="es-ES"/>
      </w:rPr>
      <w:t>23</w:t>
    </w:r>
    <w:r w:rsidRPr="0015674A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A77" w:rsidRDefault="00001A77" w:rsidP="000E3E0C">
      <w:pPr>
        <w:spacing w:after="0" w:line="240" w:lineRule="auto"/>
      </w:pPr>
      <w:r>
        <w:separator/>
      </w:r>
    </w:p>
  </w:footnote>
  <w:footnote w:type="continuationSeparator" w:id="0">
    <w:p w:rsidR="00001A77" w:rsidRDefault="00001A77" w:rsidP="000E3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46B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558C4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D6E3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E1A0B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227B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BC4D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B498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F851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64A2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F0A78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DF1ACF"/>
    <w:multiLevelType w:val="multilevel"/>
    <w:tmpl w:val="1EA05BAC"/>
    <w:lvl w:ilvl="0">
      <w:start w:val="1"/>
      <w:numFmt w:val="decimal"/>
      <w:pStyle w:val="Bdy1Heading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dy2Heading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Bdy3Heading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dy4Heading"/>
      <w:isLgl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Bdy5Heading"/>
      <w:isLgl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Restart w:val="0"/>
      <w:pStyle w:val="Bdy6Heading"/>
      <w:isLgl/>
      <w:suff w:val="space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Estilo1"/>
      <w:lvlText w:val="3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Bdy8Heading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1B63EBA"/>
    <w:multiLevelType w:val="hybridMultilevel"/>
    <w:tmpl w:val="71B2341A"/>
    <w:lvl w:ilvl="0" w:tplc="C48257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278612F"/>
    <w:multiLevelType w:val="multilevel"/>
    <w:tmpl w:val="0EDC9186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4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3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3">
    <w:nsid w:val="05372FB8"/>
    <w:multiLevelType w:val="hybridMultilevel"/>
    <w:tmpl w:val="CF7A0BF6"/>
    <w:lvl w:ilvl="0" w:tplc="4850A3F0">
      <w:numFmt w:val="bullet"/>
      <w:lvlText w:val="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2A7002"/>
    <w:multiLevelType w:val="multilevel"/>
    <w:tmpl w:val="5276F0DE"/>
    <w:lvl w:ilvl="0">
      <w:start w:val="1"/>
      <w:numFmt w:val="bullet"/>
      <w:lvlText w:val="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firstLine="0"/>
      </w:pPr>
      <w:rPr>
        <w:rFonts w:hint="default"/>
      </w:rPr>
    </w:lvl>
    <w:lvl w:ilvl="6">
      <w:start w:val="1"/>
      <w:numFmt w:val="decimal"/>
      <w:lvlText w:val="3.%7"/>
      <w:lvlJc w:val="left"/>
      <w:pPr>
        <w:ind w:left="144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rFonts w:hint="default"/>
      </w:rPr>
    </w:lvl>
  </w:abstractNum>
  <w:abstractNum w:abstractNumId="15">
    <w:nsid w:val="14D42DFA"/>
    <w:multiLevelType w:val="hybridMultilevel"/>
    <w:tmpl w:val="3AE0FEE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9A4069"/>
    <w:multiLevelType w:val="multilevel"/>
    <w:tmpl w:val="C3A656D4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4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firstLine="0"/>
      </w:pPr>
      <w:rPr>
        <w:rFonts w:hint="default"/>
      </w:rPr>
    </w:lvl>
    <w:lvl w:ilvl="6">
      <w:start w:val="1"/>
      <w:numFmt w:val="decimal"/>
      <w:lvlText w:val="3.%7"/>
      <w:lvlJc w:val="left"/>
      <w:pPr>
        <w:ind w:left="144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rFonts w:hint="default"/>
      </w:rPr>
    </w:lvl>
  </w:abstractNum>
  <w:abstractNum w:abstractNumId="17">
    <w:nsid w:val="1FD02542"/>
    <w:multiLevelType w:val="multilevel"/>
    <w:tmpl w:val="42A8A5B0"/>
    <w:lvl w:ilvl="0">
      <w:start w:val="1"/>
      <w:numFmt w:val="bullet"/>
      <w:lvlText w:val="⋅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21462120"/>
    <w:multiLevelType w:val="hybridMultilevel"/>
    <w:tmpl w:val="033EB0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7130A3"/>
    <w:multiLevelType w:val="hybridMultilevel"/>
    <w:tmpl w:val="9A26313A"/>
    <w:lvl w:ilvl="0" w:tplc="0978C2FA">
      <w:start w:val="3"/>
      <w:numFmt w:val="decimal"/>
      <w:lvlText w:val="4.%1"/>
      <w:lvlJc w:val="left"/>
    </w:lvl>
    <w:lvl w:ilvl="1" w:tplc="6882C782">
      <w:numFmt w:val="decimal"/>
      <w:lvlText w:val=""/>
      <w:lvlJc w:val="left"/>
    </w:lvl>
    <w:lvl w:ilvl="2" w:tplc="5C1ABB30">
      <w:numFmt w:val="decimal"/>
      <w:lvlText w:val=""/>
      <w:lvlJc w:val="left"/>
    </w:lvl>
    <w:lvl w:ilvl="3" w:tplc="BE101188">
      <w:numFmt w:val="decimal"/>
      <w:lvlText w:val=""/>
      <w:lvlJc w:val="left"/>
    </w:lvl>
    <w:lvl w:ilvl="4" w:tplc="EFB209DC">
      <w:numFmt w:val="decimal"/>
      <w:lvlText w:val=""/>
      <w:lvlJc w:val="left"/>
    </w:lvl>
    <w:lvl w:ilvl="5" w:tplc="AFEECA34">
      <w:numFmt w:val="decimal"/>
      <w:lvlText w:val=""/>
      <w:lvlJc w:val="left"/>
    </w:lvl>
    <w:lvl w:ilvl="6" w:tplc="A0B02DDC">
      <w:numFmt w:val="decimal"/>
      <w:lvlText w:val=""/>
      <w:lvlJc w:val="left"/>
    </w:lvl>
    <w:lvl w:ilvl="7" w:tplc="AC06105E">
      <w:numFmt w:val="decimal"/>
      <w:lvlText w:val=""/>
      <w:lvlJc w:val="left"/>
    </w:lvl>
    <w:lvl w:ilvl="8" w:tplc="23BE7CC6">
      <w:numFmt w:val="decimal"/>
      <w:lvlText w:val=""/>
      <w:lvlJc w:val="left"/>
    </w:lvl>
  </w:abstractNum>
  <w:abstractNum w:abstractNumId="20">
    <w:nsid w:val="28F90893"/>
    <w:multiLevelType w:val="multilevel"/>
    <w:tmpl w:val="20CED5B8"/>
    <w:lvl w:ilvl="0">
      <w:start w:val="1"/>
      <w:numFmt w:val="bullet"/>
      <w:lvlText w:val="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3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21">
    <w:nsid w:val="2C6D0770"/>
    <w:multiLevelType w:val="multilevel"/>
    <w:tmpl w:val="13AAAF2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4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3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22">
    <w:nsid w:val="2E1E0177"/>
    <w:multiLevelType w:val="hybridMultilevel"/>
    <w:tmpl w:val="9D60FEA2"/>
    <w:lvl w:ilvl="0" w:tplc="C48257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D02241"/>
    <w:multiLevelType w:val="multilevel"/>
    <w:tmpl w:val="13AAAF2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4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3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24">
    <w:nsid w:val="308E6CCB"/>
    <w:multiLevelType w:val="multilevel"/>
    <w:tmpl w:val="0EDC9186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4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3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25">
    <w:nsid w:val="34DB714B"/>
    <w:multiLevelType w:val="multilevel"/>
    <w:tmpl w:val="5276F0DE"/>
    <w:lvl w:ilvl="0">
      <w:start w:val="1"/>
      <w:numFmt w:val="bullet"/>
      <w:lvlText w:val="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firstLine="0"/>
      </w:pPr>
      <w:rPr>
        <w:rFonts w:hint="default"/>
      </w:rPr>
    </w:lvl>
    <w:lvl w:ilvl="6">
      <w:start w:val="1"/>
      <w:numFmt w:val="decimal"/>
      <w:lvlText w:val="3.%7"/>
      <w:lvlJc w:val="left"/>
      <w:pPr>
        <w:ind w:left="144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rFonts w:hint="default"/>
      </w:rPr>
    </w:lvl>
  </w:abstractNum>
  <w:abstractNum w:abstractNumId="26">
    <w:nsid w:val="3A8121CE"/>
    <w:multiLevelType w:val="multilevel"/>
    <w:tmpl w:val="14C08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>
    <w:nsid w:val="3BD10950"/>
    <w:multiLevelType w:val="multilevel"/>
    <w:tmpl w:val="C3A656D4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4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firstLine="0"/>
      </w:pPr>
      <w:rPr>
        <w:rFonts w:hint="default"/>
      </w:rPr>
    </w:lvl>
    <w:lvl w:ilvl="6">
      <w:start w:val="1"/>
      <w:numFmt w:val="decimal"/>
      <w:lvlText w:val="3.%7"/>
      <w:lvlJc w:val="left"/>
      <w:pPr>
        <w:ind w:left="144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rFonts w:hint="default"/>
      </w:rPr>
    </w:lvl>
  </w:abstractNum>
  <w:abstractNum w:abstractNumId="28">
    <w:nsid w:val="425573A1"/>
    <w:multiLevelType w:val="hybridMultilevel"/>
    <w:tmpl w:val="5DA269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1BD7B7"/>
    <w:multiLevelType w:val="hybridMultilevel"/>
    <w:tmpl w:val="967EE71E"/>
    <w:lvl w:ilvl="0" w:tplc="F6662D3E">
      <w:start w:val="2"/>
      <w:numFmt w:val="decimal"/>
      <w:lvlText w:val="4.%1"/>
      <w:lvlJc w:val="left"/>
    </w:lvl>
    <w:lvl w:ilvl="1" w:tplc="0BD8D15A">
      <w:numFmt w:val="decimal"/>
      <w:lvlText w:val=""/>
      <w:lvlJc w:val="left"/>
    </w:lvl>
    <w:lvl w:ilvl="2" w:tplc="14CC2D92">
      <w:numFmt w:val="decimal"/>
      <w:lvlText w:val=""/>
      <w:lvlJc w:val="left"/>
    </w:lvl>
    <w:lvl w:ilvl="3" w:tplc="C5060002">
      <w:numFmt w:val="decimal"/>
      <w:lvlText w:val=""/>
      <w:lvlJc w:val="left"/>
    </w:lvl>
    <w:lvl w:ilvl="4" w:tplc="9AD2D100">
      <w:numFmt w:val="decimal"/>
      <w:lvlText w:val=""/>
      <w:lvlJc w:val="left"/>
    </w:lvl>
    <w:lvl w:ilvl="5" w:tplc="820C9D5E">
      <w:numFmt w:val="decimal"/>
      <w:lvlText w:val=""/>
      <w:lvlJc w:val="left"/>
    </w:lvl>
    <w:lvl w:ilvl="6" w:tplc="B7F6E668">
      <w:numFmt w:val="decimal"/>
      <w:lvlText w:val=""/>
      <w:lvlJc w:val="left"/>
    </w:lvl>
    <w:lvl w:ilvl="7" w:tplc="BE486A10">
      <w:numFmt w:val="decimal"/>
      <w:lvlText w:val=""/>
      <w:lvlJc w:val="left"/>
    </w:lvl>
    <w:lvl w:ilvl="8" w:tplc="68DAE97E">
      <w:numFmt w:val="decimal"/>
      <w:lvlText w:val=""/>
      <w:lvlJc w:val="left"/>
    </w:lvl>
  </w:abstractNum>
  <w:abstractNum w:abstractNumId="30">
    <w:nsid w:val="448B5335"/>
    <w:multiLevelType w:val="multilevel"/>
    <w:tmpl w:val="A6E408E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3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31">
    <w:nsid w:val="4C6167CA"/>
    <w:multiLevelType w:val="multilevel"/>
    <w:tmpl w:val="DC5C57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2">
    <w:nsid w:val="4D2974E9"/>
    <w:multiLevelType w:val="multilevel"/>
    <w:tmpl w:val="D23E4042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pStyle w:val="App3Heading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pp5Heading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pp7Heading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pStyle w:val="App9Heading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3">
    <w:nsid w:val="4F34456B"/>
    <w:multiLevelType w:val="multilevel"/>
    <w:tmpl w:val="D96CBA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500A576E"/>
    <w:multiLevelType w:val="hybridMultilevel"/>
    <w:tmpl w:val="D3887E08"/>
    <w:lvl w:ilvl="0" w:tplc="C48257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4809CA"/>
    <w:multiLevelType w:val="multilevel"/>
    <w:tmpl w:val="8E9EDB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6">
    <w:nsid w:val="519B500D"/>
    <w:multiLevelType w:val="hybridMultilevel"/>
    <w:tmpl w:val="130ADC34"/>
    <w:lvl w:ilvl="0" w:tplc="3782EBA8">
      <w:start w:val="1"/>
      <w:numFmt w:val="decimal"/>
      <w:lvlText w:val="4.%1"/>
      <w:lvlJc w:val="left"/>
    </w:lvl>
    <w:lvl w:ilvl="1" w:tplc="4058C158">
      <w:numFmt w:val="decimal"/>
      <w:lvlText w:val=""/>
      <w:lvlJc w:val="left"/>
    </w:lvl>
    <w:lvl w:ilvl="2" w:tplc="033A13AC">
      <w:numFmt w:val="decimal"/>
      <w:lvlText w:val=""/>
      <w:lvlJc w:val="left"/>
    </w:lvl>
    <w:lvl w:ilvl="3" w:tplc="0C045300">
      <w:numFmt w:val="decimal"/>
      <w:lvlText w:val=""/>
      <w:lvlJc w:val="left"/>
    </w:lvl>
    <w:lvl w:ilvl="4" w:tplc="B2FE38B4">
      <w:numFmt w:val="decimal"/>
      <w:lvlText w:val=""/>
      <w:lvlJc w:val="left"/>
    </w:lvl>
    <w:lvl w:ilvl="5" w:tplc="B40A85CC">
      <w:numFmt w:val="decimal"/>
      <w:lvlText w:val=""/>
      <w:lvlJc w:val="left"/>
    </w:lvl>
    <w:lvl w:ilvl="6" w:tplc="8708CE28">
      <w:numFmt w:val="decimal"/>
      <w:lvlText w:val=""/>
      <w:lvlJc w:val="left"/>
    </w:lvl>
    <w:lvl w:ilvl="7" w:tplc="4F329244">
      <w:numFmt w:val="decimal"/>
      <w:lvlText w:val=""/>
      <w:lvlJc w:val="left"/>
    </w:lvl>
    <w:lvl w:ilvl="8" w:tplc="A566C0D0">
      <w:numFmt w:val="decimal"/>
      <w:lvlText w:val=""/>
      <w:lvlJc w:val="left"/>
    </w:lvl>
  </w:abstractNum>
  <w:abstractNum w:abstractNumId="37">
    <w:nsid w:val="52E318E6"/>
    <w:multiLevelType w:val="multilevel"/>
    <w:tmpl w:val="EE0C01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nsid w:val="58BE37BD"/>
    <w:multiLevelType w:val="hybridMultilevel"/>
    <w:tmpl w:val="333E19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433890"/>
    <w:multiLevelType w:val="hybridMultilevel"/>
    <w:tmpl w:val="4E26973C"/>
    <w:lvl w:ilvl="0" w:tplc="C48257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360247"/>
    <w:multiLevelType w:val="multilevel"/>
    <w:tmpl w:val="13AAAF2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4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3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41">
    <w:nsid w:val="6A1D3889"/>
    <w:multiLevelType w:val="multilevel"/>
    <w:tmpl w:val="354A9F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2">
    <w:nsid w:val="6B3B77A3"/>
    <w:multiLevelType w:val="multilevel"/>
    <w:tmpl w:val="13AAAF2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4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3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43">
    <w:nsid w:val="6BEB6F2E"/>
    <w:multiLevelType w:val="multilevel"/>
    <w:tmpl w:val="FC4A4FE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4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3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44">
    <w:nsid w:val="719C4991"/>
    <w:multiLevelType w:val="hybridMultilevel"/>
    <w:tmpl w:val="DADE2F6A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D54E60"/>
    <w:multiLevelType w:val="hybridMultilevel"/>
    <w:tmpl w:val="13A4002A"/>
    <w:lvl w:ilvl="0" w:tplc="C48257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F40932"/>
    <w:multiLevelType w:val="multilevel"/>
    <w:tmpl w:val="0EDC9186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4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3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47">
    <w:nsid w:val="7A0906E7"/>
    <w:multiLevelType w:val="hybridMultilevel"/>
    <w:tmpl w:val="D8F4C3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2E3498"/>
    <w:multiLevelType w:val="multilevel"/>
    <w:tmpl w:val="C2EC78A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9">
    <w:nsid w:val="7E13012A"/>
    <w:multiLevelType w:val="hybridMultilevel"/>
    <w:tmpl w:val="8E0C05DC"/>
    <w:lvl w:ilvl="0" w:tplc="C48257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38"/>
  </w:num>
  <w:num w:numId="4">
    <w:abstractNumId w:val="47"/>
  </w:num>
  <w:num w:numId="5">
    <w:abstractNumId w:val="34"/>
  </w:num>
  <w:num w:numId="6">
    <w:abstractNumId w:val="18"/>
  </w:num>
  <w:num w:numId="7">
    <w:abstractNumId w:val="28"/>
  </w:num>
  <w:num w:numId="8">
    <w:abstractNumId w:val="36"/>
  </w:num>
  <w:num w:numId="9">
    <w:abstractNumId w:val="29"/>
  </w:num>
  <w:num w:numId="10">
    <w:abstractNumId w:val="15"/>
  </w:num>
  <w:num w:numId="11">
    <w:abstractNumId w:val="19"/>
  </w:num>
  <w:num w:numId="12">
    <w:abstractNumId w:val="26"/>
  </w:num>
  <w:num w:numId="13">
    <w:abstractNumId w:val="37"/>
  </w:num>
  <w:num w:numId="14">
    <w:abstractNumId w:val="17"/>
  </w:num>
  <w:num w:numId="15">
    <w:abstractNumId w:val="41"/>
  </w:num>
  <w:num w:numId="16">
    <w:abstractNumId w:val="35"/>
  </w:num>
  <w:num w:numId="17">
    <w:abstractNumId w:val="48"/>
  </w:num>
  <w:num w:numId="18">
    <w:abstractNumId w:val="40"/>
  </w:num>
  <w:num w:numId="19">
    <w:abstractNumId w:val="33"/>
  </w:num>
  <w:num w:numId="20">
    <w:abstractNumId w:val="31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43"/>
  </w:num>
  <w:num w:numId="32">
    <w:abstractNumId w:val="23"/>
  </w:num>
  <w:num w:numId="33">
    <w:abstractNumId w:val="30"/>
  </w:num>
  <w:num w:numId="34">
    <w:abstractNumId w:val="24"/>
  </w:num>
  <w:num w:numId="35">
    <w:abstractNumId w:val="12"/>
  </w:num>
  <w:num w:numId="36">
    <w:abstractNumId w:val="46"/>
  </w:num>
  <w:num w:numId="37">
    <w:abstractNumId w:val="25"/>
  </w:num>
  <w:num w:numId="38">
    <w:abstractNumId w:val="42"/>
  </w:num>
  <w:num w:numId="39">
    <w:abstractNumId w:val="14"/>
  </w:num>
  <w:num w:numId="40">
    <w:abstractNumId w:val="27"/>
  </w:num>
  <w:num w:numId="41">
    <w:abstractNumId w:val="16"/>
  </w:num>
  <w:num w:numId="42">
    <w:abstractNumId w:val="13"/>
  </w:num>
  <w:num w:numId="43">
    <w:abstractNumId w:val="44"/>
  </w:num>
  <w:num w:numId="44">
    <w:abstractNumId w:val="21"/>
  </w:num>
  <w:num w:numId="45">
    <w:abstractNumId w:val="20"/>
  </w:num>
  <w:num w:numId="46">
    <w:abstractNumId w:val="45"/>
  </w:num>
  <w:num w:numId="47">
    <w:abstractNumId w:val="49"/>
  </w:num>
  <w:num w:numId="48">
    <w:abstractNumId w:val="22"/>
  </w:num>
  <w:num w:numId="49">
    <w:abstractNumId w:val="39"/>
  </w:num>
  <w:num w:numId="50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9FE"/>
    <w:rsid w:val="00000F96"/>
    <w:rsid w:val="00001A77"/>
    <w:rsid w:val="00057BC7"/>
    <w:rsid w:val="00061B3D"/>
    <w:rsid w:val="0008737D"/>
    <w:rsid w:val="00094FAA"/>
    <w:rsid w:val="000C063F"/>
    <w:rsid w:val="000D076E"/>
    <w:rsid w:val="000E0BF7"/>
    <w:rsid w:val="000E3E0C"/>
    <w:rsid w:val="00104063"/>
    <w:rsid w:val="00104B93"/>
    <w:rsid w:val="00105B6F"/>
    <w:rsid w:val="0011031A"/>
    <w:rsid w:val="001228DE"/>
    <w:rsid w:val="0013014B"/>
    <w:rsid w:val="001339FE"/>
    <w:rsid w:val="00145BDD"/>
    <w:rsid w:val="0015674A"/>
    <w:rsid w:val="0018660C"/>
    <w:rsid w:val="001D07B2"/>
    <w:rsid w:val="001D41D4"/>
    <w:rsid w:val="001F4353"/>
    <w:rsid w:val="0020078E"/>
    <w:rsid w:val="00267ABC"/>
    <w:rsid w:val="002A4656"/>
    <w:rsid w:val="002A6A1A"/>
    <w:rsid w:val="002C6958"/>
    <w:rsid w:val="002C7341"/>
    <w:rsid w:val="002F3121"/>
    <w:rsid w:val="002F4340"/>
    <w:rsid w:val="00300560"/>
    <w:rsid w:val="00306C62"/>
    <w:rsid w:val="00371CC4"/>
    <w:rsid w:val="003C71C4"/>
    <w:rsid w:val="003C7541"/>
    <w:rsid w:val="003F2727"/>
    <w:rsid w:val="003F3587"/>
    <w:rsid w:val="0040547F"/>
    <w:rsid w:val="004A7506"/>
    <w:rsid w:val="004D013C"/>
    <w:rsid w:val="004D7770"/>
    <w:rsid w:val="004E35FF"/>
    <w:rsid w:val="00502F2D"/>
    <w:rsid w:val="0051078D"/>
    <w:rsid w:val="005331CB"/>
    <w:rsid w:val="00593804"/>
    <w:rsid w:val="005949F2"/>
    <w:rsid w:val="005F5061"/>
    <w:rsid w:val="00626385"/>
    <w:rsid w:val="0064653A"/>
    <w:rsid w:val="00661880"/>
    <w:rsid w:val="00663EED"/>
    <w:rsid w:val="00685FD8"/>
    <w:rsid w:val="006C1367"/>
    <w:rsid w:val="006C3CA3"/>
    <w:rsid w:val="006F79E2"/>
    <w:rsid w:val="0074180F"/>
    <w:rsid w:val="00751631"/>
    <w:rsid w:val="00753D24"/>
    <w:rsid w:val="007818A4"/>
    <w:rsid w:val="007A4CD2"/>
    <w:rsid w:val="007F58B3"/>
    <w:rsid w:val="00853125"/>
    <w:rsid w:val="0087418F"/>
    <w:rsid w:val="008B5FC8"/>
    <w:rsid w:val="008C2B48"/>
    <w:rsid w:val="008F475B"/>
    <w:rsid w:val="009070BF"/>
    <w:rsid w:val="00931FBD"/>
    <w:rsid w:val="009361C6"/>
    <w:rsid w:val="009A33E2"/>
    <w:rsid w:val="009B44BA"/>
    <w:rsid w:val="009E4140"/>
    <w:rsid w:val="00A03469"/>
    <w:rsid w:val="00A05951"/>
    <w:rsid w:val="00A7345F"/>
    <w:rsid w:val="00A830CD"/>
    <w:rsid w:val="00A9290D"/>
    <w:rsid w:val="00AA7494"/>
    <w:rsid w:val="00AB1379"/>
    <w:rsid w:val="00AC38AF"/>
    <w:rsid w:val="00AE2BC1"/>
    <w:rsid w:val="00AF1CD7"/>
    <w:rsid w:val="00AF224C"/>
    <w:rsid w:val="00AF2EC8"/>
    <w:rsid w:val="00B11998"/>
    <w:rsid w:val="00B21B65"/>
    <w:rsid w:val="00B675EC"/>
    <w:rsid w:val="00C3245E"/>
    <w:rsid w:val="00C411AE"/>
    <w:rsid w:val="00C42644"/>
    <w:rsid w:val="00C547A0"/>
    <w:rsid w:val="00C865DA"/>
    <w:rsid w:val="00CC78B8"/>
    <w:rsid w:val="00CD329D"/>
    <w:rsid w:val="00CD70E1"/>
    <w:rsid w:val="00CE2367"/>
    <w:rsid w:val="00D1651D"/>
    <w:rsid w:val="00D37C82"/>
    <w:rsid w:val="00D44E2C"/>
    <w:rsid w:val="00DA5FB9"/>
    <w:rsid w:val="00DD0368"/>
    <w:rsid w:val="00DD4384"/>
    <w:rsid w:val="00E46099"/>
    <w:rsid w:val="00E630A0"/>
    <w:rsid w:val="00E633CA"/>
    <w:rsid w:val="00E83D8A"/>
    <w:rsid w:val="00EA21E9"/>
    <w:rsid w:val="00F03C7D"/>
    <w:rsid w:val="00F0425A"/>
    <w:rsid w:val="00F14C96"/>
    <w:rsid w:val="00F24157"/>
    <w:rsid w:val="00F51DBA"/>
    <w:rsid w:val="00F56541"/>
    <w:rsid w:val="00F73A19"/>
    <w:rsid w:val="00F963D1"/>
    <w:rsid w:val="00FB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40"/>
    <w:lsdException w:name="toc 5" w:uiPriority="40"/>
    <w:lsdException w:name="toc 6" w:uiPriority="40"/>
    <w:lsdException w:name="toc 7" w:uiPriority="40"/>
    <w:lsdException w:name="toc 8" w:uiPriority="40"/>
    <w:lsdException w:name="toc 9" w:uiPriority="40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0" w:unhideWhenUsed="0"/>
    <w:lsdException w:name="Default Paragraph Font" w:uiPriority="1"/>
    <w:lsdException w:name="Subtitle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7" w:unhideWhenUsed="0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FB226A"/>
    <w:pPr>
      <w:spacing w:line="360" w:lineRule="auto"/>
      <w:jc w:val="both"/>
    </w:pPr>
    <w:rPr>
      <w:rFonts w:ascii="Arial" w:eastAsiaTheme="minorEastAsia" w:hAnsi="Arial"/>
      <w:lang w:val="pt-BR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C3245E"/>
    <w:pPr>
      <w:keepNext/>
      <w:spacing w:before="480" w:line="240" w:lineRule="auto"/>
      <w:contextualSpacing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C3245E"/>
    <w:pPr>
      <w:keepNext/>
      <w:spacing w:before="48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C3245E"/>
    <w:pPr>
      <w:keepNext/>
      <w:spacing w:before="360" w:line="240" w:lineRule="auto"/>
      <w:jc w:val="left"/>
      <w:outlineLvl w:val="2"/>
    </w:pPr>
    <w:rPr>
      <w:rFonts w:eastAsiaTheme="majorEastAsia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nhideWhenUsed/>
    <w:rsid w:val="00C3245E"/>
    <w:pPr>
      <w:keepNext/>
      <w:spacing w:before="360"/>
      <w:jc w:val="left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rsid w:val="00C3245E"/>
    <w:pPr>
      <w:keepNext/>
      <w:spacing w:before="240"/>
      <w:jc w:val="left"/>
      <w:outlineLvl w:val="4"/>
    </w:pPr>
    <w:rPr>
      <w:rFonts w:eastAsiaTheme="majorEastAsia" w:cstheme="majorBidi"/>
      <w:b/>
      <w:bCs/>
      <w:i/>
      <w:sz w:val="24"/>
    </w:rPr>
  </w:style>
  <w:style w:type="paragraph" w:styleId="Heading6">
    <w:name w:val="heading 6"/>
    <w:basedOn w:val="Normal"/>
    <w:next w:val="Normal"/>
    <w:link w:val="Heading6Char"/>
    <w:unhideWhenUsed/>
    <w:rsid w:val="00C3245E"/>
    <w:pPr>
      <w:keepNext/>
      <w:spacing w:before="240"/>
      <w:jc w:val="left"/>
      <w:outlineLvl w:val="5"/>
    </w:pPr>
    <w:rPr>
      <w:rFonts w:eastAsiaTheme="majorEastAsia" w:cstheme="majorBidi"/>
      <w:b/>
      <w:bCs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245E"/>
    <w:pPr>
      <w:keepNext/>
      <w:spacing w:before="120"/>
      <w:jc w:val="left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245E"/>
    <w:pPr>
      <w:keepNext/>
      <w:spacing w:before="120"/>
      <w:jc w:val="left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245E"/>
    <w:pPr>
      <w:keepNext/>
      <w:jc w:val="left"/>
      <w:outlineLvl w:val="8"/>
    </w:pPr>
    <w:rPr>
      <w:rFonts w:eastAsiaTheme="majorEastAsia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26A"/>
    <w:rPr>
      <w:rFonts w:ascii="Arial" w:eastAsiaTheme="majorEastAsia" w:hAnsi="Arial" w:cstheme="majorBidi"/>
      <w:b/>
      <w:bCs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rsid w:val="00FB226A"/>
    <w:rPr>
      <w:rFonts w:ascii="Arial" w:eastAsiaTheme="majorEastAsia" w:hAnsi="Arial" w:cstheme="majorBidi"/>
      <w:b/>
      <w:bCs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C3245E"/>
    <w:rPr>
      <w:rFonts w:ascii="Times New Roman" w:eastAsiaTheme="majorEastAsia" w:hAnsi="Times New Roman" w:cstheme="majorBidi"/>
      <w:b/>
      <w:bCs/>
      <w:i/>
      <w:sz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3245E"/>
    <w:rPr>
      <w:rFonts w:ascii="Times New Roman" w:eastAsiaTheme="majorEastAsia" w:hAnsi="Times New Roman" w:cstheme="majorBidi"/>
      <w:b/>
      <w:bCs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C3245E"/>
    <w:rPr>
      <w:rFonts w:ascii="Times New Roman" w:eastAsiaTheme="majorEastAsia" w:hAnsi="Times New Roman" w:cstheme="majorBidi"/>
      <w:b/>
      <w:bCs/>
      <w:i/>
      <w:sz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C3245E"/>
    <w:rPr>
      <w:rFonts w:ascii="Times New Roman" w:eastAsiaTheme="majorEastAsia" w:hAnsi="Times New Roman" w:cstheme="majorBidi"/>
      <w:b/>
      <w:bCs/>
      <w:iCs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C3245E"/>
    <w:rPr>
      <w:rFonts w:ascii="Times New Roman" w:eastAsiaTheme="majorEastAsia" w:hAnsi="Times New Roman" w:cstheme="majorBidi"/>
      <w:b/>
      <w:i/>
      <w:iCs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C3245E"/>
    <w:rPr>
      <w:rFonts w:ascii="Times New Roman" w:eastAsiaTheme="majorEastAsia" w:hAnsi="Times New Roman" w:cstheme="majorBidi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C3245E"/>
    <w:rPr>
      <w:rFonts w:ascii="Times New Roman" w:eastAsiaTheme="majorEastAsia" w:hAnsi="Times New Roman" w:cstheme="majorBidi"/>
      <w:i/>
      <w:iCs/>
      <w:spacing w:val="5"/>
      <w:szCs w:val="20"/>
      <w:lang w:val="en-CA"/>
    </w:rPr>
  </w:style>
  <w:style w:type="paragraph" w:customStyle="1" w:styleId="App1Heading">
    <w:name w:val="App 1 Heading"/>
    <w:basedOn w:val="Heading1"/>
    <w:next w:val="NoSpacing"/>
    <w:uiPriority w:val="49"/>
    <w:qFormat/>
    <w:rsid w:val="00C3245E"/>
    <w:pPr>
      <w:pageBreakBefore/>
    </w:pPr>
  </w:style>
  <w:style w:type="paragraph" w:styleId="NoSpacing">
    <w:name w:val="No Spacing"/>
    <w:basedOn w:val="Normal"/>
    <w:uiPriority w:val="1"/>
    <w:qFormat/>
    <w:rsid w:val="00C3245E"/>
    <w:pPr>
      <w:spacing w:line="276" w:lineRule="auto"/>
    </w:pPr>
  </w:style>
  <w:style w:type="paragraph" w:customStyle="1" w:styleId="App2Heading">
    <w:name w:val="App 2 Heading"/>
    <w:basedOn w:val="Heading2"/>
    <w:next w:val="NoSpacing"/>
    <w:uiPriority w:val="49"/>
    <w:qFormat/>
    <w:rsid w:val="00C3245E"/>
  </w:style>
  <w:style w:type="paragraph" w:customStyle="1" w:styleId="App3Heading">
    <w:name w:val="App 3 Heading"/>
    <w:basedOn w:val="Heading3"/>
    <w:uiPriority w:val="49"/>
    <w:qFormat/>
    <w:rsid w:val="00C3245E"/>
  </w:style>
  <w:style w:type="paragraph" w:customStyle="1" w:styleId="App4Heading">
    <w:name w:val="App 4 Heading"/>
    <w:basedOn w:val="Heading4"/>
    <w:uiPriority w:val="49"/>
    <w:unhideWhenUsed/>
    <w:qFormat/>
    <w:rsid w:val="00C3245E"/>
  </w:style>
  <w:style w:type="paragraph" w:customStyle="1" w:styleId="App5Heading">
    <w:name w:val="App 5 Heading"/>
    <w:basedOn w:val="Heading5"/>
    <w:uiPriority w:val="49"/>
    <w:unhideWhenUsed/>
    <w:qFormat/>
    <w:rsid w:val="00C3245E"/>
  </w:style>
  <w:style w:type="paragraph" w:customStyle="1" w:styleId="App6Heading">
    <w:name w:val="App 6 Heading"/>
    <w:basedOn w:val="Heading6"/>
    <w:uiPriority w:val="49"/>
    <w:unhideWhenUsed/>
    <w:qFormat/>
    <w:rsid w:val="00C3245E"/>
  </w:style>
  <w:style w:type="paragraph" w:customStyle="1" w:styleId="App7Heading">
    <w:name w:val="App 7 Heading"/>
    <w:basedOn w:val="Heading7"/>
    <w:uiPriority w:val="49"/>
    <w:unhideWhenUsed/>
    <w:qFormat/>
    <w:rsid w:val="00C3245E"/>
  </w:style>
  <w:style w:type="paragraph" w:customStyle="1" w:styleId="App8Heading">
    <w:name w:val="App 8 Heading"/>
    <w:basedOn w:val="Heading8"/>
    <w:uiPriority w:val="49"/>
    <w:unhideWhenUsed/>
    <w:qFormat/>
    <w:rsid w:val="00C3245E"/>
  </w:style>
  <w:style w:type="paragraph" w:customStyle="1" w:styleId="App9Heading">
    <w:name w:val="App 9 Heading"/>
    <w:basedOn w:val="Heading9"/>
    <w:uiPriority w:val="49"/>
    <w:unhideWhenUsed/>
    <w:qFormat/>
    <w:rsid w:val="00C3245E"/>
    <w:pPr>
      <w:numPr>
        <w:ilvl w:val="8"/>
        <w:numId w:val="2"/>
      </w:numPr>
    </w:pPr>
  </w:style>
  <w:style w:type="paragraph" w:styleId="CommentText">
    <w:name w:val="annotation text"/>
    <w:basedOn w:val="Normal"/>
    <w:link w:val="CommentTextChar"/>
    <w:uiPriority w:val="99"/>
    <w:semiHidden/>
    <w:rsid w:val="00C32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45E"/>
    <w:rPr>
      <w:rFonts w:ascii="Times New Roman" w:eastAsiaTheme="minorEastAsia" w:hAnsi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32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45E"/>
    <w:rPr>
      <w:rFonts w:ascii="Times New Roman" w:eastAsiaTheme="minorEastAsia" w:hAnsi="Times New Roman"/>
      <w:b/>
      <w:bCs/>
      <w:sz w:val="20"/>
      <w:szCs w:val="20"/>
      <w:lang w:val="en-CA"/>
    </w:rPr>
  </w:style>
  <w:style w:type="paragraph" w:customStyle="1" w:styleId="Bdy1Heading">
    <w:name w:val="Bdy 1 Heading"/>
    <w:basedOn w:val="Heading1"/>
    <w:next w:val="Normal"/>
    <w:uiPriority w:val="8"/>
    <w:qFormat/>
    <w:rsid w:val="00C3245E"/>
    <w:pPr>
      <w:numPr>
        <w:numId w:val="1"/>
      </w:numPr>
    </w:pPr>
  </w:style>
  <w:style w:type="paragraph" w:customStyle="1" w:styleId="Bdy2Heading">
    <w:name w:val="Bdy 2 Heading"/>
    <w:basedOn w:val="Heading2"/>
    <w:next w:val="Normal"/>
    <w:uiPriority w:val="8"/>
    <w:qFormat/>
    <w:rsid w:val="002C6958"/>
    <w:pPr>
      <w:numPr>
        <w:ilvl w:val="1"/>
        <w:numId w:val="1"/>
      </w:numPr>
      <w:spacing w:before="360" w:after="80"/>
    </w:pPr>
  </w:style>
  <w:style w:type="paragraph" w:customStyle="1" w:styleId="Bdy3Heading">
    <w:name w:val="Bdy 3 Heading"/>
    <w:basedOn w:val="Bdy2Heading"/>
    <w:next w:val="Normal"/>
    <w:uiPriority w:val="8"/>
    <w:qFormat/>
    <w:rsid w:val="008C2B48"/>
    <w:pPr>
      <w:numPr>
        <w:ilvl w:val="2"/>
      </w:numPr>
    </w:pPr>
    <w:rPr>
      <w:rFonts w:eastAsia="Arial"/>
    </w:rPr>
  </w:style>
  <w:style w:type="paragraph" w:customStyle="1" w:styleId="Bdy4Heading">
    <w:name w:val="Bdy 4 Heading"/>
    <w:basedOn w:val="Heading4"/>
    <w:next w:val="Normal"/>
    <w:uiPriority w:val="8"/>
    <w:qFormat/>
    <w:rsid w:val="00C3245E"/>
    <w:pPr>
      <w:numPr>
        <w:ilvl w:val="3"/>
        <w:numId w:val="1"/>
      </w:numPr>
    </w:pPr>
  </w:style>
  <w:style w:type="paragraph" w:customStyle="1" w:styleId="Bdy5Heading">
    <w:name w:val="Bdy 5 Heading"/>
    <w:basedOn w:val="Heading5"/>
    <w:next w:val="Normal"/>
    <w:uiPriority w:val="8"/>
    <w:unhideWhenUsed/>
    <w:rsid w:val="00C3245E"/>
    <w:pPr>
      <w:numPr>
        <w:ilvl w:val="4"/>
        <w:numId w:val="1"/>
      </w:numPr>
    </w:pPr>
  </w:style>
  <w:style w:type="paragraph" w:customStyle="1" w:styleId="Bdy6Heading">
    <w:name w:val="Bdy 6 Heading"/>
    <w:basedOn w:val="Heading6"/>
    <w:uiPriority w:val="8"/>
    <w:unhideWhenUsed/>
    <w:rsid w:val="00C3245E"/>
    <w:pPr>
      <w:numPr>
        <w:ilvl w:val="5"/>
        <w:numId w:val="1"/>
      </w:numPr>
    </w:pPr>
  </w:style>
  <w:style w:type="paragraph" w:customStyle="1" w:styleId="Bdy7Heading">
    <w:name w:val="Bdy 7 Heading"/>
    <w:basedOn w:val="Heading7"/>
    <w:next w:val="Normal"/>
    <w:uiPriority w:val="8"/>
    <w:unhideWhenUsed/>
    <w:rsid w:val="00C3245E"/>
    <w:pPr>
      <w:ind w:left="1440" w:hanging="1440"/>
    </w:pPr>
  </w:style>
  <w:style w:type="paragraph" w:customStyle="1" w:styleId="Bdy8Heading">
    <w:name w:val="Bdy 8 Heading"/>
    <w:basedOn w:val="Heading8"/>
    <w:next w:val="Normal"/>
    <w:uiPriority w:val="8"/>
    <w:unhideWhenUsed/>
    <w:rsid w:val="00C3245E"/>
    <w:pPr>
      <w:numPr>
        <w:ilvl w:val="7"/>
        <w:numId w:val="1"/>
      </w:numPr>
    </w:pPr>
  </w:style>
  <w:style w:type="paragraph" w:customStyle="1" w:styleId="Bdy9Heading">
    <w:name w:val="Bdy 9 Heading"/>
    <w:basedOn w:val="Heading9"/>
    <w:next w:val="Normal"/>
    <w:uiPriority w:val="8"/>
    <w:unhideWhenUsed/>
    <w:rsid w:val="00C3245E"/>
    <w:pPr>
      <w:ind w:left="1800" w:hanging="1800"/>
    </w:pPr>
  </w:style>
  <w:style w:type="paragraph" w:styleId="Bibliography">
    <w:name w:val="Bibliography"/>
    <w:basedOn w:val="Normal"/>
    <w:uiPriority w:val="37"/>
    <w:unhideWhenUsed/>
    <w:qFormat/>
    <w:rsid w:val="00C3245E"/>
    <w:pPr>
      <w:spacing w:after="0" w:line="240" w:lineRule="auto"/>
      <w:jc w:val="left"/>
    </w:pPr>
    <w:rPr>
      <w:lang w:val="en-US" w:eastAsia="en-CA" w:bidi="en-US"/>
    </w:rPr>
  </w:style>
  <w:style w:type="paragraph" w:styleId="Quote">
    <w:name w:val="Quote"/>
    <w:basedOn w:val="Normal"/>
    <w:next w:val="Normal"/>
    <w:link w:val="QuoteChar"/>
    <w:uiPriority w:val="99"/>
    <w:unhideWhenUsed/>
    <w:qFormat/>
    <w:rsid w:val="00C3245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rsid w:val="00C3245E"/>
    <w:rPr>
      <w:rFonts w:ascii="Times New Roman" w:eastAsiaTheme="minorEastAsia" w:hAnsi="Times New Roman"/>
      <w:i/>
      <w:iCs/>
      <w:lang w:val="en-CA"/>
    </w:rPr>
  </w:style>
  <w:style w:type="paragraph" w:styleId="IntenseQuote">
    <w:name w:val="Intense Quote"/>
    <w:basedOn w:val="Normal"/>
    <w:next w:val="Normal"/>
    <w:link w:val="IntenseQuoteChar"/>
    <w:uiPriority w:val="99"/>
    <w:unhideWhenUsed/>
    <w:qFormat/>
    <w:rsid w:val="00C3245E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C3245E"/>
    <w:rPr>
      <w:rFonts w:ascii="Times New Roman" w:eastAsiaTheme="minorEastAsia" w:hAnsi="Times New Roman"/>
      <w:b/>
      <w:bCs/>
      <w:i/>
      <w:iCs/>
      <w:lang w:val="en-CA"/>
    </w:rPr>
  </w:style>
  <w:style w:type="paragraph" w:styleId="Caption">
    <w:name w:val="caption"/>
    <w:basedOn w:val="Normal"/>
    <w:next w:val="Normal"/>
    <w:uiPriority w:val="35"/>
    <w:qFormat/>
    <w:rsid w:val="00C3245E"/>
    <w:pPr>
      <w:keepNext/>
      <w:spacing w:before="120" w:line="240" w:lineRule="auto"/>
      <w:contextualSpacing/>
      <w:jc w:val="center"/>
    </w:pPr>
    <w:rPr>
      <w:bCs/>
      <w:szCs w:val="18"/>
    </w:rPr>
  </w:style>
  <w:style w:type="paragraph" w:styleId="Header">
    <w:name w:val="header"/>
    <w:basedOn w:val="Normal"/>
    <w:link w:val="HeaderChar"/>
    <w:uiPriority w:val="99"/>
    <w:semiHidden/>
    <w:rsid w:val="00C32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45E"/>
    <w:rPr>
      <w:rFonts w:ascii="Times New Roman" w:eastAsiaTheme="minorEastAsia" w:hAnsi="Times New Roman"/>
      <w:lang w:val="en-CA"/>
    </w:rPr>
  </w:style>
  <w:style w:type="character" w:styleId="Emphasis">
    <w:name w:val="Emphasis"/>
    <w:uiPriority w:val="99"/>
    <w:qFormat/>
    <w:rsid w:val="00C3245E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IntenseEmphasis">
    <w:name w:val="Intense Emphasis"/>
    <w:uiPriority w:val="99"/>
    <w:qFormat/>
    <w:rsid w:val="00C3245E"/>
    <w:rPr>
      <w:b/>
      <w:bCs/>
    </w:rPr>
  </w:style>
  <w:style w:type="character" w:styleId="SubtleEmphasis">
    <w:name w:val="Subtle Emphasis"/>
    <w:uiPriority w:val="99"/>
    <w:qFormat/>
    <w:rsid w:val="00C3245E"/>
    <w:rPr>
      <w:i/>
      <w:iCs/>
    </w:rPr>
  </w:style>
  <w:style w:type="paragraph" w:customStyle="1" w:styleId="Figure">
    <w:name w:val="Figure"/>
    <w:next w:val="Caption"/>
    <w:uiPriority w:val="3"/>
    <w:qFormat/>
    <w:rsid w:val="005331CB"/>
    <w:pPr>
      <w:keepNext/>
      <w:spacing w:after="240" w:line="240" w:lineRule="auto"/>
      <w:jc w:val="center"/>
    </w:pPr>
    <w:rPr>
      <w:rFonts w:ascii="Times New Roman" w:eastAsiaTheme="minorEastAsia" w:hAnsi="Times New Roman"/>
      <w:b/>
      <w:bCs/>
      <w:sz w:val="20"/>
      <w:szCs w:val="18"/>
      <w:lang w:val="pt-BR"/>
    </w:rPr>
  </w:style>
  <w:style w:type="character" w:styleId="Hyperlink">
    <w:name w:val="Hyperlink"/>
    <w:basedOn w:val="DefaultParagraphFont"/>
    <w:uiPriority w:val="99"/>
    <w:rsid w:val="00C324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245E"/>
    <w:rPr>
      <w:color w:val="954F72" w:themeColor="followedHyperlink"/>
      <w:u w:val="single"/>
    </w:rPr>
  </w:style>
  <w:style w:type="paragraph" w:customStyle="1" w:styleId="ItemizedList">
    <w:name w:val="Itemized List"/>
    <w:basedOn w:val="NoSpacing"/>
    <w:uiPriority w:val="2"/>
    <w:qFormat/>
    <w:rsid w:val="00C3245E"/>
    <w:pPr>
      <w:contextualSpacing/>
      <w:jc w:val="left"/>
    </w:pPr>
  </w:style>
  <w:style w:type="table" w:customStyle="1" w:styleId="LightShading1">
    <w:name w:val="Light Shading1"/>
    <w:basedOn w:val="TableNormal"/>
    <w:uiPriority w:val="60"/>
    <w:rsid w:val="00C3245E"/>
    <w:pPr>
      <w:spacing w:after="0" w:line="240" w:lineRule="auto"/>
    </w:pPr>
    <w:rPr>
      <w:rFonts w:eastAsiaTheme="minorEastAsia"/>
      <w:color w:val="000000" w:themeColor="tex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C3245E"/>
    <w:pPr>
      <w:spacing w:after="0" w:line="240" w:lineRule="auto"/>
    </w:pPr>
    <w:rPr>
      <w:rFonts w:eastAsiaTheme="minorEastAsia"/>
      <w:color w:val="000000" w:themeColor="tex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3">
    <w:name w:val="Light Shading3"/>
    <w:basedOn w:val="TableNormal"/>
    <w:uiPriority w:val="60"/>
    <w:rsid w:val="00C3245E"/>
    <w:pPr>
      <w:spacing w:after="0" w:line="240" w:lineRule="auto"/>
    </w:pPr>
    <w:rPr>
      <w:rFonts w:eastAsiaTheme="minorEastAsia"/>
      <w:color w:val="000000" w:themeColor="tex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4">
    <w:name w:val="Light Shading4"/>
    <w:basedOn w:val="TableNormal"/>
    <w:uiPriority w:val="60"/>
    <w:rsid w:val="00C3245E"/>
    <w:pPr>
      <w:spacing w:after="0" w:line="240" w:lineRule="auto"/>
    </w:pPr>
    <w:rPr>
      <w:rFonts w:eastAsiaTheme="minorEastAsia"/>
      <w:color w:val="000000" w:themeColor="tex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3245E"/>
    <w:pPr>
      <w:spacing w:line="360" w:lineRule="auto"/>
      <w:jc w:val="both"/>
    </w:pPr>
    <w:rPr>
      <w:rFonts w:eastAsiaTheme="minorEastAsia"/>
      <w:lang w:val="en-US" w:bidi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arkList-Accent2">
    <w:name w:val="Dark List Accent 2"/>
    <w:basedOn w:val="TableProfessional"/>
    <w:uiPriority w:val="70"/>
    <w:rsid w:val="00C3245E"/>
    <w:pPr>
      <w:spacing w:after="0" w:line="240" w:lineRule="auto"/>
    </w:pPr>
    <w:rPr>
      <w:color w:val="FFFFFF" w:themeColor="background1"/>
      <w:sz w:val="20"/>
      <w:szCs w:val="20"/>
      <w:lang w:val="es-EC" w:eastAsia="en-CA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paragraph" w:customStyle="1" w:styleId="LtrAddenda">
    <w:name w:val="Ltr Addenda"/>
    <w:basedOn w:val="Normal"/>
    <w:uiPriority w:val="27"/>
    <w:qFormat/>
    <w:rsid w:val="00C3245E"/>
    <w:pPr>
      <w:jc w:val="left"/>
    </w:pPr>
  </w:style>
  <w:style w:type="paragraph" w:customStyle="1" w:styleId="LtrClosing">
    <w:name w:val="Ltr Closing"/>
    <w:uiPriority w:val="25"/>
    <w:qFormat/>
    <w:rsid w:val="00C3245E"/>
    <w:pPr>
      <w:spacing w:after="960" w:line="240" w:lineRule="auto"/>
      <w:contextualSpacing/>
    </w:pPr>
    <w:rPr>
      <w:rFonts w:ascii="Times New Roman" w:eastAsiaTheme="minorEastAsia" w:hAnsi="Times New Roman"/>
      <w:lang w:val="en-CA"/>
    </w:rPr>
  </w:style>
  <w:style w:type="paragraph" w:customStyle="1" w:styleId="LtrDate">
    <w:name w:val="Ltr Date"/>
    <w:next w:val="LtrRecipient"/>
    <w:uiPriority w:val="21"/>
    <w:qFormat/>
    <w:rsid w:val="00C3245E"/>
    <w:pPr>
      <w:spacing w:after="360" w:line="240" w:lineRule="auto"/>
      <w:contextualSpacing/>
    </w:pPr>
    <w:rPr>
      <w:rFonts w:ascii="Times New Roman" w:eastAsiaTheme="minorEastAsia" w:hAnsi="Times New Roman"/>
      <w:lang w:val="en-CA"/>
    </w:rPr>
  </w:style>
  <w:style w:type="paragraph" w:customStyle="1" w:styleId="LtrRecipient">
    <w:name w:val="Ltr Recipient"/>
    <w:next w:val="LtrGreeting"/>
    <w:uiPriority w:val="22"/>
    <w:qFormat/>
    <w:rsid w:val="00C3245E"/>
    <w:pPr>
      <w:spacing w:line="240" w:lineRule="auto"/>
    </w:pPr>
    <w:rPr>
      <w:rFonts w:ascii="Times New Roman" w:eastAsiaTheme="minorEastAsia" w:hAnsi="Times New Roman"/>
      <w:lang w:val="en-CA"/>
    </w:rPr>
  </w:style>
  <w:style w:type="paragraph" w:customStyle="1" w:styleId="LtrGreeting">
    <w:name w:val="Ltr Greeting"/>
    <w:basedOn w:val="Normal"/>
    <w:next w:val="LtrParagraph"/>
    <w:uiPriority w:val="23"/>
    <w:qFormat/>
    <w:rsid w:val="00C3245E"/>
    <w:pPr>
      <w:jc w:val="left"/>
    </w:pPr>
  </w:style>
  <w:style w:type="paragraph" w:customStyle="1" w:styleId="LtrParagraph">
    <w:name w:val="Ltr Paragraph"/>
    <w:basedOn w:val="Normal"/>
    <w:uiPriority w:val="24"/>
    <w:qFormat/>
    <w:rsid w:val="00C3245E"/>
    <w:pPr>
      <w:spacing w:line="240" w:lineRule="auto"/>
    </w:pPr>
  </w:style>
  <w:style w:type="paragraph" w:customStyle="1" w:styleId="LtrLetterhead">
    <w:name w:val="Ltr Letterhead"/>
    <w:basedOn w:val="Normal"/>
    <w:next w:val="LtrLetterheadAddress"/>
    <w:uiPriority w:val="19"/>
    <w:qFormat/>
    <w:rsid w:val="00C3245E"/>
  </w:style>
  <w:style w:type="paragraph" w:customStyle="1" w:styleId="LtrLetterheadAddress">
    <w:name w:val="Ltr Letterhead Address"/>
    <w:basedOn w:val="Normal"/>
    <w:next w:val="LtrDate"/>
    <w:uiPriority w:val="20"/>
    <w:qFormat/>
    <w:rsid w:val="00C3245E"/>
    <w:pPr>
      <w:spacing w:after="480" w:line="240" w:lineRule="auto"/>
      <w:contextualSpacing/>
      <w:jc w:val="left"/>
    </w:pPr>
  </w:style>
  <w:style w:type="paragraph" w:customStyle="1" w:styleId="LtrSignature">
    <w:name w:val="Ltr Signature"/>
    <w:basedOn w:val="Normal"/>
    <w:next w:val="LtrAddenda"/>
    <w:uiPriority w:val="26"/>
    <w:qFormat/>
    <w:rsid w:val="00C3245E"/>
    <w:pPr>
      <w:spacing w:line="240" w:lineRule="auto"/>
      <w:jc w:val="left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3245E"/>
    <w:pPr>
      <w:spacing w:after="0" w:line="240" w:lineRule="auto"/>
      <w:jc w:val="left"/>
    </w:pPr>
    <w:rPr>
      <w:rFonts w:ascii="Tahoma" w:hAnsi="Tahoma" w:cs="Tahoma"/>
      <w:sz w:val="16"/>
      <w:szCs w:val="16"/>
      <w:lang w:val="en-US"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3245E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C3245E"/>
    <w:pPr>
      <w:tabs>
        <w:tab w:val="center" w:pos="4680"/>
        <w:tab w:val="right" w:pos="9360"/>
      </w:tabs>
      <w:spacing w:before="240" w:after="240"/>
      <w:jc w:val="center"/>
    </w:pPr>
    <w:rPr>
      <w:rFonts w:eastAsiaTheme="minorHAnsi"/>
    </w:rPr>
  </w:style>
  <w:style w:type="character" w:customStyle="1" w:styleId="MTDisplayEquationChar">
    <w:name w:val="MTDisplayEquation Char"/>
    <w:basedOn w:val="DefaultParagraphFont"/>
    <w:link w:val="MTDisplayEquation"/>
    <w:rsid w:val="00C3245E"/>
    <w:rPr>
      <w:rFonts w:ascii="Times New Roman" w:hAnsi="Times New Roman"/>
      <w:lang w:val="en-CA"/>
    </w:rPr>
  </w:style>
  <w:style w:type="paragraph" w:styleId="ListParagraph">
    <w:name w:val="List Paragraph"/>
    <w:basedOn w:val="Normal"/>
    <w:uiPriority w:val="34"/>
    <w:unhideWhenUsed/>
    <w:qFormat/>
    <w:rsid w:val="00C3245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C32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45E"/>
    <w:rPr>
      <w:rFonts w:ascii="Times New Roman" w:eastAsiaTheme="minorEastAsia" w:hAnsi="Times New Roman"/>
      <w:lang w:val="en-CA"/>
    </w:rPr>
  </w:style>
  <w:style w:type="character" w:styleId="CommentReference">
    <w:name w:val="annotation reference"/>
    <w:basedOn w:val="DefaultParagraphFont"/>
    <w:uiPriority w:val="99"/>
    <w:semiHidden/>
    <w:rsid w:val="00C3245E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C3245E"/>
    <w:rPr>
      <w:vertAlign w:val="superscript"/>
    </w:rPr>
  </w:style>
  <w:style w:type="character" w:styleId="IntenseReference">
    <w:name w:val="Intense Reference"/>
    <w:uiPriority w:val="99"/>
    <w:unhideWhenUsed/>
    <w:qFormat/>
    <w:rsid w:val="00C3245E"/>
    <w:rPr>
      <w:smallCaps/>
      <w:spacing w:val="5"/>
      <w:u w:val="single"/>
    </w:rPr>
  </w:style>
  <w:style w:type="character" w:styleId="SubtleReference">
    <w:name w:val="Subtle Reference"/>
    <w:uiPriority w:val="99"/>
    <w:unhideWhenUsed/>
    <w:qFormat/>
    <w:rsid w:val="00C3245E"/>
    <w:rPr>
      <w:smallCaps/>
    </w:rPr>
  </w:style>
  <w:style w:type="table" w:styleId="LightShading-Accent1">
    <w:name w:val="Light Shading Accent 1"/>
    <w:basedOn w:val="TableNormal"/>
    <w:uiPriority w:val="60"/>
    <w:rsid w:val="00C3245E"/>
    <w:pPr>
      <w:spacing w:after="0" w:line="240" w:lineRule="auto"/>
    </w:pPr>
    <w:rPr>
      <w:rFonts w:eastAsiaTheme="minorEastAsia"/>
      <w:color w:val="2E74B5" w:themeColor="accent1" w:themeShade="BF"/>
      <w:lang w:val="en-CA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C3245E"/>
    <w:pPr>
      <w:spacing w:after="0" w:line="240" w:lineRule="auto"/>
    </w:pPr>
    <w:rPr>
      <w:rFonts w:eastAsiaTheme="minorEastAsia"/>
      <w:lang w:val="en-C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3245E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ourceCode">
    <w:name w:val="Source Code"/>
    <w:basedOn w:val="NoSpacing"/>
    <w:uiPriority w:val="6"/>
    <w:qFormat/>
    <w:rsid w:val="00C3245E"/>
    <w:pPr>
      <w:spacing w:line="240" w:lineRule="auto"/>
      <w:ind w:left="720"/>
      <w:contextualSpacing/>
      <w:jc w:val="left"/>
    </w:pPr>
    <w:rPr>
      <w:rFonts w:ascii="Consolas" w:hAnsi="Consolas"/>
    </w:rPr>
  </w:style>
  <w:style w:type="table" w:styleId="TableGrid">
    <w:name w:val="Table Grid"/>
    <w:basedOn w:val="TableNormal"/>
    <w:uiPriority w:val="59"/>
    <w:rsid w:val="00C3245E"/>
    <w:pPr>
      <w:spacing w:after="0" w:line="240" w:lineRule="auto"/>
    </w:pPr>
    <w:rPr>
      <w:rFonts w:eastAsiaTheme="minorEastAsia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C3245E"/>
    <w:pPr>
      <w:spacing w:after="0" w:line="276" w:lineRule="auto"/>
    </w:pPr>
  </w:style>
  <w:style w:type="paragraph" w:customStyle="1" w:styleId="Table">
    <w:name w:val="Table"/>
    <w:uiPriority w:val="4"/>
    <w:qFormat/>
    <w:rsid w:val="00C3245E"/>
    <w:pPr>
      <w:spacing w:after="0" w:line="240" w:lineRule="auto"/>
    </w:pPr>
    <w:rPr>
      <w:rFonts w:ascii="Times New Roman" w:eastAsiaTheme="minorEastAsia" w:hAnsi="Times New Roman"/>
      <w:lang w:val="en-US" w:eastAsia="en-CA" w:bidi="en-US"/>
    </w:rPr>
  </w:style>
  <w:style w:type="paragraph" w:styleId="TOC1">
    <w:name w:val="toc 1"/>
    <w:basedOn w:val="Normal"/>
    <w:next w:val="Normal"/>
    <w:autoRedefine/>
    <w:uiPriority w:val="39"/>
    <w:rsid w:val="00C3245E"/>
    <w:pPr>
      <w:spacing w:after="0" w:line="276" w:lineRule="auto"/>
    </w:pPr>
  </w:style>
  <w:style w:type="paragraph" w:styleId="TOC2">
    <w:name w:val="toc 2"/>
    <w:basedOn w:val="Normal"/>
    <w:next w:val="Normal"/>
    <w:autoRedefine/>
    <w:uiPriority w:val="39"/>
    <w:rsid w:val="00C3245E"/>
    <w:pPr>
      <w:tabs>
        <w:tab w:val="right" w:leader="dot" w:pos="9350"/>
      </w:tabs>
      <w:spacing w:after="0" w:line="276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C3245E"/>
    <w:pPr>
      <w:spacing w:after="0" w:line="276" w:lineRule="auto"/>
      <w:ind w:left="442"/>
    </w:pPr>
  </w:style>
  <w:style w:type="paragraph" w:styleId="BalloonText">
    <w:name w:val="Balloon Text"/>
    <w:basedOn w:val="Normal"/>
    <w:link w:val="BalloonTextChar"/>
    <w:uiPriority w:val="99"/>
    <w:semiHidden/>
    <w:rsid w:val="00C3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45E"/>
    <w:rPr>
      <w:rFonts w:ascii="Tahoma" w:eastAsiaTheme="minorEastAsia" w:hAnsi="Tahoma" w:cs="Tahoma"/>
      <w:sz w:val="16"/>
      <w:szCs w:val="16"/>
      <w:lang w:val="en-CA"/>
    </w:rPr>
  </w:style>
  <w:style w:type="character" w:styleId="PlaceholderText">
    <w:name w:val="Placeholder Text"/>
    <w:basedOn w:val="DefaultParagraphFont"/>
    <w:uiPriority w:val="99"/>
    <w:semiHidden/>
    <w:rsid w:val="00C3245E"/>
    <w:rPr>
      <w:color w:val="808080"/>
    </w:rPr>
  </w:style>
  <w:style w:type="character" w:styleId="Strong">
    <w:name w:val="Strong"/>
    <w:aliases w:val="Word Feature"/>
    <w:uiPriority w:val="7"/>
    <w:rsid w:val="00C3245E"/>
    <w:rPr>
      <w:b/>
      <w:bCs/>
      <w:color w:val="0070C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245E"/>
    <w:pPr>
      <w:spacing w:after="0" w:line="240" w:lineRule="auto"/>
      <w:jc w:val="left"/>
    </w:pPr>
    <w:rPr>
      <w:sz w:val="20"/>
      <w:szCs w:val="20"/>
      <w:lang w:val="en-US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245E"/>
    <w:rPr>
      <w:rFonts w:ascii="Times New Roman" w:eastAsiaTheme="minorEastAsia" w:hAnsi="Times New Roman"/>
      <w:sz w:val="20"/>
      <w:szCs w:val="20"/>
      <w:lang w:val="en-US" w:bidi="en-US"/>
    </w:rPr>
  </w:style>
  <w:style w:type="paragraph" w:styleId="TOCHeading">
    <w:name w:val="TOC Heading"/>
    <w:basedOn w:val="Heading1"/>
    <w:next w:val="Normal"/>
    <w:uiPriority w:val="39"/>
    <w:qFormat/>
    <w:rsid w:val="00C3245E"/>
    <w:pPr>
      <w:spacing w:after="100" w:afterAutospacing="1"/>
      <w:outlineLvl w:val="9"/>
    </w:pPr>
    <w:rPr>
      <w:lang w:bidi="en-US"/>
    </w:rPr>
  </w:style>
  <w:style w:type="character" w:styleId="BookTitle">
    <w:name w:val="Book Title"/>
    <w:uiPriority w:val="99"/>
    <w:unhideWhenUsed/>
    <w:qFormat/>
    <w:rsid w:val="00C3245E"/>
    <w:rPr>
      <w:i/>
      <w:iCs/>
      <w:smallCaps/>
      <w:spacing w:val="5"/>
    </w:rPr>
  </w:style>
  <w:style w:type="paragraph" w:customStyle="1" w:styleId="TPAuthor">
    <w:name w:val="TP Author"/>
    <w:next w:val="TPRestrictions"/>
    <w:uiPriority w:val="15"/>
    <w:qFormat/>
    <w:rsid w:val="00C3245E"/>
    <w:pPr>
      <w:spacing w:before="1440" w:after="0" w:line="240" w:lineRule="auto"/>
      <w:jc w:val="center"/>
    </w:pPr>
    <w:rPr>
      <w:rFonts w:ascii="Times New Roman" w:eastAsiaTheme="minorEastAsia" w:hAnsi="Times New Roman"/>
      <w:lang w:val="en-CA"/>
    </w:rPr>
  </w:style>
  <w:style w:type="paragraph" w:customStyle="1" w:styleId="TPRestrictions">
    <w:name w:val="TP Restrictions"/>
    <w:uiPriority w:val="16"/>
    <w:qFormat/>
    <w:rsid w:val="00C3245E"/>
    <w:pPr>
      <w:spacing w:before="240" w:after="0" w:line="240" w:lineRule="auto"/>
      <w:contextualSpacing/>
      <w:jc w:val="center"/>
    </w:pPr>
    <w:rPr>
      <w:rFonts w:ascii="Times New Roman" w:eastAsiaTheme="minorEastAsia" w:hAnsi="Times New Roman"/>
      <w:lang w:val="en-CA"/>
    </w:rPr>
  </w:style>
  <w:style w:type="paragraph" w:customStyle="1" w:styleId="TPDivision">
    <w:name w:val="TP Division"/>
    <w:next w:val="TPTitle"/>
    <w:uiPriority w:val="10"/>
    <w:qFormat/>
    <w:rsid w:val="00C3245E"/>
    <w:pPr>
      <w:spacing w:after="1200" w:line="240" w:lineRule="auto"/>
      <w:contextualSpacing/>
      <w:jc w:val="center"/>
    </w:pPr>
    <w:rPr>
      <w:rFonts w:ascii="Times New Roman" w:eastAsiaTheme="minorEastAsia" w:hAnsi="Times New Roman"/>
      <w:sz w:val="24"/>
      <w:lang w:val="en-CA"/>
    </w:rPr>
  </w:style>
  <w:style w:type="paragraph" w:customStyle="1" w:styleId="TPTitle">
    <w:name w:val="TP Title"/>
    <w:basedOn w:val="Normal"/>
    <w:next w:val="TPSubtitle"/>
    <w:uiPriority w:val="11"/>
    <w:qFormat/>
    <w:rsid w:val="00FB226A"/>
    <w:pPr>
      <w:spacing w:after="100" w:afterAutospacing="1" w:line="240" w:lineRule="auto"/>
      <w:contextualSpacing/>
      <w:jc w:val="center"/>
    </w:pPr>
    <w:rPr>
      <w:rFonts w:eastAsiaTheme="majorEastAsia" w:cstheme="majorBidi"/>
      <w:spacing w:val="5"/>
      <w:sz w:val="36"/>
      <w:szCs w:val="52"/>
    </w:rPr>
  </w:style>
  <w:style w:type="paragraph" w:customStyle="1" w:styleId="TPSubtitle">
    <w:name w:val="TP Subtitle"/>
    <w:basedOn w:val="TPTitle"/>
    <w:next w:val="TPEmployer"/>
    <w:uiPriority w:val="12"/>
    <w:qFormat/>
    <w:rsid w:val="00C3245E"/>
    <w:pPr>
      <w:spacing w:after="1440" w:afterAutospacing="0"/>
    </w:pPr>
    <w:rPr>
      <w:sz w:val="28"/>
    </w:rPr>
  </w:style>
  <w:style w:type="paragraph" w:customStyle="1" w:styleId="TPEmployer">
    <w:name w:val="TP Employer"/>
    <w:basedOn w:val="Normal"/>
    <w:next w:val="TPEmployerAddress"/>
    <w:uiPriority w:val="13"/>
    <w:qFormat/>
    <w:rsid w:val="00C3245E"/>
    <w:pPr>
      <w:spacing w:after="0" w:line="240" w:lineRule="auto"/>
      <w:jc w:val="center"/>
    </w:pPr>
    <w:rPr>
      <w:sz w:val="26"/>
    </w:rPr>
  </w:style>
  <w:style w:type="paragraph" w:customStyle="1" w:styleId="TPEmployerAddress">
    <w:name w:val="TP Employer Address"/>
    <w:basedOn w:val="Normal"/>
    <w:next w:val="TPAuthor"/>
    <w:uiPriority w:val="14"/>
    <w:qFormat/>
    <w:rsid w:val="00C3245E"/>
    <w:pPr>
      <w:spacing w:after="1200" w:line="240" w:lineRule="auto"/>
      <w:contextualSpacing/>
      <w:jc w:val="center"/>
    </w:pPr>
  </w:style>
  <w:style w:type="paragraph" w:customStyle="1" w:styleId="TPInstitution">
    <w:name w:val="TP Institution"/>
    <w:next w:val="TPDivision"/>
    <w:uiPriority w:val="9"/>
    <w:qFormat/>
    <w:rsid w:val="00C3245E"/>
    <w:pPr>
      <w:spacing w:after="0" w:line="240" w:lineRule="auto"/>
      <w:jc w:val="center"/>
    </w:pPr>
    <w:rPr>
      <w:rFonts w:ascii="Times New Roman" w:eastAsiaTheme="minorEastAsia" w:hAnsi="Times New Roman"/>
      <w:sz w:val="30"/>
      <w:lang w:val="en-CA"/>
    </w:rPr>
  </w:style>
  <w:style w:type="paragraph" w:customStyle="1" w:styleId="Estilo1">
    <w:name w:val="Estilo1"/>
    <w:basedOn w:val="Heading2"/>
    <w:next w:val="Normal"/>
    <w:rsid w:val="00B11998"/>
    <w:pPr>
      <w:numPr>
        <w:ilvl w:val="6"/>
        <w:numId w:val="1"/>
      </w:numPr>
    </w:pPr>
  </w:style>
  <w:style w:type="paragraph" w:customStyle="1" w:styleId="Ecuacin">
    <w:name w:val="Ecuación"/>
    <w:basedOn w:val="Normal"/>
    <w:rsid w:val="005331CB"/>
    <w:pPr>
      <w:spacing w:before="120" w:after="240" w:line="240" w:lineRule="auto"/>
      <w:jc w:val="right"/>
    </w:pPr>
    <w:rPr>
      <w:rFonts w:asciiTheme="minorHAnsi" w:eastAsiaTheme="minorHAnsi" w:hAnsiTheme="minorHAnsi"/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40"/>
    <w:lsdException w:name="toc 5" w:uiPriority="40"/>
    <w:lsdException w:name="toc 6" w:uiPriority="40"/>
    <w:lsdException w:name="toc 7" w:uiPriority="40"/>
    <w:lsdException w:name="toc 8" w:uiPriority="40"/>
    <w:lsdException w:name="toc 9" w:uiPriority="40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0" w:unhideWhenUsed="0"/>
    <w:lsdException w:name="Default Paragraph Font" w:uiPriority="1"/>
    <w:lsdException w:name="Subtitle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7" w:unhideWhenUsed="0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FB226A"/>
    <w:pPr>
      <w:spacing w:line="360" w:lineRule="auto"/>
      <w:jc w:val="both"/>
    </w:pPr>
    <w:rPr>
      <w:rFonts w:ascii="Arial" w:eastAsiaTheme="minorEastAsia" w:hAnsi="Arial"/>
      <w:lang w:val="pt-BR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C3245E"/>
    <w:pPr>
      <w:keepNext/>
      <w:spacing w:before="480" w:line="240" w:lineRule="auto"/>
      <w:contextualSpacing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C3245E"/>
    <w:pPr>
      <w:keepNext/>
      <w:spacing w:before="48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C3245E"/>
    <w:pPr>
      <w:keepNext/>
      <w:spacing w:before="360" w:line="240" w:lineRule="auto"/>
      <w:jc w:val="left"/>
      <w:outlineLvl w:val="2"/>
    </w:pPr>
    <w:rPr>
      <w:rFonts w:eastAsiaTheme="majorEastAsia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nhideWhenUsed/>
    <w:rsid w:val="00C3245E"/>
    <w:pPr>
      <w:keepNext/>
      <w:spacing w:before="360"/>
      <w:jc w:val="left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rsid w:val="00C3245E"/>
    <w:pPr>
      <w:keepNext/>
      <w:spacing w:before="240"/>
      <w:jc w:val="left"/>
      <w:outlineLvl w:val="4"/>
    </w:pPr>
    <w:rPr>
      <w:rFonts w:eastAsiaTheme="majorEastAsia" w:cstheme="majorBidi"/>
      <w:b/>
      <w:bCs/>
      <w:i/>
      <w:sz w:val="24"/>
    </w:rPr>
  </w:style>
  <w:style w:type="paragraph" w:styleId="Heading6">
    <w:name w:val="heading 6"/>
    <w:basedOn w:val="Normal"/>
    <w:next w:val="Normal"/>
    <w:link w:val="Heading6Char"/>
    <w:unhideWhenUsed/>
    <w:rsid w:val="00C3245E"/>
    <w:pPr>
      <w:keepNext/>
      <w:spacing w:before="240"/>
      <w:jc w:val="left"/>
      <w:outlineLvl w:val="5"/>
    </w:pPr>
    <w:rPr>
      <w:rFonts w:eastAsiaTheme="majorEastAsia" w:cstheme="majorBidi"/>
      <w:b/>
      <w:bCs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245E"/>
    <w:pPr>
      <w:keepNext/>
      <w:spacing w:before="120"/>
      <w:jc w:val="left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245E"/>
    <w:pPr>
      <w:keepNext/>
      <w:spacing w:before="120"/>
      <w:jc w:val="left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245E"/>
    <w:pPr>
      <w:keepNext/>
      <w:jc w:val="left"/>
      <w:outlineLvl w:val="8"/>
    </w:pPr>
    <w:rPr>
      <w:rFonts w:eastAsiaTheme="majorEastAsia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26A"/>
    <w:rPr>
      <w:rFonts w:ascii="Arial" w:eastAsiaTheme="majorEastAsia" w:hAnsi="Arial" w:cstheme="majorBidi"/>
      <w:b/>
      <w:bCs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rsid w:val="00FB226A"/>
    <w:rPr>
      <w:rFonts w:ascii="Arial" w:eastAsiaTheme="majorEastAsia" w:hAnsi="Arial" w:cstheme="majorBidi"/>
      <w:b/>
      <w:bCs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C3245E"/>
    <w:rPr>
      <w:rFonts w:ascii="Times New Roman" w:eastAsiaTheme="majorEastAsia" w:hAnsi="Times New Roman" w:cstheme="majorBidi"/>
      <w:b/>
      <w:bCs/>
      <w:i/>
      <w:sz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3245E"/>
    <w:rPr>
      <w:rFonts w:ascii="Times New Roman" w:eastAsiaTheme="majorEastAsia" w:hAnsi="Times New Roman" w:cstheme="majorBidi"/>
      <w:b/>
      <w:bCs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C3245E"/>
    <w:rPr>
      <w:rFonts w:ascii="Times New Roman" w:eastAsiaTheme="majorEastAsia" w:hAnsi="Times New Roman" w:cstheme="majorBidi"/>
      <w:b/>
      <w:bCs/>
      <w:i/>
      <w:sz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C3245E"/>
    <w:rPr>
      <w:rFonts w:ascii="Times New Roman" w:eastAsiaTheme="majorEastAsia" w:hAnsi="Times New Roman" w:cstheme="majorBidi"/>
      <w:b/>
      <w:bCs/>
      <w:iCs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C3245E"/>
    <w:rPr>
      <w:rFonts w:ascii="Times New Roman" w:eastAsiaTheme="majorEastAsia" w:hAnsi="Times New Roman" w:cstheme="majorBidi"/>
      <w:b/>
      <w:i/>
      <w:iCs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C3245E"/>
    <w:rPr>
      <w:rFonts w:ascii="Times New Roman" w:eastAsiaTheme="majorEastAsia" w:hAnsi="Times New Roman" w:cstheme="majorBidi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C3245E"/>
    <w:rPr>
      <w:rFonts w:ascii="Times New Roman" w:eastAsiaTheme="majorEastAsia" w:hAnsi="Times New Roman" w:cstheme="majorBidi"/>
      <w:i/>
      <w:iCs/>
      <w:spacing w:val="5"/>
      <w:szCs w:val="20"/>
      <w:lang w:val="en-CA"/>
    </w:rPr>
  </w:style>
  <w:style w:type="paragraph" w:customStyle="1" w:styleId="App1Heading">
    <w:name w:val="App 1 Heading"/>
    <w:basedOn w:val="Heading1"/>
    <w:next w:val="NoSpacing"/>
    <w:uiPriority w:val="49"/>
    <w:qFormat/>
    <w:rsid w:val="00C3245E"/>
    <w:pPr>
      <w:pageBreakBefore/>
    </w:pPr>
  </w:style>
  <w:style w:type="paragraph" w:styleId="NoSpacing">
    <w:name w:val="No Spacing"/>
    <w:basedOn w:val="Normal"/>
    <w:uiPriority w:val="1"/>
    <w:qFormat/>
    <w:rsid w:val="00C3245E"/>
    <w:pPr>
      <w:spacing w:line="276" w:lineRule="auto"/>
    </w:pPr>
  </w:style>
  <w:style w:type="paragraph" w:customStyle="1" w:styleId="App2Heading">
    <w:name w:val="App 2 Heading"/>
    <w:basedOn w:val="Heading2"/>
    <w:next w:val="NoSpacing"/>
    <w:uiPriority w:val="49"/>
    <w:qFormat/>
    <w:rsid w:val="00C3245E"/>
  </w:style>
  <w:style w:type="paragraph" w:customStyle="1" w:styleId="App3Heading">
    <w:name w:val="App 3 Heading"/>
    <w:basedOn w:val="Heading3"/>
    <w:uiPriority w:val="49"/>
    <w:qFormat/>
    <w:rsid w:val="00C3245E"/>
  </w:style>
  <w:style w:type="paragraph" w:customStyle="1" w:styleId="App4Heading">
    <w:name w:val="App 4 Heading"/>
    <w:basedOn w:val="Heading4"/>
    <w:uiPriority w:val="49"/>
    <w:unhideWhenUsed/>
    <w:qFormat/>
    <w:rsid w:val="00C3245E"/>
  </w:style>
  <w:style w:type="paragraph" w:customStyle="1" w:styleId="App5Heading">
    <w:name w:val="App 5 Heading"/>
    <w:basedOn w:val="Heading5"/>
    <w:uiPriority w:val="49"/>
    <w:unhideWhenUsed/>
    <w:qFormat/>
    <w:rsid w:val="00C3245E"/>
  </w:style>
  <w:style w:type="paragraph" w:customStyle="1" w:styleId="App6Heading">
    <w:name w:val="App 6 Heading"/>
    <w:basedOn w:val="Heading6"/>
    <w:uiPriority w:val="49"/>
    <w:unhideWhenUsed/>
    <w:qFormat/>
    <w:rsid w:val="00C3245E"/>
  </w:style>
  <w:style w:type="paragraph" w:customStyle="1" w:styleId="App7Heading">
    <w:name w:val="App 7 Heading"/>
    <w:basedOn w:val="Heading7"/>
    <w:uiPriority w:val="49"/>
    <w:unhideWhenUsed/>
    <w:qFormat/>
    <w:rsid w:val="00C3245E"/>
  </w:style>
  <w:style w:type="paragraph" w:customStyle="1" w:styleId="App8Heading">
    <w:name w:val="App 8 Heading"/>
    <w:basedOn w:val="Heading8"/>
    <w:uiPriority w:val="49"/>
    <w:unhideWhenUsed/>
    <w:qFormat/>
    <w:rsid w:val="00C3245E"/>
  </w:style>
  <w:style w:type="paragraph" w:customStyle="1" w:styleId="App9Heading">
    <w:name w:val="App 9 Heading"/>
    <w:basedOn w:val="Heading9"/>
    <w:uiPriority w:val="49"/>
    <w:unhideWhenUsed/>
    <w:qFormat/>
    <w:rsid w:val="00C3245E"/>
    <w:pPr>
      <w:numPr>
        <w:ilvl w:val="8"/>
        <w:numId w:val="2"/>
      </w:numPr>
    </w:pPr>
  </w:style>
  <w:style w:type="paragraph" w:styleId="CommentText">
    <w:name w:val="annotation text"/>
    <w:basedOn w:val="Normal"/>
    <w:link w:val="CommentTextChar"/>
    <w:uiPriority w:val="99"/>
    <w:semiHidden/>
    <w:rsid w:val="00C32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45E"/>
    <w:rPr>
      <w:rFonts w:ascii="Times New Roman" w:eastAsiaTheme="minorEastAsia" w:hAnsi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32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45E"/>
    <w:rPr>
      <w:rFonts w:ascii="Times New Roman" w:eastAsiaTheme="minorEastAsia" w:hAnsi="Times New Roman"/>
      <w:b/>
      <w:bCs/>
      <w:sz w:val="20"/>
      <w:szCs w:val="20"/>
      <w:lang w:val="en-CA"/>
    </w:rPr>
  </w:style>
  <w:style w:type="paragraph" w:customStyle="1" w:styleId="Bdy1Heading">
    <w:name w:val="Bdy 1 Heading"/>
    <w:basedOn w:val="Heading1"/>
    <w:next w:val="Normal"/>
    <w:uiPriority w:val="8"/>
    <w:qFormat/>
    <w:rsid w:val="00C3245E"/>
    <w:pPr>
      <w:numPr>
        <w:numId w:val="1"/>
      </w:numPr>
    </w:pPr>
  </w:style>
  <w:style w:type="paragraph" w:customStyle="1" w:styleId="Bdy2Heading">
    <w:name w:val="Bdy 2 Heading"/>
    <w:basedOn w:val="Heading2"/>
    <w:next w:val="Normal"/>
    <w:uiPriority w:val="8"/>
    <w:qFormat/>
    <w:rsid w:val="002C6958"/>
    <w:pPr>
      <w:numPr>
        <w:ilvl w:val="1"/>
        <w:numId w:val="1"/>
      </w:numPr>
      <w:spacing w:before="360" w:after="80"/>
    </w:pPr>
  </w:style>
  <w:style w:type="paragraph" w:customStyle="1" w:styleId="Bdy3Heading">
    <w:name w:val="Bdy 3 Heading"/>
    <w:basedOn w:val="Bdy2Heading"/>
    <w:next w:val="Normal"/>
    <w:uiPriority w:val="8"/>
    <w:qFormat/>
    <w:rsid w:val="008C2B48"/>
    <w:pPr>
      <w:numPr>
        <w:ilvl w:val="2"/>
      </w:numPr>
    </w:pPr>
    <w:rPr>
      <w:rFonts w:eastAsia="Arial"/>
    </w:rPr>
  </w:style>
  <w:style w:type="paragraph" w:customStyle="1" w:styleId="Bdy4Heading">
    <w:name w:val="Bdy 4 Heading"/>
    <w:basedOn w:val="Heading4"/>
    <w:next w:val="Normal"/>
    <w:uiPriority w:val="8"/>
    <w:qFormat/>
    <w:rsid w:val="00C3245E"/>
    <w:pPr>
      <w:numPr>
        <w:ilvl w:val="3"/>
        <w:numId w:val="1"/>
      </w:numPr>
    </w:pPr>
  </w:style>
  <w:style w:type="paragraph" w:customStyle="1" w:styleId="Bdy5Heading">
    <w:name w:val="Bdy 5 Heading"/>
    <w:basedOn w:val="Heading5"/>
    <w:next w:val="Normal"/>
    <w:uiPriority w:val="8"/>
    <w:unhideWhenUsed/>
    <w:rsid w:val="00C3245E"/>
    <w:pPr>
      <w:numPr>
        <w:ilvl w:val="4"/>
        <w:numId w:val="1"/>
      </w:numPr>
    </w:pPr>
  </w:style>
  <w:style w:type="paragraph" w:customStyle="1" w:styleId="Bdy6Heading">
    <w:name w:val="Bdy 6 Heading"/>
    <w:basedOn w:val="Heading6"/>
    <w:uiPriority w:val="8"/>
    <w:unhideWhenUsed/>
    <w:rsid w:val="00C3245E"/>
    <w:pPr>
      <w:numPr>
        <w:ilvl w:val="5"/>
        <w:numId w:val="1"/>
      </w:numPr>
    </w:pPr>
  </w:style>
  <w:style w:type="paragraph" w:customStyle="1" w:styleId="Bdy7Heading">
    <w:name w:val="Bdy 7 Heading"/>
    <w:basedOn w:val="Heading7"/>
    <w:next w:val="Normal"/>
    <w:uiPriority w:val="8"/>
    <w:unhideWhenUsed/>
    <w:rsid w:val="00C3245E"/>
    <w:pPr>
      <w:ind w:left="1440" w:hanging="1440"/>
    </w:pPr>
  </w:style>
  <w:style w:type="paragraph" w:customStyle="1" w:styleId="Bdy8Heading">
    <w:name w:val="Bdy 8 Heading"/>
    <w:basedOn w:val="Heading8"/>
    <w:next w:val="Normal"/>
    <w:uiPriority w:val="8"/>
    <w:unhideWhenUsed/>
    <w:rsid w:val="00C3245E"/>
    <w:pPr>
      <w:numPr>
        <w:ilvl w:val="7"/>
        <w:numId w:val="1"/>
      </w:numPr>
    </w:pPr>
  </w:style>
  <w:style w:type="paragraph" w:customStyle="1" w:styleId="Bdy9Heading">
    <w:name w:val="Bdy 9 Heading"/>
    <w:basedOn w:val="Heading9"/>
    <w:next w:val="Normal"/>
    <w:uiPriority w:val="8"/>
    <w:unhideWhenUsed/>
    <w:rsid w:val="00C3245E"/>
    <w:pPr>
      <w:ind w:left="1800" w:hanging="1800"/>
    </w:pPr>
  </w:style>
  <w:style w:type="paragraph" w:styleId="Bibliography">
    <w:name w:val="Bibliography"/>
    <w:basedOn w:val="Normal"/>
    <w:uiPriority w:val="37"/>
    <w:unhideWhenUsed/>
    <w:qFormat/>
    <w:rsid w:val="00C3245E"/>
    <w:pPr>
      <w:spacing w:after="0" w:line="240" w:lineRule="auto"/>
      <w:jc w:val="left"/>
    </w:pPr>
    <w:rPr>
      <w:lang w:val="en-US" w:eastAsia="en-CA" w:bidi="en-US"/>
    </w:rPr>
  </w:style>
  <w:style w:type="paragraph" w:styleId="Quote">
    <w:name w:val="Quote"/>
    <w:basedOn w:val="Normal"/>
    <w:next w:val="Normal"/>
    <w:link w:val="QuoteChar"/>
    <w:uiPriority w:val="99"/>
    <w:unhideWhenUsed/>
    <w:qFormat/>
    <w:rsid w:val="00C3245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rsid w:val="00C3245E"/>
    <w:rPr>
      <w:rFonts w:ascii="Times New Roman" w:eastAsiaTheme="minorEastAsia" w:hAnsi="Times New Roman"/>
      <w:i/>
      <w:iCs/>
      <w:lang w:val="en-CA"/>
    </w:rPr>
  </w:style>
  <w:style w:type="paragraph" w:styleId="IntenseQuote">
    <w:name w:val="Intense Quote"/>
    <w:basedOn w:val="Normal"/>
    <w:next w:val="Normal"/>
    <w:link w:val="IntenseQuoteChar"/>
    <w:uiPriority w:val="99"/>
    <w:unhideWhenUsed/>
    <w:qFormat/>
    <w:rsid w:val="00C3245E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C3245E"/>
    <w:rPr>
      <w:rFonts w:ascii="Times New Roman" w:eastAsiaTheme="minorEastAsia" w:hAnsi="Times New Roman"/>
      <w:b/>
      <w:bCs/>
      <w:i/>
      <w:iCs/>
      <w:lang w:val="en-CA"/>
    </w:rPr>
  </w:style>
  <w:style w:type="paragraph" w:styleId="Caption">
    <w:name w:val="caption"/>
    <w:basedOn w:val="Normal"/>
    <w:next w:val="Normal"/>
    <w:uiPriority w:val="35"/>
    <w:qFormat/>
    <w:rsid w:val="00C3245E"/>
    <w:pPr>
      <w:keepNext/>
      <w:spacing w:before="120" w:line="240" w:lineRule="auto"/>
      <w:contextualSpacing/>
      <w:jc w:val="center"/>
    </w:pPr>
    <w:rPr>
      <w:bCs/>
      <w:szCs w:val="18"/>
    </w:rPr>
  </w:style>
  <w:style w:type="paragraph" w:styleId="Header">
    <w:name w:val="header"/>
    <w:basedOn w:val="Normal"/>
    <w:link w:val="HeaderChar"/>
    <w:uiPriority w:val="99"/>
    <w:semiHidden/>
    <w:rsid w:val="00C32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45E"/>
    <w:rPr>
      <w:rFonts w:ascii="Times New Roman" w:eastAsiaTheme="minorEastAsia" w:hAnsi="Times New Roman"/>
      <w:lang w:val="en-CA"/>
    </w:rPr>
  </w:style>
  <w:style w:type="character" w:styleId="Emphasis">
    <w:name w:val="Emphasis"/>
    <w:uiPriority w:val="99"/>
    <w:qFormat/>
    <w:rsid w:val="00C3245E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IntenseEmphasis">
    <w:name w:val="Intense Emphasis"/>
    <w:uiPriority w:val="99"/>
    <w:qFormat/>
    <w:rsid w:val="00C3245E"/>
    <w:rPr>
      <w:b/>
      <w:bCs/>
    </w:rPr>
  </w:style>
  <w:style w:type="character" w:styleId="SubtleEmphasis">
    <w:name w:val="Subtle Emphasis"/>
    <w:uiPriority w:val="99"/>
    <w:qFormat/>
    <w:rsid w:val="00C3245E"/>
    <w:rPr>
      <w:i/>
      <w:iCs/>
    </w:rPr>
  </w:style>
  <w:style w:type="paragraph" w:customStyle="1" w:styleId="Figure">
    <w:name w:val="Figure"/>
    <w:next w:val="Caption"/>
    <w:uiPriority w:val="3"/>
    <w:qFormat/>
    <w:rsid w:val="005331CB"/>
    <w:pPr>
      <w:keepNext/>
      <w:spacing w:after="240" w:line="240" w:lineRule="auto"/>
      <w:jc w:val="center"/>
    </w:pPr>
    <w:rPr>
      <w:rFonts w:ascii="Times New Roman" w:eastAsiaTheme="minorEastAsia" w:hAnsi="Times New Roman"/>
      <w:b/>
      <w:bCs/>
      <w:sz w:val="20"/>
      <w:szCs w:val="18"/>
      <w:lang w:val="pt-BR"/>
    </w:rPr>
  </w:style>
  <w:style w:type="character" w:styleId="Hyperlink">
    <w:name w:val="Hyperlink"/>
    <w:basedOn w:val="DefaultParagraphFont"/>
    <w:uiPriority w:val="99"/>
    <w:rsid w:val="00C324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245E"/>
    <w:rPr>
      <w:color w:val="954F72" w:themeColor="followedHyperlink"/>
      <w:u w:val="single"/>
    </w:rPr>
  </w:style>
  <w:style w:type="paragraph" w:customStyle="1" w:styleId="ItemizedList">
    <w:name w:val="Itemized List"/>
    <w:basedOn w:val="NoSpacing"/>
    <w:uiPriority w:val="2"/>
    <w:qFormat/>
    <w:rsid w:val="00C3245E"/>
    <w:pPr>
      <w:contextualSpacing/>
      <w:jc w:val="left"/>
    </w:pPr>
  </w:style>
  <w:style w:type="table" w:customStyle="1" w:styleId="LightShading1">
    <w:name w:val="Light Shading1"/>
    <w:basedOn w:val="TableNormal"/>
    <w:uiPriority w:val="60"/>
    <w:rsid w:val="00C3245E"/>
    <w:pPr>
      <w:spacing w:after="0" w:line="240" w:lineRule="auto"/>
    </w:pPr>
    <w:rPr>
      <w:rFonts w:eastAsiaTheme="minorEastAsia"/>
      <w:color w:val="000000" w:themeColor="tex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C3245E"/>
    <w:pPr>
      <w:spacing w:after="0" w:line="240" w:lineRule="auto"/>
    </w:pPr>
    <w:rPr>
      <w:rFonts w:eastAsiaTheme="minorEastAsia"/>
      <w:color w:val="000000" w:themeColor="tex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3">
    <w:name w:val="Light Shading3"/>
    <w:basedOn w:val="TableNormal"/>
    <w:uiPriority w:val="60"/>
    <w:rsid w:val="00C3245E"/>
    <w:pPr>
      <w:spacing w:after="0" w:line="240" w:lineRule="auto"/>
    </w:pPr>
    <w:rPr>
      <w:rFonts w:eastAsiaTheme="minorEastAsia"/>
      <w:color w:val="000000" w:themeColor="tex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4">
    <w:name w:val="Light Shading4"/>
    <w:basedOn w:val="TableNormal"/>
    <w:uiPriority w:val="60"/>
    <w:rsid w:val="00C3245E"/>
    <w:pPr>
      <w:spacing w:after="0" w:line="240" w:lineRule="auto"/>
    </w:pPr>
    <w:rPr>
      <w:rFonts w:eastAsiaTheme="minorEastAsia"/>
      <w:color w:val="000000" w:themeColor="tex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3245E"/>
    <w:pPr>
      <w:spacing w:line="360" w:lineRule="auto"/>
      <w:jc w:val="both"/>
    </w:pPr>
    <w:rPr>
      <w:rFonts w:eastAsiaTheme="minorEastAsia"/>
      <w:lang w:val="en-US" w:bidi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arkList-Accent2">
    <w:name w:val="Dark List Accent 2"/>
    <w:basedOn w:val="TableProfessional"/>
    <w:uiPriority w:val="70"/>
    <w:rsid w:val="00C3245E"/>
    <w:pPr>
      <w:spacing w:after="0" w:line="240" w:lineRule="auto"/>
    </w:pPr>
    <w:rPr>
      <w:color w:val="FFFFFF" w:themeColor="background1"/>
      <w:sz w:val="20"/>
      <w:szCs w:val="20"/>
      <w:lang w:val="es-EC" w:eastAsia="en-CA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paragraph" w:customStyle="1" w:styleId="LtrAddenda">
    <w:name w:val="Ltr Addenda"/>
    <w:basedOn w:val="Normal"/>
    <w:uiPriority w:val="27"/>
    <w:qFormat/>
    <w:rsid w:val="00C3245E"/>
    <w:pPr>
      <w:jc w:val="left"/>
    </w:pPr>
  </w:style>
  <w:style w:type="paragraph" w:customStyle="1" w:styleId="LtrClosing">
    <w:name w:val="Ltr Closing"/>
    <w:uiPriority w:val="25"/>
    <w:qFormat/>
    <w:rsid w:val="00C3245E"/>
    <w:pPr>
      <w:spacing w:after="960" w:line="240" w:lineRule="auto"/>
      <w:contextualSpacing/>
    </w:pPr>
    <w:rPr>
      <w:rFonts w:ascii="Times New Roman" w:eastAsiaTheme="minorEastAsia" w:hAnsi="Times New Roman"/>
      <w:lang w:val="en-CA"/>
    </w:rPr>
  </w:style>
  <w:style w:type="paragraph" w:customStyle="1" w:styleId="LtrDate">
    <w:name w:val="Ltr Date"/>
    <w:next w:val="LtrRecipient"/>
    <w:uiPriority w:val="21"/>
    <w:qFormat/>
    <w:rsid w:val="00C3245E"/>
    <w:pPr>
      <w:spacing w:after="360" w:line="240" w:lineRule="auto"/>
      <w:contextualSpacing/>
    </w:pPr>
    <w:rPr>
      <w:rFonts w:ascii="Times New Roman" w:eastAsiaTheme="minorEastAsia" w:hAnsi="Times New Roman"/>
      <w:lang w:val="en-CA"/>
    </w:rPr>
  </w:style>
  <w:style w:type="paragraph" w:customStyle="1" w:styleId="LtrRecipient">
    <w:name w:val="Ltr Recipient"/>
    <w:next w:val="LtrGreeting"/>
    <w:uiPriority w:val="22"/>
    <w:qFormat/>
    <w:rsid w:val="00C3245E"/>
    <w:pPr>
      <w:spacing w:line="240" w:lineRule="auto"/>
    </w:pPr>
    <w:rPr>
      <w:rFonts w:ascii="Times New Roman" w:eastAsiaTheme="minorEastAsia" w:hAnsi="Times New Roman"/>
      <w:lang w:val="en-CA"/>
    </w:rPr>
  </w:style>
  <w:style w:type="paragraph" w:customStyle="1" w:styleId="LtrGreeting">
    <w:name w:val="Ltr Greeting"/>
    <w:basedOn w:val="Normal"/>
    <w:next w:val="LtrParagraph"/>
    <w:uiPriority w:val="23"/>
    <w:qFormat/>
    <w:rsid w:val="00C3245E"/>
    <w:pPr>
      <w:jc w:val="left"/>
    </w:pPr>
  </w:style>
  <w:style w:type="paragraph" w:customStyle="1" w:styleId="LtrParagraph">
    <w:name w:val="Ltr Paragraph"/>
    <w:basedOn w:val="Normal"/>
    <w:uiPriority w:val="24"/>
    <w:qFormat/>
    <w:rsid w:val="00C3245E"/>
    <w:pPr>
      <w:spacing w:line="240" w:lineRule="auto"/>
    </w:pPr>
  </w:style>
  <w:style w:type="paragraph" w:customStyle="1" w:styleId="LtrLetterhead">
    <w:name w:val="Ltr Letterhead"/>
    <w:basedOn w:val="Normal"/>
    <w:next w:val="LtrLetterheadAddress"/>
    <w:uiPriority w:val="19"/>
    <w:qFormat/>
    <w:rsid w:val="00C3245E"/>
  </w:style>
  <w:style w:type="paragraph" w:customStyle="1" w:styleId="LtrLetterheadAddress">
    <w:name w:val="Ltr Letterhead Address"/>
    <w:basedOn w:val="Normal"/>
    <w:next w:val="LtrDate"/>
    <w:uiPriority w:val="20"/>
    <w:qFormat/>
    <w:rsid w:val="00C3245E"/>
    <w:pPr>
      <w:spacing w:after="480" w:line="240" w:lineRule="auto"/>
      <w:contextualSpacing/>
      <w:jc w:val="left"/>
    </w:pPr>
  </w:style>
  <w:style w:type="paragraph" w:customStyle="1" w:styleId="LtrSignature">
    <w:name w:val="Ltr Signature"/>
    <w:basedOn w:val="Normal"/>
    <w:next w:val="LtrAddenda"/>
    <w:uiPriority w:val="26"/>
    <w:qFormat/>
    <w:rsid w:val="00C3245E"/>
    <w:pPr>
      <w:spacing w:line="240" w:lineRule="auto"/>
      <w:jc w:val="left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3245E"/>
    <w:pPr>
      <w:spacing w:after="0" w:line="240" w:lineRule="auto"/>
      <w:jc w:val="left"/>
    </w:pPr>
    <w:rPr>
      <w:rFonts w:ascii="Tahoma" w:hAnsi="Tahoma" w:cs="Tahoma"/>
      <w:sz w:val="16"/>
      <w:szCs w:val="16"/>
      <w:lang w:val="en-US"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3245E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C3245E"/>
    <w:pPr>
      <w:tabs>
        <w:tab w:val="center" w:pos="4680"/>
        <w:tab w:val="right" w:pos="9360"/>
      </w:tabs>
      <w:spacing w:before="240" w:after="240"/>
      <w:jc w:val="center"/>
    </w:pPr>
    <w:rPr>
      <w:rFonts w:eastAsiaTheme="minorHAnsi"/>
    </w:rPr>
  </w:style>
  <w:style w:type="character" w:customStyle="1" w:styleId="MTDisplayEquationChar">
    <w:name w:val="MTDisplayEquation Char"/>
    <w:basedOn w:val="DefaultParagraphFont"/>
    <w:link w:val="MTDisplayEquation"/>
    <w:rsid w:val="00C3245E"/>
    <w:rPr>
      <w:rFonts w:ascii="Times New Roman" w:hAnsi="Times New Roman"/>
      <w:lang w:val="en-CA"/>
    </w:rPr>
  </w:style>
  <w:style w:type="paragraph" w:styleId="ListParagraph">
    <w:name w:val="List Paragraph"/>
    <w:basedOn w:val="Normal"/>
    <w:uiPriority w:val="34"/>
    <w:unhideWhenUsed/>
    <w:qFormat/>
    <w:rsid w:val="00C3245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C32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45E"/>
    <w:rPr>
      <w:rFonts w:ascii="Times New Roman" w:eastAsiaTheme="minorEastAsia" w:hAnsi="Times New Roman"/>
      <w:lang w:val="en-CA"/>
    </w:rPr>
  </w:style>
  <w:style w:type="character" w:styleId="CommentReference">
    <w:name w:val="annotation reference"/>
    <w:basedOn w:val="DefaultParagraphFont"/>
    <w:uiPriority w:val="99"/>
    <w:semiHidden/>
    <w:rsid w:val="00C3245E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C3245E"/>
    <w:rPr>
      <w:vertAlign w:val="superscript"/>
    </w:rPr>
  </w:style>
  <w:style w:type="character" w:styleId="IntenseReference">
    <w:name w:val="Intense Reference"/>
    <w:uiPriority w:val="99"/>
    <w:unhideWhenUsed/>
    <w:qFormat/>
    <w:rsid w:val="00C3245E"/>
    <w:rPr>
      <w:smallCaps/>
      <w:spacing w:val="5"/>
      <w:u w:val="single"/>
    </w:rPr>
  </w:style>
  <w:style w:type="character" w:styleId="SubtleReference">
    <w:name w:val="Subtle Reference"/>
    <w:uiPriority w:val="99"/>
    <w:unhideWhenUsed/>
    <w:qFormat/>
    <w:rsid w:val="00C3245E"/>
    <w:rPr>
      <w:smallCaps/>
    </w:rPr>
  </w:style>
  <w:style w:type="table" w:styleId="LightShading-Accent1">
    <w:name w:val="Light Shading Accent 1"/>
    <w:basedOn w:val="TableNormal"/>
    <w:uiPriority w:val="60"/>
    <w:rsid w:val="00C3245E"/>
    <w:pPr>
      <w:spacing w:after="0" w:line="240" w:lineRule="auto"/>
    </w:pPr>
    <w:rPr>
      <w:rFonts w:eastAsiaTheme="minorEastAsia"/>
      <w:color w:val="2E74B5" w:themeColor="accent1" w:themeShade="BF"/>
      <w:lang w:val="en-CA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C3245E"/>
    <w:pPr>
      <w:spacing w:after="0" w:line="240" w:lineRule="auto"/>
    </w:pPr>
    <w:rPr>
      <w:rFonts w:eastAsiaTheme="minorEastAsia"/>
      <w:lang w:val="en-C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3245E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ourceCode">
    <w:name w:val="Source Code"/>
    <w:basedOn w:val="NoSpacing"/>
    <w:uiPriority w:val="6"/>
    <w:qFormat/>
    <w:rsid w:val="00C3245E"/>
    <w:pPr>
      <w:spacing w:line="240" w:lineRule="auto"/>
      <w:ind w:left="720"/>
      <w:contextualSpacing/>
      <w:jc w:val="left"/>
    </w:pPr>
    <w:rPr>
      <w:rFonts w:ascii="Consolas" w:hAnsi="Consolas"/>
    </w:rPr>
  </w:style>
  <w:style w:type="table" w:styleId="TableGrid">
    <w:name w:val="Table Grid"/>
    <w:basedOn w:val="TableNormal"/>
    <w:uiPriority w:val="59"/>
    <w:rsid w:val="00C3245E"/>
    <w:pPr>
      <w:spacing w:after="0" w:line="240" w:lineRule="auto"/>
    </w:pPr>
    <w:rPr>
      <w:rFonts w:eastAsiaTheme="minorEastAsia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C3245E"/>
    <w:pPr>
      <w:spacing w:after="0" w:line="276" w:lineRule="auto"/>
    </w:pPr>
  </w:style>
  <w:style w:type="paragraph" w:customStyle="1" w:styleId="Table">
    <w:name w:val="Table"/>
    <w:uiPriority w:val="4"/>
    <w:qFormat/>
    <w:rsid w:val="00C3245E"/>
    <w:pPr>
      <w:spacing w:after="0" w:line="240" w:lineRule="auto"/>
    </w:pPr>
    <w:rPr>
      <w:rFonts w:ascii="Times New Roman" w:eastAsiaTheme="minorEastAsia" w:hAnsi="Times New Roman"/>
      <w:lang w:val="en-US" w:eastAsia="en-CA" w:bidi="en-US"/>
    </w:rPr>
  </w:style>
  <w:style w:type="paragraph" w:styleId="TOC1">
    <w:name w:val="toc 1"/>
    <w:basedOn w:val="Normal"/>
    <w:next w:val="Normal"/>
    <w:autoRedefine/>
    <w:uiPriority w:val="39"/>
    <w:rsid w:val="00C3245E"/>
    <w:pPr>
      <w:spacing w:after="0" w:line="276" w:lineRule="auto"/>
    </w:pPr>
  </w:style>
  <w:style w:type="paragraph" w:styleId="TOC2">
    <w:name w:val="toc 2"/>
    <w:basedOn w:val="Normal"/>
    <w:next w:val="Normal"/>
    <w:autoRedefine/>
    <w:uiPriority w:val="39"/>
    <w:rsid w:val="00C3245E"/>
    <w:pPr>
      <w:tabs>
        <w:tab w:val="right" w:leader="dot" w:pos="9350"/>
      </w:tabs>
      <w:spacing w:after="0" w:line="276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C3245E"/>
    <w:pPr>
      <w:spacing w:after="0" w:line="276" w:lineRule="auto"/>
      <w:ind w:left="442"/>
    </w:pPr>
  </w:style>
  <w:style w:type="paragraph" w:styleId="BalloonText">
    <w:name w:val="Balloon Text"/>
    <w:basedOn w:val="Normal"/>
    <w:link w:val="BalloonTextChar"/>
    <w:uiPriority w:val="99"/>
    <w:semiHidden/>
    <w:rsid w:val="00C3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45E"/>
    <w:rPr>
      <w:rFonts w:ascii="Tahoma" w:eastAsiaTheme="minorEastAsia" w:hAnsi="Tahoma" w:cs="Tahoma"/>
      <w:sz w:val="16"/>
      <w:szCs w:val="16"/>
      <w:lang w:val="en-CA"/>
    </w:rPr>
  </w:style>
  <w:style w:type="character" w:styleId="PlaceholderText">
    <w:name w:val="Placeholder Text"/>
    <w:basedOn w:val="DefaultParagraphFont"/>
    <w:uiPriority w:val="99"/>
    <w:semiHidden/>
    <w:rsid w:val="00C3245E"/>
    <w:rPr>
      <w:color w:val="808080"/>
    </w:rPr>
  </w:style>
  <w:style w:type="character" w:styleId="Strong">
    <w:name w:val="Strong"/>
    <w:aliases w:val="Word Feature"/>
    <w:uiPriority w:val="7"/>
    <w:rsid w:val="00C3245E"/>
    <w:rPr>
      <w:b/>
      <w:bCs/>
      <w:color w:val="0070C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245E"/>
    <w:pPr>
      <w:spacing w:after="0" w:line="240" w:lineRule="auto"/>
      <w:jc w:val="left"/>
    </w:pPr>
    <w:rPr>
      <w:sz w:val="20"/>
      <w:szCs w:val="20"/>
      <w:lang w:val="en-US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245E"/>
    <w:rPr>
      <w:rFonts w:ascii="Times New Roman" w:eastAsiaTheme="minorEastAsia" w:hAnsi="Times New Roman"/>
      <w:sz w:val="20"/>
      <w:szCs w:val="20"/>
      <w:lang w:val="en-US" w:bidi="en-US"/>
    </w:rPr>
  </w:style>
  <w:style w:type="paragraph" w:styleId="TOCHeading">
    <w:name w:val="TOC Heading"/>
    <w:basedOn w:val="Heading1"/>
    <w:next w:val="Normal"/>
    <w:uiPriority w:val="39"/>
    <w:qFormat/>
    <w:rsid w:val="00C3245E"/>
    <w:pPr>
      <w:spacing w:after="100" w:afterAutospacing="1"/>
      <w:outlineLvl w:val="9"/>
    </w:pPr>
    <w:rPr>
      <w:lang w:bidi="en-US"/>
    </w:rPr>
  </w:style>
  <w:style w:type="character" w:styleId="BookTitle">
    <w:name w:val="Book Title"/>
    <w:uiPriority w:val="99"/>
    <w:unhideWhenUsed/>
    <w:qFormat/>
    <w:rsid w:val="00C3245E"/>
    <w:rPr>
      <w:i/>
      <w:iCs/>
      <w:smallCaps/>
      <w:spacing w:val="5"/>
    </w:rPr>
  </w:style>
  <w:style w:type="paragraph" w:customStyle="1" w:styleId="TPAuthor">
    <w:name w:val="TP Author"/>
    <w:next w:val="TPRestrictions"/>
    <w:uiPriority w:val="15"/>
    <w:qFormat/>
    <w:rsid w:val="00C3245E"/>
    <w:pPr>
      <w:spacing w:before="1440" w:after="0" w:line="240" w:lineRule="auto"/>
      <w:jc w:val="center"/>
    </w:pPr>
    <w:rPr>
      <w:rFonts w:ascii="Times New Roman" w:eastAsiaTheme="minorEastAsia" w:hAnsi="Times New Roman"/>
      <w:lang w:val="en-CA"/>
    </w:rPr>
  </w:style>
  <w:style w:type="paragraph" w:customStyle="1" w:styleId="TPRestrictions">
    <w:name w:val="TP Restrictions"/>
    <w:uiPriority w:val="16"/>
    <w:qFormat/>
    <w:rsid w:val="00C3245E"/>
    <w:pPr>
      <w:spacing w:before="240" w:after="0" w:line="240" w:lineRule="auto"/>
      <w:contextualSpacing/>
      <w:jc w:val="center"/>
    </w:pPr>
    <w:rPr>
      <w:rFonts w:ascii="Times New Roman" w:eastAsiaTheme="minorEastAsia" w:hAnsi="Times New Roman"/>
      <w:lang w:val="en-CA"/>
    </w:rPr>
  </w:style>
  <w:style w:type="paragraph" w:customStyle="1" w:styleId="TPDivision">
    <w:name w:val="TP Division"/>
    <w:next w:val="TPTitle"/>
    <w:uiPriority w:val="10"/>
    <w:qFormat/>
    <w:rsid w:val="00C3245E"/>
    <w:pPr>
      <w:spacing w:after="1200" w:line="240" w:lineRule="auto"/>
      <w:contextualSpacing/>
      <w:jc w:val="center"/>
    </w:pPr>
    <w:rPr>
      <w:rFonts w:ascii="Times New Roman" w:eastAsiaTheme="minorEastAsia" w:hAnsi="Times New Roman"/>
      <w:sz w:val="24"/>
      <w:lang w:val="en-CA"/>
    </w:rPr>
  </w:style>
  <w:style w:type="paragraph" w:customStyle="1" w:styleId="TPTitle">
    <w:name w:val="TP Title"/>
    <w:basedOn w:val="Normal"/>
    <w:next w:val="TPSubtitle"/>
    <w:uiPriority w:val="11"/>
    <w:qFormat/>
    <w:rsid w:val="00FB226A"/>
    <w:pPr>
      <w:spacing w:after="100" w:afterAutospacing="1" w:line="240" w:lineRule="auto"/>
      <w:contextualSpacing/>
      <w:jc w:val="center"/>
    </w:pPr>
    <w:rPr>
      <w:rFonts w:eastAsiaTheme="majorEastAsia" w:cstheme="majorBidi"/>
      <w:spacing w:val="5"/>
      <w:sz w:val="36"/>
      <w:szCs w:val="52"/>
    </w:rPr>
  </w:style>
  <w:style w:type="paragraph" w:customStyle="1" w:styleId="TPSubtitle">
    <w:name w:val="TP Subtitle"/>
    <w:basedOn w:val="TPTitle"/>
    <w:next w:val="TPEmployer"/>
    <w:uiPriority w:val="12"/>
    <w:qFormat/>
    <w:rsid w:val="00C3245E"/>
    <w:pPr>
      <w:spacing w:after="1440" w:afterAutospacing="0"/>
    </w:pPr>
    <w:rPr>
      <w:sz w:val="28"/>
    </w:rPr>
  </w:style>
  <w:style w:type="paragraph" w:customStyle="1" w:styleId="TPEmployer">
    <w:name w:val="TP Employer"/>
    <w:basedOn w:val="Normal"/>
    <w:next w:val="TPEmployerAddress"/>
    <w:uiPriority w:val="13"/>
    <w:qFormat/>
    <w:rsid w:val="00C3245E"/>
    <w:pPr>
      <w:spacing w:after="0" w:line="240" w:lineRule="auto"/>
      <w:jc w:val="center"/>
    </w:pPr>
    <w:rPr>
      <w:sz w:val="26"/>
    </w:rPr>
  </w:style>
  <w:style w:type="paragraph" w:customStyle="1" w:styleId="TPEmployerAddress">
    <w:name w:val="TP Employer Address"/>
    <w:basedOn w:val="Normal"/>
    <w:next w:val="TPAuthor"/>
    <w:uiPriority w:val="14"/>
    <w:qFormat/>
    <w:rsid w:val="00C3245E"/>
    <w:pPr>
      <w:spacing w:after="1200" w:line="240" w:lineRule="auto"/>
      <w:contextualSpacing/>
      <w:jc w:val="center"/>
    </w:pPr>
  </w:style>
  <w:style w:type="paragraph" w:customStyle="1" w:styleId="TPInstitution">
    <w:name w:val="TP Institution"/>
    <w:next w:val="TPDivision"/>
    <w:uiPriority w:val="9"/>
    <w:qFormat/>
    <w:rsid w:val="00C3245E"/>
    <w:pPr>
      <w:spacing w:after="0" w:line="240" w:lineRule="auto"/>
      <w:jc w:val="center"/>
    </w:pPr>
    <w:rPr>
      <w:rFonts w:ascii="Times New Roman" w:eastAsiaTheme="minorEastAsia" w:hAnsi="Times New Roman"/>
      <w:sz w:val="30"/>
      <w:lang w:val="en-CA"/>
    </w:rPr>
  </w:style>
  <w:style w:type="paragraph" w:customStyle="1" w:styleId="Estilo1">
    <w:name w:val="Estilo1"/>
    <w:basedOn w:val="Heading2"/>
    <w:next w:val="Normal"/>
    <w:rsid w:val="00B11998"/>
    <w:pPr>
      <w:numPr>
        <w:ilvl w:val="6"/>
        <w:numId w:val="1"/>
      </w:numPr>
    </w:pPr>
  </w:style>
  <w:style w:type="paragraph" w:customStyle="1" w:styleId="Ecuacin">
    <w:name w:val="Ecuación"/>
    <w:basedOn w:val="Normal"/>
    <w:rsid w:val="005331CB"/>
    <w:pPr>
      <w:spacing w:before="120" w:after="240" w:line="240" w:lineRule="auto"/>
      <w:jc w:val="right"/>
    </w:pPr>
    <w:rPr>
      <w:rFonts w:asciiTheme="minorHAnsi" w:eastAsiaTheme="minorHAnsi" w:hAnsiTheme="minorHAns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gomezr@ufrj.br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sgomezr@ufrj.br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mailto:raccacio@poli.ufrj.br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jp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gomezr@ufrj.br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yperlink" Target="https://www.youtube.com/watch?v=N3wnT9legVg" TargetMode="External"/><Relationship Id="rId40" Type="http://schemas.openxmlformats.org/officeDocument/2006/relationships/hyperlink" Target="https://github.com/Accacio/sensor_measurement/wiki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raccacio@poli.ufrj.br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jpg"/><Relationship Id="rId36" Type="http://schemas.openxmlformats.org/officeDocument/2006/relationships/image" Target="media/image20.png"/><Relationship Id="rId10" Type="http://schemas.openxmlformats.org/officeDocument/2006/relationships/hyperlink" Target="mailto:sgomezr@ufrj.br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jp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mailto:raccacio@poli.ufrj.br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jp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Servo15</b:Tag>
    <b:SourceType>DocumentFromInternetSite</b:SourceType>
    <b:Guid>{2B0AC359-7575-4624-83E5-81EA920DCA12}</b:Guid>
    <b:Title>Servocity</b:Title>
    <b:Year>2015</b:Year>
    <b:Month>11</b:Month>
    <b:URL>https://www.servocity.com/</b:URL>
    <b:RefOrder>3</b:RefOrder>
  </b:Source>
  <b:Source>
    <b:Tag>Pololu15</b:Tag>
    <b:SourceType>InternetSite</b:SourceType>
    <b:Guid>{13CF2F43-B350-4F0F-897A-3573C52F294C}</b:Guid>
    <b:Title>Pololu</b:Title>
    <b:Year>2015</b:Year>
    <b:Month>11</b:Month>
    <b:URL>https://www.pololu.com/product/2197</b:URL>
    <b:RefOrder>1</b:RefOrder>
  </b:Source>
  <b:Source>
    <b:Tag>Omega15</b:Tag>
    <b:SourceType>InternetSite</b:SourceType>
    <b:Guid>{5A6096A8-ABA3-49A2-BB26-9893E5A82BF1}</b:Guid>
    <b:Title>Omega</b:Title>
    <b:Year>2015</b:Year>
    <b:Month>11</b:Month>
    <b:URL>http://www.omega.com/pressure/pdf/LCM703.pdf</b:URL>
    <b:RefOrder>2</b:RefOrder>
  </b:Source>
  <b:Source>
    <b:Tag>talita</b:Tag>
    <b:SourceType>Misc</b:SourceType>
    <b:Guid>{620BEA8B-BD24-4983-9371-122F4453D512}</b:Guid>
    <b:Title>Projeto de um sistema de controle sub-atuado para uma protese</b:Title>
    <b:Year>2008</b:Year>
    <b:Author>
      <b:Author>
        <b:NameList>
          <b:Person>
            <b:Last>Sono</b:Last>
            <b:First>Tálita</b:First>
            <b:Middle>Saemi Payossim</b:Middle>
          </b:Person>
        </b:NameList>
      </b:Author>
    </b:Author>
    <b:City>Rio de Janeiro</b:City>
    <b:StateProvince>RJ</b:StateProvince>
    <b:CountryRegion>Brasil</b:CountryRegion>
    <b:Publisher>Master Thesis</b:Publisher>
    <b:RefOrder>4</b:RefOrder>
  </b:Source>
  <b:Source>
    <b:Tag>GFF14</b:Tag>
    <b:SourceType>Book</b:SourceType>
    <b:Guid>{49F6C698-0D41-455A-A083-C4599AB991B2}</b:Guid>
    <b:Title>Feedback Control of Dynamic Systems</b:Title>
    <b:Year>2014</b:Year>
    <b:Publisher>Prentice Hall</b:Publisher>
    <b:Author>
      <b:Author>
        <b:NameList>
          <b:Person>
            <b:Last>G.~F. Franklin</b:Last>
            <b:First>J.~D.</b:First>
            <b:Middle>Powell, and A.~Emami-Naeini</b:Middle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E8AE2E0A-81AE-425B-89AD-501443887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7555</Words>
  <Characters>43070</Characters>
  <Application>Microsoft Office Word</Application>
  <DocSecurity>0</DocSecurity>
  <Lines>358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</dc:creator>
  <cp:keywords/>
  <dc:description/>
  <cp:lastModifiedBy>Rafael Accácio</cp:lastModifiedBy>
  <cp:revision>6</cp:revision>
  <cp:lastPrinted>2016-04-19T21:49:00Z</cp:lastPrinted>
  <dcterms:created xsi:type="dcterms:W3CDTF">2016-05-29T08:55:00Z</dcterms:created>
  <dcterms:modified xsi:type="dcterms:W3CDTF">2016-05-29T15:46:00Z</dcterms:modified>
</cp:coreProperties>
</file>