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Panteon Flash: pre-live отчет по агентам, игрокам и Пантеону</w:t>
      </w:r>
    </w:p>
    <w:p>
      <w:pPr>
        <w:jc w:val="center"/>
      </w:pPr>
      <w:r>
        <w:t>Дата: 2026-05-24 | Ветка анализа: Panteon_Flash</w:t>
      </w:r>
    </w:p>
    <w:p>
      <w:pPr>
        <w:pStyle w:val="Heading1"/>
      </w:pPr>
      <w:r>
        <w:t>Executive Summary</w:t>
      </w:r>
    </w:p>
    <w:p>
      <w:r>
        <w:t>Лучший кандидат для ограниченного pilot/live-shadow: Round3 Deny8 EntryRegime. Новая проверка symbol guard на полном 2022-2026 ухудшила результат, поэтому в live-профиль он не включается.</w:t>
      </w:r>
    </w:p>
    <w:p>
      <w:r>
        <w:t>Реальные торги можно начинать только как ограниченный пилот: малый капитал, max_new_opens_per_bar=1, ежедневный attribution-контроль и kill-switch. Полный production без ограничений пока не рекомендован.</w:t>
      </w:r>
    </w:p>
    <w:p>
      <w:pPr>
        <w:pStyle w:val="Heading1"/>
      </w:pPr>
      <w:r>
        <w:t>Как читать отчет: что здесь является самим Пантеоном</w:t>
      </w:r>
    </w:p>
    <w:p>
      <w:r>
        <w:t>Самим реально торгующим Пантеоном в этом отчете является агрегат Round3 Deny8 EntryRegime / Panteon_Flash. Это не отдельный агент и не отдельный игрок, а контур выбора и исполнения: FlashAllocator выбирает лучшего актора по каждому символу, после чего execution-слой применяет лимиты позиций и отправляет прошедшие сигналы в executor.</w:t>
      </w:r>
    </w:p>
    <w:p>
      <w:r>
        <w:t>Именно этот контур дал 105.42% PnL: 1067 выбранных сигналов -&gt; 836 executable -&gt; 835 filled -&gt; 496 closed trades, realized PnL 1054.19 USD.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Строка в отчете</w:t>
            </w:r>
          </w:p>
        </w:tc>
        <w:tc>
          <w:tcPr>
            <w:tcW w:type="dxa" w:w="3360"/>
          </w:tcPr>
          <w:p>
            <w:r>
              <w:t>Что это</w:t>
            </w:r>
          </w:p>
        </w:tc>
        <w:tc>
          <w:tcPr>
            <w:tcW w:type="dxa" w:w="3360"/>
          </w:tcPr>
          <w:p>
            <w:r>
              <w:t>Это сам Пантеон?</w:t>
            </w:r>
          </w:p>
        </w:tc>
      </w:tr>
      <w:tr>
        <w:tc>
          <w:tcPr>
            <w:tcW w:type="dxa" w:w="3360"/>
          </w:tcPr>
          <w:p>
            <w:r>
              <w:t>Round3 Deny8 EntryRegime / Panteon_Flash</w:t>
            </w:r>
          </w:p>
        </w:tc>
        <w:tc>
          <w:tcPr>
            <w:tcW w:type="dxa" w:w="3360"/>
          </w:tcPr>
          <w:p>
            <w:r>
              <w:t>боевой Flash-контур выбора и исполнения</w:t>
            </w:r>
          </w:p>
        </w:tc>
        <w:tc>
          <w:tcPr>
            <w:tcW w:type="dxa" w:w="3360"/>
          </w:tcPr>
          <w:p>
            <w:r>
              <w:t>да, агрегат реально исполненных сделок Пантеона</w:t>
            </w:r>
          </w:p>
        </w:tc>
      </w:tr>
      <w:tr>
        <w:tc>
          <w:tcPr>
            <w:tcW w:type="dxa" w:w="3360"/>
          </w:tcPr>
          <w:p>
            <w:r>
              <w:t>Antonius_conservative</w:t>
            </w:r>
          </w:p>
        </w:tc>
        <w:tc>
          <w:tcPr>
            <w:tcW w:type="dxa" w:w="3360"/>
          </w:tcPr>
          <w:p>
            <w:r>
              <w:t>лучший отдельный компонент-бенчмарк</w:t>
            </w:r>
          </w:p>
        </w:tc>
        <w:tc>
          <w:tcPr>
            <w:tcW w:type="dxa" w:w="3360"/>
          </w:tcPr>
          <w:p>
            <w:r>
              <w:t>нет, это игрок-кандидат; внутри Flash он учитывается как выбранный актор</w:t>
            </w:r>
          </w:p>
        </w:tc>
      </w:tr>
      <w:tr>
        <w:tc>
          <w:tcPr>
            <w:tcW w:type="dxa" w:w="3360"/>
          </w:tcPr>
          <w:p>
            <w:r>
              <w:t>Solo_MomentumScalper, LiveOIBreakout, actor rows</w:t>
            </w:r>
          </w:p>
        </w:tc>
        <w:tc>
          <w:tcPr>
            <w:tcW w:type="dxa" w:w="3360"/>
          </w:tcPr>
          <w:p>
            <w:r>
              <w:t>агенты или ensemble-игроки, выбранные на отдельных символах</w:t>
            </w:r>
          </w:p>
        </w:tc>
        <w:tc>
          <w:tcPr>
            <w:tcW w:type="dxa" w:w="3360"/>
          </w:tcPr>
          <w:p>
            <w:r>
              <w:t>нет как самостоятельная система; да как вклад в сделки Panteon_Flash</w:t>
            </w:r>
          </w:p>
        </w:tc>
      </w:tr>
      <w:tr>
        <w:tc>
          <w:tcPr>
            <w:tcW w:type="dxa" w:w="3360"/>
          </w:tcPr>
          <w:p>
            <w:r>
              <w:t>Standalone vs Flash-selected</w:t>
            </w:r>
          </w:p>
        </w:tc>
        <w:tc>
          <w:tcPr>
            <w:tcW w:type="dxa" w:w="3360"/>
          </w:tcPr>
          <w:p>
            <w:r>
              <w:t>сравнение самостоятельного актора с subset, выбранным Пантеоном</w:t>
            </w:r>
          </w:p>
        </w:tc>
        <w:tc>
          <w:tcPr>
            <w:tcW w:type="dxa" w:w="3360"/>
          </w:tcPr>
          <w:p>
            <w:r>
              <w:t>standalone - нет; Flash-selected - часть реальных сделок Пантеона</w:t>
            </w:r>
          </w:p>
        </w:tc>
      </w:tr>
      <w:tr>
        <w:tc>
          <w:tcPr>
            <w:tcW w:type="dxa" w:w="3360"/>
          </w:tcPr>
          <w:p>
            <w:r>
              <w:t>NoTrade</w:t>
            </w:r>
          </w:p>
        </w:tc>
        <w:tc>
          <w:tcPr>
            <w:tcW w:type="dxa" w:w="3360"/>
          </w:tcPr>
          <w:p>
            <w:r>
              <w:t>явное решение не торговать по символу</w:t>
            </w:r>
          </w:p>
        </w:tc>
        <w:tc>
          <w:tcPr>
            <w:tcW w:type="dxa" w:w="3360"/>
          </w:tcPr>
          <w:p>
            <w:r>
              <w:t>часть decision layer, но не сделка</w:t>
            </w:r>
          </w:p>
        </w:tc>
      </w:tr>
    </w:tbl>
    <w:p>
      <w:pPr>
        <w:pStyle w:val="Heading1"/>
      </w:pPr>
      <w:r>
        <w:t>Как работают агенты, игроки и Пантеон</w:t>
      </w:r>
    </w:p>
    <w:p>
      <w:pPr>
        <w:pStyle w:val="ListBullet"/>
      </w:pPr>
      <w:r>
        <w:t>Агент - источник торговой логики с интерфейсом act(market) -&gt; dict[symbol, Action]. Агент предлагает действие, но не решает сам, можно ли его исполнять реальными деньгами.</w:t>
      </w:r>
    </w:p>
    <w:p>
      <w:pPr>
        <w:pStyle w:val="ListBullet"/>
      </w:pPr>
      <w:r>
        <w:t>Игрок - ensemble actor. EnsemblePlayer вызывает несколько агентов, агрегирует голоса через voting policy, назначает основного contributor и возвращает сигналы. В Flash игрок конкурирует с одиночными агентами как кандидат по конкретному символу.</w:t>
      </w:r>
    </w:p>
    <w:p>
      <w:pPr>
        <w:pStyle w:val="ListBullet"/>
      </w:pPr>
      <w:r>
        <w:t>Пантеон Flash - decision/execution слой. Он собирает real-executable агентов и ensemble-игроков, ранжирует кандидатов по каждому символу, выбирает одного победителя или NoTrade и передает только прошедшие сигналы в execution.</w:t>
      </w:r>
    </w:p>
    <w:p>
      <w:pPr>
        <w:pStyle w:val="ListBullet"/>
      </w:pPr>
      <w:r>
        <w:t>Фильтры перед исполнением: карантин, наличие статистики, минимум закрытых сделок, PnL-порог, shadow confirmation, degradation/deny keys, score gate, max_new_opens_per_bar и risk_max_open_positions.</w:t>
      </w:r>
    </w:p>
    <w:p>
      <w:pPr>
        <w:pStyle w:val="Heading1"/>
      </w:pPr>
      <w:r>
        <w:t>Профиль реально торгующего контура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Параметр</w:t>
            </w:r>
          </w:p>
        </w:tc>
        <w:tc>
          <w:tcPr>
            <w:tcW w:type="dxa" w:w="3360"/>
          </w:tcPr>
          <w:p>
            <w:r>
              <w:t>Значение</w:t>
            </w:r>
          </w:p>
        </w:tc>
        <w:tc>
          <w:tcPr>
            <w:tcW w:type="dxa" w:w="3360"/>
          </w:tcPr>
          <w:p>
            <w:r>
              <w:t>Смысл</w:t>
            </w:r>
          </w:p>
        </w:tc>
      </w:tr>
      <w:tr>
        <w:tc>
          <w:tcPr>
            <w:tcW w:type="dxa" w:w="3360"/>
          </w:tcPr>
          <w:p>
            <w:r>
              <w:t>Leader</w:t>
            </w:r>
          </w:p>
        </w:tc>
        <w:tc>
          <w:tcPr>
            <w:tcW w:type="dxa" w:w="3360"/>
          </w:tcPr>
          <w:p>
            <w:r>
              <w:t>Panteon_Flash</w:t>
            </w:r>
          </w:p>
        </w:tc>
        <w:tc>
          <w:tcPr>
            <w:tcW w:type="dxa" w:w="3360"/>
          </w:tcPr>
          <w:p>
            <w:r>
              <w:t>имя, под которым сделки проходят как Пантеон</w:t>
            </w:r>
          </w:p>
        </w:tc>
      </w:tr>
      <w:tr>
        <w:tc>
          <w:tcPr>
            <w:tcW w:type="dxa" w:w="3360"/>
          </w:tcPr>
          <w:p>
            <w:r>
              <w:t>Run profile</w:t>
            </w:r>
          </w:p>
        </w:tc>
        <w:tc>
          <w:tcPr>
            <w:tcW w:type="dxa" w:w="3360"/>
          </w:tcPr>
          <w:p>
            <w:r>
              <w:t>Round3 Deny8 EntryRegime</w:t>
            </w:r>
          </w:p>
        </w:tc>
        <w:tc>
          <w:tcPr>
            <w:tcW w:type="dxa" w:w="3360"/>
          </w:tcPr>
          <w:p>
            <w:r>
              <w:t>выбранная pre-live конфигурация</w:t>
            </w:r>
          </w:p>
        </w:tc>
      </w:tr>
      <w:tr>
        <w:tc>
          <w:tcPr>
            <w:tcW w:type="dxa" w:w="3360"/>
          </w:tcPr>
          <w:p>
            <w:r>
              <w:t>Flash enabled</w:t>
            </w:r>
          </w:p>
        </w:tc>
        <w:tc>
          <w:tcPr>
            <w:tcW w:type="dxa" w:w="3360"/>
          </w:tcPr>
          <w:p>
            <w:r>
              <w:t>да</w:t>
            </w:r>
          </w:p>
        </w:tc>
        <w:tc>
          <w:tcPr>
            <w:tcW w:type="dxa" w:w="3360"/>
          </w:tcPr>
          <w:p>
            <w:r>
              <w:t>per-symbol Flash selection</w:t>
            </w:r>
          </w:p>
        </w:tc>
      </w:tr>
      <w:tr>
        <w:tc>
          <w:tcPr>
            <w:tcW w:type="dxa" w:w="3360"/>
          </w:tcPr>
          <w:p>
            <w:r>
              <w:t>Min score</w:t>
            </w:r>
          </w:p>
        </w:tc>
        <w:tc>
          <w:tcPr>
            <w:tcW w:type="dxa" w:w="3360"/>
          </w:tcPr>
          <w:p>
            <w:r>
              <w:t>4.00</w:t>
            </w:r>
          </w:p>
        </w:tc>
        <w:tc>
          <w:tcPr>
            <w:tcW w:type="dxa" w:w="3360"/>
          </w:tcPr>
          <w:p>
            <w:r>
              <w:t>минимальная оценка кандидата</w:t>
            </w:r>
          </w:p>
        </w:tc>
      </w:tr>
      <w:tr>
        <w:tc>
          <w:tcPr>
            <w:tcW w:type="dxa" w:w="3360"/>
          </w:tcPr>
          <w:p>
            <w:r>
              <w:t>Min closed trades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минимальная история для допуска</w:t>
            </w:r>
          </w:p>
        </w:tc>
      </w:tr>
      <w:tr>
        <w:tc>
          <w:tcPr>
            <w:tcW w:type="dxa" w:w="3360"/>
          </w:tcPr>
          <w:p>
            <w:r>
              <w:t>Shadow confirmation</w:t>
            </w:r>
          </w:p>
        </w:tc>
        <w:tc>
          <w:tcPr>
            <w:tcW w:type="dxa" w:w="3360"/>
          </w:tcPr>
          <w:p>
            <w:r>
              <w:t>да</w:t>
            </w:r>
          </w:p>
        </w:tc>
        <w:tc>
          <w:tcPr>
            <w:tcW w:type="dxa" w:w="3360"/>
          </w:tcPr>
          <w:p>
            <w:r>
              <w:t>проверка через shadow-статистику</w:t>
            </w:r>
          </w:p>
        </w:tc>
      </w:tr>
      <w:tr>
        <w:tc>
          <w:tcPr>
            <w:tcW w:type="dxa" w:w="3360"/>
          </w:tcPr>
          <w:p>
            <w:r>
              <w:t>Symbol shadow confirmation</w:t>
            </w:r>
          </w:p>
        </w:tc>
        <w:tc>
          <w:tcPr>
            <w:tcW w:type="dxa" w:w="3360"/>
          </w:tcPr>
          <w:p>
            <w:r>
              <w:t>да</w:t>
            </w:r>
          </w:p>
        </w:tc>
        <w:tc>
          <w:tcPr>
            <w:tcW w:type="dxa" w:w="3360"/>
          </w:tcPr>
          <w:p>
            <w:r>
              <w:t>подтверждение качества по символу</w:t>
            </w:r>
          </w:p>
        </w:tc>
      </w:tr>
      <w:tr>
        <w:tc>
          <w:tcPr>
            <w:tcW w:type="dxa" w:w="3360"/>
          </w:tcPr>
          <w:p>
            <w:r>
              <w:t>Max signals per actor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защита от концентрации в одном акторе</w:t>
            </w:r>
          </w:p>
        </w:tc>
      </w:tr>
      <w:tr>
        <w:tc>
          <w:tcPr>
            <w:tcW w:type="dxa" w:w="3360"/>
          </w:tcPr>
          <w:p>
            <w:r>
              <w:t>Max new opens per bar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боевой лимит новых открытий</w:t>
            </w:r>
          </w:p>
        </w:tc>
      </w:tr>
      <w:tr>
        <w:tc>
          <w:tcPr>
            <w:tcW w:type="dxa" w:w="3360"/>
          </w:tcPr>
          <w:p>
            <w:r>
              <w:t>Risk max open positions</w:t>
            </w:r>
          </w:p>
        </w:tc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общий лимит открытых позиций</w:t>
            </w:r>
          </w:p>
        </w:tc>
      </w:tr>
      <w:tr>
        <w:tc>
          <w:tcPr>
            <w:tcW w:type="dxa" w:w="3360"/>
          </w:tcPr>
          <w:p>
            <w:r>
              <w:t>Degradation guard</w:t>
            </w:r>
          </w:p>
        </w:tc>
        <w:tc>
          <w:tcPr>
            <w:tcW w:type="dxa" w:w="3360"/>
          </w:tcPr>
          <w:p>
            <w:r>
              <w:t>да</w:t>
            </w:r>
          </w:p>
        </w:tc>
        <w:tc>
          <w:tcPr>
            <w:tcW w:type="dxa" w:w="3360"/>
          </w:tcPr>
          <w:p>
            <w:r>
              <w:t>временное отключение деградировавших signal keys</w:t>
            </w:r>
          </w:p>
        </w:tc>
      </w:tr>
      <w:tr>
        <w:tc>
          <w:tcPr>
            <w:tcW w:type="dxa" w:w="3360"/>
          </w:tcPr>
          <w:p>
            <w:r>
              <w:t>Actor degradation guard</w:t>
            </w:r>
          </w:p>
        </w:tc>
        <w:tc>
          <w:tcPr>
            <w:tcW w:type="dxa" w:w="3360"/>
          </w:tcPr>
          <w:p>
            <w:r>
              <w:t>да, scope=actor_regime</w:t>
            </w:r>
          </w:p>
        </w:tc>
        <w:tc>
          <w:tcPr>
            <w:tcW w:type="dxa" w:w="3360"/>
          </w:tcPr>
          <w:p>
            <w:r>
              <w:t>контроль деградации актора по режиму</w:t>
            </w:r>
          </w:p>
        </w:tc>
      </w:tr>
      <w:tr>
        <w:tc>
          <w:tcPr>
            <w:tcW w:type="dxa" w:w="3360"/>
          </w:tcPr>
          <w:p>
            <w:r>
              <w:t>Deny keys</w:t>
            </w:r>
          </w:p>
        </w:tc>
        <w:tc>
          <w:tcPr>
            <w:tcW w:type="dxa" w:w="3360"/>
          </w:tcPr>
          <w:p>
            <w:r>
              <w:t>55</w:t>
            </w:r>
          </w:p>
        </w:tc>
        <w:tc>
          <w:tcPr>
            <w:tcW w:type="dxa" w:w="3360"/>
          </w:tcPr>
          <w:p>
            <w:r>
              <w:t>ручные запреты плохих actor|symbol|action</w:t>
            </w:r>
          </w:p>
        </w:tc>
      </w:tr>
      <w:tr>
        <w:tc>
          <w:tcPr>
            <w:tcW w:type="dxa" w:w="3360"/>
          </w:tcPr>
          <w:p>
            <w:r>
              <w:t>Terminal deny keys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жесткие запреты, ведущие к NoTrade</w:t>
            </w:r>
          </w:p>
        </w:tc>
      </w:tr>
    </w:tbl>
    <w:p>
      <w:pPr>
        <w:pStyle w:val="Heading1"/>
      </w:pPr>
      <w:r>
        <w:t>Ключевые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Версия</w:t>
            </w:r>
          </w:p>
        </w:tc>
        <w:tc>
          <w:tcPr>
            <w:tcW w:type="dxa" w:w="1260"/>
          </w:tcPr>
          <w:p>
            <w:r>
              <w:t>PnL</w:t>
            </w:r>
          </w:p>
        </w:tc>
        <w:tc>
          <w:tcPr>
            <w:tcW w:type="dxa" w:w="1260"/>
          </w:tcPr>
          <w:p>
            <w:r>
              <w:t>Max DD</w:t>
            </w:r>
          </w:p>
        </w:tc>
        <w:tc>
          <w:tcPr>
            <w:tcW w:type="dxa" w:w="1260"/>
          </w:tcPr>
          <w:p>
            <w:r>
              <w:t>Best component</w:t>
            </w:r>
          </w:p>
        </w:tc>
        <w:tc>
          <w:tcPr>
            <w:tcW w:type="dxa" w:w="1260"/>
          </w:tcPr>
          <w:p>
            <w:r>
              <w:t>Alpha</w:t>
            </w:r>
          </w:p>
        </w:tc>
        <w:tc>
          <w:tcPr>
            <w:tcW w:type="dxa" w:w="1260"/>
          </w:tcPr>
          <w:p>
            <w:r>
              <w:t>LCB dominance</w:t>
            </w:r>
          </w:p>
        </w:tc>
        <w:tc>
          <w:tcPr>
            <w:tcW w:type="dxa" w:w="1260"/>
          </w:tcPr>
          <w:p>
            <w:r>
              <w:t>Churn/day</w:t>
            </w:r>
          </w:p>
        </w:tc>
        <w:tc>
          <w:tcPr>
            <w:tcW w:type="dxa" w:w="1260"/>
          </w:tcPr>
          <w:p>
            <w:r>
              <w:t>Exec signals</w:t>
            </w:r>
          </w:p>
        </w:tc>
      </w:tr>
      <w:tr>
        <w:tc>
          <w:tcPr>
            <w:tcW w:type="dxa" w:w="1260"/>
          </w:tcPr>
          <w:p>
            <w:r>
              <w:t>Round3 Deny8 EntryRegime</w:t>
            </w:r>
          </w:p>
        </w:tc>
        <w:tc>
          <w:tcPr>
            <w:tcW w:type="dxa" w:w="1260"/>
          </w:tcPr>
          <w:p>
            <w:r>
              <w:t>105.42%</w:t>
            </w:r>
          </w:p>
        </w:tc>
        <w:tc>
          <w:tcPr>
            <w:tcW w:type="dxa" w:w="1260"/>
          </w:tcPr>
          <w:p>
            <w:r>
              <w:t>4.19%</w:t>
            </w:r>
          </w:p>
        </w:tc>
        <w:tc>
          <w:tcPr>
            <w:tcW w:type="dxa" w:w="1260"/>
          </w:tcPr>
          <w:p>
            <w:r>
              <w:t>62.34%</w:t>
            </w:r>
          </w:p>
        </w:tc>
        <w:tc>
          <w:tcPr>
            <w:tcW w:type="dxa" w:w="1260"/>
          </w:tcPr>
          <w:p>
            <w:r>
              <w:t>43.08 п.п.</w:t>
            </w:r>
          </w:p>
        </w:tc>
        <w:tc>
          <w:tcPr>
            <w:tcW w:type="dxa" w:w="1260"/>
          </w:tcPr>
          <w:p>
            <w:r>
              <w:t>да</w:t>
            </w:r>
          </w:p>
        </w:tc>
        <w:tc>
          <w:tcPr>
            <w:tcW w:type="dxa" w:w="1260"/>
          </w:tcPr>
          <w:p>
            <w:r>
              <w:t>1.16</w:t>
            </w:r>
          </w:p>
        </w:tc>
        <w:tc>
          <w:tcPr>
            <w:tcW w:type="dxa" w:w="1260"/>
          </w:tcPr>
          <w:p>
            <w:r>
              <w:t>836</w:t>
            </w:r>
          </w:p>
        </w:tc>
      </w:tr>
      <w:tr>
        <w:tc>
          <w:tcPr>
            <w:tcW w:type="dxa" w:w="1260"/>
          </w:tcPr>
          <w:p>
            <w:r>
              <w:t>Symbol guard test</w:t>
            </w:r>
          </w:p>
        </w:tc>
        <w:tc>
          <w:tcPr>
            <w:tcW w:type="dxa" w:w="1260"/>
          </w:tcPr>
          <w:p>
            <w:r>
              <w:t>100.50%</w:t>
            </w:r>
          </w:p>
        </w:tc>
        <w:tc>
          <w:tcPr>
            <w:tcW w:type="dxa" w:w="1260"/>
          </w:tcPr>
          <w:p>
            <w:r>
              <w:t>4.29%</w:t>
            </w:r>
          </w:p>
        </w:tc>
        <w:tc>
          <w:tcPr>
            <w:tcW w:type="dxa" w:w="1260"/>
          </w:tcPr>
          <w:p>
            <w:r>
              <w:t>62.34%</w:t>
            </w:r>
          </w:p>
        </w:tc>
        <w:tc>
          <w:tcPr>
            <w:tcW w:type="dxa" w:w="1260"/>
          </w:tcPr>
          <w:p>
            <w:r>
              <w:t>38.16 п.п.</w:t>
            </w:r>
          </w:p>
        </w:tc>
        <w:tc>
          <w:tcPr>
            <w:tcW w:type="dxa" w:w="1260"/>
          </w:tcPr>
          <w:p>
            <w:r>
              <w:t>да</w:t>
            </w:r>
          </w:p>
        </w:tc>
        <w:tc>
          <w:tcPr>
            <w:tcW w:type="dxa" w:w="1260"/>
          </w:tcPr>
          <w:p>
            <w:r>
              <w:t>1.15</w:t>
            </w:r>
          </w:p>
        </w:tc>
        <w:tc>
          <w:tcPr>
            <w:tcW w:type="dxa" w:w="1260"/>
          </w:tcPr>
          <w:p>
            <w:r>
              <w:t>832</w:t>
            </w:r>
          </w:p>
        </w:tc>
      </w:tr>
    </w:tbl>
    <w:p>
      <w:pPr>
        <w:pStyle w:val="Heading1"/>
      </w:pPr>
      <w:r>
        <w:t>Почему выбрана Round3 Deny8 EntryRegime</w:t>
      </w:r>
    </w:p>
    <w:p>
      <w:pPr>
        <w:pStyle w:val="ListBullet"/>
      </w:pPr>
      <w:r>
        <w:t>Пантеон дал 105.42% против 62.34% у лучшего компонента.</w:t>
      </w:r>
    </w:p>
    <w:p>
      <w:pPr>
        <w:pStyle w:val="ListBullet"/>
      </w:pPr>
      <w:r>
        <w:t>PanteonAdvantage = 10.27; dominance equity ratio = 1.265.</w:t>
      </w:r>
    </w:p>
    <w:p>
      <w:pPr>
        <w:pStyle w:val="ListBullet"/>
      </w:pPr>
      <w:r>
        <w:t>Churn-budget пройден: 1.16 switches/day при лимите 24.</w:t>
      </w:r>
    </w:p>
    <w:p>
      <w:pPr>
        <w:pStyle w:val="ListBullet"/>
      </w:pPr>
      <w:r>
        <w:t>Regime-floor формально пройден; crash помечен как insufficient sample, потому что закрытых сделок только 14.</w:t>
      </w:r>
    </w:p>
    <w:p>
      <w:pPr>
        <w:pStyle w:val="ListBullet"/>
      </w:pPr>
      <w:r>
        <w:t>Сохранение жесткого open-limit оказалось полезным: open2 ухудшал OOS, значит текущий лимит защищает от плохой экспозиции.</w:t>
      </w:r>
    </w:p>
    <w:p>
      <w:pPr>
        <w:pStyle w:val="Heading1"/>
      </w:pPr>
      <w:r>
        <w:t>Работа Пантеона</w:t>
      </w:r>
    </w:p>
    <w:p>
      <w:r>
        <w:t>Эта таблица описывает не отдельного актора, а весь Panteon_Flash execution path: от per-symbol решений до исполненных и закрытых сделок.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Показатель</w:t>
            </w:r>
          </w:p>
        </w:tc>
        <w:tc>
          <w:tcPr>
            <w:tcW w:type="dxa" w:w="5040"/>
          </w:tcPr>
          <w:p>
            <w:r>
              <w:t>Значение</w:t>
            </w:r>
          </w:p>
        </w:tc>
      </w:tr>
      <w:tr>
        <w:tc>
          <w:tcPr>
            <w:tcW w:type="dxa" w:w="5040"/>
          </w:tcPr>
          <w:p>
            <w:r>
              <w:t>Flash decisions</w:t>
            </w:r>
          </w:p>
        </w:tc>
        <w:tc>
          <w:tcPr>
            <w:tcW w:type="dxa" w:w="5040"/>
          </w:tcPr>
          <w:p>
            <w:r>
              <w:t>745734</w:t>
            </w:r>
          </w:p>
        </w:tc>
      </w:tr>
      <w:tr>
        <w:tc>
          <w:tcPr>
            <w:tcW w:type="dxa" w:w="5040"/>
          </w:tcPr>
          <w:p>
            <w:r>
              <w:t>NoTrade decisions</w:t>
            </w:r>
          </w:p>
        </w:tc>
        <w:tc>
          <w:tcPr>
            <w:tcW w:type="dxa" w:w="5040"/>
          </w:tcPr>
          <w:p>
            <w:r>
              <w:t>744667</w:t>
            </w:r>
          </w:p>
        </w:tc>
      </w:tr>
      <w:tr>
        <w:tc>
          <w:tcPr>
            <w:tcW w:type="dxa" w:w="5040"/>
          </w:tcPr>
          <w:p>
            <w:r>
              <w:t>Selected signals</w:t>
            </w:r>
          </w:p>
        </w:tc>
        <w:tc>
          <w:tcPr>
            <w:tcW w:type="dxa" w:w="5040"/>
          </w:tcPr>
          <w:p>
            <w:r>
              <w:t>1067</w:t>
            </w:r>
          </w:p>
        </w:tc>
      </w:tr>
      <w:tr>
        <w:tc>
          <w:tcPr>
            <w:tcW w:type="dxa" w:w="5040"/>
          </w:tcPr>
          <w:p>
            <w:r>
              <w:t>Executable selected</w:t>
            </w:r>
          </w:p>
        </w:tc>
        <w:tc>
          <w:tcPr>
            <w:tcW w:type="dxa" w:w="5040"/>
          </w:tcPr>
          <w:p>
            <w:r>
              <w:t>836</w:t>
            </w:r>
          </w:p>
        </w:tc>
      </w:tr>
      <w:tr>
        <w:tc>
          <w:tcPr>
            <w:tcW w:type="dxa" w:w="5040"/>
          </w:tcPr>
          <w:p>
            <w:r>
              <w:t>Filled</w:t>
            </w:r>
          </w:p>
        </w:tc>
        <w:tc>
          <w:tcPr>
            <w:tcW w:type="dxa" w:w="5040"/>
          </w:tcPr>
          <w:p>
            <w:r>
              <w:t>835</w:t>
            </w:r>
          </w:p>
        </w:tc>
      </w:tr>
      <w:tr>
        <w:tc>
          <w:tcPr>
            <w:tcW w:type="dxa" w:w="5040"/>
          </w:tcPr>
          <w:p>
            <w:r>
              <w:t>Blocked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Closed trades</w:t>
            </w:r>
          </w:p>
        </w:tc>
        <w:tc>
          <w:tcPr>
            <w:tcW w:type="dxa" w:w="5040"/>
          </w:tcPr>
          <w:p>
            <w:r>
              <w:t>496</w:t>
            </w:r>
          </w:p>
        </w:tc>
      </w:tr>
      <w:tr>
        <w:tc>
          <w:tcPr>
            <w:tcW w:type="dxa" w:w="5040"/>
          </w:tcPr>
          <w:p>
            <w:r>
              <w:t>Winning / losing trades</w:t>
            </w:r>
          </w:p>
        </w:tc>
        <w:tc>
          <w:tcPr>
            <w:tcW w:type="dxa" w:w="5040"/>
          </w:tcPr>
          <w:p>
            <w:r>
              <w:t>212 / 284</w:t>
            </w:r>
          </w:p>
        </w:tc>
      </w:tr>
      <w:tr>
        <w:tc>
          <w:tcPr>
            <w:tcW w:type="dxa" w:w="5040"/>
          </w:tcPr>
          <w:p>
            <w:r>
              <w:t>Win rate</w:t>
            </w:r>
          </w:p>
        </w:tc>
        <w:tc>
          <w:tcPr>
            <w:tcW w:type="dxa" w:w="5040"/>
          </w:tcPr>
          <w:p>
            <w:r>
              <w:t>42.74%</w:t>
            </w:r>
          </w:p>
        </w:tc>
      </w:tr>
      <w:tr>
        <w:tc>
          <w:tcPr>
            <w:tcW w:type="dxa" w:w="5040"/>
          </w:tcPr>
          <w:p>
            <w:r>
              <w:t>Realized PnL USD</w:t>
            </w:r>
          </w:p>
        </w:tc>
        <w:tc>
          <w:tcPr>
            <w:tcW w:type="dxa" w:w="5040"/>
          </w:tcPr>
          <w:p>
            <w:r>
              <w:t>1054.19</w:t>
            </w:r>
          </w:p>
        </w:tc>
      </w:tr>
      <w:tr>
        <w:tc>
          <w:tcPr>
            <w:tcW w:type="dxa" w:w="5040"/>
          </w:tcPr>
          <w:p>
            <w:r>
              <w:t>Filtered before execution</w:t>
            </w:r>
          </w:p>
        </w:tc>
        <w:tc>
          <w:tcPr>
            <w:tcW w:type="dxa" w:w="5040"/>
          </w:tcPr>
          <w:p>
            <w:r>
              <w:t>231</w:t>
            </w:r>
          </w:p>
        </w:tc>
      </w:tr>
    </w:tbl>
    <w:p>
      <w:pPr>
        <w:pStyle w:val="Heading1"/>
      </w:pPr>
      <w:r>
        <w:t>Работа игроков и агентов</w:t>
      </w:r>
    </w:p>
    <w:p>
      <w:r>
        <w:t>Строки ниже - это attribution внутри сделок Пантеона. Они показывают, какой агент или ensemble-игрок был выбран для конкретных символов, но не являются отдельной строкой production PnL.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Actor</w:t>
            </w:r>
          </w:p>
        </w:tc>
        <w:tc>
          <w:tcPr>
            <w:tcW w:type="dxa" w:w="1680"/>
          </w:tcPr>
          <w:p>
            <w:r>
              <w:t>Type</w:t>
            </w:r>
          </w:p>
        </w:tc>
        <w:tc>
          <w:tcPr>
            <w:tcW w:type="dxa" w:w="1680"/>
          </w:tcPr>
          <w:p>
            <w:r>
              <w:t>Selected</w:t>
            </w:r>
          </w:p>
        </w:tc>
        <w:tc>
          <w:tcPr>
            <w:tcW w:type="dxa" w:w="1680"/>
          </w:tcPr>
          <w:p>
            <w:r>
              <w:t>Executable</w:t>
            </w:r>
          </w:p>
        </w:tc>
        <w:tc>
          <w:tcPr>
            <w:tcW w:type="dxa" w:w="1680"/>
          </w:tcPr>
          <w:p>
            <w:r>
              <w:t>Closed</w:t>
            </w:r>
          </w:p>
        </w:tc>
        <w:tc>
          <w:tcPr>
            <w:tcW w:type="dxa" w:w="1680"/>
          </w:tcPr>
          <w:p>
            <w:r>
              <w:t>PnL USD</w:t>
            </w:r>
          </w:p>
        </w:tc>
      </w:tr>
      <w:tr>
        <w:tc>
          <w:tcPr>
            <w:tcW w:type="dxa" w:w="1680"/>
          </w:tcPr>
          <w:p>
            <w:r>
              <w:t>ensemble:Antonius_conservative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185</w:t>
            </w:r>
          </w:p>
        </w:tc>
        <w:tc>
          <w:tcPr>
            <w:tcW w:type="dxa" w:w="1680"/>
          </w:tcPr>
          <w:p>
            <w:r>
              <w:t>117</w:t>
            </w:r>
          </w:p>
        </w:tc>
        <w:tc>
          <w:tcPr>
            <w:tcW w:type="dxa" w:w="1680"/>
          </w:tcPr>
          <w:p>
            <w:r>
              <w:t>102</w:t>
            </w:r>
          </w:p>
        </w:tc>
        <w:tc>
          <w:tcPr>
            <w:tcW w:type="dxa" w:w="1680"/>
          </w:tcPr>
          <w:p>
            <w:r>
              <w:t>762.41</w:t>
            </w:r>
          </w:p>
        </w:tc>
      </w:tr>
      <w:tr>
        <w:tc>
          <w:tcPr>
            <w:tcW w:type="dxa" w:w="1680"/>
          </w:tcPr>
          <w:p>
            <w:r>
              <w:t>ensemble:Solo_MomentumScalper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521</w:t>
            </w:r>
          </w:p>
        </w:tc>
        <w:tc>
          <w:tcPr>
            <w:tcW w:type="dxa" w:w="1680"/>
          </w:tcPr>
          <w:p>
            <w:r>
              <w:t>450</w:t>
            </w:r>
          </w:p>
        </w:tc>
        <w:tc>
          <w:tcPr>
            <w:tcW w:type="dxa" w:w="1680"/>
          </w:tcPr>
          <w:p>
            <w:r>
              <w:t>260</w:t>
            </w:r>
          </w:p>
        </w:tc>
        <w:tc>
          <w:tcPr>
            <w:tcW w:type="dxa" w:w="1680"/>
          </w:tcPr>
          <w:p>
            <w:r>
              <w:t>276.56</w:t>
            </w:r>
          </w:p>
        </w:tc>
      </w:tr>
      <w:tr>
        <w:tc>
          <w:tcPr>
            <w:tcW w:type="dxa" w:w="1680"/>
          </w:tcPr>
          <w:p>
            <w:r>
              <w:t>agent:LiveOIBreakout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68</w:t>
            </w:r>
          </w:p>
        </w:tc>
        <w:tc>
          <w:tcPr>
            <w:tcW w:type="dxa" w:w="1680"/>
          </w:tcPr>
          <w:p>
            <w:r>
              <w:t>41</w:t>
            </w:r>
          </w:p>
        </w:tc>
        <w:tc>
          <w:tcPr>
            <w:tcW w:type="dxa" w:w="1680"/>
          </w:tcPr>
          <w:p>
            <w:r>
              <w:t>112.87</w:t>
            </w:r>
          </w:p>
        </w:tc>
      </w:tr>
      <w:tr>
        <w:tc>
          <w:tcPr>
            <w:tcW w:type="dxa" w:w="1680"/>
          </w:tcPr>
          <w:p>
            <w:r>
              <w:t>ensemble:Solo_LiveCrashHunter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34</w:t>
            </w:r>
          </w:p>
        </w:tc>
        <w:tc>
          <w:tcPr>
            <w:tcW w:type="dxa" w:w="1680"/>
          </w:tcPr>
          <w:p>
            <w:r>
              <w:t>23</w:t>
            </w:r>
          </w:p>
        </w:tc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67.56</w:t>
            </w:r>
          </w:p>
        </w:tc>
      </w:tr>
      <w:tr>
        <w:tc>
          <w:tcPr>
            <w:tcW w:type="dxa" w:w="1680"/>
          </w:tcPr>
          <w:p>
            <w:r>
              <w:t>ensemble:Solo_FundingArb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20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32.28</w:t>
            </w:r>
          </w:p>
        </w:tc>
      </w:tr>
      <w:tr>
        <w:tc>
          <w:tcPr>
            <w:tcW w:type="dxa" w:w="1680"/>
          </w:tcPr>
          <w:p>
            <w:r>
              <w:t>agent:LiveMeanRev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11.31</w:t>
            </w:r>
          </w:p>
        </w:tc>
      </w:tr>
      <w:tr>
        <w:tc>
          <w:tcPr>
            <w:tcW w:type="dxa" w:w="1680"/>
          </w:tcPr>
          <w:p>
            <w:r>
              <w:t>agent:LiveRegimePullback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43</w:t>
            </w:r>
          </w:p>
        </w:tc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3.41</w:t>
            </w:r>
          </w:p>
        </w:tc>
      </w:tr>
      <w:tr>
        <w:tc>
          <w:tcPr>
            <w:tcW w:type="dxa" w:w="1680"/>
          </w:tcPr>
          <w:p>
            <w:r>
              <w:t>agent:BullRotationAgent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0.00</w:t>
            </w:r>
          </w:p>
        </w:tc>
      </w:tr>
    </w:tbl>
    <w:p>
      <w:r>
        <w:t>Главный положительный вклад дали ensemble-игроки: Antonius_conservative, Solo_MomentumScalper и Optimal_StaticRotator. LiveOIBreakout как agent полезен точечно: standalone 9.28%, а Flash-selected subset 11.29%, то есть Пантеон выбирал его лучше, чем полный standalone. Сам Panteon_Flash находится не в этой actor-таблице, а в агрегатной строке Round3 Deny8 EntryRegime.</w:t>
      </w:r>
    </w:p>
    <w:p>
      <w:pPr>
        <w:pStyle w:val="Heading1"/>
      </w:pPr>
      <w:r>
        <w:t>Standalone vs Flash-selected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Actor</w:t>
            </w:r>
          </w:p>
        </w:tc>
        <w:tc>
          <w:tcPr>
            <w:tcW w:type="dxa" w:w="2016"/>
          </w:tcPr>
          <w:p>
            <w:r>
              <w:t>Standalone</w:t>
            </w:r>
          </w:p>
        </w:tc>
        <w:tc>
          <w:tcPr>
            <w:tcW w:type="dxa" w:w="2016"/>
          </w:tcPr>
          <w:p>
            <w:r>
              <w:t>Flash-selected</w:t>
            </w:r>
          </w:p>
        </w:tc>
        <w:tc>
          <w:tcPr>
            <w:tcW w:type="dxa" w:w="2016"/>
          </w:tcPr>
          <w:p>
            <w:r>
              <w:t>Capture</w:t>
            </w:r>
          </w:p>
        </w:tc>
        <w:tc>
          <w:tcPr>
            <w:tcW w:type="dxa" w:w="2016"/>
          </w:tcPr>
          <w:p>
            <w:r>
              <w:t>Selection alpha</w:t>
            </w:r>
          </w:p>
        </w:tc>
      </w:tr>
      <w:tr>
        <w:tc>
          <w:tcPr>
            <w:tcW w:type="dxa" w:w="2016"/>
          </w:tcPr>
          <w:p>
            <w:r>
              <w:t>Solo_MomentumScalper</w:t>
            </w:r>
          </w:p>
        </w:tc>
        <w:tc>
          <w:tcPr>
            <w:tcW w:type="dxa" w:w="2016"/>
          </w:tcPr>
          <w:p>
            <w:r>
              <w:t>58.92%</w:t>
            </w:r>
          </w:p>
        </w:tc>
        <w:tc>
          <w:tcPr>
            <w:tcW w:type="dxa" w:w="2016"/>
          </w:tcPr>
          <w:p>
            <w:r>
              <w:t>27.66%</w:t>
            </w:r>
          </w:p>
        </w:tc>
        <w:tc>
          <w:tcPr>
            <w:tcW w:type="dxa" w:w="2016"/>
          </w:tcPr>
          <w:p>
            <w:r>
              <w:t>46.94%</w:t>
            </w:r>
          </w:p>
        </w:tc>
        <w:tc>
          <w:tcPr>
            <w:tcW w:type="dxa" w:w="2016"/>
          </w:tcPr>
          <w:p>
            <w:r>
              <w:t>-31.26 п.п.</w:t>
            </w:r>
          </w:p>
        </w:tc>
      </w:tr>
      <w:tr>
        <w:tc>
          <w:tcPr>
            <w:tcW w:type="dxa" w:w="2016"/>
          </w:tcPr>
          <w:p>
            <w:r>
              <w:t>LiveOIBreakout</w:t>
            </w:r>
          </w:p>
        </w:tc>
        <w:tc>
          <w:tcPr>
            <w:tcW w:type="dxa" w:w="2016"/>
          </w:tcPr>
          <w:p>
            <w:r>
              <w:t>9.28%</w:t>
            </w:r>
          </w:p>
        </w:tc>
        <w:tc>
          <w:tcPr>
            <w:tcW w:type="dxa" w:w="2016"/>
          </w:tcPr>
          <w:p>
            <w:r>
              <w:t>11.29%</w:t>
            </w:r>
          </w:p>
        </w:tc>
        <w:tc>
          <w:tcPr>
            <w:tcW w:type="dxa" w:w="2016"/>
          </w:tcPr>
          <w:p>
            <w:r>
              <w:t>121.59%</w:t>
            </w:r>
          </w:p>
        </w:tc>
        <w:tc>
          <w:tcPr>
            <w:tcW w:type="dxa" w:w="2016"/>
          </w:tcPr>
          <w:p>
            <w:r>
              <w:t>2.00 п.п.</w:t>
            </w:r>
          </w:p>
        </w:tc>
      </w:tr>
    </w:tbl>
    <w:p>
      <w:r>
        <w:t>Solo_MomentumScalper все еще теряет существенную часть standalone edge при selection: это основной резерв улучшения. Приоритет следующих работ: LCB/PNL gate именно для selected subset и per-key дифф перед добавлением deny-правил.</w:t>
      </w:r>
    </w:p>
    <w:p>
      <w:pPr>
        <w:pStyle w:val="Heading1"/>
      </w:pPr>
      <w:r>
        <w:t>Почему symbol guard не включен</w:t>
      </w:r>
    </w:p>
    <w:p>
      <w:r>
        <w:t>Symbol guard ухудшил полный PnL с 105.42% до 100.50% и немного увеличил max DD с 4.19% до 4.29%.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Символ</w:t>
            </w:r>
          </w:p>
        </w:tc>
        <w:tc>
          <w:tcPr>
            <w:tcW w:type="dxa" w:w="5040"/>
          </w:tcPr>
          <w:p>
            <w:r>
              <w:t>Баров в cooldown</w:t>
            </w:r>
          </w:p>
        </w:tc>
      </w:tr>
      <w:tr>
        <w:tc>
          <w:tcPr>
            <w:tcW w:type="dxa" w:w="5040"/>
          </w:tcPr>
          <w:p>
            <w:r>
              <w:t>LTC/USDT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LINK/USDT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APT/USDT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BNB/USDT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NEAR/USDT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AVAX/USDT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  <w:tr>
        <w:tc>
          <w:tcPr>
            <w:tcW w:type="dxa" w:w="5040"/>
          </w:tcPr>
          <w:p>
            <w:r>
              <w:t>MATIC/USDT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  <w:tr>
        <w:tc>
          <w:tcPr>
            <w:tcW w:type="dxa" w:w="5040"/>
          </w:tcPr>
          <w:p>
            <w:r>
              <w:t>ICP/USDT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</w:tbl>
    <w:p>
      <w:r>
        <w:t>Причина ухудшения: coarse symbol-level cooldown отключал не только плохие ключи, но и полезные замещающие сделки. Отключение непредсказуемых монет нужно делать не по символу целиком, а через actor|symbol|action и selected-subset PnL LCB.</w:t>
      </w:r>
    </w:p>
    <w:p>
      <w:pPr>
        <w:pStyle w:val="Heading1"/>
      </w:pPr>
      <w:r>
        <w:t>Визуализации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_pnl_vs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01 full pnl vs component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ll_quality_g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02 full quality gates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try_regime_pnl_u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03 entry regime pnl usd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mbol_pnl_u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04 symbol pnl usd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or_contribution_u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05 actor contribution usd</w:t>
      </w:r>
    </w:p>
    <w:p>
      <w:r>
        <w:drawing>
          <wp:inline xmlns:a="http://schemas.openxmlformats.org/drawingml/2006/main" xmlns:pic="http://schemas.openxmlformats.org/drawingml/2006/picture">
            <wp:extent cx="621792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teration_alp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06 iteration alpha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gnal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07 signal funnel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Разрешен только ограниченный pilot/live-shadow; полный production без ограничений не запускать.</w:t>
      </w:r>
    </w:p>
    <w:p>
      <w:pPr>
        <w:pStyle w:val="ListBullet"/>
      </w:pPr>
      <w:r>
        <w:t>Начальный real capital не более 5-10% планового лимита.</w:t>
      </w:r>
    </w:p>
    <w:p>
      <w:pPr>
        <w:pStyle w:val="ListBullet"/>
      </w:pPr>
      <w:r>
        <w:t>max_new_opens_per_bar=1 и risk_max_open_positions=8 оставить без расширения.</w:t>
      </w:r>
    </w:p>
    <w:p>
      <w:pPr>
        <w:pStyle w:val="ListBullet"/>
      </w:pPr>
      <w:r>
        <w:t>Kill-switch: остановка real execution при rolling PanteonAdvantage &lt; 0 или equity drawdown &gt; 1.5-2.0%.</w:t>
      </w:r>
    </w:p>
    <w:p>
      <w:pPr>
        <w:pStyle w:val="ListBullet"/>
      </w:pPr>
      <w:r>
        <w:t>Daily CI/report gates: panteon_lcb_dominance, churn_budget, ensemble_lift, regime_floor, standalone_vs_flash_selected.</w:t>
      </w:r>
    </w:p>
    <w:p>
      <w:pPr>
        <w:pStyle w:val="Heading1"/>
      </w:pPr>
      <w:r>
        <w:t>Артефакты</w:t>
      </w:r>
    </w:p>
    <w:p>
      <w:pPr>
        <w:pStyle w:val="ListBullet"/>
      </w:pPr>
      <w:r>
        <w:t>C:\Work\Crypto_exchange\Results\PanteonFlashRound3Deny8EntryRegime_RetestFull2022_2026_20260524\RETRODATE_MARKET\2026-05-24_09-23-27_retrodate_market_v2</w:t>
      </w:r>
    </w:p>
    <w:p>
      <w:pPr>
        <w:pStyle w:val="ListBullet"/>
      </w:pPr>
      <w:r>
        <w:t>C:\Work\Crypto_exchange\Results\PanteonFlashPreLiveSymbolGuard_Full2022_2026_20260524\RETRODATE_MARKET\2026-05-24_00-20-33_retrodate_market_v2</w:t>
      </w:r>
    </w:p>
    <w:p>
      <w:pPr>
        <w:pStyle w:val="ListBullet"/>
      </w:pPr>
      <w:r>
        <w:t>C:\Work\Crypto_exchange\Reports\PanteonFlashPreLive_20260524\report_summary.json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