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006B" w:rsidRPr="00E1464D" w:rsidRDefault="0030006B" w:rsidP="00E1464D">
      <w:pPr>
        <w:jc w:val="center"/>
        <w:rPr>
          <w:rFonts w:ascii="Times New Roman" w:hAnsi="Times New Roman" w:cs="Times New Roman"/>
          <w:b/>
          <w:color w:val="333333"/>
          <w:sz w:val="32"/>
          <w:szCs w:val="32"/>
          <w:shd w:val="clear" w:color="auto" w:fill="FFFFFF"/>
        </w:rPr>
      </w:pPr>
      <w:r w:rsidRPr="00E1464D">
        <w:rPr>
          <w:rFonts w:ascii="Times New Roman" w:hAnsiTheme="minorEastAsia" w:cs="Times New Roman"/>
          <w:b/>
          <w:color w:val="333333"/>
          <w:sz w:val="32"/>
          <w:szCs w:val="32"/>
          <w:shd w:val="clear" w:color="auto" w:fill="FFFFFF"/>
        </w:rPr>
        <w:t>投稿文章内容要求</w:t>
      </w:r>
    </w:p>
    <w:p w:rsidR="00E1464D" w:rsidRPr="00E1464D" w:rsidRDefault="0030006B" w:rsidP="00E1464D">
      <w:pPr>
        <w:pStyle w:val="a5"/>
        <w:numPr>
          <w:ilvl w:val="0"/>
          <w:numId w:val="3"/>
        </w:numPr>
        <w:ind w:firstLineChars="0"/>
        <w:rPr>
          <w:rFonts w:ascii="Times New Roman" w:hAnsiTheme="minorEastAsia" w:cs="Times New Roman"/>
          <w:color w:val="333333"/>
          <w:szCs w:val="21"/>
          <w:shd w:val="clear" w:color="auto" w:fill="FFFFFF"/>
        </w:rPr>
      </w:pPr>
      <w:r w:rsidRPr="00E1464D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文章作者英文翻译</w:t>
      </w:r>
    </w:p>
    <w:p w:rsidR="0030006B" w:rsidRPr="00E1464D" w:rsidRDefault="0030006B" w:rsidP="00E1464D">
      <w:pPr>
        <w:pStyle w:val="a5"/>
        <w:ind w:left="360" w:firstLineChars="0" w:firstLine="0"/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 w:rsidRPr="00E1464D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举例：张山</w:t>
      </w:r>
      <w:r w:rsidRPr="00E1464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ZHANG Shan  </w:t>
      </w:r>
      <w:r w:rsidRPr="00E1464D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张一山</w:t>
      </w:r>
      <w:r w:rsidRPr="00E1464D">
        <w:rPr>
          <w:rFonts w:ascii="Times New Roman" w:hAnsi="Times New Roman" w:cs="Times New Roman"/>
          <w:color w:val="333333"/>
          <w:szCs w:val="21"/>
          <w:shd w:val="clear" w:color="auto" w:fill="FFFFFF"/>
        </w:rPr>
        <w:t xml:space="preserve">  ZHANG Yi-shan</w:t>
      </w:r>
    </w:p>
    <w:p w:rsidR="0030006B" w:rsidRPr="003E65D8" w:rsidRDefault="003E65D8">
      <w:pPr>
        <w:rPr>
          <w:rFonts w:ascii="Times New Roman" w:hAnsi="Times New Roman" w:cs="Times New Roman"/>
          <w:color w:val="333333"/>
          <w:szCs w:val="21"/>
          <w:shd w:val="clear" w:color="auto" w:fill="FFFFFF"/>
        </w:rPr>
      </w:pP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2</w:t>
      </w: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、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基金项目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项目名称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(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标号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;</w:t>
      </w:r>
      <w:r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 xml:space="preserve"> </w:t>
      </w: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（多项目时可选</w:t>
      </w: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)</w:t>
      </w:r>
      <w:r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项目名称</w:t>
      </w:r>
      <w:r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(</w:t>
      </w:r>
      <w:r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标号</w:t>
      </w:r>
      <w:r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)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。</w:t>
      </w:r>
    </w:p>
    <w:p w:rsidR="0030006B" w:rsidRDefault="003E65D8">
      <w:pPr>
        <w:rPr>
          <w:rFonts w:ascii="Times New Roman" w:hAnsiTheme="minorEastAsia" w:cs="Times New Roman"/>
          <w:color w:val="333333"/>
          <w:szCs w:val="21"/>
          <w:shd w:val="clear" w:color="auto" w:fill="FFFFFF"/>
        </w:rPr>
      </w:pP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3</w:t>
      </w: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、</w:t>
      </w:r>
      <w:r w:rsidR="00817CF0"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第一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作者简介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姓名（出生年</w:t>
      </w:r>
      <w:r w:rsidR="0030006B"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-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），性别，民族</w:t>
      </w:r>
      <w:r w:rsidR="00803037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，某省某市</w:t>
      </w:r>
      <w:r w:rsidR="00803037"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/</w:t>
      </w:r>
      <w:r w:rsidR="00803037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县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人（</w:t>
      </w:r>
      <w:r w:rsidR="00803037"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此处为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籍贯），现职称，最高学历，现主要从事的研究</w:t>
      </w:r>
      <w:r w:rsidR="00803037"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，电子</w:t>
      </w:r>
      <w:r w:rsidR="0030006B" w:rsidRPr="00817CF0">
        <w:rPr>
          <w:rFonts w:ascii="Times New Roman" w:hAnsiTheme="minorEastAsia" w:cs="Times New Roman"/>
          <w:color w:val="FF0000"/>
          <w:szCs w:val="21"/>
          <w:shd w:val="clear" w:color="auto" w:fill="FFFFFF"/>
        </w:rPr>
        <w:t>邮箱</w:t>
      </w:r>
      <w:r w:rsidR="00817CF0">
        <w:rPr>
          <w:rFonts w:ascii="Times New Roman" w:hAnsiTheme="minorEastAsia" w:cs="Times New Roman" w:hint="eastAsia"/>
          <w:color w:val="FF0000"/>
          <w:szCs w:val="21"/>
          <w:shd w:val="clear" w:color="auto" w:fill="FFFFFF"/>
        </w:rPr>
        <w:t>（必须写明邮箱）</w:t>
      </w:r>
      <w:r w:rsidR="0030006B"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。</w:t>
      </w:r>
    </w:p>
    <w:p w:rsidR="00803037" w:rsidRDefault="00817CF0">
      <w:pP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4</w:t>
      </w:r>
      <w:r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、</w:t>
      </w:r>
      <w:r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通讯</w:t>
      </w:r>
      <w:r w:rsidR="00803037">
        <w:rPr>
          <w:rFonts w:ascii="Times New Roman" w:hAnsiTheme="minorEastAsia" w:cs="Times New Roman" w:hint="eastAsia"/>
          <w:color w:val="333333"/>
          <w:szCs w:val="21"/>
          <w:shd w:val="clear" w:color="auto" w:fill="FFFFFF"/>
        </w:rPr>
        <w:t>作</w:t>
      </w:r>
      <w:r w:rsidRPr="003E65D8">
        <w:rPr>
          <w:rFonts w:ascii="Times New Roman" w:hAnsiTheme="minorEastAsia" w:cs="Times New Roman"/>
          <w:color w:val="333333"/>
          <w:szCs w:val="21"/>
          <w:shd w:val="clear" w:color="auto" w:fill="FFFFFF"/>
        </w:rPr>
        <w:t>者简介</w:t>
      </w:r>
      <w:r w:rsidRPr="003E65D8">
        <w:rPr>
          <w:rFonts w:ascii="Times New Roman" w:hAnsi="Times New Roman" w:cs="Times New Roman"/>
          <w:color w:val="333333"/>
          <w:szCs w:val="21"/>
          <w:shd w:val="clear" w:color="auto" w:fill="FFFFFF"/>
        </w:rPr>
        <w:t>:</w:t>
      </w:r>
      <w:r w:rsidR="00803037">
        <w:rPr>
          <w:rFonts w:ascii="Times New Roman" w:hAnsi="Times New Roman" w:cs="Times New Roman" w:hint="eastAsia"/>
          <w:color w:val="333333"/>
          <w:szCs w:val="21"/>
          <w:shd w:val="clear" w:color="auto" w:fill="FFFFFF"/>
        </w:rPr>
        <w:t>（如有通讯作者，格式同上）。</w:t>
      </w:r>
    </w:p>
    <w:p w:rsidR="0030006B" w:rsidRPr="00803037" w:rsidRDefault="00817CF0">
      <w:pPr>
        <w:rPr>
          <w:rFonts w:ascii="Times New Roman" w:hAnsiTheme="minorEastAsia" w:cs="Times New Roman"/>
          <w:color w:val="333333"/>
          <w:szCs w:val="21"/>
          <w:shd w:val="clear" w:color="auto" w:fill="FFFFFF"/>
        </w:rPr>
      </w:pPr>
      <w:r>
        <w:rPr>
          <w:rFonts w:ascii="Times New Roman" w:hAnsiTheme="minorEastAsia" w:cs="Times New Roman" w:hint="eastAsia"/>
          <w:szCs w:val="21"/>
        </w:rPr>
        <w:t>5</w:t>
      </w:r>
      <w:r w:rsidR="003E65D8">
        <w:rPr>
          <w:rFonts w:ascii="Times New Roman" w:hAnsiTheme="minorEastAsia" w:cs="Times New Roman" w:hint="eastAsia"/>
          <w:szCs w:val="21"/>
        </w:rPr>
        <w:t>、</w:t>
      </w:r>
      <w:r w:rsidR="0030006B" w:rsidRPr="003E65D8">
        <w:rPr>
          <w:rFonts w:ascii="Times New Roman" w:hAnsiTheme="minorEastAsia" w:cs="Times New Roman"/>
          <w:szCs w:val="21"/>
        </w:rPr>
        <w:t>参考文献要求：</w:t>
      </w:r>
    </w:p>
    <w:p w:rsidR="0030006B" w:rsidRPr="0030006B" w:rsidRDefault="0030006B" w:rsidP="003E65D8">
      <w:pPr>
        <w:widowControl/>
        <w:ind w:firstLineChars="150" w:firstLine="315"/>
        <w:jc w:val="left"/>
        <w:rPr>
          <w:rFonts w:ascii="Times New Roman" w:hAnsi="Times New Roman" w:cs="Times New Roman"/>
          <w:kern w:val="0"/>
          <w:szCs w:val="21"/>
        </w:rPr>
      </w:pP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参考文献类型：专著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[M]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，论文集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[C]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，报纸文章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[N]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，期刊文章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[J]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，学位论文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[D]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，报告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[R]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，标准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[S]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，专利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[P]</w:t>
      </w:r>
      <w:r w:rsidRPr="0030006B">
        <w:rPr>
          <w:rFonts w:ascii="Times New Roman" w:hAnsiTheme="minorEastAsia" w:cs="Times New Roman"/>
          <w:color w:val="000000"/>
          <w:kern w:val="0"/>
          <w:szCs w:val="21"/>
          <w:shd w:val="clear" w:color="auto" w:fill="FFFFFF"/>
        </w:rPr>
        <w:t>，论文集中的析出文献</w:t>
      </w:r>
      <w:r w:rsidRPr="0030006B">
        <w:rPr>
          <w:rFonts w:ascii="Times New Roman" w:hAnsi="Times New Roman" w:cs="Times New Roman"/>
          <w:color w:val="000000"/>
          <w:kern w:val="0"/>
          <w:szCs w:val="21"/>
          <w:shd w:val="clear" w:color="auto" w:fill="FFFFFF"/>
        </w:rPr>
        <w:t>[A]</w:t>
      </w:r>
    </w:p>
    <w:p w:rsidR="0030006B" w:rsidRPr="0030006B" w:rsidRDefault="0030006B" w:rsidP="003E65D8">
      <w:pPr>
        <w:widowControl/>
        <w:shd w:val="clear" w:color="auto" w:fill="FFFFFF"/>
        <w:spacing w:after="120" w:line="280" w:lineRule="atLeast"/>
        <w:ind w:firstLineChars="150" w:firstLine="31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电子文献类型：数据库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[DB]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，计算机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[CP]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，电子公告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[EB]</w:t>
      </w:r>
    </w:p>
    <w:p w:rsidR="0030006B" w:rsidRPr="003E65D8" w:rsidRDefault="0030006B" w:rsidP="003E65D8">
      <w:pPr>
        <w:widowControl/>
        <w:shd w:val="clear" w:color="auto" w:fill="FFFFFF"/>
        <w:spacing w:after="120" w:line="280" w:lineRule="atLeast"/>
        <w:ind w:firstLineChars="150" w:firstLine="315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电子文献的载体类型：互联网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[OL]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，光盘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[CD]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，磁带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[MT]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，磁盘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[DK]</w:t>
      </w:r>
    </w:p>
    <w:p w:rsidR="0030006B" w:rsidRPr="003E65D8" w:rsidRDefault="0030006B" w:rsidP="003E65D8">
      <w:pPr>
        <w:pStyle w:val="a5"/>
        <w:widowControl/>
        <w:numPr>
          <w:ilvl w:val="0"/>
          <w:numId w:val="2"/>
        </w:numPr>
        <w:shd w:val="clear" w:color="auto" w:fill="FFFFFF"/>
        <w:spacing w:after="120" w:line="280" w:lineRule="atLeast"/>
        <w:ind w:firstLineChars="0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Theme="minorEastAsia" w:cs="Times New Roman"/>
          <w:color w:val="222222"/>
          <w:kern w:val="0"/>
          <w:szCs w:val="21"/>
        </w:rPr>
        <w:t>格式范例</w:t>
      </w:r>
      <w:r w:rsidRPr="003E65D8">
        <w:rPr>
          <w:rFonts w:ascii="Times New Roman" w:hAnsi="Times New Roman" w:cs="Times New Roman"/>
          <w:color w:val="000000"/>
          <w:kern w:val="0"/>
          <w:szCs w:val="21"/>
        </w:rPr>
        <w:t xml:space="preserve"> </w:t>
      </w:r>
    </w:p>
    <w:p w:rsidR="0030006B" w:rsidRPr="0030006B" w:rsidRDefault="0030006B" w:rsidP="0030006B">
      <w:pPr>
        <w:widowControl/>
        <w:shd w:val="clear" w:color="auto" w:fill="FFFFFF"/>
        <w:spacing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A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：专著、论文集、学位论文、报告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文献类型标识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出版地：出版者，出版年</w:t>
      </w:r>
      <w:r w:rsidRPr="003E65D8">
        <w:rPr>
          <w:rFonts w:ascii="Times New Roman" w:hAnsiTheme="minorEastAsia" w:cs="Times New Roman"/>
          <w:color w:val="000000"/>
          <w:kern w:val="0"/>
          <w:szCs w:val="21"/>
        </w:rPr>
        <w:t>：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起止页码（可选）</w:t>
      </w:r>
      <w:r w:rsidRPr="003E65D8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刘国钧，陈绍业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图书馆目录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[M].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北京：高等教育出版社，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1957</w:t>
      </w:r>
      <w:r w:rsidR="0030006B" w:rsidRPr="003E65D8">
        <w:rPr>
          <w:rFonts w:ascii="Times New Roman" w:hAnsiTheme="minorEastAsia" w:cs="Times New Roman"/>
          <w:color w:val="000000"/>
          <w:kern w:val="0"/>
          <w:szCs w:val="21"/>
        </w:rPr>
        <w:t>：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15-18.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B: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期刊文章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[J].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刊名，年，卷（期）：起止页码</w:t>
      </w:r>
      <w:r w:rsidRPr="003E65D8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何龄修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读南明史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[J].</w:t>
      </w:r>
      <w:r w:rsidR="0030006B" w:rsidRPr="003E65D8">
        <w:rPr>
          <w:rFonts w:ascii="Times New Roman" w:hAnsiTheme="minorEastAsia" w:cs="Times New Roman"/>
          <w:color w:val="000000"/>
          <w:kern w:val="0"/>
          <w:szCs w:val="21"/>
        </w:rPr>
        <w:t>中国史研究</w:t>
      </w:r>
      <w:r w:rsidR="0030006B" w:rsidRPr="003E65D8">
        <w:rPr>
          <w:rFonts w:ascii="Times New Roman" w:hAnsi="Times New Roman" w:cs="Times New Roman"/>
          <w:color w:val="000000"/>
          <w:kern w:val="0"/>
          <w:szCs w:val="21"/>
        </w:rPr>
        <w:t>,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1998,(3):167-173.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OUJP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SOONG TT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et al.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Recent advance in research on applications of passive energy dissipation systems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[J].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 xml:space="preserve"> 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Earth quack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 xml:space="preserve"> Eng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, 1997, 38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(3):358-361.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C: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论文集中的析出文献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析出文献主要责任者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析出文献题名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[A].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原文献主要责任者（可选）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原文献题名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[C].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出版地：出版者，出版年</w:t>
      </w:r>
      <w:r w:rsidRPr="003E65D8">
        <w:rPr>
          <w:rFonts w:ascii="Times New Roman" w:hAnsi="Times New Roman" w:cs="Times New Roman"/>
          <w:color w:val="000000"/>
          <w:kern w:val="0"/>
          <w:szCs w:val="21"/>
        </w:rPr>
        <w:t>: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起止页码</w:t>
      </w:r>
      <w:r w:rsidR="003E65D8">
        <w:rPr>
          <w:rFonts w:ascii="Times New Roman" w:hAnsiTheme="minorEastAsia" w:cs="Times New Roman" w:hint="eastAsia"/>
          <w:color w:val="000000"/>
          <w:kern w:val="0"/>
          <w:szCs w:val="21"/>
        </w:rPr>
        <w:t>.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钟文发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非线性规划在可燃毒物配置中的应用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[A].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赵炜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运筹学的理论与应用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——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中国运筹学会第五届大会论文集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[C].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西安：西安电子科技大学出版社，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1996</w:t>
      </w:r>
      <w:r w:rsidR="0030006B" w:rsidRPr="003E65D8">
        <w:rPr>
          <w:rFonts w:ascii="Times New Roman" w:hAnsi="Times New Roman" w:cs="Times New Roman"/>
          <w:color w:val="000000"/>
          <w:kern w:val="0"/>
          <w:szCs w:val="21"/>
        </w:rPr>
        <w:t>: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468.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D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：报纸文章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[N].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报纸名，出版日期（版次）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谢希德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创造学习的新思路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[N].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人民日报，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1998-12-25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（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10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）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E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：电子文献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文献类型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/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载体类型标识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：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[J/OL]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网上期刊、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[EB/OL]</w:t>
      </w:r>
      <w:r w:rsidR="003E65D8">
        <w:rPr>
          <w:rFonts w:ascii="Times New Roman" w:hAnsiTheme="minorEastAsia" w:cs="Times New Roman"/>
          <w:color w:val="000000"/>
          <w:kern w:val="0"/>
          <w:szCs w:val="21"/>
        </w:rPr>
        <w:t>网上电子公告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[M/CD]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光盘图书、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[DB/OL]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网上数据库、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[DB/MT]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磁带数据库</w:t>
      </w:r>
    </w:p>
    <w:p w:rsidR="0030006B" w:rsidRPr="0030006B" w:rsidRDefault="0030006B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序号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主要责任者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电子文献题名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[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电子文献及载体类型标识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].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电子文献的出版或获得地址，发表更新日期</w:t>
      </w:r>
      <w:r w:rsidRPr="0030006B">
        <w:rPr>
          <w:rFonts w:ascii="Times New Roman" w:hAnsi="Times New Roman" w:cs="Times New Roman"/>
          <w:color w:val="000000"/>
          <w:kern w:val="0"/>
          <w:szCs w:val="21"/>
        </w:rPr>
        <w:t>/</w:t>
      </w:r>
      <w:r w:rsidRPr="0030006B">
        <w:rPr>
          <w:rFonts w:ascii="Times New Roman" w:hAnsiTheme="minorEastAsia" w:cs="Times New Roman"/>
          <w:color w:val="000000"/>
          <w:kern w:val="0"/>
          <w:szCs w:val="21"/>
        </w:rPr>
        <w:t>引用日期</w:t>
      </w:r>
    </w:p>
    <w:p w:rsidR="0030006B" w:rsidRPr="0030006B" w:rsidRDefault="003E65D8" w:rsidP="003E65D8">
      <w:pPr>
        <w:widowControl/>
        <w:shd w:val="clear" w:color="auto" w:fill="FFFFFF"/>
        <w:adjustRightInd w:val="0"/>
        <w:snapToGrid w:val="0"/>
        <w:spacing w:line="280" w:lineRule="atLeast"/>
        <w:jc w:val="left"/>
        <w:rPr>
          <w:rFonts w:asciiTheme="minorEastAsia" w:hAnsiTheme="minorEastAsia" w:cs="Times New Roman"/>
          <w:color w:val="000000"/>
          <w:kern w:val="0"/>
          <w:szCs w:val="21"/>
        </w:rPr>
      </w:pPr>
      <w:r w:rsidRPr="003E65D8">
        <w:rPr>
          <w:rFonts w:asciiTheme="minorEastAsia" w:hAnsiTheme="minorEastAsia" w:cs="Times New Roman" w:hint="eastAsia"/>
          <w:color w:val="C0504D" w:themeColor="accent2"/>
          <w:kern w:val="0"/>
          <w:szCs w:val="21"/>
        </w:rPr>
        <w:t>例：</w:t>
      </w:r>
      <w:r w:rsidR="0030006B" w:rsidRPr="0030006B">
        <w:rPr>
          <w:rFonts w:asciiTheme="minorEastAsia" w:hAnsiTheme="minorEastAsia" w:cs="Times New Roman"/>
          <w:color w:val="000000"/>
          <w:kern w:val="0"/>
          <w:szCs w:val="21"/>
        </w:rPr>
        <w:t>王明亮.关于中国学术期刊标准化数据库系统工程的进展[EB/OL].http://www.cajcd.edu.cn/pub/wml.html，1998-08-16/1998-10-01.</w:t>
      </w:r>
    </w:p>
    <w:p w:rsidR="0030006B" w:rsidRPr="0030006B" w:rsidRDefault="003E65D8" w:rsidP="0030006B">
      <w:pPr>
        <w:widowControl/>
        <w:shd w:val="clear" w:color="auto" w:fill="FFFFFF"/>
        <w:spacing w:after="120" w:line="280" w:lineRule="atLeast"/>
        <w:jc w:val="left"/>
        <w:rPr>
          <w:rFonts w:ascii="Times New Roman" w:hAnsi="Times New Roman" w:cs="Times New Roman"/>
          <w:color w:val="000000"/>
          <w:kern w:val="0"/>
          <w:szCs w:val="21"/>
        </w:rPr>
      </w:pPr>
      <w:r w:rsidRPr="003E65D8">
        <w:rPr>
          <w:rFonts w:ascii="Times New Roman" w:hAnsi="Times New Roman" w:cs="Times New Roman" w:hint="eastAsia"/>
          <w:color w:val="C0504D" w:themeColor="accent2"/>
          <w:kern w:val="0"/>
          <w:szCs w:val="21"/>
        </w:rPr>
        <w:lastRenderedPageBreak/>
        <w:t>例：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万锦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中国大学学报文摘（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1983-1993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）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英文版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[DB/CD].</w:t>
      </w:r>
      <w:r w:rsidR="0030006B" w:rsidRPr="0030006B">
        <w:rPr>
          <w:rFonts w:ascii="Times New Roman" w:hAnsiTheme="minorEastAsia" w:cs="Times New Roman"/>
          <w:color w:val="000000"/>
          <w:kern w:val="0"/>
          <w:szCs w:val="21"/>
        </w:rPr>
        <w:t>北京：中国大百科全书出版社，</w:t>
      </w:r>
      <w:r w:rsidR="0030006B" w:rsidRPr="0030006B">
        <w:rPr>
          <w:rFonts w:ascii="Times New Roman" w:hAnsi="Times New Roman" w:cs="Times New Roman"/>
          <w:color w:val="000000"/>
          <w:kern w:val="0"/>
          <w:szCs w:val="21"/>
        </w:rPr>
        <w:t>1996.</w:t>
      </w:r>
    </w:p>
    <w:p w:rsidR="0030006B" w:rsidRPr="003E65D8" w:rsidRDefault="0030006B">
      <w:pPr>
        <w:rPr>
          <w:rFonts w:ascii="Times New Roman" w:hAnsi="Times New Roman" w:cs="Times New Roman"/>
          <w:szCs w:val="21"/>
        </w:rPr>
      </w:pPr>
    </w:p>
    <w:sectPr w:rsidR="0030006B" w:rsidRPr="003E65D8" w:rsidSect="00692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11E2" w:rsidRDefault="005711E2" w:rsidP="00E1464D">
      <w:r>
        <w:separator/>
      </w:r>
    </w:p>
  </w:endnote>
  <w:endnote w:type="continuationSeparator" w:id="0">
    <w:p w:rsidR="005711E2" w:rsidRDefault="005711E2" w:rsidP="00E146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11E2" w:rsidRDefault="005711E2" w:rsidP="00E1464D">
      <w:r>
        <w:separator/>
      </w:r>
    </w:p>
  </w:footnote>
  <w:footnote w:type="continuationSeparator" w:id="0">
    <w:p w:rsidR="005711E2" w:rsidRDefault="005711E2" w:rsidP="00E1464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D0ABA"/>
    <w:multiLevelType w:val="hybridMultilevel"/>
    <w:tmpl w:val="6A64072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">
    <w:nsid w:val="1D7C658E"/>
    <w:multiLevelType w:val="hybridMultilevel"/>
    <w:tmpl w:val="80B28CD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20D6199"/>
    <w:multiLevelType w:val="hybridMultilevel"/>
    <w:tmpl w:val="A3E03FBE"/>
    <w:lvl w:ilvl="0" w:tplc="09B22C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0006B"/>
    <w:rsid w:val="0004796F"/>
    <w:rsid w:val="00226A54"/>
    <w:rsid w:val="0030006B"/>
    <w:rsid w:val="003815A1"/>
    <w:rsid w:val="003D5DBC"/>
    <w:rsid w:val="003E65D8"/>
    <w:rsid w:val="004B3049"/>
    <w:rsid w:val="005711E2"/>
    <w:rsid w:val="0069238F"/>
    <w:rsid w:val="00803037"/>
    <w:rsid w:val="00817CF0"/>
    <w:rsid w:val="00BD08D8"/>
    <w:rsid w:val="00E1464D"/>
    <w:rsid w:val="00EE57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38F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30006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000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30006B"/>
    <w:rPr>
      <w:rFonts w:ascii="宋体" w:eastAsia="宋体" w:hAnsi="宋体" w:cs="宋体"/>
      <w:b/>
      <w:bCs/>
      <w:kern w:val="0"/>
      <w:sz w:val="36"/>
      <w:szCs w:val="36"/>
    </w:rPr>
  </w:style>
  <w:style w:type="character" w:styleId="a4">
    <w:name w:val="Hyperlink"/>
    <w:basedOn w:val="a0"/>
    <w:uiPriority w:val="99"/>
    <w:semiHidden/>
    <w:unhideWhenUsed/>
    <w:rsid w:val="0030006B"/>
    <w:rPr>
      <w:color w:val="0000FF"/>
      <w:u w:val="single"/>
    </w:rPr>
  </w:style>
  <w:style w:type="character" w:customStyle="1" w:styleId="opt">
    <w:name w:val="opt"/>
    <w:basedOn w:val="a0"/>
    <w:rsid w:val="0030006B"/>
  </w:style>
  <w:style w:type="paragraph" w:styleId="a5">
    <w:name w:val="List Paragraph"/>
    <w:basedOn w:val="a"/>
    <w:uiPriority w:val="34"/>
    <w:qFormat/>
    <w:rsid w:val="003E65D8"/>
    <w:pPr>
      <w:ind w:firstLineChars="200" w:firstLine="420"/>
    </w:pPr>
  </w:style>
  <w:style w:type="paragraph" w:styleId="a6">
    <w:name w:val="header"/>
    <w:basedOn w:val="a"/>
    <w:link w:val="Char"/>
    <w:uiPriority w:val="99"/>
    <w:semiHidden/>
    <w:unhideWhenUsed/>
    <w:rsid w:val="00E146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1464D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146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1464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9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2016-02-17T06:40:00Z</dcterms:created>
  <dcterms:modified xsi:type="dcterms:W3CDTF">2016-02-17T06:40:00Z</dcterms:modified>
</cp:coreProperties>
</file>