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F0498E4" w14:textId="7D269086" w:rsidR="009E535B" w:rsidRPr="00EC1EB1" w:rsidRDefault="005A2C06" w:rsidP="005A2C0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Взять из </w:t>
      </w:r>
      <w:r>
        <w:rPr>
          <w:rFonts w:ascii="Times New Roman" w:hAnsi="Times New Roman" w:cs="Times New Roman"/>
          <w:sz w:val="28"/>
          <w:szCs w:val="28"/>
          <w:lang w:val="en-US"/>
        </w:rPr>
        <w:t>Simulink</w:t>
      </w:r>
      <w:r w:rsidRPr="00EC1E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</w:t>
      </w:r>
      <w:r w:rsidRPr="00EC1EB1">
        <w:rPr>
          <w:rFonts w:ascii="Times New Roman" w:hAnsi="Times New Roman" w:cs="Times New Roman"/>
          <w:sz w:val="28"/>
          <w:szCs w:val="28"/>
        </w:rPr>
        <w:t xml:space="preserve">рисоединить </w:t>
      </w:r>
      <w:r>
        <w:rPr>
          <w:rFonts w:ascii="Times New Roman" w:hAnsi="Times New Roman" w:cs="Times New Roman"/>
          <w:sz w:val="28"/>
          <w:szCs w:val="28"/>
        </w:rPr>
        <w:t>вход (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>
        <w:rPr>
          <w:rFonts w:ascii="Times New Roman" w:hAnsi="Times New Roman" w:cs="Times New Roman"/>
          <w:sz w:val="28"/>
          <w:szCs w:val="28"/>
        </w:rPr>
        <w:t>1) и выход</w:t>
      </w:r>
      <w:r w:rsidRPr="00EC1E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>
        <w:rPr>
          <w:rFonts w:ascii="Times New Roman" w:hAnsi="Times New Roman" w:cs="Times New Roman"/>
          <w:sz w:val="28"/>
          <w:szCs w:val="28"/>
        </w:rPr>
        <w:t>1)</w:t>
      </w:r>
      <w:r w:rsidR="00EC1EB1" w:rsidRPr="00EC1EB1">
        <w:rPr>
          <w:noProof/>
        </w:rPr>
        <w:t xml:space="preserve"> </w:t>
      </w:r>
      <w:r w:rsidR="00EC1EB1">
        <w:rPr>
          <w:noProof/>
          <w:lang w:eastAsia="ru-RU"/>
        </w:rPr>
        <w:drawing>
          <wp:inline distT="0" distB="0" distL="0" distR="0" wp14:anchorId="7997C63F" wp14:editId="2D53A67B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6EB2" w14:textId="641371FA" w:rsidR="00EC1EB1" w:rsidRDefault="00EC1EB1" w:rsidP="00EC1EB1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C25FEB" wp14:editId="7565F922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81EC" w14:textId="0A78FB6C" w:rsidR="00EC1EB1" w:rsidRPr="00EC1EB1" w:rsidRDefault="00EC1EB1" w:rsidP="00EC1EB1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E521DFF" wp14:editId="073EF6CE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CFD1" w14:textId="26AD458C" w:rsidR="005A2C06" w:rsidRPr="00341D90" w:rsidRDefault="005A2C06" w:rsidP="005A2C06">
      <w:pPr>
        <w:pStyle w:val="a3"/>
        <w:numPr>
          <w:ilvl w:val="0"/>
          <w:numId w:val="1"/>
        </w:numPr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341D90">
        <w:rPr>
          <w:rFonts w:ascii="Times New Roman" w:hAnsi="Times New Roman" w:cs="Times New Roman"/>
          <w:sz w:val="28"/>
          <w:szCs w:val="28"/>
          <w:lang w:val="en-US"/>
        </w:rPr>
        <w:t>PPS</w:t>
      </w:r>
      <w:r w:rsidR="00341D90" w:rsidRPr="00341D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→</w:t>
      </w:r>
      <w:r w:rsidR="00341D90" w:rsidRPr="00341D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341D90">
        <w:rPr>
          <w:rFonts w:ascii="Times New Roman" w:hAnsi="Times New Roman" w:cs="Times New Roman"/>
          <w:sz w:val="28"/>
          <w:szCs w:val="28"/>
          <w:lang w:val="en-US"/>
        </w:rPr>
        <w:t>ODEL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L</w:t>
      </w:r>
      <w:r w:rsidR="00341D90">
        <w:rPr>
          <w:rFonts w:ascii="Times New Roman" w:hAnsi="Times New Roman" w:cs="Times New Roman"/>
          <w:sz w:val="28"/>
          <w:szCs w:val="28"/>
          <w:lang w:val="en-US"/>
        </w:rPr>
        <w:t>INEARIZER</w:t>
      </w:r>
      <w:r>
        <w:rPr>
          <w:rFonts w:ascii="Times New Roman" w:hAnsi="Times New Roman" w:cs="Times New Roman"/>
          <w:sz w:val="28"/>
          <w:szCs w:val="28"/>
          <w:lang w:val="en-US"/>
        </w:rPr>
        <w:t>→</w:t>
      </w:r>
      <w:r w:rsidR="00341D90" w:rsidRPr="00341D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B7124">
        <w:rPr>
          <w:rFonts w:ascii="Times New Roman" w:hAnsi="Times New Roman" w:cs="Times New Roman"/>
          <w:sz w:val="28"/>
          <w:szCs w:val="28"/>
          <w:lang w:val="en-US"/>
        </w:rPr>
        <w:t>I/</w:t>
      </w:r>
      <w:proofErr w:type="spellStart"/>
      <w:r w:rsidR="001B7124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="00341D90">
        <w:rPr>
          <w:rFonts w:ascii="Times New Roman" w:hAnsi="Times New Roman" w:cs="Times New Roman"/>
          <w:sz w:val="28"/>
          <w:szCs w:val="28"/>
          <w:lang w:val="en-US"/>
        </w:rPr>
        <w:t xml:space="preserve">: Root level </w:t>
      </w:r>
      <w:proofErr w:type="spellStart"/>
      <w:r w:rsidR="00341D90">
        <w:rPr>
          <w:rFonts w:ascii="Times New Roman" w:hAnsi="Times New Roman" w:cs="Times New Roman"/>
          <w:sz w:val="28"/>
          <w:szCs w:val="28"/>
          <w:lang w:val="en-US"/>
        </w:rPr>
        <w:t>Inports</w:t>
      </w:r>
      <w:proofErr w:type="spellEnd"/>
      <w:r w:rsidR="00341D90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 w:rsidR="00341D90">
        <w:rPr>
          <w:rFonts w:ascii="Times New Roman" w:hAnsi="Times New Roman" w:cs="Times New Roman"/>
          <w:sz w:val="28"/>
          <w:szCs w:val="28"/>
          <w:lang w:val="en-US"/>
        </w:rPr>
        <w:t>Outports</w:t>
      </w:r>
      <w:proofErr w:type="spellEnd"/>
      <w:r w:rsidR="00341D90">
        <w:rPr>
          <w:rFonts w:ascii="Times New Roman" w:hAnsi="Times New Roman" w:cs="Times New Roman"/>
          <w:sz w:val="28"/>
          <w:szCs w:val="28"/>
          <w:lang w:val="en-US"/>
        </w:rPr>
        <w:t xml:space="preserve"> →</w:t>
      </w:r>
      <w:r w:rsidRPr="005A2C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41D90">
        <w:rPr>
          <w:rFonts w:ascii="Times New Roman" w:hAnsi="Times New Roman" w:cs="Times New Roman"/>
          <w:sz w:val="28"/>
          <w:szCs w:val="28"/>
          <w:lang w:val="en-US"/>
        </w:rPr>
        <w:t>LINEARIZE</w:t>
      </w:r>
      <w:r>
        <w:rPr>
          <w:rFonts w:ascii="Times New Roman" w:hAnsi="Times New Roman" w:cs="Times New Roman"/>
          <w:sz w:val="28"/>
          <w:szCs w:val="28"/>
          <w:lang w:val="en-US"/>
        </w:rPr>
        <w:t>: Step, Impulse</w:t>
      </w:r>
      <w:r w:rsidR="00341D90">
        <w:rPr>
          <w:rFonts w:ascii="Times New Roman" w:hAnsi="Times New Roman" w:cs="Times New Roman"/>
          <w:sz w:val="28"/>
          <w:szCs w:val="28"/>
          <w:lang w:val="en-US"/>
        </w:rPr>
        <w:t>→</w:t>
      </w:r>
      <w:r w:rsidR="00341D90" w:rsidRPr="00341D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41D90">
        <w:rPr>
          <w:rFonts w:ascii="Times New Roman" w:hAnsi="Times New Roman" w:cs="Times New Roman"/>
          <w:sz w:val="28"/>
          <w:szCs w:val="28"/>
          <w:lang w:val="en-US"/>
        </w:rPr>
        <w:t>VIEW:</w:t>
      </w:r>
      <w:r w:rsidR="00341D90" w:rsidRPr="00341D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41D90">
        <w:rPr>
          <w:rFonts w:ascii="Times New Roman" w:hAnsi="Times New Roman" w:cs="Times New Roman"/>
          <w:sz w:val="28"/>
          <w:szCs w:val="28"/>
          <w:lang w:val="en-US"/>
        </w:rPr>
        <w:t>Custom</w:t>
      </w:r>
      <w:r w:rsidR="00D82A44" w:rsidRPr="00D82A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41D90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341D90">
        <w:rPr>
          <w:rFonts w:ascii="Times New Roman" w:hAnsi="Times New Roman" w:cs="Times New Roman"/>
          <w:sz w:val="28"/>
          <w:szCs w:val="28"/>
        </w:rPr>
        <w:t>выбрать</w:t>
      </w:r>
      <w:r w:rsidR="00341D90" w:rsidRPr="00341D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41D90">
        <w:rPr>
          <w:rFonts w:ascii="Times New Roman" w:hAnsi="Times New Roman" w:cs="Times New Roman"/>
          <w:sz w:val="28"/>
          <w:szCs w:val="28"/>
          <w:lang w:val="en-US"/>
        </w:rPr>
        <w:t xml:space="preserve">2 </w:t>
      </w:r>
      <w:r w:rsidR="00341D90">
        <w:rPr>
          <w:rFonts w:ascii="Times New Roman" w:hAnsi="Times New Roman" w:cs="Times New Roman"/>
          <w:sz w:val="28"/>
          <w:szCs w:val="28"/>
        </w:rPr>
        <w:t>клеточки</w:t>
      </w:r>
      <w:r w:rsidR="00341D90" w:rsidRPr="00341D9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5A07711" w14:textId="44116E06" w:rsidR="00341D90" w:rsidRDefault="00341D90" w:rsidP="00341D90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DCC9218" wp14:editId="282D411F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A7C8" w14:textId="77777777" w:rsidR="00D82A44" w:rsidRPr="00EC1EB1" w:rsidRDefault="00D82A44" w:rsidP="00341D90">
      <w:pPr>
        <w:pStyle w:val="a3"/>
        <w:rPr>
          <w:lang w:val="en-US"/>
        </w:rPr>
      </w:pPr>
    </w:p>
    <w:p w14:paraId="7D754B03" w14:textId="35E4ED28" w:rsidR="00EC1EB1" w:rsidRDefault="00D82A44" w:rsidP="005A2C0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82A44">
        <w:rPr>
          <w:rFonts w:ascii="Times New Roman" w:hAnsi="Times New Roman" w:cs="Times New Roman"/>
          <w:sz w:val="28"/>
          <w:szCs w:val="28"/>
        </w:rPr>
        <w:t>Отметить указанные показатели качества</w:t>
      </w:r>
      <w:r>
        <w:rPr>
          <w:rFonts w:ascii="Times New Roman" w:hAnsi="Times New Roman" w:cs="Times New Roman"/>
          <w:sz w:val="28"/>
          <w:szCs w:val="28"/>
        </w:rPr>
        <w:t xml:space="preserve">. Если их нет в меню </w:t>
      </w:r>
      <w:r>
        <w:rPr>
          <w:rFonts w:ascii="Times New Roman" w:hAnsi="Times New Roman" w:cs="Times New Roman"/>
          <w:sz w:val="28"/>
          <w:szCs w:val="28"/>
          <w:lang w:val="en-US"/>
        </w:rPr>
        <w:t>Characteristics</w:t>
      </w:r>
      <w:r>
        <w:rPr>
          <w:rFonts w:ascii="Times New Roman" w:hAnsi="Times New Roman" w:cs="Times New Roman"/>
          <w:sz w:val="28"/>
          <w:szCs w:val="28"/>
        </w:rPr>
        <w:t xml:space="preserve">, найти на графике с помощью </w:t>
      </w:r>
      <w:r w:rsidR="004A0B15">
        <w:rPr>
          <w:rFonts w:ascii="Times New Roman" w:hAnsi="Times New Roman" w:cs="Times New Roman"/>
          <w:sz w:val="28"/>
          <w:szCs w:val="28"/>
        </w:rPr>
        <w:t>ле</w:t>
      </w:r>
      <w:r>
        <w:rPr>
          <w:rFonts w:ascii="Times New Roman" w:hAnsi="Times New Roman" w:cs="Times New Roman"/>
          <w:sz w:val="28"/>
          <w:szCs w:val="28"/>
        </w:rPr>
        <w:t>вой клавиши мышки.</w:t>
      </w:r>
    </w:p>
    <w:p w14:paraId="2EF4D5A8" w14:textId="0A69C179" w:rsidR="00D82A44" w:rsidRPr="00D82A44" w:rsidRDefault="00D82A44" w:rsidP="005A2C0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</w:t>
      </w:r>
      <w:r w:rsidRPr="00D82A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82A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LINEARIZE</w:t>
      </w:r>
      <w:r w:rsidRPr="00D82A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выбрать</w:t>
      </w:r>
      <w:r w:rsidRPr="00D82A44">
        <w:rPr>
          <w:rFonts w:ascii="Times New Roman" w:hAnsi="Times New Roman" w:cs="Times New Roman"/>
          <w:sz w:val="28"/>
          <w:szCs w:val="28"/>
        </w:rPr>
        <w:t xml:space="preserve"> </w:t>
      </w:r>
      <w:r w:rsidRPr="00D82A44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Bode</w:t>
      </w:r>
      <w:r w:rsidRPr="00D82A44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; </w:t>
      </w:r>
      <w:r w:rsidRPr="00D82A44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Bode</w:t>
      </w:r>
      <w:r w:rsidRPr="00D82A44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; </w:t>
      </w:r>
      <w:r w:rsidRPr="00D82A44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Nyquist</w:t>
      </w:r>
      <w:r w:rsidRPr="00D82A44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; </w:t>
      </w:r>
      <w:r w:rsidRPr="00D82A44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Pole</w:t>
      </w:r>
      <w:r w:rsidRPr="00D82A44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/</w:t>
      </w:r>
      <w:r w:rsidRPr="00D82A44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Zero</w:t>
      </w:r>
      <w:r w:rsidRPr="00D82A44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D82A44">
        <w:rPr>
          <w:rFonts w:ascii="Times New Roman" w:hAnsi="Times New Roman" w:cs="Times New Roman"/>
          <w:sz w:val="28"/>
          <w:szCs w:val="28"/>
        </w:rPr>
        <w:t xml:space="preserve">→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D82A4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Custom</w:t>
      </w:r>
      <w:r w:rsidRPr="00D82A4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выбрать</w:t>
      </w:r>
      <w:r w:rsidRPr="00D82A44">
        <w:rPr>
          <w:rFonts w:ascii="Times New Roman" w:hAnsi="Times New Roman" w:cs="Times New Roman"/>
          <w:sz w:val="28"/>
          <w:szCs w:val="28"/>
        </w:rPr>
        <w:t xml:space="preserve"> 4 </w:t>
      </w:r>
      <w:r>
        <w:rPr>
          <w:rFonts w:ascii="Times New Roman" w:hAnsi="Times New Roman" w:cs="Times New Roman"/>
          <w:sz w:val="28"/>
          <w:szCs w:val="28"/>
        </w:rPr>
        <w:t>клеточки</w:t>
      </w:r>
      <w:r w:rsidRPr="00D82A44">
        <w:rPr>
          <w:rFonts w:ascii="Times New Roman" w:hAnsi="Times New Roman" w:cs="Times New Roman"/>
          <w:sz w:val="28"/>
          <w:szCs w:val="28"/>
        </w:rPr>
        <w:t>)</w:t>
      </w:r>
    </w:p>
    <w:p w14:paraId="1630011F" w14:textId="52598B31" w:rsidR="00D82A44" w:rsidRDefault="00D82A44" w:rsidP="00D82A4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83C824C" wp14:editId="7B2B9755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C59E" w14:textId="5B6589D9" w:rsidR="00D82A44" w:rsidRDefault="00D82A44" w:rsidP="00D82A4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EA26973" wp14:editId="147158BA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1F19" w14:textId="2DCDBCC2" w:rsidR="00D82A44" w:rsidRDefault="00D82A44" w:rsidP="00D82A4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91A9FE7" wp14:editId="0327ED78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1FBE" w14:textId="43F78A1C" w:rsidR="00D82A44" w:rsidRDefault="00D82A44" w:rsidP="00D82A4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4DCEDE9" wp14:editId="1F6A16C0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1D28" w14:textId="63E74219" w:rsidR="00D82A44" w:rsidRDefault="00D82A44" w:rsidP="00D82A4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56231C1" wp14:editId="14ECE065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B457" w14:textId="77777777" w:rsidR="00D82A44" w:rsidRDefault="00D82A44" w:rsidP="00D82A4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4A28EDE7" w14:textId="09DF4CB0" w:rsidR="00D82A44" w:rsidRPr="00D82A44" w:rsidRDefault="00D82A44" w:rsidP="005A2C0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82A44">
        <w:rPr>
          <w:rFonts w:ascii="Times New Roman" w:hAnsi="Times New Roman" w:cs="Times New Roman"/>
          <w:sz w:val="28"/>
          <w:szCs w:val="28"/>
        </w:rPr>
        <w:t>Отметить указанные показатели качества</w:t>
      </w:r>
      <w:r>
        <w:rPr>
          <w:rFonts w:ascii="Times New Roman" w:hAnsi="Times New Roman" w:cs="Times New Roman"/>
          <w:sz w:val="28"/>
          <w:szCs w:val="28"/>
        </w:rPr>
        <w:t xml:space="preserve">. Если их нет в меню </w:t>
      </w:r>
      <w:r>
        <w:rPr>
          <w:rFonts w:ascii="Times New Roman" w:hAnsi="Times New Roman" w:cs="Times New Roman"/>
          <w:sz w:val="28"/>
          <w:szCs w:val="28"/>
          <w:lang w:val="en-US"/>
        </w:rPr>
        <w:t>Characteristics</w:t>
      </w:r>
      <w:r w:rsidR="004A0B15">
        <w:rPr>
          <w:rFonts w:ascii="Times New Roman" w:hAnsi="Times New Roman" w:cs="Times New Roman"/>
          <w:sz w:val="28"/>
          <w:szCs w:val="28"/>
        </w:rPr>
        <w:t>, найти на графике с помощью ле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вой клавиши мышки</w:t>
      </w:r>
    </w:p>
    <w:p w14:paraId="02996125" w14:textId="77777777" w:rsidR="00D82A44" w:rsidRPr="00D82A44" w:rsidRDefault="00D82A44" w:rsidP="00D82A44">
      <w:pPr>
        <w:pStyle w:val="a3"/>
        <w:rPr>
          <w:rFonts w:ascii="Times New Roman" w:hAnsi="Times New Roman" w:cs="Times New Roman"/>
          <w:sz w:val="28"/>
          <w:szCs w:val="28"/>
        </w:rPr>
      </w:pPr>
    </w:p>
    <w:sectPr w:rsidR="00D82A44" w:rsidRPr="00D82A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37D00"/>
    <w:multiLevelType w:val="hybridMultilevel"/>
    <w:tmpl w:val="D3A02F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1A10"/>
    <w:rsid w:val="001B7124"/>
    <w:rsid w:val="002D4C62"/>
    <w:rsid w:val="00341D90"/>
    <w:rsid w:val="004A0B15"/>
    <w:rsid w:val="005A2C06"/>
    <w:rsid w:val="006A1A10"/>
    <w:rsid w:val="009E535B"/>
    <w:rsid w:val="00D82A44"/>
    <w:rsid w:val="00EC1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E2412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2C06"/>
    <w:pPr>
      <w:ind w:left="720"/>
      <w:contextualSpacing/>
    </w:pPr>
  </w:style>
  <w:style w:type="paragraph" w:styleId="a4">
    <w:name w:val="Body Text Indent"/>
    <w:basedOn w:val="a"/>
    <w:link w:val="a5"/>
    <w:rsid w:val="00D82A44"/>
    <w:pPr>
      <w:spacing w:after="0" w:line="240" w:lineRule="auto"/>
      <w:ind w:firstLine="720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5">
    <w:name w:val="Основной текст с отступом Знак"/>
    <w:basedOn w:val="a0"/>
    <w:link w:val="a4"/>
    <w:rsid w:val="00D82A4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1B71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B712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2C06"/>
    <w:pPr>
      <w:ind w:left="720"/>
      <w:contextualSpacing/>
    </w:pPr>
  </w:style>
  <w:style w:type="paragraph" w:styleId="a4">
    <w:name w:val="Body Text Indent"/>
    <w:basedOn w:val="a"/>
    <w:link w:val="a5"/>
    <w:rsid w:val="00D82A44"/>
    <w:pPr>
      <w:spacing w:after="0" w:line="240" w:lineRule="auto"/>
      <w:ind w:firstLine="720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5">
    <w:name w:val="Основной текст с отступом Знак"/>
    <w:basedOn w:val="a0"/>
    <w:link w:val="a4"/>
    <w:rsid w:val="00D82A4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1B71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B712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81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MARINA</cp:lastModifiedBy>
  <cp:revision>6</cp:revision>
  <dcterms:created xsi:type="dcterms:W3CDTF">2022-03-18T11:21:00Z</dcterms:created>
  <dcterms:modified xsi:type="dcterms:W3CDTF">2022-04-05T06:52:00Z</dcterms:modified>
</cp:coreProperties>
</file>