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5"/>
        <w:ind w:hanging="2"/>
        <w:jc w:val="center"/>
        <w:shd w:val="clear" w:color="ffffff" w:themeColor="background1" w:fill="ffffff" w:themeFill="background1"/>
        <w:tabs>
          <w:tab w:val="left" w:pos="142" w:leader="none"/>
        </w:tabs>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eastAsia="ru-RU" w:bidi="ar-SA"/>
        </w:rPr>
        <mc:AlternateContent>
          <mc:Choice Requires="wpg">
            <w:drawing>
              <wp:inline xmlns:wp="http://schemas.openxmlformats.org/drawingml/2006/wordprocessingDrawing" distT="0" distB="0" distL="0" distR="0">
                <wp:extent cx="2040255" cy="1153160"/>
                <wp:effectExtent l="0" t="0" r="0" b="8890"/>
                <wp:docPr id="1" name="Рисунок 1" descr="WMF-STANK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WMF-STANKIN-LOGO"/>
                        <pic:cNvPicPr>
                          <a:picLocks noChangeAspect="1"/>
                        </pic:cNvPicPr>
                        <pic:nvPr/>
                      </pic:nvPicPr>
                      <pic:blipFill>
                        <a:blip r:embed="rId9"/>
                        <a:stretch/>
                      </pic:blipFill>
                      <pic:spPr bwMode="auto">
                        <a:xfrm>
                          <a:off x="0" y="0"/>
                          <a:ext cx="2040255" cy="11531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60.7pt;height:90.8pt;mso-wrap-distance-left:0.0pt;mso-wrap-distance-top:0.0pt;mso-wrap-distance-right:0.0pt;mso-wrap-distance-bottom:0.0pt;" stroked="f">
                <v:path textboxrect="0,0,0,0"/>
                <v:imagedata r:id="rId9" o:title=""/>
              </v:shape>
            </w:pict>
          </mc:Fallback>
        </mc:AlternateContent>
      </w:r>
      <w:r>
        <w:rPr>
          <w:rFonts w:ascii="Times New Roman" w:hAnsi="Times New Roman" w:cs="Times New Roman"/>
          <w:color w:val="000000" w:themeColor="text1"/>
          <w:sz w:val="28"/>
          <w:szCs w:val="28"/>
          <w:highlight w:val="none"/>
        </w:rPr>
      </w:r>
    </w:p>
    <w:p>
      <w:pPr>
        <w:pStyle w:val="604"/>
        <w:ind w:right="283"/>
        <w:jc w:val="center"/>
        <w:spacing w:before="1"/>
        <w:shd w:val="clear" w:color="ffffff" w:themeColor="background1" w:fill="ffffff" w:themeFill="background1"/>
        <w:rPr>
          <w:rFonts w:ascii="Times New Roman" w:hAnsi="Times New Roman" w:cs="Times New Roman"/>
          <w:b/>
          <w:bCs/>
          <w:i w:val="0"/>
          <w:iCs w:val="0"/>
          <w:color w:val="000000" w:themeColor="text1"/>
          <w:sz w:val="28"/>
          <w:szCs w:val="28"/>
          <w:highlight w:val="none"/>
        </w:rPr>
      </w:pPr>
      <w:r>
        <w:rPr>
          <w:rFonts w:ascii="Times New Roman" w:hAnsi="Times New Roman" w:eastAsia="Noto Serif CJK SC" w:cs="Times New Roman"/>
          <w:b/>
          <w:bCs/>
          <w:i w:val="0"/>
          <w:iCs w:val="0"/>
          <w:color w:val="000000" w:themeColor="text1"/>
          <w:sz w:val="28"/>
          <w:szCs w:val="28"/>
          <w:highlight w:val="none"/>
        </w:rPr>
        <w:t xml:space="preserve">МИНОБРНАУКИ РОССИИ</w:t>
      </w:r>
      <w:r>
        <w:rPr>
          <w:rFonts w:ascii="Times New Roman" w:hAnsi="Times New Roman" w:cs="Times New Roman"/>
          <w:color w:val="000000" w:themeColor="text1"/>
          <w:sz w:val="28"/>
          <w:szCs w:val="28"/>
          <w:highlight w:val="none"/>
        </w:rPr>
      </w:r>
    </w:p>
    <w:p>
      <w:pPr>
        <w:pStyle w:val="615"/>
        <w:ind w:left="657" w:right="28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t xml:space="preserve">федеральное государственное бюджетное образовательное учреждение высшего образования</w:t>
      </w:r>
      <w:r>
        <w:rPr>
          <w:rFonts w:ascii="Times New Roman" w:hAnsi="Times New Roman" w:cs="Times New Roman"/>
          <w:color w:val="000000" w:themeColor="text1"/>
          <w:sz w:val="28"/>
          <w:szCs w:val="28"/>
          <w:highlight w:val="none"/>
        </w:rPr>
      </w:r>
    </w:p>
    <w:p>
      <w:pPr>
        <w:pStyle w:val="615"/>
        <w:ind w:left="657" w:right="283"/>
        <w:jc w:val="center"/>
        <w:spacing w:after="17"/>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t xml:space="preserve">«Московский государственный технологический университет «СТАНКИН» (ФГБОУ ВО «МГТУ «СТАНКИН»)</w:t>
      </w:r>
      <w:r>
        <w:rPr>
          <w:rFonts w:ascii="Times New Roman" w:hAnsi="Times New Roman" w:cs="Times New Roman"/>
          <w:color w:val="000000" w:themeColor="text1"/>
          <w:sz w:val="28"/>
          <w:szCs w:val="28"/>
          <w:highlight w:val="none"/>
        </w:rPr>
      </w:r>
    </w:p>
    <w:p>
      <w:pPr>
        <w:pStyle w:val="616"/>
        <w:ind w:left="105" w:right="283"/>
        <w:jc w:val="center"/>
        <w:spacing w:line="20" w:lineRule="exact"/>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lang w:eastAsia="ru-RU" w:bidi="ar-SA"/>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978525" cy="12065"/>
                <wp:effectExtent l="0" t="0" r="22225" b="26034"/>
                <wp:wrapSquare wrapText="bothSides"/>
                <wp:docPr id="2" name="Прямая соединительная линия 2"/>
                <wp:cNvGraphicFramePr/>
                <a:graphic xmlns:a="http://schemas.openxmlformats.org/drawingml/2006/main">
                  <a:graphicData uri="http://schemas.microsoft.com/office/word/2010/wordprocessingShape">
                    <wps:wsp>
                      <wps:cNvPr id="0" name=""/>
                      <wps:cNvSpPr/>
                      <wps:spPr bwMode="auto">
                        <a:xfrm flipV="1">
                          <a:off x="0" y="0"/>
                          <a:ext cx="5977890" cy="12065"/>
                        </a:xfrm>
                        <a:prstGeom prst="line">
                          <a:avLst/>
                        </a:prstGeom>
                        <a:noFill/>
                        <a:ln w="9000" cap="flat">
                          <a:solidFill>
                            <a:srgbClr val="000000"/>
                          </a:solidFill>
                          <a:prstDash val="solid"/>
                          <a:rou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1" o:spid="_x0000_s1" style="position:absolute;left:0;text-align:left;z-index:251658240;mso-wrap-distance-left:9.0pt;mso-wrap-distance-top:0.0pt;mso-wrap-distance-right:9.0pt;mso-wrap-distance-bottom:0.0pt;flip:y;visibility:visible;" from="0.0pt,0.0pt" to="470.8pt,1.0pt" filled="f" strokecolor="#000000" strokeweight="0.71pt">
                <v:stroke dashstyle="solid"/>
                <w10:wrap type="square"/>
              </v:line>
            </w:pict>
          </mc:Fallback>
        </mc:AlternateContent>
      </w:r>
      <w:r>
        <w:rPr>
          <w:rFonts w:ascii="Times New Roman" w:hAnsi="Times New Roman" w:cs="Times New Roman"/>
          <w:color w:val="000000" w:themeColor="text1"/>
          <w:sz w:val="28"/>
          <w:szCs w:val="28"/>
          <w:highlight w:val="none"/>
        </w:rPr>
      </w:r>
    </w:p>
    <w:p>
      <w:pPr>
        <w:pStyle w:val="615"/>
        <w:ind w:right="283" w:firstLine="32"/>
        <w:jc w:val="center"/>
        <w:spacing w:before="92" w:after="160"/>
        <w:shd w:val="clear" w:color="ffffff" w:themeColor="background1" w:fill="ffffff" w:themeFill="background1"/>
        <w:rPr>
          <w:rFonts w:ascii="Times New Roman" w:hAnsi="Times New Roman" w:cs="Times New Roman"/>
          <w:bCs/>
          <w:color w:val="000000" w:themeColor="text1"/>
          <w:sz w:val="28"/>
          <w:szCs w:val="28"/>
          <w:highlight w:val="none"/>
        </w:rPr>
      </w:pPr>
      <w:r>
        <w:rPr>
          <w:rFonts w:ascii="Times New Roman" w:hAnsi="Times New Roman" w:cs="Times New Roman"/>
          <w:bCs/>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right="283" w:firstLine="32"/>
        <w:jc w:val="center"/>
        <w:spacing w:before="92" w:after="160"/>
        <w:shd w:val="clear" w:color="ffffff" w:themeColor="background1" w:fill="ffffff" w:themeFill="background1"/>
        <w:rPr>
          <w:rFonts w:ascii="Times New Roman" w:hAnsi="Times New Roman" w:cs="Times New Roman"/>
          <w:bCs/>
          <w:color w:val="000000" w:themeColor="text1"/>
          <w:sz w:val="28"/>
          <w:szCs w:val="28"/>
          <w:highlight w:val="none"/>
        </w:rPr>
      </w:pPr>
      <w:r>
        <w:rPr>
          <w:rFonts w:ascii="Times New Roman" w:hAnsi="Times New Roman" w:cs="Times New Roman"/>
          <w:bCs/>
          <w:color w:val="000000" w:themeColor="text1"/>
          <w:sz w:val="28"/>
          <w:szCs w:val="28"/>
          <w:highlight w:val="none"/>
        </w:rPr>
        <w:t xml:space="preserve">Кафедра измерительных информационных систем и технологий</w:t>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Cs/>
          <w:color w:val="000000" w:themeColor="text1"/>
          <w:sz w:val="28"/>
          <w:szCs w:val="28"/>
          <w:highlight w:val="none"/>
        </w:rPr>
      </w:pPr>
      <w:r>
        <w:rPr>
          <w:rFonts w:ascii="Times New Roman" w:hAnsi="Times New Roman" w:cs="Times New Roman"/>
          <w:bCs/>
          <w:color w:val="000000" w:themeColor="text1"/>
          <w:sz w:val="28"/>
          <w:szCs w:val="28"/>
          <w:highlight w:val="none"/>
        </w:rPr>
        <w:t xml:space="preserve">Дисциплина «Международная стандартизация»</w:t>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t xml:space="preserve">Доклад о стране: </w:t>
      </w:r>
      <w:r>
        <w:rPr>
          <w:rFonts w:ascii="Times New Roman" w:hAnsi="Times New Roman" w:cs="Times New Roman"/>
          <w:color w:val="000000" w:themeColor="text1"/>
          <w:sz w:val="28"/>
          <w:szCs w:val="28"/>
          <w:highlight w:val="none"/>
          <w:lang w:val="en-US"/>
        </w:rPr>
        <w:t xml:space="preserve">Кипр</w:t>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b/>
          <w:color w:val="000000" w:themeColor="text1"/>
          <w:sz w:val="28"/>
          <w:szCs w:val="28"/>
          <w:highlight w:val="none"/>
        </w:rPr>
      </w:pPr>
      <w:r>
        <w:rPr>
          <w:rFonts w:ascii="Times New Roman" w:hAnsi="Times New Roman" w:cs="Times New Roman"/>
          <w:b/>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right"/>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iCs/>
          <w:color w:val="000000" w:themeColor="text1"/>
          <w:sz w:val="28"/>
          <w:szCs w:val="28"/>
          <w:highlight w:val="none"/>
        </w:rPr>
        <w:t xml:space="preserve">Выполнил:</w:t>
      </w:r>
      <w:r>
        <w:rPr>
          <w:rFonts w:ascii="Times New Roman" w:hAnsi="Times New Roman" w:cs="Times New Roman"/>
          <w:color w:val="000000" w:themeColor="text1"/>
          <w:sz w:val="28"/>
          <w:szCs w:val="28"/>
          <w:highlight w:val="none"/>
        </w:rPr>
        <w:t xml:space="preserve"> студент группы АДБ-20-03</w:t>
      </w:r>
      <w:r>
        <w:rPr>
          <w:rFonts w:ascii="Times New Roman" w:hAnsi="Times New Roman" w:cs="Times New Roman"/>
          <w:color w:val="000000" w:themeColor="text1"/>
          <w:sz w:val="28"/>
          <w:szCs w:val="28"/>
          <w:highlight w:val="none"/>
        </w:rPr>
        <w:br/>
        <w:t xml:space="preserve">Васильев Д.И.</w:t>
      </w:r>
      <w:r>
        <w:rPr>
          <w:rFonts w:ascii="Times New Roman" w:hAnsi="Times New Roman" w:cs="Times New Roman"/>
          <w:color w:val="000000" w:themeColor="text1"/>
          <w:sz w:val="28"/>
          <w:szCs w:val="28"/>
          <w:highlight w:val="none"/>
        </w:rPr>
      </w:r>
    </w:p>
    <w:p>
      <w:pPr>
        <w:pStyle w:val="615"/>
        <w:ind w:left="1" w:hanging="3"/>
        <w:jc w:val="right"/>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iCs/>
          <w:color w:val="000000" w:themeColor="text1"/>
          <w:sz w:val="28"/>
          <w:szCs w:val="28"/>
          <w:highlight w:val="none"/>
        </w:rPr>
        <w:t xml:space="preserve">Проверил:</w:t>
      </w:r>
      <w:r>
        <w:rPr>
          <w:rFonts w:ascii="Times New Roman" w:hAnsi="Times New Roman" w:cs="Times New Roman"/>
          <w:color w:val="000000" w:themeColor="text1"/>
          <w:sz w:val="28"/>
          <w:szCs w:val="28"/>
          <w:highlight w:val="none"/>
        </w:rPr>
        <w:t xml:space="preserve"> преподаватель кафедры </w:t>
      </w:r>
      <w:r>
        <w:rPr>
          <w:rFonts w:ascii="Times New Roman" w:hAnsi="Times New Roman" w:cs="Times New Roman"/>
          <w:color w:val="000000" w:themeColor="text1"/>
          <w:sz w:val="28"/>
          <w:szCs w:val="28"/>
          <w:highlight w:val="none"/>
        </w:rPr>
        <w:t xml:space="preserve">ИИСиТ</w:t>
      </w:r>
      <w:r>
        <w:rPr>
          <w:rFonts w:ascii="Times New Roman" w:hAnsi="Times New Roman" w:cs="Times New Roman"/>
          <w:color w:val="000000" w:themeColor="text1"/>
          <w:sz w:val="28"/>
          <w:szCs w:val="28"/>
          <w:highlight w:val="none"/>
        </w:rPr>
      </w:r>
    </w:p>
    <w:p>
      <w:pPr>
        <w:pStyle w:val="615"/>
        <w:ind w:left="1" w:hanging="3"/>
        <w:jc w:val="right"/>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t xml:space="preserve">Серко Н.Б.</w:t>
      </w:r>
      <w:r>
        <w:rPr>
          <w:rFonts w:ascii="Times New Roman" w:hAnsi="Times New Roman" w:cs="Times New Roman"/>
          <w:color w:val="000000" w:themeColor="text1"/>
          <w:sz w:val="28"/>
          <w:szCs w:val="28"/>
          <w:highlight w:val="none"/>
        </w:rPr>
      </w:r>
    </w:p>
    <w:p>
      <w:pPr>
        <w:pStyle w:val="615"/>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shd w:val="clear" w:color="ffffff" w:themeColor="background1" w:fill="ffffff" w:themeFill="background1"/>
        <w:rPr>
          <w:rFonts w:ascii="Times New Roman" w:hAnsi="Times New Roman" w:cs="Times New Roman"/>
          <w:bCs/>
          <w:color w:val="000000" w:themeColor="text1"/>
          <w:sz w:val="28"/>
          <w:szCs w:val="28"/>
          <w:highlight w:val="none"/>
        </w:rPr>
      </w:pPr>
      <w:r>
        <w:rPr>
          <w:rFonts w:ascii="Times New Roman" w:hAnsi="Times New Roman" w:cs="Times New Roman"/>
          <w:bCs/>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center"/>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bCs/>
          <w:color w:val="000000" w:themeColor="text1"/>
          <w:sz w:val="28"/>
          <w:szCs w:val="28"/>
          <w:highlight w:val="none"/>
        </w:rPr>
        <w:t xml:space="preserve">Москва 2023</w:t>
      </w:r>
      <w:r>
        <w:rPr>
          <w:rFonts w:ascii="Times New Roman" w:hAnsi="Times New Roman"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Кипр - это островное государство, расположенное в Восточном Средиземноморье. Он находится на перекрестке трех континентов: Европы, Азии и Африки. Кипр является третьим по величине островом в Средиземном море и имеет площадь около 9 тысяч квадратных километ</w:t>
      </w:r>
      <w:r>
        <w:rPr>
          <w:rFonts w:ascii="Times New Roman" w:hAnsi="Times New Roman" w:eastAsia="Arial" w:cs="Times New Roman"/>
          <w:color w:val="000000" w:themeColor="text1"/>
          <w:sz w:val="28"/>
          <w:szCs w:val="28"/>
          <w:highlight w:val="none"/>
        </w:rPr>
        <w:t xml:space="preserve">ров. </w:t>
      </w:r>
      <w:r>
        <w:rPr>
          <w:rFonts w:ascii="Times New Roman" w:hAnsi="Times New Roman" w:eastAsia="Arial" w:cs="Times New Roman"/>
          <w:color w:val="000000" w:themeColor="text1"/>
          <w:sz w:val="28"/>
          <w:szCs w:val="28"/>
          <w:highlight w:val="none"/>
        </w:rPr>
        <w:t xml:space="preserve">Столицей Кипра является город Никосия.</w:t>
      </w:r>
      <w:r>
        <w:rPr>
          <w:rFonts w:ascii="Times New Roman" w:hAnsi="Times New Roman"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Кипр находится на юго-востоке Европы, на расстоянии приблизительно 100 км от южного побережья Турции, 120 км от северного побережья Сирии и 380 км от Египта. </w:t>
      </w:r>
      <w:r>
        <w:rPr>
          <w:rFonts w:ascii="Times New Roman" w:hAnsi="Times New Roman" w:eastAsia="Arial" w:cs="Times New Roman"/>
          <w:color w:val="000000" w:themeColor="text1"/>
          <w:sz w:val="28"/>
          <w:szCs w:val="28"/>
          <w:highlight w:val="none"/>
        </w:rPr>
        <w:t xml:space="preserve">Кипр имеет субтропический климат с мягкой зимой и жарким летом. Средняя температура зимой составляет около 15°C, а летом около 30°C. Основная часть осадков выпадает в зимний период, а летом на острове обычно сухо и жарко. Кипр также известен своими ветрами</w:t>
      </w:r>
      <w:r>
        <w:rPr>
          <w:rFonts w:ascii="Times New Roman" w:hAnsi="Times New Roman" w:eastAsia="Arial" w:cs="Times New Roman"/>
          <w:color w:val="000000" w:themeColor="text1"/>
          <w:sz w:val="28"/>
          <w:szCs w:val="28"/>
          <w:highlight w:val="none"/>
        </w:rPr>
        <w:t xml:space="preserve">, особенно зимой, когда ветер может быть очень сильным и стать причиной различных проблем, связанных с погодными условиями.</w:t>
      </w:r>
      <w:r>
        <w:rPr>
          <w:rFonts w:ascii="Times New Roman" w:hAnsi="Times New Roman"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Население Кипра насчитывает около 1,2 миллиона человек. Большинство населения - это греки (около 77%), турки составляют около 18% населения, а остальные национальности - примерно 5%. На острове также присутствуют сообщества других национальностей, таких ка</w:t>
      </w:r>
      <w:r>
        <w:rPr>
          <w:rFonts w:ascii="Times New Roman" w:hAnsi="Times New Roman" w:eastAsia="Arial" w:cs="Times New Roman"/>
          <w:color w:val="000000" w:themeColor="text1"/>
          <w:sz w:val="28"/>
          <w:szCs w:val="28"/>
          <w:highlight w:val="none"/>
        </w:rPr>
        <w:t xml:space="preserve">к британцы, русские, армяне, ливанцы и другие.</w:t>
      </w:r>
      <w:r>
        <w:rPr>
          <w:rFonts w:ascii="Times New Roman" w:hAnsi="Times New Roman" w:eastAsia="Arial"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t xml:space="preserve">Официальными языками Кипра являются греческий и турецкий. Греческий язык является языком большинства населения и используется в официальных документах, образовании, культуре и т.д. Турецкий язык используется турецким населением в северной части острова, ко</w:t>
      </w:r>
      <w:r>
        <w:rPr>
          <w:rFonts w:ascii="Times New Roman" w:hAnsi="Times New Roman" w:eastAsia="Arial" w:cs="Times New Roman"/>
          <w:color w:val="000000" w:themeColor="text1"/>
          <w:sz w:val="28"/>
          <w:szCs w:val="28"/>
          <w:highlight w:val="none"/>
        </w:rPr>
        <w:t xml:space="preserve">торая на данный момент контролируется Турцией. Также на острове широко распространены английский и русский языки, особенно в туристической отрасли и бизнесе.</w:t>
      </w:r>
      <w:r>
        <w:rPr>
          <w:rFonts w:ascii="Times New Roman" w:hAnsi="Times New Roman" w:eastAsia="Arial"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Кипр - это президентско-парламентская республика. В соответствии с конституцией, принятой в 1960 году, на острове действует многопартийная демократия с разделением властей на исполнительную, законодательную и судебную.</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Исполнительная власть на острове возглавляется президентом, который избирается народом на период пяти лет. Президент является главой государства и командующим вооруженными силами. Он также назначает правительство, которое занимается управлением страной.</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Законодательная власть на Кипре состоит из парламента, который называется Верховным Советом Республики Кипр. Он состоит из 80 членов, которые избираются народом на период пяти лет. Парламент занимается принятием законов, контролирует работу правительства и</w:t>
      </w:r>
      <w:r>
        <w:rPr>
          <w:rFonts w:ascii="Times New Roman" w:hAnsi="Times New Roman" w:eastAsia="Arial" w:cs="Times New Roman"/>
          <w:color w:val="000000" w:themeColor="text1"/>
          <w:sz w:val="28"/>
          <w:szCs w:val="28"/>
          <w:highlight w:val="none"/>
        </w:rPr>
        <w:t xml:space="preserve"> имеет право выражать недоверие правительству.</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Судебная власть на Кипре осуществляется независимыми судами. Высший судебный орган - это Верховный суд, который занимается рассмотрением апелляционных дел и разрешением конституционных вопросов. Все судьи на Кипре назначаются президентом республики.</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Система образования на Кипре подразделяется на четыре уровня: начальное, среднее, высшее и послевузовское образование.</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Начальное образование на Кипре обязательно для детей в возрасте от 5 до 12 лет. В настоящее время в школах Кипра применяется девятилетняя программа обучения, которая включает в себя обязательные предметы, такие как греческий или турецкий языки (в зависимос</w:t>
      </w:r>
      <w:r>
        <w:rPr>
          <w:rFonts w:ascii="Times New Roman" w:hAnsi="Times New Roman" w:eastAsia="Arial" w:cs="Times New Roman"/>
          <w:color w:val="000000" w:themeColor="text1"/>
          <w:sz w:val="28"/>
          <w:szCs w:val="28"/>
          <w:highlight w:val="none"/>
        </w:rPr>
        <w:t xml:space="preserve">ти от местоположения школы), английский язык, математику, науки, историю, географию, искусство, музыку и т.д.</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Среднее образование включает два уровня: общее среднее и техническое образование. Общее среднее образование включает в себя два уровня: первый уровень, который длится два года, и второй уровень, который длится три года. В результате успешного окончания вто</w:t>
      </w:r>
      <w:r>
        <w:rPr>
          <w:rFonts w:ascii="Times New Roman" w:hAnsi="Times New Roman" w:eastAsia="Arial" w:cs="Times New Roman"/>
          <w:color w:val="000000" w:themeColor="text1"/>
          <w:sz w:val="28"/>
          <w:szCs w:val="28"/>
          <w:highlight w:val="none"/>
        </w:rPr>
        <w:t xml:space="preserve">рого уровня выпускники получают аттестат о среднем образовании, который дает право поступать в вузы.</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Высшее образование на Кипре предлагается в университетах, технических колледжах и высших школах. На Кипре есть несколько государственных и частных университетов, которые предлагают широкий выбор программ бакалавриата, магистратуры и докторантуры в различны</w:t>
      </w:r>
      <w:r>
        <w:rPr>
          <w:rFonts w:ascii="Times New Roman" w:hAnsi="Times New Roman" w:eastAsia="Arial" w:cs="Times New Roman"/>
          <w:color w:val="000000" w:themeColor="text1"/>
          <w:sz w:val="28"/>
          <w:szCs w:val="28"/>
          <w:highlight w:val="none"/>
        </w:rPr>
        <w:t xml:space="preserve">х областях знаний.</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Послевузовское образование на Кипре включает программы обучения, которые предлагаются после получения степени в вузе, такие как профессиональное обучение, курсы повышения квалификации и т.д.</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Промышленность на Кипре не является основным сектором экономики и составляет около 10% ВВП. Основные отрасли промышленности на Кипре включают производство мебели, текстиля, обуви, пищевых продуктов и напитков, а также электроники и фармацевтики.</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Сельское хозяйство также является важным сектором экономики Кипра, хотя его доля в ВВП не так велика, как в других странах. Основные сельскохозяйственные культуры на Кипре включают овощи, фрукты, виноград, зерновые и оливковые деревья. Кипр также производи</w:t>
      </w:r>
      <w:r>
        <w:rPr>
          <w:rFonts w:ascii="Times New Roman" w:hAnsi="Times New Roman" w:eastAsia="Arial" w:cs="Times New Roman"/>
          <w:color w:val="000000" w:themeColor="text1"/>
          <w:sz w:val="28"/>
          <w:szCs w:val="28"/>
          <w:highlight w:val="none"/>
        </w:rPr>
        <w:t xml:space="preserve">т молоко, мясо и яйца. Важной отраслью сельского хозяйства на Кипре является туристический сектор, который питается национальными продуктами питания и напитками.</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Кипр является членом многих международных организаций, в том числе Организации Объединенных Наций (ООН), Европейского Союза (ЕС), Совета Европы (СЕ), Организации по безопасности и сотрудничеству в Европе (ОБСЕ), Всемирной торговой организации (ВТО), Междун</w:t>
      </w:r>
      <w:r>
        <w:rPr>
          <w:rFonts w:ascii="Times New Roman" w:hAnsi="Times New Roman" w:eastAsia="Arial" w:cs="Times New Roman"/>
          <w:color w:val="000000" w:themeColor="text1"/>
          <w:sz w:val="28"/>
          <w:szCs w:val="28"/>
          <w:highlight w:val="none"/>
        </w:rPr>
        <w:t xml:space="preserve">ародного валютного фонда (МВФ), Всемирного банка (ВБ) и других.</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eastAsia="Arial"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Кипр также активно участвует в региональных и международных инициативах, таких как Средиземноморский диалог, Средиземноморский союз и другие. Кипр является членом Конвенции о защите человеческих прав и основных свобод, а также многих других международных д</w:t>
      </w:r>
      <w:r>
        <w:rPr>
          <w:rFonts w:ascii="Times New Roman" w:hAnsi="Times New Roman" w:eastAsia="Arial" w:cs="Times New Roman"/>
          <w:color w:val="000000" w:themeColor="text1"/>
          <w:sz w:val="28"/>
          <w:szCs w:val="28"/>
          <w:highlight w:val="none"/>
        </w:rPr>
        <w:t xml:space="preserve">оговоров и соглашений.</w:t>
      </w:r>
      <w:r>
        <w:rPr>
          <w:rFonts w:ascii="Times New Roman" w:hAnsi="Times New Roman"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На Кипре есть некоторые проблемы в области экологии, включая загрязнение водных ресурсов, уменьшение биоразнообразия и изменение климата.</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Одна из главных проблем Кипра - это доступ к чистой питьевой воде. Из-за сильной антропогенной нагрузки, интенсивного использования химических удобрений и других антропогенных факторов, многие водоемы на Кипре стали загрязненными. Кипр активно работает над</w:t>
      </w:r>
      <w:r>
        <w:rPr>
          <w:rFonts w:ascii="Times New Roman" w:hAnsi="Times New Roman" w:eastAsia="Arial" w:cs="Times New Roman"/>
          <w:color w:val="000000" w:themeColor="text1"/>
          <w:sz w:val="28"/>
          <w:szCs w:val="28"/>
          <w:highlight w:val="none"/>
        </w:rPr>
        <w:t xml:space="preserve"> улучшением качества воды и регулированием использования водных ресурсов.</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Кроме того, многие виды растительности и животных на Кипре находятся под угрозой из-за антропогенных факторов, таких как уничтожение естественной среды обитания и инвазивные виды. Кипр активно работает над сохранением биоразнообразия и защитой уникальных э</w:t>
      </w:r>
      <w:r>
        <w:rPr>
          <w:rFonts w:ascii="Times New Roman" w:hAnsi="Times New Roman" w:eastAsia="Arial" w:cs="Times New Roman"/>
          <w:color w:val="000000" w:themeColor="text1"/>
          <w:sz w:val="28"/>
          <w:szCs w:val="28"/>
          <w:highlight w:val="none"/>
        </w:rPr>
        <w:t xml:space="preserve">косистем острова.</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Кипр также сталкивается с проблемами, связанными с изменением климата. Кипр - один из регионов мира, наиболее подверженных изменению климата, с усиливающимися засухами и повышением температуры воздуха. Кипр принимает меры по адаптации к изменению климата и</w:t>
      </w:r>
      <w:r>
        <w:rPr>
          <w:rFonts w:ascii="Times New Roman" w:hAnsi="Times New Roman" w:eastAsia="Arial" w:cs="Times New Roman"/>
          <w:color w:val="000000" w:themeColor="text1"/>
          <w:sz w:val="28"/>
          <w:szCs w:val="28"/>
          <w:highlight w:val="none"/>
        </w:rPr>
        <w:t xml:space="preserve"> сокращению выбросов парниковых газов.</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Организацией по стандартизации на Кипре является Кипрский институт стандартов (CYS - Cyprus Organization for Standardization). Он был создан в 2002 году как национальный орган по стандартизации Кипра. Задачей CYS является разработка, продвижение и применен</w:t>
      </w:r>
      <w:r>
        <w:rPr>
          <w:rFonts w:ascii="Times New Roman" w:hAnsi="Times New Roman" w:eastAsia="Arial" w:cs="Times New Roman"/>
          <w:color w:val="000000" w:themeColor="text1"/>
          <w:sz w:val="28"/>
          <w:szCs w:val="28"/>
          <w:highlight w:val="none"/>
        </w:rPr>
        <w:t xml:space="preserve">ие стандартов в различных областях, включая промышленность, сельское хозяйство, здравоохранение, технологии, информационные технологии и т.д.</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CYS работает в тесном сотрудничестве с международными организациями по стандартизации, такими как Международная организация по стандартизации (ISO), Европейский комитет по стандартизации (CEN) и Европейский комитет по электротехнике (CENELEC). CYS также ок</w:t>
      </w:r>
      <w:r>
        <w:rPr>
          <w:rFonts w:ascii="Times New Roman" w:hAnsi="Times New Roman" w:eastAsia="Arial" w:cs="Times New Roman"/>
          <w:color w:val="000000" w:themeColor="text1"/>
          <w:sz w:val="28"/>
          <w:szCs w:val="28"/>
          <w:highlight w:val="none"/>
        </w:rPr>
        <w:t xml:space="preserve">азывает услуги по сертификации систем менеджмента качества, продукции и услуг.</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Основными принципами работы CYS являются обеспечение качества продукции и услуг, защита потребителей, устойчивое развитие и улучшение конкурентоспособности кипрских предприятий и организаций.</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r>
      <w:r>
        <w:rPr>
          <w:rFonts w:ascii="Times New Roman" w:hAnsi="Times New Roman" w:eastAsia="Arial" w:cs="Times New Roman"/>
          <w:color w:val="000000" w:themeColor="text1"/>
          <w:sz w:val="28"/>
          <w:szCs w:val="28"/>
          <w:highlight w:val="none"/>
        </w:rPr>
      </w:r>
    </w:p>
    <w:p>
      <w:pPr>
        <w:ind w:left="0" w:right="0" w:firstLine="708"/>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lang w:val="en-US"/>
        </w:rPr>
        <w:t xml:space="preserve">П</w:t>
      </w:r>
      <w:r>
        <w:rPr>
          <w:rFonts w:ascii="Times New Roman" w:hAnsi="Times New Roman" w:eastAsia="Arial" w:cs="Times New Roman"/>
          <w:color w:val="000000" w:themeColor="text1"/>
          <w:sz w:val="28"/>
          <w:szCs w:val="28"/>
          <w:highlight w:val="none"/>
        </w:rPr>
        <w:t xml:space="preserve">ример</w:t>
      </w:r>
      <w:r>
        <w:rPr>
          <w:rFonts w:ascii="Times New Roman" w:hAnsi="Times New Roman" w:eastAsia="Arial" w:cs="Times New Roman"/>
          <w:color w:val="000000" w:themeColor="text1"/>
          <w:sz w:val="28"/>
          <w:szCs w:val="28"/>
          <w:highlight w:val="none"/>
          <w:lang w:val="en-US"/>
        </w:rPr>
        <w:t xml:space="preserve">ы</w:t>
      </w:r>
      <w:r>
        <w:rPr>
          <w:rFonts w:ascii="Times New Roman" w:hAnsi="Times New Roman" w:eastAsia="Arial" w:cs="Times New Roman"/>
          <w:color w:val="000000" w:themeColor="text1"/>
          <w:sz w:val="28"/>
          <w:szCs w:val="28"/>
          <w:highlight w:val="none"/>
        </w:rPr>
        <w:t xml:space="preserve"> национальных стандартов Кипра:</w:t>
      </w:r>
      <w:r>
        <w:rPr>
          <w:rFonts w:ascii="Times New Roman" w:hAnsi="Times New Roman" w:cs="Times New Roman"/>
          <w:color w:val="000000" w:themeColor="text1"/>
          <w:sz w:val="28"/>
          <w:szCs w:val="28"/>
          <w:highlight w:val="none"/>
        </w:rPr>
      </w:r>
    </w:p>
    <w:p>
      <w:pPr>
        <w:pStyle w:val="613"/>
        <w:numPr>
          <w:ilvl w:val="0"/>
          <w:numId w:val="3"/>
        </w:numPr>
        <w:ind w:right="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CYS EN 300 220:2017 - Национальный стандарт Кипра, который определяет требования к беспроводным системам связи на основе цифровой передачи данных, используемым в области телекоммуникаций и информационных технологий.</w:t>
      </w:r>
      <w:r>
        <w:rPr>
          <w:rFonts w:ascii="Times New Roman" w:hAnsi="Times New Roman" w:cs="Times New Roman"/>
          <w:color w:val="000000" w:themeColor="text1"/>
          <w:sz w:val="28"/>
          <w:szCs w:val="28"/>
          <w:highlight w:val="none"/>
        </w:rPr>
      </w:r>
    </w:p>
    <w:p>
      <w:pPr>
        <w:pStyle w:val="613"/>
        <w:numPr>
          <w:ilvl w:val="0"/>
          <w:numId w:val="4"/>
        </w:numPr>
        <w:ind w:right="0"/>
        <w:spacing w:before="0" w:beforeAutospacing="0" w:after="113" w:afterAutospacing="0" w:line="240" w:lineRule="auto"/>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eastAsia="Arial" w:cs="Times New Roman"/>
          <w:color w:val="000000" w:themeColor="text1"/>
          <w:sz w:val="28"/>
          <w:szCs w:val="28"/>
          <w:highlight w:val="none"/>
        </w:rPr>
        <w:t xml:space="preserve">CYS 392:2017 - Национальный стандарт Кипра, который устанавливает требования к медицинским изделиям, используемым для диагностики и мониторинга состояния пациента, таким как термометры, тонометры, пульсоксиметры и т.д.</w:t>
      </w:r>
      <w:r>
        <w:rPr>
          <w:rFonts w:ascii="Times New Roman" w:hAnsi="Times New Roman" w:cs="Times New Roman"/>
          <w:color w:val="000000" w:themeColor="text1"/>
          <w:sz w:val="28"/>
          <w:szCs w:val="28"/>
          <w:highlight w:val="none"/>
        </w:rPr>
      </w:r>
    </w:p>
    <w:p>
      <w:pPr>
        <w:ind w:left="0" w:right="0" w:firstLine="0"/>
        <w:spacing w:before="0" w:beforeAutospacing="0" w:after="113" w:afterAutospacing="0"/>
        <w:shd w:val="clear" w:color="ffffff" w:themeColor="background1" w:fill="ffffff" w:themeFill="background1"/>
        <w:rPr>
          <w:rFonts w:ascii="Times New Roman" w:hAnsi="Times New Roman" w:cs="Times New Roman"/>
          <w:color w:val="000000" w:themeColor="text1"/>
          <w:sz w:val="28"/>
          <w:szCs w:val="28"/>
          <w:highlight w:val="none"/>
        </w:rPr>
        <w:pBdr>
          <w:top w:val="single" w:color="D9D9E3" w:sz="0" w:space="0"/>
          <w:left w:val="single" w:color="D9D9E3" w:sz="0" w:space="0"/>
          <w:bottom w:val="single" w:color="D9D9E3" w:sz="0" w:space="0"/>
          <w:right w:val="single" w:color="D9D9E3" w:sz="0" w:space="0"/>
        </w:pBdr>
      </w:pPr>
      <w:r>
        <w:rPr>
          <w:rFonts w:ascii="Times New Roman" w:hAnsi="Times New Roman" w:cs="Times New Roman"/>
          <w:color w:val="000000" w:themeColor="text1"/>
          <w:sz w:val="28"/>
          <w:szCs w:val="28"/>
          <w:highlight w:val="none"/>
        </w:rPr>
      </w:r>
      <w:r>
        <w:rPr>
          <w:rFonts w:ascii="Times New Roman" w:hAnsi="Times New Roman" w:cs="Times New Roman"/>
          <w:color w:val="000000" w:themeColor="text1"/>
          <w:sz w:val="28"/>
          <w:szCs w:val="28"/>
          <w:highlight w:val="none"/>
        </w:rPr>
      </w:r>
    </w:p>
    <w:p>
      <w:pPr>
        <w:pStyle w:val="615"/>
        <w:ind w:left="1" w:hanging="3"/>
        <w:jc w:val="left"/>
        <w:spacing w:before="0" w:beforeAutospacing="0" w:after="113" w:afterAutospacing="0"/>
        <w:shd w:val="clear" w:color="ffffff" w:themeColor="background1" w:fill="ffffff" w:themeFill="background1"/>
        <w:rPr>
          <w:rFonts w:ascii="Times New Roman" w:hAnsi="Times New Roman" w:cs="Times New Roman"/>
          <w:color w:val="000000" w:themeColor="text1"/>
          <w:sz w:val="28"/>
          <w:szCs w:val="28"/>
          <w:highlight w:val="none"/>
        </w:rPr>
      </w:pPr>
      <w:r>
        <w:rPr>
          <w:rFonts w:ascii="Times New Roman" w:hAnsi="Times New Roman" w:cs="Times New Roman"/>
          <w:bCs/>
          <w:color w:val="000000" w:themeColor="text1"/>
          <w:sz w:val="28"/>
          <w:szCs w:val="28"/>
          <w:highlight w:val="none"/>
        </w:rPr>
      </w:r>
      <w:r>
        <w:rPr>
          <w:rFonts w:ascii="Times New Roman" w:hAnsi="Times New Roman" w:cs="Times New Roman"/>
          <w:bCs/>
          <w:color w:val="000000" w:themeColor="text1"/>
          <w:sz w:val="28"/>
          <w:szCs w:val="28"/>
          <w:highlight w: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CJK SC">
    <w:panose1 w:val="02000603000000000000"/>
  </w:font>
  <w:font w:name="Lohit Devanagari">
    <w:panose1 w:val="02000603000000000000"/>
  </w:font>
  <w:font w:name="Times New Roman">
    <w:panose1 w:val="02020603050405020304"/>
  </w:font>
  <w:font w:name="Liberation Serif">
    <w:panose1 w:val="02020603050405020304"/>
  </w:font>
  <w:font w:name="Calibri Light">
    <w:panose1 w:val="020F0302020204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3"/>
    <w:next w:val="603"/>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5"/>
    <w:link w:val="13"/>
    <w:uiPriority w:val="9"/>
    <w:rPr>
      <w:rFonts w:ascii="Arial" w:hAnsi="Arial" w:eastAsia="Arial" w:cs="Arial"/>
      <w:sz w:val="40"/>
      <w:szCs w:val="40"/>
    </w:rPr>
  </w:style>
  <w:style w:type="paragraph" w:styleId="15">
    <w:name w:val="Heading 2"/>
    <w:basedOn w:val="603"/>
    <w:next w:val="603"/>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5"/>
    <w:link w:val="15"/>
    <w:uiPriority w:val="9"/>
    <w:rPr>
      <w:rFonts w:ascii="Arial" w:hAnsi="Arial" w:eastAsia="Arial" w:cs="Arial"/>
      <w:sz w:val="34"/>
    </w:rPr>
  </w:style>
  <w:style w:type="paragraph" w:styleId="17">
    <w:name w:val="Heading 3"/>
    <w:basedOn w:val="603"/>
    <w:next w:val="60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5"/>
    <w:link w:val="17"/>
    <w:uiPriority w:val="9"/>
    <w:rPr>
      <w:rFonts w:ascii="Arial" w:hAnsi="Arial" w:eastAsia="Arial" w:cs="Arial"/>
      <w:sz w:val="30"/>
      <w:szCs w:val="30"/>
    </w:rPr>
  </w:style>
  <w:style w:type="character" w:styleId="20">
    <w:name w:val="Heading 4 Char"/>
    <w:basedOn w:val="605"/>
    <w:link w:val="604"/>
    <w:uiPriority w:val="9"/>
    <w:rPr>
      <w:rFonts w:ascii="Arial" w:hAnsi="Arial" w:eastAsia="Arial" w:cs="Arial"/>
      <w:b/>
      <w:bCs/>
      <w:sz w:val="26"/>
      <w:szCs w:val="26"/>
    </w:rPr>
  </w:style>
  <w:style w:type="paragraph" w:styleId="21">
    <w:name w:val="Heading 5"/>
    <w:basedOn w:val="603"/>
    <w:next w:val="60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5"/>
    <w:link w:val="21"/>
    <w:uiPriority w:val="9"/>
    <w:rPr>
      <w:rFonts w:ascii="Arial" w:hAnsi="Arial" w:eastAsia="Arial" w:cs="Arial"/>
      <w:b/>
      <w:bCs/>
      <w:sz w:val="24"/>
      <w:szCs w:val="24"/>
    </w:rPr>
  </w:style>
  <w:style w:type="paragraph" w:styleId="23">
    <w:name w:val="Heading 6"/>
    <w:basedOn w:val="603"/>
    <w:next w:val="60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5"/>
    <w:link w:val="23"/>
    <w:uiPriority w:val="9"/>
    <w:rPr>
      <w:rFonts w:ascii="Arial" w:hAnsi="Arial" w:eastAsia="Arial" w:cs="Arial"/>
      <w:b/>
      <w:bCs/>
      <w:sz w:val="22"/>
      <w:szCs w:val="22"/>
    </w:rPr>
  </w:style>
  <w:style w:type="paragraph" w:styleId="25">
    <w:name w:val="Heading 7"/>
    <w:basedOn w:val="603"/>
    <w:next w:val="60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5"/>
    <w:link w:val="25"/>
    <w:uiPriority w:val="9"/>
    <w:rPr>
      <w:rFonts w:ascii="Arial" w:hAnsi="Arial" w:eastAsia="Arial" w:cs="Arial"/>
      <w:b/>
      <w:bCs/>
      <w:i/>
      <w:iCs/>
      <w:sz w:val="22"/>
      <w:szCs w:val="22"/>
    </w:rPr>
  </w:style>
  <w:style w:type="paragraph" w:styleId="27">
    <w:name w:val="Heading 8"/>
    <w:basedOn w:val="603"/>
    <w:next w:val="60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5"/>
    <w:link w:val="27"/>
    <w:uiPriority w:val="9"/>
    <w:rPr>
      <w:rFonts w:ascii="Arial" w:hAnsi="Arial" w:eastAsia="Arial" w:cs="Arial"/>
      <w:i/>
      <w:iCs/>
      <w:sz w:val="22"/>
      <w:szCs w:val="22"/>
    </w:rPr>
  </w:style>
  <w:style w:type="paragraph" w:styleId="29">
    <w:name w:val="Heading 9"/>
    <w:basedOn w:val="603"/>
    <w:next w:val="60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3"/>
    <w:next w:val="603"/>
    <w:link w:val="35"/>
    <w:uiPriority w:val="10"/>
    <w:qFormat/>
    <w:pPr>
      <w:contextualSpacing/>
      <w:spacing w:before="300" w:after="200"/>
    </w:pPr>
    <w:rPr>
      <w:sz w:val="48"/>
      <w:szCs w:val="48"/>
    </w:rPr>
  </w:style>
  <w:style w:type="character" w:styleId="35">
    <w:name w:val="Title Char"/>
    <w:basedOn w:val="605"/>
    <w:link w:val="34"/>
    <w:uiPriority w:val="10"/>
    <w:rPr>
      <w:sz w:val="48"/>
      <w:szCs w:val="48"/>
    </w:rPr>
  </w:style>
  <w:style w:type="paragraph" w:styleId="36">
    <w:name w:val="Subtitle"/>
    <w:basedOn w:val="603"/>
    <w:next w:val="603"/>
    <w:link w:val="37"/>
    <w:uiPriority w:val="11"/>
    <w:qFormat/>
    <w:pPr>
      <w:spacing w:before="200" w:after="200"/>
    </w:pPr>
    <w:rPr>
      <w:sz w:val="24"/>
      <w:szCs w:val="24"/>
    </w:rPr>
  </w:style>
  <w:style w:type="character" w:styleId="37">
    <w:name w:val="Subtitle Char"/>
    <w:basedOn w:val="605"/>
    <w:link w:val="36"/>
    <w:uiPriority w:val="11"/>
    <w:rPr>
      <w:sz w:val="24"/>
      <w:szCs w:val="24"/>
    </w:rPr>
  </w:style>
  <w:style w:type="paragraph" w:styleId="38">
    <w:name w:val="Quote"/>
    <w:basedOn w:val="603"/>
    <w:next w:val="603"/>
    <w:link w:val="39"/>
    <w:uiPriority w:val="29"/>
    <w:qFormat/>
    <w:pPr>
      <w:ind w:left="720" w:right="720"/>
    </w:pPr>
    <w:rPr>
      <w:i/>
    </w:rPr>
  </w:style>
  <w:style w:type="character" w:styleId="39">
    <w:name w:val="Quote Char"/>
    <w:link w:val="38"/>
    <w:uiPriority w:val="29"/>
    <w:rPr>
      <w:i/>
    </w:rPr>
  </w:style>
  <w:style w:type="paragraph" w:styleId="40">
    <w:name w:val="Intense Quote"/>
    <w:basedOn w:val="603"/>
    <w:next w:val="60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3"/>
    <w:link w:val="43"/>
    <w:uiPriority w:val="99"/>
    <w:unhideWhenUsed/>
    <w:pPr>
      <w:spacing w:after="0" w:line="240" w:lineRule="auto"/>
      <w:tabs>
        <w:tab w:val="center" w:pos="7143" w:leader="none"/>
        <w:tab w:val="right" w:pos="14287" w:leader="none"/>
      </w:tabs>
    </w:pPr>
  </w:style>
  <w:style w:type="character" w:styleId="43">
    <w:name w:val="Header Char"/>
    <w:basedOn w:val="605"/>
    <w:link w:val="42"/>
    <w:uiPriority w:val="99"/>
  </w:style>
  <w:style w:type="paragraph" w:styleId="44">
    <w:name w:val="Footer"/>
    <w:basedOn w:val="603"/>
    <w:link w:val="47"/>
    <w:uiPriority w:val="99"/>
    <w:unhideWhenUsed/>
    <w:pPr>
      <w:spacing w:after="0" w:line="240" w:lineRule="auto"/>
      <w:tabs>
        <w:tab w:val="center" w:pos="7143" w:leader="none"/>
        <w:tab w:val="right" w:pos="14287" w:leader="none"/>
      </w:tabs>
    </w:pPr>
  </w:style>
  <w:style w:type="character" w:styleId="45">
    <w:name w:val="Footer Char"/>
    <w:basedOn w:val="605"/>
    <w:link w:val="44"/>
    <w:uiPriority w:val="99"/>
  </w:style>
  <w:style w:type="paragraph" w:styleId="46">
    <w:name w:val="Caption"/>
    <w:basedOn w:val="603"/>
    <w:next w:val="603"/>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0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5"/>
    <w:uiPriority w:val="99"/>
    <w:unhideWhenUsed/>
    <w:rPr>
      <w:vertAlign w:val="superscript"/>
    </w:rPr>
  </w:style>
  <w:style w:type="paragraph" w:styleId="178">
    <w:name w:val="endnote text"/>
    <w:basedOn w:val="60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5"/>
    <w:uiPriority w:val="99"/>
    <w:semiHidden/>
    <w:unhideWhenUsed/>
    <w:rPr>
      <w:vertAlign w:val="superscript"/>
    </w:rPr>
  </w:style>
  <w:style w:type="paragraph" w:styleId="181">
    <w:name w:val="toc 1"/>
    <w:basedOn w:val="603"/>
    <w:next w:val="603"/>
    <w:uiPriority w:val="39"/>
    <w:unhideWhenUsed/>
    <w:pPr>
      <w:ind w:left="0" w:right="0" w:firstLine="0"/>
      <w:spacing w:after="57"/>
    </w:pPr>
  </w:style>
  <w:style w:type="paragraph" w:styleId="182">
    <w:name w:val="toc 2"/>
    <w:basedOn w:val="603"/>
    <w:next w:val="603"/>
    <w:uiPriority w:val="39"/>
    <w:unhideWhenUsed/>
    <w:pPr>
      <w:ind w:left="283" w:right="0" w:firstLine="0"/>
      <w:spacing w:after="57"/>
    </w:pPr>
  </w:style>
  <w:style w:type="paragraph" w:styleId="183">
    <w:name w:val="toc 3"/>
    <w:basedOn w:val="603"/>
    <w:next w:val="603"/>
    <w:uiPriority w:val="39"/>
    <w:unhideWhenUsed/>
    <w:pPr>
      <w:ind w:left="567" w:right="0" w:firstLine="0"/>
      <w:spacing w:after="57"/>
    </w:pPr>
  </w:style>
  <w:style w:type="paragraph" w:styleId="184">
    <w:name w:val="toc 4"/>
    <w:basedOn w:val="603"/>
    <w:next w:val="603"/>
    <w:uiPriority w:val="39"/>
    <w:unhideWhenUsed/>
    <w:pPr>
      <w:ind w:left="850" w:right="0" w:firstLine="0"/>
      <w:spacing w:after="57"/>
    </w:pPr>
  </w:style>
  <w:style w:type="paragraph" w:styleId="185">
    <w:name w:val="toc 5"/>
    <w:basedOn w:val="603"/>
    <w:next w:val="603"/>
    <w:uiPriority w:val="39"/>
    <w:unhideWhenUsed/>
    <w:pPr>
      <w:ind w:left="1134" w:right="0" w:firstLine="0"/>
      <w:spacing w:after="57"/>
    </w:pPr>
  </w:style>
  <w:style w:type="paragraph" w:styleId="186">
    <w:name w:val="toc 6"/>
    <w:basedOn w:val="603"/>
    <w:next w:val="603"/>
    <w:uiPriority w:val="39"/>
    <w:unhideWhenUsed/>
    <w:pPr>
      <w:ind w:left="1417" w:right="0" w:firstLine="0"/>
      <w:spacing w:after="57"/>
    </w:pPr>
  </w:style>
  <w:style w:type="paragraph" w:styleId="187">
    <w:name w:val="toc 7"/>
    <w:basedOn w:val="603"/>
    <w:next w:val="603"/>
    <w:uiPriority w:val="39"/>
    <w:unhideWhenUsed/>
    <w:pPr>
      <w:ind w:left="1701" w:right="0" w:firstLine="0"/>
      <w:spacing w:after="57"/>
    </w:pPr>
  </w:style>
  <w:style w:type="paragraph" w:styleId="188">
    <w:name w:val="toc 8"/>
    <w:basedOn w:val="603"/>
    <w:next w:val="603"/>
    <w:uiPriority w:val="39"/>
    <w:unhideWhenUsed/>
    <w:pPr>
      <w:ind w:left="1984" w:right="0" w:firstLine="0"/>
      <w:spacing w:after="57"/>
    </w:pPr>
  </w:style>
  <w:style w:type="paragraph" w:styleId="189">
    <w:name w:val="toc 9"/>
    <w:basedOn w:val="603"/>
    <w:next w:val="60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3"/>
    <w:next w:val="603"/>
    <w:uiPriority w:val="99"/>
    <w:unhideWhenUsed/>
    <w:pPr>
      <w:spacing w:after="0" w:afterAutospacing="0"/>
    </w:pPr>
  </w:style>
  <w:style w:type="paragraph" w:styleId="603" w:default="1">
    <w:name w:val="Normal"/>
    <w:qFormat/>
  </w:style>
  <w:style w:type="paragraph" w:styleId="604">
    <w:name w:val="Heading 4"/>
    <w:basedOn w:val="615"/>
    <w:next w:val="615"/>
    <w:link w:val="614"/>
    <w:semiHidden/>
    <w:unhideWhenUsed/>
    <w:qFormat/>
    <w:pPr>
      <w:keepLines/>
      <w:keepNext/>
      <w:spacing w:before="40"/>
      <w:outlineLvl w:val="3"/>
    </w:pPr>
    <w:rPr>
      <w:rFonts w:ascii="Calibri Light" w:hAnsi="Calibri Light" w:eastAsia="Times New Roman"/>
      <w:i/>
      <w:iCs/>
      <w:color w:val="2e74b5"/>
    </w:rPr>
  </w:style>
  <w:style w:type="character" w:styleId="605" w:default="1">
    <w:name w:val="Default Paragraph Font"/>
    <w:uiPriority w:val="1"/>
    <w:semiHidden/>
    <w:unhideWhenUsed/>
  </w:style>
  <w:style w:type="table" w:styleId="606" w:default="1">
    <w:name w:val="Normal Table"/>
    <w:uiPriority w:val="99"/>
    <w:semiHidden/>
    <w:unhideWhenUsed/>
    <w:tblPr>
      <w:tblInd w:w="0" w:type="dxa"/>
      <w:tblCellMar>
        <w:left w:w="108" w:type="dxa"/>
        <w:top w:w="0" w:type="dxa"/>
        <w:right w:w="108" w:type="dxa"/>
        <w:bottom w:w="0" w:type="dxa"/>
      </w:tblCellMar>
    </w:tblPr>
  </w:style>
  <w:style w:type="numbering" w:styleId="607" w:default="1">
    <w:name w:val="No List"/>
    <w:uiPriority w:val="99"/>
    <w:semiHidden/>
    <w:unhideWhenUsed/>
  </w:style>
  <w:style w:type="character" w:styleId="608">
    <w:name w:val="Hyperlink"/>
    <w:basedOn w:val="605"/>
    <w:uiPriority w:val="99"/>
    <w:semiHidden/>
    <w:unhideWhenUsed/>
    <w:rPr>
      <w:color w:val="0000ff"/>
      <w:u w:val="single"/>
    </w:rPr>
  </w:style>
  <w:style w:type="character" w:styleId="609" w:customStyle="1">
    <w:name w:val="ipa"/>
    <w:basedOn w:val="605"/>
  </w:style>
  <w:style w:type="character" w:styleId="610" w:customStyle="1">
    <w:name w:val="nowrap"/>
    <w:basedOn w:val="605"/>
  </w:style>
  <w:style w:type="paragraph" w:styleId="611">
    <w:name w:val="Normal (Web)"/>
    <w:basedOn w:val="603"/>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612">
    <w:name w:val="Strong"/>
    <w:basedOn w:val="605"/>
    <w:uiPriority w:val="22"/>
    <w:qFormat/>
    <w:rPr>
      <w:b/>
      <w:bCs/>
    </w:rPr>
  </w:style>
  <w:style w:type="paragraph" w:styleId="613">
    <w:name w:val="List Paragraph"/>
    <w:basedOn w:val="603"/>
    <w:uiPriority w:val="34"/>
    <w:qFormat/>
    <w:pPr>
      <w:contextualSpacing/>
      <w:ind w:left="720"/>
    </w:pPr>
  </w:style>
  <w:style w:type="character" w:styleId="614" w:customStyle="1">
    <w:name w:val="Заголовок 4 Знак"/>
    <w:basedOn w:val="605"/>
    <w:link w:val="604"/>
    <w:semiHidden/>
    <w:rPr>
      <w:rFonts w:ascii="Calibri Light" w:hAnsi="Calibri Light" w:eastAsia="Times New Roman" w:cs="Lohit Devanagari"/>
      <w:i/>
      <w:iCs/>
      <w:color w:val="2e74b5"/>
      <w:sz w:val="24"/>
      <w:szCs w:val="24"/>
      <w:lang w:eastAsia="zh-CN" w:bidi="hi-IN"/>
    </w:rPr>
  </w:style>
  <w:style w:type="paragraph" w:styleId="615" w:customStyle="1">
    <w:name w:val="Standard"/>
    <w:pPr>
      <w:spacing w:after="0" w:line="240" w:lineRule="auto"/>
    </w:pPr>
    <w:rPr>
      <w:rFonts w:ascii="Liberation Serif" w:hAnsi="Liberation Serif" w:eastAsia="Noto Serif CJK SC" w:cs="Lohit Devanagari"/>
      <w:sz w:val="24"/>
      <w:szCs w:val="24"/>
      <w:lang w:eastAsia="zh-CN" w:bidi="hi-IN"/>
    </w:rPr>
  </w:style>
  <w:style w:type="paragraph" w:styleId="616" w:customStyle="1">
    <w:name w:val="Text body"/>
    <w:basedOn w:val="615"/>
    <w:pPr>
      <w:spacing w:after="140" w:line="276" w:lineRule="auto"/>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Accelerator</dc:creator>
  <cp:keywords/>
  <dc:description/>
  <cp:revision>8</cp:revision>
  <dcterms:created xsi:type="dcterms:W3CDTF">2023-03-09T16:07:00Z</dcterms:created>
  <dcterms:modified xsi:type="dcterms:W3CDTF">2023-04-18T08:20:31Z</dcterms:modified>
</cp:coreProperties>
</file>