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A5F9B" w14:textId="6239E4DD" w:rsidR="002646C3" w:rsidRPr="009B6B2B" w:rsidRDefault="002646C3" w:rsidP="002646C3">
      <w:pPr>
        <w:rPr>
          <w:b/>
          <w:bCs/>
          <w:lang w:val="en-US"/>
        </w:rPr>
      </w:pPr>
      <w:r w:rsidRPr="009B6B2B">
        <w:rPr>
          <w:b/>
          <w:bCs/>
          <w:lang w:val="en-US"/>
        </w:rPr>
        <w:t>Description</w:t>
      </w:r>
      <w:r w:rsidR="009B6B2B">
        <w:rPr>
          <w:b/>
          <w:bCs/>
          <w:lang w:val="en-US"/>
        </w:rPr>
        <w:t xml:space="preserve"> Margin</w:t>
      </w:r>
    </w:p>
    <w:p w14:paraId="7DB2A648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example</w:t>
      </w:r>
    </w:p>
    <w:p w14:paraId="49A2046D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margin(sys) plots the Bode response of sys on the screen and indicates the gain and phase margins on the plot. Gain margins are expressed in dB on the plot.</w:t>
      </w:r>
    </w:p>
    <w:p w14:paraId="6790B591" w14:textId="61F89360" w:rsidR="002646C3" w:rsidRPr="002646C3" w:rsidRDefault="002646C3" w:rsidP="002646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B7991F" wp14:editId="268F4937">
            <wp:extent cx="4819650" cy="398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BDDB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 xml:space="preserve">Solid vertical lines mark the gain margin and phase margin. The dashed vertical lines indicate the locations of </w:t>
      </w:r>
      <w:proofErr w:type="spellStart"/>
      <w:r w:rsidRPr="002646C3">
        <w:rPr>
          <w:lang w:val="en-US"/>
        </w:rPr>
        <w:t>Wcp</w:t>
      </w:r>
      <w:proofErr w:type="spellEnd"/>
      <w:r w:rsidRPr="002646C3">
        <w:rPr>
          <w:lang w:val="en-US"/>
        </w:rPr>
        <w:t xml:space="preserve">, the frequency where the phase margin is measured, and </w:t>
      </w:r>
      <w:proofErr w:type="spellStart"/>
      <w:r w:rsidRPr="002646C3">
        <w:rPr>
          <w:lang w:val="en-US"/>
        </w:rPr>
        <w:t>Wcg</w:t>
      </w:r>
      <w:proofErr w:type="spellEnd"/>
      <w:r w:rsidRPr="002646C3">
        <w:rPr>
          <w:lang w:val="en-US"/>
        </w:rPr>
        <w:t>, the frequency where the gain margin is measured. The plot title includes the magnitude and location of the gain and phase margin.</w:t>
      </w:r>
    </w:p>
    <w:p w14:paraId="6D14C320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Gm and Pm of a system indicate the relative stability of the closed-loop system formed by applying unit negative feedback to sys, as shown in the following figure.</w:t>
      </w:r>
    </w:p>
    <w:p w14:paraId="1700C4C9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 xml:space="preserve">Gm is the amount of gain variance required to make the loop gain unity at the frequency </w:t>
      </w:r>
      <w:proofErr w:type="spellStart"/>
      <w:r w:rsidRPr="002646C3">
        <w:rPr>
          <w:lang w:val="en-US"/>
        </w:rPr>
        <w:t>Wcg</w:t>
      </w:r>
      <w:proofErr w:type="spellEnd"/>
      <w:r w:rsidRPr="002646C3">
        <w:rPr>
          <w:lang w:val="en-US"/>
        </w:rPr>
        <w:t xml:space="preserve"> where the phase angle is –180° (modulo 360°). In other words, the gain margin is 1/g if g is the gain at the –180° phase frequency. Similarly, the phase margin is the difference between the phase of the response and –180° when the loop gain is 1.0.</w:t>
      </w:r>
    </w:p>
    <w:p w14:paraId="31B4E179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 xml:space="preserve">The frequency </w:t>
      </w:r>
      <w:proofErr w:type="spellStart"/>
      <w:r w:rsidRPr="002646C3">
        <w:rPr>
          <w:lang w:val="en-US"/>
        </w:rPr>
        <w:t>Wcp</w:t>
      </w:r>
      <w:proofErr w:type="spellEnd"/>
      <w:r w:rsidRPr="002646C3">
        <w:rPr>
          <w:lang w:val="en-US"/>
        </w:rPr>
        <w:t xml:space="preserve"> at which the magnitude is 1.0 is called the unity-gain frequency or gain crossover frequency. Usually, gain margins of three or more combined with phase margins between 30° and 60° result in reasonable tradeoffs between bandwidth and stability.</w:t>
      </w:r>
    </w:p>
    <w:p w14:paraId="58C9EE77" w14:textId="363CE110" w:rsidR="002646C3" w:rsidRPr="002646C3" w:rsidRDefault="0011137A" w:rsidP="002646C3">
      <w:pPr>
        <w:rPr>
          <w:lang w:val="en-US"/>
        </w:rPr>
      </w:pPr>
      <w:r w:rsidRPr="002646C3">
        <w:rPr>
          <w:lang w:val="en-US"/>
        </w:rPr>
        <w:t>E</w:t>
      </w:r>
      <w:r w:rsidR="002646C3" w:rsidRPr="002646C3">
        <w:rPr>
          <w:lang w:val="en-US"/>
        </w:rPr>
        <w:t>xample</w:t>
      </w:r>
      <w:r>
        <w:rPr>
          <w:lang w:val="en-US"/>
        </w:rPr>
        <w:t xml:space="preserve"> 1. </w:t>
      </w:r>
      <w:r w:rsidR="002646C3" w:rsidRPr="002646C3">
        <w:rPr>
          <w:lang w:val="en-US"/>
        </w:rPr>
        <w:t>[</w:t>
      </w:r>
      <w:proofErr w:type="spellStart"/>
      <w:proofErr w:type="gramStart"/>
      <w:r w:rsidR="002646C3" w:rsidRPr="002646C3">
        <w:rPr>
          <w:lang w:val="en-US"/>
        </w:rPr>
        <w:t>Gm,Pm</w:t>
      </w:r>
      <w:proofErr w:type="gramEnd"/>
      <w:r w:rsidR="002646C3" w:rsidRPr="002646C3">
        <w:rPr>
          <w:lang w:val="en-US"/>
        </w:rPr>
        <w:t>,Wcg,Wcp</w:t>
      </w:r>
      <w:proofErr w:type="spellEnd"/>
      <w:r w:rsidR="002646C3" w:rsidRPr="002646C3">
        <w:rPr>
          <w:lang w:val="en-US"/>
        </w:rPr>
        <w:t xml:space="preserve">] = margin(sys) returns the gain margin Gm in absolute units, the phase margin Pm, and the corresponding frequencies </w:t>
      </w:r>
      <w:proofErr w:type="spellStart"/>
      <w:r w:rsidR="002646C3" w:rsidRPr="002646C3">
        <w:rPr>
          <w:lang w:val="en-US"/>
        </w:rPr>
        <w:t>Wcg</w:t>
      </w:r>
      <w:proofErr w:type="spellEnd"/>
      <w:r w:rsidR="002646C3" w:rsidRPr="002646C3">
        <w:rPr>
          <w:lang w:val="en-US"/>
        </w:rPr>
        <w:t xml:space="preserve"> and </w:t>
      </w:r>
      <w:proofErr w:type="spellStart"/>
      <w:r w:rsidR="002646C3" w:rsidRPr="002646C3">
        <w:rPr>
          <w:lang w:val="en-US"/>
        </w:rPr>
        <w:t>Wcp</w:t>
      </w:r>
      <w:proofErr w:type="spellEnd"/>
      <w:r w:rsidR="002646C3" w:rsidRPr="002646C3">
        <w:rPr>
          <w:lang w:val="en-US"/>
        </w:rPr>
        <w:t xml:space="preserve">, of sys. </w:t>
      </w:r>
      <w:proofErr w:type="spellStart"/>
      <w:r w:rsidR="002646C3" w:rsidRPr="002646C3">
        <w:rPr>
          <w:lang w:val="en-US"/>
        </w:rPr>
        <w:t>Wcg</w:t>
      </w:r>
      <w:proofErr w:type="spellEnd"/>
      <w:r w:rsidR="002646C3" w:rsidRPr="002646C3">
        <w:rPr>
          <w:lang w:val="en-US"/>
        </w:rPr>
        <w:t xml:space="preserve"> is the frequency where the gain margin is measured, which is a –180° phase crossing frequency. </w:t>
      </w:r>
      <w:proofErr w:type="spellStart"/>
      <w:r w:rsidR="002646C3" w:rsidRPr="002646C3">
        <w:rPr>
          <w:lang w:val="en-US"/>
        </w:rPr>
        <w:t>Wcp</w:t>
      </w:r>
      <w:proofErr w:type="spellEnd"/>
      <w:r w:rsidR="002646C3" w:rsidRPr="002646C3">
        <w:rPr>
          <w:lang w:val="en-US"/>
        </w:rPr>
        <w:t xml:space="preserve"> is the frequency where the phase margin is measured, which is a 0-dB gain crossing frequency. These frequencies are expressed in radians/</w:t>
      </w:r>
      <w:proofErr w:type="spellStart"/>
      <w:r w:rsidR="002646C3" w:rsidRPr="002646C3">
        <w:rPr>
          <w:lang w:val="en-US"/>
        </w:rPr>
        <w:t>TimeUnit</w:t>
      </w:r>
      <w:proofErr w:type="spellEnd"/>
      <w:r w:rsidR="002646C3" w:rsidRPr="002646C3">
        <w:rPr>
          <w:lang w:val="en-US"/>
        </w:rPr>
        <w:t xml:space="preserve">, where </w:t>
      </w:r>
      <w:proofErr w:type="spellStart"/>
      <w:r w:rsidR="002646C3" w:rsidRPr="002646C3">
        <w:rPr>
          <w:lang w:val="en-US"/>
        </w:rPr>
        <w:t>TimeUnit</w:t>
      </w:r>
      <w:proofErr w:type="spellEnd"/>
      <w:r w:rsidR="002646C3" w:rsidRPr="002646C3">
        <w:rPr>
          <w:lang w:val="en-US"/>
        </w:rPr>
        <w:t xml:space="preserve"> is the unit specified in the </w:t>
      </w:r>
      <w:proofErr w:type="spellStart"/>
      <w:r w:rsidR="002646C3" w:rsidRPr="002646C3">
        <w:rPr>
          <w:lang w:val="en-US"/>
        </w:rPr>
        <w:t>TimeUnit</w:t>
      </w:r>
      <w:proofErr w:type="spellEnd"/>
      <w:r w:rsidR="002646C3" w:rsidRPr="002646C3">
        <w:rPr>
          <w:lang w:val="en-US"/>
        </w:rPr>
        <w:t xml:space="preserve"> property of sys. When sys has several crossovers, margin returns the smallest gain and phase margins and corresponding frequencies.</w:t>
      </w:r>
    </w:p>
    <w:p w14:paraId="2D7B6662" w14:textId="2F649BB5" w:rsidR="002646C3" w:rsidRPr="002646C3" w:rsidRDefault="0011137A" w:rsidP="002646C3">
      <w:pPr>
        <w:rPr>
          <w:lang w:val="en-US"/>
        </w:rPr>
      </w:pPr>
      <w:r w:rsidRPr="002646C3">
        <w:rPr>
          <w:lang w:val="en-US"/>
        </w:rPr>
        <w:lastRenderedPageBreak/>
        <w:t>E</w:t>
      </w:r>
      <w:r w:rsidR="002646C3" w:rsidRPr="002646C3">
        <w:rPr>
          <w:lang w:val="en-US"/>
        </w:rPr>
        <w:t>xample</w:t>
      </w:r>
      <w:r>
        <w:rPr>
          <w:lang w:val="en-US"/>
        </w:rPr>
        <w:t xml:space="preserve"> 2. </w:t>
      </w:r>
      <w:r w:rsidR="002646C3" w:rsidRPr="002646C3">
        <w:rPr>
          <w:lang w:val="en-US"/>
        </w:rPr>
        <w:t>[</w:t>
      </w:r>
      <w:proofErr w:type="spellStart"/>
      <w:proofErr w:type="gramStart"/>
      <w:r w:rsidR="002646C3" w:rsidRPr="002646C3">
        <w:rPr>
          <w:lang w:val="en-US"/>
        </w:rPr>
        <w:t>Gm,Pm</w:t>
      </w:r>
      <w:proofErr w:type="gramEnd"/>
      <w:r w:rsidR="002646C3" w:rsidRPr="002646C3">
        <w:rPr>
          <w:lang w:val="en-US"/>
        </w:rPr>
        <w:t>,Wcg,Wcp</w:t>
      </w:r>
      <w:proofErr w:type="spellEnd"/>
      <w:r w:rsidR="002646C3" w:rsidRPr="002646C3">
        <w:rPr>
          <w:lang w:val="en-US"/>
        </w:rPr>
        <w:t>] = margin(</w:t>
      </w:r>
      <w:proofErr w:type="spellStart"/>
      <w:r w:rsidR="002646C3" w:rsidRPr="002646C3">
        <w:rPr>
          <w:lang w:val="en-US"/>
        </w:rPr>
        <w:t>mag,phase,w</w:t>
      </w:r>
      <w:proofErr w:type="spellEnd"/>
      <w:r w:rsidR="002646C3" w:rsidRPr="002646C3">
        <w:rPr>
          <w:lang w:val="en-US"/>
        </w:rPr>
        <w:t xml:space="preserve">) derives the gain and phase margins from frequency response data. Provide the gain data mag in absolute units, and phase data phase in degrees. You can provide the frequency vector </w:t>
      </w:r>
      <w:proofErr w:type="spellStart"/>
      <w:r w:rsidR="002646C3" w:rsidRPr="002646C3">
        <w:rPr>
          <w:lang w:val="en-US"/>
        </w:rPr>
        <w:t>w in</w:t>
      </w:r>
      <w:proofErr w:type="spellEnd"/>
      <w:r w:rsidR="002646C3" w:rsidRPr="002646C3">
        <w:rPr>
          <w:lang w:val="en-US"/>
        </w:rPr>
        <w:t xml:space="preserve"> any units and margin returns </w:t>
      </w:r>
      <w:proofErr w:type="spellStart"/>
      <w:r w:rsidR="002646C3" w:rsidRPr="002646C3">
        <w:rPr>
          <w:lang w:val="en-US"/>
        </w:rPr>
        <w:t>Wcg</w:t>
      </w:r>
      <w:proofErr w:type="spellEnd"/>
      <w:r w:rsidR="002646C3" w:rsidRPr="002646C3">
        <w:rPr>
          <w:lang w:val="en-US"/>
        </w:rPr>
        <w:t xml:space="preserve"> and </w:t>
      </w:r>
      <w:proofErr w:type="spellStart"/>
      <w:r w:rsidR="002646C3" w:rsidRPr="002646C3">
        <w:rPr>
          <w:lang w:val="en-US"/>
        </w:rPr>
        <w:t>Wcp</w:t>
      </w:r>
      <w:proofErr w:type="spellEnd"/>
      <w:r w:rsidR="002646C3" w:rsidRPr="002646C3">
        <w:rPr>
          <w:lang w:val="en-US"/>
        </w:rPr>
        <w:t xml:space="preserve"> in the same units.</w:t>
      </w:r>
    </w:p>
    <w:p w14:paraId="24AF0A7D" w14:textId="3827614F" w:rsidR="002646C3" w:rsidRPr="002646C3" w:rsidRDefault="0011137A" w:rsidP="002646C3">
      <w:pPr>
        <w:rPr>
          <w:lang w:val="en-US"/>
        </w:rPr>
      </w:pPr>
      <w:r w:rsidRPr="002646C3">
        <w:rPr>
          <w:lang w:val="en-US"/>
        </w:rPr>
        <w:t>E</w:t>
      </w:r>
      <w:r w:rsidR="002646C3" w:rsidRPr="002646C3">
        <w:rPr>
          <w:lang w:val="en-US"/>
        </w:rPr>
        <w:t>xample</w:t>
      </w:r>
      <w:r>
        <w:rPr>
          <w:lang w:val="en-US"/>
        </w:rPr>
        <w:t xml:space="preserve"> 3. </w:t>
      </w:r>
      <w:r w:rsidR="002646C3" w:rsidRPr="002646C3">
        <w:rPr>
          <w:lang w:val="en-US"/>
        </w:rPr>
        <w:t>[</w:t>
      </w:r>
      <w:proofErr w:type="spellStart"/>
      <w:proofErr w:type="gramStart"/>
      <w:r w:rsidR="002646C3" w:rsidRPr="002646C3">
        <w:rPr>
          <w:lang w:val="en-US"/>
        </w:rPr>
        <w:t>Gm,Pm</w:t>
      </w:r>
      <w:proofErr w:type="spellEnd"/>
      <w:proofErr w:type="gramEnd"/>
      <w:r w:rsidR="002646C3" w:rsidRPr="002646C3">
        <w:rPr>
          <w:lang w:val="en-US"/>
        </w:rPr>
        <w:t>] = margin(sys,J1,...,JN) returns the gain margin Gm and phase margin Pm of the entries in model array sys with subscripts (J1,...,JN).</w:t>
      </w:r>
    </w:p>
    <w:p w14:paraId="20200AB9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Examples</w:t>
      </w:r>
    </w:p>
    <w:p w14:paraId="084816EE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collapse all</w:t>
      </w:r>
    </w:p>
    <w:p w14:paraId="50A45305" w14:textId="77777777" w:rsidR="002646C3" w:rsidRPr="0011137A" w:rsidRDefault="002646C3" w:rsidP="002646C3">
      <w:pPr>
        <w:rPr>
          <w:b/>
          <w:bCs/>
          <w:lang w:val="en-US"/>
        </w:rPr>
      </w:pPr>
      <w:r w:rsidRPr="0011137A">
        <w:rPr>
          <w:b/>
          <w:bCs/>
          <w:lang w:val="en-US"/>
        </w:rPr>
        <w:t>Plot Gain and Phase Margins of Transfer Function</w:t>
      </w:r>
    </w:p>
    <w:p w14:paraId="4B11C740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Open Live Script</w:t>
      </w:r>
    </w:p>
    <w:p w14:paraId="0415B354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For this example, create a continuous transfer function.</w:t>
      </w:r>
    </w:p>
    <w:p w14:paraId="78BCD0B9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 xml:space="preserve">sys = </w:t>
      </w:r>
      <w:proofErr w:type="spellStart"/>
      <w:proofErr w:type="gramStart"/>
      <w:r w:rsidRPr="002646C3">
        <w:rPr>
          <w:lang w:val="en-US"/>
        </w:rPr>
        <w:t>tf</w:t>
      </w:r>
      <w:proofErr w:type="spellEnd"/>
      <w:r w:rsidRPr="002646C3">
        <w:rPr>
          <w:lang w:val="en-US"/>
        </w:rPr>
        <w:t>(</w:t>
      </w:r>
      <w:proofErr w:type="gramEnd"/>
      <w:r w:rsidRPr="002646C3">
        <w:rPr>
          <w:lang w:val="en-US"/>
        </w:rPr>
        <w:t>1,[1 2 1 0])</w:t>
      </w:r>
    </w:p>
    <w:p w14:paraId="7EA03852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sys =</w:t>
      </w:r>
    </w:p>
    <w:p w14:paraId="33844631" w14:textId="112A0A6A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 xml:space="preserve">          1</w:t>
      </w:r>
    </w:p>
    <w:p w14:paraId="74858E2E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 xml:space="preserve">  ---------------</w:t>
      </w:r>
    </w:p>
    <w:p w14:paraId="42AC6662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 xml:space="preserve">  s^3 + 2 s^2 + s</w:t>
      </w:r>
    </w:p>
    <w:p w14:paraId="6AE09830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 xml:space="preserve"> </w:t>
      </w:r>
    </w:p>
    <w:p w14:paraId="453B5A6E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Continuous-time transfer function.</w:t>
      </w:r>
    </w:p>
    <w:p w14:paraId="11090482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Display the gain and phase margins graphically.</w:t>
      </w:r>
    </w:p>
    <w:p w14:paraId="3F86D2A4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margin(sys)</w:t>
      </w:r>
    </w:p>
    <w:p w14:paraId="324BC1AF" w14:textId="75306692" w:rsidR="002646C3" w:rsidRPr="002646C3" w:rsidRDefault="00515953" w:rsidP="002646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9401BA" wp14:editId="032673AD">
            <wp:extent cx="493395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39E8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lastRenderedPageBreak/>
        <w:t xml:space="preserve">The gain margin (6.02 dB) and phase margin (21.4 deg), displayed in the title, are marked with solid vertical lines. The dashed vertical lines indicate the locations of </w:t>
      </w:r>
      <w:proofErr w:type="spellStart"/>
      <w:r w:rsidRPr="002646C3">
        <w:rPr>
          <w:lang w:val="en-US"/>
        </w:rPr>
        <w:t>Wcg</w:t>
      </w:r>
      <w:proofErr w:type="spellEnd"/>
      <w:r w:rsidRPr="002646C3">
        <w:rPr>
          <w:lang w:val="en-US"/>
        </w:rPr>
        <w:t xml:space="preserve">, the frequency where the gain margin is measured, and </w:t>
      </w:r>
      <w:proofErr w:type="spellStart"/>
      <w:r w:rsidRPr="002646C3">
        <w:rPr>
          <w:lang w:val="en-US"/>
        </w:rPr>
        <w:t>Wcp</w:t>
      </w:r>
      <w:proofErr w:type="spellEnd"/>
      <w:r w:rsidRPr="002646C3">
        <w:rPr>
          <w:lang w:val="en-US"/>
        </w:rPr>
        <w:t>, the frequency where the phase margin is measured.</w:t>
      </w:r>
    </w:p>
    <w:p w14:paraId="5DE45B9B" w14:textId="5CDBEE1E" w:rsidR="002646C3" w:rsidRPr="00515953" w:rsidRDefault="002646C3" w:rsidP="002646C3">
      <w:pPr>
        <w:rPr>
          <w:b/>
          <w:bCs/>
          <w:lang w:val="en-US"/>
        </w:rPr>
      </w:pPr>
      <w:r w:rsidRPr="00515953">
        <w:rPr>
          <w:b/>
          <w:bCs/>
          <w:lang w:val="en-US"/>
        </w:rPr>
        <w:t>Gain and Phase Margins of Transfer Function</w:t>
      </w:r>
    </w:p>
    <w:p w14:paraId="1C9B2540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Open Live Script</w:t>
      </w:r>
    </w:p>
    <w:p w14:paraId="06F0B6DC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For this example, create a discrete-time transfer function.</w:t>
      </w:r>
    </w:p>
    <w:p w14:paraId="35556105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 xml:space="preserve">sys = </w:t>
      </w:r>
      <w:proofErr w:type="spellStart"/>
      <w:proofErr w:type="gramStart"/>
      <w:r w:rsidRPr="002646C3">
        <w:rPr>
          <w:lang w:val="en-US"/>
        </w:rPr>
        <w:t>tf</w:t>
      </w:r>
      <w:proofErr w:type="spellEnd"/>
      <w:r w:rsidRPr="002646C3">
        <w:rPr>
          <w:lang w:val="en-US"/>
        </w:rPr>
        <w:t>(</w:t>
      </w:r>
      <w:proofErr w:type="gramEnd"/>
      <w:r w:rsidRPr="002646C3">
        <w:rPr>
          <w:lang w:val="en-US"/>
        </w:rPr>
        <w:t>[0.04798 0.0464],[1 -1.81 0.9048],0.1)</w:t>
      </w:r>
    </w:p>
    <w:p w14:paraId="2777D90E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sys =</w:t>
      </w:r>
    </w:p>
    <w:p w14:paraId="048B5B49" w14:textId="0E4FA293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 xml:space="preserve">    0.04798 z + 0.0464</w:t>
      </w:r>
    </w:p>
    <w:p w14:paraId="7139B35E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 xml:space="preserve">  ---------------------</w:t>
      </w:r>
    </w:p>
    <w:p w14:paraId="4DA311A9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 xml:space="preserve">  z^2 - 1.81 z + 0.9048</w:t>
      </w:r>
    </w:p>
    <w:p w14:paraId="2CD26377" w14:textId="201CABF5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 xml:space="preserve"> Sample time: 0.1 seconds</w:t>
      </w:r>
    </w:p>
    <w:p w14:paraId="1E3EA89F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Discrete-time transfer function.</w:t>
      </w:r>
    </w:p>
    <w:p w14:paraId="64D78DD0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Compute the gain margin, phase margin and frequencies.</w:t>
      </w:r>
    </w:p>
    <w:p w14:paraId="081D30D9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[</w:t>
      </w:r>
      <w:proofErr w:type="spellStart"/>
      <w:proofErr w:type="gramStart"/>
      <w:r w:rsidRPr="002646C3">
        <w:rPr>
          <w:lang w:val="en-US"/>
        </w:rPr>
        <w:t>Gm,Pm</w:t>
      </w:r>
      <w:proofErr w:type="gramEnd"/>
      <w:r w:rsidRPr="002646C3">
        <w:rPr>
          <w:lang w:val="en-US"/>
        </w:rPr>
        <w:t>,Wcg,Wcp</w:t>
      </w:r>
      <w:proofErr w:type="spellEnd"/>
      <w:r w:rsidRPr="002646C3">
        <w:rPr>
          <w:lang w:val="en-US"/>
        </w:rPr>
        <w:t>] = margin(sys)</w:t>
      </w:r>
    </w:p>
    <w:p w14:paraId="62E7BBF0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Gm = 2.0517</w:t>
      </w:r>
    </w:p>
    <w:p w14:paraId="6F21CE7C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Pm = 13.5711</w:t>
      </w:r>
    </w:p>
    <w:p w14:paraId="7EFB6540" w14:textId="77777777" w:rsidR="002646C3" w:rsidRPr="002646C3" w:rsidRDefault="002646C3" w:rsidP="002646C3">
      <w:pPr>
        <w:rPr>
          <w:lang w:val="en-US"/>
        </w:rPr>
      </w:pPr>
      <w:proofErr w:type="spellStart"/>
      <w:r w:rsidRPr="002646C3">
        <w:rPr>
          <w:lang w:val="en-US"/>
        </w:rPr>
        <w:t>Wcg</w:t>
      </w:r>
      <w:proofErr w:type="spellEnd"/>
      <w:r w:rsidRPr="002646C3">
        <w:rPr>
          <w:lang w:val="en-US"/>
        </w:rPr>
        <w:t xml:space="preserve"> = 5.4374</w:t>
      </w:r>
    </w:p>
    <w:p w14:paraId="0D685259" w14:textId="77777777" w:rsidR="002646C3" w:rsidRPr="002646C3" w:rsidRDefault="002646C3" w:rsidP="002646C3">
      <w:pPr>
        <w:rPr>
          <w:lang w:val="en-US"/>
        </w:rPr>
      </w:pPr>
      <w:proofErr w:type="spellStart"/>
      <w:r w:rsidRPr="002646C3">
        <w:rPr>
          <w:lang w:val="en-US"/>
        </w:rPr>
        <w:t>Wcp</w:t>
      </w:r>
      <w:proofErr w:type="spellEnd"/>
      <w:r w:rsidRPr="002646C3">
        <w:rPr>
          <w:lang w:val="en-US"/>
        </w:rPr>
        <w:t xml:space="preserve"> = 4.3544</w:t>
      </w:r>
    </w:p>
    <w:p w14:paraId="762BCAD0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 xml:space="preserve">The results indicate that a gain variation of over 2.05 dB at the gain crossover frequency of 5.43 rad/s would cause the system to be unstable. </w:t>
      </w:r>
      <w:proofErr w:type="gramStart"/>
      <w:r w:rsidRPr="002646C3">
        <w:rPr>
          <w:lang w:val="en-US"/>
        </w:rPr>
        <w:t>Similarly</w:t>
      </w:r>
      <w:proofErr w:type="gramEnd"/>
      <w:r w:rsidRPr="002646C3">
        <w:rPr>
          <w:lang w:val="en-US"/>
        </w:rPr>
        <w:t xml:space="preserve"> a phase variation of over 13.57 degrees at the phase crossover frequency of 4.35 rad/s will cause the system to lose stability.</w:t>
      </w:r>
    </w:p>
    <w:p w14:paraId="09108D65" w14:textId="77777777" w:rsidR="002646C3" w:rsidRPr="002646C3" w:rsidRDefault="002646C3" w:rsidP="002646C3">
      <w:pPr>
        <w:rPr>
          <w:lang w:val="en-US"/>
        </w:rPr>
      </w:pPr>
    </w:p>
    <w:p w14:paraId="5B0D0AAC" w14:textId="77777777" w:rsidR="002646C3" w:rsidRPr="004D4ADF" w:rsidRDefault="002646C3" w:rsidP="002646C3">
      <w:pPr>
        <w:rPr>
          <w:b/>
          <w:bCs/>
          <w:lang w:val="en-US"/>
        </w:rPr>
      </w:pPr>
      <w:r w:rsidRPr="004D4ADF">
        <w:rPr>
          <w:b/>
          <w:bCs/>
          <w:lang w:val="en-US"/>
        </w:rPr>
        <w:t>Gain and Phase Margins using Frequency Response Data</w:t>
      </w:r>
    </w:p>
    <w:p w14:paraId="1E5F3E0E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Open Live Script</w:t>
      </w:r>
    </w:p>
    <w:p w14:paraId="46DC6332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For this example, load the frequency response data of an open loop system, consisting of magnitudes (m) and phase values (p) measured at the frequencies in w.</w:t>
      </w:r>
    </w:p>
    <w:p w14:paraId="2C4583AA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load('</w:t>
      </w:r>
      <w:proofErr w:type="spellStart"/>
      <w:r w:rsidRPr="002646C3">
        <w:rPr>
          <w:lang w:val="en-US"/>
        </w:rPr>
        <w:t>openLoopFRD.mat','p','m','w</w:t>
      </w:r>
      <w:proofErr w:type="spellEnd"/>
      <w:r w:rsidRPr="002646C3">
        <w:rPr>
          <w:lang w:val="en-US"/>
        </w:rPr>
        <w:t>');</w:t>
      </w:r>
    </w:p>
    <w:p w14:paraId="01D8E56E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Compute the gain and phase margins.</w:t>
      </w:r>
    </w:p>
    <w:p w14:paraId="3A84298D" w14:textId="77777777" w:rsidR="002646C3" w:rsidRPr="002646C3" w:rsidRDefault="002646C3" w:rsidP="002646C3">
      <w:pPr>
        <w:rPr>
          <w:lang w:val="en-US"/>
        </w:rPr>
      </w:pPr>
      <w:r w:rsidRPr="002646C3">
        <w:rPr>
          <w:lang w:val="en-US"/>
        </w:rPr>
        <w:t>[</w:t>
      </w:r>
      <w:proofErr w:type="spellStart"/>
      <w:proofErr w:type="gramStart"/>
      <w:r w:rsidRPr="002646C3">
        <w:rPr>
          <w:lang w:val="en-US"/>
        </w:rPr>
        <w:t>Gm,Pm</w:t>
      </w:r>
      <w:proofErr w:type="gramEnd"/>
      <w:r w:rsidRPr="002646C3">
        <w:rPr>
          <w:lang w:val="en-US"/>
        </w:rPr>
        <w:t>,Wcg,Wcp</w:t>
      </w:r>
      <w:proofErr w:type="spellEnd"/>
      <w:r w:rsidRPr="002646C3">
        <w:rPr>
          <w:lang w:val="en-US"/>
        </w:rPr>
        <w:t>] = margin(</w:t>
      </w:r>
      <w:proofErr w:type="spellStart"/>
      <w:r w:rsidRPr="002646C3">
        <w:rPr>
          <w:lang w:val="en-US"/>
        </w:rPr>
        <w:t>m,p,w</w:t>
      </w:r>
      <w:proofErr w:type="spellEnd"/>
      <w:r w:rsidRPr="002646C3">
        <w:rPr>
          <w:lang w:val="en-US"/>
        </w:rPr>
        <w:t>)</w:t>
      </w:r>
    </w:p>
    <w:p w14:paraId="7B3AD1AC" w14:textId="77777777" w:rsidR="002646C3" w:rsidRDefault="002646C3" w:rsidP="002646C3">
      <w:proofErr w:type="spellStart"/>
      <w:r>
        <w:t>Gm</w:t>
      </w:r>
      <w:proofErr w:type="spellEnd"/>
      <w:r>
        <w:t xml:space="preserve"> = 0.6249</w:t>
      </w:r>
    </w:p>
    <w:p w14:paraId="1A8AB051" w14:textId="77777777" w:rsidR="002646C3" w:rsidRDefault="002646C3" w:rsidP="002646C3">
      <w:proofErr w:type="spellStart"/>
      <w:r>
        <w:t>Pm</w:t>
      </w:r>
      <w:proofErr w:type="spellEnd"/>
      <w:r>
        <w:t xml:space="preserve"> = 48.9853</w:t>
      </w:r>
    </w:p>
    <w:p w14:paraId="559ADE94" w14:textId="77777777" w:rsidR="002646C3" w:rsidRDefault="002646C3" w:rsidP="002646C3">
      <w:proofErr w:type="spellStart"/>
      <w:r>
        <w:t>Wcg</w:t>
      </w:r>
      <w:proofErr w:type="spellEnd"/>
      <w:r>
        <w:t xml:space="preserve"> = 1.2732</w:t>
      </w:r>
    </w:p>
    <w:p w14:paraId="3159B4B9" w14:textId="77777777" w:rsidR="002646C3" w:rsidRDefault="002646C3" w:rsidP="002646C3">
      <w:proofErr w:type="spellStart"/>
      <w:r>
        <w:t>Wcp</w:t>
      </w:r>
      <w:proofErr w:type="spellEnd"/>
      <w:r>
        <w:t xml:space="preserve"> = 1.5197</w:t>
      </w:r>
    </w:p>
    <w:sectPr w:rsidR="002646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F7798" w14:textId="77777777" w:rsidR="00470AFF" w:rsidRDefault="00470AFF" w:rsidP="006D57DD">
      <w:pPr>
        <w:spacing w:after="0" w:line="240" w:lineRule="auto"/>
      </w:pPr>
      <w:r>
        <w:separator/>
      </w:r>
    </w:p>
  </w:endnote>
  <w:endnote w:type="continuationSeparator" w:id="0">
    <w:p w14:paraId="52CCA524" w14:textId="77777777" w:rsidR="00470AFF" w:rsidRDefault="00470AFF" w:rsidP="006D5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79C9A" w14:textId="77777777" w:rsidR="006D57DD" w:rsidRDefault="006D57D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2002871"/>
      <w:docPartObj>
        <w:docPartGallery w:val="Page Numbers (Bottom of Page)"/>
        <w:docPartUnique/>
      </w:docPartObj>
    </w:sdtPr>
    <w:sdtContent>
      <w:p w14:paraId="619FAC2A" w14:textId="2749F1D2" w:rsidR="006D57DD" w:rsidRDefault="006D57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0818E4" w14:textId="77777777" w:rsidR="006D57DD" w:rsidRDefault="006D57D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6CFD3" w14:textId="77777777" w:rsidR="006D57DD" w:rsidRDefault="006D57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AA2B4" w14:textId="77777777" w:rsidR="00470AFF" w:rsidRDefault="00470AFF" w:rsidP="006D57DD">
      <w:pPr>
        <w:spacing w:after="0" w:line="240" w:lineRule="auto"/>
      </w:pPr>
      <w:r>
        <w:separator/>
      </w:r>
    </w:p>
  </w:footnote>
  <w:footnote w:type="continuationSeparator" w:id="0">
    <w:p w14:paraId="3855FF77" w14:textId="77777777" w:rsidR="00470AFF" w:rsidRDefault="00470AFF" w:rsidP="006D5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CD740" w14:textId="77777777" w:rsidR="006D57DD" w:rsidRDefault="006D57D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C423A" w14:textId="77777777" w:rsidR="006D57DD" w:rsidRDefault="006D57D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E4899" w14:textId="77777777" w:rsidR="006D57DD" w:rsidRDefault="006D57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AB"/>
    <w:rsid w:val="0011137A"/>
    <w:rsid w:val="001221AB"/>
    <w:rsid w:val="002646C3"/>
    <w:rsid w:val="00470AFF"/>
    <w:rsid w:val="004D4ADF"/>
    <w:rsid w:val="004F75B2"/>
    <w:rsid w:val="00515953"/>
    <w:rsid w:val="006D57DD"/>
    <w:rsid w:val="009B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66D48"/>
  <w15:chartTrackingRefBased/>
  <w15:docId w15:val="{C02DF504-7F7B-4B25-B8CA-4307C914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57DD"/>
  </w:style>
  <w:style w:type="paragraph" w:styleId="a5">
    <w:name w:val="footer"/>
    <w:basedOn w:val="a"/>
    <w:link w:val="a6"/>
    <w:uiPriority w:val="99"/>
    <w:unhideWhenUsed/>
    <w:rsid w:val="006D5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5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Chumaev</dc:creator>
  <cp:keywords/>
  <dc:description/>
  <cp:lastModifiedBy>Mary Chumaev</cp:lastModifiedBy>
  <cp:revision>9</cp:revision>
  <dcterms:created xsi:type="dcterms:W3CDTF">2020-05-31T17:22:00Z</dcterms:created>
  <dcterms:modified xsi:type="dcterms:W3CDTF">2020-05-31T17:39:00Z</dcterms:modified>
</cp:coreProperties>
</file>