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C24A" w14:textId="76BDE40F" w:rsidR="00114C72" w:rsidRPr="00114C72" w:rsidRDefault="00126B01" w:rsidP="009C678F">
      <w:pPr>
        <w:pStyle w:val="2"/>
        <w:numPr>
          <w:ilvl w:val="0"/>
          <w:numId w:val="1"/>
        </w:numPr>
        <w:rPr>
          <w:shd w:val="clear" w:color="auto" w:fill="FFFFFF"/>
        </w:rPr>
      </w:pPr>
      <w:r>
        <w:rPr>
          <w:rFonts w:hint="eastAsia"/>
          <w:shd w:val="clear" w:color="auto" w:fill="FFFFFF"/>
        </w:rPr>
        <w:t>试分析有线通信系统和无线通信系统的特点及其应用场景。</w:t>
      </w:r>
    </w:p>
    <w:p w14:paraId="674D7A00" w14:textId="77777777" w:rsidR="00114C72" w:rsidRPr="00114C72" w:rsidRDefault="00114C72" w:rsidP="009C678F">
      <w:pPr>
        <w:rPr>
          <w:color w:val="4472C4" w:themeColor="accent1"/>
        </w:rPr>
      </w:pPr>
      <w:r w:rsidRPr="00114C72">
        <w:rPr>
          <w:rFonts w:hint="eastAsia"/>
          <w:color w:val="4472C4" w:themeColor="accent1"/>
        </w:rPr>
        <w:t>特点：</w:t>
      </w:r>
    </w:p>
    <w:p w14:paraId="6C946752" w14:textId="2D6D2DD6" w:rsidR="00114C72" w:rsidRPr="00114C72" w:rsidRDefault="00114C72" w:rsidP="00114C72">
      <w:pPr>
        <w:ind w:firstLine="360"/>
        <w:rPr>
          <w:color w:val="4472C4" w:themeColor="accent1"/>
        </w:rPr>
      </w:pPr>
      <w:r w:rsidRPr="00114C72">
        <w:rPr>
          <w:rFonts w:hint="eastAsia"/>
          <w:color w:val="4472C4" w:themeColor="accent1"/>
        </w:rPr>
        <w:t>有线通信系统：</w:t>
      </w:r>
      <w:r>
        <w:rPr>
          <w:rFonts w:hint="eastAsia"/>
          <w:color w:val="4472C4" w:themeColor="accent1"/>
        </w:rPr>
        <w:t>传输</w:t>
      </w:r>
      <w:r w:rsidRPr="00114C72">
        <w:rPr>
          <w:rFonts w:hint="eastAsia"/>
          <w:color w:val="4472C4" w:themeColor="accent1"/>
        </w:rPr>
        <w:t>速度快、稳定性高、安全性高，但需要布线，不便于移动。</w:t>
      </w:r>
    </w:p>
    <w:p w14:paraId="31AEA6D3" w14:textId="68CF7598" w:rsidR="00114C72" w:rsidRPr="00114C72" w:rsidRDefault="00114C72" w:rsidP="00114C72">
      <w:pPr>
        <w:ind w:firstLine="360"/>
        <w:rPr>
          <w:color w:val="4472C4" w:themeColor="accent1"/>
        </w:rPr>
      </w:pPr>
      <w:r w:rsidRPr="00114C72">
        <w:rPr>
          <w:rFonts w:hint="eastAsia"/>
          <w:color w:val="4472C4" w:themeColor="accent1"/>
        </w:rPr>
        <w:t>无线通信系统：</w:t>
      </w:r>
      <w:r w:rsidRPr="00114C72">
        <w:rPr>
          <w:rFonts w:hint="eastAsia"/>
          <w:color w:val="4472C4" w:themeColor="accent1"/>
        </w:rPr>
        <w:t>灵活性高、便于移动，但速度相对较慢、安全性相对较低。</w:t>
      </w:r>
    </w:p>
    <w:p w14:paraId="79DF3A55" w14:textId="709FDDD9" w:rsidR="00114C72" w:rsidRPr="00114C72" w:rsidRDefault="00114C72" w:rsidP="00114C72">
      <w:pPr>
        <w:rPr>
          <w:color w:val="4472C4" w:themeColor="accent1"/>
        </w:rPr>
      </w:pPr>
      <w:r w:rsidRPr="00114C72">
        <w:rPr>
          <w:rFonts w:hint="eastAsia"/>
          <w:color w:val="4472C4" w:themeColor="accent1"/>
        </w:rPr>
        <w:t>应用：</w:t>
      </w:r>
    </w:p>
    <w:p w14:paraId="03B03A0B" w14:textId="64E6E5AD" w:rsidR="00114C72" w:rsidRPr="00114C72" w:rsidRDefault="00114C72" w:rsidP="00114C72">
      <w:pPr>
        <w:ind w:firstLine="360"/>
        <w:rPr>
          <w:color w:val="4472C4" w:themeColor="accent1"/>
        </w:rPr>
      </w:pPr>
      <w:r w:rsidRPr="00114C72">
        <w:rPr>
          <w:rFonts w:hint="eastAsia"/>
          <w:color w:val="4472C4" w:themeColor="accent1"/>
        </w:rPr>
        <w:t>有线通信系统：适用于需要高速、稳定、安全的场景，如金融交易、医疗设备等。</w:t>
      </w:r>
    </w:p>
    <w:p w14:paraId="563C3AF5" w14:textId="347613F2" w:rsidR="00114C72" w:rsidRPr="00114C72" w:rsidRDefault="00114C72" w:rsidP="00114C72">
      <w:pPr>
        <w:ind w:firstLine="360"/>
        <w:rPr>
          <w:color w:val="4472C4" w:themeColor="accent1"/>
        </w:rPr>
      </w:pPr>
      <w:r w:rsidRPr="00114C72">
        <w:rPr>
          <w:rFonts w:hint="eastAsia"/>
          <w:color w:val="4472C4" w:themeColor="accent1"/>
        </w:rPr>
        <w:t>无线通信系统：适用于需要灵活性、便携性的场景，如智能手机、平板电脑等。</w:t>
      </w:r>
    </w:p>
    <w:p w14:paraId="400ECE7C" w14:textId="5FAEA8D6" w:rsidR="00114C72" w:rsidRPr="00114C72" w:rsidRDefault="00114C72" w:rsidP="00114C72">
      <w:pPr>
        <w:rPr>
          <w:rFonts w:hint="eastAsia"/>
        </w:rPr>
      </w:pPr>
    </w:p>
    <w:p w14:paraId="3326B921" w14:textId="23E33816" w:rsidR="00126B01" w:rsidRDefault="00126B01" w:rsidP="009C678F">
      <w:pPr>
        <w:pStyle w:val="2"/>
        <w:numPr>
          <w:ilvl w:val="0"/>
          <w:numId w:val="1"/>
        </w:numPr>
      </w:pPr>
      <w:r>
        <w:rPr>
          <w:rFonts w:hint="eastAsia"/>
        </w:rPr>
        <w:t>为什么在微波频段，传输线不能作为普通导线来看待？如何将其等效为电路来进行分析。</w:t>
      </w:r>
    </w:p>
    <w:p w14:paraId="4BFE9548" w14:textId="73318796" w:rsidR="00114C72" w:rsidRDefault="00114C72" w:rsidP="00114C72">
      <w:r>
        <w:rPr>
          <w:rFonts w:hint="eastAsia"/>
        </w:rPr>
        <w:t>微波频段的传输线不能作为普通导线来看待，因为</w:t>
      </w:r>
      <w:r w:rsidRPr="001C755F">
        <w:rPr>
          <w:rFonts w:hint="eastAsia"/>
          <w:color w:val="4472C4" w:themeColor="accent1"/>
        </w:rPr>
        <w:t>在微波频段，传输线的电磁波的波长和电路尺寸可以比拟，因此电路也从集中参数电路变成了分布式参数电路，电感、电容、电阻、电</w:t>
      </w:r>
      <w:r w:rsidR="001C755F">
        <w:rPr>
          <w:rFonts w:hint="eastAsia"/>
          <w:color w:val="4472C4" w:themeColor="accent1"/>
        </w:rPr>
        <w:t>导</w:t>
      </w:r>
      <w:r w:rsidRPr="001C755F">
        <w:rPr>
          <w:rFonts w:hint="eastAsia"/>
          <w:color w:val="4472C4" w:themeColor="accent1"/>
        </w:rPr>
        <w:t>分布在线路之中。</w:t>
      </w:r>
      <w:r>
        <w:rPr>
          <w:rFonts w:hint="eastAsia"/>
        </w:rPr>
        <w:t>传输线理论用“路”的思想去求解一段线路中电压和电流的变化规律以及阻抗等参数，而普通导线则是集中参数电路，只考虑线性元件的特性，不考虑线路长度和频率等因素。¹³²</w:t>
      </w:r>
    </w:p>
    <w:p w14:paraId="00B1C752" w14:textId="735BD6C2" w:rsidR="00114C72" w:rsidRDefault="001C755F" w:rsidP="00114C72">
      <w:pPr>
        <w:rPr>
          <w:color w:val="4472C4" w:themeColor="accent1"/>
        </w:rPr>
      </w:pPr>
      <w:r w:rsidRPr="001C755F">
        <w:rPr>
          <w:rFonts w:hint="eastAsia"/>
          <w:color w:val="4472C4" w:themeColor="accent1"/>
        </w:rPr>
        <w:t>分布电阻效应</w:t>
      </w:r>
      <w:r w:rsidR="003D52CF">
        <w:rPr>
          <w:rFonts w:hint="eastAsia"/>
          <w:color w:val="4472C4" w:themeColor="accent1"/>
        </w:rPr>
        <w:t>（RΔz）</w:t>
      </w:r>
      <w:r w:rsidRPr="001C755F">
        <w:rPr>
          <w:rFonts w:hint="eastAsia"/>
          <w:color w:val="4472C4" w:themeColor="accent1"/>
        </w:rPr>
        <w:t>：</w:t>
      </w:r>
      <w:r>
        <w:rPr>
          <w:rFonts w:hint="eastAsia"/>
          <w:color w:val="4472C4" w:themeColor="accent1"/>
        </w:rPr>
        <w:t>导体表面高频</w:t>
      </w:r>
      <w:proofErr w:type="gramStart"/>
      <w:r>
        <w:rPr>
          <w:rFonts w:hint="eastAsia"/>
          <w:color w:val="4472C4" w:themeColor="accent1"/>
        </w:rPr>
        <w:t>电流集肤效应</w:t>
      </w:r>
      <w:proofErr w:type="gramEnd"/>
    </w:p>
    <w:p w14:paraId="78A5154B" w14:textId="7F2A7287" w:rsidR="001C755F" w:rsidRDefault="001C755F" w:rsidP="00114C72">
      <w:pPr>
        <w:rPr>
          <w:color w:val="4472C4" w:themeColor="accent1"/>
        </w:rPr>
      </w:pPr>
      <w:r>
        <w:rPr>
          <w:rFonts w:hint="eastAsia"/>
          <w:color w:val="4472C4" w:themeColor="accent1"/>
        </w:rPr>
        <w:t>分布电感效应</w:t>
      </w:r>
      <w:r w:rsidR="003D52CF">
        <w:rPr>
          <w:rFonts w:hint="eastAsia"/>
          <w:color w:val="4472C4" w:themeColor="accent1"/>
        </w:rPr>
        <w:t>（L</w:t>
      </w:r>
      <w:r w:rsidR="003D52CF">
        <w:rPr>
          <w:rFonts w:hint="eastAsia"/>
          <w:color w:val="4472C4" w:themeColor="accent1"/>
        </w:rPr>
        <w:t>Δz</w:t>
      </w:r>
      <w:r w:rsidR="003D52CF">
        <w:rPr>
          <w:rFonts w:hint="eastAsia"/>
          <w:color w:val="4472C4" w:themeColor="accent1"/>
        </w:rPr>
        <w:t>）</w:t>
      </w:r>
      <w:r>
        <w:rPr>
          <w:rFonts w:hint="eastAsia"/>
          <w:color w:val="4472C4" w:themeColor="accent1"/>
        </w:rPr>
        <w:t>：导线周围高频磁场</w:t>
      </w:r>
    </w:p>
    <w:p w14:paraId="13D40F60" w14:textId="60CAE523" w:rsidR="001C755F" w:rsidRDefault="001C755F" w:rsidP="00114C72">
      <w:pPr>
        <w:rPr>
          <w:color w:val="4472C4" w:themeColor="accent1"/>
        </w:rPr>
      </w:pPr>
      <w:r>
        <w:rPr>
          <w:rFonts w:hint="eastAsia"/>
          <w:color w:val="4472C4" w:themeColor="accent1"/>
        </w:rPr>
        <w:t>分布电容效应</w:t>
      </w:r>
      <w:r w:rsidR="003D52CF">
        <w:rPr>
          <w:rFonts w:hint="eastAsia"/>
          <w:color w:val="4472C4" w:themeColor="accent1"/>
        </w:rPr>
        <w:t>（C</w:t>
      </w:r>
      <w:r w:rsidR="003D52CF">
        <w:rPr>
          <w:rFonts w:hint="eastAsia"/>
          <w:color w:val="4472C4" w:themeColor="accent1"/>
        </w:rPr>
        <w:t>Δz</w:t>
      </w:r>
      <w:r w:rsidR="003D52CF">
        <w:rPr>
          <w:rFonts w:hint="eastAsia"/>
          <w:color w:val="4472C4" w:themeColor="accent1"/>
        </w:rPr>
        <w:t>）</w:t>
      </w:r>
      <w:r>
        <w:rPr>
          <w:rFonts w:hint="eastAsia"/>
          <w:color w:val="4472C4" w:themeColor="accent1"/>
        </w:rPr>
        <w:t>：两线之间高频电场</w:t>
      </w:r>
    </w:p>
    <w:p w14:paraId="28C43EA3" w14:textId="7DD25DF5" w:rsidR="001C755F" w:rsidRDefault="001C755F" w:rsidP="00114C72">
      <w:pPr>
        <w:rPr>
          <w:color w:val="4472C4" w:themeColor="accent1"/>
        </w:rPr>
      </w:pPr>
      <w:r>
        <w:rPr>
          <w:rFonts w:hint="eastAsia"/>
          <w:color w:val="4472C4" w:themeColor="accent1"/>
        </w:rPr>
        <w:t>分布电导效应</w:t>
      </w:r>
      <w:r w:rsidR="003D52CF">
        <w:rPr>
          <w:rFonts w:hint="eastAsia"/>
          <w:color w:val="4472C4" w:themeColor="accent1"/>
        </w:rPr>
        <w:t>（G</w:t>
      </w:r>
      <w:r w:rsidR="003D52CF">
        <w:rPr>
          <w:rFonts w:hint="eastAsia"/>
          <w:color w:val="4472C4" w:themeColor="accent1"/>
        </w:rPr>
        <w:t>Δz</w:t>
      </w:r>
      <w:r w:rsidR="003D52CF">
        <w:rPr>
          <w:rFonts w:hint="eastAsia"/>
          <w:color w:val="4472C4" w:themeColor="accent1"/>
        </w:rPr>
        <w:t>）</w:t>
      </w:r>
      <w:r>
        <w:rPr>
          <w:rFonts w:hint="eastAsia"/>
          <w:color w:val="4472C4" w:themeColor="accent1"/>
        </w:rPr>
        <w:t>：导线周围介质非理想绝缘，漏电</w:t>
      </w:r>
    </w:p>
    <w:p w14:paraId="2D0CBA8D" w14:textId="5C5D7C47" w:rsidR="001C755F" w:rsidRDefault="001C755F" w:rsidP="00114C72">
      <w:pPr>
        <w:rPr>
          <w:color w:val="4472C4" w:themeColor="accent1"/>
        </w:rPr>
      </w:pPr>
    </w:p>
    <w:p w14:paraId="09758D75" w14:textId="707A7505" w:rsidR="001C755F" w:rsidRDefault="001C755F" w:rsidP="00114C72">
      <w:pPr>
        <w:rPr>
          <w:color w:val="4472C4" w:themeColor="accent1"/>
        </w:rPr>
      </w:pPr>
      <w:r>
        <w:rPr>
          <w:noProof/>
        </w:rPr>
        <w:drawing>
          <wp:inline distT="0" distB="0" distL="0" distR="0" wp14:anchorId="24E83F99" wp14:editId="4D222203">
            <wp:extent cx="2013106" cy="1009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6072" cy="1011138"/>
                    </a:xfrm>
                    <a:prstGeom prst="rect">
                      <a:avLst/>
                    </a:prstGeom>
                  </pic:spPr>
                </pic:pic>
              </a:graphicData>
            </a:graphic>
          </wp:inline>
        </w:drawing>
      </w:r>
    </w:p>
    <w:p w14:paraId="5B9F4F7E" w14:textId="77777777" w:rsidR="001C755F" w:rsidRPr="001C755F" w:rsidRDefault="001C755F" w:rsidP="00114C72">
      <w:pPr>
        <w:rPr>
          <w:rFonts w:hint="eastAsia"/>
          <w:color w:val="4472C4" w:themeColor="accent1"/>
        </w:rPr>
      </w:pPr>
    </w:p>
    <w:p w14:paraId="6F98F2AA" w14:textId="4F39D59C" w:rsidR="00126B01" w:rsidRDefault="00126B01" w:rsidP="009C678F">
      <w:pPr>
        <w:pStyle w:val="2"/>
        <w:rPr>
          <w:rFonts w:ascii="Arial" w:hAnsi="Arial"/>
          <w:color w:val="666666"/>
          <w:sz w:val="18"/>
          <w:szCs w:val="18"/>
        </w:rPr>
      </w:pPr>
      <w:r>
        <w:rPr>
          <w:rFonts w:ascii="Arial" w:hAnsi="Arial"/>
          <w:color w:val="666666"/>
          <w:sz w:val="18"/>
          <w:szCs w:val="18"/>
        </w:rPr>
        <w:t>3  </w:t>
      </w:r>
      <w:r>
        <w:rPr>
          <w:rFonts w:ascii="Arial" w:hAnsi="Arial"/>
          <w:color w:val="666666"/>
          <w:sz w:val="18"/>
          <w:szCs w:val="18"/>
        </w:rPr>
        <w:t>请调查为什么不同位置手机信号强度不一样，跟什么有关系</w:t>
      </w:r>
      <w:r>
        <w:rPr>
          <w:rFonts w:ascii="Arial" w:hAnsi="Arial"/>
          <w:color w:val="666666"/>
          <w:sz w:val="18"/>
          <w:szCs w:val="18"/>
        </w:rPr>
        <w:t>?</w:t>
      </w:r>
      <w:r>
        <w:rPr>
          <w:rFonts w:ascii="Arial" w:hAnsi="Arial"/>
          <w:color w:val="666666"/>
          <w:sz w:val="18"/>
          <w:szCs w:val="18"/>
        </w:rPr>
        <w:t>同一位置不同时间的信号强度一样吗？又跟什么有关系？</w:t>
      </w:r>
    </w:p>
    <w:p w14:paraId="30C5E1A9" w14:textId="3D35BB4C" w:rsidR="00D06C44" w:rsidRDefault="00D06C44" w:rsidP="009C678F">
      <w:pPr>
        <w:rPr>
          <w:color w:val="4472C4" w:themeColor="accent1"/>
        </w:rPr>
      </w:pPr>
      <w:r>
        <w:rPr>
          <w:rFonts w:hint="eastAsia"/>
          <w:color w:val="4472C4" w:themeColor="accent1"/>
        </w:rPr>
        <w:t>不同位置：</w:t>
      </w:r>
    </w:p>
    <w:p w14:paraId="356333EE" w14:textId="515F2F72" w:rsidR="00DF563C" w:rsidRDefault="00DF563C" w:rsidP="009C678F">
      <w:pPr>
        <w:rPr>
          <w:color w:val="4472C4" w:themeColor="accent1"/>
        </w:rPr>
      </w:pPr>
      <w:r>
        <w:rPr>
          <w:rFonts w:hint="eastAsia"/>
          <w:color w:val="4472C4" w:themeColor="accent1"/>
        </w:rPr>
        <w:t>天线方位角：</w:t>
      </w:r>
      <w:r w:rsidR="00D06C44">
        <w:rPr>
          <w:rFonts w:hint="eastAsia"/>
          <w:color w:val="4472C4" w:themeColor="accent1"/>
        </w:rPr>
        <w:t>主瓣最大功率方向的信号相对于旁瓣来说强度更强</w:t>
      </w:r>
    </w:p>
    <w:p w14:paraId="4BAC0447" w14:textId="17C7BD76" w:rsidR="00D06C44" w:rsidRDefault="00D06C44" w:rsidP="009C678F">
      <w:pPr>
        <w:rPr>
          <w:rFonts w:hint="eastAsia"/>
          <w:color w:val="4472C4" w:themeColor="accent1"/>
        </w:rPr>
      </w:pPr>
      <w:r>
        <w:rPr>
          <w:rFonts w:hint="eastAsia"/>
          <w:color w:val="4472C4" w:themeColor="accent1"/>
        </w:rPr>
        <w:t>天线下倾角：如果天线俯仰角小，那么距离基站较近的地方信号较差</w:t>
      </w:r>
    </w:p>
    <w:p w14:paraId="78C4A52C" w14:textId="7BACF5EB" w:rsidR="009C678F" w:rsidRDefault="00DF563C" w:rsidP="009C678F">
      <w:pPr>
        <w:rPr>
          <w:color w:val="4472C4" w:themeColor="accent1"/>
        </w:rPr>
      </w:pPr>
      <w:r w:rsidRPr="00DF563C">
        <w:rPr>
          <w:rFonts w:hint="eastAsia"/>
          <w:color w:val="4472C4" w:themeColor="accent1"/>
        </w:rPr>
        <w:t>基站</w:t>
      </w:r>
      <w:r>
        <w:rPr>
          <w:rFonts w:hint="eastAsia"/>
          <w:color w:val="4472C4" w:themeColor="accent1"/>
        </w:rPr>
        <w:t>距离：不考虑天线方位角和下倾角的因素，距离基站越近，信号相对更好</w:t>
      </w:r>
    </w:p>
    <w:p w14:paraId="23A13CFA" w14:textId="7C34BDC8" w:rsidR="00DF563C" w:rsidRDefault="00D06C44" w:rsidP="009C678F">
      <w:pPr>
        <w:rPr>
          <w:color w:val="4472C4" w:themeColor="accent1"/>
        </w:rPr>
      </w:pPr>
      <w:r>
        <w:rPr>
          <w:rFonts w:hint="eastAsia"/>
          <w:color w:val="4472C4" w:themeColor="accent1"/>
        </w:rPr>
        <w:lastRenderedPageBreak/>
        <w:t>基站发射功率：功率越大覆盖越好，手机信号越强</w:t>
      </w:r>
    </w:p>
    <w:p w14:paraId="0E618CA8" w14:textId="47D695D1" w:rsidR="00D06C44" w:rsidRDefault="007F1BDA" w:rsidP="009C678F">
      <w:pPr>
        <w:rPr>
          <w:color w:val="4472C4" w:themeColor="accent1"/>
        </w:rPr>
      </w:pPr>
      <w:r>
        <w:rPr>
          <w:rFonts w:hint="eastAsia"/>
          <w:color w:val="4472C4" w:themeColor="accent1"/>
        </w:rPr>
        <w:t>不同时间：</w:t>
      </w:r>
    </w:p>
    <w:p w14:paraId="1CD82BC0" w14:textId="77777777" w:rsidR="007F1BDA" w:rsidRPr="007F1BDA" w:rsidRDefault="007F1BDA" w:rsidP="007F1BDA">
      <w:pPr>
        <w:rPr>
          <w:color w:val="4472C4" w:themeColor="accent1"/>
        </w:rPr>
      </w:pPr>
      <w:r w:rsidRPr="007F1BDA">
        <w:rPr>
          <w:rFonts w:hint="eastAsia"/>
          <w:color w:val="4472C4" w:themeColor="accent1"/>
        </w:rPr>
        <w:t>信号源的状态：信号源（例如，无线基站或</w:t>
      </w:r>
      <w:r w:rsidRPr="007F1BDA">
        <w:rPr>
          <w:color w:val="4472C4" w:themeColor="accent1"/>
        </w:rPr>
        <w:t>Wi-Fi路由器）的状态可能会随时间而变化。如果基站或路由器发生故障或需要维护，信号强度可能会下降。此外，信号源的负载也会影响信号强度，因为高负载时可能会导致信号拥塞，从而降低信号质量。</w:t>
      </w:r>
    </w:p>
    <w:p w14:paraId="2C132351" w14:textId="77777777" w:rsidR="007F1BDA" w:rsidRPr="007F1BDA" w:rsidRDefault="007F1BDA" w:rsidP="007F1BDA">
      <w:pPr>
        <w:rPr>
          <w:color w:val="4472C4" w:themeColor="accent1"/>
        </w:rPr>
      </w:pPr>
    </w:p>
    <w:p w14:paraId="753EA799" w14:textId="77777777" w:rsidR="007F1BDA" w:rsidRPr="007F1BDA" w:rsidRDefault="007F1BDA" w:rsidP="007F1BDA">
      <w:pPr>
        <w:rPr>
          <w:color w:val="4472C4" w:themeColor="accent1"/>
        </w:rPr>
      </w:pPr>
      <w:r w:rsidRPr="007F1BDA">
        <w:rPr>
          <w:rFonts w:hint="eastAsia"/>
          <w:color w:val="4472C4" w:themeColor="accent1"/>
        </w:rPr>
        <w:t>天气条件：天气条件对信号传播有重要影响。例如，雨、雪、大气湿度和风向都可能导致信号强度的波动。在恶劣天气下，信号可能会减弱，因为水分和大气颗粒能够吸收和散射无线信号。</w:t>
      </w:r>
    </w:p>
    <w:p w14:paraId="7FB09C3A" w14:textId="77777777" w:rsidR="007F1BDA" w:rsidRPr="007F1BDA" w:rsidRDefault="007F1BDA" w:rsidP="007F1BDA">
      <w:pPr>
        <w:rPr>
          <w:color w:val="4472C4" w:themeColor="accent1"/>
        </w:rPr>
      </w:pPr>
    </w:p>
    <w:p w14:paraId="356662D1" w14:textId="77777777" w:rsidR="007F1BDA" w:rsidRPr="007F1BDA" w:rsidRDefault="007F1BDA" w:rsidP="007F1BDA">
      <w:pPr>
        <w:rPr>
          <w:color w:val="4472C4" w:themeColor="accent1"/>
        </w:rPr>
      </w:pPr>
      <w:r w:rsidRPr="007F1BDA">
        <w:rPr>
          <w:rFonts w:hint="eastAsia"/>
          <w:color w:val="4472C4" w:themeColor="accent1"/>
        </w:rPr>
        <w:t>障碍物和建筑物：信号在传播过程中会受到障碍物和建筑物的影响。例如，建筑物的墙壁和楼层可以减弱信号，使信号无法穿透。随着时间，周围环境中障碍物的位置和性质可能会变化，因此信号强度也可能会发生变化。</w:t>
      </w:r>
    </w:p>
    <w:p w14:paraId="33E9CE9B" w14:textId="77777777" w:rsidR="007F1BDA" w:rsidRPr="007F1BDA" w:rsidRDefault="007F1BDA" w:rsidP="007F1BDA">
      <w:pPr>
        <w:rPr>
          <w:color w:val="4472C4" w:themeColor="accent1"/>
        </w:rPr>
      </w:pPr>
    </w:p>
    <w:p w14:paraId="0E3E52FD" w14:textId="2BA7F29E" w:rsidR="007F1BDA" w:rsidRPr="00DF563C" w:rsidRDefault="007F1BDA" w:rsidP="007F1BDA">
      <w:pPr>
        <w:rPr>
          <w:rFonts w:hint="eastAsia"/>
          <w:color w:val="4472C4" w:themeColor="accent1"/>
        </w:rPr>
      </w:pPr>
      <w:r w:rsidRPr="007F1BDA">
        <w:rPr>
          <w:rFonts w:hint="eastAsia"/>
          <w:color w:val="4472C4" w:themeColor="accent1"/>
        </w:rPr>
        <w:t>电磁干扰：其他电子设备和无线信号源可能会干扰无线信号的传播，导致信号强度波动。这种干扰可以来自其他</w:t>
      </w:r>
      <w:r w:rsidRPr="007F1BDA">
        <w:rPr>
          <w:color w:val="4472C4" w:themeColor="accent1"/>
        </w:rPr>
        <w:t>Wi-Fi网络、</w:t>
      </w:r>
      <w:proofErr w:type="gramStart"/>
      <w:r w:rsidRPr="007F1BDA">
        <w:rPr>
          <w:color w:val="4472C4" w:themeColor="accent1"/>
        </w:rPr>
        <w:t>蓝牙设备</w:t>
      </w:r>
      <w:proofErr w:type="gramEnd"/>
      <w:r w:rsidRPr="007F1BDA">
        <w:rPr>
          <w:color w:val="4472C4" w:themeColor="accent1"/>
        </w:rPr>
        <w:t>、微波炉等。</w:t>
      </w:r>
    </w:p>
    <w:p w14:paraId="59A24F21" w14:textId="77777777" w:rsidR="00126B01" w:rsidRDefault="00126B01" w:rsidP="009C678F">
      <w:pPr>
        <w:pStyle w:val="2"/>
        <w:rPr>
          <w:rFonts w:ascii="Arial" w:hAnsi="Arial"/>
          <w:color w:val="666666"/>
          <w:sz w:val="18"/>
          <w:szCs w:val="18"/>
        </w:rPr>
      </w:pPr>
      <w:r>
        <w:rPr>
          <w:rFonts w:ascii="Arial" w:hAnsi="Arial"/>
          <w:color w:val="666666"/>
          <w:sz w:val="18"/>
          <w:szCs w:val="18"/>
        </w:rPr>
        <w:t xml:space="preserve">4. </w:t>
      </w:r>
      <w:r>
        <w:rPr>
          <w:rFonts w:ascii="Arial" w:hAnsi="Arial"/>
          <w:color w:val="666666"/>
          <w:sz w:val="18"/>
          <w:szCs w:val="18"/>
        </w:rPr>
        <w:t>请调查为何飞机起飞和降落时不能使用手机</w:t>
      </w:r>
      <w:r>
        <w:rPr>
          <w:rFonts w:ascii="Arial" w:hAnsi="Arial"/>
          <w:color w:val="666666"/>
          <w:sz w:val="18"/>
          <w:szCs w:val="18"/>
        </w:rPr>
        <w:t>?</w:t>
      </w:r>
    </w:p>
    <w:p w14:paraId="5105E6CD" w14:textId="575F9384" w:rsidR="006C6189" w:rsidRDefault="006C6189" w:rsidP="006E599E">
      <w:pPr>
        <w:ind w:firstLine="420"/>
        <w:rPr>
          <w:rFonts w:hint="eastAsia"/>
        </w:rPr>
      </w:pPr>
      <w:r>
        <w:rPr>
          <w:rFonts w:hint="eastAsia"/>
        </w:rPr>
        <w:t>在飞机上，飞行员和机组人员依赖复杂的通信和导航系统来确保飞行的安全和顺利进行。尽管现代飞机的系统已经相当耐干扰，但为了减少潜在风险，航空监管机构通常要求乘客在飞机起飞和降落时关闭手机或将其切换至飞行模式。</w:t>
      </w:r>
    </w:p>
    <w:p w14:paraId="5F001CEA" w14:textId="28557188" w:rsidR="006E599E" w:rsidRDefault="006C6189" w:rsidP="006E599E">
      <w:pPr>
        <w:ind w:firstLine="420"/>
      </w:pPr>
      <w:r>
        <w:rPr>
          <w:rFonts w:hint="eastAsia"/>
        </w:rPr>
        <w:t>在飞行模式下，手机会禁用其无线通信功能，包括移动信号和</w:t>
      </w:r>
      <w:r>
        <w:t>Wi-Fi连接。这可以减少手机对飞机系统产生干扰的机会，同时确保飞行员和机组人员的通信和导航系统不受影响。</w:t>
      </w:r>
      <w:r w:rsidR="006E599E" w:rsidRPr="006C6189">
        <w:rPr>
          <w:rFonts w:hint="eastAsia"/>
        </w:rPr>
        <w:t>处于开机状态的手机在飞机起飞和降落阶段，会搜索信号，而手机使用的频率和飞机与塔台联系的电磁波频率有一段是相近甚至叠加的，可能被</w:t>
      </w:r>
      <w:proofErr w:type="gramStart"/>
      <w:r w:rsidR="006E599E" w:rsidRPr="006C6189">
        <w:rPr>
          <w:rFonts w:hint="eastAsia"/>
        </w:rPr>
        <w:t>当做</w:t>
      </w:r>
      <w:proofErr w:type="gramEnd"/>
      <w:r w:rsidR="006E599E" w:rsidRPr="006C6189">
        <w:rPr>
          <w:rFonts w:hint="eastAsia"/>
        </w:rPr>
        <w:t>是塔台发来的操作信号，造成驾驶员误操作。</w:t>
      </w:r>
    </w:p>
    <w:p w14:paraId="76B28B13" w14:textId="22621893" w:rsidR="006C6189" w:rsidRPr="00126B01" w:rsidRDefault="006C6189" w:rsidP="006E599E">
      <w:pPr>
        <w:ind w:firstLine="420"/>
        <w:rPr>
          <w:rFonts w:hint="eastAsia"/>
        </w:rPr>
      </w:pPr>
    </w:p>
    <w:sectPr w:rsidR="006C6189" w:rsidRPr="00126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41387"/>
    <w:multiLevelType w:val="hybridMultilevel"/>
    <w:tmpl w:val="05C817A0"/>
    <w:lvl w:ilvl="0" w:tplc="CF5489E8">
      <w:start w:val="1"/>
      <w:numFmt w:val="decimal"/>
      <w:lvlText w:val="%1."/>
      <w:lvlJc w:val="left"/>
      <w:pPr>
        <w:ind w:left="360" w:hanging="360"/>
      </w:pPr>
      <w:rPr>
        <w:rFonts w:ascii="Arial" w:hAnsi="Arial" w:hint="default"/>
        <w:color w:val="666666"/>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D5"/>
    <w:rsid w:val="00114C72"/>
    <w:rsid w:val="00126B01"/>
    <w:rsid w:val="001C755F"/>
    <w:rsid w:val="003D52CF"/>
    <w:rsid w:val="0063285E"/>
    <w:rsid w:val="006C6189"/>
    <w:rsid w:val="006E599E"/>
    <w:rsid w:val="00737025"/>
    <w:rsid w:val="007F1BDA"/>
    <w:rsid w:val="009C678F"/>
    <w:rsid w:val="00BE1ED5"/>
    <w:rsid w:val="00D06C44"/>
    <w:rsid w:val="00DF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C413"/>
  <w15:chartTrackingRefBased/>
  <w15:docId w15:val="{64FBC8E3-7F3F-4902-81F7-E156D0AA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C67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B0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C678F"/>
    <w:rPr>
      <w:rFonts w:asciiTheme="majorHAnsi" w:eastAsiaTheme="majorEastAsia" w:hAnsiTheme="majorHAnsi" w:cstheme="majorBidi"/>
      <w:b/>
      <w:bCs/>
      <w:sz w:val="32"/>
      <w:szCs w:val="32"/>
    </w:rPr>
  </w:style>
  <w:style w:type="paragraph" w:styleId="a4">
    <w:name w:val="List Paragraph"/>
    <w:basedOn w:val="a"/>
    <w:uiPriority w:val="34"/>
    <w:qFormat/>
    <w:rsid w:val="009C67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Accelerator Moriarty</dc:creator>
  <cp:keywords/>
  <dc:description/>
  <cp:lastModifiedBy>Accelerator Moriarty</cp:lastModifiedBy>
  <cp:revision>6</cp:revision>
  <dcterms:created xsi:type="dcterms:W3CDTF">2023-09-04T05:52:00Z</dcterms:created>
  <dcterms:modified xsi:type="dcterms:W3CDTF">2023-09-04T07:25:00Z</dcterms:modified>
</cp:coreProperties>
</file>