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0A1B" w14:textId="77777777" w:rsidR="00617024" w:rsidRDefault="00617024" w:rsidP="00617024">
      <w:r>
        <w:t xml:space="preserve">THE INTERIOR LIFE is often stupid. Its egoism blinds it and deafens it; its imagination spins out ignorant tales, fascinated. It fancies that the western wind blows on the Self, and leaves fall at the feet of the Self for a reason, and people are watching. A mind risks real ignorance for the </w:t>
      </w:r>
      <w:proofErr w:type="gramStart"/>
      <w:r>
        <w:t>sometimes paltry</w:t>
      </w:r>
      <w:proofErr w:type="gramEnd"/>
      <w:r>
        <w:t xml:space="preserve"> prize of an imagination enriched. The trick of reason is to get the imagination to seize the actual world—if only from time to time. </w:t>
      </w:r>
    </w:p>
    <w:p w14:paraId="113EF3DB" w14:textId="77777777" w:rsidR="00617024" w:rsidRDefault="00617024" w:rsidP="00617024"/>
    <w:p w14:paraId="1D4765E7" w14:textId="77777777" w:rsidR="00617024" w:rsidRDefault="00617024" w:rsidP="00617024">
      <w:r>
        <w:t xml:space="preserve">When I was five, growing up in Pittsburgh in 1950, I would not go to bed willingly because something came into my room. This was a private matter between me and it. If I spoke of it, it would kill me. </w:t>
      </w:r>
    </w:p>
    <w:p w14:paraId="0CF86925" w14:textId="77777777" w:rsidR="00617024" w:rsidRDefault="00617024" w:rsidP="00617024">
      <w:r>
        <w:t xml:space="preserve">Who could breathe as this thing searched for me over the very corners of the room? Who could ever breathe freely again? I lay in the dark. </w:t>
      </w:r>
    </w:p>
    <w:p w14:paraId="1082EC55" w14:textId="77777777" w:rsidR="00617024" w:rsidRDefault="00617024" w:rsidP="00617024">
      <w:r>
        <w:t xml:space="preserve">My sister Amy, two years old, was asleep in the other bed. What did she know? She was innocent of evil. Even at two she composed herself attractively for sleep. She folded the top sheet tidily under her prettily outstretched arm; she laid her perfect head lightly on an unwrinkled pillow, where her thick curls spread evenly in rays like petals. All night long she slept smoothly in a series of pleasant and serene, if artificial-looking, positions, a faint smile on her closed lips, as if she were posing for an ad for sheets. There was no messiness in her, no roughness for things to cling to, only a charming and charmed innocence that seemed then to protect her, an innocence I needed but couldn’t muster. Since Amy was asleep, furthermore, and since when I needed someone </w:t>
      </w:r>
      <w:proofErr w:type="gramStart"/>
      <w:r>
        <w:t>most</w:t>
      </w:r>
      <w:proofErr w:type="gramEnd"/>
      <w:r>
        <w:t xml:space="preserve"> I was afraid to stir enough to wake her, she was useless. </w:t>
      </w:r>
    </w:p>
    <w:p w14:paraId="6E1C03ED" w14:textId="77777777" w:rsidR="00617024" w:rsidRDefault="00617024" w:rsidP="00617024">
      <w:r>
        <w:t xml:space="preserve">I lay alone and was almost asleep when the </w:t>
      </w:r>
      <w:proofErr w:type="gramStart"/>
      <w:r>
        <w:t>damned</w:t>
      </w:r>
      <w:proofErr w:type="gramEnd"/>
      <w:r>
        <w:t xml:space="preserve"> thing entered the room by flattening itself against the open door and sliding in. It was a transparent, luminous oblong. I could see the door whiten at its touch; I could see the blue wall turn pale where it raced over </w:t>
      </w:r>
      <w:proofErr w:type="gramStart"/>
      <w:r>
        <w:t>it, and</w:t>
      </w:r>
      <w:proofErr w:type="gramEnd"/>
      <w:r>
        <w:t xml:space="preserve"> see the maple headboard of Amy’s bed glow. It was a swift spirit; it was an awareness. It made noise. It had two joined parts, a </w:t>
      </w:r>
      <w:proofErr w:type="gramStart"/>
      <w:r>
        <w:t>head</w:t>
      </w:r>
      <w:proofErr w:type="gramEnd"/>
      <w:r>
        <w:t xml:space="preserve"> and a tail, like a Chinese dragon. It found the door, wall, and headboard; and it swiped them, charging them with its luminous glance. After its fleet, searching passage, things looked the same, but weren’t. </w:t>
      </w:r>
    </w:p>
    <w:p w14:paraId="0ACE3574" w14:textId="77777777" w:rsidR="00617024" w:rsidRDefault="00617024" w:rsidP="00617024">
      <w:r>
        <w:t xml:space="preserve">I dared not blink or breathe; I tried to hush my whooping blood. If it found another awareness, it would destroy it. </w:t>
      </w:r>
    </w:p>
    <w:p w14:paraId="335AB8FD" w14:textId="77777777" w:rsidR="00617024" w:rsidRDefault="00617024" w:rsidP="00617024">
      <w:r>
        <w:t xml:space="preserve">Every night before it got to me it gave up. It hit my wall’s corner and couldn’t get past. It shrank completely into itself and vanished like a cobra down a hole. I heard the rising roar it made when it died or left. I still couldn’t breathe. I knew—it was the worst fact I knew, a very hard fact—that it could </w:t>
      </w:r>
      <w:proofErr w:type="gramStart"/>
      <w:r>
        <w:t>return again</w:t>
      </w:r>
      <w:proofErr w:type="gramEnd"/>
      <w:r>
        <w:t xml:space="preserve"> alive that same night. </w:t>
      </w:r>
    </w:p>
    <w:p w14:paraId="19B8C543" w14:textId="77777777" w:rsidR="00617024" w:rsidRDefault="00617024" w:rsidP="00617024">
      <w:r>
        <w:t xml:space="preserve">Sometimes it came back, sometimes it didn’t. Most often, restless, it came back. The light stripe slipped in the door, ran searching over Amy’s wall, stopped, stretched lunatic at the first corner, raced wailing toward my wall, and vanished into the second corner with a cry. </w:t>
      </w:r>
      <w:proofErr w:type="gramStart"/>
      <w:r>
        <w:t>So</w:t>
      </w:r>
      <w:proofErr w:type="gramEnd"/>
      <w:r>
        <w:t xml:space="preserve"> I wouldn’t go to bed. </w:t>
      </w:r>
    </w:p>
    <w:p w14:paraId="6920182C" w14:textId="77777777" w:rsidR="00617024" w:rsidRDefault="00617024" w:rsidP="00617024"/>
    <w:p w14:paraId="7C907FE9" w14:textId="77777777" w:rsidR="00617024" w:rsidRDefault="00617024" w:rsidP="00617024">
      <w:r>
        <w:lastRenderedPageBreak/>
        <w:t xml:space="preserve">It was a passing car whose windshield reflected the corner streetlight outside. I figured it out one night. </w:t>
      </w:r>
    </w:p>
    <w:p w14:paraId="525D4877" w14:textId="77777777" w:rsidR="00617024" w:rsidRDefault="00617024" w:rsidP="00617024">
      <w:r>
        <w:t xml:space="preserve">Figuring it out was as memorable as the oblong itself. Figuring it out was a long and forced ascent to the very rim of being, to the membrane of skin that both separates and connects the inner life and the outer world. I climbed deliberately from the depths like a diver who releases the monster in his arms and hauls himself hand over hand up an anchor chain till he meets the ocean’s sparkling membrane and bursts through it; he </w:t>
      </w:r>
      <w:proofErr w:type="spellStart"/>
      <w:r>
        <w:t>sights</w:t>
      </w:r>
      <w:proofErr w:type="spellEnd"/>
      <w:r>
        <w:t xml:space="preserve"> the sunlit, becalmed hull of his boat, which had bulked so ominously from below. </w:t>
      </w:r>
    </w:p>
    <w:p w14:paraId="42F991B4" w14:textId="77777777" w:rsidR="00617024" w:rsidRDefault="00617024" w:rsidP="00617024">
      <w:r>
        <w:t xml:space="preserve">I recognized the noise it made when it left. That is, the noise it made called to mind, at last, my daytime sensations when a car passed—the sight and noise together. A car came roaring down hushed Edgerton Avenue in front of our house, stopped at the corner stop sign, and passed on shrieking as its engine shifted up the gears. What, precisely, came into the bedroom? A reflection from the car’s oblong windshield. Why did it travel in two parts? The window sash split the light and cast a shadow. </w:t>
      </w:r>
    </w:p>
    <w:p w14:paraId="68E1B1F4" w14:textId="77777777" w:rsidR="00617024" w:rsidRDefault="00617024" w:rsidP="00617024">
      <w:r>
        <w:t xml:space="preserve">Night after night I labored up the same long chain of reasoning, as night after night the thing burst into the room where I lay </w:t>
      </w:r>
      <w:proofErr w:type="gramStart"/>
      <w:r>
        <w:t>awake</w:t>
      </w:r>
      <w:proofErr w:type="gramEnd"/>
      <w:r>
        <w:t xml:space="preserve"> and Amy slept prettily and my loud heart thrashed and I froze. </w:t>
      </w:r>
    </w:p>
    <w:p w14:paraId="5E10C8EB" w14:textId="77777777" w:rsidR="00617024" w:rsidRDefault="00617024" w:rsidP="00617024">
      <w:r>
        <w:t xml:space="preserve">There was a world outside my window and contiguous to it. If I was so all-fired bright, as my parents, who had patently no basis for comparison, seemed to think, why did I have to keep learning this same thing over and over? For I had learned it a summer </w:t>
      </w:r>
      <w:proofErr w:type="gramStart"/>
      <w:r>
        <w:t>ago, when</w:t>
      </w:r>
      <w:proofErr w:type="gramEnd"/>
      <w:r>
        <w:t xml:space="preserve"> men with jackhammers broke up Edgerton Avenue. I had watched them from the yard; the street came up in jagged slabs like floes. When I lay to nap, I listened. One restless afternoon I connected the new noise in my bedroom with the jackhammer men I had been seeing outside. I understood abruptly that these worlds met, the outside and the inside. I traveled the route in my mind: You walked downstairs from here, and outside from downstairs. “Outside,” then, was conceivably just beyond my windows. It was the same world I reached by going out</w:t>
      </w:r>
      <w:r>
        <w:t xml:space="preserve"> </w:t>
      </w:r>
      <w:r>
        <w:t xml:space="preserve">the front or the back door. I forced my imagination yet again over this route. </w:t>
      </w:r>
    </w:p>
    <w:p w14:paraId="15701816" w14:textId="77777777" w:rsidR="00617024" w:rsidRDefault="00617024" w:rsidP="00617024">
      <w:r>
        <w:t xml:space="preserve">The world did not have me in mind; it had no mind. It was a coincidental collection of things and people, of items, and </w:t>
      </w:r>
      <w:proofErr w:type="gramStart"/>
      <w:r>
        <w:t>I myself</w:t>
      </w:r>
      <w:proofErr w:type="gramEnd"/>
      <w:r>
        <w:t xml:space="preserve"> was one such item—a child walking up the sidewalk, whom anyone could see or ignore. The things in the world did not necessarily cause my overwhelming feelings; the feelings were inside me, beneath my skin, behind my ribs, within my skull. They were even, to some extent, under my control. </w:t>
      </w:r>
    </w:p>
    <w:p w14:paraId="4D8C1363" w14:textId="77777777" w:rsidR="00617024" w:rsidRDefault="00617024" w:rsidP="00617024">
      <w:r>
        <w:t xml:space="preserve">I could be connected to the outer world by reason, if I chose, or I could yield to what amounted to a narrative fiction, to a tale of terror whispered to me by the blood in my ears, a show in light projected on the room’s blue walls. As time passed, I learned to amuse myself in bed in the darkened room by entering the fiction deliberately and replacing it by reason deliberately. </w:t>
      </w:r>
    </w:p>
    <w:p w14:paraId="57C6A077" w14:textId="0858B107" w:rsidR="00617024" w:rsidRDefault="00617024" w:rsidP="00617024">
      <w:r>
        <w:t xml:space="preserve">When the low roar drew nigh and the oblong slid in the door, I threw my own switches for pleasure. It’s coming after me; it’s a car outside. It’s after me. It’s a car. It raced over the wall, lighting it blue wherever it ran; it bumped over Amy’s maple headboard in a rush, </w:t>
      </w:r>
      <w:r>
        <w:lastRenderedPageBreak/>
        <w:t>paused, slithered elongate over the corner, shrank, flew my way, and vanished into itself with a wail. It was a car.</w:t>
      </w:r>
    </w:p>
    <w:p w14:paraId="2EEF2063" w14:textId="3810A06D" w:rsidR="006823E6" w:rsidRDefault="00617024" w:rsidP="00617024">
      <w:r>
        <w:t xml:space="preserve">Dillard, Annie (2009). An American </w:t>
      </w:r>
      <w:proofErr w:type="gramStart"/>
      <w:r>
        <w:t>Childhood .</w:t>
      </w:r>
      <w:proofErr w:type="gramEnd"/>
      <w:r>
        <w:t xml:space="preserve"> HarperCollins. Kindle Edition.</w:t>
      </w:r>
    </w:p>
    <w:sectPr w:rsidR="0068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w:altName w:val="Palatino"/>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Aptos Serif">
    <w:panose1 w:val="02020604070405020304"/>
    <w:charset w:val="00"/>
    <w:family w:val="roman"/>
    <w:pitch w:val="variable"/>
    <w:sig w:usb0="A11526FF" w:usb1="C000ECFB" w:usb2="0001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24"/>
    <w:rsid w:val="00083AC0"/>
    <w:rsid w:val="000E1577"/>
    <w:rsid w:val="005441DD"/>
    <w:rsid w:val="00617024"/>
    <w:rsid w:val="006823E6"/>
    <w:rsid w:val="009325DC"/>
    <w:rsid w:val="00A12B0F"/>
    <w:rsid w:val="00E1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92A8"/>
  <w15:chartTrackingRefBased/>
  <w15:docId w15:val="{5EE17402-4D9A-414B-9031-8A31AA70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0F"/>
    <w:pPr>
      <w:spacing w:after="120"/>
    </w:pPr>
    <w:rPr>
      <w:rFonts w:eastAsiaTheme="minorEastAsia"/>
      <w:kern w:val="0"/>
      <w14:ligatures w14:val="none"/>
    </w:rPr>
  </w:style>
  <w:style w:type="paragraph" w:styleId="Heading1">
    <w:name w:val="heading 1"/>
    <w:basedOn w:val="Normal"/>
    <w:next w:val="Normal"/>
    <w:link w:val="Heading1Char"/>
    <w:autoRedefine/>
    <w:uiPriority w:val="9"/>
    <w:qFormat/>
    <w:rsid w:val="00A12B0F"/>
    <w:pPr>
      <w:keepNext/>
      <w:keepLines/>
      <w:spacing w:before="240"/>
      <w:outlineLvl w:val="0"/>
    </w:pPr>
    <w:rPr>
      <w:rFonts w:asciiTheme="majorHAnsi" w:eastAsiaTheme="majorEastAsia" w:hAnsiTheme="majorHAnsi" w:cstheme="majorBidi"/>
      <w:b/>
      <w:color w:val="BF4E14" w:themeColor="accent2" w:themeShade="BF"/>
      <w:sz w:val="32"/>
      <w:szCs w:val="32"/>
    </w:rPr>
  </w:style>
  <w:style w:type="paragraph" w:styleId="Heading2">
    <w:name w:val="heading 2"/>
    <w:basedOn w:val="Normal"/>
    <w:next w:val="Normal"/>
    <w:link w:val="Heading2Char"/>
    <w:autoRedefine/>
    <w:uiPriority w:val="9"/>
    <w:unhideWhenUsed/>
    <w:qFormat/>
    <w:rsid w:val="005441DD"/>
    <w:pPr>
      <w:keepNext/>
      <w:keepLines/>
      <w:spacing w:before="4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semiHidden/>
    <w:unhideWhenUsed/>
    <w:qFormat/>
    <w:rsid w:val="00617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E">
    <w:name w:val="WOE"/>
    <w:basedOn w:val="Normal"/>
    <w:qFormat/>
    <w:rsid w:val="009325DC"/>
    <w:pPr>
      <w:pBdr>
        <w:top w:val="nil"/>
        <w:left w:val="nil"/>
        <w:bottom w:val="nil"/>
        <w:right w:val="nil"/>
        <w:between w:val="nil"/>
        <w:bar w:val="nil"/>
      </w:pBdr>
      <w:ind w:firstLine="720"/>
    </w:pPr>
    <w:rPr>
      <w:rFonts w:ascii="Palatino" w:eastAsia="Arial Unicode MS" w:hAnsi="Palatino" w:cs="Arial Unicode MS"/>
      <w:bCs/>
      <w:color w:val="000000"/>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12B0F"/>
    <w:rPr>
      <w:rFonts w:asciiTheme="majorHAnsi" w:eastAsiaTheme="majorEastAsia" w:hAnsiTheme="majorHAnsi" w:cstheme="majorBidi"/>
      <w:b/>
      <w:color w:val="BF4E14" w:themeColor="accent2" w:themeShade="BF"/>
      <w:sz w:val="32"/>
      <w:szCs w:val="32"/>
    </w:rPr>
  </w:style>
  <w:style w:type="character" w:customStyle="1" w:styleId="Heading2Char">
    <w:name w:val="Heading 2 Char"/>
    <w:basedOn w:val="DefaultParagraphFont"/>
    <w:link w:val="Heading2"/>
    <w:uiPriority w:val="9"/>
    <w:rsid w:val="005441DD"/>
    <w:rPr>
      <w:rFonts w:asciiTheme="majorHAnsi" w:eastAsiaTheme="majorEastAsia" w:hAnsiTheme="majorHAnsi" w:cstheme="majorBidi"/>
      <w:b/>
      <w:color w:val="C00000"/>
      <w:sz w:val="26"/>
      <w:szCs w:val="26"/>
    </w:rPr>
  </w:style>
  <w:style w:type="paragraph" w:customStyle="1" w:styleId="Verse">
    <w:name w:val="Verse"/>
    <w:basedOn w:val="BodyText"/>
    <w:autoRedefine/>
    <w:qFormat/>
    <w:rsid w:val="00E11D4D"/>
    <w:pPr>
      <w:widowControl w:val="0"/>
      <w:autoSpaceDE w:val="0"/>
      <w:autoSpaceDN w:val="0"/>
      <w:spacing w:before="48" w:after="0"/>
      <w:ind w:left="122"/>
    </w:pPr>
    <w:rPr>
      <w:rFonts w:ascii="Aptos Serif" w:eastAsia="Courier New" w:hAnsi="Aptos Serif" w:cs="Aptos Serif"/>
      <w:color w:val="000000" w:themeColor="text1"/>
      <w:w w:val="85"/>
      <w:sz w:val="23"/>
      <w:szCs w:val="23"/>
    </w:rPr>
  </w:style>
  <w:style w:type="paragraph" w:styleId="BodyText">
    <w:name w:val="Body Text"/>
    <w:basedOn w:val="Normal"/>
    <w:link w:val="BodyTextChar"/>
    <w:uiPriority w:val="99"/>
    <w:semiHidden/>
    <w:unhideWhenUsed/>
    <w:rsid w:val="00E11D4D"/>
  </w:style>
  <w:style w:type="character" w:customStyle="1" w:styleId="BodyTextChar">
    <w:name w:val="Body Text Char"/>
    <w:basedOn w:val="DefaultParagraphFont"/>
    <w:link w:val="BodyText"/>
    <w:uiPriority w:val="99"/>
    <w:semiHidden/>
    <w:rsid w:val="00E11D4D"/>
    <w:rPr>
      <w:rFonts w:eastAsiaTheme="minorEastAsia"/>
      <w:kern w:val="0"/>
      <w14:ligatures w14:val="none"/>
    </w:rPr>
  </w:style>
  <w:style w:type="character" w:customStyle="1" w:styleId="Heading3Char">
    <w:name w:val="Heading 3 Char"/>
    <w:basedOn w:val="DefaultParagraphFont"/>
    <w:link w:val="Heading3"/>
    <w:uiPriority w:val="9"/>
    <w:semiHidden/>
    <w:rsid w:val="0061702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17024"/>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617024"/>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617024"/>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617024"/>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617024"/>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617024"/>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6170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2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170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2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170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024"/>
    <w:rPr>
      <w:rFonts w:eastAsiaTheme="minorEastAsia"/>
      <w:i/>
      <w:iCs/>
      <w:color w:val="404040" w:themeColor="text1" w:themeTint="BF"/>
      <w:kern w:val="0"/>
      <w14:ligatures w14:val="none"/>
    </w:rPr>
  </w:style>
  <w:style w:type="paragraph" w:styleId="ListParagraph">
    <w:name w:val="List Paragraph"/>
    <w:basedOn w:val="Normal"/>
    <w:uiPriority w:val="34"/>
    <w:qFormat/>
    <w:rsid w:val="00617024"/>
    <w:pPr>
      <w:ind w:left="720"/>
      <w:contextualSpacing/>
    </w:pPr>
  </w:style>
  <w:style w:type="character" w:styleId="IntenseEmphasis">
    <w:name w:val="Intense Emphasis"/>
    <w:basedOn w:val="DefaultParagraphFont"/>
    <w:uiPriority w:val="21"/>
    <w:qFormat/>
    <w:rsid w:val="00617024"/>
    <w:rPr>
      <w:i/>
      <w:iCs/>
      <w:color w:val="0F4761" w:themeColor="accent1" w:themeShade="BF"/>
    </w:rPr>
  </w:style>
  <w:style w:type="paragraph" w:styleId="IntenseQuote">
    <w:name w:val="Intense Quote"/>
    <w:basedOn w:val="Normal"/>
    <w:next w:val="Normal"/>
    <w:link w:val="IntenseQuoteChar"/>
    <w:uiPriority w:val="30"/>
    <w:qFormat/>
    <w:rsid w:val="00617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24"/>
    <w:rPr>
      <w:rFonts w:eastAsiaTheme="minorEastAsia"/>
      <w:i/>
      <w:iCs/>
      <w:color w:val="0F4761" w:themeColor="accent1" w:themeShade="BF"/>
      <w:kern w:val="0"/>
      <w14:ligatures w14:val="none"/>
    </w:rPr>
  </w:style>
  <w:style w:type="character" w:styleId="IntenseReference">
    <w:name w:val="Intense Reference"/>
    <w:basedOn w:val="DefaultParagraphFont"/>
    <w:uiPriority w:val="32"/>
    <w:qFormat/>
    <w:rsid w:val="00617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 Sewell</dc:creator>
  <cp:keywords/>
  <dc:description/>
  <cp:lastModifiedBy>William J Sewell</cp:lastModifiedBy>
  <cp:revision>2</cp:revision>
  <dcterms:created xsi:type="dcterms:W3CDTF">2024-04-15T07:07:00Z</dcterms:created>
  <dcterms:modified xsi:type="dcterms:W3CDTF">2024-04-15T07:07:00Z</dcterms:modified>
</cp:coreProperties>
</file>