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A34" w14:textId="0429A802" w:rsidR="00254484" w:rsidRDefault="00254484" w:rsidP="00B80263">
      <w:r>
        <w:t xml:space="preserve">Passages of </w:t>
      </w:r>
      <w:r w:rsidR="005315E1">
        <w:t>Engaging Description</w:t>
      </w:r>
    </w:p>
    <w:p w14:paraId="429E02E8" w14:textId="77777777" w:rsidR="00254484" w:rsidRDefault="00254484" w:rsidP="00B80263"/>
    <w:p w14:paraId="37B16616" w14:textId="2A4F6337" w:rsidR="00B80263" w:rsidRDefault="00B80263" w:rsidP="00B80263">
      <w:pPr>
        <w:rPr>
          <w:i/>
          <w:iCs/>
        </w:rPr>
      </w:pPr>
      <w:r>
        <w:t xml:space="preserve">Prologue from </w:t>
      </w:r>
      <w:r w:rsidRPr="00CA2F5F">
        <w:rPr>
          <w:b/>
          <w:bCs/>
          <w:i/>
          <w:iCs/>
        </w:rPr>
        <w:t>An American Childhood</w:t>
      </w:r>
    </w:p>
    <w:p w14:paraId="71EE36EF" w14:textId="723D308F" w:rsidR="00CA2F5F" w:rsidRPr="00CA2F5F" w:rsidRDefault="00CA2F5F" w:rsidP="00B80263">
      <w:r w:rsidRPr="00CA2F5F">
        <w:t>By Annie Dillard</w:t>
      </w:r>
    </w:p>
    <w:p w14:paraId="0AADAAE8" w14:textId="77777777" w:rsidR="00B80263" w:rsidRDefault="00B80263" w:rsidP="00B80263">
      <w:pPr>
        <w:sectPr w:rsidR="00B802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BCF423" w14:textId="77777777" w:rsidR="00B80263" w:rsidRDefault="00B80263" w:rsidP="00B80263"/>
    <w:p w14:paraId="30F5C49F" w14:textId="1A5B329D" w:rsidR="00B80263" w:rsidRDefault="00B80263" w:rsidP="00B80263">
      <w:r>
        <w:t xml:space="preserve">WHEN EVERYTHING ELSE </w:t>
      </w:r>
      <w:r w:rsidRPr="00007E41">
        <w:rPr>
          <w:shd w:val="clear" w:color="auto" w:fill="D9F2D0" w:themeFill="accent6" w:themeFillTint="33"/>
        </w:rPr>
        <w:t>HAS GONE</w:t>
      </w:r>
      <w:r>
        <w:t xml:space="preserve"> from my brain—the President’s name, the state capitals, the neighborhoods where I </w:t>
      </w:r>
      <w:r w:rsidRPr="00007E41">
        <w:rPr>
          <w:shd w:val="clear" w:color="auto" w:fill="D9F2D0" w:themeFill="accent6" w:themeFillTint="33"/>
        </w:rPr>
        <w:t>lived</w:t>
      </w:r>
      <w:r>
        <w:t xml:space="preserve">, and then my own name and what it was on earth I </w:t>
      </w:r>
      <w:r w:rsidRPr="00007E41">
        <w:rPr>
          <w:shd w:val="clear" w:color="auto" w:fill="D9F2D0" w:themeFill="accent6" w:themeFillTint="33"/>
        </w:rPr>
        <w:t>sought</w:t>
      </w:r>
      <w:r>
        <w:t xml:space="preserve">, and then at length the faces of my friends, and finally the faces of my family—when all this </w:t>
      </w:r>
      <w:r w:rsidRPr="00007E41">
        <w:rPr>
          <w:shd w:val="clear" w:color="auto" w:fill="D9F2D0" w:themeFill="accent6" w:themeFillTint="33"/>
        </w:rPr>
        <w:t>has dissolved</w:t>
      </w:r>
      <w:r>
        <w:t xml:space="preserve">, what </w:t>
      </w:r>
      <w:r w:rsidRPr="00375D64">
        <w:rPr>
          <w:shd w:val="clear" w:color="auto" w:fill="D9F2D0" w:themeFill="accent6" w:themeFillTint="33"/>
        </w:rPr>
        <w:t xml:space="preserve">will be </w:t>
      </w:r>
      <w:r>
        <w:t xml:space="preserve">left, I believe, </w:t>
      </w:r>
      <w:r w:rsidRPr="00375D64">
        <w:rPr>
          <w:shd w:val="clear" w:color="auto" w:fill="D9F2D0" w:themeFill="accent6" w:themeFillTint="33"/>
        </w:rPr>
        <w:t>is</w:t>
      </w:r>
      <w:r>
        <w:t xml:space="preserve"> topology: the dreaming memory of land as it </w:t>
      </w:r>
      <w:r w:rsidRPr="00375D64">
        <w:rPr>
          <w:shd w:val="clear" w:color="auto" w:fill="D9F2D0" w:themeFill="accent6" w:themeFillTint="33"/>
        </w:rPr>
        <w:t>lay</w:t>
      </w:r>
      <w:r>
        <w:t xml:space="preserve"> this way and that. </w:t>
      </w:r>
    </w:p>
    <w:p w14:paraId="049F475A" w14:textId="77777777" w:rsidR="00B80263" w:rsidRDefault="00B80263" w:rsidP="00B80263">
      <w:r>
        <w:t xml:space="preserve">I </w:t>
      </w:r>
      <w:r w:rsidRPr="00B80263">
        <w:rPr>
          <w:shd w:val="clear" w:color="auto" w:fill="D9F2D0" w:themeFill="accent6" w:themeFillTint="33"/>
        </w:rPr>
        <w:t>will see</w:t>
      </w:r>
      <w:r>
        <w:t xml:space="preserve"> the city poured </w:t>
      </w:r>
      <w:r w:rsidRPr="00652A4F">
        <w:rPr>
          <w:shd w:val="clear" w:color="auto" w:fill="FAE2D5" w:themeFill="accent2" w:themeFillTint="33"/>
        </w:rPr>
        <w:t>rolling</w:t>
      </w:r>
      <w:r>
        <w:t xml:space="preserve"> down the mountain valleys like </w:t>
      </w:r>
      <w:proofErr w:type="gramStart"/>
      <w:r>
        <w:t>slag, and</w:t>
      </w:r>
      <w:proofErr w:type="gramEnd"/>
      <w:r>
        <w:t xml:space="preserve"> </w:t>
      </w:r>
      <w:r w:rsidRPr="00B80263">
        <w:rPr>
          <w:shd w:val="clear" w:color="auto" w:fill="D9F2D0" w:themeFill="accent6" w:themeFillTint="33"/>
        </w:rPr>
        <w:t>see</w:t>
      </w:r>
      <w:r>
        <w:t xml:space="preserve"> the city lights </w:t>
      </w:r>
      <w:r w:rsidRPr="00652A4F">
        <w:rPr>
          <w:shd w:val="clear" w:color="auto" w:fill="FAE2D5" w:themeFill="accent2" w:themeFillTint="33"/>
        </w:rPr>
        <w:t>sprinkled</w:t>
      </w:r>
      <w:r>
        <w:t xml:space="preserve"> and </w:t>
      </w:r>
      <w:r w:rsidRPr="00652A4F">
        <w:rPr>
          <w:shd w:val="clear" w:color="auto" w:fill="FAE2D5" w:themeFill="accent2" w:themeFillTint="33"/>
        </w:rPr>
        <w:t>curved</w:t>
      </w:r>
      <w:r>
        <w:t xml:space="preserve"> around the hills’ curves, rows of bonfires </w:t>
      </w:r>
      <w:r w:rsidRPr="00652A4F">
        <w:rPr>
          <w:shd w:val="clear" w:color="auto" w:fill="FAE2D5" w:themeFill="accent2" w:themeFillTint="33"/>
        </w:rPr>
        <w:t>winding</w:t>
      </w:r>
      <w:r>
        <w:t xml:space="preserve">. At sunset a red light like housefires </w:t>
      </w:r>
      <w:r w:rsidRPr="00B80263">
        <w:rPr>
          <w:shd w:val="clear" w:color="auto" w:fill="D9F2D0" w:themeFill="accent6" w:themeFillTint="33"/>
        </w:rPr>
        <w:t>shines</w:t>
      </w:r>
      <w:r>
        <w:t xml:space="preserve"> from the narrow hillside windows; the houses’ bricks </w:t>
      </w:r>
      <w:r w:rsidRPr="00B80263">
        <w:rPr>
          <w:shd w:val="clear" w:color="auto" w:fill="D9F2D0" w:themeFill="accent6" w:themeFillTint="33"/>
        </w:rPr>
        <w:t>burn</w:t>
      </w:r>
      <w:r>
        <w:t xml:space="preserve"> like </w:t>
      </w:r>
      <w:r w:rsidRPr="005E2AD6">
        <w:rPr>
          <w:shd w:val="clear" w:color="auto" w:fill="FAE2D5" w:themeFill="accent2" w:themeFillTint="33"/>
        </w:rPr>
        <w:t>glowing</w:t>
      </w:r>
      <w:r>
        <w:t xml:space="preserve"> coals. </w:t>
      </w:r>
    </w:p>
    <w:p w14:paraId="054AFA07" w14:textId="77777777" w:rsidR="00B80263" w:rsidRDefault="00B80263" w:rsidP="00B80263">
      <w:r>
        <w:t xml:space="preserve">The three wide rivers </w:t>
      </w:r>
      <w:r w:rsidRPr="00B80263">
        <w:rPr>
          <w:shd w:val="clear" w:color="auto" w:fill="D9F2D0" w:themeFill="accent6" w:themeFillTint="33"/>
        </w:rPr>
        <w:t xml:space="preserve">divide </w:t>
      </w:r>
      <w:r>
        <w:t xml:space="preserve">and </w:t>
      </w:r>
      <w:r w:rsidRPr="00B80263">
        <w:rPr>
          <w:shd w:val="clear" w:color="auto" w:fill="D9F2D0" w:themeFill="accent6" w:themeFillTint="33"/>
        </w:rPr>
        <w:t>cool</w:t>
      </w:r>
      <w:r>
        <w:t xml:space="preserve"> the mountains. Calm old bridges </w:t>
      </w:r>
      <w:r w:rsidRPr="00B80263">
        <w:rPr>
          <w:shd w:val="clear" w:color="auto" w:fill="D9F2D0" w:themeFill="accent6" w:themeFillTint="33"/>
        </w:rPr>
        <w:t>span</w:t>
      </w:r>
      <w:r>
        <w:t xml:space="preserve"> the banks and link the hills. The Allegheny River </w:t>
      </w:r>
      <w:r w:rsidRPr="00B80263">
        <w:rPr>
          <w:shd w:val="clear" w:color="auto" w:fill="D9F2D0" w:themeFill="accent6" w:themeFillTint="33"/>
        </w:rPr>
        <w:t>flows</w:t>
      </w:r>
      <w:r>
        <w:t xml:space="preserve"> in </w:t>
      </w:r>
      <w:r w:rsidRPr="005E2AD6">
        <w:rPr>
          <w:shd w:val="clear" w:color="auto" w:fill="FAE2D5" w:themeFill="accent2" w:themeFillTint="33"/>
        </w:rPr>
        <w:t>brawling</w:t>
      </w:r>
      <w:r>
        <w:t xml:space="preserve"> from the north, from near the shore of Lake Erie, and from Lake Chautauqua in New York and eastward. The Monongahela River </w:t>
      </w:r>
      <w:r w:rsidRPr="00B80263">
        <w:rPr>
          <w:shd w:val="clear" w:color="auto" w:fill="D9F2D0" w:themeFill="accent6" w:themeFillTint="33"/>
        </w:rPr>
        <w:t>flows</w:t>
      </w:r>
      <w:r>
        <w:t xml:space="preserve"> in shallow and slow from the south, from West Virginia. The Allegheny and the Monongahela </w:t>
      </w:r>
      <w:r w:rsidRPr="00B80263">
        <w:rPr>
          <w:shd w:val="clear" w:color="auto" w:fill="D9F2D0" w:themeFill="accent6" w:themeFillTint="33"/>
        </w:rPr>
        <w:t>meet</w:t>
      </w:r>
      <w:r>
        <w:t xml:space="preserve"> and </w:t>
      </w:r>
      <w:r w:rsidRPr="00B80263">
        <w:rPr>
          <w:shd w:val="clear" w:color="auto" w:fill="D9F2D0" w:themeFill="accent6" w:themeFillTint="33"/>
        </w:rPr>
        <w:t>form</w:t>
      </w:r>
      <w:r>
        <w:t xml:space="preserve"> the westward-wending Ohio. </w:t>
      </w:r>
    </w:p>
    <w:p w14:paraId="0047AF26" w14:textId="77777777" w:rsidR="00B80263" w:rsidRDefault="00B80263" w:rsidP="00B80263">
      <w:r>
        <w:t xml:space="preserve">Where the two rivers </w:t>
      </w:r>
      <w:r w:rsidRPr="00B80263">
        <w:rPr>
          <w:shd w:val="clear" w:color="auto" w:fill="D9F2D0" w:themeFill="accent6" w:themeFillTint="33"/>
        </w:rPr>
        <w:t>join</w:t>
      </w:r>
      <w:r>
        <w:t xml:space="preserve"> </w:t>
      </w:r>
      <w:r w:rsidRPr="00B80263">
        <w:rPr>
          <w:shd w:val="clear" w:color="auto" w:fill="D9F2D0" w:themeFill="accent6" w:themeFillTint="33"/>
        </w:rPr>
        <w:t>lies</w:t>
      </w:r>
      <w:r>
        <w:t xml:space="preserve"> an acute point of flat land from which </w:t>
      </w:r>
      <w:r w:rsidRPr="005E2AD6">
        <w:rPr>
          <w:shd w:val="clear" w:color="auto" w:fill="D9F2D0" w:themeFill="accent6" w:themeFillTint="33"/>
        </w:rPr>
        <w:t>rises</w:t>
      </w:r>
      <w:r>
        <w:t xml:space="preserve"> the city. The tall buildings </w:t>
      </w:r>
      <w:r w:rsidRPr="00B80263">
        <w:rPr>
          <w:shd w:val="clear" w:color="auto" w:fill="D9F2D0" w:themeFill="accent6" w:themeFillTint="33"/>
        </w:rPr>
        <w:t>rise</w:t>
      </w:r>
      <w:r>
        <w:t xml:space="preserve"> lighted to their tips. Their lights </w:t>
      </w:r>
      <w:r w:rsidRPr="00B80263">
        <w:rPr>
          <w:shd w:val="clear" w:color="auto" w:fill="D9F2D0" w:themeFill="accent6" w:themeFillTint="33"/>
        </w:rPr>
        <w:t>illumine</w:t>
      </w:r>
      <w:r>
        <w:t xml:space="preserve"> other buildings’ clean sides, and </w:t>
      </w:r>
      <w:r w:rsidRPr="00B80263">
        <w:rPr>
          <w:shd w:val="clear" w:color="auto" w:fill="D9F2D0" w:themeFill="accent6" w:themeFillTint="33"/>
        </w:rPr>
        <w:t>illumine</w:t>
      </w:r>
      <w:r>
        <w:t xml:space="preserve"> the narrow city canyons below, where people </w:t>
      </w:r>
      <w:r w:rsidRPr="00B80263">
        <w:rPr>
          <w:shd w:val="clear" w:color="auto" w:fill="D9F2D0" w:themeFill="accent6" w:themeFillTint="33"/>
        </w:rPr>
        <w:t>move</w:t>
      </w:r>
      <w:r>
        <w:t xml:space="preserve">, and </w:t>
      </w:r>
      <w:r w:rsidRPr="00B80263">
        <w:rPr>
          <w:shd w:val="clear" w:color="auto" w:fill="D9F2D0" w:themeFill="accent6" w:themeFillTint="33"/>
        </w:rPr>
        <w:t>shine</w:t>
      </w:r>
      <w:r>
        <w:t xml:space="preserve"> </w:t>
      </w:r>
      <w:r w:rsidRPr="005E2AD6">
        <w:rPr>
          <w:shd w:val="clear" w:color="auto" w:fill="FAE2D5" w:themeFill="accent2" w:themeFillTint="33"/>
        </w:rPr>
        <w:t>reflected</w:t>
      </w:r>
      <w:r>
        <w:t xml:space="preserve"> red and white at night from the black waters. </w:t>
      </w:r>
    </w:p>
    <w:p w14:paraId="63115EE0" w14:textId="77777777" w:rsidR="00B80263" w:rsidRDefault="00B80263" w:rsidP="00B80263">
      <w:r>
        <w:t xml:space="preserve">When the </w:t>
      </w:r>
      <w:r w:rsidRPr="005E2AD6">
        <w:rPr>
          <w:shd w:val="clear" w:color="auto" w:fill="FAE2D5" w:themeFill="accent2" w:themeFillTint="33"/>
        </w:rPr>
        <w:t>shining</w:t>
      </w:r>
      <w:r>
        <w:t xml:space="preserve"> city, too, </w:t>
      </w:r>
      <w:r w:rsidRPr="00B80263">
        <w:rPr>
          <w:shd w:val="clear" w:color="auto" w:fill="D9F2D0" w:themeFill="accent6" w:themeFillTint="33"/>
        </w:rPr>
        <w:t>fades</w:t>
      </w:r>
      <w:r>
        <w:t xml:space="preserve">, I </w:t>
      </w:r>
      <w:r w:rsidRPr="00B80263">
        <w:rPr>
          <w:shd w:val="clear" w:color="auto" w:fill="D9F2D0" w:themeFill="accent6" w:themeFillTint="33"/>
        </w:rPr>
        <w:t xml:space="preserve">will see </w:t>
      </w:r>
      <w:r>
        <w:t xml:space="preserve">only those </w:t>
      </w:r>
      <w:r w:rsidRPr="005E2AD6">
        <w:rPr>
          <w:shd w:val="clear" w:color="auto" w:fill="FAE2D5" w:themeFill="accent2" w:themeFillTint="33"/>
        </w:rPr>
        <w:t>forested</w:t>
      </w:r>
      <w:r>
        <w:t xml:space="preserve"> mountains and hills, and the way the rivers </w:t>
      </w:r>
      <w:r w:rsidRPr="00B80263">
        <w:rPr>
          <w:shd w:val="clear" w:color="auto" w:fill="D9F2D0" w:themeFill="accent6" w:themeFillTint="33"/>
        </w:rPr>
        <w:t>lie</w:t>
      </w:r>
      <w:r>
        <w:t xml:space="preserve"> flat and </w:t>
      </w:r>
      <w:r w:rsidRPr="005E2AD6">
        <w:rPr>
          <w:shd w:val="clear" w:color="auto" w:fill="FAE2D5" w:themeFill="accent2" w:themeFillTint="33"/>
        </w:rPr>
        <w:t>moving</w:t>
      </w:r>
      <w:r>
        <w:t xml:space="preserve"> among them, and the way the low land </w:t>
      </w:r>
      <w:r w:rsidRPr="005B7B49">
        <w:rPr>
          <w:shd w:val="clear" w:color="auto" w:fill="D9F2D0" w:themeFill="accent6" w:themeFillTint="33"/>
        </w:rPr>
        <w:t>lies</w:t>
      </w:r>
      <w:r>
        <w:t xml:space="preserve"> </w:t>
      </w:r>
      <w:r w:rsidRPr="005E2AD6">
        <w:rPr>
          <w:shd w:val="clear" w:color="auto" w:fill="FAE2D5" w:themeFill="accent2" w:themeFillTint="33"/>
        </w:rPr>
        <w:t>wooded</w:t>
      </w:r>
      <w:r>
        <w:t xml:space="preserve"> among them, and the blunt mountains </w:t>
      </w:r>
      <w:r w:rsidRPr="005B7B49">
        <w:rPr>
          <w:shd w:val="clear" w:color="auto" w:fill="D9F2D0" w:themeFill="accent6" w:themeFillTint="33"/>
        </w:rPr>
        <w:t>rise</w:t>
      </w:r>
      <w:r>
        <w:t xml:space="preserve"> in darkness from the rivers’ banks, steep from the rugged south and rolling from the north, and from farther, from the inclined eastward plateau where the high ridges </w:t>
      </w:r>
      <w:r w:rsidRPr="005B7B49">
        <w:rPr>
          <w:shd w:val="clear" w:color="auto" w:fill="D9F2D0" w:themeFill="accent6" w:themeFillTint="33"/>
        </w:rPr>
        <w:t>begin</w:t>
      </w:r>
      <w:r>
        <w:t xml:space="preserve"> to run so long north and south unbroken that to get around them you practically </w:t>
      </w:r>
      <w:r w:rsidRPr="005B7B49">
        <w:rPr>
          <w:shd w:val="clear" w:color="auto" w:fill="D9F2D0" w:themeFill="accent6" w:themeFillTint="33"/>
        </w:rPr>
        <w:t>have to navigate</w:t>
      </w:r>
      <w:r>
        <w:t xml:space="preserve"> Cape Horn. </w:t>
      </w:r>
    </w:p>
    <w:p w14:paraId="035511E4" w14:textId="5917046B" w:rsidR="00B80263" w:rsidRDefault="00B80263" w:rsidP="00B80263">
      <w:r>
        <w:t xml:space="preserve">In those first days, people </w:t>
      </w:r>
      <w:r w:rsidRPr="005B7B49">
        <w:rPr>
          <w:shd w:val="clear" w:color="auto" w:fill="D9F2D0" w:themeFill="accent6" w:themeFillTint="33"/>
        </w:rPr>
        <w:t>said</w:t>
      </w:r>
      <w:r>
        <w:t xml:space="preserve">, a squirrel </w:t>
      </w:r>
      <w:r w:rsidRPr="005B7B49">
        <w:rPr>
          <w:shd w:val="clear" w:color="auto" w:fill="D9F2D0" w:themeFill="accent6" w:themeFillTint="33"/>
        </w:rPr>
        <w:t>could run</w:t>
      </w:r>
      <w:r>
        <w:t xml:space="preserve"> the long length of Pennsylvania without ever touching the ground. In those first days, the woods </w:t>
      </w:r>
      <w:r w:rsidRPr="005B7B49">
        <w:rPr>
          <w:shd w:val="clear" w:color="auto" w:fill="D9F2D0" w:themeFill="accent6" w:themeFillTint="33"/>
        </w:rPr>
        <w:t>were</w:t>
      </w:r>
      <w:r>
        <w:t xml:space="preserve"> white oak and chestnut, hickory, maple, sycamore, walnut, wild ash, wild plum, and white pine. The pine </w:t>
      </w:r>
      <w:r w:rsidRPr="005B7B49">
        <w:rPr>
          <w:shd w:val="clear" w:color="auto" w:fill="D9F2D0" w:themeFill="accent6" w:themeFillTint="33"/>
        </w:rPr>
        <w:t>grew</w:t>
      </w:r>
      <w:r>
        <w:t xml:space="preserve"> on the ridgetops where the mountains’ lumpy spines </w:t>
      </w:r>
      <w:r w:rsidRPr="005B7B49">
        <w:rPr>
          <w:shd w:val="clear" w:color="auto" w:fill="D9F2D0" w:themeFill="accent6" w:themeFillTint="33"/>
        </w:rPr>
        <w:t>stuck</w:t>
      </w:r>
      <w:r>
        <w:t xml:space="preserve"> up and their skin </w:t>
      </w:r>
      <w:r w:rsidRPr="005B7B49">
        <w:rPr>
          <w:shd w:val="clear" w:color="auto" w:fill="D9F2D0" w:themeFill="accent6" w:themeFillTint="33"/>
        </w:rPr>
        <w:t>was</w:t>
      </w:r>
      <w:r>
        <w:t xml:space="preserve"> thinnest.</w:t>
      </w:r>
    </w:p>
    <w:p w14:paraId="2162FD07" w14:textId="77777777" w:rsidR="00B80263" w:rsidRDefault="00B80263" w:rsidP="00B80263">
      <w:r>
        <w:t xml:space="preserve">The wilderness </w:t>
      </w:r>
      <w:r w:rsidRPr="005B7B49">
        <w:rPr>
          <w:shd w:val="clear" w:color="auto" w:fill="D9F2D0" w:themeFill="accent6" w:themeFillTint="33"/>
        </w:rPr>
        <w:t>was</w:t>
      </w:r>
      <w:r>
        <w:t xml:space="preserve"> uncanny, unknown. Benjamin Franklin </w:t>
      </w:r>
      <w:r w:rsidRPr="005B7B49">
        <w:rPr>
          <w:shd w:val="clear" w:color="auto" w:fill="D9F2D0" w:themeFill="accent6" w:themeFillTint="33"/>
        </w:rPr>
        <w:t>had already invented</w:t>
      </w:r>
      <w:r>
        <w:t xml:space="preserve"> his stove in Philadelphia by 1753, and Thomas Jefferson </w:t>
      </w:r>
      <w:r w:rsidRPr="005B7B49">
        <w:rPr>
          <w:shd w:val="clear" w:color="auto" w:fill="D9F2D0" w:themeFill="accent6" w:themeFillTint="33"/>
        </w:rPr>
        <w:t>was</w:t>
      </w:r>
      <w:r>
        <w:t xml:space="preserve"> a schoolboy in Virginia; French soldiers </w:t>
      </w:r>
      <w:r w:rsidRPr="005B7B49">
        <w:rPr>
          <w:shd w:val="clear" w:color="auto" w:fill="D9F2D0" w:themeFill="accent6" w:themeFillTint="33"/>
        </w:rPr>
        <w:t>had been living</w:t>
      </w:r>
      <w:r>
        <w:t xml:space="preserve"> in forts along Lake Erie for two generations. But west of the Alleghenies in western Pennsylvania, there </w:t>
      </w:r>
      <w:r w:rsidRPr="005B7B49">
        <w:rPr>
          <w:shd w:val="clear" w:color="auto" w:fill="D9F2D0" w:themeFill="accent6" w:themeFillTint="33"/>
        </w:rPr>
        <w:t>was not</w:t>
      </w:r>
      <w:r>
        <w:t xml:space="preserve"> even a settlement, not even a cabin. No Indians </w:t>
      </w:r>
      <w:r w:rsidRPr="005B7B49">
        <w:rPr>
          <w:shd w:val="clear" w:color="auto" w:fill="D9F2D0" w:themeFill="accent6" w:themeFillTint="33"/>
        </w:rPr>
        <w:t>lived</w:t>
      </w:r>
      <w:r>
        <w:t xml:space="preserve"> there, or even near there. </w:t>
      </w:r>
    </w:p>
    <w:p w14:paraId="08D72D70" w14:textId="77777777" w:rsidR="00B80263" w:rsidRDefault="00B80263" w:rsidP="00B80263">
      <w:r>
        <w:lastRenderedPageBreak/>
        <w:t xml:space="preserve">Wild grapevines </w:t>
      </w:r>
      <w:r w:rsidRPr="005B7B49">
        <w:rPr>
          <w:shd w:val="clear" w:color="auto" w:fill="D9F2D0" w:themeFill="accent6" w:themeFillTint="33"/>
        </w:rPr>
        <w:t>tangled</w:t>
      </w:r>
      <w:r>
        <w:t xml:space="preserve"> the treetops and </w:t>
      </w:r>
      <w:r w:rsidRPr="005B7B49">
        <w:rPr>
          <w:shd w:val="clear" w:color="auto" w:fill="D9F2D0" w:themeFill="accent6" w:themeFillTint="33"/>
        </w:rPr>
        <w:t>shut out</w:t>
      </w:r>
      <w:r>
        <w:t xml:space="preserve"> the sun. Few songbirds </w:t>
      </w:r>
      <w:r w:rsidRPr="005B7B49">
        <w:rPr>
          <w:shd w:val="clear" w:color="auto" w:fill="D9F2D0" w:themeFill="accent6" w:themeFillTint="33"/>
        </w:rPr>
        <w:t>lived</w:t>
      </w:r>
      <w:r>
        <w:t xml:space="preserve"> in the deep woods. Bright Carolina parakeets—red, green, and yellow—</w:t>
      </w:r>
      <w:r w:rsidRPr="005B7B49">
        <w:rPr>
          <w:shd w:val="clear" w:color="auto" w:fill="D9F2D0" w:themeFill="accent6" w:themeFillTint="33"/>
        </w:rPr>
        <w:t>nested</w:t>
      </w:r>
      <w:r>
        <w:t xml:space="preserve"> in the dark forest. There </w:t>
      </w:r>
      <w:r w:rsidRPr="005B7B49">
        <w:rPr>
          <w:shd w:val="clear" w:color="auto" w:fill="D9F2D0" w:themeFill="accent6" w:themeFillTint="33"/>
        </w:rPr>
        <w:t>were</w:t>
      </w:r>
      <w:r>
        <w:t xml:space="preserve"> ravens then, too. Woodpeckers </w:t>
      </w:r>
      <w:r w:rsidRPr="005B7B49">
        <w:rPr>
          <w:shd w:val="clear" w:color="auto" w:fill="D9F2D0" w:themeFill="accent6" w:themeFillTint="33"/>
        </w:rPr>
        <w:t>rattled</w:t>
      </w:r>
      <w:r>
        <w:t xml:space="preserve"> the big trees’ trunks, ruffed grouse </w:t>
      </w:r>
      <w:r w:rsidRPr="005B7B49">
        <w:rPr>
          <w:shd w:val="clear" w:color="auto" w:fill="D9F2D0" w:themeFill="accent6" w:themeFillTint="33"/>
        </w:rPr>
        <w:t>whirred</w:t>
      </w:r>
      <w:r>
        <w:t xml:space="preserve"> their tail feathers in the fall, and every long </w:t>
      </w:r>
      <w:proofErr w:type="gramStart"/>
      <w:r>
        <w:t>once in a while</w:t>
      </w:r>
      <w:proofErr w:type="gramEnd"/>
      <w:r>
        <w:t xml:space="preserve"> a nervous gang of empty-headed turkeys </w:t>
      </w:r>
      <w:r w:rsidRPr="005B7B49">
        <w:rPr>
          <w:shd w:val="clear" w:color="auto" w:fill="D9F2D0" w:themeFill="accent6" w:themeFillTint="33"/>
        </w:rPr>
        <w:t>came</w:t>
      </w:r>
      <w:r>
        <w:t xml:space="preserve"> </w:t>
      </w:r>
      <w:r w:rsidRPr="00254484">
        <w:rPr>
          <w:shd w:val="clear" w:color="auto" w:fill="FAE2D5" w:themeFill="accent2" w:themeFillTint="33"/>
        </w:rPr>
        <w:t>hustling</w:t>
      </w:r>
      <w:r>
        <w:t xml:space="preserve"> and </w:t>
      </w:r>
      <w:r w:rsidRPr="00254484">
        <w:rPr>
          <w:shd w:val="clear" w:color="auto" w:fill="FAE2D5" w:themeFill="accent2" w:themeFillTint="33"/>
        </w:rPr>
        <w:t>kicking</w:t>
      </w:r>
      <w:r>
        <w:t xml:space="preserve"> through the leaves—but no one </w:t>
      </w:r>
      <w:r w:rsidRPr="005B7B49">
        <w:rPr>
          <w:shd w:val="clear" w:color="auto" w:fill="D9F2D0" w:themeFill="accent6" w:themeFillTint="33"/>
        </w:rPr>
        <w:t>heard</w:t>
      </w:r>
      <w:r>
        <w:t xml:space="preserve"> any of this, no one at all. </w:t>
      </w:r>
    </w:p>
    <w:p w14:paraId="380E5EE4" w14:textId="77777777" w:rsidR="00B80263" w:rsidRDefault="00B80263" w:rsidP="00B80263">
      <w:r>
        <w:t xml:space="preserve">In 1753, young George Washington </w:t>
      </w:r>
      <w:r w:rsidRPr="005B7B49">
        <w:rPr>
          <w:shd w:val="clear" w:color="auto" w:fill="D9F2D0" w:themeFill="accent6" w:themeFillTint="33"/>
        </w:rPr>
        <w:t>surveyed</w:t>
      </w:r>
      <w:r>
        <w:t xml:space="preserve"> for the English this point of land where rivers </w:t>
      </w:r>
      <w:r w:rsidRPr="005B7B49">
        <w:rPr>
          <w:shd w:val="clear" w:color="auto" w:fill="D9F2D0" w:themeFill="accent6" w:themeFillTint="33"/>
        </w:rPr>
        <w:t>met</w:t>
      </w:r>
      <w:r>
        <w:t xml:space="preserve">. To see the forest-blurred lay of the land, he </w:t>
      </w:r>
      <w:r w:rsidRPr="00061A39">
        <w:rPr>
          <w:shd w:val="clear" w:color="auto" w:fill="D9F2D0" w:themeFill="accent6" w:themeFillTint="33"/>
        </w:rPr>
        <w:t>rode</w:t>
      </w:r>
      <w:r>
        <w:t xml:space="preserve"> his horse to a ridgetop and </w:t>
      </w:r>
      <w:r w:rsidRPr="00061A39">
        <w:rPr>
          <w:shd w:val="clear" w:color="auto" w:fill="D9F2D0" w:themeFill="accent6" w:themeFillTint="33"/>
        </w:rPr>
        <w:t>climbed</w:t>
      </w:r>
      <w:r>
        <w:t xml:space="preserve"> a tree. He </w:t>
      </w:r>
      <w:r w:rsidRPr="00061A39">
        <w:rPr>
          <w:shd w:val="clear" w:color="auto" w:fill="D9F2D0" w:themeFill="accent6" w:themeFillTint="33"/>
        </w:rPr>
        <w:t>judged</w:t>
      </w:r>
      <w:r>
        <w:t xml:space="preserve"> it would make a good spot for a fort. And an English fort it </w:t>
      </w:r>
      <w:r w:rsidRPr="00061A39">
        <w:rPr>
          <w:shd w:val="clear" w:color="auto" w:fill="D9F2D0" w:themeFill="accent6" w:themeFillTint="33"/>
        </w:rPr>
        <w:t>became</w:t>
      </w:r>
      <w:r>
        <w:t xml:space="preserve">, and a depot for Indian traders to the Ohio country, and later a French fort and way station to New Orleans. </w:t>
      </w:r>
    </w:p>
    <w:p w14:paraId="1D4919F9" w14:textId="23517600" w:rsidR="00B80263" w:rsidRDefault="00B80263" w:rsidP="00B80263">
      <w:r>
        <w:t xml:space="preserve">But it would be another ten years before any settlers </w:t>
      </w:r>
      <w:r w:rsidRPr="00061A39">
        <w:rPr>
          <w:shd w:val="clear" w:color="auto" w:fill="D9F2D0" w:themeFill="accent6" w:themeFillTint="33"/>
        </w:rPr>
        <w:t>lived</w:t>
      </w:r>
      <w:r>
        <w:t xml:space="preserve"> there on that land where the rivers </w:t>
      </w:r>
      <w:r w:rsidRPr="00061A39">
        <w:rPr>
          <w:shd w:val="clear" w:color="auto" w:fill="D9F2D0" w:themeFill="accent6" w:themeFillTint="33"/>
        </w:rPr>
        <w:t>met</w:t>
      </w:r>
      <w:r>
        <w:t xml:space="preserve">, </w:t>
      </w:r>
      <w:r w:rsidRPr="00061A39">
        <w:rPr>
          <w:shd w:val="clear" w:color="auto" w:fill="D9F2D0" w:themeFill="accent6" w:themeFillTint="33"/>
        </w:rPr>
        <w:t>lived</w:t>
      </w:r>
      <w:r>
        <w:t xml:space="preserve"> to draw in the flowery scent of June rhododendrons with every breath. It </w:t>
      </w:r>
      <w:r w:rsidRPr="00007E41">
        <w:rPr>
          <w:shd w:val="clear" w:color="auto" w:fill="D9F2D0" w:themeFill="accent6" w:themeFillTint="33"/>
        </w:rPr>
        <w:t>would be</w:t>
      </w:r>
      <w:r>
        <w:t xml:space="preserve"> another ten years before, for the first time on earth, tall men and women </w:t>
      </w:r>
      <w:r w:rsidRPr="00007E41">
        <w:rPr>
          <w:shd w:val="clear" w:color="auto" w:fill="D9F2D0" w:themeFill="accent6" w:themeFillTint="33"/>
        </w:rPr>
        <w:t>lay</w:t>
      </w:r>
      <w:r>
        <w:t xml:space="preserve"> exhausted in their cabins, sleeping in the sweetness, worn out from planting corn.</w:t>
      </w:r>
    </w:p>
    <w:p w14:paraId="1AA9F046" w14:textId="4B83B0D6" w:rsidR="006823E6" w:rsidRDefault="00B80263" w:rsidP="00B80263">
      <w:r>
        <w:t xml:space="preserve">Dillard, Annie (2009). An American </w:t>
      </w:r>
      <w:proofErr w:type="gramStart"/>
      <w:r>
        <w:t>Childhood .</w:t>
      </w:r>
      <w:proofErr w:type="gramEnd"/>
      <w:r>
        <w:t xml:space="preserve"> HarperCollins. Kindle Edition</w:t>
      </w:r>
      <w:r w:rsidR="00DB3B47">
        <w:t>.</w:t>
      </w:r>
    </w:p>
    <w:p w14:paraId="78CE333F" w14:textId="77777777" w:rsidR="00DB3B47" w:rsidRDefault="00DB3B47" w:rsidP="00B80263"/>
    <w:p w14:paraId="7F2BB328" w14:textId="0D81DD4E" w:rsidR="0096631E" w:rsidRDefault="00CA2F5F" w:rsidP="00B86254">
      <w:r>
        <w:rPr>
          <w:sz w:val="28"/>
          <w:szCs w:val="28"/>
        </w:rPr>
        <w:t>f</w:t>
      </w:r>
      <w:r w:rsidRPr="00CA2F5F">
        <w:rPr>
          <w:sz w:val="28"/>
          <w:szCs w:val="28"/>
        </w:rPr>
        <w:t>rom</w:t>
      </w:r>
      <w:r>
        <w:rPr>
          <w:b/>
          <w:bCs/>
          <w:sz w:val="28"/>
          <w:szCs w:val="28"/>
        </w:rPr>
        <w:t xml:space="preserve"> </w:t>
      </w:r>
      <w:r w:rsidR="00652A4F">
        <w:rPr>
          <w:b/>
          <w:bCs/>
          <w:sz w:val="28"/>
          <w:szCs w:val="28"/>
        </w:rPr>
        <w:t>“</w:t>
      </w:r>
      <w:r w:rsidR="00B86254" w:rsidRPr="0096631E">
        <w:rPr>
          <w:b/>
          <w:bCs/>
          <w:sz w:val="28"/>
          <w:szCs w:val="28"/>
        </w:rPr>
        <w:t>You Were on Indian Land</w:t>
      </w:r>
      <w:r w:rsidR="0096631E" w:rsidRPr="0096631E">
        <w:rPr>
          <w:b/>
          <w:bCs/>
          <w:sz w:val="28"/>
          <w:szCs w:val="28"/>
        </w:rPr>
        <w:t xml:space="preserve">: </w:t>
      </w:r>
      <w:r w:rsidR="00B86254" w:rsidRPr="0096631E">
        <w:rPr>
          <w:b/>
          <w:bCs/>
          <w:sz w:val="28"/>
          <w:szCs w:val="28"/>
        </w:rPr>
        <w:t xml:space="preserve">Alcatraz Island as Recalcitrant Memory </w:t>
      </w:r>
      <w:proofErr w:type="gramStart"/>
      <w:r w:rsidR="00B86254" w:rsidRPr="0096631E">
        <w:rPr>
          <w:b/>
          <w:bCs/>
          <w:sz w:val="28"/>
          <w:szCs w:val="28"/>
        </w:rPr>
        <w:t>Space</w:t>
      </w:r>
      <w:proofErr w:type="gramEnd"/>
      <w:r w:rsidR="00652A4F">
        <w:rPr>
          <w:b/>
          <w:bCs/>
          <w:sz w:val="28"/>
          <w:szCs w:val="28"/>
        </w:rPr>
        <w:t>”</w:t>
      </w:r>
      <w:r w:rsidR="00B86254">
        <w:t xml:space="preserve"> </w:t>
      </w:r>
    </w:p>
    <w:p w14:paraId="28646A37" w14:textId="130895E6" w:rsidR="00B86254" w:rsidRDefault="00B86254" w:rsidP="00B86254">
      <w:r>
        <w:t>Cynthia Duquette Smith and Teresa Bergman</w:t>
      </w:r>
      <w:r w:rsidR="0096631E">
        <w:t xml:space="preserve"> </w:t>
      </w:r>
    </w:p>
    <w:p w14:paraId="423722E0" w14:textId="77777777" w:rsidR="00DB3B47" w:rsidRDefault="00DB3B47" w:rsidP="00DB3B47">
      <w:r>
        <w:t xml:space="preserve">As visitors </w:t>
      </w:r>
      <w:r w:rsidRPr="00CA2F5F">
        <w:rPr>
          <w:shd w:val="clear" w:color="auto" w:fill="D9F2D0" w:themeFill="accent6" w:themeFillTint="33"/>
        </w:rPr>
        <w:t>continue</w:t>
      </w:r>
      <w:r>
        <w:t xml:space="preserve"> the audio tour, ambient noises </w:t>
      </w:r>
      <w:r w:rsidRPr="00CA2F5F">
        <w:rPr>
          <w:shd w:val="clear" w:color="auto" w:fill="D9F2D0" w:themeFill="accent6" w:themeFillTint="33"/>
        </w:rPr>
        <w:t>are persistently incorporated</w:t>
      </w:r>
      <w:r>
        <w:t xml:space="preserve"> under the narration, and prisoner and guard commentaries further </w:t>
      </w:r>
      <w:r w:rsidRPr="00CA2F5F">
        <w:rPr>
          <w:shd w:val="clear" w:color="auto" w:fill="D9F2D0" w:themeFill="accent6" w:themeFillTint="33"/>
        </w:rPr>
        <w:t>enliven</w:t>
      </w:r>
      <w:r>
        <w:t xml:space="preserve"> the prison experience. One </w:t>
      </w:r>
      <w:r w:rsidRPr="00CA2F5F">
        <w:rPr>
          <w:shd w:val="clear" w:color="auto" w:fill="D9F2D0" w:themeFill="accent6" w:themeFillTint="33"/>
        </w:rPr>
        <w:t>hears</w:t>
      </w:r>
      <w:r>
        <w:t xml:space="preserve"> prison cell doors </w:t>
      </w:r>
      <w:r w:rsidRPr="00254484">
        <w:rPr>
          <w:shd w:val="clear" w:color="auto" w:fill="FAE2D5" w:themeFill="accent2" w:themeFillTint="33"/>
        </w:rPr>
        <w:t>slamming</w:t>
      </w:r>
      <w:r>
        <w:t xml:space="preserve"> shut, the </w:t>
      </w:r>
      <w:r w:rsidRPr="00254484">
        <w:rPr>
          <w:shd w:val="clear" w:color="auto" w:fill="FAE2D5" w:themeFill="accent2" w:themeFillTint="33"/>
        </w:rPr>
        <w:t>pacing</w:t>
      </w:r>
      <w:r>
        <w:t xml:space="preserve"> of guards, conversations, distant thunder, the </w:t>
      </w:r>
      <w:r w:rsidRPr="00254484">
        <w:rPr>
          <w:shd w:val="clear" w:color="auto" w:fill="FAE2D5" w:themeFill="accent2" w:themeFillTint="33"/>
        </w:rPr>
        <w:t>sizzling</w:t>
      </w:r>
      <w:r>
        <w:t xml:space="preserve"> of the metal detector and </w:t>
      </w:r>
      <w:r w:rsidRPr="00254484">
        <w:rPr>
          <w:shd w:val="clear" w:color="auto" w:fill="FAE2D5" w:themeFill="accent2" w:themeFillTint="33"/>
        </w:rPr>
        <w:t>clacking</w:t>
      </w:r>
      <w:r>
        <w:t xml:space="preserve"> of typewriters, even the sound of a shiv (a makeshift dagger) </w:t>
      </w:r>
      <w:r w:rsidRPr="00254484">
        <w:rPr>
          <w:shd w:val="clear" w:color="auto" w:fill="FAE2D5" w:themeFill="accent2" w:themeFillTint="33"/>
        </w:rPr>
        <w:t>stabbing</w:t>
      </w:r>
      <w:r>
        <w:t xml:space="preserve"> another prisoner in the back. Even though spaces like the Dining Room </w:t>
      </w:r>
      <w:r w:rsidRPr="00CA2F5F">
        <w:rPr>
          <w:shd w:val="clear" w:color="auto" w:fill="D9F2D0" w:themeFill="accent6" w:themeFillTint="33"/>
        </w:rPr>
        <w:t>are</w:t>
      </w:r>
      <w:r>
        <w:t xml:space="preserve"> empty of everything but other tourists and a handful of wooden benches, they </w:t>
      </w:r>
      <w:r w:rsidRPr="00CA2F5F">
        <w:rPr>
          <w:shd w:val="clear" w:color="auto" w:fill="D9F2D0" w:themeFill="accent6" w:themeFillTint="33"/>
        </w:rPr>
        <w:t>seem</w:t>
      </w:r>
      <w:r>
        <w:t xml:space="preserve"> to be inhabited as the visitor </w:t>
      </w:r>
      <w:r w:rsidRPr="00CA2F5F">
        <w:rPr>
          <w:shd w:val="clear" w:color="auto" w:fill="D9F2D0" w:themeFill="accent6" w:themeFillTint="33"/>
        </w:rPr>
        <w:t>hears</w:t>
      </w:r>
      <w:r>
        <w:t xml:space="preserve"> silverware, inmate conversations, the </w:t>
      </w:r>
      <w:r w:rsidRPr="00254484">
        <w:rPr>
          <w:shd w:val="clear" w:color="auto" w:fill="FAE2D5" w:themeFill="accent2" w:themeFillTint="33"/>
        </w:rPr>
        <w:t>clanking</w:t>
      </w:r>
      <w:r>
        <w:t xml:space="preserve"> of dishes, and so on. Later in the tour we </w:t>
      </w:r>
      <w:r w:rsidRPr="00CA2F5F">
        <w:rPr>
          <w:shd w:val="clear" w:color="auto" w:fill="D9F2D0" w:themeFill="accent6" w:themeFillTint="33"/>
        </w:rPr>
        <w:t>hear</w:t>
      </w:r>
      <w:r>
        <w:t xml:space="preserve"> gunfire during the discussion of the Alcatraz uprising, and we </w:t>
      </w:r>
      <w:r w:rsidRPr="00652A4F">
        <w:rPr>
          <w:shd w:val="clear" w:color="auto" w:fill="D9F2D0" w:themeFill="accent6" w:themeFillTint="33"/>
        </w:rPr>
        <w:t>hear</w:t>
      </w:r>
      <w:r>
        <w:t xml:space="preserve"> what we </w:t>
      </w:r>
      <w:r w:rsidRPr="00652A4F">
        <w:rPr>
          <w:shd w:val="clear" w:color="auto" w:fill="D9F2D0" w:themeFill="accent6" w:themeFillTint="33"/>
        </w:rPr>
        <w:t>surmise</w:t>
      </w:r>
      <w:r>
        <w:t xml:space="preserve"> is Frank Lee Morris </w:t>
      </w:r>
      <w:r w:rsidRPr="00254484">
        <w:rPr>
          <w:shd w:val="clear" w:color="auto" w:fill="FAE2D5" w:themeFill="accent2" w:themeFillTint="33"/>
        </w:rPr>
        <w:t>chipping</w:t>
      </w:r>
      <w:r>
        <w:t xml:space="preserve"> away at the plaster in his cell prior to his escape. Throughout the tour, one also </w:t>
      </w:r>
      <w:r w:rsidRPr="00652A4F">
        <w:rPr>
          <w:shd w:val="clear" w:color="auto" w:fill="D9F2D0" w:themeFill="accent6" w:themeFillTint="33"/>
        </w:rPr>
        <w:t>hears</w:t>
      </w:r>
      <w:r>
        <w:t xml:space="preserve"> sounds from across the bay, sounds evocative of the outside world that prisoners </w:t>
      </w:r>
      <w:r w:rsidRPr="00652A4F">
        <w:rPr>
          <w:shd w:val="clear" w:color="auto" w:fill="D9F2D0" w:themeFill="accent6" w:themeFillTint="33"/>
        </w:rPr>
        <w:t>were denied</w:t>
      </w:r>
      <w:r>
        <w:t xml:space="preserve">. Visitors </w:t>
      </w:r>
      <w:r w:rsidRPr="00652A4F">
        <w:rPr>
          <w:shd w:val="clear" w:color="auto" w:fill="D9F2D0" w:themeFill="accent6" w:themeFillTint="33"/>
        </w:rPr>
        <w:t>can hear</w:t>
      </w:r>
      <w:r>
        <w:t xml:space="preserve"> the surf, the seabirds, the foghorn, and the buoy bells as clearly as the inmates could during their incarceration. </w:t>
      </w:r>
      <w:proofErr w:type="gramStart"/>
      <w:r>
        <w:t>Thus</w:t>
      </w:r>
      <w:proofErr w:type="gramEnd"/>
      <w:r>
        <w:t xml:space="preserve"> visitors </w:t>
      </w:r>
      <w:r w:rsidRPr="00652A4F">
        <w:rPr>
          <w:shd w:val="clear" w:color="auto" w:fill="D9F2D0" w:themeFill="accent6" w:themeFillTint="33"/>
        </w:rPr>
        <w:t>are reminded</w:t>
      </w:r>
      <w:r>
        <w:t xml:space="preserve"> again, this time aurally, of the freedom/ incarceration dichotomy that permeates Alcatraz.</w:t>
      </w:r>
    </w:p>
    <w:p w14:paraId="5841C1B1" w14:textId="77777777" w:rsidR="00DB3B47" w:rsidRDefault="00DB3B47" w:rsidP="00DB3B47"/>
    <w:p w14:paraId="67CFB004" w14:textId="6E393D16" w:rsidR="00DB3B47" w:rsidRDefault="00CA2F5F" w:rsidP="00DB3B47">
      <w:r>
        <w:t xml:space="preserve">From </w:t>
      </w:r>
      <w:r w:rsidR="00DB3B47">
        <w:t xml:space="preserve">Dickinson, Greg; Blair, Carole; Ott, Brian </w:t>
      </w:r>
      <w:proofErr w:type="gramStart"/>
      <w:r w:rsidR="00DB3B47">
        <w:t>L..</w:t>
      </w:r>
      <w:proofErr w:type="gramEnd"/>
      <w:r w:rsidR="00DB3B47">
        <w:t xml:space="preserve"> Places of Public Memory: The Rhetoric of Museums and Memorials (Rhetoric, Culture, and Social Critique) (pp. 179-180). University of Alabama Press. Kindle Edition.</w:t>
      </w:r>
    </w:p>
    <w:sectPr w:rsidR="00DB3B47" w:rsidSect="00B8026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3"/>
    <w:rsid w:val="00007E41"/>
    <w:rsid w:val="00061A39"/>
    <w:rsid w:val="00083AC0"/>
    <w:rsid w:val="000E1577"/>
    <w:rsid w:val="00254484"/>
    <w:rsid w:val="00375D64"/>
    <w:rsid w:val="005315E1"/>
    <w:rsid w:val="005441DD"/>
    <w:rsid w:val="005B7B49"/>
    <w:rsid w:val="005E2AD6"/>
    <w:rsid w:val="00652A4F"/>
    <w:rsid w:val="006823E6"/>
    <w:rsid w:val="009325DC"/>
    <w:rsid w:val="0096631E"/>
    <w:rsid w:val="00A12B0F"/>
    <w:rsid w:val="00B80263"/>
    <w:rsid w:val="00B86254"/>
    <w:rsid w:val="00CA2F5F"/>
    <w:rsid w:val="00DA1465"/>
    <w:rsid w:val="00DB3B47"/>
    <w:rsid w:val="00E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5727"/>
  <w15:chartTrackingRefBased/>
  <w15:docId w15:val="{ACD823F3-5B1B-C749-8EA6-3A1B39FD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0F"/>
    <w:pPr>
      <w:spacing w:after="120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2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1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E">
    <w:name w:val="WOE"/>
    <w:basedOn w:val="Normal"/>
    <w:qFormat/>
    <w:rsid w:val="009325DC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Palatino" w:eastAsia="Arial Unicode MS" w:hAnsi="Palatino" w:cs="Arial Unicode MS"/>
      <w:bCs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12B0F"/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1DD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customStyle="1" w:styleId="Verse">
    <w:name w:val="Verse"/>
    <w:basedOn w:val="BodyText"/>
    <w:autoRedefine/>
    <w:qFormat/>
    <w:rsid w:val="00E11D4D"/>
    <w:pPr>
      <w:widowControl w:val="0"/>
      <w:autoSpaceDE w:val="0"/>
      <w:autoSpaceDN w:val="0"/>
      <w:spacing w:before="48" w:after="0"/>
      <w:ind w:left="122"/>
    </w:pPr>
    <w:rPr>
      <w:rFonts w:ascii="Aptos Serif" w:eastAsia="Courier New" w:hAnsi="Aptos Serif" w:cs="Aptos Serif"/>
      <w:color w:val="000000" w:themeColor="text1"/>
      <w:w w:val="85"/>
      <w:sz w:val="23"/>
      <w:szCs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E11D4D"/>
  </w:style>
  <w:style w:type="character" w:customStyle="1" w:styleId="BodyTextChar">
    <w:name w:val="Body Text Char"/>
    <w:basedOn w:val="DefaultParagraphFont"/>
    <w:link w:val="BodyText"/>
    <w:uiPriority w:val="99"/>
    <w:semiHidden/>
    <w:rsid w:val="00E11D4D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6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6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6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6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6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6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6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02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6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0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63"/>
    <w:rPr>
      <w:rFonts w:eastAsiaTheme="minorEastAsia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0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63"/>
    <w:rPr>
      <w:rFonts w:eastAsiaTheme="minorEastAsia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0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14</cp:revision>
  <dcterms:created xsi:type="dcterms:W3CDTF">2024-04-03T04:55:00Z</dcterms:created>
  <dcterms:modified xsi:type="dcterms:W3CDTF">2024-04-03T05:22:00Z</dcterms:modified>
</cp:coreProperties>
</file>