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2A93" w14:textId="722140BF" w:rsidR="00F34823" w:rsidRDefault="00F34823" w:rsidP="00F34823">
      <w:pPr>
        <w:rPr>
          <w:b/>
          <w:bCs/>
        </w:rPr>
      </w:pPr>
      <w:r>
        <w:rPr>
          <w:b/>
          <w:bCs/>
        </w:rPr>
        <w:t>Requirements</w:t>
      </w:r>
    </w:p>
    <w:p w14:paraId="6FBCE5B3" w14:textId="77777777" w:rsidR="00F34823" w:rsidRPr="00F34823" w:rsidRDefault="00F34823" w:rsidP="00F34823">
      <w:r w:rsidRPr="00F34823">
        <w:t>1) The application will allow the upload of a single sheet excel file with two columns: Absorbance and Concentration.</w:t>
      </w:r>
    </w:p>
    <w:p w14:paraId="3CC4EF40" w14:textId="77777777" w:rsidR="00F34823" w:rsidRPr="00F34823" w:rsidRDefault="00F34823" w:rsidP="00F34823">
      <w:r w:rsidRPr="00F34823">
        <w:t xml:space="preserve">2) The application will show a </w:t>
      </w:r>
      <w:proofErr w:type="gramStart"/>
      <w:r w:rsidRPr="00F34823">
        <w:t>plot</w:t>
      </w:r>
      <w:proofErr w:type="gramEnd"/>
      <w:r w:rsidRPr="00F34823">
        <w:t xml:space="preserve"> the data for the user after </w:t>
      </w:r>
      <w:proofErr w:type="gramStart"/>
      <w:r w:rsidRPr="00F34823">
        <w:t>upload</w:t>
      </w:r>
      <w:proofErr w:type="gramEnd"/>
      <w:r w:rsidRPr="00F34823">
        <w:t xml:space="preserve"> with absorbance on the x-axis and concentration on the y-axis.</w:t>
      </w:r>
    </w:p>
    <w:p w14:paraId="6A1B4164" w14:textId="77777777" w:rsidR="00F34823" w:rsidRPr="00F34823" w:rsidRDefault="00F34823" w:rsidP="00F34823">
      <w:r w:rsidRPr="00F34823">
        <w:t>3) After plotting the data, the application will identify the linear region of the plot and calculate the slope and intercept of the linear fit of that region.</w:t>
      </w:r>
    </w:p>
    <w:p w14:paraId="32A87CAF" w14:textId="77777777" w:rsidR="00F34823" w:rsidRPr="00F34823" w:rsidRDefault="00F34823" w:rsidP="00F34823">
      <w:r w:rsidRPr="00F34823">
        <w:t>4) After creating the plot, the application will allow the user to download the plot with both the linear region and the calculated parameters shown on the download.</w:t>
      </w:r>
    </w:p>
    <w:p w14:paraId="706E2C1F" w14:textId="04C419DF" w:rsidR="00F34823" w:rsidRPr="00F34823" w:rsidRDefault="00F34823" w:rsidP="00F34823">
      <w:r w:rsidRPr="00F34823">
        <w:t>5) The application will use Material visual components to build the UI.</w:t>
      </w:r>
    </w:p>
    <w:p w14:paraId="592E5E0E" w14:textId="77777777" w:rsidR="00F34823" w:rsidRDefault="00F34823" w:rsidP="00F34823">
      <w:pPr>
        <w:rPr>
          <w:b/>
          <w:bCs/>
        </w:rPr>
      </w:pPr>
    </w:p>
    <w:p w14:paraId="2619B3B8" w14:textId="2E0F919E" w:rsidR="00F34823" w:rsidRPr="00F34823" w:rsidRDefault="00F34823" w:rsidP="00F34823">
      <w:pPr>
        <w:rPr>
          <w:b/>
          <w:bCs/>
        </w:rPr>
      </w:pPr>
      <w:r w:rsidRPr="00F34823">
        <w:rPr>
          <w:b/>
          <w:bCs/>
        </w:rPr>
        <w:t>Spectrophotometric Calibration Curve App Mockup</w:t>
      </w:r>
    </w:p>
    <w:p w14:paraId="43104EF8" w14:textId="77777777" w:rsidR="00F34823" w:rsidRPr="00F34823" w:rsidRDefault="00F34823" w:rsidP="00F34823">
      <w:r w:rsidRPr="00F34823">
        <w:t>This single-page application is designed with a clean, step-by-step workflow, utilizing Material Design components for a modern and intuitive user experience.</w:t>
      </w:r>
    </w:p>
    <w:p w14:paraId="63B2519D" w14:textId="77777777" w:rsidR="00F34823" w:rsidRPr="00F34823" w:rsidRDefault="00F34823" w:rsidP="00F34823">
      <w:r w:rsidRPr="00F34823">
        <w:pict w14:anchorId="20285E5F">
          <v:rect id="_x0000_i1037" style="width:0;height:1.5pt" o:hralign="center" o:hrstd="t" o:hr="t" fillcolor="#a0a0a0" stroked="f"/>
        </w:pict>
      </w:r>
    </w:p>
    <w:p w14:paraId="4AF1E5DA" w14:textId="77777777" w:rsidR="00F34823" w:rsidRPr="00F34823" w:rsidRDefault="00F34823" w:rsidP="00F34823">
      <w:pPr>
        <w:rPr>
          <w:b/>
          <w:bCs/>
        </w:rPr>
      </w:pPr>
      <w:r w:rsidRPr="00F34823">
        <w:rPr>
          <w:b/>
          <w:bCs/>
        </w:rPr>
        <w:t>1. Initial View / Pre-Upload State</w:t>
      </w:r>
    </w:p>
    <w:p w14:paraId="3D0BB2AA" w14:textId="77777777" w:rsidR="00F34823" w:rsidRDefault="00F34823" w:rsidP="00F34823">
      <w:r w:rsidRPr="00F34823">
        <w:t>This is the initial screen the user sees. The interface is clean, with a clear call-to-action to guide the user.</w:t>
      </w:r>
    </w:p>
    <w:p w14:paraId="06B4A882" w14:textId="77777777" w:rsidR="00F34823" w:rsidRDefault="00F34823" w:rsidP="00F34823"/>
    <w:p w14:paraId="384D2BE9" w14:textId="77777777" w:rsidR="00F34823" w:rsidRDefault="00F34823" w:rsidP="00F34823"/>
    <w:p w14:paraId="512D08A7" w14:textId="77777777" w:rsidR="00F34823" w:rsidRDefault="00F34823" w:rsidP="00F34823"/>
    <w:p w14:paraId="0E2609B5" w14:textId="77777777" w:rsidR="00F34823" w:rsidRDefault="00F34823" w:rsidP="00F34823"/>
    <w:p w14:paraId="4A0259DD" w14:textId="77777777" w:rsidR="00F34823" w:rsidRDefault="00F34823" w:rsidP="00F34823"/>
    <w:p w14:paraId="0BF9581C" w14:textId="77777777" w:rsidR="00F34823" w:rsidRDefault="00F34823" w:rsidP="00F34823"/>
    <w:p w14:paraId="19D95A64" w14:textId="77777777" w:rsidR="00F34823" w:rsidRDefault="00F34823" w:rsidP="00F34823"/>
    <w:p w14:paraId="78DAF2AD" w14:textId="77777777" w:rsidR="00F34823" w:rsidRDefault="00F34823" w:rsidP="00F34823"/>
    <w:p w14:paraId="57968C96" w14:textId="77777777" w:rsidR="00F34823" w:rsidRDefault="00F34823" w:rsidP="00F34823"/>
    <w:p w14:paraId="16C2D55B" w14:textId="77777777" w:rsidR="00F34823" w:rsidRDefault="00F34823" w:rsidP="00F34823"/>
    <w:p w14:paraId="04D1EEC4" w14:textId="77777777" w:rsidR="00F34823" w:rsidRPr="00F34823" w:rsidRDefault="00F34823" w:rsidP="00F34823">
      <w:r w:rsidRPr="00F34823">
        <w:lastRenderedPageBreak/>
        <w:t>+---------------------------------------------------------------------------------+</w:t>
      </w:r>
    </w:p>
    <w:p w14:paraId="04C181DD" w14:textId="77777777" w:rsidR="00F34823" w:rsidRPr="00F34823" w:rsidRDefault="00F34823" w:rsidP="00F34823">
      <w:r w:rsidRPr="00F34823">
        <w:t>| [</w:t>
      </w:r>
      <w:proofErr w:type="spellStart"/>
      <w:r w:rsidRPr="00F34823">
        <w:t>Accendero</w:t>
      </w:r>
      <w:proofErr w:type="spellEnd"/>
      <w:r w:rsidRPr="00F34823">
        <w:t xml:space="preserve"> Software </w:t>
      </w:r>
      <w:proofErr w:type="gramStart"/>
      <w:r w:rsidRPr="00F34823">
        <w:t>Logo]  Spectrophotometric</w:t>
      </w:r>
      <w:proofErr w:type="gramEnd"/>
      <w:r w:rsidRPr="00F34823">
        <w:t xml:space="preserve"> Calibration Curve                  |</w:t>
      </w:r>
    </w:p>
    <w:p w14:paraId="0E9FB8A8" w14:textId="77777777" w:rsidR="00F34823" w:rsidRPr="00F34823" w:rsidRDefault="00F34823" w:rsidP="00F34823">
      <w:r w:rsidRPr="00F34823">
        <w:t>+---------------------------------------------------------------------------------+</w:t>
      </w:r>
    </w:p>
    <w:p w14:paraId="207BAF71" w14:textId="77777777" w:rsidR="00F34823" w:rsidRPr="00F34823" w:rsidRDefault="00F34823" w:rsidP="00F34823">
      <w:r w:rsidRPr="00F34823">
        <w:t>|                                                                                 |</w:t>
      </w:r>
    </w:p>
    <w:p w14:paraId="4406548C" w14:textId="77777777" w:rsidR="00F34823" w:rsidRPr="00F34823" w:rsidRDefault="00F34823" w:rsidP="00F34823">
      <w:r w:rsidRPr="00F34823">
        <w:t>|   +-------------------------------------------------------------------------+   |</w:t>
      </w:r>
    </w:p>
    <w:p w14:paraId="41E6582D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Upload</w:t>
      </w:r>
      <w:proofErr w:type="gramEnd"/>
      <w:r w:rsidRPr="00F34823">
        <w:t xml:space="preserve"> Your Data                                                       |   |</w:t>
      </w:r>
    </w:p>
    <w:p w14:paraId="3CD17D9B" w14:textId="77777777" w:rsidR="00F34823" w:rsidRPr="00F34823" w:rsidRDefault="00F34823" w:rsidP="00F34823">
      <w:r w:rsidRPr="00F34823">
        <w:t>|   |  ------------------                                                     |   |</w:t>
      </w:r>
    </w:p>
    <w:p w14:paraId="4BCC732F" w14:textId="77777777" w:rsidR="00F34823" w:rsidRPr="00F34823" w:rsidRDefault="00F34823" w:rsidP="00F34823">
      <w:r w:rsidRPr="00F34823">
        <w:t>|   |                                                                         |   |</w:t>
      </w:r>
    </w:p>
    <w:p w14:paraId="7D6B9DAC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[</w:t>
      </w:r>
      <w:proofErr w:type="gramEnd"/>
      <w:r w:rsidRPr="00F34823">
        <w:t xml:space="preserve">Icon: Cloud </w:t>
      </w:r>
      <w:proofErr w:type="gramStart"/>
      <w:r w:rsidRPr="00F34823">
        <w:t xml:space="preserve">Upload]   </w:t>
      </w:r>
      <w:proofErr w:type="gramEnd"/>
      <w:r w:rsidRPr="00F34823">
        <w:t xml:space="preserve">                                                |   |</w:t>
      </w:r>
    </w:p>
    <w:p w14:paraId="248CDA41" w14:textId="77777777" w:rsidR="00F34823" w:rsidRPr="00F34823" w:rsidRDefault="00F34823" w:rsidP="00F34823">
      <w:r w:rsidRPr="00F34823">
        <w:t>|   |                                                                         |   |</w:t>
      </w:r>
    </w:p>
    <w:p w14:paraId="4A9DB260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Drag</w:t>
      </w:r>
      <w:proofErr w:type="gramEnd"/>
      <w:r w:rsidRPr="00F34823">
        <w:t xml:space="preserve"> &amp; drop your Excel file here or                                    |   |</w:t>
      </w:r>
    </w:p>
    <w:p w14:paraId="1ED0E0A6" w14:textId="77777777" w:rsidR="00F34823" w:rsidRPr="00F34823" w:rsidRDefault="00F34823" w:rsidP="00F34823">
      <w:r w:rsidRPr="00F34823">
        <w:t>|   |                                                                         |   |</w:t>
      </w:r>
    </w:p>
    <w:p w14:paraId="4E46F6A1" w14:textId="77777777" w:rsidR="00F34823" w:rsidRPr="00F34823" w:rsidRDefault="00F34823" w:rsidP="00F34823">
      <w:r w:rsidRPr="00F34823">
        <w:t>|   |  +------------------------</w:t>
      </w:r>
      <w:proofErr w:type="gramStart"/>
      <w:r w:rsidRPr="00F34823">
        <w:t>+                                             |   |</w:t>
      </w:r>
      <w:proofErr w:type="gramEnd"/>
    </w:p>
    <w:p w14:paraId="13704C6B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|</w:t>
      </w:r>
      <w:proofErr w:type="gramEnd"/>
      <w:r w:rsidRPr="00F34823">
        <w:t xml:space="preserve">   BROWSE FILES         |                                             |   |</w:t>
      </w:r>
    </w:p>
    <w:p w14:paraId="563054C0" w14:textId="77777777" w:rsidR="00F34823" w:rsidRPr="00F34823" w:rsidRDefault="00F34823" w:rsidP="00F34823">
      <w:r w:rsidRPr="00F34823">
        <w:t>|   |  +------------------------</w:t>
      </w:r>
      <w:proofErr w:type="gramStart"/>
      <w:r w:rsidRPr="00F34823">
        <w:t>+                                             |   |</w:t>
      </w:r>
      <w:proofErr w:type="gramEnd"/>
    </w:p>
    <w:p w14:paraId="17302637" w14:textId="77777777" w:rsidR="00F34823" w:rsidRPr="00F34823" w:rsidRDefault="00F34823" w:rsidP="00F34823">
      <w:r w:rsidRPr="00F34823">
        <w:t>|   |                                                                         |   |</w:t>
      </w:r>
    </w:p>
    <w:p w14:paraId="2D36C501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*</w:t>
      </w:r>
      <w:proofErr w:type="gramEnd"/>
      <w:r w:rsidRPr="00F34823">
        <w:t xml:space="preserve">File </w:t>
      </w:r>
      <w:proofErr w:type="gramStart"/>
      <w:r w:rsidRPr="00F34823">
        <w:t>Requirements:*</w:t>
      </w:r>
      <w:proofErr w:type="gramEnd"/>
      <w:r w:rsidRPr="00F34823">
        <w:t xml:space="preserve"> |   |</w:t>
      </w:r>
    </w:p>
    <w:p w14:paraId="2930739B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-</w:t>
      </w:r>
      <w:proofErr w:type="gramEnd"/>
      <w:r w:rsidRPr="00F34823">
        <w:t xml:space="preserve"> Must be a single-sheet .xlsx file.                                   |   |</w:t>
      </w:r>
    </w:p>
    <w:p w14:paraId="42CFDCA5" w14:textId="77777777" w:rsidR="00F34823" w:rsidRPr="00F34823" w:rsidRDefault="00F34823" w:rsidP="00F34823">
      <w:r w:rsidRPr="00F34823">
        <w:t xml:space="preserve">|   </w:t>
      </w:r>
      <w:proofErr w:type="gramStart"/>
      <w:r w:rsidRPr="00F34823">
        <w:t>|  -</w:t>
      </w:r>
      <w:proofErr w:type="gramEnd"/>
      <w:r w:rsidRPr="00F34823">
        <w:t xml:space="preserve"> Must contain columns named exactly "Absorbance" and "Concentration". |   |</w:t>
      </w:r>
    </w:p>
    <w:p w14:paraId="3B508FE4" w14:textId="77777777" w:rsidR="00F34823" w:rsidRPr="00F34823" w:rsidRDefault="00F34823" w:rsidP="00F34823">
      <w:r w:rsidRPr="00F34823">
        <w:t>|   |                                                                         |   |</w:t>
      </w:r>
    </w:p>
    <w:p w14:paraId="1CACF187" w14:textId="77777777" w:rsidR="00F34823" w:rsidRPr="00F34823" w:rsidRDefault="00F34823" w:rsidP="00F34823">
      <w:r w:rsidRPr="00F34823">
        <w:t>|   +-------------------------------------------------------------------------+   |</w:t>
      </w:r>
    </w:p>
    <w:p w14:paraId="31BA7766" w14:textId="77777777" w:rsidR="00F34823" w:rsidRPr="00F34823" w:rsidRDefault="00F34823" w:rsidP="00F34823">
      <w:r w:rsidRPr="00F34823">
        <w:t>|                                                                                 |</w:t>
      </w:r>
    </w:p>
    <w:p w14:paraId="5983561A" w14:textId="77777777" w:rsidR="00F34823" w:rsidRPr="00F34823" w:rsidRDefault="00F34823" w:rsidP="00F34823">
      <w:r w:rsidRPr="00F34823">
        <w:t>|                                                                                 |</w:t>
      </w:r>
    </w:p>
    <w:p w14:paraId="1E8AF951" w14:textId="77777777" w:rsidR="00F34823" w:rsidRPr="00F34823" w:rsidRDefault="00F34823" w:rsidP="00F34823">
      <w:r w:rsidRPr="00F34823">
        <w:t>+---------------------------------------------------------------------------------+</w:t>
      </w:r>
    </w:p>
    <w:p w14:paraId="7AFC5238" w14:textId="77777777" w:rsidR="00F34823" w:rsidRDefault="00F34823" w:rsidP="00F34823">
      <w:pPr>
        <w:rPr>
          <w:b/>
          <w:bCs/>
        </w:rPr>
      </w:pPr>
    </w:p>
    <w:p w14:paraId="22632545" w14:textId="77777777" w:rsidR="00F34823" w:rsidRDefault="00F34823" w:rsidP="00F34823">
      <w:pPr>
        <w:rPr>
          <w:b/>
          <w:bCs/>
        </w:rPr>
      </w:pPr>
    </w:p>
    <w:p w14:paraId="548B520B" w14:textId="3CEB1A77" w:rsidR="00F34823" w:rsidRPr="00F34823" w:rsidRDefault="00F34823" w:rsidP="00F34823">
      <w:pPr>
        <w:rPr>
          <w:b/>
          <w:bCs/>
        </w:rPr>
      </w:pPr>
      <w:r w:rsidRPr="00F34823">
        <w:rPr>
          <w:b/>
          <w:bCs/>
        </w:rPr>
        <w:lastRenderedPageBreak/>
        <w:t>Component Breakdown:</w:t>
      </w:r>
    </w:p>
    <w:p w14:paraId="7FD763FB" w14:textId="77777777" w:rsidR="00F34823" w:rsidRPr="00F34823" w:rsidRDefault="00F34823" w:rsidP="00F34823">
      <w:pPr>
        <w:numPr>
          <w:ilvl w:val="0"/>
          <w:numId w:val="1"/>
        </w:numPr>
      </w:pPr>
      <w:r w:rsidRPr="00F34823">
        <w:rPr>
          <w:b/>
          <w:bCs/>
        </w:rPr>
        <w:t>App Bar:</w:t>
      </w:r>
      <w:r w:rsidRPr="00F34823">
        <w:t xml:space="preserve"> A standard Material Design app bar displaying the application's title and company logo.</w:t>
      </w:r>
    </w:p>
    <w:p w14:paraId="05239B49" w14:textId="77777777" w:rsidR="00F34823" w:rsidRPr="00F34823" w:rsidRDefault="00F34823" w:rsidP="00F34823">
      <w:pPr>
        <w:numPr>
          <w:ilvl w:val="0"/>
          <w:numId w:val="1"/>
        </w:numPr>
      </w:pPr>
      <w:r w:rsidRPr="00F34823">
        <w:rPr>
          <w:b/>
          <w:bCs/>
        </w:rPr>
        <w:t>Upload Card:</w:t>
      </w:r>
      <w:r w:rsidRPr="00F34823">
        <w:t xml:space="preserve"> A central, bordered card that serves as the primary interactive element.</w:t>
      </w:r>
    </w:p>
    <w:p w14:paraId="4208DFD0" w14:textId="77777777" w:rsidR="00F34823" w:rsidRPr="00F34823" w:rsidRDefault="00F34823" w:rsidP="00F34823">
      <w:pPr>
        <w:numPr>
          <w:ilvl w:val="1"/>
          <w:numId w:val="1"/>
        </w:numPr>
      </w:pPr>
      <w:r w:rsidRPr="00F34823">
        <w:rPr>
          <w:b/>
          <w:bCs/>
        </w:rPr>
        <w:t>Drag &amp; Drop Area:</w:t>
      </w:r>
      <w:r w:rsidRPr="00F34823">
        <w:t xml:space="preserve"> A large, intuitive area for users to drag their files.</w:t>
      </w:r>
    </w:p>
    <w:p w14:paraId="697F136A" w14:textId="77777777" w:rsidR="00F34823" w:rsidRPr="00F34823" w:rsidRDefault="00F34823" w:rsidP="00F34823">
      <w:pPr>
        <w:numPr>
          <w:ilvl w:val="1"/>
          <w:numId w:val="1"/>
        </w:numPr>
      </w:pPr>
      <w:r w:rsidRPr="00F34823">
        <w:rPr>
          <w:b/>
          <w:bCs/>
        </w:rPr>
        <w:t>Browse Button:</w:t>
      </w:r>
      <w:r w:rsidRPr="00F34823">
        <w:t xml:space="preserve"> A Material Design "Contained Button" for a traditional file-browsing experience.</w:t>
      </w:r>
    </w:p>
    <w:p w14:paraId="4B18B614" w14:textId="77777777" w:rsidR="00F34823" w:rsidRPr="00F34823" w:rsidRDefault="00F34823" w:rsidP="00F34823">
      <w:pPr>
        <w:numPr>
          <w:ilvl w:val="1"/>
          <w:numId w:val="1"/>
        </w:numPr>
      </w:pPr>
      <w:r w:rsidRPr="00F34823">
        <w:rPr>
          <w:b/>
          <w:bCs/>
        </w:rPr>
        <w:t>Instructions:</w:t>
      </w:r>
      <w:r w:rsidRPr="00F34823">
        <w:t xml:space="preserve"> Clear and concise text outlining the specific file requirements to prevent user error.</w:t>
      </w:r>
    </w:p>
    <w:p w14:paraId="0E0DFEAD" w14:textId="77777777" w:rsidR="00F34823" w:rsidRPr="00F34823" w:rsidRDefault="00F34823" w:rsidP="00F34823">
      <w:r w:rsidRPr="00F34823">
        <w:pict w14:anchorId="47B92DAA">
          <v:rect id="_x0000_i1038" style="width:0;height:1.5pt" o:hralign="center" o:hrstd="t" o:hr="t" fillcolor="#a0a0a0" stroked="f"/>
        </w:pict>
      </w:r>
    </w:p>
    <w:p w14:paraId="49EFEB6B" w14:textId="77777777" w:rsidR="00F34823" w:rsidRPr="00F34823" w:rsidRDefault="00F34823" w:rsidP="00F34823">
      <w:pPr>
        <w:rPr>
          <w:b/>
          <w:bCs/>
        </w:rPr>
      </w:pPr>
      <w:r w:rsidRPr="00F34823">
        <w:rPr>
          <w:b/>
          <w:bCs/>
        </w:rPr>
        <w:t>2. Post-Upload &amp; Analysis State</w:t>
      </w:r>
    </w:p>
    <w:p w14:paraId="14274708" w14:textId="77777777" w:rsidR="00F34823" w:rsidRPr="00F34823" w:rsidRDefault="00F34823" w:rsidP="00F34823">
      <w:r w:rsidRPr="00F34823">
        <w:t>Once a valid file is uploaded, the view dynamically updates to display the plot and the analysis results. The layout is split into two main sections for clarity.</w:t>
      </w:r>
    </w:p>
    <w:p w14:paraId="2AE8F7E3" w14:textId="77777777" w:rsidR="00F34823" w:rsidRDefault="00F34823" w:rsidP="00F34823"/>
    <w:p w14:paraId="63FFA90E" w14:textId="77777777" w:rsidR="00F34823" w:rsidRDefault="00F34823" w:rsidP="00F34823"/>
    <w:p w14:paraId="0543EBA8" w14:textId="77777777" w:rsidR="00F34823" w:rsidRDefault="00F34823" w:rsidP="00F34823"/>
    <w:p w14:paraId="33DE056D" w14:textId="77777777" w:rsidR="00F34823" w:rsidRDefault="00F34823" w:rsidP="00F34823"/>
    <w:p w14:paraId="239B6991" w14:textId="77777777" w:rsidR="00F34823" w:rsidRDefault="00F34823" w:rsidP="00F34823"/>
    <w:p w14:paraId="1C9563C8" w14:textId="77777777" w:rsidR="00F34823" w:rsidRDefault="00F34823" w:rsidP="00F34823"/>
    <w:p w14:paraId="684837D7" w14:textId="77777777" w:rsidR="00F34823" w:rsidRDefault="00F34823" w:rsidP="00F34823"/>
    <w:p w14:paraId="677839A9" w14:textId="77777777" w:rsidR="00F34823" w:rsidRDefault="00F34823" w:rsidP="00F34823"/>
    <w:p w14:paraId="29C581D7" w14:textId="77777777" w:rsidR="00F34823" w:rsidRDefault="00F34823" w:rsidP="00F34823"/>
    <w:p w14:paraId="046302BD" w14:textId="77777777" w:rsidR="00F34823" w:rsidRDefault="00F34823" w:rsidP="00F34823"/>
    <w:p w14:paraId="1952E209" w14:textId="77777777" w:rsidR="00F34823" w:rsidRDefault="00F34823" w:rsidP="00F34823"/>
    <w:p w14:paraId="36581ACB" w14:textId="77777777" w:rsidR="00F34823" w:rsidRDefault="00F34823" w:rsidP="00F34823"/>
    <w:p w14:paraId="651D791E" w14:textId="77777777" w:rsidR="00F34823" w:rsidRDefault="00F34823" w:rsidP="00F34823"/>
    <w:p w14:paraId="7F448C05" w14:textId="77777777" w:rsidR="00F34823" w:rsidRDefault="00F34823" w:rsidP="00F34823"/>
    <w:p w14:paraId="41DCCB9B" w14:textId="6D08A23A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+---------------------------------------------------------------------------------+</w:t>
      </w:r>
    </w:p>
    <w:p w14:paraId="4E7BE102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[</w:t>
      </w:r>
      <w:proofErr w:type="spellStart"/>
      <w:r w:rsidRPr="00F34823">
        <w:rPr>
          <w:sz w:val="16"/>
          <w:szCs w:val="16"/>
        </w:rPr>
        <w:t>Accendero</w:t>
      </w:r>
      <w:proofErr w:type="spellEnd"/>
      <w:r w:rsidRPr="00F34823">
        <w:rPr>
          <w:sz w:val="16"/>
          <w:szCs w:val="16"/>
        </w:rPr>
        <w:t xml:space="preserve"> Software </w:t>
      </w:r>
      <w:proofErr w:type="gramStart"/>
      <w:r w:rsidRPr="00F34823">
        <w:rPr>
          <w:sz w:val="16"/>
          <w:szCs w:val="16"/>
        </w:rPr>
        <w:t>Logo]  Spectrophotometric</w:t>
      </w:r>
      <w:proofErr w:type="gramEnd"/>
      <w:r w:rsidRPr="00F34823">
        <w:rPr>
          <w:sz w:val="16"/>
          <w:szCs w:val="16"/>
        </w:rPr>
        <w:t xml:space="preserve"> Calibration Curve                  |</w:t>
      </w:r>
    </w:p>
    <w:p w14:paraId="0173F28E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+---------------------------------------------------------------------------------+</w:t>
      </w:r>
    </w:p>
    <w:p w14:paraId="582CE97B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                                                                                |</w:t>
      </w:r>
    </w:p>
    <w:p w14:paraId="4E0600DB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+-------------------------------------------+ +-------------------------------+ |</w:t>
      </w:r>
    </w:p>
    <w:p w14:paraId="575BA973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 xml:space="preserve">| </w:t>
      </w:r>
      <w:proofErr w:type="gramStart"/>
      <w:r w:rsidRPr="00F34823">
        <w:rPr>
          <w:sz w:val="16"/>
          <w:szCs w:val="16"/>
        </w:rPr>
        <w:t>|  Calibration</w:t>
      </w:r>
      <w:proofErr w:type="gramEnd"/>
      <w:r w:rsidRPr="00F34823">
        <w:rPr>
          <w:sz w:val="16"/>
          <w:szCs w:val="16"/>
        </w:rPr>
        <w:t xml:space="preserve"> Curve Plot                   | </w:t>
      </w:r>
      <w:proofErr w:type="gramStart"/>
      <w:r w:rsidRPr="00F34823">
        <w:rPr>
          <w:sz w:val="16"/>
          <w:szCs w:val="16"/>
        </w:rPr>
        <w:t>|  Linear</w:t>
      </w:r>
      <w:proofErr w:type="gramEnd"/>
      <w:r w:rsidRPr="00F34823">
        <w:rPr>
          <w:sz w:val="16"/>
          <w:szCs w:val="16"/>
        </w:rPr>
        <w:t xml:space="preserve"> Fit Analysis          | |</w:t>
      </w:r>
    </w:p>
    <w:p w14:paraId="72807D16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-----------------------                  | |  ---------------------          | |</w:t>
      </w:r>
    </w:p>
    <w:p w14:paraId="464BACCD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                                       | |                               | |</w:t>
      </w:r>
    </w:p>
    <w:p w14:paraId="60311F65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 xml:space="preserve">| |      Concentration                        | </w:t>
      </w:r>
      <w:proofErr w:type="gramStart"/>
      <w:r w:rsidRPr="00F34823">
        <w:rPr>
          <w:sz w:val="16"/>
          <w:szCs w:val="16"/>
        </w:rPr>
        <w:t>|  Calculated</w:t>
      </w:r>
      <w:proofErr w:type="gramEnd"/>
      <w:r w:rsidRPr="00F34823">
        <w:rPr>
          <w:sz w:val="16"/>
          <w:szCs w:val="16"/>
        </w:rPr>
        <w:t xml:space="preserve"> Parameters:       | |</w:t>
      </w:r>
    </w:p>
    <w:p w14:paraId="578E473F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  ^                                    | |                               | |</w:t>
      </w:r>
    </w:p>
    <w:p w14:paraId="085028C3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 xml:space="preserve">| |      |        * | </w:t>
      </w:r>
      <w:proofErr w:type="gramStart"/>
      <w:r w:rsidRPr="00F34823">
        <w:rPr>
          <w:sz w:val="16"/>
          <w:szCs w:val="16"/>
        </w:rPr>
        <w:t>|  Slope</w:t>
      </w:r>
      <w:proofErr w:type="gramEnd"/>
      <w:r w:rsidRPr="00F34823">
        <w:rPr>
          <w:sz w:val="16"/>
          <w:szCs w:val="16"/>
        </w:rPr>
        <w:t xml:space="preserve"> (m):                   | |</w:t>
      </w:r>
    </w:p>
    <w:p w14:paraId="06387166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20 +      * /                           | |    *15.82* | |</w:t>
      </w:r>
    </w:p>
    <w:p w14:paraId="3E62FE24" w14:textId="77777777" w:rsidR="00F34823" w:rsidRPr="00F34823" w:rsidRDefault="00F34823" w:rsidP="00F34823">
      <w:pPr>
        <w:rPr>
          <w:sz w:val="16"/>
          <w:szCs w:val="16"/>
        </w:rPr>
      </w:pPr>
      <w:proofErr w:type="gramStart"/>
      <w:r w:rsidRPr="00F34823">
        <w:rPr>
          <w:sz w:val="16"/>
          <w:szCs w:val="16"/>
        </w:rPr>
        <w:t>| |      |    * /  * | |                               | |</w:t>
      </w:r>
      <w:proofErr w:type="gramEnd"/>
    </w:p>
    <w:p w14:paraId="76BC8BBC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 xml:space="preserve">| |   15 </w:t>
      </w:r>
      <w:proofErr w:type="gramStart"/>
      <w:r w:rsidRPr="00F34823">
        <w:rPr>
          <w:sz w:val="16"/>
          <w:szCs w:val="16"/>
        </w:rPr>
        <w:t>+  *</w:t>
      </w:r>
      <w:proofErr w:type="gramEnd"/>
      <w:r w:rsidRPr="00F34823">
        <w:rPr>
          <w:sz w:val="16"/>
          <w:szCs w:val="16"/>
        </w:rPr>
        <w:t xml:space="preserve"> /                               | </w:t>
      </w:r>
      <w:proofErr w:type="gramStart"/>
      <w:r w:rsidRPr="00F34823">
        <w:rPr>
          <w:sz w:val="16"/>
          <w:szCs w:val="16"/>
        </w:rPr>
        <w:t>|  Intercept</w:t>
      </w:r>
      <w:proofErr w:type="gramEnd"/>
      <w:r w:rsidRPr="00F34823">
        <w:rPr>
          <w:sz w:val="16"/>
          <w:szCs w:val="16"/>
        </w:rPr>
        <w:t xml:space="preserve"> (b):               | |</w:t>
      </w:r>
    </w:p>
    <w:p w14:paraId="3A499146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  |* /                                 | |    *0.95* | |</w:t>
      </w:r>
    </w:p>
    <w:p w14:paraId="33570C83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10 +/                                   | |                               | |</w:t>
      </w:r>
    </w:p>
    <w:p w14:paraId="2D87CE84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 xml:space="preserve">| |      |/                                   | </w:t>
      </w:r>
      <w:proofErr w:type="gramStart"/>
      <w:r w:rsidRPr="00F34823">
        <w:rPr>
          <w:sz w:val="16"/>
          <w:szCs w:val="16"/>
        </w:rPr>
        <w:t>|  R</w:t>
      </w:r>
      <w:proofErr w:type="gramEnd"/>
      <w:r w:rsidRPr="00F34823">
        <w:rPr>
          <w:sz w:val="16"/>
          <w:szCs w:val="16"/>
        </w:rPr>
        <w:t>-Squared (R²):              | |</w:t>
      </w:r>
    </w:p>
    <w:p w14:paraId="4E0A5806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5 +                                    | |    *0.998* | |</w:t>
      </w:r>
    </w:p>
    <w:p w14:paraId="7DDFAF40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  +------------------&gt; Absorbance      | |                               | |</w:t>
      </w:r>
    </w:p>
    <w:p w14:paraId="0953189F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 xml:space="preserve">| |        0.5    1.0    1.5                  | </w:t>
      </w:r>
      <w:proofErr w:type="gramStart"/>
      <w:r w:rsidRPr="00F34823">
        <w:rPr>
          <w:sz w:val="16"/>
          <w:szCs w:val="16"/>
        </w:rPr>
        <w:t>|  Equation</w:t>
      </w:r>
      <w:proofErr w:type="gramEnd"/>
      <w:r w:rsidRPr="00F34823">
        <w:rPr>
          <w:sz w:val="16"/>
          <w:szCs w:val="16"/>
        </w:rPr>
        <w:t>:                    | |</w:t>
      </w:r>
    </w:p>
    <w:p w14:paraId="53E454AB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                                       | |    *y = 15.82x + 0.95* | |</w:t>
      </w:r>
    </w:p>
    <w:p w14:paraId="7990F3D7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* Key:                                    | |                               | |</w:t>
      </w:r>
    </w:p>
    <w:p w14:paraId="48E7897F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- Linear Region Points (</w:t>
      </w:r>
      <w:proofErr w:type="gramStart"/>
      <w:r w:rsidRPr="00F34823">
        <w:rPr>
          <w:sz w:val="16"/>
          <w:szCs w:val="16"/>
        </w:rPr>
        <w:t xml:space="preserve">Blue)   </w:t>
      </w:r>
      <w:proofErr w:type="gramEnd"/>
      <w:r w:rsidRPr="00F34823">
        <w:rPr>
          <w:sz w:val="16"/>
          <w:szCs w:val="16"/>
        </w:rPr>
        <w:t xml:space="preserve">        | |                               | |</w:t>
      </w:r>
    </w:p>
    <w:p w14:paraId="7592B9DB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- Non-Linear Points (</w:t>
      </w:r>
      <w:proofErr w:type="gramStart"/>
      <w:r w:rsidRPr="00F34823">
        <w:rPr>
          <w:sz w:val="16"/>
          <w:szCs w:val="16"/>
        </w:rPr>
        <w:t xml:space="preserve">Gray)   </w:t>
      </w:r>
      <w:proofErr w:type="gramEnd"/>
      <w:r w:rsidRPr="00F34823">
        <w:rPr>
          <w:sz w:val="16"/>
          <w:szCs w:val="16"/>
        </w:rPr>
        <w:t xml:space="preserve">           | |                               | |</w:t>
      </w:r>
    </w:p>
    <w:p w14:paraId="18F0F5E8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- Line of Best Fit (</w:t>
      </w:r>
      <w:proofErr w:type="gramStart"/>
      <w:r w:rsidRPr="00F34823">
        <w:rPr>
          <w:sz w:val="16"/>
          <w:szCs w:val="16"/>
        </w:rPr>
        <w:t xml:space="preserve">Red)   </w:t>
      </w:r>
      <w:proofErr w:type="gramEnd"/>
      <w:r w:rsidRPr="00F34823">
        <w:rPr>
          <w:sz w:val="16"/>
          <w:szCs w:val="16"/>
        </w:rPr>
        <w:t xml:space="preserve">             | +-------------------------------+ |</w:t>
      </w:r>
    </w:p>
    <w:p w14:paraId="6F1675C2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|                                           |                                 | |</w:t>
      </w:r>
    </w:p>
    <w:p w14:paraId="4BB08152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+-------------------------------------------+ +-------------------------------+ |</w:t>
      </w:r>
    </w:p>
    <w:p w14:paraId="4D5E0BB8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                                                | [Icon: Download] DOWNLOAD PLOT| |</w:t>
      </w:r>
    </w:p>
    <w:p w14:paraId="2BF45F05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                                                +-------------------------------+ |</w:t>
      </w:r>
    </w:p>
    <w:p w14:paraId="58EE201A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|                                                                                 |</w:t>
      </w:r>
    </w:p>
    <w:p w14:paraId="425264C1" w14:textId="77777777" w:rsidR="00F34823" w:rsidRPr="00F34823" w:rsidRDefault="00F34823" w:rsidP="00F34823">
      <w:pPr>
        <w:rPr>
          <w:sz w:val="16"/>
          <w:szCs w:val="16"/>
        </w:rPr>
      </w:pPr>
      <w:r w:rsidRPr="00F34823">
        <w:rPr>
          <w:sz w:val="16"/>
          <w:szCs w:val="16"/>
        </w:rPr>
        <w:t>+---------------------------------------------------------------------------------+</w:t>
      </w:r>
    </w:p>
    <w:p w14:paraId="1316BDD0" w14:textId="77777777" w:rsidR="00F34823" w:rsidRDefault="00F34823" w:rsidP="00F34823">
      <w:pPr>
        <w:rPr>
          <w:b/>
          <w:bCs/>
        </w:rPr>
      </w:pPr>
    </w:p>
    <w:p w14:paraId="6DF01BC0" w14:textId="5A448E5F" w:rsidR="00F34823" w:rsidRPr="00F34823" w:rsidRDefault="00F34823" w:rsidP="00F34823">
      <w:pPr>
        <w:rPr>
          <w:b/>
          <w:bCs/>
        </w:rPr>
      </w:pPr>
      <w:r w:rsidRPr="00F34823">
        <w:rPr>
          <w:b/>
          <w:bCs/>
        </w:rPr>
        <w:lastRenderedPageBreak/>
        <w:t>Component Breakdown:</w:t>
      </w:r>
    </w:p>
    <w:p w14:paraId="2F657436" w14:textId="77777777" w:rsidR="00F34823" w:rsidRPr="00F34823" w:rsidRDefault="00F34823" w:rsidP="00F34823">
      <w:pPr>
        <w:numPr>
          <w:ilvl w:val="0"/>
          <w:numId w:val="2"/>
        </w:numPr>
      </w:pPr>
      <w:r w:rsidRPr="00F34823">
        <w:rPr>
          <w:b/>
          <w:bCs/>
        </w:rPr>
        <w:t>Plot Card:</w:t>
      </w:r>
      <w:r w:rsidRPr="00F34823">
        <w:t xml:space="preserve"> This card houses the </w:t>
      </w:r>
      <w:proofErr w:type="gramStart"/>
      <w:r w:rsidRPr="00F34823">
        <w:t>generated graph</w:t>
      </w:r>
      <w:proofErr w:type="gramEnd"/>
      <w:r w:rsidRPr="00F34823">
        <w:t>.</w:t>
      </w:r>
    </w:p>
    <w:p w14:paraId="6227FEFA" w14:textId="77777777" w:rsidR="00F34823" w:rsidRPr="00F34823" w:rsidRDefault="00F34823" w:rsidP="00F34823">
      <w:pPr>
        <w:numPr>
          <w:ilvl w:val="1"/>
          <w:numId w:val="2"/>
        </w:numPr>
      </w:pPr>
      <w:r w:rsidRPr="00F34823">
        <w:rPr>
          <w:b/>
          <w:bCs/>
        </w:rPr>
        <w:t>Chart:</w:t>
      </w:r>
      <w:r w:rsidRPr="00F34823">
        <w:t xml:space="preserve"> A clean scatter plot with clearly labeled axes ('Absorbance' on X, 'Concentration' on Y).</w:t>
      </w:r>
    </w:p>
    <w:p w14:paraId="336DA1F9" w14:textId="77777777" w:rsidR="00F34823" w:rsidRPr="00F34823" w:rsidRDefault="00F34823" w:rsidP="00F34823">
      <w:pPr>
        <w:numPr>
          <w:ilvl w:val="1"/>
          <w:numId w:val="2"/>
        </w:numPr>
      </w:pPr>
      <w:r w:rsidRPr="00F34823">
        <w:rPr>
          <w:b/>
          <w:bCs/>
        </w:rPr>
        <w:t>Visual Distinction:</w:t>
      </w:r>
    </w:p>
    <w:p w14:paraId="0FEBAF8B" w14:textId="77777777" w:rsidR="00F34823" w:rsidRPr="00F34823" w:rsidRDefault="00F34823" w:rsidP="00F34823">
      <w:pPr>
        <w:numPr>
          <w:ilvl w:val="2"/>
          <w:numId w:val="2"/>
        </w:numPr>
      </w:pPr>
      <w:r w:rsidRPr="00F34823">
        <w:t xml:space="preserve">Points identified as being in the </w:t>
      </w:r>
      <w:r w:rsidRPr="00F34823">
        <w:rPr>
          <w:b/>
          <w:bCs/>
        </w:rPr>
        <w:t>linear region</w:t>
      </w:r>
      <w:r w:rsidRPr="00F34823">
        <w:t xml:space="preserve"> are colored prominently (e.g., blue).</w:t>
      </w:r>
    </w:p>
    <w:p w14:paraId="5FBA120E" w14:textId="77777777" w:rsidR="00F34823" w:rsidRPr="00F34823" w:rsidRDefault="00F34823" w:rsidP="00F34823">
      <w:pPr>
        <w:numPr>
          <w:ilvl w:val="2"/>
          <w:numId w:val="2"/>
        </w:numPr>
      </w:pPr>
      <w:r w:rsidRPr="00F34823">
        <w:t xml:space="preserve">A </w:t>
      </w:r>
      <w:r w:rsidRPr="00F34823">
        <w:rPr>
          <w:b/>
          <w:bCs/>
        </w:rPr>
        <w:t>line of best fit</w:t>
      </w:r>
      <w:r w:rsidRPr="00F34823">
        <w:t xml:space="preserve"> is drawn through only the linear region points.</w:t>
      </w:r>
    </w:p>
    <w:p w14:paraId="00538386" w14:textId="77777777" w:rsidR="00F34823" w:rsidRPr="00F34823" w:rsidRDefault="00F34823" w:rsidP="00F34823">
      <w:pPr>
        <w:numPr>
          <w:ilvl w:val="2"/>
          <w:numId w:val="2"/>
        </w:numPr>
      </w:pPr>
      <w:r w:rsidRPr="00F34823">
        <w:t>Outlier or non-linear points are de-emphasized (e.g., grayed out).</w:t>
      </w:r>
    </w:p>
    <w:p w14:paraId="1EE95664" w14:textId="77777777" w:rsidR="00F34823" w:rsidRPr="00F34823" w:rsidRDefault="00F34823" w:rsidP="00F34823">
      <w:pPr>
        <w:numPr>
          <w:ilvl w:val="1"/>
          <w:numId w:val="2"/>
        </w:numPr>
      </w:pPr>
      <w:r w:rsidRPr="00F34823">
        <w:rPr>
          <w:b/>
          <w:bCs/>
        </w:rPr>
        <w:t>Legend:</w:t>
      </w:r>
      <w:r w:rsidRPr="00F34823">
        <w:t xml:space="preserve"> A simple key explains the color-coding for clarity.</w:t>
      </w:r>
    </w:p>
    <w:p w14:paraId="78A40255" w14:textId="77777777" w:rsidR="00F34823" w:rsidRPr="00F34823" w:rsidRDefault="00F34823" w:rsidP="00F34823">
      <w:pPr>
        <w:numPr>
          <w:ilvl w:val="0"/>
          <w:numId w:val="2"/>
        </w:numPr>
      </w:pPr>
      <w:r w:rsidRPr="00F34823">
        <w:rPr>
          <w:b/>
          <w:bCs/>
        </w:rPr>
        <w:t>Analysis Card:</w:t>
      </w:r>
      <w:r w:rsidRPr="00F34823">
        <w:t xml:space="preserve"> This card displays the quantitative results derived from the plot.</w:t>
      </w:r>
    </w:p>
    <w:p w14:paraId="46FA7475" w14:textId="77777777" w:rsidR="00F34823" w:rsidRPr="00F34823" w:rsidRDefault="00F34823" w:rsidP="00F34823">
      <w:pPr>
        <w:numPr>
          <w:ilvl w:val="1"/>
          <w:numId w:val="2"/>
        </w:numPr>
      </w:pPr>
      <w:r w:rsidRPr="00F34823">
        <w:rPr>
          <w:b/>
          <w:bCs/>
        </w:rPr>
        <w:t>Parameters:</w:t>
      </w:r>
      <w:r w:rsidRPr="00F34823">
        <w:t xml:space="preserve"> The </w:t>
      </w:r>
      <w:r w:rsidRPr="00F34823">
        <w:rPr>
          <w:b/>
          <w:bCs/>
        </w:rPr>
        <w:t>Slope (m)</w:t>
      </w:r>
      <w:r w:rsidRPr="00F34823">
        <w:t xml:space="preserve">, </w:t>
      </w:r>
      <w:r w:rsidRPr="00F34823">
        <w:rPr>
          <w:b/>
          <w:bCs/>
        </w:rPr>
        <w:t>Y-Intercept (b)</w:t>
      </w:r>
      <w:r w:rsidRPr="00F34823">
        <w:t xml:space="preserve">, and </w:t>
      </w:r>
      <w:r w:rsidRPr="00F34823">
        <w:rPr>
          <w:b/>
          <w:bCs/>
        </w:rPr>
        <w:t>R-Squared (R2)</w:t>
      </w:r>
      <w:r w:rsidRPr="00F34823">
        <w:t xml:space="preserve"> value are displayed clearly. R2 is included as it is a critical measure of fit quality for scientists.</w:t>
      </w:r>
    </w:p>
    <w:p w14:paraId="115296D5" w14:textId="77777777" w:rsidR="00F34823" w:rsidRPr="00F34823" w:rsidRDefault="00F34823" w:rsidP="00F34823">
      <w:pPr>
        <w:numPr>
          <w:ilvl w:val="1"/>
          <w:numId w:val="2"/>
        </w:numPr>
      </w:pPr>
      <w:r w:rsidRPr="00F34823">
        <w:rPr>
          <w:b/>
          <w:bCs/>
        </w:rPr>
        <w:t>Equation:</w:t>
      </w:r>
      <w:r w:rsidRPr="00F34823">
        <w:t xml:space="preserve"> The resulting linear equation (y=</w:t>
      </w:r>
      <w:proofErr w:type="spellStart"/>
      <w:r w:rsidRPr="00F34823">
        <w:t>mx+b</w:t>
      </w:r>
      <w:proofErr w:type="spellEnd"/>
      <w:r w:rsidRPr="00F34823">
        <w:t>) is shown for easy reference.</w:t>
      </w:r>
    </w:p>
    <w:p w14:paraId="28711331" w14:textId="77777777" w:rsidR="00F34823" w:rsidRPr="00F34823" w:rsidRDefault="00F34823" w:rsidP="00F34823">
      <w:pPr>
        <w:numPr>
          <w:ilvl w:val="0"/>
          <w:numId w:val="2"/>
        </w:numPr>
      </w:pPr>
      <w:r w:rsidRPr="00F34823">
        <w:rPr>
          <w:b/>
          <w:bCs/>
        </w:rPr>
        <w:t>Download Button:</w:t>
      </w:r>
      <w:r w:rsidRPr="00F34823">
        <w:t xml:space="preserve"> A Material Design "Floating Action Button" (FAB) or "Extended FAB" with an icon is used for the primary action: downloading the results.</w:t>
      </w:r>
    </w:p>
    <w:p w14:paraId="14F9FFEB" w14:textId="77777777" w:rsidR="00F34823" w:rsidRPr="00F34823" w:rsidRDefault="00F34823" w:rsidP="00F34823">
      <w:pPr>
        <w:numPr>
          <w:ilvl w:val="1"/>
          <w:numId w:val="2"/>
        </w:numPr>
      </w:pPr>
      <w:r w:rsidRPr="00F34823">
        <w:rPr>
          <w:b/>
          <w:bCs/>
        </w:rPr>
        <w:t>Functionality:</w:t>
      </w:r>
      <w:r w:rsidRPr="00F34823">
        <w:t xml:space="preserve"> Clicking this button will download a .</w:t>
      </w:r>
      <w:proofErr w:type="spellStart"/>
      <w:r w:rsidRPr="00F34823">
        <w:t>png</w:t>
      </w:r>
      <w:proofErr w:type="spellEnd"/>
      <w:r w:rsidRPr="00F34823">
        <w:t xml:space="preserve"> or .</w:t>
      </w:r>
      <w:proofErr w:type="spellStart"/>
      <w:r w:rsidRPr="00F34823">
        <w:t>svg</w:t>
      </w:r>
      <w:proofErr w:type="spellEnd"/>
      <w:r w:rsidRPr="00F34823">
        <w:t xml:space="preserve"> image of the "Plot Card" content, with all data points, the fit line, and the calculated parameters embedded directly on the image for a self-contained, report-ready graphic.</w:t>
      </w:r>
    </w:p>
    <w:p w14:paraId="17169019" w14:textId="77777777" w:rsidR="00281367" w:rsidRDefault="00281367"/>
    <w:p w14:paraId="0EDB79BE" w14:textId="77777777" w:rsidR="00F34823" w:rsidRDefault="00F34823">
      <w:pPr>
        <w:rPr>
          <w:b/>
          <w:bCs/>
        </w:rPr>
      </w:pPr>
    </w:p>
    <w:p w14:paraId="12C20075" w14:textId="77777777" w:rsidR="00F34823" w:rsidRDefault="00F34823">
      <w:pPr>
        <w:rPr>
          <w:b/>
          <w:bCs/>
        </w:rPr>
      </w:pPr>
    </w:p>
    <w:p w14:paraId="6609D060" w14:textId="77777777" w:rsidR="00F34823" w:rsidRDefault="00F34823">
      <w:pPr>
        <w:rPr>
          <w:b/>
          <w:bCs/>
        </w:rPr>
      </w:pPr>
    </w:p>
    <w:p w14:paraId="0E94D37D" w14:textId="77777777" w:rsidR="00F34823" w:rsidRDefault="00F34823">
      <w:pPr>
        <w:rPr>
          <w:b/>
          <w:bCs/>
        </w:rPr>
      </w:pPr>
    </w:p>
    <w:p w14:paraId="5ECDDFCD" w14:textId="77777777" w:rsidR="00F34823" w:rsidRDefault="00F34823">
      <w:pPr>
        <w:rPr>
          <w:b/>
          <w:bCs/>
        </w:rPr>
      </w:pPr>
    </w:p>
    <w:p w14:paraId="40F3E352" w14:textId="77777777" w:rsidR="00F34823" w:rsidRDefault="00F34823">
      <w:pPr>
        <w:rPr>
          <w:b/>
          <w:bCs/>
        </w:rPr>
      </w:pPr>
    </w:p>
    <w:p w14:paraId="3CAF6EB3" w14:textId="4E3E6A74" w:rsidR="00F34823" w:rsidRDefault="00F34823">
      <w:pPr>
        <w:rPr>
          <w:b/>
          <w:bCs/>
        </w:rPr>
      </w:pPr>
      <w:r>
        <w:rPr>
          <w:b/>
          <w:bCs/>
        </w:rPr>
        <w:lastRenderedPageBreak/>
        <w:t xml:space="preserve">Mockup </w:t>
      </w:r>
      <w:r w:rsidRPr="00F34823">
        <w:rPr>
          <w:b/>
          <w:bCs/>
        </w:rPr>
        <w:t>Image</w:t>
      </w:r>
    </w:p>
    <w:p w14:paraId="18C5284E" w14:textId="26781A4A" w:rsidR="00F34823" w:rsidRPr="00F34823" w:rsidRDefault="00F348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BD7C74" wp14:editId="7D905E21">
            <wp:extent cx="4876800" cy="4876800"/>
            <wp:effectExtent l="0" t="0" r="0" b="0"/>
            <wp:docPr id="17639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4823" w:rsidRPr="00F34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B6C"/>
    <w:multiLevelType w:val="multilevel"/>
    <w:tmpl w:val="63A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B2CEC"/>
    <w:multiLevelType w:val="multilevel"/>
    <w:tmpl w:val="325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442712">
    <w:abstractNumId w:val="0"/>
  </w:num>
  <w:num w:numId="2" w16cid:durableId="132173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81"/>
    <w:rsid w:val="00281367"/>
    <w:rsid w:val="00A21A81"/>
    <w:rsid w:val="00B74D4A"/>
    <w:rsid w:val="00BE0B68"/>
    <w:rsid w:val="00F3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86A75"/>
  <w15:chartTrackingRefBased/>
  <w15:docId w15:val="{1ED46A76-652D-4565-B7C9-D8E191D5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Barber</dc:creator>
  <cp:keywords/>
  <dc:description/>
  <cp:lastModifiedBy>Alan Barber</cp:lastModifiedBy>
  <cp:revision>3</cp:revision>
  <dcterms:created xsi:type="dcterms:W3CDTF">2025-09-03T23:28:00Z</dcterms:created>
  <dcterms:modified xsi:type="dcterms:W3CDTF">2025-09-03T23:33:00Z</dcterms:modified>
</cp:coreProperties>
</file>