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6B23" w14:textId="77777777" w:rsidR="00D06D36" w:rsidRPr="00D06D36" w:rsidRDefault="00D06D36" w:rsidP="00D06D36">
      <w:pPr>
        <w:rPr>
          <w:b/>
          <w:bCs/>
        </w:rPr>
      </w:pPr>
      <w:r w:rsidRPr="00D06D36">
        <w:rPr>
          <w:b/>
          <w:bCs/>
        </w:rPr>
        <w:t>Salesforce MCP + Claude Code Integration Guide</w:t>
      </w:r>
    </w:p>
    <w:p w14:paraId="1492C6A2" w14:textId="77777777" w:rsidR="0078445A" w:rsidRPr="0078445A" w:rsidRDefault="0078445A" w:rsidP="0078445A">
      <w:pPr>
        <w:pBdr>
          <w:top w:val="single" w:sz="2" w:space="0" w:color="auto"/>
          <w:left w:val="single" w:sz="2" w:space="0" w:color="auto"/>
          <w:bottom w:val="single" w:sz="2" w:space="0" w:color="auto"/>
          <w:right w:val="single" w:sz="2" w:space="0" w:color="auto"/>
        </w:pBdr>
        <w:shd w:val="clear" w:color="auto" w:fill="0D0D0D"/>
        <w:spacing w:after="0" w:line="240" w:lineRule="auto"/>
        <w:outlineLvl w:val="1"/>
        <w:rPr>
          <w:rFonts w:ascii="Segoe UI" w:eastAsia="Times New Roman" w:hAnsi="Segoe UI" w:cs="Segoe UI"/>
          <w:color w:val="A6A59B"/>
          <w:kern w:val="0"/>
          <w:sz w:val="26"/>
          <w:szCs w:val="26"/>
          <w14:ligatures w14:val="none"/>
        </w:rPr>
      </w:pPr>
      <w:r w:rsidRPr="0078445A">
        <w:rPr>
          <w:rFonts w:ascii="Segoe UI" w:eastAsia="Times New Roman" w:hAnsi="Segoe UI" w:cs="Segoe UI"/>
          <w:color w:val="A6A59B"/>
          <w:kern w:val="0"/>
          <w:sz w:val="26"/>
          <w:szCs w:val="26"/>
          <w14:ligatures w14:val="none"/>
        </w:rPr>
        <w:t>1. Overview</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02"/>
        <w:gridCol w:w="6538"/>
      </w:tblGrid>
      <w:tr w:rsidR="00404CBC" w14:paraId="30D1933F" w14:textId="77777777">
        <w:tc>
          <w:tcPr>
            <w:tcW w:w="1500" w:type="pct"/>
            <w:tcBorders>
              <w:top w:val="single" w:sz="8" w:space="0" w:color="45B0E1"/>
              <w:left w:val="single" w:sz="8" w:space="0" w:color="45B0E1"/>
              <w:bottom w:val="single" w:sz="8" w:space="0" w:color="45B0E1"/>
              <w:right w:val="single" w:sz="8" w:space="0" w:color="45B0E1"/>
            </w:tcBorders>
            <w:vAlign w:val="center"/>
            <w:hideMark/>
          </w:tcPr>
          <w:p w14:paraId="0FD70BB0" w14:textId="77777777" w:rsidR="00404CBC" w:rsidRDefault="00404CBC">
            <w:pPr>
              <w:spacing w:after="160"/>
            </w:pPr>
            <w:r>
              <w:rPr>
                <w:b/>
                <w:bCs/>
              </w:rPr>
              <w:t>Section</w:t>
            </w:r>
          </w:p>
        </w:tc>
        <w:tc>
          <w:tcPr>
            <w:tcW w:w="3500" w:type="pct"/>
            <w:tcBorders>
              <w:top w:val="single" w:sz="8" w:space="0" w:color="45B0E1"/>
              <w:left w:val="nil"/>
              <w:bottom w:val="single" w:sz="8" w:space="0" w:color="45B0E1"/>
              <w:right w:val="single" w:sz="8" w:space="0" w:color="45B0E1"/>
            </w:tcBorders>
            <w:vAlign w:val="center"/>
            <w:hideMark/>
          </w:tcPr>
          <w:p w14:paraId="47E82B4A" w14:textId="77777777" w:rsidR="00404CBC" w:rsidRDefault="00404CBC">
            <w:pPr>
              <w:spacing w:after="160"/>
            </w:pPr>
            <w:r>
              <w:rPr>
                <w:b/>
                <w:bCs/>
              </w:rPr>
              <w:t>Details</w:t>
            </w:r>
          </w:p>
        </w:tc>
      </w:tr>
      <w:tr w:rsidR="00404CBC" w14:paraId="3F0B4BBE" w14:textId="77777777">
        <w:tc>
          <w:tcPr>
            <w:tcW w:w="1500" w:type="pct"/>
            <w:tcBorders>
              <w:top w:val="nil"/>
              <w:left w:val="single" w:sz="8" w:space="0" w:color="45B0E1"/>
              <w:bottom w:val="single" w:sz="8" w:space="0" w:color="45B0E1"/>
              <w:right w:val="single" w:sz="8" w:space="0" w:color="45B0E1"/>
            </w:tcBorders>
            <w:vAlign w:val="center"/>
            <w:hideMark/>
          </w:tcPr>
          <w:p w14:paraId="730A97CC" w14:textId="77777777" w:rsidR="00404CBC" w:rsidRDefault="00404CBC">
            <w:pPr>
              <w:spacing w:after="160"/>
            </w:pPr>
            <w:r>
              <w:rPr>
                <w:b/>
                <w:bCs/>
              </w:rPr>
              <w:t>Integration</w:t>
            </w:r>
          </w:p>
        </w:tc>
        <w:tc>
          <w:tcPr>
            <w:tcW w:w="3500" w:type="pct"/>
            <w:tcBorders>
              <w:top w:val="nil"/>
              <w:left w:val="nil"/>
              <w:bottom w:val="single" w:sz="8" w:space="0" w:color="45B0E1"/>
              <w:right w:val="single" w:sz="8" w:space="0" w:color="45B0E1"/>
            </w:tcBorders>
            <w:vAlign w:val="center"/>
            <w:hideMark/>
          </w:tcPr>
          <w:p w14:paraId="786E6AFC" w14:textId="77777777" w:rsidR="00404CBC" w:rsidRDefault="00404CBC">
            <w:pPr>
              <w:spacing w:after="160"/>
            </w:pPr>
            <w:r>
              <w:t>This guide describes how Salesforce Marketing Cloud (SFMC) integrates with Claude Code using the Model Context Protocol (MCP).</w:t>
            </w:r>
          </w:p>
        </w:tc>
      </w:tr>
      <w:tr w:rsidR="00404CBC" w14:paraId="53431276" w14:textId="77777777">
        <w:tc>
          <w:tcPr>
            <w:tcW w:w="1500" w:type="pct"/>
            <w:tcBorders>
              <w:top w:val="nil"/>
              <w:left w:val="single" w:sz="8" w:space="0" w:color="45B0E1"/>
              <w:bottom w:val="single" w:sz="8" w:space="0" w:color="45B0E1"/>
              <w:right w:val="single" w:sz="8" w:space="0" w:color="45B0E1"/>
            </w:tcBorders>
            <w:vAlign w:val="center"/>
            <w:hideMark/>
          </w:tcPr>
          <w:p w14:paraId="2F659E27" w14:textId="77777777" w:rsidR="00404CBC" w:rsidRDefault="00404CBC">
            <w:pPr>
              <w:spacing w:after="160"/>
            </w:pPr>
            <w:r>
              <w:rPr>
                <w:b/>
                <w:bCs/>
              </w:rPr>
              <w:t>Transport</w:t>
            </w:r>
          </w:p>
        </w:tc>
        <w:tc>
          <w:tcPr>
            <w:tcW w:w="3500" w:type="pct"/>
            <w:tcBorders>
              <w:top w:val="nil"/>
              <w:left w:val="nil"/>
              <w:bottom w:val="single" w:sz="8" w:space="0" w:color="45B0E1"/>
              <w:right w:val="single" w:sz="8" w:space="0" w:color="45B0E1"/>
            </w:tcBorders>
            <w:vAlign w:val="center"/>
            <w:hideMark/>
          </w:tcPr>
          <w:p w14:paraId="687107BF" w14:textId="77777777" w:rsidR="00404CBC" w:rsidRDefault="00404CBC">
            <w:pPr>
              <w:spacing w:after="160"/>
            </w:pPr>
            <w:r>
              <w:t>The integration communicates over HTTP.</w:t>
            </w:r>
          </w:p>
        </w:tc>
      </w:tr>
      <w:tr w:rsidR="00404CBC" w14:paraId="783B2741" w14:textId="77777777">
        <w:tc>
          <w:tcPr>
            <w:tcW w:w="1500" w:type="pct"/>
            <w:tcBorders>
              <w:top w:val="nil"/>
              <w:left w:val="single" w:sz="8" w:space="0" w:color="45B0E1"/>
              <w:bottom w:val="single" w:sz="8" w:space="0" w:color="45B0E1"/>
              <w:right w:val="single" w:sz="8" w:space="0" w:color="45B0E1"/>
            </w:tcBorders>
            <w:vAlign w:val="center"/>
            <w:hideMark/>
          </w:tcPr>
          <w:p w14:paraId="4F281E2B" w14:textId="77777777" w:rsidR="00404CBC" w:rsidRDefault="00404CBC">
            <w:pPr>
              <w:spacing w:after="160"/>
            </w:pPr>
            <w:r>
              <w:rPr>
                <w:b/>
                <w:bCs/>
              </w:rPr>
              <w:t>Auth Method</w:t>
            </w:r>
          </w:p>
        </w:tc>
        <w:tc>
          <w:tcPr>
            <w:tcW w:w="3500" w:type="pct"/>
            <w:tcBorders>
              <w:top w:val="nil"/>
              <w:left w:val="nil"/>
              <w:bottom w:val="single" w:sz="8" w:space="0" w:color="45B0E1"/>
              <w:right w:val="single" w:sz="8" w:space="0" w:color="45B0E1"/>
            </w:tcBorders>
            <w:vAlign w:val="center"/>
            <w:hideMark/>
          </w:tcPr>
          <w:p w14:paraId="511A47A3" w14:textId="77777777" w:rsidR="00404CBC" w:rsidRDefault="00404CBC">
            <w:pPr>
              <w:spacing w:after="160"/>
            </w:pPr>
            <w:r>
              <w:t>Authentication uses OAuth 2.0 Authorization Code flow with PKCE (S256) for added security.</w:t>
            </w:r>
          </w:p>
        </w:tc>
      </w:tr>
      <w:tr w:rsidR="00404CBC" w14:paraId="04590F22" w14:textId="77777777">
        <w:tc>
          <w:tcPr>
            <w:tcW w:w="1500" w:type="pct"/>
            <w:tcBorders>
              <w:top w:val="nil"/>
              <w:left w:val="single" w:sz="8" w:space="0" w:color="45B0E1"/>
              <w:bottom w:val="single" w:sz="8" w:space="0" w:color="45B0E1"/>
              <w:right w:val="single" w:sz="8" w:space="0" w:color="45B0E1"/>
            </w:tcBorders>
            <w:vAlign w:val="center"/>
            <w:hideMark/>
          </w:tcPr>
          <w:p w14:paraId="105DF029" w14:textId="77777777" w:rsidR="00404CBC" w:rsidRDefault="00404CBC">
            <w:pPr>
              <w:spacing w:after="160"/>
            </w:pPr>
            <w:r>
              <w:rPr>
                <w:b/>
                <w:bCs/>
              </w:rPr>
              <w:t>Client Type</w:t>
            </w:r>
          </w:p>
        </w:tc>
        <w:tc>
          <w:tcPr>
            <w:tcW w:w="3500" w:type="pct"/>
            <w:tcBorders>
              <w:top w:val="nil"/>
              <w:left w:val="nil"/>
              <w:bottom w:val="single" w:sz="8" w:space="0" w:color="45B0E1"/>
              <w:right w:val="single" w:sz="8" w:space="0" w:color="45B0E1"/>
            </w:tcBorders>
            <w:vAlign w:val="center"/>
            <w:hideMark/>
          </w:tcPr>
          <w:p w14:paraId="7ED31EFF" w14:textId="77777777" w:rsidR="00404CBC" w:rsidRDefault="00404CBC">
            <w:pPr>
              <w:spacing w:after="160"/>
            </w:pPr>
            <w:r>
              <w:t>The implementation uses a public package, so no client secret is required.</w:t>
            </w:r>
          </w:p>
        </w:tc>
      </w:tr>
      <w:tr w:rsidR="00404CBC" w14:paraId="081A6EB2" w14:textId="77777777">
        <w:tc>
          <w:tcPr>
            <w:tcW w:w="1500" w:type="pct"/>
            <w:tcBorders>
              <w:top w:val="nil"/>
              <w:left w:val="single" w:sz="8" w:space="0" w:color="45B0E1"/>
              <w:bottom w:val="single" w:sz="8" w:space="0" w:color="45B0E1"/>
              <w:right w:val="single" w:sz="8" w:space="0" w:color="45B0E1"/>
            </w:tcBorders>
            <w:vAlign w:val="center"/>
            <w:hideMark/>
          </w:tcPr>
          <w:p w14:paraId="67A62D71" w14:textId="77777777" w:rsidR="00404CBC" w:rsidRDefault="00404CBC">
            <w:pPr>
              <w:spacing w:after="160"/>
            </w:pPr>
            <w:r>
              <w:rPr>
                <w:b/>
                <w:bCs/>
              </w:rPr>
              <w:t>Token Lifetime</w:t>
            </w:r>
          </w:p>
        </w:tc>
        <w:tc>
          <w:tcPr>
            <w:tcW w:w="3500" w:type="pct"/>
            <w:tcBorders>
              <w:top w:val="nil"/>
              <w:left w:val="nil"/>
              <w:bottom w:val="single" w:sz="8" w:space="0" w:color="45B0E1"/>
              <w:right w:val="single" w:sz="8" w:space="0" w:color="45B0E1"/>
            </w:tcBorders>
            <w:vAlign w:val="center"/>
            <w:hideMark/>
          </w:tcPr>
          <w:p w14:paraId="6D2A3AB0" w14:textId="77777777" w:rsidR="00404CBC" w:rsidRDefault="00404CBC">
            <w:pPr>
              <w:spacing w:after="160"/>
            </w:pPr>
            <w:r>
              <w:t>Access tokens remain valid for approximately 18 minutes, and refresh tokens are not used.</w:t>
            </w:r>
          </w:p>
        </w:tc>
      </w:tr>
      <w:tr w:rsidR="00404CBC" w14:paraId="421996DE" w14:textId="77777777">
        <w:tc>
          <w:tcPr>
            <w:tcW w:w="1500" w:type="pct"/>
            <w:tcBorders>
              <w:top w:val="nil"/>
              <w:left w:val="single" w:sz="8" w:space="0" w:color="45B0E1"/>
              <w:bottom w:val="single" w:sz="8" w:space="0" w:color="45B0E1"/>
              <w:right w:val="single" w:sz="8" w:space="0" w:color="45B0E1"/>
            </w:tcBorders>
            <w:vAlign w:val="center"/>
            <w:hideMark/>
          </w:tcPr>
          <w:p w14:paraId="791566C5" w14:textId="77777777" w:rsidR="00404CBC" w:rsidRDefault="00404CBC">
            <w:pPr>
              <w:spacing w:after="160"/>
            </w:pPr>
            <w:r>
              <w:rPr>
                <w:b/>
                <w:bCs/>
              </w:rPr>
              <w:t>Scope</w:t>
            </w:r>
          </w:p>
        </w:tc>
        <w:tc>
          <w:tcPr>
            <w:tcW w:w="3500" w:type="pct"/>
            <w:tcBorders>
              <w:top w:val="nil"/>
              <w:left w:val="nil"/>
              <w:bottom w:val="single" w:sz="8" w:space="0" w:color="45B0E1"/>
              <w:right w:val="single" w:sz="8" w:space="0" w:color="45B0E1"/>
            </w:tcBorders>
            <w:vAlign w:val="center"/>
            <w:hideMark/>
          </w:tcPr>
          <w:p w14:paraId="4514980A" w14:textId="77777777" w:rsidR="00404CBC" w:rsidRDefault="00404CBC">
            <w:pPr>
              <w:spacing w:after="160"/>
            </w:pPr>
            <w:r>
              <w:t>The integration is scoped at the project level and is active only within the designated project directory.</w:t>
            </w:r>
          </w:p>
        </w:tc>
      </w:tr>
    </w:tbl>
    <w:p w14:paraId="4DE38472" w14:textId="77777777" w:rsidR="00543DEA" w:rsidRDefault="00543DEA"/>
    <w:p w14:paraId="54D6D15B" w14:textId="77777777" w:rsidR="0074000D" w:rsidRDefault="0074000D"/>
    <w:p w14:paraId="30D053A9" w14:textId="77777777" w:rsidR="0082659B" w:rsidRPr="0082659B" w:rsidRDefault="0082659B" w:rsidP="0082659B">
      <w:r w:rsidRPr="0082659B">
        <w:t>2. Prerequisites</w:t>
      </w:r>
    </w:p>
    <w:p w14:paraId="4326562F" w14:textId="77777777" w:rsidR="0082659B" w:rsidRPr="0082659B" w:rsidRDefault="0082659B" w:rsidP="0082659B">
      <w:pPr>
        <w:numPr>
          <w:ilvl w:val="0"/>
          <w:numId w:val="1"/>
        </w:numPr>
      </w:pPr>
      <w:r w:rsidRPr="0082659B">
        <w:t>A </w:t>
      </w:r>
      <w:r w:rsidRPr="0082659B">
        <w:rPr>
          <w:b/>
          <w:bCs/>
        </w:rPr>
        <w:t>Salesforce Marketing Cloud</w:t>
      </w:r>
      <w:r w:rsidRPr="0082659B">
        <w:t> account with admin access to </w:t>
      </w:r>
      <w:r w:rsidRPr="0082659B">
        <w:rPr>
          <w:b/>
          <w:bCs/>
        </w:rPr>
        <w:t>Setup → Apps → Installed Packages</w:t>
      </w:r>
    </w:p>
    <w:p w14:paraId="30C5101C" w14:textId="77777777" w:rsidR="0082659B" w:rsidRPr="0082659B" w:rsidRDefault="0082659B" w:rsidP="0082659B">
      <w:pPr>
        <w:numPr>
          <w:ilvl w:val="0"/>
          <w:numId w:val="1"/>
        </w:numPr>
      </w:pPr>
      <w:r w:rsidRPr="0082659B">
        <w:t>An </w:t>
      </w:r>
      <w:r w:rsidRPr="0082659B">
        <w:rPr>
          <w:b/>
          <w:bCs/>
        </w:rPr>
        <w:t>Installed Package</w:t>
      </w:r>
      <w:r w:rsidRPr="0082659B">
        <w:t> configured as:</w:t>
      </w:r>
    </w:p>
    <w:p w14:paraId="1307BD25" w14:textId="77777777" w:rsidR="0082659B" w:rsidRPr="0082659B" w:rsidRDefault="0082659B" w:rsidP="0082659B">
      <w:pPr>
        <w:numPr>
          <w:ilvl w:val="1"/>
          <w:numId w:val="1"/>
        </w:numPr>
      </w:pPr>
      <w:r w:rsidRPr="0082659B">
        <w:t>Package type: </w:t>
      </w:r>
      <w:r w:rsidRPr="0082659B">
        <w:rPr>
          <w:b/>
          <w:bCs/>
        </w:rPr>
        <w:t>Public</w:t>
      </w:r>
      <w:r w:rsidRPr="0082659B">
        <w:t> (no client secret)</w:t>
      </w:r>
    </w:p>
    <w:p w14:paraId="2AEFE60C" w14:textId="77777777" w:rsidR="0082659B" w:rsidRPr="0082659B" w:rsidRDefault="0082659B" w:rsidP="0082659B">
      <w:pPr>
        <w:numPr>
          <w:ilvl w:val="1"/>
          <w:numId w:val="1"/>
        </w:numPr>
      </w:pPr>
      <w:r w:rsidRPr="0082659B">
        <w:t>Grant type: </w:t>
      </w:r>
      <w:r w:rsidRPr="0082659B">
        <w:rPr>
          <w:b/>
          <w:bCs/>
        </w:rPr>
        <w:t>Authorization Code</w:t>
      </w:r>
    </w:p>
    <w:p w14:paraId="50591747" w14:textId="77777777" w:rsidR="0082659B" w:rsidRPr="0082659B" w:rsidRDefault="0082659B" w:rsidP="0082659B">
      <w:pPr>
        <w:numPr>
          <w:ilvl w:val="0"/>
          <w:numId w:val="1"/>
        </w:numPr>
      </w:pPr>
      <w:r w:rsidRPr="0082659B">
        <w:rPr>
          <w:b/>
          <w:bCs/>
        </w:rPr>
        <w:t>Claude Code</w:t>
      </w:r>
      <w:r w:rsidRPr="0082659B">
        <w:t> installed on Windows (</w:t>
      </w:r>
      <w:proofErr w:type="spellStart"/>
      <w:r w:rsidRPr="0082659B">
        <w:t>AppData</w:t>
      </w:r>
      <w:proofErr w:type="spellEnd"/>
      <w:r w:rsidRPr="0082659B">
        <w:t>\Roaming\Claude\</w:t>
      </w:r>
      <w:proofErr w:type="spellStart"/>
      <w:r w:rsidRPr="0082659B">
        <w:t>claude</w:t>
      </w:r>
      <w:proofErr w:type="spellEnd"/>
      <w:r w:rsidRPr="0082659B">
        <w:t>-code\&lt;version&gt;\claude.exe)</w:t>
      </w:r>
    </w:p>
    <w:p w14:paraId="04DECC1F" w14:textId="77777777" w:rsidR="0082659B" w:rsidRPr="0082659B" w:rsidRDefault="0082659B" w:rsidP="0082659B">
      <w:pPr>
        <w:numPr>
          <w:ilvl w:val="0"/>
          <w:numId w:val="1"/>
        </w:numPr>
      </w:pPr>
      <w:r w:rsidRPr="0082659B">
        <w:rPr>
          <w:b/>
          <w:bCs/>
        </w:rPr>
        <w:t>PowerShell 5.1+</w:t>
      </w:r>
      <w:r w:rsidRPr="0082659B">
        <w:t> for running the refresh script</w:t>
      </w:r>
    </w:p>
    <w:p w14:paraId="7249861E" w14:textId="77777777" w:rsidR="0082659B" w:rsidRPr="0082659B" w:rsidRDefault="0082659B" w:rsidP="0082659B">
      <w:pPr>
        <w:numPr>
          <w:ilvl w:val="0"/>
          <w:numId w:val="1"/>
        </w:numPr>
      </w:pPr>
      <w:r w:rsidRPr="0082659B">
        <w:t>A modern browser for the OAuth login flow</w:t>
      </w:r>
    </w:p>
    <w:p w14:paraId="5B942960" w14:textId="064986B5" w:rsidR="0082659B" w:rsidRPr="0082659B" w:rsidRDefault="0082659B" w:rsidP="0082659B">
      <w:r>
        <w:t xml:space="preserve">3. </w:t>
      </w:r>
      <w:r w:rsidRPr="0082659B">
        <w:t>Gathering Your SFMC Endpoints</w:t>
      </w:r>
    </w:p>
    <w:p w14:paraId="5E04392A" w14:textId="77777777" w:rsidR="0082659B" w:rsidRPr="0082659B" w:rsidRDefault="0082659B" w:rsidP="0082659B">
      <w:pPr>
        <w:numPr>
          <w:ilvl w:val="0"/>
          <w:numId w:val="2"/>
        </w:numPr>
      </w:pPr>
      <w:r w:rsidRPr="0082659B">
        <w:t>Navigate to </w:t>
      </w:r>
      <w:r w:rsidRPr="0082659B">
        <w:rPr>
          <w:b/>
          <w:bCs/>
        </w:rPr>
        <w:t>SFMC Setup → Apps → Installed Packages</w:t>
      </w:r>
      <w:r w:rsidRPr="0082659B">
        <w:t> and open your package</w:t>
      </w:r>
    </w:p>
    <w:p w14:paraId="6311F2AC" w14:textId="77777777" w:rsidR="0082659B" w:rsidRPr="0082659B" w:rsidRDefault="0082659B" w:rsidP="0082659B">
      <w:pPr>
        <w:numPr>
          <w:ilvl w:val="0"/>
          <w:numId w:val="2"/>
        </w:numPr>
      </w:pPr>
      <w:r w:rsidRPr="0082659B">
        <w:t>Record the following values: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23"/>
        <w:gridCol w:w="6817"/>
      </w:tblGrid>
      <w:tr w:rsidR="00A6157F" w14:paraId="77715481" w14:textId="77777777">
        <w:tc>
          <w:tcPr>
            <w:tcW w:w="1500" w:type="pct"/>
            <w:tcBorders>
              <w:top w:val="single" w:sz="8" w:space="0" w:color="45B0E1"/>
              <w:left w:val="single" w:sz="8" w:space="0" w:color="45B0E1"/>
              <w:bottom w:val="single" w:sz="8" w:space="0" w:color="45B0E1"/>
              <w:right w:val="single" w:sz="8" w:space="0" w:color="45B0E1"/>
            </w:tcBorders>
            <w:vAlign w:val="center"/>
            <w:hideMark/>
          </w:tcPr>
          <w:p w14:paraId="5DA582C4" w14:textId="77777777" w:rsidR="00A6157F" w:rsidRDefault="00A6157F">
            <w:pPr>
              <w:spacing w:after="160"/>
            </w:pPr>
            <w:r>
              <w:rPr>
                <w:b/>
                <w:bCs/>
              </w:rPr>
              <w:lastRenderedPageBreak/>
              <w:t>Endpoint</w:t>
            </w:r>
          </w:p>
        </w:tc>
        <w:tc>
          <w:tcPr>
            <w:tcW w:w="3500" w:type="pct"/>
            <w:tcBorders>
              <w:top w:val="single" w:sz="8" w:space="0" w:color="45B0E1"/>
              <w:left w:val="nil"/>
              <w:bottom w:val="single" w:sz="8" w:space="0" w:color="45B0E1"/>
              <w:right w:val="single" w:sz="8" w:space="0" w:color="45B0E1"/>
            </w:tcBorders>
            <w:vAlign w:val="center"/>
            <w:hideMark/>
          </w:tcPr>
          <w:p w14:paraId="31968B78" w14:textId="77777777" w:rsidR="00A6157F" w:rsidRDefault="00A6157F">
            <w:pPr>
              <w:spacing w:after="160"/>
            </w:pPr>
            <w:r>
              <w:rPr>
                <w:b/>
                <w:bCs/>
              </w:rPr>
              <w:t>Format</w:t>
            </w:r>
          </w:p>
        </w:tc>
      </w:tr>
      <w:tr w:rsidR="00A6157F" w14:paraId="0426C9D8" w14:textId="77777777">
        <w:tc>
          <w:tcPr>
            <w:tcW w:w="1500" w:type="pct"/>
            <w:tcBorders>
              <w:top w:val="nil"/>
              <w:left w:val="single" w:sz="8" w:space="0" w:color="45B0E1"/>
              <w:bottom w:val="single" w:sz="8" w:space="0" w:color="45B0E1"/>
              <w:right w:val="single" w:sz="8" w:space="0" w:color="45B0E1"/>
            </w:tcBorders>
            <w:vAlign w:val="center"/>
            <w:hideMark/>
          </w:tcPr>
          <w:p w14:paraId="51C3D7DE" w14:textId="77777777" w:rsidR="00A6157F" w:rsidRDefault="00A6157F">
            <w:pPr>
              <w:spacing w:after="160"/>
            </w:pPr>
            <w:r>
              <w:rPr>
                <w:b/>
                <w:bCs/>
              </w:rPr>
              <w:t>MCP URL</w:t>
            </w:r>
          </w:p>
        </w:tc>
        <w:tc>
          <w:tcPr>
            <w:tcW w:w="3500" w:type="pct"/>
            <w:tcBorders>
              <w:top w:val="nil"/>
              <w:left w:val="nil"/>
              <w:bottom w:val="single" w:sz="8" w:space="0" w:color="45B0E1"/>
              <w:right w:val="single" w:sz="8" w:space="0" w:color="45B0E1"/>
            </w:tcBorders>
            <w:vAlign w:val="center"/>
            <w:hideMark/>
          </w:tcPr>
          <w:p w14:paraId="613D34FD" w14:textId="77777777" w:rsidR="00A6157F" w:rsidRDefault="00A6157F">
            <w:pPr>
              <w:spacing w:after="160"/>
            </w:pPr>
            <w:r>
              <w:t>https://mai-mce-mcp-cdp1.sfdc-yfeipo.svc.sfdcfc.net/t/&lt;TENANT_ID&gt;/c/&lt;ROUTING_ID&gt;/api/mcp</w:t>
            </w:r>
          </w:p>
        </w:tc>
      </w:tr>
      <w:tr w:rsidR="00A6157F" w14:paraId="3DDF0E9C" w14:textId="77777777">
        <w:tc>
          <w:tcPr>
            <w:tcW w:w="1500" w:type="pct"/>
            <w:tcBorders>
              <w:top w:val="nil"/>
              <w:left w:val="single" w:sz="8" w:space="0" w:color="45B0E1"/>
              <w:bottom w:val="single" w:sz="8" w:space="0" w:color="45B0E1"/>
              <w:right w:val="single" w:sz="8" w:space="0" w:color="45B0E1"/>
            </w:tcBorders>
            <w:vAlign w:val="center"/>
            <w:hideMark/>
          </w:tcPr>
          <w:p w14:paraId="5F1A2794" w14:textId="77777777" w:rsidR="00A6157F" w:rsidRDefault="00A6157F">
            <w:pPr>
              <w:spacing w:after="160"/>
            </w:pPr>
            <w:r>
              <w:rPr>
                <w:b/>
                <w:bCs/>
              </w:rPr>
              <w:t>REST Base</w:t>
            </w:r>
          </w:p>
        </w:tc>
        <w:tc>
          <w:tcPr>
            <w:tcW w:w="3500" w:type="pct"/>
            <w:tcBorders>
              <w:top w:val="nil"/>
              <w:left w:val="nil"/>
              <w:bottom w:val="single" w:sz="8" w:space="0" w:color="45B0E1"/>
              <w:right w:val="single" w:sz="8" w:space="0" w:color="45B0E1"/>
            </w:tcBorders>
            <w:vAlign w:val="center"/>
            <w:hideMark/>
          </w:tcPr>
          <w:p w14:paraId="096D36E1" w14:textId="77777777" w:rsidR="00A6157F" w:rsidRDefault="00A6157F">
            <w:pPr>
              <w:spacing w:after="160"/>
            </w:pPr>
            <w:r>
              <w:t>https://&lt;TENANT_ID&gt;.rest.marketingcloudapis.com</w:t>
            </w:r>
          </w:p>
        </w:tc>
      </w:tr>
      <w:tr w:rsidR="00A6157F" w14:paraId="6486F046" w14:textId="77777777">
        <w:tc>
          <w:tcPr>
            <w:tcW w:w="1500" w:type="pct"/>
            <w:tcBorders>
              <w:top w:val="nil"/>
              <w:left w:val="single" w:sz="8" w:space="0" w:color="45B0E1"/>
              <w:bottom w:val="single" w:sz="8" w:space="0" w:color="45B0E1"/>
              <w:right w:val="single" w:sz="8" w:space="0" w:color="45B0E1"/>
            </w:tcBorders>
            <w:vAlign w:val="center"/>
            <w:hideMark/>
          </w:tcPr>
          <w:p w14:paraId="31404B58" w14:textId="77777777" w:rsidR="00A6157F" w:rsidRDefault="00A6157F">
            <w:pPr>
              <w:spacing w:after="160"/>
            </w:pPr>
            <w:r>
              <w:rPr>
                <w:b/>
                <w:bCs/>
              </w:rPr>
              <w:t>Auth Base</w:t>
            </w:r>
          </w:p>
        </w:tc>
        <w:tc>
          <w:tcPr>
            <w:tcW w:w="3500" w:type="pct"/>
            <w:tcBorders>
              <w:top w:val="nil"/>
              <w:left w:val="nil"/>
              <w:bottom w:val="single" w:sz="8" w:space="0" w:color="45B0E1"/>
              <w:right w:val="single" w:sz="8" w:space="0" w:color="45B0E1"/>
            </w:tcBorders>
            <w:vAlign w:val="center"/>
            <w:hideMark/>
          </w:tcPr>
          <w:p w14:paraId="0A972C30" w14:textId="77777777" w:rsidR="00A6157F" w:rsidRDefault="00A6157F">
            <w:pPr>
              <w:spacing w:after="160"/>
            </w:pPr>
            <w:r>
              <w:t>https://&lt;TENANT_ID&gt;.auth.marketingcloudapis.com</w:t>
            </w:r>
          </w:p>
        </w:tc>
      </w:tr>
      <w:tr w:rsidR="00A6157F" w14:paraId="2980A9BD" w14:textId="77777777">
        <w:tc>
          <w:tcPr>
            <w:tcW w:w="1500" w:type="pct"/>
            <w:tcBorders>
              <w:top w:val="nil"/>
              <w:left w:val="single" w:sz="8" w:space="0" w:color="45B0E1"/>
              <w:bottom w:val="single" w:sz="8" w:space="0" w:color="45B0E1"/>
              <w:right w:val="single" w:sz="8" w:space="0" w:color="45B0E1"/>
            </w:tcBorders>
            <w:vAlign w:val="center"/>
            <w:hideMark/>
          </w:tcPr>
          <w:p w14:paraId="27BC882B" w14:textId="77777777" w:rsidR="00A6157F" w:rsidRDefault="00A6157F">
            <w:pPr>
              <w:spacing w:after="160"/>
            </w:pPr>
            <w:r>
              <w:rPr>
                <w:b/>
                <w:bCs/>
              </w:rPr>
              <w:t>SFMC Login</w:t>
            </w:r>
          </w:p>
        </w:tc>
        <w:tc>
          <w:tcPr>
            <w:tcW w:w="3500" w:type="pct"/>
            <w:tcBorders>
              <w:top w:val="nil"/>
              <w:left w:val="nil"/>
              <w:bottom w:val="single" w:sz="8" w:space="0" w:color="45B0E1"/>
              <w:right w:val="single" w:sz="8" w:space="0" w:color="45B0E1"/>
            </w:tcBorders>
            <w:vAlign w:val="center"/>
            <w:hideMark/>
          </w:tcPr>
          <w:p w14:paraId="06C0B231" w14:textId="77777777" w:rsidR="00A6157F" w:rsidRDefault="00A6157F">
            <w:pPr>
              <w:spacing w:after="160"/>
            </w:pPr>
            <w:r>
              <w:t>https://mc.login.exacttarget.com/hub-cas/login</w:t>
            </w:r>
          </w:p>
        </w:tc>
      </w:tr>
    </w:tbl>
    <w:p w14:paraId="1EB3957C" w14:textId="77777777" w:rsidR="0082659B" w:rsidRDefault="0082659B" w:rsidP="0082659B">
      <w:pPr>
        <w:numPr>
          <w:ilvl w:val="0"/>
          <w:numId w:val="3"/>
        </w:numPr>
      </w:pPr>
      <w:r w:rsidRPr="0082659B">
        <w:t>Note: the &lt;ROUTING_ID&gt; in the MCP URL is </w:t>
      </w:r>
      <w:r w:rsidRPr="0082659B">
        <w:rPr>
          <w:b/>
          <w:bCs/>
        </w:rPr>
        <w:t>not</w:t>
      </w:r>
      <w:r w:rsidRPr="0082659B">
        <w:t> the OAuth client ID — a new client is dynamically registered during each token refresh</w:t>
      </w:r>
    </w:p>
    <w:p w14:paraId="161408C0" w14:textId="77777777" w:rsidR="0082659B" w:rsidRDefault="0082659B" w:rsidP="0082659B"/>
    <w:p w14:paraId="12D7625D" w14:textId="77777777" w:rsidR="0068034A" w:rsidRPr="0068034A" w:rsidRDefault="0068034A" w:rsidP="0068034A">
      <w:r w:rsidRPr="0068034A">
        <w:t>4. OAuth Discovery Endpoints</w:t>
      </w:r>
    </w:p>
    <w:p w14:paraId="6BE53252" w14:textId="77777777" w:rsidR="0068034A" w:rsidRPr="0068034A" w:rsidRDefault="0068034A" w:rsidP="0068034A">
      <w:pPr>
        <w:numPr>
          <w:ilvl w:val="0"/>
          <w:numId w:val="6"/>
        </w:numPr>
      </w:pPr>
      <w:r w:rsidRPr="0068034A">
        <w:t>The MCP server publishes standard OAuth metadata at these well-known URLs: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02"/>
        <w:gridCol w:w="6538"/>
      </w:tblGrid>
      <w:tr w:rsidR="00A6157F" w14:paraId="48E60D8A" w14:textId="77777777">
        <w:tc>
          <w:tcPr>
            <w:tcW w:w="1500" w:type="pct"/>
            <w:tcBorders>
              <w:top w:val="single" w:sz="8" w:space="0" w:color="45B0E1"/>
              <w:left w:val="single" w:sz="8" w:space="0" w:color="45B0E1"/>
              <w:bottom w:val="single" w:sz="8" w:space="0" w:color="45B0E1"/>
              <w:right w:val="single" w:sz="8" w:space="0" w:color="45B0E1"/>
            </w:tcBorders>
            <w:vAlign w:val="center"/>
            <w:hideMark/>
          </w:tcPr>
          <w:p w14:paraId="64CE07F3" w14:textId="77777777" w:rsidR="00A6157F" w:rsidRDefault="00A6157F">
            <w:pPr>
              <w:spacing w:after="160"/>
            </w:pPr>
            <w:r>
              <w:rPr>
                <w:b/>
                <w:bCs/>
              </w:rPr>
              <w:t>Purpose</w:t>
            </w:r>
          </w:p>
        </w:tc>
        <w:tc>
          <w:tcPr>
            <w:tcW w:w="3500" w:type="pct"/>
            <w:tcBorders>
              <w:top w:val="single" w:sz="8" w:space="0" w:color="45B0E1"/>
              <w:left w:val="nil"/>
              <w:bottom w:val="single" w:sz="8" w:space="0" w:color="45B0E1"/>
              <w:right w:val="single" w:sz="8" w:space="0" w:color="45B0E1"/>
            </w:tcBorders>
            <w:vAlign w:val="center"/>
            <w:hideMark/>
          </w:tcPr>
          <w:p w14:paraId="4F13E286" w14:textId="77777777" w:rsidR="00A6157F" w:rsidRDefault="00A6157F">
            <w:pPr>
              <w:spacing w:after="160"/>
            </w:pPr>
            <w:r>
              <w:rPr>
                <w:b/>
                <w:bCs/>
              </w:rPr>
              <w:t>Endpoint</w:t>
            </w:r>
          </w:p>
        </w:tc>
      </w:tr>
      <w:tr w:rsidR="00A6157F" w14:paraId="17EB4BC9" w14:textId="77777777">
        <w:tc>
          <w:tcPr>
            <w:tcW w:w="1500" w:type="pct"/>
            <w:tcBorders>
              <w:top w:val="nil"/>
              <w:left w:val="single" w:sz="8" w:space="0" w:color="45B0E1"/>
              <w:bottom w:val="single" w:sz="8" w:space="0" w:color="45B0E1"/>
              <w:right w:val="single" w:sz="8" w:space="0" w:color="45B0E1"/>
            </w:tcBorders>
            <w:vAlign w:val="center"/>
            <w:hideMark/>
          </w:tcPr>
          <w:p w14:paraId="3CA23F53" w14:textId="77777777" w:rsidR="00A6157F" w:rsidRDefault="00A6157F">
            <w:pPr>
              <w:spacing w:after="160"/>
            </w:pPr>
            <w:r>
              <w:rPr>
                <w:b/>
                <w:bCs/>
              </w:rPr>
              <w:t>Client Registration</w:t>
            </w:r>
          </w:p>
        </w:tc>
        <w:tc>
          <w:tcPr>
            <w:tcW w:w="3500" w:type="pct"/>
            <w:tcBorders>
              <w:top w:val="nil"/>
              <w:left w:val="nil"/>
              <w:bottom w:val="single" w:sz="8" w:space="0" w:color="45B0E1"/>
              <w:right w:val="single" w:sz="8" w:space="0" w:color="45B0E1"/>
            </w:tcBorders>
            <w:vAlign w:val="center"/>
            <w:hideMark/>
          </w:tcPr>
          <w:p w14:paraId="376424FA" w14:textId="77777777" w:rsidR="00A6157F" w:rsidRDefault="00A6157F">
            <w:pPr>
              <w:spacing w:after="160"/>
            </w:pPr>
            <w:r>
              <w:t>{MCP_</w:t>
            </w:r>
            <w:proofErr w:type="gramStart"/>
            <w:r>
              <w:t>URL}/</w:t>
            </w:r>
            <w:proofErr w:type="gramEnd"/>
            <w:r>
              <w:t>register</w:t>
            </w:r>
          </w:p>
        </w:tc>
      </w:tr>
      <w:tr w:rsidR="00A6157F" w14:paraId="50BD3795" w14:textId="77777777">
        <w:tc>
          <w:tcPr>
            <w:tcW w:w="1500" w:type="pct"/>
            <w:tcBorders>
              <w:top w:val="nil"/>
              <w:left w:val="single" w:sz="8" w:space="0" w:color="45B0E1"/>
              <w:bottom w:val="single" w:sz="8" w:space="0" w:color="45B0E1"/>
              <w:right w:val="single" w:sz="8" w:space="0" w:color="45B0E1"/>
            </w:tcBorders>
            <w:vAlign w:val="center"/>
            <w:hideMark/>
          </w:tcPr>
          <w:p w14:paraId="38C72401" w14:textId="77777777" w:rsidR="00A6157F" w:rsidRDefault="00A6157F">
            <w:pPr>
              <w:spacing w:after="160"/>
            </w:pPr>
            <w:r>
              <w:rPr>
                <w:b/>
                <w:bCs/>
              </w:rPr>
              <w:t>Authorization</w:t>
            </w:r>
          </w:p>
        </w:tc>
        <w:tc>
          <w:tcPr>
            <w:tcW w:w="3500" w:type="pct"/>
            <w:tcBorders>
              <w:top w:val="nil"/>
              <w:left w:val="nil"/>
              <w:bottom w:val="single" w:sz="8" w:space="0" w:color="45B0E1"/>
              <w:right w:val="single" w:sz="8" w:space="0" w:color="45B0E1"/>
            </w:tcBorders>
            <w:vAlign w:val="center"/>
            <w:hideMark/>
          </w:tcPr>
          <w:p w14:paraId="4ABD06DD" w14:textId="77777777" w:rsidR="00A6157F" w:rsidRDefault="00A6157F">
            <w:pPr>
              <w:spacing w:after="160"/>
            </w:pPr>
            <w:r>
              <w:t>{MCP_</w:t>
            </w:r>
            <w:proofErr w:type="gramStart"/>
            <w:r>
              <w:t>URL}/</w:t>
            </w:r>
            <w:proofErr w:type="gramEnd"/>
            <w:r>
              <w:t>authorize</w:t>
            </w:r>
          </w:p>
        </w:tc>
      </w:tr>
      <w:tr w:rsidR="00A6157F" w14:paraId="1C7CF979" w14:textId="77777777">
        <w:tc>
          <w:tcPr>
            <w:tcW w:w="1500" w:type="pct"/>
            <w:tcBorders>
              <w:top w:val="nil"/>
              <w:left w:val="single" w:sz="8" w:space="0" w:color="45B0E1"/>
              <w:bottom w:val="single" w:sz="8" w:space="0" w:color="45B0E1"/>
              <w:right w:val="single" w:sz="8" w:space="0" w:color="45B0E1"/>
            </w:tcBorders>
            <w:vAlign w:val="center"/>
            <w:hideMark/>
          </w:tcPr>
          <w:p w14:paraId="060A2D2B" w14:textId="77777777" w:rsidR="00A6157F" w:rsidRDefault="00A6157F">
            <w:pPr>
              <w:spacing w:after="160"/>
            </w:pPr>
            <w:r>
              <w:rPr>
                <w:b/>
                <w:bCs/>
              </w:rPr>
              <w:t>Token Exchange</w:t>
            </w:r>
          </w:p>
        </w:tc>
        <w:tc>
          <w:tcPr>
            <w:tcW w:w="3500" w:type="pct"/>
            <w:tcBorders>
              <w:top w:val="nil"/>
              <w:left w:val="nil"/>
              <w:bottom w:val="single" w:sz="8" w:space="0" w:color="45B0E1"/>
              <w:right w:val="single" w:sz="8" w:space="0" w:color="45B0E1"/>
            </w:tcBorders>
            <w:vAlign w:val="center"/>
            <w:hideMark/>
          </w:tcPr>
          <w:p w14:paraId="4F737C86" w14:textId="77777777" w:rsidR="00A6157F" w:rsidRDefault="00A6157F">
            <w:pPr>
              <w:spacing w:after="160"/>
            </w:pPr>
            <w:r>
              <w:t>{MCP_</w:t>
            </w:r>
            <w:proofErr w:type="gramStart"/>
            <w:r>
              <w:t>URL}/</w:t>
            </w:r>
            <w:proofErr w:type="gramEnd"/>
            <w:r>
              <w:t>token</w:t>
            </w:r>
          </w:p>
        </w:tc>
      </w:tr>
      <w:tr w:rsidR="00A6157F" w14:paraId="11C8A55D" w14:textId="77777777">
        <w:tc>
          <w:tcPr>
            <w:tcW w:w="1500" w:type="pct"/>
            <w:tcBorders>
              <w:top w:val="nil"/>
              <w:left w:val="single" w:sz="8" w:space="0" w:color="45B0E1"/>
              <w:bottom w:val="single" w:sz="8" w:space="0" w:color="45B0E1"/>
              <w:right w:val="single" w:sz="8" w:space="0" w:color="45B0E1"/>
            </w:tcBorders>
            <w:vAlign w:val="center"/>
            <w:hideMark/>
          </w:tcPr>
          <w:p w14:paraId="017B53CE" w14:textId="77777777" w:rsidR="00A6157F" w:rsidRDefault="00A6157F">
            <w:pPr>
              <w:spacing w:after="160"/>
            </w:pPr>
            <w:r>
              <w:rPr>
                <w:b/>
                <w:bCs/>
              </w:rPr>
              <w:t>Protected Resource Metadata</w:t>
            </w:r>
          </w:p>
        </w:tc>
        <w:tc>
          <w:tcPr>
            <w:tcW w:w="3500" w:type="pct"/>
            <w:tcBorders>
              <w:top w:val="nil"/>
              <w:left w:val="nil"/>
              <w:bottom w:val="single" w:sz="8" w:space="0" w:color="45B0E1"/>
              <w:right w:val="single" w:sz="8" w:space="0" w:color="45B0E1"/>
            </w:tcBorders>
            <w:vAlign w:val="center"/>
            <w:hideMark/>
          </w:tcPr>
          <w:p w14:paraId="734AA5D4" w14:textId="77777777" w:rsidR="00A6157F" w:rsidRDefault="00A6157F">
            <w:pPr>
              <w:spacing w:after="160"/>
            </w:pPr>
            <w:r>
              <w:t>{MCP_SERVER}</w:t>
            </w:r>
            <w:proofErr w:type="gramStart"/>
            <w:r>
              <w:t>/.well</w:t>
            </w:r>
            <w:proofErr w:type="gramEnd"/>
            <w:r>
              <w:t>-known/oauth-protected-resource/t/&lt;TENANT&gt;/c/&lt;CLIENT&gt;/api/mcp</w:t>
            </w:r>
          </w:p>
        </w:tc>
      </w:tr>
      <w:tr w:rsidR="00A6157F" w14:paraId="3DE5C03C" w14:textId="77777777">
        <w:tc>
          <w:tcPr>
            <w:tcW w:w="1500" w:type="pct"/>
            <w:tcBorders>
              <w:top w:val="nil"/>
              <w:left w:val="single" w:sz="8" w:space="0" w:color="45B0E1"/>
              <w:bottom w:val="single" w:sz="8" w:space="0" w:color="45B0E1"/>
              <w:right w:val="single" w:sz="8" w:space="0" w:color="45B0E1"/>
            </w:tcBorders>
            <w:vAlign w:val="center"/>
            <w:hideMark/>
          </w:tcPr>
          <w:p w14:paraId="597C9CA7" w14:textId="77777777" w:rsidR="00A6157F" w:rsidRDefault="00A6157F">
            <w:pPr>
              <w:spacing w:after="160"/>
            </w:pPr>
            <w:r>
              <w:rPr>
                <w:b/>
                <w:bCs/>
              </w:rPr>
              <w:t>Auth Server Metadata</w:t>
            </w:r>
          </w:p>
        </w:tc>
        <w:tc>
          <w:tcPr>
            <w:tcW w:w="3500" w:type="pct"/>
            <w:tcBorders>
              <w:top w:val="nil"/>
              <w:left w:val="nil"/>
              <w:bottom w:val="single" w:sz="8" w:space="0" w:color="45B0E1"/>
              <w:right w:val="single" w:sz="8" w:space="0" w:color="45B0E1"/>
            </w:tcBorders>
            <w:vAlign w:val="center"/>
            <w:hideMark/>
          </w:tcPr>
          <w:p w14:paraId="1C929188" w14:textId="77777777" w:rsidR="00A6157F" w:rsidRDefault="00A6157F">
            <w:pPr>
              <w:spacing w:after="160"/>
            </w:pPr>
            <w:r>
              <w:t>{AUTH_SERVER}</w:t>
            </w:r>
            <w:proofErr w:type="gramStart"/>
            <w:r>
              <w:t>/.well</w:t>
            </w:r>
            <w:proofErr w:type="gramEnd"/>
            <w:r>
              <w:t>-known/</w:t>
            </w:r>
            <w:proofErr w:type="spellStart"/>
            <w:r>
              <w:t>oauth</w:t>
            </w:r>
            <w:proofErr w:type="spellEnd"/>
            <w:r>
              <w:t>-authorization-server</w:t>
            </w:r>
          </w:p>
        </w:tc>
      </w:tr>
    </w:tbl>
    <w:p w14:paraId="3C36F7C8" w14:textId="77777777" w:rsidR="0082659B" w:rsidRDefault="0082659B" w:rsidP="0082659B"/>
    <w:p w14:paraId="1F4536B7" w14:textId="77777777" w:rsidR="0068034A" w:rsidRDefault="0068034A" w:rsidP="0082659B"/>
    <w:p w14:paraId="3AC6CFF5" w14:textId="77777777" w:rsidR="0068034A" w:rsidRPr="0068034A" w:rsidRDefault="0068034A" w:rsidP="0068034A">
      <w:r w:rsidRPr="0068034A">
        <w:t>5. Authentication Flow (Step-by-Step)</w:t>
      </w:r>
    </w:p>
    <w:p w14:paraId="7824BBAC" w14:textId="77777777" w:rsidR="0068034A" w:rsidRPr="0068034A" w:rsidRDefault="0068034A" w:rsidP="0068034A">
      <w:r w:rsidRPr="0068034A">
        <w:t>The entire flow is automated by the refresh script, but here is what happens under the hood:</w:t>
      </w:r>
    </w:p>
    <w:p w14:paraId="3440B53D" w14:textId="77777777" w:rsidR="0068034A" w:rsidRPr="0068034A" w:rsidRDefault="0068034A" w:rsidP="0068034A">
      <w:pPr>
        <w:numPr>
          <w:ilvl w:val="0"/>
          <w:numId w:val="7"/>
        </w:numPr>
      </w:pPr>
      <w:r w:rsidRPr="0068034A">
        <w:rPr>
          <w:b/>
          <w:bCs/>
        </w:rPr>
        <w:t>Dynamic Client Registration</w:t>
      </w:r>
    </w:p>
    <w:p w14:paraId="3175B376" w14:textId="77777777" w:rsidR="0068034A" w:rsidRPr="0068034A" w:rsidRDefault="0068034A" w:rsidP="0068034A">
      <w:pPr>
        <w:numPr>
          <w:ilvl w:val="1"/>
          <w:numId w:val="7"/>
        </w:numPr>
      </w:pPr>
      <w:r w:rsidRPr="0068034A">
        <w:t>Script sends POST {MCP_</w:t>
      </w:r>
      <w:proofErr w:type="gramStart"/>
      <w:r w:rsidRPr="0068034A">
        <w:t>URL}/</w:t>
      </w:r>
      <w:proofErr w:type="gramEnd"/>
      <w:r w:rsidRPr="0068034A">
        <w:t>register to obtain a fresh OAuth client ID</w:t>
      </w:r>
    </w:p>
    <w:p w14:paraId="0B728897" w14:textId="77777777" w:rsidR="0068034A" w:rsidRPr="0068034A" w:rsidRDefault="0068034A" w:rsidP="0068034A">
      <w:pPr>
        <w:numPr>
          <w:ilvl w:val="0"/>
          <w:numId w:val="7"/>
        </w:numPr>
      </w:pPr>
      <w:r w:rsidRPr="0068034A">
        <w:rPr>
          <w:b/>
          <w:bCs/>
        </w:rPr>
        <w:t>PKCE Challenge Generation</w:t>
      </w:r>
    </w:p>
    <w:p w14:paraId="43EED0B6" w14:textId="77777777" w:rsidR="0068034A" w:rsidRPr="0068034A" w:rsidRDefault="0068034A" w:rsidP="0068034A">
      <w:pPr>
        <w:numPr>
          <w:ilvl w:val="1"/>
          <w:numId w:val="7"/>
        </w:numPr>
      </w:pPr>
      <w:r w:rsidRPr="0068034A">
        <w:t>A random </w:t>
      </w:r>
      <w:proofErr w:type="spellStart"/>
      <w:r w:rsidRPr="0068034A">
        <w:t>code_verifier</w:t>
      </w:r>
      <w:proofErr w:type="spellEnd"/>
      <w:r w:rsidRPr="0068034A">
        <w:t> is generated</w:t>
      </w:r>
    </w:p>
    <w:p w14:paraId="3BC9B760" w14:textId="77777777" w:rsidR="0068034A" w:rsidRPr="0068034A" w:rsidRDefault="0068034A" w:rsidP="0068034A">
      <w:pPr>
        <w:numPr>
          <w:ilvl w:val="1"/>
          <w:numId w:val="7"/>
        </w:numPr>
      </w:pPr>
      <w:r w:rsidRPr="0068034A">
        <w:t>A </w:t>
      </w:r>
      <w:proofErr w:type="spellStart"/>
      <w:r w:rsidRPr="0068034A">
        <w:t>code_challenge</w:t>
      </w:r>
      <w:proofErr w:type="spellEnd"/>
      <w:r w:rsidRPr="0068034A">
        <w:t> is derived using SHA-256 (S256 method)</w:t>
      </w:r>
    </w:p>
    <w:p w14:paraId="448CAEDF" w14:textId="77777777" w:rsidR="0068034A" w:rsidRPr="0068034A" w:rsidRDefault="0068034A" w:rsidP="0068034A">
      <w:pPr>
        <w:numPr>
          <w:ilvl w:val="0"/>
          <w:numId w:val="7"/>
        </w:numPr>
      </w:pPr>
      <w:r w:rsidRPr="0068034A">
        <w:rPr>
          <w:b/>
          <w:bCs/>
        </w:rPr>
        <w:lastRenderedPageBreak/>
        <w:t>Local HTTP Listener</w:t>
      </w:r>
    </w:p>
    <w:p w14:paraId="641D8869" w14:textId="77777777" w:rsidR="0068034A" w:rsidRPr="0068034A" w:rsidRDefault="0068034A" w:rsidP="0068034A">
      <w:pPr>
        <w:numPr>
          <w:ilvl w:val="1"/>
          <w:numId w:val="7"/>
        </w:numPr>
      </w:pPr>
      <w:r w:rsidRPr="0068034A">
        <w:t>Script starts a listener on localhost:54322 to capture the callback</w:t>
      </w:r>
    </w:p>
    <w:p w14:paraId="5C071775" w14:textId="77777777" w:rsidR="0068034A" w:rsidRPr="0068034A" w:rsidRDefault="0068034A" w:rsidP="0068034A">
      <w:pPr>
        <w:numPr>
          <w:ilvl w:val="0"/>
          <w:numId w:val="7"/>
        </w:numPr>
      </w:pPr>
      <w:r w:rsidRPr="0068034A">
        <w:rPr>
          <w:b/>
          <w:bCs/>
        </w:rPr>
        <w:t>Browser Authorization</w:t>
      </w:r>
    </w:p>
    <w:p w14:paraId="171BD240" w14:textId="77777777" w:rsidR="0068034A" w:rsidRPr="0068034A" w:rsidRDefault="0068034A" w:rsidP="0068034A">
      <w:pPr>
        <w:numPr>
          <w:ilvl w:val="1"/>
          <w:numId w:val="7"/>
        </w:numPr>
      </w:pPr>
      <w:r w:rsidRPr="0068034A">
        <w:t>Script opens {MCP_</w:t>
      </w:r>
      <w:proofErr w:type="gramStart"/>
      <w:r w:rsidRPr="0068034A">
        <w:t>URL}/</w:t>
      </w:r>
      <w:proofErr w:type="gramEnd"/>
      <w:r w:rsidRPr="0068034A">
        <w:t>authorize in the browser</w:t>
      </w:r>
    </w:p>
    <w:p w14:paraId="215DA690" w14:textId="77777777" w:rsidR="0068034A" w:rsidRPr="0068034A" w:rsidRDefault="0068034A" w:rsidP="0068034A">
      <w:pPr>
        <w:numPr>
          <w:ilvl w:val="1"/>
          <w:numId w:val="7"/>
        </w:numPr>
      </w:pPr>
      <w:r w:rsidRPr="0068034A">
        <w:t>MCP server redirects to SFMC login (mc.login.exacttarget.com)</w:t>
      </w:r>
    </w:p>
    <w:p w14:paraId="20CB9677" w14:textId="77777777" w:rsidR="0068034A" w:rsidRPr="0068034A" w:rsidRDefault="0068034A" w:rsidP="0068034A">
      <w:pPr>
        <w:numPr>
          <w:ilvl w:val="1"/>
          <w:numId w:val="7"/>
        </w:numPr>
      </w:pPr>
      <w:r w:rsidRPr="0068034A">
        <w:t>If an active SFMC session exists, login completes silently (no manual input)</w:t>
      </w:r>
    </w:p>
    <w:p w14:paraId="3D5816E4" w14:textId="77777777" w:rsidR="0068034A" w:rsidRPr="0068034A" w:rsidRDefault="0068034A" w:rsidP="0068034A">
      <w:pPr>
        <w:numPr>
          <w:ilvl w:val="0"/>
          <w:numId w:val="7"/>
        </w:numPr>
      </w:pPr>
      <w:r w:rsidRPr="0068034A">
        <w:rPr>
          <w:b/>
          <w:bCs/>
        </w:rPr>
        <w:t>Callback Capture</w:t>
      </w:r>
    </w:p>
    <w:p w14:paraId="7773037D" w14:textId="77777777" w:rsidR="0068034A" w:rsidRPr="0068034A" w:rsidRDefault="0068034A" w:rsidP="0068034A">
      <w:pPr>
        <w:numPr>
          <w:ilvl w:val="1"/>
          <w:numId w:val="7"/>
        </w:numPr>
      </w:pPr>
      <w:r w:rsidRPr="0068034A">
        <w:t>SFMC redirects back through MCP to localhost:54322/</w:t>
      </w:r>
      <w:proofErr w:type="spellStart"/>
      <w:r w:rsidRPr="0068034A">
        <w:t>callback?code</w:t>
      </w:r>
      <w:proofErr w:type="spellEnd"/>
      <w:r w:rsidRPr="0068034A">
        <w:t>=...</w:t>
      </w:r>
    </w:p>
    <w:p w14:paraId="1259CA60" w14:textId="77777777" w:rsidR="0068034A" w:rsidRPr="0068034A" w:rsidRDefault="0068034A" w:rsidP="0068034A">
      <w:pPr>
        <w:numPr>
          <w:ilvl w:val="1"/>
          <w:numId w:val="7"/>
        </w:numPr>
      </w:pPr>
      <w:r w:rsidRPr="0068034A">
        <w:t>Script captures the authorization code</w:t>
      </w:r>
    </w:p>
    <w:p w14:paraId="19B57103" w14:textId="77777777" w:rsidR="0068034A" w:rsidRPr="0068034A" w:rsidRDefault="0068034A" w:rsidP="0068034A">
      <w:pPr>
        <w:numPr>
          <w:ilvl w:val="0"/>
          <w:numId w:val="7"/>
        </w:numPr>
      </w:pPr>
      <w:r w:rsidRPr="0068034A">
        <w:rPr>
          <w:b/>
          <w:bCs/>
        </w:rPr>
        <w:t>Token Exchange</w:t>
      </w:r>
    </w:p>
    <w:p w14:paraId="60BD330A" w14:textId="77777777" w:rsidR="0068034A" w:rsidRPr="0068034A" w:rsidRDefault="0068034A" w:rsidP="0068034A">
      <w:pPr>
        <w:numPr>
          <w:ilvl w:val="1"/>
          <w:numId w:val="7"/>
        </w:numPr>
      </w:pPr>
      <w:r w:rsidRPr="0068034A">
        <w:t>Script sends POST {MCP_</w:t>
      </w:r>
      <w:proofErr w:type="gramStart"/>
      <w:r w:rsidRPr="0068034A">
        <w:t>URL}/</w:t>
      </w:r>
      <w:proofErr w:type="gramEnd"/>
      <w:r w:rsidRPr="0068034A">
        <w:t>token with the code + </w:t>
      </w:r>
      <w:proofErr w:type="spellStart"/>
      <w:r w:rsidRPr="0068034A">
        <w:t>code_verifier</w:t>
      </w:r>
      <w:proofErr w:type="spellEnd"/>
    </w:p>
    <w:p w14:paraId="555BF440" w14:textId="77777777" w:rsidR="0068034A" w:rsidRPr="0068034A" w:rsidRDefault="0068034A" w:rsidP="0068034A">
      <w:pPr>
        <w:numPr>
          <w:ilvl w:val="1"/>
          <w:numId w:val="7"/>
        </w:numPr>
      </w:pPr>
      <w:r w:rsidRPr="0068034A">
        <w:t>Receives a Bearer token valid for ~18 minutes</w:t>
      </w:r>
    </w:p>
    <w:p w14:paraId="43B6317D" w14:textId="77777777" w:rsidR="0068034A" w:rsidRPr="0068034A" w:rsidRDefault="0068034A" w:rsidP="0068034A">
      <w:pPr>
        <w:numPr>
          <w:ilvl w:val="0"/>
          <w:numId w:val="7"/>
        </w:numPr>
      </w:pPr>
      <w:r w:rsidRPr="0068034A">
        <w:rPr>
          <w:b/>
          <w:bCs/>
        </w:rPr>
        <w:t>Claude Code MCP Registration</w:t>
      </w:r>
    </w:p>
    <w:p w14:paraId="3F955403" w14:textId="77777777" w:rsidR="0068034A" w:rsidRDefault="0068034A" w:rsidP="0068034A">
      <w:pPr>
        <w:numPr>
          <w:ilvl w:val="1"/>
          <w:numId w:val="7"/>
        </w:numPr>
      </w:pPr>
      <w:r w:rsidRPr="0068034A">
        <w:t>Script removes the old MCP entry and re-adds with the fresh token:</w:t>
      </w:r>
    </w:p>
    <w:p w14:paraId="0FFF79F7" w14:textId="77777777" w:rsidR="0068034A" w:rsidRDefault="0068034A" w:rsidP="0068034A">
      <w:pPr>
        <w:numPr>
          <w:ilvl w:val="2"/>
          <w:numId w:val="7"/>
        </w:numPr>
      </w:pPr>
      <w:proofErr w:type="spellStart"/>
      <w:r>
        <w:t>claude</w:t>
      </w:r>
      <w:proofErr w:type="spellEnd"/>
      <w:r>
        <w:t xml:space="preserve"> </w:t>
      </w:r>
      <w:proofErr w:type="spellStart"/>
      <w:r>
        <w:t>mcp</w:t>
      </w:r>
      <w:proofErr w:type="spellEnd"/>
      <w:r>
        <w:t xml:space="preserve"> remove salesforce-</w:t>
      </w:r>
      <w:proofErr w:type="spellStart"/>
      <w:r>
        <w:t>mcp</w:t>
      </w:r>
      <w:proofErr w:type="spellEnd"/>
    </w:p>
    <w:p w14:paraId="03406389" w14:textId="56F6B39F" w:rsidR="0068034A" w:rsidRDefault="0068034A" w:rsidP="0068034A">
      <w:pPr>
        <w:numPr>
          <w:ilvl w:val="2"/>
          <w:numId w:val="7"/>
        </w:numPr>
      </w:pPr>
      <w:proofErr w:type="spellStart"/>
      <w:r>
        <w:t>claude</w:t>
      </w:r>
      <w:proofErr w:type="spellEnd"/>
      <w:r>
        <w:t xml:space="preserve"> </w:t>
      </w:r>
      <w:proofErr w:type="spellStart"/>
      <w:r>
        <w:t>mcp</w:t>
      </w:r>
      <w:proofErr w:type="spellEnd"/>
      <w:r>
        <w:t xml:space="preserve"> add --transport http salesforce-</w:t>
      </w:r>
      <w:proofErr w:type="spellStart"/>
      <w:r>
        <w:t>mcp</w:t>
      </w:r>
      <w:proofErr w:type="spellEnd"/>
      <w:r>
        <w:t xml:space="preserve"> {MCP_URL} --header "Authorization: Bearer {token}"</w:t>
      </w:r>
    </w:p>
    <w:p w14:paraId="10911F32" w14:textId="77777777" w:rsidR="000B4A02" w:rsidRDefault="006D6246" w:rsidP="000B4A02">
      <w:pPr>
        <w:numPr>
          <w:ilvl w:val="0"/>
          <w:numId w:val="7"/>
        </w:numPr>
      </w:pPr>
      <w:r>
        <w:t>Connection Verified</w:t>
      </w:r>
    </w:p>
    <w:p w14:paraId="112C2CFD" w14:textId="764D5A61" w:rsidR="006D6246" w:rsidRDefault="006D6246" w:rsidP="000B4A02">
      <w:pPr>
        <w:numPr>
          <w:ilvl w:val="1"/>
          <w:numId w:val="7"/>
        </w:numPr>
      </w:pPr>
      <w:r>
        <w:t>MCP server shows: Connected</w:t>
      </w:r>
    </w:p>
    <w:p w14:paraId="216662AD" w14:textId="77777777" w:rsidR="000B4A02" w:rsidRPr="000B4A02" w:rsidRDefault="000B4A02" w:rsidP="000B4A02">
      <w:pPr>
        <w:pStyle w:val="ListParagraph"/>
        <w:numPr>
          <w:ilvl w:val="0"/>
          <w:numId w:val="7"/>
        </w:numPr>
        <w:pBdr>
          <w:top w:val="single" w:sz="2" w:space="0" w:color="auto"/>
          <w:left w:val="single" w:sz="2" w:space="0" w:color="auto"/>
          <w:bottom w:val="single" w:sz="2" w:space="0" w:color="auto"/>
          <w:right w:val="single" w:sz="2" w:space="0" w:color="auto"/>
        </w:pBdr>
        <w:shd w:val="clear" w:color="auto" w:fill="0D0D0D"/>
        <w:spacing w:after="0" w:line="240" w:lineRule="auto"/>
        <w:outlineLvl w:val="1"/>
        <w:rPr>
          <w:rFonts w:ascii="Segoe UI" w:eastAsia="Times New Roman" w:hAnsi="Segoe UI" w:cs="Segoe UI"/>
          <w:color w:val="A6A59B"/>
          <w:kern w:val="0"/>
          <w:sz w:val="26"/>
          <w:szCs w:val="26"/>
          <w14:ligatures w14:val="none"/>
        </w:rPr>
      </w:pPr>
      <w:r w:rsidRPr="000B4A02">
        <w:rPr>
          <w:rFonts w:ascii="Segoe UI" w:eastAsia="Times New Roman" w:hAnsi="Segoe UI" w:cs="Segoe UI"/>
          <w:color w:val="A6A59B"/>
          <w:kern w:val="0"/>
          <w:sz w:val="26"/>
          <w:szCs w:val="26"/>
          <w14:ligatures w14:val="none"/>
        </w:rPr>
        <w:t>6. Important Auth Constraints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02"/>
        <w:gridCol w:w="6538"/>
      </w:tblGrid>
      <w:tr w:rsidR="00A6157F" w14:paraId="609E1FAA" w14:textId="77777777">
        <w:tc>
          <w:tcPr>
            <w:tcW w:w="1500" w:type="pct"/>
            <w:tcBorders>
              <w:top w:val="single" w:sz="8" w:space="0" w:color="45B0E1"/>
              <w:left w:val="single" w:sz="8" w:space="0" w:color="45B0E1"/>
              <w:bottom w:val="single" w:sz="8" w:space="0" w:color="45B0E1"/>
              <w:right w:val="single" w:sz="8" w:space="0" w:color="45B0E1"/>
            </w:tcBorders>
            <w:vAlign w:val="center"/>
            <w:hideMark/>
          </w:tcPr>
          <w:p w14:paraId="51D465FA" w14:textId="77777777" w:rsidR="00A6157F" w:rsidRDefault="00A6157F">
            <w:pPr>
              <w:spacing w:after="160"/>
            </w:pPr>
            <w:r>
              <w:rPr>
                <w:b/>
                <w:bCs/>
              </w:rPr>
              <w:t>Constraint</w:t>
            </w:r>
          </w:p>
        </w:tc>
        <w:tc>
          <w:tcPr>
            <w:tcW w:w="3500" w:type="pct"/>
            <w:tcBorders>
              <w:top w:val="single" w:sz="8" w:space="0" w:color="45B0E1"/>
              <w:left w:val="nil"/>
              <w:bottom w:val="single" w:sz="8" w:space="0" w:color="45B0E1"/>
              <w:right w:val="single" w:sz="8" w:space="0" w:color="45B0E1"/>
            </w:tcBorders>
            <w:vAlign w:val="center"/>
            <w:hideMark/>
          </w:tcPr>
          <w:p w14:paraId="5C591597" w14:textId="77777777" w:rsidR="00A6157F" w:rsidRDefault="00A6157F">
            <w:pPr>
              <w:spacing w:after="160"/>
            </w:pPr>
            <w:r>
              <w:rPr>
                <w:b/>
                <w:bCs/>
              </w:rPr>
              <w:t>Detail</w:t>
            </w:r>
          </w:p>
        </w:tc>
      </w:tr>
      <w:tr w:rsidR="00A6157F" w14:paraId="196970D3" w14:textId="77777777">
        <w:tc>
          <w:tcPr>
            <w:tcW w:w="1500" w:type="pct"/>
            <w:tcBorders>
              <w:top w:val="nil"/>
              <w:left w:val="single" w:sz="8" w:space="0" w:color="45B0E1"/>
              <w:bottom w:val="single" w:sz="8" w:space="0" w:color="45B0E1"/>
              <w:right w:val="single" w:sz="8" w:space="0" w:color="45B0E1"/>
            </w:tcBorders>
            <w:vAlign w:val="center"/>
            <w:hideMark/>
          </w:tcPr>
          <w:p w14:paraId="2D31A67C" w14:textId="77777777" w:rsidR="00A6157F" w:rsidRDefault="00A6157F">
            <w:pPr>
              <w:spacing w:after="160"/>
            </w:pPr>
            <w:r>
              <w:rPr>
                <w:b/>
                <w:bCs/>
              </w:rPr>
              <w:t>Client Credentials flow</w:t>
            </w:r>
          </w:p>
        </w:tc>
        <w:tc>
          <w:tcPr>
            <w:tcW w:w="3500" w:type="pct"/>
            <w:tcBorders>
              <w:top w:val="nil"/>
              <w:left w:val="nil"/>
              <w:bottom w:val="single" w:sz="8" w:space="0" w:color="45B0E1"/>
              <w:right w:val="single" w:sz="8" w:space="0" w:color="45B0E1"/>
            </w:tcBorders>
            <w:vAlign w:val="center"/>
            <w:hideMark/>
          </w:tcPr>
          <w:p w14:paraId="64CCA1D6" w14:textId="77777777" w:rsidR="00A6157F" w:rsidRDefault="00A6157F">
            <w:pPr>
              <w:spacing w:after="160"/>
            </w:pPr>
            <w:r>
              <w:rPr>
                <w:b/>
                <w:bCs/>
              </w:rPr>
              <w:t>Not supported</w:t>
            </w:r>
            <w:r>
              <w:t xml:space="preserve"> — will fail with </w:t>
            </w:r>
            <w:proofErr w:type="spellStart"/>
            <w:r>
              <w:t>invalid_client</w:t>
            </w:r>
            <w:proofErr w:type="spellEnd"/>
            <w:r>
              <w:t xml:space="preserve"> on public packages.</w:t>
            </w:r>
          </w:p>
        </w:tc>
      </w:tr>
      <w:tr w:rsidR="00A6157F" w14:paraId="488A24E4" w14:textId="77777777">
        <w:tc>
          <w:tcPr>
            <w:tcW w:w="1500" w:type="pct"/>
            <w:tcBorders>
              <w:top w:val="nil"/>
              <w:left w:val="single" w:sz="8" w:space="0" w:color="45B0E1"/>
              <w:bottom w:val="single" w:sz="8" w:space="0" w:color="45B0E1"/>
              <w:right w:val="single" w:sz="8" w:space="0" w:color="45B0E1"/>
            </w:tcBorders>
            <w:vAlign w:val="center"/>
            <w:hideMark/>
          </w:tcPr>
          <w:p w14:paraId="7D1A1F92" w14:textId="77777777" w:rsidR="00A6157F" w:rsidRDefault="00A6157F">
            <w:pPr>
              <w:spacing w:after="160"/>
            </w:pPr>
            <w:r>
              <w:rPr>
                <w:b/>
                <w:bCs/>
              </w:rPr>
              <w:t>Refresh tokens</w:t>
            </w:r>
          </w:p>
        </w:tc>
        <w:tc>
          <w:tcPr>
            <w:tcW w:w="3500" w:type="pct"/>
            <w:tcBorders>
              <w:top w:val="nil"/>
              <w:left w:val="nil"/>
              <w:bottom w:val="single" w:sz="8" w:space="0" w:color="45B0E1"/>
              <w:right w:val="single" w:sz="8" w:space="0" w:color="45B0E1"/>
            </w:tcBorders>
            <w:vAlign w:val="center"/>
            <w:hideMark/>
          </w:tcPr>
          <w:p w14:paraId="6E3A2AD5" w14:textId="77777777" w:rsidR="00A6157F" w:rsidRDefault="00A6157F">
            <w:pPr>
              <w:spacing w:after="160"/>
            </w:pPr>
            <w:r>
              <w:rPr>
                <w:b/>
                <w:bCs/>
              </w:rPr>
              <w:t>Not issued</w:t>
            </w:r>
            <w:r>
              <w:t xml:space="preserve"> — full PKCE re-authentication is required every cycle.</w:t>
            </w:r>
          </w:p>
        </w:tc>
      </w:tr>
      <w:tr w:rsidR="00A6157F" w14:paraId="31FD9A08" w14:textId="77777777">
        <w:tc>
          <w:tcPr>
            <w:tcW w:w="1500" w:type="pct"/>
            <w:tcBorders>
              <w:top w:val="nil"/>
              <w:left w:val="single" w:sz="8" w:space="0" w:color="45B0E1"/>
              <w:bottom w:val="single" w:sz="8" w:space="0" w:color="45B0E1"/>
              <w:right w:val="single" w:sz="8" w:space="0" w:color="45B0E1"/>
            </w:tcBorders>
            <w:vAlign w:val="center"/>
            <w:hideMark/>
          </w:tcPr>
          <w:p w14:paraId="76B60DE0" w14:textId="77777777" w:rsidR="00A6157F" w:rsidRDefault="00A6157F">
            <w:pPr>
              <w:spacing w:after="160"/>
            </w:pPr>
            <w:r>
              <w:rPr>
                <w:b/>
                <w:bCs/>
              </w:rPr>
              <w:t>SFMC browser session</w:t>
            </w:r>
          </w:p>
        </w:tc>
        <w:tc>
          <w:tcPr>
            <w:tcW w:w="3500" w:type="pct"/>
            <w:tcBorders>
              <w:top w:val="nil"/>
              <w:left w:val="nil"/>
              <w:bottom w:val="single" w:sz="8" w:space="0" w:color="45B0E1"/>
              <w:right w:val="single" w:sz="8" w:space="0" w:color="45B0E1"/>
            </w:tcBorders>
            <w:vAlign w:val="center"/>
            <w:hideMark/>
          </w:tcPr>
          <w:p w14:paraId="413F3C6B" w14:textId="77777777" w:rsidR="00A6157F" w:rsidRDefault="00A6157F">
            <w:pPr>
              <w:spacing w:after="160"/>
            </w:pPr>
            <w:r>
              <w:t xml:space="preserve">Must remain </w:t>
            </w:r>
            <w:r>
              <w:rPr>
                <w:b/>
                <w:bCs/>
              </w:rPr>
              <w:t>active</w:t>
            </w:r>
            <w:r>
              <w:t xml:space="preserve"> for silent refresh; if it expires, manual login is required.</w:t>
            </w:r>
          </w:p>
        </w:tc>
      </w:tr>
      <w:tr w:rsidR="00A6157F" w14:paraId="7A5B5D30" w14:textId="77777777">
        <w:tc>
          <w:tcPr>
            <w:tcW w:w="1500" w:type="pct"/>
            <w:tcBorders>
              <w:top w:val="nil"/>
              <w:left w:val="single" w:sz="8" w:space="0" w:color="45B0E1"/>
              <w:bottom w:val="single" w:sz="8" w:space="0" w:color="45B0E1"/>
              <w:right w:val="single" w:sz="8" w:space="0" w:color="45B0E1"/>
            </w:tcBorders>
            <w:vAlign w:val="center"/>
            <w:hideMark/>
          </w:tcPr>
          <w:p w14:paraId="690AF17B" w14:textId="77777777" w:rsidR="00A6157F" w:rsidRDefault="00A6157F">
            <w:pPr>
              <w:spacing w:after="160"/>
            </w:pPr>
            <w:r>
              <w:rPr>
                <w:b/>
                <w:bCs/>
              </w:rPr>
              <w:t>PKCE method</w:t>
            </w:r>
          </w:p>
        </w:tc>
        <w:tc>
          <w:tcPr>
            <w:tcW w:w="3500" w:type="pct"/>
            <w:tcBorders>
              <w:top w:val="nil"/>
              <w:left w:val="nil"/>
              <w:bottom w:val="single" w:sz="8" w:space="0" w:color="45B0E1"/>
              <w:right w:val="single" w:sz="8" w:space="0" w:color="45B0E1"/>
            </w:tcBorders>
            <w:vAlign w:val="center"/>
            <w:hideMark/>
          </w:tcPr>
          <w:p w14:paraId="63DEEDF3" w14:textId="77777777" w:rsidR="00A6157F" w:rsidRDefault="00A6157F">
            <w:pPr>
              <w:spacing w:after="160"/>
            </w:pPr>
            <w:r>
              <w:t>Only S256 is accepted.</w:t>
            </w:r>
          </w:p>
        </w:tc>
      </w:tr>
    </w:tbl>
    <w:p w14:paraId="08538280" w14:textId="77777777" w:rsidR="0068034A" w:rsidRDefault="0068034A" w:rsidP="000B4A02"/>
    <w:p w14:paraId="24807A74" w14:textId="77777777" w:rsidR="00183633" w:rsidRPr="00183633" w:rsidRDefault="00183633" w:rsidP="00183633">
      <w:r w:rsidRPr="00183633">
        <w:t>7. Automating Token Refresh (Windows Scheduled Task)</w:t>
      </w:r>
    </w:p>
    <w:p w14:paraId="6FE67EFE" w14:textId="77777777" w:rsidR="00183633" w:rsidRPr="00183633" w:rsidRDefault="00183633" w:rsidP="00183633">
      <w:r w:rsidRPr="00183633">
        <w:t>Since tokens expire every ~18 minutes and no refresh tokens exist, a scheduled task keeps the connection alive.</w:t>
      </w:r>
    </w:p>
    <w:p w14:paraId="78A2C1B8" w14:textId="77777777" w:rsidR="00183633" w:rsidRPr="00183633" w:rsidRDefault="00183633" w:rsidP="00183633">
      <w:r w:rsidRPr="00183633">
        <w:t>Task Configuration</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02"/>
        <w:gridCol w:w="6538"/>
      </w:tblGrid>
      <w:tr w:rsidR="00A6157F" w14:paraId="5BBBA3A7" w14:textId="77777777">
        <w:tc>
          <w:tcPr>
            <w:tcW w:w="1500" w:type="pct"/>
            <w:tcBorders>
              <w:top w:val="single" w:sz="8" w:space="0" w:color="45B0E1"/>
              <w:left w:val="single" w:sz="8" w:space="0" w:color="45B0E1"/>
              <w:bottom w:val="single" w:sz="8" w:space="0" w:color="45B0E1"/>
              <w:right w:val="single" w:sz="8" w:space="0" w:color="45B0E1"/>
            </w:tcBorders>
            <w:vAlign w:val="center"/>
            <w:hideMark/>
          </w:tcPr>
          <w:p w14:paraId="638A9205" w14:textId="77777777" w:rsidR="00A6157F" w:rsidRDefault="00A6157F">
            <w:pPr>
              <w:spacing w:after="160"/>
            </w:pPr>
            <w:r>
              <w:rPr>
                <w:b/>
                <w:bCs/>
              </w:rPr>
              <w:t>Setting</w:t>
            </w:r>
          </w:p>
        </w:tc>
        <w:tc>
          <w:tcPr>
            <w:tcW w:w="3500" w:type="pct"/>
            <w:tcBorders>
              <w:top w:val="single" w:sz="8" w:space="0" w:color="45B0E1"/>
              <w:left w:val="nil"/>
              <w:bottom w:val="single" w:sz="8" w:space="0" w:color="45B0E1"/>
              <w:right w:val="single" w:sz="8" w:space="0" w:color="45B0E1"/>
            </w:tcBorders>
            <w:vAlign w:val="center"/>
            <w:hideMark/>
          </w:tcPr>
          <w:p w14:paraId="5610C0A7" w14:textId="77777777" w:rsidR="00A6157F" w:rsidRDefault="00A6157F">
            <w:pPr>
              <w:spacing w:after="160"/>
            </w:pPr>
            <w:r>
              <w:rPr>
                <w:b/>
                <w:bCs/>
              </w:rPr>
              <w:t>Value</w:t>
            </w:r>
          </w:p>
        </w:tc>
      </w:tr>
      <w:tr w:rsidR="00A6157F" w14:paraId="23E816A8" w14:textId="77777777">
        <w:tc>
          <w:tcPr>
            <w:tcW w:w="1500" w:type="pct"/>
            <w:tcBorders>
              <w:top w:val="nil"/>
              <w:left w:val="single" w:sz="8" w:space="0" w:color="45B0E1"/>
              <w:bottom w:val="single" w:sz="8" w:space="0" w:color="45B0E1"/>
              <w:right w:val="single" w:sz="8" w:space="0" w:color="45B0E1"/>
            </w:tcBorders>
            <w:vAlign w:val="center"/>
            <w:hideMark/>
          </w:tcPr>
          <w:p w14:paraId="48822777" w14:textId="77777777" w:rsidR="00A6157F" w:rsidRDefault="00A6157F">
            <w:pPr>
              <w:spacing w:after="160"/>
            </w:pPr>
            <w:r>
              <w:rPr>
                <w:b/>
                <w:bCs/>
              </w:rPr>
              <w:t>Task Name</w:t>
            </w:r>
          </w:p>
        </w:tc>
        <w:tc>
          <w:tcPr>
            <w:tcW w:w="3500" w:type="pct"/>
            <w:tcBorders>
              <w:top w:val="nil"/>
              <w:left w:val="nil"/>
              <w:bottom w:val="single" w:sz="8" w:space="0" w:color="45B0E1"/>
              <w:right w:val="single" w:sz="8" w:space="0" w:color="45B0E1"/>
            </w:tcBorders>
            <w:vAlign w:val="center"/>
            <w:hideMark/>
          </w:tcPr>
          <w:p w14:paraId="4430EC5A" w14:textId="77777777" w:rsidR="00A6157F" w:rsidRDefault="00A6157F">
            <w:pPr>
              <w:spacing w:after="160"/>
            </w:pPr>
            <w:r>
              <w:t>SFMC-MCP-TokenRefresh</w:t>
            </w:r>
          </w:p>
        </w:tc>
      </w:tr>
      <w:tr w:rsidR="00A6157F" w14:paraId="4080DB6E" w14:textId="77777777">
        <w:tc>
          <w:tcPr>
            <w:tcW w:w="1500" w:type="pct"/>
            <w:tcBorders>
              <w:top w:val="nil"/>
              <w:left w:val="single" w:sz="8" w:space="0" w:color="45B0E1"/>
              <w:bottom w:val="single" w:sz="8" w:space="0" w:color="45B0E1"/>
              <w:right w:val="single" w:sz="8" w:space="0" w:color="45B0E1"/>
            </w:tcBorders>
            <w:vAlign w:val="center"/>
            <w:hideMark/>
          </w:tcPr>
          <w:p w14:paraId="19B9FC55" w14:textId="77777777" w:rsidR="00A6157F" w:rsidRDefault="00A6157F">
            <w:pPr>
              <w:spacing w:after="160"/>
            </w:pPr>
            <w:r>
              <w:rPr>
                <w:b/>
                <w:bCs/>
              </w:rPr>
              <w:t>Task Path</w:t>
            </w:r>
          </w:p>
        </w:tc>
        <w:tc>
          <w:tcPr>
            <w:tcW w:w="3500" w:type="pct"/>
            <w:tcBorders>
              <w:top w:val="nil"/>
              <w:left w:val="nil"/>
              <w:bottom w:val="single" w:sz="8" w:space="0" w:color="45B0E1"/>
              <w:right w:val="single" w:sz="8" w:space="0" w:color="45B0E1"/>
            </w:tcBorders>
            <w:vAlign w:val="center"/>
            <w:hideMark/>
          </w:tcPr>
          <w:p w14:paraId="0F11FF6E" w14:textId="77777777" w:rsidR="00A6157F" w:rsidRDefault="00A6157F">
            <w:pPr>
              <w:spacing w:after="160"/>
            </w:pPr>
            <w:r>
              <w:t>\</w:t>
            </w:r>
            <w:proofErr w:type="spellStart"/>
            <w:r>
              <w:t>ClaudeCode</w:t>
            </w:r>
            <w:proofErr w:type="spellEnd"/>
            <w:r>
              <w:t>\</w:t>
            </w:r>
          </w:p>
        </w:tc>
      </w:tr>
      <w:tr w:rsidR="00A6157F" w14:paraId="7B2E701E" w14:textId="77777777">
        <w:tc>
          <w:tcPr>
            <w:tcW w:w="1500" w:type="pct"/>
            <w:tcBorders>
              <w:top w:val="nil"/>
              <w:left w:val="single" w:sz="8" w:space="0" w:color="45B0E1"/>
              <w:bottom w:val="single" w:sz="8" w:space="0" w:color="45B0E1"/>
              <w:right w:val="single" w:sz="8" w:space="0" w:color="45B0E1"/>
            </w:tcBorders>
            <w:vAlign w:val="center"/>
            <w:hideMark/>
          </w:tcPr>
          <w:p w14:paraId="2A6ED4D8" w14:textId="77777777" w:rsidR="00A6157F" w:rsidRDefault="00A6157F">
            <w:pPr>
              <w:spacing w:after="160"/>
            </w:pPr>
            <w:r>
              <w:rPr>
                <w:b/>
                <w:bCs/>
              </w:rPr>
              <w:t>Frequency</w:t>
            </w:r>
          </w:p>
        </w:tc>
        <w:tc>
          <w:tcPr>
            <w:tcW w:w="3500" w:type="pct"/>
            <w:tcBorders>
              <w:top w:val="nil"/>
              <w:left w:val="nil"/>
              <w:bottom w:val="single" w:sz="8" w:space="0" w:color="45B0E1"/>
              <w:right w:val="single" w:sz="8" w:space="0" w:color="45B0E1"/>
            </w:tcBorders>
            <w:vAlign w:val="center"/>
            <w:hideMark/>
          </w:tcPr>
          <w:p w14:paraId="78E819B0" w14:textId="77777777" w:rsidR="00A6157F" w:rsidRDefault="00A6157F">
            <w:pPr>
              <w:spacing w:after="160"/>
            </w:pPr>
            <w:r>
              <w:t>Every 15 minutes</w:t>
            </w:r>
          </w:p>
        </w:tc>
      </w:tr>
      <w:tr w:rsidR="00A6157F" w14:paraId="694F8796" w14:textId="77777777">
        <w:tc>
          <w:tcPr>
            <w:tcW w:w="1500" w:type="pct"/>
            <w:tcBorders>
              <w:top w:val="nil"/>
              <w:left w:val="single" w:sz="8" w:space="0" w:color="45B0E1"/>
              <w:bottom w:val="single" w:sz="8" w:space="0" w:color="45B0E1"/>
              <w:right w:val="single" w:sz="8" w:space="0" w:color="45B0E1"/>
            </w:tcBorders>
            <w:vAlign w:val="center"/>
            <w:hideMark/>
          </w:tcPr>
          <w:p w14:paraId="3F90206A" w14:textId="77777777" w:rsidR="00A6157F" w:rsidRDefault="00A6157F">
            <w:pPr>
              <w:spacing w:after="160"/>
            </w:pPr>
            <w:r>
              <w:rPr>
                <w:b/>
                <w:bCs/>
              </w:rPr>
              <w:t>Script</w:t>
            </w:r>
          </w:p>
        </w:tc>
        <w:tc>
          <w:tcPr>
            <w:tcW w:w="3500" w:type="pct"/>
            <w:tcBorders>
              <w:top w:val="nil"/>
              <w:left w:val="nil"/>
              <w:bottom w:val="single" w:sz="8" w:space="0" w:color="45B0E1"/>
              <w:right w:val="single" w:sz="8" w:space="0" w:color="45B0E1"/>
            </w:tcBorders>
            <w:vAlign w:val="center"/>
            <w:hideMark/>
          </w:tcPr>
          <w:p w14:paraId="1738638B" w14:textId="77777777" w:rsidR="00A6157F" w:rsidRDefault="00A6157F">
            <w:pPr>
              <w:spacing w:after="160"/>
            </w:pPr>
            <w:r>
              <w:t>C:\Users\&lt;user&gt;\.claude\sfmc-refresh.ps1</w:t>
            </w:r>
          </w:p>
        </w:tc>
      </w:tr>
      <w:tr w:rsidR="00A6157F" w14:paraId="4E7045C8" w14:textId="77777777">
        <w:tc>
          <w:tcPr>
            <w:tcW w:w="1500" w:type="pct"/>
            <w:tcBorders>
              <w:top w:val="nil"/>
              <w:left w:val="single" w:sz="8" w:space="0" w:color="45B0E1"/>
              <w:bottom w:val="single" w:sz="8" w:space="0" w:color="45B0E1"/>
              <w:right w:val="single" w:sz="8" w:space="0" w:color="45B0E1"/>
            </w:tcBorders>
            <w:vAlign w:val="center"/>
            <w:hideMark/>
          </w:tcPr>
          <w:p w14:paraId="2B117942" w14:textId="77777777" w:rsidR="00A6157F" w:rsidRDefault="00A6157F">
            <w:pPr>
              <w:spacing w:after="160"/>
            </w:pPr>
            <w:r>
              <w:rPr>
                <w:b/>
                <w:bCs/>
              </w:rPr>
              <w:t>Execution Policy</w:t>
            </w:r>
          </w:p>
        </w:tc>
        <w:tc>
          <w:tcPr>
            <w:tcW w:w="3500" w:type="pct"/>
            <w:tcBorders>
              <w:top w:val="nil"/>
              <w:left w:val="nil"/>
              <w:bottom w:val="single" w:sz="8" w:space="0" w:color="45B0E1"/>
              <w:right w:val="single" w:sz="8" w:space="0" w:color="45B0E1"/>
            </w:tcBorders>
            <w:vAlign w:val="center"/>
            <w:hideMark/>
          </w:tcPr>
          <w:p w14:paraId="5865A4CE" w14:textId="77777777" w:rsidR="00A6157F" w:rsidRDefault="00A6157F">
            <w:pPr>
              <w:spacing w:after="160"/>
            </w:pPr>
            <w:r>
              <w:t>Bypass</w:t>
            </w:r>
          </w:p>
        </w:tc>
      </w:tr>
      <w:tr w:rsidR="00A6157F" w14:paraId="39701053" w14:textId="77777777">
        <w:tc>
          <w:tcPr>
            <w:tcW w:w="1500" w:type="pct"/>
            <w:tcBorders>
              <w:top w:val="nil"/>
              <w:left w:val="single" w:sz="8" w:space="0" w:color="45B0E1"/>
              <w:bottom w:val="single" w:sz="8" w:space="0" w:color="45B0E1"/>
              <w:right w:val="single" w:sz="8" w:space="0" w:color="45B0E1"/>
            </w:tcBorders>
            <w:vAlign w:val="center"/>
            <w:hideMark/>
          </w:tcPr>
          <w:p w14:paraId="4431E66B" w14:textId="77777777" w:rsidR="00A6157F" w:rsidRDefault="00A6157F">
            <w:pPr>
              <w:spacing w:after="160"/>
            </w:pPr>
            <w:r>
              <w:rPr>
                <w:b/>
                <w:bCs/>
              </w:rPr>
              <w:t>Window Style</w:t>
            </w:r>
          </w:p>
        </w:tc>
        <w:tc>
          <w:tcPr>
            <w:tcW w:w="3500" w:type="pct"/>
            <w:tcBorders>
              <w:top w:val="nil"/>
              <w:left w:val="nil"/>
              <w:bottom w:val="single" w:sz="8" w:space="0" w:color="45B0E1"/>
              <w:right w:val="single" w:sz="8" w:space="0" w:color="45B0E1"/>
            </w:tcBorders>
            <w:vAlign w:val="center"/>
            <w:hideMark/>
          </w:tcPr>
          <w:p w14:paraId="49616BC4" w14:textId="77777777" w:rsidR="00A6157F" w:rsidRDefault="00A6157F">
            <w:pPr>
              <w:spacing w:after="160"/>
            </w:pPr>
            <w:r>
              <w:t>Hidden</w:t>
            </w:r>
          </w:p>
        </w:tc>
      </w:tr>
    </w:tbl>
    <w:p w14:paraId="0D10F9D3" w14:textId="77777777" w:rsidR="000B4A02" w:rsidRDefault="000B4A02" w:rsidP="000B4A02"/>
    <w:p w14:paraId="161E78F5" w14:textId="77777777" w:rsidR="00183633" w:rsidRPr="00183633" w:rsidRDefault="00183633" w:rsidP="00183633">
      <w:r w:rsidRPr="00183633">
        <w:t>Management Commands</w:t>
      </w:r>
    </w:p>
    <w:p w14:paraId="2A131942" w14:textId="77777777" w:rsidR="00183633" w:rsidRPr="00183633" w:rsidRDefault="00183633" w:rsidP="00183633">
      <w:pPr>
        <w:numPr>
          <w:ilvl w:val="0"/>
          <w:numId w:val="8"/>
        </w:numPr>
      </w:pPr>
      <w:r w:rsidRPr="00183633">
        <w:rPr>
          <w:b/>
          <w:bCs/>
        </w:rPr>
        <w:t>Trigger a manual refresh:</w:t>
      </w:r>
    </w:p>
    <w:p w14:paraId="39BCD30B" w14:textId="77777777" w:rsidR="00183633" w:rsidRPr="00183633" w:rsidRDefault="00183633" w:rsidP="00183633">
      <w:r w:rsidRPr="00183633">
        <w:t>Start-</w:t>
      </w:r>
      <w:proofErr w:type="spellStart"/>
      <w:r w:rsidRPr="00183633">
        <w:t>ScheduledTask</w:t>
      </w:r>
      <w:proofErr w:type="spellEnd"/>
      <w:r w:rsidRPr="00183633">
        <w:t xml:space="preserve"> -</w:t>
      </w:r>
      <w:proofErr w:type="spellStart"/>
      <w:r w:rsidRPr="00183633">
        <w:t>TaskPath</w:t>
      </w:r>
      <w:proofErr w:type="spellEnd"/>
      <w:r w:rsidRPr="00183633">
        <w:t xml:space="preserve"> "\</w:t>
      </w:r>
      <w:proofErr w:type="spellStart"/>
      <w:r w:rsidRPr="00183633">
        <w:t>ClaudeCode</w:t>
      </w:r>
      <w:proofErr w:type="spellEnd"/>
      <w:r w:rsidRPr="00183633">
        <w:t>\" -</w:t>
      </w:r>
      <w:proofErr w:type="spellStart"/>
      <w:r w:rsidRPr="00183633">
        <w:t>TaskName</w:t>
      </w:r>
      <w:proofErr w:type="spellEnd"/>
      <w:r w:rsidRPr="00183633">
        <w:t xml:space="preserve"> "SFMC-MCP-TokenRefresh"</w:t>
      </w:r>
    </w:p>
    <w:p w14:paraId="1BF90D36" w14:textId="77777777" w:rsidR="00183633" w:rsidRPr="00183633" w:rsidRDefault="00183633" w:rsidP="00183633">
      <w:pPr>
        <w:numPr>
          <w:ilvl w:val="0"/>
          <w:numId w:val="8"/>
        </w:numPr>
      </w:pPr>
      <w:r w:rsidRPr="00183633">
        <w:rPr>
          <w:b/>
          <w:bCs/>
        </w:rPr>
        <w:t>View refresh logs:</w:t>
      </w:r>
    </w:p>
    <w:p w14:paraId="3C7C9DA5" w14:textId="77777777" w:rsidR="00183633" w:rsidRPr="00183633" w:rsidRDefault="00183633" w:rsidP="00183633">
      <w:r w:rsidRPr="00183633">
        <w:t>Get-Content "$</w:t>
      </w:r>
      <w:proofErr w:type="spellStart"/>
      <w:proofErr w:type="gramStart"/>
      <w:r w:rsidRPr="00183633">
        <w:t>env:USERPROFILE</w:t>
      </w:r>
      <w:proofErr w:type="spellEnd"/>
      <w:r w:rsidRPr="00183633">
        <w:t>\.</w:t>
      </w:r>
      <w:proofErr w:type="spellStart"/>
      <w:r w:rsidRPr="00183633">
        <w:t>claude</w:t>
      </w:r>
      <w:proofErr w:type="spellEnd"/>
      <w:r w:rsidRPr="00183633">
        <w:t>\sfmc-refresh.log</w:t>
      </w:r>
      <w:proofErr w:type="gramEnd"/>
      <w:r w:rsidRPr="00183633">
        <w:t>"</w:t>
      </w:r>
    </w:p>
    <w:p w14:paraId="13B8924B" w14:textId="77777777" w:rsidR="00183633" w:rsidRPr="00183633" w:rsidRDefault="00183633" w:rsidP="00183633">
      <w:pPr>
        <w:numPr>
          <w:ilvl w:val="0"/>
          <w:numId w:val="8"/>
        </w:numPr>
      </w:pPr>
      <w:r w:rsidRPr="00183633">
        <w:rPr>
          <w:b/>
          <w:bCs/>
        </w:rPr>
        <w:t>Disable the scheduled task:</w:t>
      </w:r>
    </w:p>
    <w:p w14:paraId="2AD1086F" w14:textId="77777777" w:rsidR="00183633" w:rsidRPr="00183633" w:rsidRDefault="00183633" w:rsidP="00183633">
      <w:r w:rsidRPr="00183633">
        <w:t>Disable-</w:t>
      </w:r>
      <w:proofErr w:type="spellStart"/>
      <w:r w:rsidRPr="00183633">
        <w:t>ScheduledTask</w:t>
      </w:r>
      <w:proofErr w:type="spellEnd"/>
      <w:r w:rsidRPr="00183633">
        <w:t xml:space="preserve"> -</w:t>
      </w:r>
      <w:proofErr w:type="spellStart"/>
      <w:r w:rsidRPr="00183633">
        <w:t>TaskPath</w:t>
      </w:r>
      <w:proofErr w:type="spellEnd"/>
      <w:r w:rsidRPr="00183633">
        <w:t xml:space="preserve"> "\</w:t>
      </w:r>
      <w:proofErr w:type="spellStart"/>
      <w:r w:rsidRPr="00183633">
        <w:t>ClaudeCode</w:t>
      </w:r>
      <w:proofErr w:type="spellEnd"/>
      <w:r w:rsidRPr="00183633">
        <w:t>\" -</w:t>
      </w:r>
      <w:proofErr w:type="spellStart"/>
      <w:r w:rsidRPr="00183633">
        <w:t>TaskName</w:t>
      </w:r>
      <w:proofErr w:type="spellEnd"/>
      <w:r w:rsidRPr="00183633">
        <w:t xml:space="preserve"> "SFMC-MCP-TokenRefresh"</w:t>
      </w:r>
    </w:p>
    <w:p w14:paraId="303D6537" w14:textId="77777777" w:rsidR="00183633" w:rsidRPr="00183633" w:rsidRDefault="00183633" w:rsidP="00183633">
      <w:pPr>
        <w:numPr>
          <w:ilvl w:val="0"/>
          <w:numId w:val="8"/>
        </w:numPr>
      </w:pPr>
      <w:r w:rsidRPr="00183633">
        <w:rPr>
          <w:b/>
          <w:bCs/>
        </w:rPr>
        <w:t>Enable the scheduled task:</w:t>
      </w:r>
    </w:p>
    <w:p w14:paraId="3E60AF1F" w14:textId="77777777" w:rsidR="00183633" w:rsidRPr="00183633" w:rsidRDefault="00183633" w:rsidP="00183633">
      <w:r w:rsidRPr="00183633">
        <w:t>Enable-</w:t>
      </w:r>
      <w:proofErr w:type="spellStart"/>
      <w:r w:rsidRPr="00183633">
        <w:t>ScheduledTask</w:t>
      </w:r>
      <w:proofErr w:type="spellEnd"/>
      <w:r w:rsidRPr="00183633">
        <w:t xml:space="preserve"> -</w:t>
      </w:r>
      <w:proofErr w:type="spellStart"/>
      <w:r w:rsidRPr="00183633">
        <w:t>TaskPath</w:t>
      </w:r>
      <w:proofErr w:type="spellEnd"/>
      <w:r w:rsidRPr="00183633">
        <w:t xml:space="preserve"> "\</w:t>
      </w:r>
      <w:proofErr w:type="spellStart"/>
      <w:r w:rsidRPr="00183633">
        <w:t>ClaudeCode</w:t>
      </w:r>
      <w:proofErr w:type="spellEnd"/>
      <w:r w:rsidRPr="00183633">
        <w:t>\" -</w:t>
      </w:r>
      <w:proofErr w:type="spellStart"/>
      <w:r w:rsidRPr="00183633">
        <w:t>TaskName</w:t>
      </w:r>
      <w:proofErr w:type="spellEnd"/>
      <w:r w:rsidRPr="00183633">
        <w:t xml:space="preserve"> "SFMC-MCP-TokenRefresh"</w:t>
      </w:r>
    </w:p>
    <w:p w14:paraId="1E2AFE52" w14:textId="77777777" w:rsidR="00183633" w:rsidRPr="00183633" w:rsidRDefault="00183633" w:rsidP="00183633">
      <w:pPr>
        <w:numPr>
          <w:ilvl w:val="0"/>
          <w:numId w:val="8"/>
        </w:numPr>
      </w:pPr>
      <w:r w:rsidRPr="00183633">
        <w:rPr>
          <w:b/>
          <w:bCs/>
        </w:rPr>
        <w:t>Manual re-auth (if the task fails or session expired):</w:t>
      </w:r>
    </w:p>
    <w:p w14:paraId="726B6342" w14:textId="77777777" w:rsidR="00183633" w:rsidRPr="00183633" w:rsidRDefault="00183633" w:rsidP="00183633">
      <w:proofErr w:type="spellStart"/>
      <w:r w:rsidRPr="00183633">
        <w:t>powershell</w:t>
      </w:r>
      <w:proofErr w:type="spellEnd"/>
      <w:r w:rsidRPr="00183633">
        <w:t xml:space="preserve"> -</w:t>
      </w:r>
      <w:proofErr w:type="spellStart"/>
      <w:r w:rsidRPr="00183633">
        <w:t>ExecutionPolicy</w:t>
      </w:r>
      <w:proofErr w:type="spellEnd"/>
      <w:r w:rsidRPr="00183633">
        <w:t xml:space="preserve"> Bypass -File "$</w:t>
      </w:r>
      <w:proofErr w:type="spellStart"/>
      <w:proofErr w:type="gramStart"/>
      <w:r w:rsidRPr="00183633">
        <w:t>env:USERPROFILE</w:t>
      </w:r>
      <w:proofErr w:type="spellEnd"/>
      <w:r w:rsidRPr="00183633">
        <w:t>\.</w:t>
      </w:r>
      <w:proofErr w:type="spellStart"/>
      <w:r w:rsidRPr="00183633">
        <w:t>claude</w:t>
      </w:r>
      <w:proofErr w:type="spellEnd"/>
      <w:r w:rsidRPr="00183633">
        <w:t>\sfmc-refresh.ps1</w:t>
      </w:r>
      <w:proofErr w:type="gramEnd"/>
      <w:r w:rsidRPr="00183633">
        <w:t>"</w:t>
      </w:r>
    </w:p>
    <w:p w14:paraId="4596E398" w14:textId="77777777" w:rsidR="00183633" w:rsidRDefault="00183633" w:rsidP="000B4A02"/>
    <w:p w14:paraId="3574ADAA" w14:textId="77777777" w:rsidR="00285332" w:rsidRPr="00285332" w:rsidRDefault="00285332" w:rsidP="00285332">
      <w:r w:rsidRPr="00285332">
        <w:t>8. Verifying the Connection</w:t>
      </w:r>
    </w:p>
    <w:p w14:paraId="58373164" w14:textId="77777777" w:rsidR="00285332" w:rsidRPr="00285332" w:rsidRDefault="00285332" w:rsidP="00285332">
      <w:pPr>
        <w:numPr>
          <w:ilvl w:val="0"/>
          <w:numId w:val="9"/>
        </w:numPr>
      </w:pPr>
      <w:r w:rsidRPr="00285332">
        <w:t>Run the following to confirm the MCP server is active:</w:t>
      </w:r>
    </w:p>
    <w:p w14:paraId="586EB2FA" w14:textId="77777777" w:rsidR="00285332" w:rsidRPr="00285332" w:rsidRDefault="00285332" w:rsidP="00285332">
      <w:proofErr w:type="spellStart"/>
      <w:r w:rsidRPr="00285332">
        <w:lastRenderedPageBreak/>
        <w:t>claude</w:t>
      </w:r>
      <w:proofErr w:type="spellEnd"/>
      <w:r w:rsidRPr="00285332">
        <w:t xml:space="preserve"> </w:t>
      </w:r>
      <w:proofErr w:type="spellStart"/>
      <w:r w:rsidRPr="00285332">
        <w:t>mcp</w:t>
      </w:r>
      <w:proofErr w:type="spellEnd"/>
      <w:r w:rsidRPr="00285332">
        <w:t xml:space="preserve"> list</w:t>
      </w:r>
    </w:p>
    <w:p w14:paraId="29D4FF02" w14:textId="77777777" w:rsidR="00285332" w:rsidRPr="00285332" w:rsidRDefault="00285332" w:rsidP="00285332">
      <w:pPr>
        <w:numPr>
          <w:ilvl w:val="0"/>
          <w:numId w:val="9"/>
        </w:numPr>
      </w:pPr>
      <w:r w:rsidRPr="00285332">
        <w:t>Expected output should show salesforce-</w:t>
      </w:r>
      <w:proofErr w:type="spellStart"/>
      <w:r w:rsidRPr="00285332">
        <w:t>mcp</w:t>
      </w:r>
      <w:proofErr w:type="spellEnd"/>
      <w:r w:rsidRPr="00285332">
        <w:t> as connected</w:t>
      </w:r>
    </w:p>
    <w:p w14:paraId="6B47AF90" w14:textId="77777777" w:rsidR="00285332" w:rsidRPr="00285332" w:rsidRDefault="00285332" w:rsidP="00285332">
      <w:pPr>
        <w:numPr>
          <w:ilvl w:val="0"/>
          <w:numId w:val="9"/>
        </w:numPr>
      </w:pPr>
      <w:r w:rsidRPr="00285332">
        <w:t>If the server shows disconnected or returns 401 errors, re-run the refresh script manually</w:t>
      </w:r>
    </w:p>
    <w:p w14:paraId="1E4A215C" w14:textId="77777777" w:rsidR="00285332" w:rsidRDefault="00285332" w:rsidP="000B4A02"/>
    <w:p w14:paraId="24F78951" w14:textId="77777777" w:rsidR="00285332" w:rsidRPr="00285332" w:rsidRDefault="00285332" w:rsidP="00285332">
      <w:r w:rsidRPr="00285332">
        <w:t>9. Files Created During Setup</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02"/>
        <w:gridCol w:w="6538"/>
      </w:tblGrid>
      <w:tr w:rsidR="00A6157F" w14:paraId="367C2E8E" w14:textId="77777777">
        <w:tc>
          <w:tcPr>
            <w:tcW w:w="1500" w:type="pct"/>
            <w:tcBorders>
              <w:top w:val="single" w:sz="8" w:space="0" w:color="45B0E1"/>
              <w:left w:val="single" w:sz="8" w:space="0" w:color="45B0E1"/>
              <w:bottom w:val="single" w:sz="8" w:space="0" w:color="45B0E1"/>
              <w:right w:val="single" w:sz="8" w:space="0" w:color="45B0E1"/>
            </w:tcBorders>
            <w:vAlign w:val="center"/>
            <w:hideMark/>
          </w:tcPr>
          <w:p w14:paraId="21AD2CA8" w14:textId="77777777" w:rsidR="00A6157F" w:rsidRDefault="00A6157F">
            <w:pPr>
              <w:spacing w:after="160"/>
            </w:pPr>
            <w:r>
              <w:rPr>
                <w:b/>
                <w:bCs/>
              </w:rPr>
              <w:t>File</w:t>
            </w:r>
          </w:p>
        </w:tc>
        <w:tc>
          <w:tcPr>
            <w:tcW w:w="3500" w:type="pct"/>
            <w:tcBorders>
              <w:top w:val="single" w:sz="8" w:space="0" w:color="45B0E1"/>
              <w:left w:val="nil"/>
              <w:bottom w:val="single" w:sz="8" w:space="0" w:color="45B0E1"/>
              <w:right w:val="single" w:sz="8" w:space="0" w:color="45B0E1"/>
            </w:tcBorders>
            <w:vAlign w:val="center"/>
            <w:hideMark/>
          </w:tcPr>
          <w:p w14:paraId="0B96E281" w14:textId="77777777" w:rsidR="00A6157F" w:rsidRDefault="00A6157F">
            <w:pPr>
              <w:spacing w:after="160"/>
            </w:pPr>
            <w:r>
              <w:rPr>
                <w:b/>
                <w:bCs/>
              </w:rPr>
              <w:t>Purpose</w:t>
            </w:r>
          </w:p>
        </w:tc>
      </w:tr>
      <w:tr w:rsidR="00A6157F" w14:paraId="5CB9F059" w14:textId="77777777">
        <w:tc>
          <w:tcPr>
            <w:tcW w:w="1500" w:type="pct"/>
            <w:tcBorders>
              <w:top w:val="nil"/>
              <w:left w:val="single" w:sz="8" w:space="0" w:color="45B0E1"/>
              <w:bottom w:val="single" w:sz="8" w:space="0" w:color="45B0E1"/>
              <w:right w:val="single" w:sz="8" w:space="0" w:color="45B0E1"/>
            </w:tcBorders>
            <w:vAlign w:val="center"/>
            <w:hideMark/>
          </w:tcPr>
          <w:p w14:paraId="5512C032" w14:textId="77777777" w:rsidR="00A6157F" w:rsidRDefault="00A6157F">
            <w:pPr>
              <w:spacing w:after="160"/>
            </w:pPr>
            <w:r>
              <w:t>~/.</w:t>
            </w:r>
            <w:proofErr w:type="spellStart"/>
            <w:r>
              <w:t>claude</w:t>
            </w:r>
            <w:proofErr w:type="spellEnd"/>
            <w:r>
              <w:t>/sfmc-refresh.ps1</w:t>
            </w:r>
          </w:p>
        </w:tc>
        <w:tc>
          <w:tcPr>
            <w:tcW w:w="3500" w:type="pct"/>
            <w:tcBorders>
              <w:top w:val="nil"/>
              <w:left w:val="nil"/>
              <w:bottom w:val="single" w:sz="8" w:space="0" w:color="45B0E1"/>
              <w:right w:val="single" w:sz="8" w:space="0" w:color="45B0E1"/>
            </w:tcBorders>
            <w:vAlign w:val="center"/>
            <w:hideMark/>
          </w:tcPr>
          <w:p w14:paraId="4B642A5C" w14:textId="77777777" w:rsidR="00A6157F" w:rsidRDefault="00A6157F">
            <w:pPr>
              <w:spacing w:after="160"/>
            </w:pPr>
            <w:r>
              <w:t>Full OAuth PKCE refresh script that handles registration, authorization, token exchange, and MCP re-registration.</w:t>
            </w:r>
          </w:p>
        </w:tc>
      </w:tr>
      <w:tr w:rsidR="00A6157F" w14:paraId="63426BEB" w14:textId="77777777">
        <w:tc>
          <w:tcPr>
            <w:tcW w:w="1500" w:type="pct"/>
            <w:tcBorders>
              <w:top w:val="nil"/>
              <w:left w:val="single" w:sz="8" w:space="0" w:color="45B0E1"/>
              <w:bottom w:val="single" w:sz="8" w:space="0" w:color="45B0E1"/>
              <w:right w:val="single" w:sz="8" w:space="0" w:color="45B0E1"/>
            </w:tcBorders>
            <w:vAlign w:val="center"/>
            <w:hideMark/>
          </w:tcPr>
          <w:p w14:paraId="644679DF" w14:textId="77777777" w:rsidR="00A6157F" w:rsidRDefault="00A6157F">
            <w:pPr>
              <w:spacing w:after="160"/>
            </w:pPr>
            <w:r>
              <w:t>~/.</w:t>
            </w:r>
            <w:proofErr w:type="spellStart"/>
            <w:r>
              <w:t>claude</w:t>
            </w:r>
            <w:proofErr w:type="spellEnd"/>
            <w:r>
              <w:t>/sfmc-refresh.log</w:t>
            </w:r>
          </w:p>
        </w:tc>
        <w:tc>
          <w:tcPr>
            <w:tcW w:w="3500" w:type="pct"/>
            <w:tcBorders>
              <w:top w:val="nil"/>
              <w:left w:val="nil"/>
              <w:bottom w:val="single" w:sz="8" w:space="0" w:color="45B0E1"/>
              <w:right w:val="single" w:sz="8" w:space="0" w:color="45B0E1"/>
            </w:tcBorders>
            <w:vAlign w:val="center"/>
            <w:hideMark/>
          </w:tcPr>
          <w:p w14:paraId="7EBE3D4B" w14:textId="77777777" w:rsidR="00A6157F" w:rsidRDefault="00A6157F">
            <w:pPr>
              <w:spacing w:after="160"/>
            </w:pPr>
            <w:r>
              <w:t>Log output from each refresh cycle.</w:t>
            </w:r>
          </w:p>
        </w:tc>
      </w:tr>
      <w:tr w:rsidR="00A6157F" w14:paraId="6C0EF2A5" w14:textId="77777777">
        <w:tc>
          <w:tcPr>
            <w:tcW w:w="1500" w:type="pct"/>
            <w:tcBorders>
              <w:top w:val="nil"/>
              <w:left w:val="single" w:sz="8" w:space="0" w:color="45B0E1"/>
              <w:bottom w:val="single" w:sz="8" w:space="0" w:color="45B0E1"/>
              <w:right w:val="single" w:sz="8" w:space="0" w:color="45B0E1"/>
            </w:tcBorders>
            <w:vAlign w:val="center"/>
            <w:hideMark/>
          </w:tcPr>
          <w:p w14:paraId="0632F203" w14:textId="77777777" w:rsidR="00A6157F" w:rsidRDefault="00A6157F">
            <w:pPr>
              <w:spacing w:after="160"/>
            </w:pPr>
            <w:r>
              <w:t>~</w:t>
            </w:r>
            <w:proofErr w:type="gramStart"/>
            <w:r>
              <w:t>/.</w:t>
            </w:r>
            <w:proofErr w:type="spellStart"/>
            <w:r>
              <w:t>claude</w:t>
            </w:r>
            <w:proofErr w:type="gramEnd"/>
            <w:r>
              <w:t>.json</w:t>
            </w:r>
            <w:proofErr w:type="spellEnd"/>
          </w:p>
        </w:tc>
        <w:tc>
          <w:tcPr>
            <w:tcW w:w="3500" w:type="pct"/>
            <w:tcBorders>
              <w:top w:val="nil"/>
              <w:left w:val="nil"/>
              <w:bottom w:val="single" w:sz="8" w:space="0" w:color="45B0E1"/>
              <w:right w:val="single" w:sz="8" w:space="0" w:color="45B0E1"/>
            </w:tcBorders>
            <w:vAlign w:val="center"/>
            <w:hideMark/>
          </w:tcPr>
          <w:p w14:paraId="6B7B162F" w14:textId="77777777" w:rsidR="00A6157F" w:rsidRDefault="00A6157F">
            <w:pPr>
              <w:spacing w:after="160"/>
            </w:pPr>
            <w:r>
              <w:t>Main Claude Code configuration file containing the salesforce-</w:t>
            </w:r>
            <w:proofErr w:type="spellStart"/>
            <w:r>
              <w:t>mcp</w:t>
            </w:r>
            <w:proofErr w:type="spellEnd"/>
            <w:r>
              <w:t xml:space="preserve"> server entry with the current bearer token.</w:t>
            </w:r>
          </w:p>
        </w:tc>
      </w:tr>
    </w:tbl>
    <w:p w14:paraId="74BD69E5" w14:textId="77777777" w:rsidR="00285332" w:rsidRPr="00285332" w:rsidRDefault="00285332" w:rsidP="00285332">
      <w:r w:rsidRPr="00285332">
        <w:pict w14:anchorId="5B569DFB">
          <v:rect id="_x0000_i1031" style="width:0;height:0" o:hralign="center" o:hrstd="t" o:hr="t" fillcolor="#a0a0a0" stroked="f"/>
        </w:pict>
      </w:r>
    </w:p>
    <w:p w14:paraId="21946E87" w14:textId="77777777" w:rsidR="00285332" w:rsidRPr="00285332" w:rsidRDefault="00285332" w:rsidP="00285332">
      <w:r w:rsidRPr="00285332">
        <w:t>10. Features Available via the Salesforce MCP Layer</w:t>
      </w:r>
    </w:p>
    <w:p w14:paraId="56610017" w14:textId="77777777" w:rsidR="00285332" w:rsidRPr="00285332" w:rsidRDefault="00285332" w:rsidP="00285332">
      <w:r w:rsidRPr="00285332">
        <w:t>Once connected, Claude Code can perform SFMC operations conversationally through the MCP bridge. You describe what you need in plain English, and Claude translates it into the correct SFMC REST API calls.</w:t>
      </w:r>
    </w:p>
    <w:p w14:paraId="624D6465" w14:textId="77777777" w:rsidR="00285332" w:rsidRPr="00285332" w:rsidRDefault="00285332" w:rsidP="00285332">
      <w:r w:rsidRPr="00285332">
        <w:t>Data Extension Management</w:t>
      </w:r>
    </w:p>
    <w:tbl>
      <w:tblPr>
        <w:tblW w:w="183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1"/>
        <w:gridCol w:w="6794"/>
        <w:gridCol w:w="8179"/>
      </w:tblGrid>
      <w:tr w:rsidR="00285332" w:rsidRPr="00285332" w14:paraId="27475DB5"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E116210" w14:textId="77777777" w:rsidR="00285332" w:rsidRPr="00285332" w:rsidRDefault="00285332" w:rsidP="00285332">
            <w:r w:rsidRPr="00285332">
              <w:t>Capability</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BEBE4D2" w14:textId="77777777" w:rsidR="00285332" w:rsidRPr="00285332" w:rsidRDefault="00285332" w:rsidP="00285332">
            <w:r w:rsidRPr="00285332">
              <w:t>API Endpoint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3B5FA11" w14:textId="77777777" w:rsidR="00285332" w:rsidRPr="00285332" w:rsidRDefault="00285332" w:rsidP="00285332">
            <w:r w:rsidRPr="00285332">
              <w:t>What Claude Can Do</w:t>
            </w:r>
          </w:p>
        </w:tc>
      </w:tr>
      <w:tr w:rsidR="00285332" w:rsidRPr="00285332" w14:paraId="482830B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7E2A239" w14:textId="77777777" w:rsidR="00285332" w:rsidRPr="00285332" w:rsidRDefault="00285332" w:rsidP="00285332">
            <w:r w:rsidRPr="00285332">
              <w:rPr>
                <w:b/>
                <w:bCs/>
              </w:rPr>
              <w:t>List DEs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C764AC2" w14:textId="77777777" w:rsidR="00285332" w:rsidRPr="00285332" w:rsidRDefault="00285332" w:rsidP="00285332">
            <w:r w:rsidRPr="00285332">
              <w:t>GET /data/v1/</w:t>
            </w:r>
            <w:proofErr w:type="spellStart"/>
            <w:r w:rsidRPr="00285332">
              <w:t>customobjects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11EDD99" w14:textId="77777777" w:rsidR="00285332" w:rsidRPr="00285332" w:rsidRDefault="00285332" w:rsidP="00285332">
            <w:r w:rsidRPr="00285332">
              <w:t>List all Data Extensions in the account</w:t>
            </w:r>
          </w:p>
        </w:tc>
      </w:tr>
      <w:tr w:rsidR="00285332" w:rsidRPr="00285332" w14:paraId="3A88635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8E1B951" w14:textId="77777777" w:rsidR="00285332" w:rsidRPr="00285332" w:rsidRDefault="00285332" w:rsidP="00285332">
            <w:r w:rsidRPr="00285332">
              <w:rPr>
                <w:b/>
                <w:bCs/>
              </w:rPr>
              <w:t>Create DEs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68F344A" w14:textId="77777777" w:rsidR="00285332" w:rsidRPr="00285332" w:rsidRDefault="00285332" w:rsidP="00285332">
            <w:r w:rsidRPr="00285332">
              <w:t>POST /data/v1/</w:t>
            </w:r>
            <w:proofErr w:type="spellStart"/>
            <w:r w:rsidRPr="00285332">
              <w:t>customobjects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ED5C8E3" w14:textId="77777777" w:rsidR="00285332" w:rsidRPr="00285332" w:rsidRDefault="00285332" w:rsidP="00285332">
            <w:r w:rsidRPr="00285332">
              <w:t>Create new DEs with full field schemas</w:t>
            </w:r>
          </w:p>
        </w:tc>
      </w:tr>
      <w:tr w:rsidR="00285332" w:rsidRPr="00285332" w14:paraId="012A751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D56CC68" w14:textId="77777777" w:rsidR="00285332" w:rsidRPr="00285332" w:rsidRDefault="00285332" w:rsidP="00285332">
            <w:r w:rsidRPr="00285332">
              <w:rPr>
                <w:b/>
                <w:bCs/>
              </w:rPr>
              <w:t>Update DEs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5EC6B2E" w14:textId="77777777" w:rsidR="00285332" w:rsidRPr="00285332" w:rsidRDefault="00285332" w:rsidP="00285332">
            <w:r w:rsidRPr="00285332">
              <w:t>PATCH /data/v1/</w:t>
            </w:r>
            <w:proofErr w:type="spellStart"/>
            <w:proofErr w:type="gramStart"/>
            <w:r w:rsidRPr="00285332">
              <w:t>customobjects</w:t>
            </w:r>
            <w:proofErr w:type="spellEnd"/>
            <w:r w:rsidRPr="00285332">
              <w:t>/{</w:t>
            </w:r>
            <w:proofErr w:type="gramEnd"/>
            <w:r w:rsidRPr="00285332">
              <w:t>id}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9D87C6E" w14:textId="77777777" w:rsidR="00285332" w:rsidRPr="00285332" w:rsidRDefault="00285332" w:rsidP="00285332">
            <w:r w:rsidRPr="00285332">
              <w:t xml:space="preserve">Modify DE properties including </w:t>
            </w:r>
            <w:proofErr w:type="spellStart"/>
            <w:r w:rsidRPr="00285332">
              <w:t>sendable</w:t>
            </w:r>
            <w:proofErr w:type="spellEnd"/>
            <w:r w:rsidRPr="00285332">
              <w:t xml:space="preserve"> config</w:t>
            </w:r>
          </w:p>
        </w:tc>
      </w:tr>
      <w:tr w:rsidR="00285332" w:rsidRPr="00285332" w14:paraId="2297A4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D985E8" w14:textId="77777777" w:rsidR="00285332" w:rsidRPr="00285332" w:rsidRDefault="00285332" w:rsidP="00285332">
            <w:r w:rsidRPr="00285332">
              <w:rPr>
                <w:b/>
                <w:bCs/>
              </w:rPr>
              <w:t>Inspect DE Fields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7F2FDBC" w14:textId="77777777" w:rsidR="00285332" w:rsidRPr="00285332" w:rsidRDefault="00285332" w:rsidP="00285332">
            <w:r w:rsidRPr="00285332">
              <w:t>GET /data/v1/</w:t>
            </w:r>
            <w:proofErr w:type="spellStart"/>
            <w:proofErr w:type="gramStart"/>
            <w:r w:rsidRPr="00285332">
              <w:t>customobjects</w:t>
            </w:r>
            <w:proofErr w:type="spellEnd"/>
            <w:r w:rsidRPr="00285332">
              <w:t>/{id}/</w:t>
            </w:r>
            <w:proofErr w:type="gramEnd"/>
            <w:r w:rsidRPr="00285332">
              <w:t>fields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FCDC2D" w14:textId="77777777" w:rsidR="00285332" w:rsidRPr="00285332" w:rsidRDefault="00285332" w:rsidP="00285332">
            <w:r w:rsidRPr="00285332">
              <w:t>Read the full field schema of any DE</w:t>
            </w:r>
          </w:p>
        </w:tc>
      </w:tr>
    </w:tbl>
    <w:p w14:paraId="28461BB3" w14:textId="77777777" w:rsidR="00285332" w:rsidRDefault="00285332" w:rsidP="000B4A02"/>
    <w:p w14:paraId="4A9E1E5B" w14:textId="77777777" w:rsidR="00285332" w:rsidRPr="00285332" w:rsidRDefault="00285332" w:rsidP="00285332">
      <w:r w:rsidRPr="00285332">
        <w:t>Folder Navigation</w:t>
      </w:r>
    </w:p>
    <w:tbl>
      <w:tblPr>
        <w:tblW w:w="183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2"/>
        <w:gridCol w:w="7985"/>
        <w:gridCol w:w="8357"/>
      </w:tblGrid>
      <w:tr w:rsidR="00285332" w:rsidRPr="00285332" w14:paraId="75663F6B"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EFF769B" w14:textId="77777777" w:rsidR="00285332" w:rsidRPr="00285332" w:rsidRDefault="00285332" w:rsidP="00285332">
            <w:r w:rsidRPr="00285332">
              <w:lastRenderedPageBreak/>
              <w:t>Capability</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975E137" w14:textId="77777777" w:rsidR="00285332" w:rsidRPr="00285332" w:rsidRDefault="00285332" w:rsidP="00285332">
            <w:r w:rsidRPr="00285332">
              <w:t>API Endpoint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A4DCAB4" w14:textId="77777777" w:rsidR="00285332" w:rsidRPr="00285332" w:rsidRDefault="00285332" w:rsidP="00285332">
            <w:r w:rsidRPr="00285332">
              <w:t>What Claude Can Do</w:t>
            </w:r>
          </w:p>
        </w:tc>
      </w:tr>
      <w:tr w:rsidR="00285332" w:rsidRPr="00285332" w14:paraId="47129EC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E9BD884" w14:textId="77777777" w:rsidR="00285332" w:rsidRPr="00285332" w:rsidRDefault="00285332" w:rsidP="00285332">
            <w:r w:rsidRPr="00285332">
              <w:rPr>
                <w:b/>
                <w:bCs/>
              </w:rPr>
              <w:t>Folder Details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BCE287A" w14:textId="77777777" w:rsidR="00285332" w:rsidRPr="00285332" w:rsidRDefault="00285332" w:rsidP="00285332">
            <w:r w:rsidRPr="00285332">
              <w:t>GET /email/v1/</w:t>
            </w:r>
            <w:proofErr w:type="gramStart"/>
            <w:r w:rsidRPr="00285332">
              <w:t>categories/{</w:t>
            </w:r>
            <w:proofErr w:type="gramEnd"/>
            <w:r w:rsidRPr="00285332">
              <w:t>id}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EF3B925" w14:textId="77777777" w:rsidR="00285332" w:rsidRPr="00285332" w:rsidRDefault="00285332" w:rsidP="00285332">
            <w:r w:rsidRPr="00285332">
              <w:t>Look up any SFMC folder by category ID</w:t>
            </w:r>
          </w:p>
        </w:tc>
      </w:tr>
      <w:tr w:rsidR="00285332" w:rsidRPr="00285332" w14:paraId="5D49B59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0620612" w14:textId="77777777" w:rsidR="00285332" w:rsidRPr="00285332" w:rsidRDefault="00285332" w:rsidP="00285332">
            <w:r w:rsidRPr="00285332">
              <w:rPr>
                <w:b/>
                <w:bCs/>
              </w:rPr>
              <w:t>Folder Tree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B8FA8D8" w14:textId="77777777" w:rsidR="00285332" w:rsidRPr="00285332" w:rsidRDefault="00285332" w:rsidP="00285332">
            <w:r w:rsidRPr="00285332">
              <w:t>Walk via </w:t>
            </w:r>
            <w:proofErr w:type="spellStart"/>
            <w:r w:rsidRPr="00285332">
              <w:t>parentCatId</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14D4B2D" w14:textId="77777777" w:rsidR="00285332" w:rsidRPr="00285332" w:rsidRDefault="00285332" w:rsidP="00285332">
            <w:r w:rsidRPr="00285332">
              <w:t>Build full folder paths (e.g., Data Extensions &gt; Subfolder &gt; DE Name)</w:t>
            </w:r>
          </w:p>
        </w:tc>
      </w:tr>
      <w:tr w:rsidR="00285332" w:rsidRPr="00285332" w14:paraId="63BB477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FC9580B" w14:textId="77777777" w:rsidR="00285332" w:rsidRPr="00285332" w:rsidRDefault="00285332" w:rsidP="00285332">
            <w:r w:rsidRPr="00285332">
              <w:rPr>
                <w:b/>
                <w:bCs/>
              </w:rPr>
              <w:t>Filter by Type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A43A28C" w14:textId="77777777" w:rsidR="00285332" w:rsidRPr="00285332" w:rsidRDefault="00285332" w:rsidP="00285332">
            <w:r w:rsidRPr="00285332">
              <w:t>GET /email/v1/</w:t>
            </w:r>
            <w:proofErr w:type="gramStart"/>
            <w:r w:rsidRPr="00285332">
              <w:t>categories?$</w:t>
            </w:r>
            <w:proofErr w:type="gramEnd"/>
            <w:r w:rsidRPr="00285332">
              <w:t>filter=</w:t>
            </w:r>
            <w:proofErr w:type="spellStart"/>
            <w:r w:rsidRPr="00285332">
              <w:t>categorytype</w:t>
            </w:r>
            <w:proofErr w:type="spellEnd"/>
            <w:r w:rsidRPr="00285332">
              <w:t xml:space="preserve"> eq '</w:t>
            </w:r>
            <w:proofErr w:type="spellStart"/>
            <w:r w:rsidRPr="00285332">
              <w:t>dataextension</w:t>
            </w:r>
            <w:proofErr w:type="spellEnd"/>
            <w:r w:rsidRPr="00285332">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BF94C6" w14:textId="77777777" w:rsidR="00285332" w:rsidRPr="00285332" w:rsidRDefault="00285332" w:rsidP="00285332">
            <w:r w:rsidRPr="00285332">
              <w:t>List all Data Extension folders</w:t>
            </w:r>
          </w:p>
        </w:tc>
      </w:tr>
    </w:tbl>
    <w:p w14:paraId="22B0C040" w14:textId="77777777" w:rsidR="00285332" w:rsidRPr="00285332" w:rsidRDefault="00285332" w:rsidP="00285332">
      <w:r w:rsidRPr="00285332">
        <w:t>Automations</w:t>
      </w:r>
    </w:p>
    <w:tbl>
      <w:tblPr>
        <w:tblW w:w="183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45"/>
        <w:gridCol w:w="6421"/>
        <w:gridCol w:w="8308"/>
      </w:tblGrid>
      <w:tr w:rsidR="00285332" w:rsidRPr="00285332" w14:paraId="2072B228"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1CC16F0" w14:textId="77777777" w:rsidR="00285332" w:rsidRPr="00285332" w:rsidRDefault="00285332" w:rsidP="00285332">
            <w:r w:rsidRPr="00285332">
              <w:t>Capability</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3D98DE2A" w14:textId="77777777" w:rsidR="00285332" w:rsidRPr="00285332" w:rsidRDefault="00285332" w:rsidP="00285332">
            <w:r w:rsidRPr="00285332">
              <w:t>API Endpoint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C8FB72B" w14:textId="77777777" w:rsidR="00285332" w:rsidRPr="00285332" w:rsidRDefault="00285332" w:rsidP="00285332">
            <w:r w:rsidRPr="00285332">
              <w:t>What Claude Can Do</w:t>
            </w:r>
          </w:p>
        </w:tc>
      </w:tr>
      <w:tr w:rsidR="00285332" w:rsidRPr="00285332" w14:paraId="616391C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B297196" w14:textId="77777777" w:rsidR="00285332" w:rsidRPr="00285332" w:rsidRDefault="00285332" w:rsidP="00285332">
            <w:r w:rsidRPr="00285332">
              <w:rPr>
                <w:b/>
                <w:bCs/>
              </w:rPr>
              <w:t>List Automations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F76527" w14:textId="77777777" w:rsidR="00285332" w:rsidRPr="00285332" w:rsidRDefault="00285332" w:rsidP="00285332">
            <w:r w:rsidRPr="00285332">
              <w:t>GET /automation/v1/automations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0F0651B" w14:textId="77777777" w:rsidR="00285332" w:rsidRPr="00285332" w:rsidRDefault="00285332" w:rsidP="00285332">
            <w:r w:rsidRPr="00285332">
              <w:t>Retrieve all automations and their statuses</w:t>
            </w:r>
          </w:p>
        </w:tc>
      </w:tr>
      <w:tr w:rsidR="00285332" w:rsidRPr="00285332" w14:paraId="3D28675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3DC5862" w14:textId="77777777" w:rsidR="00285332" w:rsidRPr="00285332" w:rsidRDefault="00285332" w:rsidP="00285332">
            <w:r w:rsidRPr="00285332">
              <w:rPr>
                <w:b/>
                <w:bCs/>
              </w:rPr>
              <w:t>Check Status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7378050" w14:textId="77777777" w:rsidR="00285332" w:rsidRPr="00285332" w:rsidRDefault="00285332" w:rsidP="00285332">
            <w:r w:rsidRPr="00285332">
              <w:t>Status field in response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7427FAA" w14:textId="77777777" w:rsidR="00285332" w:rsidRPr="00285332" w:rsidRDefault="00285332" w:rsidP="00285332">
            <w:r w:rsidRPr="00285332">
              <w:t>Identify active automations (Ready = active)</w:t>
            </w:r>
          </w:p>
        </w:tc>
      </w:tr>
    </w:tbl>
    <w:p w14:paraId="521037A3" w14:textId="77777777" w:rsidR="00285332" w:rsidRPr="00285332" w:rsidRDefault="00285332" w:rsidP="00285332">
      <w:proofErr w:type="spellStart"/>
      <w:r w:rsidRPr="00285332">
        <w:t>Sendable</w:t>
      </w:r>
      <w:proofErr w:type="spellEnd"/>
      <w:r w:rsidRPr="00285332">
        <w:t xml:space="preserve"> Data Extension Setup</w:t>
      </w:r>
    </w:p>
    <w:p w14:paraId="53333E4E" w14:textId="77777777" w:rsidR="00285332" w:rsidRPr="00285332" w:rsidRDefault="00285332" w:rsidP="00285332">
      <w:pPr>
        <w:numPr>
          <w:ilvl w:val="0"/>
          <w:numId w:val="10"/>
        </w:numPr>
      </w:pPr>
      <w:r w:rsidRPr="00285332">
        <w:t>Claude handles the </w:t>
      </w:r>
      <w:r w:rsidRPr="00285332">
        <w:rPr>
          <w:b/>
          <w:bCs/>
        </w:rPr>
        <w:t>two-step creation flow</w:t>
      </w:r>
      <w:r w:rsidRPr="00285332">
        <w:t> automatically:</w:t>
      </w:r>
    </w:p>
    <w:p w14:paraId="6FEA2B39" w14:textId="77777777" w:rsidR="00285332" w:rsidRPr="00285332" w:rsidRDefault="00285332" w:rsidP="00285332">
      <w:pPr>
        <w:numPr>
          <w:ilvl w:val="1"/>
          <w:numId w:val="10"/>
        </w:numPr>
      </w:pPr>
      <w:r w:rsidRPr="00285332">
        <w:rPr>
          <w:b/>
          <w:bCs/>
        </w:rPr>
        <w:t>Step 1</w:t>
      </w:r>
      <w:r w:rsidRPr="00285332">
        <w:t> — Create the DE with </w:t>
      </w:r>
      <w:proofErr w:type="spellStart"/>
      <w:r w:rsidRPr="00285332">
        <w:t>isSendable</w:t>
      </w:r>
      <w:proofErr w:type="spellEnd"/>
      <w:r w:rsidRPr="00285332">
        <w:t>: false</w:t>
      </w:r>
    </w:p>
    <w:p w14:paraId="05891156" w14:textId="77777777" w:rsidR="00285332" w:rsidRPr="00285332" w:rsidRDefault="00285332" w:rsidP="00285332">
      <w:pPr>
        <w:numPr>
          <w:ilvl w:val="1"/>
          <w:numId w:val="10"/>
        </w:numPr>
      </w:pPr>
      <w:r w:rsidRPr="00285332">
        <w:rPr>
          <w:b/>
          <w:bCs/>
        </w:rPr>
        <w:t>Step 2</w:t>
      </w:r>
      <w:r w:rsidRPr="00285332">
        <w:t xml:space="preserve"> — PATCH to enable </w:t>
      </w:r>
      <w:proofErr w:type="spellStart"/>
      <w:r w:rsidRPr="00285332">
        <w:t>sendable</w:t>
      </w:r>
      <w:proofErr w:type="spellEnd"/>
      <w:r w:rsidRPr="00285332">
        <w:t xml:space="preserve"> config using string-form fields</w:t>
      </w:r>
    </w:p>
    <w:p w14:paraId="766ACBCF" w14:textId="77777777" w:rsidR="00285332" w:rsidRPr="00285332" w:rsidRDefault="00285332" w:rsidP="00285332">
      <w:pPr>
        <w:numPr>
          <w:ilvl w:val="0"/>
          <w:numId w:val="10"/>
        </w:numPr>
      </w:pPr>
      <w:r w:rsidRPr="00285332">
        <w:t>This avoids the known JSON deserialization bug when passing </w:t>
      </w:r>
      <w:proofErr w:type="spellStart"/>
      <w:r w:rsidRPr="00285332">
        <w:t>sendableSubscriberField</w:t>
      </w:r>
      <w:proofErr w:type="spellEnd"/>
      <w:r w:rsidRPr="00285332">
        <w:t> as an object</w:t>
      </w:r>
    </w:p>
    <w:p w14:paraId="354B241C" w14:textId="77777777" w:rsidR="00951FEE" w:rsidRDefault="00951FEE" w:rsidP="00951FEE">
      <w:r>
        <w:t>11. SFMC REST API Quirks (</w:t>
      </w:r>
      <w:proofErr w:type="gramStart"/>
      <w:r>
        <w:t>Auto-Handled</w:t>
      </w:r>
      <w:proofErr w:type="gramEnd"/>
      <w:r>
        <w:t xml:space="preserve"> by Claude)</w:t>
      </w:r>
    </w:p>
    <w:p w14:paraId="1EB5135A" w14:textId="77777777" w:rsidR="00951FEE" w:rsidRDefault="00951FEE" w:rsidP="00951FEE">
      <w:r>
        <w:t>These undocumented quirks caused repeated failures during the POC. Claude applies them automatically when operating through the MCP layer.</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02"/>
        <w:gridCol w:w="6538"/>
      </w:tblGrid>
      <w:tr w:rsidR="001F27AD" w14:paraId="559FC963" w14:textId="77777777">
        <w:tc>
          <w:tcPr>
            <w:tcW w:w="1500" w:type="pct"/>
            <w:tcBorders>
              <w:top w:val="single" w:sz="8" w:space="0" w:color="45B0E1"/>
              <w:left w:val="single" w:sz="8" w:space="0" w:color="45B0E1"/>
              <w:bottom w:val="single" w:sz="8" w:space="0" w:color="45B0E1"/>
              <w:right w:val="single" w:sz="8" w:space="0" w:color="45B0E1"/>
            </w:tcBorders>
            <w:tcMar>
              <w:top w:w="90" w:type="dxa"/>
              <w:left w:w="90" w:type="dxa"/>
              <w:bottom w:w="90" w:type="dxa"/>
              <w:right w:w="90" w:type="dxa"/>
            </w:tcMar>
            <w:vAlign w:val="center"/>
            <w:hideMark/>
          </w:tcPr>
          <w:p w14:paraId="197B5C92" w14:textId="77777777" w:rsidR="001F27AD" w:rsidRDefault="001F27AD">
            <w:pPr>
              <w:spacing w:after="160"/>
              <w:ind w:left="360"/>
            </w:pPr>
            <w:r>
              <w:rPr>
                <w:b/>
                <w:bCs/>
              </w:rPr>
              <w:t>Quirk</w:t>
            </w:r>
          </w:p>
        </w:tc>
        <w:tc>
          <w:tcPr>
            <w:tcW w:w="3500" w:type="pct"/>
            <w:tcBorders>
              <w:top w:val="single" w:sz="8" w:space="0" w:color="45B0E1"/>
              <w:left w:val="nil"/>
              <w:bottom w:val="single" w:sz="8" w:space="0" w:color="45B0E1"/>
              <w:right w:val="single" w:sz="8" w:space="0" w:color="45B0E1"/>
            </w:tcBorders>
            <w:tcMar>
              <w:top w:w="90" w:type="dxa"/>
              <w:left w:w="90" w:type="dxa"/>
              <w:bottom w:w="90" w:type="dxa"/>
              <w:right w:w="90" w:type="dxa"/>
            </w:tcMar>
            <w:vAlign w:val="center"/>
            <w:hideMark/>
          </w:tcPr>
          <w:p w14:paraId="2C9B1C77" w14:textId="77777777" w:rsidR="001F27AD" w:rsidRDefault="001F27AD">
            <w:pPr>
              <w:spacing w:after="160"/>
              <w:ind w:left="360"/>
            </w:pPr>
            <w:r>
              <w:rPr>
                <w:b/>
                <w:bCs/>
              </w:rPr>
              <w:t>Details</w:t>
            </w:r>
          </w:p>
        </w:tc>
      </w:tr>
      <w:tr w:rsidR="001F27AD" w14:paraId="42EEA32D" w14:textId="77777777">
        <w:tc>
          <w:tcPr>
            <w:tcW w:w="1500" w:type="pct"/>
            <w:tcBorders>
              <w:top w:val="nil"/>
              <w:left w:val="single" w:sz="8" w:space="0" w:color="45B0E1"/>
              <w:bottom w:val="single" w:sz="8" w:space="0" w:color="45B0E1"/>
              <w:right w:val="single" w:sz="8" w:space="0" w:color="45B0E1"/>
            </w:tcBorders>
            <w:tcMar>
              <w:top w:w="90" w:type="dxa"/>
              <w:left w:w="90" w:type="dxa"/>
              <w:bottom w:w="90" w:type="dxa"/>
              <w:right w:w="90" w:type="dxa"/>
            </w:tcMar>
            <w:vAlign w:val="center"/>
            <w:hideMark/>
          </w:tcPr>
          <w:p w14:paraId="6DFDB1BB" w14:textId="77777777" w:rsidR="001F27AD" w:rsidRDefault="001F27AD">
            <w:pPr>
              <w:spacing w:after="160"/>
              <w:ind w:left="360"/>
            </w:pPr>
            <w:r>
              <w:rPr>
                <w:b/>
                <w:bCs/>
              </w:rPr>
              <w:t xml:space="preserve">length vs </w:t>
            </w:r>
            <w:proofErr w:type="spellStart"/>
            <w:r>
              <w:rPr>
                <w:b/>
                <w:bCs/>
              </w:rPr>
              <w:t>maxLength</w:t>
            </w:r>
            <w:proofErr w:type="spellEnd"/>
          </w:p>
        </w:tc>
        <w:tc>
          <w:tcPr>
            <w:tcW w:w="3500" w:type="pct"/>
            <w:tcBorders>
              <w:top w:val="nil"/>
              <w:left w:val="nil"/>
              <w:bottom w:val="single" w:sz="8" w:space="0" w:color="45B0E1"/>
              <w:right w:val="single" w:sz="8" w:space="0" w:color="45B0E1"/>
            </w:tcBorders>
            <w:tcMar>
              <w:top w:w="90" w:type="dxa"/>
              <w:left w:w="90" w:type="dxa"/>
              <w:bottom w:w="90" w:type="dxa"/>
              <w:right w:w="90" w:type="dxa"/>
            </w:tcMar>
            <w:vAlign w:val="center"/>
            <w:hideMark/>
          </w:tcPr>
          <w:p w14:paraId="389839D0" w14:textId="77777777" w:rsidR="001F27AD" w:rsidRDefault="001F27AD">
            <w:pPr>
              <w:spacing w:after="160"/>
              <w:ind w:left="360"/>
            </w:pPr>
            <w:r>
              <w:t xml:space="preserve">Problem: </w:t>
            </w:r>
            <w:proofErr w:type="spellStart"/>
            <w:r>
              <w:rPr>
                <w:i/>
                <w:iCs/>
              </w:rPr>
              <w:t>maxLength</w:t>
            </w:r>
            <w:proofErr w:type="spellEnd"/>
            <w:r>
              <w:t xml:space="preserve"> is silently ignored, and the API reports that no length was specified.</w:t>
            </w:r>
            <w:r>
              <w:br/>
            </w:r>
            <w:r>
              <w:rPr>
                <w:b/>
                <w:bCs/>
              </w:rPr>
              <w:t>Correct approach:</w:t>
            </w:r>
            <w:r>
              <w:t xml:space="preserve"> Always use </w:t>
            </w:r>
            <w:r>
              <w:rPr>
                <w:i/>
                <w:iCs/>
              </w:rPr>
              <w:t>length</w:t>
            </w:r>
            <w:r>
              <w:t xml:space="preserve"> (for example, "length": 100).</w:t>
            </w:r>
          </w:p>
        </w:tc>
      </w:tr>
      <w:tr w:rsidR="001F27AD" w14:paraId="1EF338C2" w14:textId="77777777">
        <w:tc>
          <w:tcPr>
            <w:tcW w:w="1500" w:type="pct"/>
            <w:tcBorders>
              <w:top w:val="nil"/>
              <w:left w:val="single" w:sz="8" w:space="0" w:color="45B0E1"/>
              <w:bottom w:val="single" w:sz="8" w:space="0" w:color="45B0E1"/>
              <w:right w:val="single" w:sz="8" w:space="0" w:color="45B0E1"/>
            </w:tcBorders>
            <w:tcMar>
              <w:top w:w="90" w:type="dxa"/>
              <w:left w:w="90" w:type="dxa"/>
              <w:bottom w:w="90" w:type="dxa"/>
              <w:right w:w="90" w:type="dxa"/>
            </w:tcMar>
            <w:vAlign w:val="center"/>
            <w:hideMark/>
          </w:tcPr>
          <w:p w14:paraId="57F6BB2E" w14:textId="77777777" w:rsidR="001F27AD" w:rsidRDefault="001F27AD">
            <w:pPr>
              <w:spacing w:after="160"/>
              <w:ind w:left="360"/>
            </w:pPr>
            <w:proofErr w:type="spellStart"/>
            <w:r>
              <w:rPr>
                <w:b/>
                <w:bCs/>
              </w:rPr>
              <w:t>EmailAddress</w:t>
            </w:r>
            <w:proofErr w:type="spellEnd"/>
            <w:r>
              <w:rPr>
                <w:b/>
                <w:bCs/>
              </w:rPr>
              <w:t xml:space="preserve"> requires length</w:t>
            </w:r>
          </w:p>
        </w:tc>
        <w:tc>
          <w:tcPr>
            <w:tcW w:w="3500" w:type="pct"/>
            <w:tcBorders>
              <w:top w:val="nil"/>
              <w:left w:val="nil"/>
              <w:bottom w:val="single" w:sz="8" w:space="0" w:color="45B0E1"/>
              <w:right w:val="single" w:sz="8" w:space="0" w:color="45B0E1"/>
            </w:tcBorders>
            <w:tcMar>
              <w:top w:w="90" w:type="dxa"/>
              <w:left w:w="90" w:type="dxa"/>
              <w:bottom w:w="90" w:type="dxa"/>
              <w:right w:w="90" w:type="dxa"/>
            </w:tcMar>
            <w:vAlign w:val="center"/>
            <w:hideMark/>
          </w:tcPr>
          <w:p w14:paraId="2F77B8A4" w14:textId="77777777" w:rsidR="001F27AD" w:rsidRDefault="001F27AD">
            <w:pPr>
              <w:spacing w:after="160"/>
              <w:ind w:left="360"/>
            </w:pPr>
            <w:r>
              <w:t xml:space="preserve">Problem: The error says the length is "invalid," but it </w:t>
            </w:r>
            <w:proofErr w:type="gramStart"/>
            <w:r>
              <w:t>actually means</w:t>
            </w:r>
            <w:proofErr w:type="gramEnd"/>
            <w:r>
              <w:t xml:space="preserve"> the value is required.</w:t>
            </w:r>
            <w:r>
              <w:br/>
            </w:r>
            <w:r>
              <w:rPr>
                <w:b/>
                <w:bCs/>
              </w:rPr>
              <w:lastRenderedPageBreak/>
              <w:t>Correct approach:</w:t>
            </w:r>
            <w:r>
              <w:t xml:space="preserve"> Always pass "length": 254 for </w:t>
            </w:r>
            <w:proofErr w:type="spellStart"/>
            <w:r>
              <w:rPr>
                <w:i/>
                <w:iCs/>
              </w:rPr>
              <w:t>EmailAddress</w:t>
            </w:r>
            <w:proofErr w:type="spellEnd"/>
            <w:r>
              <w:t xml:space="preserve"> fields.</w:t>
            </w:r>
          </w:p>
        </w:tc>
      </w:tr>
      <w:tr w:rsidR="001F27AD" w14:paraId="0CF93C6D" w14:textId="77777777">
        <w:tc>
          <w:tcPr>
            <w:tcW w:w="1500" w:type="pct"/>
            <w:tcBorders>
              <w:top w:val="nil"/>
              <w:left w:val="single" w:sz="8" w:space="0" w:color="45B0E1"/>
              <w:bottom w:val="single" w:sz="8" w:space="0" w:color="45B0E1"/>
              <w:right w:val="single" w:sz="8" w:space="0" w:color="45B0E1"/>
            </w:tcBorders>
            <w:tcMar>
              <w:top w:w="90" w:type="dxa"/>
              <w:left w:w="90" w:type="dxa"/>
              <w:bottom w:w="90" w:type="dxa"/>
              <w:right w:w="90" w:type="dxa"/>
            </w:tcMar>
            <w:vAlign w:val="center"/>
            <w:hideMark/>
          </w:tcPr>
          <w:p w14:paraId="73D52165" w14:textId="77777777" w:rsidR="001F27AD" w:rsidRDefault="001F27AD">
            <w:pPr>
              <w:spacing w:after="160"/>
              <w:ind w:left="360"/>
            </w:pPr>
            <w:proofErr w:type="spellStart"/>
            <w:r>
              <w:rPr>
                <w:b/>
                <w:bCs/>
              </w:rPr>
              <w:lastRenderedPageBreak/>
              <w:t>Sendable</w:t>
            </w:r>
            <w:proofErr w:type="spellEnd"/>
            <w:r>
              <w:rPr>
                <w:b/>
                <w:bCs/>
              </w:rPr>
              <w:t xml:space="preserve"> field as string</w:t>
            </w:r>
          </w:p>
        </w:tc>
        <w:tc>
          <w:tcPr>
            <w:tcW w:w="3500" w:type="pct"/>
            <w:tcBorders>
              <w:top w:val="nil"/>
              <w:left w:val="nil"/>
              <w:bottom w:val="single" w:sz="8" w:space="0" w:color="45B0E1"/>
              <w:right w:val="single" w:sz="8" w:space="0" w:color="45B0E1"/>
            </w:tcBorders>
            <w:tcMar>
              <w:top w:w="90" w:type="dxa"/>
              <w:left w:w="90" w:type="dxa"/>
              <w:bottom w:w="90" w:type="dxa"/>
              <w:right w:w="90" w:type="dxa"/>
            </w:tcMar>
            <w:vAlign w:val="center"/>
            <w:hideMark/>
          </w:tcPr>
          <w:p w14:paraId="526F255D" w14:textId="77777777" w:rsidR="001F27AD" w:rsidRDefault="001F27AD">
            <w:pPr>
              <w:spacing w:after="160"/>
              <w:ind w:left="360"/>
            </w:pPr>
            <w:r>
              <w:t xml:space="preserve">Problem: Using the object </w:t>
            </w:r>
            <w:proofErr w:type="gramStart"/>
            <w:r>
              <w:t>form {"</w:t>
            </w:r>
            <w:proofErr w:type="gramEnd"/>
            <w:r>
              <w:t>name": "</w:t>
            </w:r>
            <w:proofErr w:type="gramStart"/>
            <w:r>
              <w:t>..."}</w:t>
            </w:r>
            <w:proofErr w:type="gramEnd"/>
            <w:r>
              <w:t xml:space="preserve"> causes a deserialization error.</w:t>
            </w:r>
            <w:r>
              <w:br/>
            </w:r>
            <w:r>
              <w:rPr>
                <w:b/>
                <w:bCs/>
              </w:rPr>
              <w:t>Correct approach:</w:t>
            </w:r>
            <w:r>
              <w:t xml:space="preserve"> Use plain strings, for example: "</w:t>
            </w:r>
            <w:proofErr w:type="spellStart"/>
            <w:r>
              <w:t>sendableSubscriberField</w:t>
            </w:r>
            <w:proofErr w:type="spellEnd"/>
            <w:r>
              <w:t>": "Subscriber Key".</w:t>
            </w:r>
          </w:p>
        </w:tc>
      </w:tr>
      <w:tr w:rsidR="001F27AD" w14:paraId="6DDFE597" w14:textId="77777777">
        <w:tc>
          <w:tcPr>
            <w:tcW w:w="1500" w:type="pct"/>
            <w:tcBorders>
              <w:top w:val="nil"/>
              <w:left w:val="single" w:sz="8" w:space="0" w:color="45B0E1"/>
              <w:bottom w:val="single" w:sz="8" w:space="0" w:color="45B0E1"/>
              <w:right w:val="single" w:sz="8" w:space="0" w:color="45B0E1"/>
            </w:tcBorders>
            <w:tcMar>
              <w:top w:w="90" w:type="dxa"/>
              <w:left w:w="90" w:type="dxa"/>
              <w:bottom w:w="90" w:type="dxa"/>
              <w:right w:w="90" w:type="dxa"/>
            </w:tcMar>
            <w:vAlign w:val="center"/>
            <w:hideMark/>
          </w:tcPr>
          <w:p w14:paraId="508FDAB1" w14:textId="77777777" w:rsidR="001F27AD" w:rsidRDefault="001F27AD">
            <w:pPr>
              <w:spacing w:after="160"/>
              <w:ind w:left="360"/>
            </w:pPr>
            <w:r>
              <w:rPr>
                <w:b/>
                <w:bCs/>
              </w:rPr>
              <w:t xml:space="preserve">All </w:t>
            </w:r>
            <w:proofErr w:type="spellStart"/>
            <w:r>
              <w:rPr>
                <w:b/>
                <w:bCs/>
              </w:rPr>
              <w:t>booleans</w:t>
            </w:r>
            <w:proofErr w:type="spellEnd"/>
            <w:r>
              <w:rPr>
                <w:b/>
                <w:bCs/>
              </w:rPr>
              <w:t xml:space="preserve"> required</w:t>
            </w:r>
          </w:p>
        </w:tc>
        <w:tc>
          <w:tcPr>
            <w:tcW w:w="3500" w:type="pct"/>
            <w:tcBorders>
              <w:top w:val="nil"/>
              <w:left w:val="nil"/>
              <w:bottom w:val="single" w:sz="8" w:space="0" w:color="45B0E1"/>
              <w:right w:val="single" w:sz="8" w:space="0" w:color="45B0E1"/>
            </w:tcBorders>
            <w:tcMar>
              <w:top w:w="90" w:type="dxa"/>
              <w:left w:w="90" w:type="dxa"/>
              <w:bottom w:w="90" w:type="dxa"/>
              <w:right w:w="90" w:type="dxa"/>
            </w:tcMar>
            <w:vAlign w:val="center"/>
            <w:hideMark/>
          </w:tcPr>
          <w:p w14:paraId="39C5A1E0" w14:textId="77777777" w:rsidR="001F27AD" w:rsidRDefault="001F27AD">
            <w:pPr>
              <w:spacing w:after="160"/>
              <w:ind w:left="360"/>
            </w:pPr>
            <w:r>
              <w:t xml:space="preserve">Problem: Omitting any </w:t>
            </w:r>
            <w:proofErr w:type="spellStart"/>
            <w:r>
              <w:t>boolean</w:t>
            </w:r>
            <w:proofErr w:type="spellEnd"/>
            <w:r>
              <w:t xml:space="preserve"> returns the error "</w:t>
            </w:r>
            <w:proofErr w:type="spellStart"/>
            <w:r>
              <w:t>isTemplateField</w:t>
            </w:r>
            <w:proofErr w:type="spellEnd"/>
            <w:r>
              <w:t xml:space="preserve"> is required."</w:t>
            </w:r>
            <w:r>
              <w:br/>
            </w:r>
            <w:r>
              <w:rPr>
                <w:b/>
                <w:bCs/>
              </w:rPr>
              <w:t>Correct approach:</w:t>
            </w:r>
            <w:r>
              <w:t xml:space="preserve"> Include </w:t>
            </w:r>
            <w:proofErr w:type="gramStart"/>
            <w:r>
              <w:t>all of</w:t>
            </w:r>
            <w:proofErr w:type="gramEnd"/>
            <w:r>
              <w:t xml:space="preserve"> the following: </w:t>
            </w:r>
            <w:proofErr w:type="spellStart"/>
            <w:r>
              <w:rPr>
                <w:i/>
                <w:iCs/>
              </w:rPr>
              <w:t>isTemplateField</w:t>
            </w:r>
            <w:proofErr w:type="spellEnd"/>
            <w:r>
              <w:t xml:space="preserve">, </w:t>
            </w:r>
            <w:proofErr w:type="spellStart"/>
            <w:r>
              <w:rPr>
                <w:i/>
                <w:iCs/>
              </w:rPr>
              <w:t>isHidden</w:t>
            </w:r>
            <w:proofErr w:type="spellEnd"/>
            <w:r>
              <w:t xml:space="preserve">, </w:t>
            </w:r>
            <w:proofErr w:type="spellStart"/>
            <w:r>
              <w:rPr>
                <w:i/>
                <w:iCs/>
              </w:rPr>
              <w:t>isOverridable</w:t>
            </w:r>
            <w:proofErr w:type="spellEnd"/>
            <w:r>
              <w:t xml:space="preserve">, </w:t>
            </w:r>
            <w:proofErr w:type="spellStart"/>
            <w:r>
              <w:rPr>
                <w:i/>
                <w:iCs/>
              </w:rPr>
              <w:t>isInheritable</w:t>
            </w:r>
            <w:proofErr w:type="spellEnd"/>
            <w:r>
              <w:t xml:space="preserve">, </w:t>
            </w:r>
            <w:proofErr w:type="spellStart"/>
            <w:r>
              <w:rPr>
                <w:i/>
                <w:iCs/>
              </w:rPr>
              <w:t>isReadOnly</w:t>
            </w:r>
            <w:proofErr w:type="spellEnd"/>
            <w:r>
              <w:t xml:space="preserve">, </w:t>
            </w:r>
            <w:proofErr w:type="spellStart"/>
            <w:r>
              <w:rPr>
                <w:i/>
                <w:iCs/>
              </w:rPr>
              <w:t>mustOverride</w:t>
            </w:r>
            <w:proofErr w:type="spellEnd"/>
            <w:r>
              <w:t xml:space="preserve">, and </w:t>
            </w:r>
            <w:proofErr w:type="spellStart"/>
            <w:r>
              <w:rPr>
                <w:i/>
                <w:iCs/>
              </w:rPr>
              <w:t>isNullable</w:t>
            </w:r>
            <w:proofErr w:type="spellEnd"/>
            <w:r>
              <w:t>.</w:t>
            </w:r>
          </w:p>
        </w:tc>
      </w:tr>
      <w:tr w:rsidR="001F27AD" w14:paraId="6EE0A572" w14:textId="77777777">
        <w:tc>
          <w:tcPr>
            <w:tcW w:w="1500" w:type="pct"/>
            <w:tcBorders>
              <w:top w:val="nil"/>
              <w:left w:val="single" w:sz="8" w:space="0" w:color="45B0E1"/>
              <w:bottom w:val="single" w:sz="8" w:space="0" w:color="45B0E1"/>
              <w:right w:val="single" w:sz="8" w:space="0" w:color="45B0E1"/>
            </w:tcBorders>
            <w:tcMar>
              <w:top w:w="90" w:type="dxa"/>
              <w:left w:w="90" w:type="dxa"/>
              <w:bottom w:w="90" w:type="dxa"/>
              <w:right w:w="90" w:type="dxa"/>
            </w:tcMar>
            <w:vAlign w:val="center"/>
            <w:hideMark/>
          </w:tcPr>
          <w:p w14:paraId="4177BC2E" w14:textId="77777777" w:rsidR="001F27AD" w:rsidRDefault="001F27AD">
            <w:pPr>
              <w:spacing w:after="160"/>
              <w:ind w:left="360"/>
            </w:pPr>
            <w:proofErr w:type="spellStart"/>
            <w:r>
              <w:rPr>
                <w:b/>
                <w:bCs/>
              </w:rPr>
              <w:t>categoryId</w:t>
            </w:r>
            <w:proofErr w:type="spellEnd"/>
            <w:r>
              <w:rPr>
                <w:b/>
                <w:bCs/>
              </w:rPr>
              <w:t xml:space="preserve"> required</w:t>
            </w:r>
          </w:p>
        </w:tc>
        <w:tc>
          <w:tcPr>
            <w:tcW w:w="3500" w:type="pct"/>
            <w:tcBorders>
              <w:top w:val="nil"/>
              <w:left w:val="nil"/>
              <w:bottom w:val="single" w:sz="8" w:space="0" w:color="45B0E1"/>
              <w:right w:val="single" w:sz="8" w:space="0" w:color="45B0E1"/>
            </w:tcBorders>
            <w:tcMar>
              <w:top w:w="90" w:type="dxa"/>
              <w:left w:w="90" w:type="dxa"/>
              <w:bottom w:w="90" w:type="dxa"/>
              <w:right w:w="90" w:type="dxa"/>
            </w:tcMar>
            <w:vAlign w:val="center"/>
            <w:hideMark/>
          </w:tcPr>
          <w:p w14:paraId="297B00F6" w14:textId="77777777" w:rsidR="001F27AD" w:rsidRDefault="001F27AD">
            <w:pPr>
              <w:spacing w:after="160"/>
              <w:ind w:left="360"/>
            </w:pPr>
            <w:r>
              <w:t>Problem: Data Extension creation fails without a folder reference.</w:t>
            </w:r>
            <w:r>
              <w:br/>
            </w:r>
            <w:r>
              <w:rPr>
                <w:b/>
                <w:bCs/>
              </w:rPr>
              <w:t>Correct approach:</w:t>
            </w:r>
            <w:r>
              <w:t xml:space="preserve"> Look up the folder first using </w:t>
            </w:r>
            <w:r>
              <w:rPr>
                <w:i/>
                <w:iCs/>
              </w:rPr>
              <w:t>/email/v1/</w:t>
            </w:r>
            <w:proofErr w:type="gramStart"/>
            <w:r>
              <w:rPr>
                <w:i/>
                <w:iCs/>
              </w:rPr>
              <w:t>categories/{</w:t>
            </w:r>
            <w:proofErr w:type="gramEnd"/>
            <w:r>
              <w:rPr>
                <w:i/>
                <w:iCs/>
              </w:rPr>
              <w:t>id}</w:t>
            </w:r>
            <w:r>
              <w:t xml:space="preserve"> before creating the Data Extension.</w:t>
            </w:r>
          </w:p>
        </w:tc>
      </w:tr>
    </w:tbl>
    <w:p w14:paraId="4C2451B9" w14:textId="77777777" w:rsidR="00285332" w:rsidRDefault="00285332" w:rsidP="000B4A02"/>
    <w:p w14:paraId="1E88D9C9" w14:textId="77777777" w:rsidR="000B4A02" w:rsidRPr="0068034A" w:rsidRDefault="000B4A02" w:rsidP="000B4A02"/>
    <w:p w14:paraId="2D7665BC" w14:textId="77777777" w:rsidR="00460D34" w:rsidRPr="00460D34" w:rsidRDefault="00460D34" w:rsidP="00460D34">
      <w:r w:rsidRPr="00460D34">
        <w:t>12. Known Limitations</w:t>
      </w:r>
    </w:p>
    <w:p w14:paraId="3229A275" w14:textId="77777777" w:rsidR="00460D34" w:rsidRPr="00460D34" w:rsidRDefault="00460D34" w:rsidP="00460D34">
      <w:pPr>
        <w:numPr>
          <w:ilvl w:val="0"/>
          <w:numId w:val="11"/>
        </w:numPr>
      </w:pPr>
      <w:r w:rsidRPr="00460D34">
        <w:rPr>
          <w:b/>
          <w:bCs/>
        </w:rPr>
        <w:t>No refresh tokens</w:t>
      </w:r>
      <w:r w:rsidRPr="00460D34">
        <w:t> — every ~18 minutes a full PKCE re-auth is required (automated via scheduled task)</w:t>
      </w:r>
    </w:p>
    <w:p w14:paraId="024A2F16" w14:textId="77777777" w:rsidR="00460D34" w:rsidRPr="00460D34" w:rsidRDefault="00460D34" w:rsidP="00460D34">
      <w:pPr>
        <w:numPr>
          <w:ilvl w:val="0"/>
          <w:numId w:val="11"/>
        </w:numPr>
      </w:pPr>
      <w:r w:rsidRPr="00460D34">
        <w:rPr>
          <w:b/>
          <w:bCs/>
        </w:rPr>
        <w:t>Browser opens briefly</w:t>
      </w:r>
      <w:r w:rsidRPr="00460D34">
        <w:t> during each refresh cycle to complete the OAuth callback; it auto-closes</w:t>
      </w:r>
    </w:p>
    <w:p w14:paraId="72FD0487" w14:textId="77777777" w:rsidR="00460D34" w:rsidRPr="00460D34" w:rsidRDefault="00460D34" w:rsidP="00460D34">
      <w:pPr>
        <w:numPr>
          <w:ilvl w:val="0"/>
          <w:numId w:val="11"/>
        </w:numPr>
      </w:pPr>
      <w:r w:rsidRPr="00460D34">
        <w:rPr>
          <w:b/>
          <w:bCs/>
        </w:rPr>
        <w:t>Active SFMC session required</w:t>
      </w:r>
      <w:r w:rsidRPr="00460D34">
        <w:t> — if the browser session expires, the next refresh will prompt for manual login</w:t>
      </w:r>
    </w:p>
    <w:p w14:paraId="6FA3AF52" w14:textId="77777777" w:rsidR="00460D34" w:rsidRPr="00460D34" w:rsidRDefault="00460D34" w:rsidP="00460D34">
      <w:pPr>
        <w:numPr>
          <w:ilvl w:val="0"/>
          <w:numId w:val="11"/>
        </w:numPr>
      </w:pPr>
      <w:r w:rsidRPr="00460D34">
        <w:rPr>
          <w:b/>
          <w:bCs/>
        </w:rPr>
        <w:t>Project-scoped only</w:t>
      </w:r>
      <w:r w:rsidRPr="00460D34">
        <w:t> — the salesforce-</w:t>
      </w:r>
      <w:proofErr w:type="spellStart"/>
      <w:r w:rsidRPr="00460D34">
        <w:t>mcp</w:t>
      </w:r>
      <w:proofErr w:type="spellEnd"/>
      <w:r w:rsidRPr="00460D34">
        <w:t> server is registered at the project level and is only active inside the designated project directory</w:t>
      </w:r>
    </w:p>
    <w:p w14:paraId="7589CC81" w14:textId="77777777" w:rsidR="00460D34" w:rsidRPr="00460D34" w:rsidRDefault="00460D34" w:rsidP="00460D34">
      <w:pPr>
        <w:numPr>
          <w:ilvl w:val="0"/>
          <w:numId w:val="11"/>
        </w:numPr>
      </w:pPr>
      <w:r w:rsidRPr="00460D34">
        <w:rPr>
          <w:b/>
          <w:bCs/>
        </w:rPr>
        <w:t>Port conflicts</w:t>
      </w:r>
      <w:r w:rsidRPr="00460D34">
        <w:t> — the OAuth callback listener uses localhost:54322; if this port is occupied, the refresh will fail (update the port in the script)</w:t>
      </w:r>
    </w:p>
    <w:p w14:paraId="60D00C6E" w14:textId="77777777" w:rsidR="0068034A" w:rsidRPr="0082659B" w:rsidRDefault="0068034A" w:rsidP="0082659B"/>
    <w:p w14:paraId="08FC0DE6" w14:textId="77777777" w:rsidR="0074000D" w:rsidRDefault="0074000D"/>
    <w:sectPr w:rsidR="00740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E6F"/>
    <w:multiLevelType w:val="multilevel"/>
    <w:tmpl w:val="3BE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D0907"/>
    <w:multiLevelType w:val="multilevel"/>
    <w:tmpl w:val="ED20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C6BDB"/>
    <w:multiLevelType w:val="hybridMultilevel"/>
    <w:tmpl w:val="0A0492F8"/>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 w15:restartNumberingAfterBreak="0">
    <w:nsid w:val="098B5CD1"/>
    <w:multiLevelType w:val="multilevel"/>
    <w:tmpl w:val="2C1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4C3DE4"/>
    <w:multiLevelType w:val="multilevel"/>
    <w:tmpl w:val="0FEE6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B97B10"/>
    <w:multiLevelType w:val="multilevel"/>
    <w:tmpl w:val="E4F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B05ACB"/>
    <w:multiLevelType w:val="multilevel"/>
    <w:tmpl w:val="D97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1B7F61"/>
    <w:multiLevelType w:val="multilevel"/>
    <w:tmpl w:val="12E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E22466"/>
    <w:multiLevelType w:val="multilevel"/>
    <w:tmpl w:val="23C0C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A15D08"/>
    <w:multiLevelType w:val="hybridMultilevel"/>
    <w:tmpl w:val="73BC6698"/>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0" w15:restartNumberingAfterBreak="0">
    <w:nsid w:val="78CE458C"/>
    <w:multiLevelType w:val="multilevel"/>
    <w:tmpl w:val="B8FAE7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961312">
    <w:abstractNumId w:val="4"/>
  </w:num>
  <w:num w:numId="2" w16cid:durableId="1884562738">
    <w:abstractNumId w:val="3"/>
  </w:num>
  <w:num w:numId="3" w16cid:durableId="166412212">
    <w:abstractNumId w:val="7"/>
  </w:num>
  <w:num w:numId="4" w16cid:durableId="1298023491">
    <w:abstractNumId w:val="2"/>
  </w:num>
  <w:num w:numId="5" w16cid:durableId="517934366">
    <w:abstractNumId w:val="9"/>
  </w:num>
  <w:num w:numId="6" w16cid:durableId="1274744479">
    <w:abstractNumId w:val="5"/>
  </w:num>
  <w:num w:numId="7" w16cid:durableId="2017922210">
    <w:abstractNumId w:val="10"/>
  </w:num>
  <w:num w:numId="8" w16cid:durableId="176239015">
    <w:abstractNumId w:val="6"/>
  </w:num>
  <w:num w:numId="9" w16cid:durableId="1005013159">
    <w:abstractNumId w:val="1"/>
  </w:num>
  <w:num w:numId="10" w16cid:durableId="840655434">
    <w:abstractNumId w:val="8"/>
  </w:num>
  <w:num w:numId="11" w16cid:durableId="133530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A9"/>
    <w:rsid w:val="000B4A02"/>
    <w:rsid w:val="00183633"/>
    <w:rsid w:val="001F27AD"/>
    <w:rsid w:val="0027698B"/>
    <w:rsid w:val="00285332"/>
    <w:rsid w:val="00404CBC"/>
    <w:rsid w:val="00460D34"/>
    <w:rsid w:val="00543DEA"/>
    <w:rsid w:val="005C03A9"/>
    <w:rsid w:val="0068034A"/>
    <w:rsid w:val="006D6246"/>
    <w:rsid w:val="0074000D"/>
    <w:rsid w:val="0078445A"/>
    <w:rsid w:val="0082659B"/>
    <w:rsid w:val="0087362D"/>
    <w:rsid w:val="00951FEE"/>
    <w:rsid w:val="00A6157F"/>
    <w:rsid w:val="00BB2799"/>
    <w:rsid w:val="00BD5B60"/>
    <w:rsid w:val="00CE3040"/>
    <w:rsid w:val="00D0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F608"/>
  <w15:chartTrackingRefBased/>
  <w15:docId w15:val="{5D7D7FBB-ED13-4F85-A291-5B873609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3A9"/>
    <w:rPr>
      <w:rFonts w:eastAsiaTheme="majorEastAsia" w:cstheme="majorBidi"/>
      <w:color w:val="272727" w:themeColor="text1" w:themeTint="D8"/>
    </w:rPr>
  </w:style>
  <w:style w:type="paragraph" w:styleId="Title">
    <w:name w:val="Title"/>
    <w:basedOn w:val="Normal"/>
    <w:next w:val="Normal"/>
    <w:link w:val="TitleChar"/>
    <w:uiPriority w:val="10"/>
    <w:qFormat/>
    <w:rsid w:val="005C0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3A9"/>
    <w:pPr>
      <w:spacing w:before="160"/>
      <w:jc w:val="center"/>
    </w:pPr>
    <w:rPr>
      <w:i/>
      <w:iCs/>
      <w:color w:val="404040" w:themeColor="text1" w:themeTint="BF"/>
    </w:rPr>
  </w:style>
  <w:style w:type="character" w:customStyle="1" w:styleId="QuoteChar">
    <w:name w:val="Quote Char"/>
    <w:basedOn w:val="DefaultParagraphFont"/>
    <w:link w:val="Quote"/>
    <w:uiPriority w:val="29"/>
    <w:rsid w:val="005C03A9"/>
    <w:rPr>
      <w:i/>
      <w:iCs/>
      <w:color w:val="404040" w:themeColor="text1" w:themeTint="BF"/>
    </w:rPr>
  </w:style>
  <w:style w:type="paragraph" w:styleId="ListParagraph">
    <w:name w:val="List Paragraph"/>
    <w:basedOn w:val="Normal"/>
    <w:uiPriority w:val="34"/>
    <w:qFormat/>
    <w:rsid w:val="005C03A9"/>
    <w:pPr>
      <w:ind w:left="720"/>
      <w:contextualSpacing/>
    </w:pPr>
  </w:style>
  <w:style w:type="character" w:styleId="IntenseEmphasis">
    <w:name w:val="Intense Emphasis"/>
    <w:basedOn w:val="DefaultParagraphFont"/>
    <w:uiPriority w:val="21"/>
    <w:qFormat/>
    <w:rsid w:val="005C03A9"/>
    <w:rPr>
      <w:i/>
      <w:iCs/>
      <w:color w:val="0F4761" w:themeColor="accent1" w:themeShade="BF"/>
    </w:rPr>
  </w:style>
  <w:style w:type="paragraph" w:styleId="IntenseQuote">
    <w:name w:val="Intense Quote"/>
    <w:basedOn w:val="Normal"/>
    <w:next w:val="Normal"/>
    <w:link w:val="IntenseQuoteChar"/>
    <w:uiPriority w:val="30"/>
    <w:qFormat/>
    <w:rsid w:val="005C0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3A9"/>
    <w:rPr>
      <w:i/>
      <w:iCs/>
      <w:color w:val="0F4761" w:themeColor="accent1" w:themeShade="BF"/>
    </w:rPr>
  </w:style>
  <w:style w:type="character" w:styleId="IntenseReference">
    <w:name w:val="Intense Reference"/>
    <w:basedOn w:val="DefaultParagraphFont"/>
    <w:uiPriority w:val="32"/>
    <w:qFormat/>
    <w:rsid w:val="005C03A9"/>
    <w:rPr>
      <w:b/>
      <w:bCs/>
      <w:smallCaps/>
      <w:color w:val="0F4761" w:themeColor="accent1" w:themeShade="BF"/>
      <w:spacing w:val="5"/>
    </w:rPr>
  </w:style>
  <w:style w:type="table" w:styleId="GridTable4-Accent1">
    <w:name w:val="Grid Table 4 Accent 1"/>
    <w:basedOn w:val="TableNormal"/>
    <w:uiPriority w:val="49"/>
    <w:rsid w:val="0087362D"/>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character" w:styleId="Strong">
    <w:name w:val="Strong"/>
    <w:basedOn w:val="DefaultParagraphFont"/>
    <w:uiPriority w:val="22"/>
    <w:qFormat/>
    <w:rsid w:val="000B4A02"/>
    <w:rPr>
      <w:b/>
      <w:bCs/>
    </w:rPr>
  </w:style>
  <w:style w:type="character" w:styleId="HTMLCode">
    <w:name w:val="HTML Code"/>
    <w:basedOn w:val="DefaultParagraphFont"/>
    <w:uiPriority w:val="99"/>
    <w:semiHidden/>
    <w:unhideWhenUsed/>
    <w:rsid w:val="000B4A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22</TotalTime>
  <Pages>7</Pages>
  <Words>1274</Words>
  <Characters>7278</Characters>
  <Application>Microsoft Office Word</Application>
  <DocSecurity>0</DocSecurity>
  <Lines>181</Lines>
  <Paragraphs>208</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Harsh Anilkumar</dc:creator>
  <cp:keywords/>
  <dc:description/>
  <cp:lastModifiedBy>Patel, Harsh Anilkumar</cp:lastModifiedBy>
  <cp:revision>19</cp:revision>
  <dcterms:created xsi:type="dcterms:W3CDTF">2026-05-25T20:07:00Z</dcterms:created>
  <dcterms:modified xsi:type="dcterms:W3CDTF">2026-05-25T20:29:00Z</dcterms:modified>
</cp:coreProperties>
</file>