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961" w:rsidRDefault="00D22961">
      <w:pPr>
        <w:spacing w:before="1400"/>
      </w:pPr>
    </w:p>
    <w:p w:rsidR="00D22961" w:rsidRDefault="00766B5B">
      <w:pPr>
        <w:spacing w:after="60"/>
        <w:jc w:val="center"/>
      </w:pPr>
      <w:r>
        <w:rPr>
          <w:b/>
          <w:bCs/>
          <w:color w:val="64748B"/>
          <w:sz w:val="22"/>
          <w:szCs w:val="22"/>
        </w:rPr>
        <w:t>PRODUCT REQUIREMENTS DOCUMENT</w:t>
      </w:r>
    </w:p>
    <w:p w:rsidR="00D22961" w:rsidRDefault="00D22961">
      <w:pPr>
        <w:spacing w:before="80"/>
      </w:pPr>
    </w:p>
    <w:p w:rsidR="00D22961" w:rsidRDefault="00766B5B">
      <w:pPr>
        <w:spacing w:after="60"/>
        <w:jc w:val="center"/>
      </w:pPr>
      <w:proofErr w:type="spellStart"/>
      <w:r>
        <w:rPr>
          <w:b/>
          <w:bCs/>
          <w:color w:val="1A1A2E"/>
          <w:sz w:val="96"/>
          <w:szCs w:val="96"/>
        </w:rPr>
        <w:t>Gridlog</w:t>
      </w:r>
      <w:proofErr w:type="spellEnd"/>
    </w:p>
    <w:p w:rsidR="00D22961" w:rsidRDefault="00766B5B">
      <w:pPr>
        <w:spacing w:after="320"/>
        <w:jc w:val="center"/>
      </w:pPr>
      <w:r>
        <w:rPr>
          <w:i/>
          <w:iCs/>
          <w:color w:val="64748B"/>
          <w:sz w:val="26"/>
          <w:szCs w:val="26"/>
        </w:rPr>
        <w:t xml:space="preserve">Weekly Report Management Platform for </w:t>
      </w:r>
      <w:proofErr w:type="spellStart"/>
      <w:r w:rsidR="0026651E">
        <w:rPr>
          <w:i/>
          <w:iCs/>
          <w:color w:val="64748B"/>
          <w:sz w:val="26"/>
          <w:szCs w:val="26"/>
        </w:rPr>
        <w:t>Gridco</w:t>
      </w:r>
      <w:proofErr w:type="spellEnd"/>
      <w:r>
        <w:rPr>
          <w:i/>
          <w:iCs/>
          <w:color w:val="64748B"/>
          <w:sz w:val="26"/>
          <w:szCs w:val="26"/>
        </w:rPr>
        <w:t xml:space="preserve"> Teams</w:t>
      </w:r>
    </w:p>
    <w:p w:rsidR="00D22961" w:rsidRDefault="00D22961">
      <w:pPr>
        <w:pBdr>
          <w:bottom w:val="single" w:sz="6" w:space="1" w:color="4F46E5"/>
        </w:pBdr>
      </w:pPr>
    </w:p>
    <w:p w:rsidR="00D22961" w:rsidRDefault="00D2296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22961">
        <w:tc>
          <w:tcPr>
            <w:tcW w:w="1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20" w:type="dxa"/>
              <w:bottom w:w="80" w:type="dxa"/>
              <w:right w:w="120" w:type="dxa"/>
            </w:tcMar>
          </w:tcPr>
          <w:p w:rsidR="00D22961" w:rsidRDefault="00766B5B">
            <w:r>
              <w:rPr>
                <w:b/>
                <w:bCs/>
                <w:color w:val="64748B"/>
                <w:sz w:val="16"/>
                <w:szCs w:val="16"/>
              </w:rPr>
              <w:t>Version</w:t>
            </w:r>
          </w:p>
        </w:tc>
        <w:tc>
          <w:tcPr>
            <w:tcW w:w="1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20" w:type="dxa"/>
              <w:bottom w:w="80" w:type="dxa"/>
              <w:right w:w="120" w:type="dxa"/>
            </w:tcMar>
          </w:tcPr>
          <w:p w:rsidR="00D22961" w:rsidRDefault="00766B5B">
            <w:r>
              <w:rPr>
                <w:b/>
                <w:bCs/>
                <w:color w:val="64748B"/>
                <w:sz w:val="16"/>
                <w:szCs w:val="16"/>
              </w:rPr>
              <w:t>Date</w:t>
            </w:r>
          </w:p>
        </w:tc>
        <w:tc>
          <w:tcPr>
            <w:tcW w:w="1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20" w:type="dxa"/>
              <w:bottom w:w="80" w:type="dxa"/>
              <w:right w:w="120" w:type="dxa"/>
            </w:tcMar>
          </w:tcPr>
          <w:p w:rsidR="00D22961" w:rsidRDefault="00766B5B">
            <w:r>
              <w:rPr>
                <w:b/>
                <w:bCs/>
                <w:color w:val="64748B"/>
                <w:sz w:val="16"/>
                <w:szCs w:val="16"/>
              </w:rPr>
              <w:t>Status</w:t>
            </w:r>
          </w:p>
        </w:tc>
        <w:tc>
          <w:tcPr>
            <w:tcW w:w="1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20" w:type="dxa"/>
              <w:bottom w:w="80" w:type="dxa"/>
              <w:right w:w="120" w:type="dxa"/>
            </w:tcMar>
          </w:tcPr>
          <w:p w:rsidR="00D22961" w:rsidRDefault="00766B5B">
            <w:r>
              <w:rPr>
                <w:b/>
                <w:bCs/>
                <w:color w:val="64748B"/>
                <w:sz w:val="16"/>
                <w:szCs w:val="16"/>
              </w:rPr>
              <w:t>Target Users</w:t>
            </w:r>
          </w:p>
        </w:tc>
        <w:tc>
          <w:tcPr>
            <w:tcW w:w="1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20" w:type="dxa"/>
              <w:bottom w:w="80" w:type="dxa"/>
              <w:right w:w="120" w:type="dxa"/>
            </w:tcMar>
          </w:tcPr>
          <w:p w:rsidR="00D22961" w:rsidRDefault="00766B5B">
            <w:r>
              <w:rPr>
                <w:b/>
                <w:bCs/>
                <w:color w:val="64748B"/>
                <w:sz w:val="16"/>
                <w:szCs w:val="16"/>
              </w:rPr>
              <w:t>Frontend</w:t>
            </w:r>
          </w:p>
        </w:tc>
        <w:tc>
          <w:tcPr>
            <w:tcW w:w="1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20" w:type="dxa"/>
              <w:bottom w:w="80" w:type="dxa"/>
              <w:right w:w="120" w:type="dxa"/>
            </w:tcMar>
          </w:tcPr>
          <w:p w:rsidR="00D22961" w:rsidRDefault="00766B5B">
            <w:r>
              <w:rPr>
                <w:b/>
                <w:bCs/>
                <w:color w:val="64748B"/>
                <w:sz w:val="16"/>
                <w:szCs w:val="16"/>
              </w:rPr>
              <w:t>Backend</w:t>
            </w:r>
          </w:p>
        </w:tc>
      </w:tr>
      <w:tr w:rsidR="00D22961">
        <w:tc>
          <w:tcPr>
            <w:tcW w:w="1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20" w:type="dxa"/>
              <w:bottom w:w="80" w:type="dxa"/>
              <w:right w:w="120" w:type="dxa"/>
            </w:tcMar>
          </w:tcPr>
          <w:p w:rsidR="00D22961" w:rsidRDefault="00766B5B">
            <w:r>
              <w:rPr>
                <w:b/>
                <w:bCs/>
                <w:color w:val="1A1A2E"/>
                <w:sz w:val="18"/>
                <w:szCs w:val="18"/>
              </w:rPr>
              <w:t>v1.0</w:t>
            </w:r>
          </w:p>
        </w:tc>
        <w:tc>
          <w:tcPr>
            <w:tcW w:w="1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20" w:type="dxa"/>
              <w:bottom w:w="80" w:type="dxa"/>
              <w:right w:w="120" w:type="dxa"/>
            </w:tcMar>
          </w:tcPr>
          <w:p w:rsidR="00D22961" w:rsidRDefault="00766B5B">
            <w:r>
              <w:rPr>
                <w:b/>
                <w:bCs/>
                <w:color w:val="1A1A2E"/>
                <w:sz w:val="18"/>
                <w:szCs w:val="18"/>
              </w:rPr>
              <w:t>February 2026</w:t>
            </w:r>
          </w:p>
        </w:tc>
        <w:tc>
          <w:tcPr>
            <w:tcW w:w="1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20" w:type="dxa"/>
              <w:bottom w:w="80" w:type="dxa"/>
              <w:right w:w="120" w:type="dxa"/>
            </w:tcMar>
          </w:tcPr>
          <w:p w:rsidR="00D22961" w:rsidRDefault="00766B5B">
            <w:r>
              <w:rPr>
                <w:b/>
                <w:bCs/>
                <w:color w:val="1A1A2E"/>
                <w:sz w:val="18"/>
                <w:szCs w:val="18"/>
              </w:rPr>
              <w:t>Ready for Dev</w:t>
            </w:r>
          </w:p>
        </w:tc>
        <w:tc>
          <w:tcPr>
            <w:tcW w:w="1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20" w:type="dxa"/>
              <w:bottom w:w="80" w:type="dxa"/>
              <w:right w:w="120" w:type="dxa"/>
            </w:tcMar>
          </w:tcPr>
          <w:p w:rsidR="00D22961" w:rsidRDefault="00766B5B">
            <w:r>
              <w:rPr>
                <w:b/>
                <w:bCs/>
                <w:color w:val="1A1A2E"/>
                <w:sz w:val="18"/>
                <w:szCs w:val="18"/>
              </w:rPr>
              <w:t>300+ Users</w:t>
            </w:r>
          </w:p>
        </w:tc>
        <w:tc>
          <w:tcPr>
            <w:tcW w:w="1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20" w:type="dxa"/>
              <w:bottom w:w="80" w:type="dxa"/>
              <w:right w:w="120" w:type="dxa"/>
            </w:tcMar>
          </w:tcPr>
          <w:p w:rsidR="00D22961" w:rsidRDefault="00766B5B">
            <w:r>
              <w:rPr>
                <w:b/>
                <w:bCs/>
                <w:color w:val="1A1A2E"/>
                <w:sz w:val="18"/>
                <w:szCs w:val="18"/>
              </w:rPr>
              <w:t xml:space="preserve">Quasar / </w:t>
            </w:r>
            <w:proofErr w:type="spellStart"/>
            <w:r>
              <w:rPr>
                <w:b/>
                <w:bCs/>
                <w:color w:val="1A1A2E"/>
                <w:sz w:val="18"/>
                <w:szCs w:val="18"/>
              </w:rPr>
              <w:t>Vue</w:t>
            </w:r>
            <w:proofErr w:type="spellEnd"/>
            <w:r>
              <w:rPr>
                <w:b/>
                <w:bCs/>
                <w:color w:val="1A1A2E"/>
                <w:sz w:val="18"/>
                <w:szCs w:val="18"/>
              </w:rPr>
              <w:t xml:space="preserve"> 3</w:t>
            </w:r>
          </w:p>
        </w:tc>
        <w:tc>
          <w:tcPr>
            <w:tcW w:w="1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20" w:type="dxa"/>
              <w:bottom w:w="80" w:type="dxa"/>
              <w:right w:w="120" w:type="dxa"/>
            </w:tcMar>
          </w:tcPr>
          <w:p w:rsidR="00D22961" w:rsidRDefault="00766B5B">
            <w:r>
              <w:rPr>
                <w:b/>
                <w:bCs/>
                <w:color w:val="1A1A2E"/>
                <w:sz w:val="18"/>
                <w:szCs w:val="18"/>
              </w:rPr>
              <w:t>Django + DRF</w:t>
            </w:r>
          </w:p>
        </w:tc>
      </w:tr>
    </w:tbl>
    <w:p w:rsidR="00D22961" w:rsidRDefault="00766B5B">
      <w:r>
        <w:br w:type="page"/>
      </w:r>
    </w:p>
    <w:p w:rsidR="00D22961" w:rsidRDefault="00766B5B">
      <w:pPr>
        <w:pStyle w:val="Heading1"/>
      </w:pPr>
      <w:bookmarkStart w:id="0" w:name="_Toc222233351"/>
      <w:r>
        <w:lastRenderedPageBreak/>
        <w:t>Table of Contents</w:t>
      </w:r>
      <w:bookmarkEnd w:id="0"/>
    </w:p>
    <w:sdt>
      <w:sdtPr>
        <w:alias w:val="Table of Contents"/>
        <w:id w:val="-601482780"/>
      </w:sdtPr>
      <w:sdtContent>
        <w:p w:rsidR="00FE61E2" w:rsidRDefault="00766B5B">
          <w:pPr>
            <w:pStyle w:val="TOC1"/>
            <w:tabs>
              <w:tab w:val="right" w:leader="dot" w:pos="9350"/>
            </w:tabs>
            <w:rPr>
              <w:noProof/>
            </w:rPr>
          </w:pPr>
          <w:r>
            <w:fldChar w:fldCharType="begin"/>
          </w:r>
          <w:r>
            <w:instrText>TOC \h \o "1-3"</w:instrText>
          </w:r>
          <w:r>
            <w:fldChar w:fldCharType="separate"/>
          </w:r>
          <w:hyperlink w:anchor="_Toc222233351" w:history="1">
            <w:r w:rsidR="00FE61E2" w:rsidRPr="00890829">
              <w:rPr>
                <w:rStyle w:val="Hyperlink"/>
                <w:noProof/>
              </w:rPr>
              <w:t>Table of Contents</w:t>
            </w:r>
            <w:r w:rsidR="00FE61E2">
              <w:rPr>
                <w:noProof/>
              </w:rPr>
              <w:tab/>
            </w:r>
            <w:r w:rsidR="00FE61E2">
              <w:rPr>
                <w:noProof/>
              </w:rPr>
              <w:fldChar w:fldCharType="begin"/>
            </w:r>
            <w:r w:rsidR="00FE61E2">
              <w:rPr>
                <w:noProof/>
              </w:rPr>
              <w:instrText xml:space="preserve"> PAGEREF _Toc222233351 \h </w:instrText>
            </w:r>
            <w:r w:rsidR="00FE61E2">
              <w:rPr>
                <w:noProof/>
              </w:rPr>
            </w:r>
            <w:r w:rsidR="00FE61E2">
              <w:rPr>
                <w:noProof/>
              </w:rPr>
              <w:fldChar w:fldCharType="separate"/>
            </w:r>
            <w:r w:rsidR="00FE61E2">
              <w:rPr>
                <w:noProof/>
              </w:rPr>
              <w:t>2</w:t>
            </w:r>
            <w:r w:rsidR="00FE61E2">
              <w:rPr>
                <w:noProof/>
              </w:rPr>
              <w:fldChar w:fldCharType="end"/>
            </w:r>
          </w:hyperlink>
        </w:p>
        <w:p w:rsidR="00FE61E2" w:rsidRDefault="0026651E">
          <w:pPr>
            <w:pStyle w:val="TOC1"/>
            <w:tabs>
              <w:tab w:val="right" w:leader="dot" w:pos="9350"/>
            </w:tabs>
            <w:rPr>
              <w:noProof/>
            </w:rPr>
          </w:pPr>
          <w:hyperlink w:anchor="_Toc222233352" w:history="1">
            <w:r w:rsidR="00FE61E2" w:rsidRPr="00890829">
              <w:rPr>
                <w:rStyle w:val="Hyperlink"/>
                <w:noProof/>
              </w:rPr>
              <w:t>1. Executive Summary</w:t>
            </w:r>
            <w:r w:rsidR="00FE61E2">
              <w:rPr>
                <w:noProof/>
              </w:rPr>
              <w:tab/>
            </w:r>
            <w:r w:rsidR="00FE61E2">
              <w:rPr>
                <w:noProof/>
              </w:rPr>
              <w:fldChar w:fldCharType="begin"/>
            </w:r>
            <w:r w:rsidR="00FE61E2">
              <w:rPr>
                <w:noProof/>
              </w:rPr>
              <w:instrText xml:space="preserve"> PAGEREF _Toc222233352 \h </w:instrText>
            </w:r>
            <w:r w:rsidR="00FE61E2">
              <w:rPr>
                <w:noProof/>
              </w:rPr>
            </w:r>
            <w:r w:rsidR="00FE61E2">
              <w:rPr>
                <w:noProof/>
              </w:rPr>
              <w:fldChar w:fldCharType="separate"/>
            </w:r>
            <w:r w:rsidR="00FE61E2">
              <w:rPr>
                <w:noProof/>
              </w:rPr>
              <w:t>3</w:t>
            </w:r>
            <w:r w:rsidR="00FE61E2">
              <w:rPr>
                <w:noProof/>
              </w:rPr>
              <w:fldChar w:fldCharType="end"/>
            </w:r>
          </w:hyperlink>
        </w:p>
        <w:p w:rsidR="00FE61E2" w:rsidRDefault="0026651E">
          <w:pPr>
            <w:pStyle w:val="TOC1"/>
            <w:tabs>
              <w:tab w:val="right" w:leader="dot" w:pos="9350"/>
            </w:tabs>
            <w:rPr>
              <w:noProof/>
            </w:rPr>
          </w:pPr>
          <w:hyperlink w:anchor="_Toc222233353" w:history="1">
            <w:r w:rsidR="00FE61E2" w:rsidRPr="00890829">
              <w:rPr>
                <w:rStyle w:val="Hyperlink"/>
                <w:noProof/>
              </w:rPr>
              <w:t>2. Problem Statement</w:t>
            </w:r>
            <w:r w:rsidR="00FE61E2">
              <w:rPr>
                <w:noProof/>
              </w:rPr>
              <w:tab/>
            </w:r>
            <w:r w:rsidR="00FE61E2">
              <w:rPr>
                <w:noProof/>
              </w:rPr>
              <w:fldChar w:fldCharType="begin"/>
            </w:r>
            <w:r w:rsidR="00FE61E2">
              <w:rPr>
                <w:noProof/>
              </w:rPr>
              <w:instrText xml:space="preserve"> PAGEREF _Toc222233353 \h </w:instrText>
            </w:r>
            <w:r w:rsidR="00FE61E2">
              <w:rPr>
                <w:noProof/>
              </w:rPr>
            </w:r>
            <w:r w:rsidR="00FE61E2">
              <w:rPr>
                <w:noProof/>
              </w:rPr>
              <w:fldChar w:fldCharType="separate"/>
            </w:r>
            <w:r w:rsidR="00FE61E2">
              <w:rPr>
                <w:noProof/>
              </w:rPr>
              <w:t>3</w:t>
            </w:r>
            <w:r w:rsidR="00FE61E2">
              <w:rPr>
                <w:noProof/>
              </w:rPr>
              <w:fldChar w:fldCharType="end"/>
            </w:r>
          </w:hyperlink>
        </w:p>
        <w:p w:rsidR="00FE61E2" w:rsidRDefault="0026651E">
          <w:pPr>
            <w:pStyle w:val="TOC1"/>
            <w:tabs>
              <w:tab w:val="right" w:leader="dot" w:pos="9350"/>
            </w:tabs>
            <w:rPr>
              <w:noProof/>
            </w:rPr>
          </w:pPr>
          <w:hyperlink w:anchor="_Toc222233354" w:history="1">
            <w:r w:rsidR="00FE61E2" w:rsidRPr="00890829">
              <w:rPr>
                <w:rStyle w:val="Hyperlink"/>
                <w:noProof/>
              </w:rPr>
              <w:t>3. Product Goals &amp; Success Metrics</w:t>
            </w:r>
            <w:r w:rsidR="00FE61E2">
              <w:rPr>
                <w:noProof/>
              </w:rPr>
              <w:tab/>
            </w:r>
            <w:r w:rsidR="00FE61E2">
              <w:rPr>
                <w:noProof/>
              </w:rPr>
              <w:fldChar w:fldCharType="begin"/>
            </w:r>
            <w:r w:rsidR="00FE61E2">
              <w:rPr>
                <w:noProof/>
              </w:rPr>
              <w:instrText xml:space="preserve"> PAGEREF _Toc222233354 \h </w:instrText>
            </w:r>
            <w:r w:rsidR="00FE61E2">
              <w:rPr>
                <w:noProof/>
              </w:rPr>
            </w:r>
            <w:r w:rsidR="00FE61E2">
              <w:rPr>
                <w:noProof/>
              </w:rPr>
              <w:fldChar w:fldCharType="separate"/>
            </w:r>
            <w:r w:rsidR="00FE61E2">
              <w:rPr>
                <w:noProof/>
              </w:rPr>
              <w:t>3</w:t>
            </w:r>
            <w:r w:rsidR="00FE61E2">
              <w:rPr>
                <w:noProof/>
              </w:rPr>
              <w:fldChar w:fldCharType="end"/>
            </w:r>
          </w:hyperlink>
        </w:p>
        <w:p w:rsidR="00FE61E2" w:rsidRDefault="0026651E">
          <w:pPr>
            <w:pStyle w:val="TOC1"/>
            <w:tabs>
              <w:tab w:val="right" w:leader="dot" w:pos="9350"/>
            </w:tabs>
            <w:rPr>
              <w:noProof/>
            </w:rPr>
          </w:pPr>
          <w:hyperlink w:anchor="_Toc222233355" w:history="1">
            <w:r w:rsidR="00FE61E2" w:rsidRPr="00890829">
              <w:rPr>
                <w:rStyle w:val="Hyperlink"/>
                <w:noProof/>
              </w:rPr>
              <w:t>4. User Roles &amp; Permissions</w:t>
            </w:r>
            <w:r w:rsidR="00FE61E2">
              <w:rPr>
                <w:noProof/>
              </w:rPr>
              <w:tab/>
            </w:r>
            <w:r w:rsidR="00FE61E2">
              <w:rPr>
                <w:noProof/>
              </w:rPr>
              <w:fldChar w:fldCharType="begin"/>
            </w:r>
            <w:r w:rsidR="00FE61E2">
              <w:rPr>
                <w:noProof/>
              </w:rPr>
              <w:instrText xml:space="preserve"> PAGEREF _Toc222233355 \h </w:instrText>
            </w:r>
            <w:r w:rsidR="00FE61E2">
              <w:rPr>
                <w:noProof/>
              </w:rPr>
            </w:r>
            <w:r w:rsidR="00FE61E2">
              <w:rPr>
                <w:noProof/>
              </w:rPr>
              <w:fldChar w:fldCharType="separate"/>
            </w:r>
            <w:r w:rsidR="00FE61E2">
              <w:rPr>
                <w:noProof/>
              </w:rPr>
              <w:t>4</w:t>
            </w:r>
            <w:r w:rsidR="00FE61E2">
              <w:rPr>
                <w:noProof/>
              </w:rPr>
              <w:fldChar w:fldCharType="end"/>
            </w:r>
          </w:hyperlink>
        </w:p>
        <w:p w:rsidR="00FE61E2" w:rsidRDefault="0026651E">
          <w:pPr>
            <w:pStyle w:val="TOC3"/>
            <w:tabs>
              <w:tab w:val="right" w:leader="dot" w:pos="9350"/>
            </w:tabs>
            <w:rPr>
              <w:noProof/>
            </w:rPr>
          </w:pPr>
          <w:hyperlink w:anchor="_Toc222233356" w:history="1">
            <w:r w:rsidR="00FE61E2" w:rsidRPr="00890829">
              <w:rPr>
                <w:rStyle w:val="Hyperlink"/>
                <w:noProof/>
              </w:rPr>
              <w:t>4.1 — Supervisor Hierarchy in Version 1</w:t>
            </w:r>
            <w:r w:rsidR="00FE61E2">
              <w:rPr>
                <w:noProof/>
              </w:rPr>
              <w:tab/>
            </w:r>
            <w:r w:rsidR="00FE61E2">
              <w:rPr>
                <w:noProof/>
              </w:rPr>
              <w:fldChar w:fldCharType="begin"/>
            </w:r>
            <w:r w:rsidR="00FE61E2">
              <w:rPr>
                <w:noProof/>
              </w:rPr>
              <w:instrText xml:space="preserve"> PAGEREF _Toc222233356 \h </w:instrText>
            </w:r>
            <w:r w:rsidR="00FE61E2">
              <w:rPr>
                <w:noProof/>
              </w:rPr>
            </w:r>
            <w:r w:rsidR="00FE61E2">
              <w:rPr>
                <w:noProof/>
              </w:rPr>
              <w:fldChar w:fldCharType="separate"/>
            </w:r>
            <w:r w:rsidR="00FE61E2">
              <w:rPr>
                <w:noProof/>
              </w:rPr>
              <w:t>4</w:t>
            </w:r>
            <w:r w:rsidR="00FE61E2">
              <w:rPr>
                <w:noProof/>
              </w:rPr>
              <w:fldChar w:fldCharType="end"/>
            </w:r>
          </w:hyperlink>
        </w:p>
        <w:p w:rsidR="00FE61E2" w:rsidRDefault="0026651E">
          <w:pPr>
            <w:pStyle w:val="TOC1"/>
            <w:tabs>
              <w:tab w:val="right" w:leader="dot" w:pos="9350"/>
            </w:tabs>
            <w:rPr>
              <w:noProof/>
            </w:rPr>
          </w:pPr>
          <w:hyperlink w:anchor="_Toc222233357" w:history="1">
            <w:r w:rsidR="00FE61E2" w:rsidRPr="00890829">
              <w:rPr>
                <w:rStyle w:val="Hyperlink"/>
                <w:noProof/>
              </w:rPr>
              <w:t>5. Core Features &amp; Functional Requirements</w:t>
            </w:r>
            <w:r w:rsidR="00FE61E2">
              <w:rPr>
                <w:noProof/>
              </w:rPr>
              <w:tab/>
            </w:r>
            <w:r w:rsidR="00FE61E2">
              <w:rPr>
                <w:noProof/>
              </w:rPr>
              <w:fldChar w:fldCharType="begin"/>
            </w:r>
            <w:r w:rsidR="00FE61E2">
              <w:rPr>
                <w:noProof/>
              </w:rPr>
              <w:instrText xml:space="preserve"> PAGEREF _Toc222233357 \h </w:instrText>
            </w:r>
            <w:r w:rsidR="00FE61E2">
              <w:rPr>
                <w:noProof/>
              </w:rPr>
            </w:r>
            <w:r w:rsidR="00FE61E2">
              <w:rPr>
                <w:noProof/>
              </w:rPr>
              <w:fldChar w:fldCharType="separate"/>
            </w:r>
            <w:r w:rsidR="00FE61E2">
              <w:rPr>
                <w:noProof/>
              </w:rPr>
              <w:t>4</w:t>
            </w:r>
            <w:r w:rsidR="00FE61E2">
              <w:rPr>
                <w:noProof/>
              </w:rPr>
              <w:fldChar w:fldCharType="end"/>
            </w:r>
          </w:hyperlink>
        </w:p>
        <w:p w:rsidR="00FE61E2" w:rsidRDefault="0026651E">
          <w:pPr>
            <w:pStyle w:val="TOC3"/>
            <w:tabs>
              <w:tab w:val="right" w:leader="dot" w:pos="9350"/>
            </w:tabs>
            <w:rPr>
              <w:noProof/>
            </w:rPr>
          </w:pPr>
          <w:hyperlink w:anchor="_Toc222233358" w:history="1">
            <w:r w:rsidR="00FE61E2" w:rsidRPr="00890829">
              <w:rPr>
                <w:rStyle w:val="Hyperlink"/>
                <w:noProof/>
              </w:rPr>
              <w:t>5.1 — Authentication &amp; Access Control</w:t>
            </w:r>
            <w:r w:rsidR="00FE61E2">
              <w:rPr>
                <w:noProof/>
              </w:rPr>
              <w:tab/>
            </w:r>
            <w:r w:rsidR="00FE61E2">
              <w:rPr>
                <w:noProof/>
              </w:rPr>
              <w:fldChar w:fldCharType="begin"/>
            </w:r>
            <w:r w:rsidR="00FE61E2">
              <w:rPr>
                <w:noProof/>
              </w:rPr>
              <w:instrText xml:space="preserve"> PAGEREF _Toc222233358 \h </w:instrText>
            </w:r>
            <w:r w:rsidR="00FE61E2">
              <w:rPr>
                <w:noProof/>
              </w:rPr>
            </w:r>
            <w:r w:rsidR="00FE61E2">
              <w:rPr>
                <w:noProof/>
              </w:rPr>
              <w:fldChar w:fldCharType="separate"/>
            </w:r>
            <w:r w:rsidR="00FE61E2">
              <w:rPr>
                <w:noProof/>
              </w:rPr>
              <w:t>4</w:t>
            </w:r>
            <w:r w:rsidR="00FE61E2">
              <w:rPr>
                <w:noProof/>
              </w:rPr>
              <w:fldChar w:fldCharType="end"/>
            </w:r>
          </w:hyperlink>
        </w:p>
        <w:p w:rsidR="00FE61E2" w:rsidRDefault="0026651E">
          <w:pPr>
            <w:pStyle w:val="TOC3"/>
            <w:tabs>
              <w:tab w:val="right" w:leader="dot" w:pos="9350"/>
            </w:tabs>
            <w:rPr>
              <w:noProof/>
            </w:rPr>
          </w:pPr>
          <w:hyperlink w:anchor="_Toc222233359" w:history="1">
            <w:r w:rsidR="00FE61E2" w:rsidRPr="00890829">
              <w:rPr>
                <w:rStyle w:val="Hyperlink"/>
                <w:noProof/>
              </w:rPr>
              <w:t>5.2 — Employee Portal</w:t>
            </w:r>
            <w:r w:rsidR="00FE61E2">
              <w:rPr>
                <w:noProof/>
              </w:rPr>
              <w:tab/>
            </w:r>
            <w:r w:rsidR="00FE61E2">
              <w:rPr>
                <w:noProof/>
              </w:rPr>
              <w:fldChar w:fldCharType="begin"/>
            </w:r>
            <w:r w:rsidR="00FE61E2">
              <w:rPr>
                <w:noProof/>
              </w:rPr>
              <w:instrText xml:space="preserve"> PAGEREF _Toc222233359 \h </w:instrText>
            </w:r>
            <w:r w:rsidR="00FE61E2">
              <w:rPr>
                <w:noProof/>
              </w:rPr>
            </w:r>
            <w:r w:rsidR="00FE61E2">
              <w:rPr>
                <w:noProof/>
              </w:rPr>
              <w:fldChar w:fldCharType="separate"/>
            </w:r>
            <w:r w:rsidR="00FE61E2">
              <w:rPr>
                <w:noProof/>
              </w:rPr>
              <w:t>5</w:t>
            </w:r>
            <w:r w:rsidR="00FE61E2">
              <w:rPr>
                <w:noProof/>
              </w:rPr>
              <w:fldChar w:fldCharType="end"/>
            </w:r>
          </w:hyperlink>
        </w:p>
        <w:p w:rsidR="00FE61E2" w:rsidRDefault="0026651E">
          <w:pPr>
            <w:pStyle w:val="TOC3"/>
            <w:tabs>
              <w:tab w:val="right" w:leader="dot" w:pos="9350"/>
            </w:tabs>
            <w:rPr>
              <w:noProof/>
            </w:rPr>
          </w:pPr>
          <w:hyperlink w:anchor="_Toc222233360" w:history="1">
            <w:r w:rsidR="00FE61E2" w:rsidRPr="00890829">
              <w:rPr>
                <w:rStyle w:val="Hyperlink"/>
                <w:noProof/>
              </w:rPr>
              <w:t>5.3 — Supervisor Dashboard</w:t>
            </w:r>
            <w:r w:rsidR="00FE61E2">
              <w:rPr>
                <w:noProof/>
              </w:rPr>
              <w:tab/>
            </w:r>
            <w:r w:rsidR="00FE61E2">
              <w:rPr>
                <w:noProof/>
              </w:rPr>
              <w:fldChar w:fldCharType="begin"/>
            </w:r>
            <w:r w:rsidR="00FE61E2">
              <w:rPr>
                <w:noProof/>
              </w:rPr>
              <w:instrText xml:space="preserve"> PAGEREF _Toc222233360 \h </w:instrText>
            </w:r>
            <w:r w:rsidR="00FE61E2">
              <w:rPr>
                <w:noProof/>
              </w:rPr>
            </w:r>
            <w:r w:rsidR="00FE61E2">
              <w:rPr>
                <w:noProof/>
              </w:rPr>
              <w:fldChar w:fldCharType="separate"/>
            </w:r>
            <w:r w:rsidR="00FE61E2">
              <w:rPr>
                <w:noProof/>
              </w:rPr>
              <w:t>5</w:t>
            </w:r>
            <w:r w:rsidR="00FE61E2">
              <w:rPr>
                <w:noProof/>
              </w:rPr>
              <w:fldChar w:fldCharType="end"/>
            </w:r>
          </w:hyperlink>
        </w:p>
        <w:p w:rsidR="00FE61E2" w:rsidRDefault="0026651E">
          <w:pPr>
            <w:pStyle w:val="TOC3"/>
            <w:tabs>
              <w:tab w:val="right" w:leader="dot" w:pos="9350"/>
            </w:tabs>
            <w:rPr>
              <w:noProof/>
            </w:rPr>
          </w:pPr>
          <w:hyperlink w:anchor="_Toc222233361" w:history="1">
            <w:r w:rsidR="00FE61E2" w:rsidRPr="00890829">
              <w:rPr>
                <w:rStyle w:val="Hyperlink"/>
                <w:noProof/>
              </w:rPr>
              <w:t>5.4 — Admin Panel</w:t>
            </w:r>
            <w:r w:rsidR="00FE61E2">
              <w:rPr>
                <w:noProof/>
              </w:rPr>
              <w:tab/>
            </w:r>
            <w:r w:rsidR="00FE61E2">
              <w:rPr>
                <w:noProof/>
              </w:rPr>
              <w:fldChar w:fldCharType="begin"/>
            </w:r>
            <w:r w:rsidR="00FE61E2">
              <w:rPr>
                <w:noProof/>
              </w:rPr>
              <w:instrText xml:space="preserve"> PAGEREF _Toc222233361 \h </w:instrText>
            </w:r>
            <w:r w:rsidR="00FE61E2">
              <w:rPr>
                <w:noProof/>
              </w:rPr>
            </w:r>
            <w:r w:rsidR="00FE61E2">
              <w:rPr>
                <w:noProof/>
              </w:rPr>
              <w:fldChar w:fldCharType="separate"/>
            </w:r>
            <w:r w:rsidR="00FE61E2">
              <w:rPr>
                <w:noProof/>
              </w:rPr>
              <w:t>5</w:t>
            </w:r>
            <w:r w:rsidR="00FE61E2">
              <w:rPr>
                <w:noProof/>
              </w:rPr>
              <w:fldChar w:fldCharType="end"/>
            </w:r>
          </w:hyperlink>
        </w:p>
        <w:p w:rsidR="00FE61E2" w:rsidRDefault="0026651E">
          <w:pPr>
            <w:pStyle w:val="TOC1"/>
            <w:tabs>
              <w:tab w:val="right" w:leader="dot" w:pos="9350"/>
            </w:tabs>
            <w:rPr>
              <w:noProof/>
            </w:rPr>
          </w:pPr>
          <w:hyperlink w:anchor="_Toc222233362" w:history="1">
            <w:r w:rsidR="00FE61E2" w:rsidRPr="00890829">
              <w:rPr>
                <w:rStyle w:val="Hyperlink"/>
                <w:noProof/>
              </w:rPr>
              <w:t>6. Report Schema &amp; Lifecycle</w:t>
            </w:r>
            <w:r w:rsidR="00FE61E2">
              <w:rPr>
                <w:noProof/>
              </w:rPr>
              <w:tab/>
            </w:r>
            <w:r w:rsidR="00FE61E2">
              <w:rPr>
                <w:noProof/>
              </w:rPr>
              <w:fldChar w:fldCharType="begin"/>
            </w:r>
            <w:r w:rsidR="00FE61E2">
              <w:rPr>
                <w:noProof/>
              </w:rPr>
              <w:instrText xml:space="preserve"> PAGEREF _Toc222233362 \h </w:instrText>
            </w:r>
            <w:r w:rsidR="00FE61E2">
              <w:rPr>
                <w:noProof/>
              </w:rPr>
            </w:r>
            <w:r w:rsidR="00FE61E2">
              <w:rPr>
                <w:noProof/>
              </w:rPr>
              <w:fldChar w:fldCharType="separate"/>
            </w:r>
            <w:r w:rsidR="00FE61E2">
              <w:rPr>
                <w:noProof/>
              </w:rPr>
              <w:t>5</w:t>
            </w:r>
            <w:r w:rsidR="00FE61E2">
              <w:rPr>
                <w:noProof/>
              </w:rPr>
              <w:fldChar w:fldCharType="end"/>
            </w:r>
          </w:hyperlink>
        </w:p>
        <w:p w:rsidR="00FE61E2" w:rsidRDefault="0026651E">
          <w:pPr>
            <w:pStyle w:val="TOC3"/>
            <w:tabs>
              <w:tab w:val="right" w:leader="dot" w:pos="9350"/>
            </w:tabs>
            <w:rPr>
              <w:noProof/>
            </w:rPr>
          </w:pPr>
          <w:hyperlink w:anchor="_Toc222233363" w:history="1">
            <w:r w:rsidR="00FE61E2" w:rsidRPr="00890829">
              <w:rPr>
                <w:rStyle w:val="Hyperlink"/>
                <w:noProof/>
              </w:rPr>
              <w:t>6.1 — Report Fields</w:t>
            </w:r>
            <w:r w:rsidR="00FE61E2">
              <w:rPr>
                <w:noProof/>
              </w:rPr>
              <w:tab/>
            </w:r>
            <w:r w:rsidR="00FE61E2">
              <w:rPr>
                <w:noProof/>
              </w:rPr>
              <w:fldChar w:fldCharType="begin"/>
            </w:r>
            <w:r w:rsidR="00FE61E2">
              <w:rPr>
                <w:noProof/>
              </w:rPr>
              <w:instrText xml:space="preserve"> PAGEREF _Toc222233363 \h </w:instrText>
            </w:r>
            <w:r w:rsidR="00FE61E2">
              <w:rPr>
                <w:noProof/>
              </w:rPr>
            </w:r>
            <w:r w:rsidR="00FE61E2">
              <w:rPr>
                <w:noProof/>
              </w:rPr>
              <w:fldChar w:fldCharType="separate"/>
            </w:r>
            <w:r w:rsidR="00FE61E2">
              <w:rPr>
                <w:noProof/>
              </w:rPr>
              <w:t>5</w:t>
            </w:r>
            <w:r w:rsidR="00FE61E2">
              <w:rPr>
                <w:noProof/>
              </w:rPr>
              <w:fldChar w:fldCharType="end"/>
            </w:r>
          </w:hyperlink>
        </w:p>
        <w:p w:rsidR="00FE61E2" w:rsidRDefault="0026651E">
          <w:pPr>
            <w:pStyle w:val="TOC3"/>
            <w:tabs>
              <w:tab w:val="right" w:leader="dot" w:pos="9350"/>
            </w:tabs>
            <w:rPr>
              <w:noProof/>
            </w:rPr>
          </w:pPr>
          <w:hyperlink w:anchor="_Toc222233364" w:history="1">
            <w:r w:rsidR="00FE61E2" w:rsidRPr="00890829">
              <w:rPr>
                <w:rStyle w:val="Hyperlink"/>
                <w:noProof/>
              </w:rPr>
              <w:t>6.2 — Report Status Lifecycle</w:t>
            </w:r>
            <w:r w:rsidR="00FE61E2">
              <w:rPr>
                <w:noProof/>
              </w:rPr>
              <w:tab/>
            </w:r>
            <w:r w:rsidR="00FE61E2">
              <w:rPr>
                <w:noProof/>
              </w:rPr>
              <w:fldChar w:fldCharType="begin"/>
            </w:r>
            <w:r w:rsidR="00FE61E2">
              <w:rPr>
                <w:noProof/>
              </w:rPr>
              <w:instrText xml:space="preserve"> PAGEREF _Toc222233364 \h </w:instrText>
            </w:r>
            <w:r w:rsidR="00FE61E2">
              <w:rPr>
                <w:noProof/>
              </w:rPr>
            </w:r>
            <w:r w:rsidR="00FE61E2">
              <w:rPr>
                <w:noProof/>
              </w:rPr>
              <w:fldChar w:fldCharType="separate"/>
            </w:r>
            <w:r w:rsidR="00FE61E2">
              <w:rPr>
                <w:noProof/>
              </w:rPr>
              <w:t>6</w:t>
            </w:r>
            <w:r w:rsidR="00FE61E2">
              <w:rPr>
                <w:noProof/>
              </w:rPr>
              <w:fldChar w:fldCharType="end"/>
            </w:r>
          </w:hyperlink>
        </w:p>
        <w:p w:rsidR="00FE61E2" w:rsidRDefault="0026651E">
          <w:pPr>
            <w:pStyle w:val="TOC3"/>
            <w:tabs>
              <w:tab w:val="right" w:leader="dot" w:pos="9350"/>
            </w:tabs>
            <w:rPr>
              <w:noProof/>
            </w:rPr>
          </w:pPr>
          <w:hyperlink w:anchor="_Toc222233365" w:history="1">
            <w:r w:rsidR="00FE61E2" w:rsidRPr="00890829">
              <w:rPr>
                <w:rStyle w:val="Hyperlink"/>
                <w:noProof/>
              </w:rPr>
              <w:t>6.3 — Reporting Period Rules</w:t>
            </w:r>
            <w:r w:rsidR="00FE61E2">
              <w:rPr>
                <w:noProof/>
              </w:rPr>
              <w:tab/>
            </w:r>
            <w:r w:rsidR="00FE61E2">
              <w:rPr>
                <w:noProof/>
              </w:rPr>
              <w:fldChar w:fldCharType="begin"/>
            </w:r>
            <w:r w:rsidR="00FE61E2">
              <w:rPr>
                <w:noProof/>
              </w:rPr>
              <w:instrText xml:space="preserve"> PAGEREF _Toc222233365 \h </w:instrText>
            </w:r>
            <w:r w:rsidR="00FE61E2">
              <w:rPr>
                <w:noProof/>
              </w:rPr>
            </w:r>
            <w:r w:rsidR="00FE61E2">
              <w:rPr>
                <w:noProof/>
              </w:rPr>
              <w:fldChar w:fldCharType="separate"/>
            </w:r>
            <w:r w:rsidR="00FE61E2">
              <w:rPr>
                <w:noProof/>
              </w:rPr>
              <w:t>6</w:t>
            </w:r>
            <w:r w:rsidR="00FE61E2">
              <w:rPr>
                <w:noProof/>
              </w:rPr>
              <w:fldChar w:fldCharType="end"/>
            </w:r>
          </w:hyperlink>
        </w:p>
        <w:p w:rsidR="00FE61E2" w:rsidRDefault="0026651E">
          <w:pPr>
            <w:pStyle w:val="TOC1"/>
            <w:tabs>
              <w:tab w:val="right" w:leader="dot" w:pos="9350"/>
            </w:tabs>
            <w:rPr>
              <w:noProof/>
            </w:rPr>
          </w:pPr>
          <w:hyperlink w:anchor="_Toc222233366" w:history="1">
            <w:r w:rsidR="00FE61E2" w:rsidRPr="00890829">
              <w:rPr>
                <w:rStyle w:val="Hyperlink"/>
                <w:noProof/>
              </w:rPr>
              <w:t>7. Notification System</w:t>
            </w:r>
            <w:r w:rsidR="00FE61E2">
              <w:rPr>
                <w:noProof/>
              </w:rPr>
              <w:tab/>
            </w:r>
            <w:r w:rsidR="00FE61E2">
              <w:rPr>
                <w:noProof/>
              </w:rPr>
              <w:fldChar w:fldCharType="begin"/>
            </w:r>
            <w:r w:rsidR="00FE61E2">
              <w:rPr>
                <w:noProof/>
              </w:rPr>
              <w:instrText xml:space="preserve"> PAGEREF _Toc222233366 \h </w:instrText>
            </w:r>
            <w:r w:rsidR="00FE61E2">
              <w:rPr>
                <w:noProof/>
              </w:rPr>
            </w:r>
            <w:r w:rsidR="00FE61E2">
              <w:rPr>
                <w:noProof/>
              </w:rPr>
              <w:fldChar w:fldCharType="separate"/>
            </w:r>
            <w:r w:rsidR="00FE61E2">
              <w:rPr>
                <w:noProof/>
              </w:rPr>
              <w:t>7</w:t>
            </w:r>
            <w:r w:rsidR="00FE61E2">
              <w:rPr>
                <w:noProof/>
              </w:rPr>
              <w:fldChar w:fldCharType="end"/>
            </w:r>
          </w:hyperlink>
        </w:p>
        <w:p w:rsidR="00FE61E2" w:rsidRDefault="0026651E">
          <w:pPr>
            <w:pStyle w:val="TOC1"/>
            <w:tabs>
              <w:tab w:val="right" w:leader="dot" w:pos="9350"/>
            </w:tabs>
            <w:rPr>
              <w:noProof/>
            </w:rPr>
          </w:pPr>
          <w:hyperlink w:anchor="_Toc222233367" w:history="1">
            <w:r w:rsidR="00FE61E2" w:rsidRPr="00890829">
              <w:rPr>
                <w:rStyle w:val="Hyperlink"/>
                <w:noProof/>
              </w:rPr>
              <w:t>8. Non-Functional Requirements</w:t>
            </w:r>
            <w:r w:rsidR="00FE61E2">
              <w:rPr>
                <w:noProof/>
              </w:rPr>
              <w:tab/>
            </w:r>
            <w:r w:rsidR="00FE61E2">
              <w:rPr>
                <w:noProof/>
              </w:rPr>
              <w:fldChar w:fldCharType="begin"/>
            </w:r>
            <w:r w:rsidR="00FE61E2">
              <w:rPr>
                <w:noProof/>
              </w:rPr>
              <w:instrText xml:space="preserve"> PAGEREF _Toc222233367 \h </w:instrText>
            </w:r>
            <w:r w:rsidR="00FE61E2">
              <w:rPr>
                <w:noProof/>
              </w:rPr>
            </w:r>
            <w:r w:rsidR="00FE61E2">
              <w:rPr>
                <w:noProof/>
              </w:rPr>
              <w:fldChar w:fldCharType="separate"/>
            </w:r>
            <w:r w:rsidR="00FE61E2">
              <w:rPr>
                <w:noProof/>
              </w:rPr>
              <w:t>7</w:t>
            </w:r>
            <w:r w:rsidR="00FE61E2">
              <w:rPr>
                <w:noProof/>
              </w:rPr>
              <w:fldChar w:fldCharType="end"/>
            </w:r>
          </w:hyperlink>
        </w:p>
        <w:p w:rsidR="00FE61E2" w:rsidRDefault="0026651E">
          <w:pPr>
            <w:pStyle w:val="TOC1"/>
            <w:tabs>
              <w:tab w:val="right" w:leader="dot" w:pos="9350"/>
            </w:tabs>
            <w:rPr>
              <w:noProof/>
            </w:rPr>
          </w:pPr>
          <w:hyperlink w:anchor="_Toc222233368" w:history="1">
            <w:r w:rsidR="00FE61E2" w:rsidRPr="00890829">
              <w:rPr>
                <w:rStyle w:val="Hyperlink"/>
                <w:noProof/>
              </w:rPr>
              <w:t>9. Technical Architecture</w:t>
            </w:r>
            <w:r w:rsidR="00FE61E2">
              <w:rPr>
                <w:noProof/>
              </w:rPr>
              <w:tab/>
            </w:r>
            <w:r w:rsidR="00FE61E2">
              <w:rPr>
                <w:noProof/>
              </w:rPr>
              <w:fldChar w:fldCharType="begin"/>
            </w:r>
            <w:r w:rsidR="00FE61E2">
              <w:rPr>
                <w:noProof/>
              </w:rPr>
              <w:instrText xml:space="preserve"> PAGEREF _Toc222233368 \h </w:instrText>
            </w:r>
            <w:r w:rsidR="00FE61E2">
              <w:rPr>
                <w:noProof/>
              </w:rPr>
            </w:r>
            <w:r w:rsidR="00FE61E2">
              <w:rPr>
                <w:noProof/>
              </w:rPr>
              <w:fldChar w:fldCharType="separate"/>
            </w:r>
            <w:r w:rsidR="00FE61E2">
              <w:rPr>
                <w:noProof/>
              </w:rPr>
              <w:t>8</w:t>
            </w:r>
            <w:r w:rsidR="00FE61E2">
              <w:rPr>
                <w:noProof/>
              </w:rPr>
              <w:fldChar w:fldCharType="end"/>
            </w:r>
          </w:hyperlink>
        </w:p>
        <w:p w:rsidR="00FE61E2" w:rsidRDefault="0026651E">
          <w:pPr>
            <w:pStyle w:val="TOC3"/>
            <w:tabs>
              <w:tab w:val="right" w:leader="dot" w:pos="9350"/>
            </w:tabs>
            <w:rPr>
              <w:noProof/>
            </w:rPr>
          </w:pPr>
          <w:hyperlink w:anchor="_Toc222233369" w:history="1">
            <w:r w:rsidR="00FE61E2" w:rsidRPr="00890829">
              <w:rPr>
                <w:rStyle w:val="Hyperlink"/>
                <w:noProof/>
              </w:rPr>
              <w:t>9.1 — Technology Stack</w:t>
            </w:r>
            <w:r w:rsidR="00FE61E2">
              <w:rPr>
                <w:noProof/>
              </w:rPr>
              <w:tab/>
            </w:r>
            <w:r w:rsidR="00FE61E2">
              <w:rPr>
                <w:noProof/>
              </w:rPr>
              <w:fldChar w:fldCharType="begin"/>
            </w:r>
            <w:r w:rsidR="00FE61E2">
              <w:rPr>
                <w:noProof/>
              </w:rPr>
              <w:instrText xml:space="preserve"> PAGEREF _Toc222233369 \h </w:instrText>
            </w:r>
            <w:r w:rsidR="00FE61E2">
              <w:rPr>
                <w:noProof/>
              </w:rPr>
            </w:r>
            <w:r w:rsidR="00FE61E2">
              <w:rPr>
                <w:noProof/>
              </w:rPr>
              <w:fldChar w:fldCharType="separate"/>
            </w:r>
            <w:r w:rsidR="00FE61E2">
              <w:rPr>
                <w:noProof/>
              </w:rPr>
              <w:t>8</w:t>
            </w:r>
            <w:r w:rsidR="00FE61E2">
              <w:rPr>
                <w:noProof/>
              </w:rPr>
              <w:fldChar w:fldCharType="end"/>
            </w:r>
          </w:hyperlink>
        </w:p>
        <w:p w:rsidR="00FE61E2" w:rsidRDefault="0026651E">
          <w:pPr>
            <w:pStyle w:val="TOC3"/>
            <w:tabs>
              <w:tab w:val="right" w:leader="dot" w:pos="9350"/>
            </w:tabs>
            <w:rPr>
              <w:noProof/>
            </w:rPr>
          </w:pPr>
          <w:hyperlink w:anchor="_Toc222233370" w:history="1">
            <w:r w:rsidR="00FE61E2" w:rsidRPr="00890829">
              <w:rPr>
                <w:rStyle w:val="Hyperlink"/>
                <w:noProof/>
              </w:rPr>
              <w:t>9.2 — API Design Principles</w:t>
            </w:r>
            <w:r w:rsidR="00FE61E2">
              <w:rPr>
                <w:noProof/>
              </w:rPr>
              <w:tab/>
            </w:r>
            <w:r w:rsidR="00FE61E2">
              <w:rPr>
                <w:noProof/>
              </w:rPr>
              <w:fldChar w:fldCharType="begin"/>
            </w:r>
            <w:r w:rsidR="00FE61E2">
              <w:rPr>
                <w:noProof/>
              </w:rPr>
              <w:instrText xml:space="preserve"> PAGEREF _Toc222233370 \h </w:instrText>
            </w:r>
            <w:r w:rsidR="00FE61E2">
              <w:rPr>
                <w:noProof/>
              </w:rPr>
            </w:r>
            <w:r w:rsidR="00FE61E2">
              <w:rPr>
                <w:noProof/>
              </w:rPr>
              <w:fldChar w:fldCharType="separate"/>
            </w:r>
            <w:r w:rsidR="00FE61E2">
              <w:rPr>
                <w:noProof/>
              </w:rPr>
              <w:t>8</w:t>
            </w:r>
            <w:r w:rsidR="00FE61E2">
              <w:rPr>
                <w:noProof/>
              </w:rPr>
              <w:fldChar w:fldCharType="end"/>
            </w:r>
          </w:hyperlink>
        </w:p>
        <w:p w:rsidR="00FE61E2" w:rsidRDefault="0026651E">
          <w:pPr>
            <w:pStyle w:val="TOC3"/>
            <w:tabs>
              <w:tab w:val="right" w:leader="dot" w:pos="9350"/>
            </w:tabs>
            <w:rPr>
              <w:noProof/>
            </w:rPr>
          </w:pPr>
          <w:hyperlink w:anchor="_Toc222233371" w:history="1">
            <w:r w:rsidR="00FE61E2" w:rsidRPr="00890829">
              <w:rPr>
                <w:rStyle w:val="Hyperlink"/>
                <w:noProof/>
              </w:rPr>
              <w:t>9.3 — Key API Endpoints</w:t>
            </w:r>
            <w:r w:rsidR="00FE61E2">
              <w:rPr>
                <w:noProof/>
              </w:rPr>
              <w:tab/>
            </w:r>
            <w:r w:rsidR="00FE61E2">
              <w:rPr>
                <w:noProof/>
              </w:rPr>
              <w:fldChar w:fldCharType="begin"/>
            </w:r>
            <w:r w:rsidR="00FE61E2">
              <w:rPr>
                <w:noProof/>
              </w:rPr>
              <w:instrText xml:space="preserve"> PAGEREF _Toc222233371 \h </w:instrText>
            </w:r>
            <w:r w:rsidR="00FE61E2">
              <w:rPr>
                <w:noProof/>
              </w:rPr>
            </w:r>
            <w:r w:rsidR="00FE61E2">
              <w:rPr>
                <w:noProof/>
              </w:rPr>
              <w:fldChar w:fldCharType="separate"/>
            </w:r>
            <w:r w:rsidR="00FE61E2">
              <w:rPr>
                <w:noProof/>
              </w:rPr>
              <w:t>9</w:t>
            </w:r>
            <w:r w:rsidR="00FE61E2">
              <w:rPr>
                <w:noProof/>
              </w:rPr>
              <w:fldChar w:fldCharType="end"/>
            </w:r>
          </w:hyperlink>
        </w:p>
        <w:p w:rsidR="00FE61E2" w:rsidRDefault="0026651E">
          <w:pPr>
            <w:pStyle w:val="TOC1"/>
            <w:tabs>
              <w:tab w:val="right" w:leader="dot" w:pos="9350"/>
            </w:tabs>
            <w:rPr>
              <w:noProof/>
            </w:rPr>
          </w:pPr>
          <w:hyperlink w:anchor="_Toc222233372" w:history="1">
            <w:r w:rsidR="00FE61E2" w:rsidRPr="00890829">
              <w:rPr>
                <w:rStyle w:val="Hyperlink"/>
                <w:noProof/>
              </w:rPr>
              <w:t>10. Data Model Overview</w:t>
            </w:r>
            <w:r w:rsidR="00FE61E2">
              <w:rPr>
                <w:noProof/>
              </w:rPr>
              <w:tab/>
            </w:r>
            <w:r w:rsidR="00FE61E2">
              <w:rPr>
                <w:noProof/>
              </w:rPr>
              <w:fldChar w:fldCharType="begin"/>
            </w:r>
            <w:r w:rsidR="00FE61E2">
              <w:rPr>
                <w:noProof/>
              </w:rPr>
              <w:instrText xml:space="preserve"> PAGEREF _Toc222233372 \h </w:instrText>
            </w:r>
            <w:r w:rsidR="00FE61E2">
              <w:rPr>
                <w:noProof/>
              </w:rPr>
            </w:r>
            <w:r w:rsidR="00FE61E2">
              <w:rPr>
                <w:noProof/>
              </w:rPr>
              <w:fldChar w:fldCharType="separate"/>
            </w:r>
            <w:r w:rsidR="00FE61E2">
              <w:rPr>
                <w:noProof/>
              </w:rPr>
              <w:t>10</w:t>
            </w:r>
            <w:r w:rsidR="00FE61E2">
              <w:rPr>
                <w:noProof/>
              </w:rPr>
              <w:fldChar w:fldCharType="end"/>
            </w:r>
          </w:hyperlink>
        </w:p>
        <w:p w:rsidR="00FE61E2" w:rsidRDefault="0026651E">
          <w:pPr>
            <w:pStyle w:val="TOC1"/>
            <w:tabs>
              <w:tab w:val="right" w:leader="dot" w:pos="9350"/>
            </w:tabs>
            <w:rPr>
              <w:noProof/>
            </w:rPr>
          </w:pPr>
          <w:hyperlink w:anchor="_Toc222233373" w:history="1">
            <w:r w:rsidR="00FE61E2" w:rsidRPr="00890829">
              <w:rPr>
                <w:rStyle w:val="Hyperlink"/>
                <w:noProof/>
              </w:rPr>
              <w:t>11. Design Decisions &amp; Rationale</w:t>
            </w:r>
            <w:r w:rsidR="00FE61E2">
              <w:rPr>
                <w:noProof/>
              </w:rPr>
              <w:tab/>
            </w:r>
            <w:r w:rsidR="00FE61E2">
              <w:rPr>
                <w:noProof/>
              </w:rPr>
              <w:fldChar w:fldCharType="begin"/>
            </w:r>
            <w:r w:rsidR="00FE61E2">
              <w:rPr>
                <w:noProof/>
              </w:rPr>
              <w:instrText xml:space="preserve"> PAGEREF _Toc222233373 \h </w:instrText>
            </w:r>
            <w:r w:rsidR="00FE61E2">
              <w:rPr>
                <w:noProof/>
              </w:rPr>
            </w:r>
            <w:r w:rsidR="00FE61E2">
              <w:rPr>
                <w:noProof/>
              </w:rPr>
              <w:fldChar w:fldCharType="separate"/>
            </w:r>
            <w:r w:rsidR="00FE61E2">
              <w:rPr>
                <w:noProof/>
              </w:rPr>
              <w:t>10</w:t>
            </w:r>
            <w:r w:rsidR="00FE61E2">
              <w:rPr>
                <w:noProof/>
              </w:rPr>
              <w:fldChar w:fldCharType="end"/>
            </w:r>
          </w:hyperlink>
        </w:p>
        <w:p w:rsidR="00FE61E2" w:rsidRDefault="0026651E">
          <w:pPr>
            <w:pStyle w:val="TOC1"/>
            <w:tabs>
              <w:tab w:val="right" w:leader="dot" w:pos="9350"/>
            </w:tabs>
            <w:rPr>
              <w:noProof/>
            </w:rPr>
          </w:pPr>
          <w:hyperlink w:anchor="_Toc222233374" w:history="1">
            <w:r w:rsidR="00FE61E2" w:rsidRPr="00890829">
              <w:rPr>
                <w:rStyle w:val="Hyperlink"/>
                <w:noProof/>
              </w:rPr>
              <w:t xml:space="preserve">12. Phased Roadmap — </w:t>
            </w:r>
            <w:r w:rsidR="000256A6">
              <w:rPr>
                <w:rStyle w:val="Hyperlink"/>
                <w:noProof/>
              </w:rPr>
              <w:t>4</w:t>
            </w:r>
            <w:r w:rsidR="00FE61E2" w:rsidRPr="00890829">
              <w:rPr>
                <w:rStyle w:val="Hyperlink"/>
                <w:noProof/>
              </w:rPr>
              <w:t xml:space="preserve"> Weeks</w:t>
            </w:r>
            <w:r w:rsidR="00FE61E2">
              <w:rPr>
                <w:noProof/>
              </w:rPr>
              <w:tab/>
            </w:r>
            <w:r w:rsidR="00FE61E2">
              <w:rPr>
                <w:noProof/>
              </w:rPr>
              <w:fldChar w:fldCharType="begin"/>
            </w:r>
            <w:r w:rsidR="00FE61E2">
              <w:rPr>
                <w:noProof/>
              </w:rPr>
              <w:instrText xml:space="preserve"> PAGEREF _Toc222233374 \h </w:instrText>
            </w:r>
            <w:r w:rsidR="00FE61E2">
              <w:rPr>
                <w:noProof/>
              </w:rPr>
            </w:r>
            <w:r w:rsidR="00FE61E2">
              <w:rPr>
                <w:noProof/>
              </w:rPr>
              <w:fldChar w:fldCharType="separate"/>
            </w:r>
            <w:r w:rsidR="00FE61E2">
              <w:rPr>
                <w:noProof/>
              </w:rPr>
              <w:t>11</w:t>
            </w:r>
            <w:r w:rsidR="00FE61E2">
              <w:rPr>
                <w:noProof/>
              </w:rPr>
              <w:fldChar w:fldCharType="end"/>
            </w:r>
          </w:hyperlink>
        </w:p>
        <w:p w:rsidR="00FE61E2" w:rsidRDefault="0026651E">
          <w:pPr>
            <w:pStyle w:val="TOC1"/>
            <w:tabs>
              <w:tab w:val="right" w:leader="dot" w:pos="9350"/>
            </w:tabs>
            <w:rPr>
              <w:noProof/>
            </w:rPr>
          </w:pPr>
          <w:hyperlink w:anchor="_Toc222233375" w:history="1">
            <w:r w:rsidR="00FE61E2" w:rsidRPr="00890829">
              <w:rPr>
                <w:rStyle w:val="Hyperlink"/>
                <w:noProof/>
              </w:rPr>
              <w:t>13. Out of Scope — Version 1</w:t>
            </w:r>
            <w:r w:rsidR="00FE61E2">
              <w:rPr>
                <w:noProof/>
              </w:rPr>
              <w:tab/>
            </w:r>
            <w:r w:rsidR="00FE61E2">
              <w:rPr>
                <w:noProof/>
              </w:rPr>
              <w:fldChar w:fldCharType="begin"/>
            </w:r>
            <w:r w:rsidR="00FE61E2">
              <w:rPr>
                <w:noProof/>
              </w:rPr>
              <w:instrText xml:space="preserve"> PAGEREF _Toc222233375 \h </w:instrText>
            </w:r>
            <w:r w:rsidR="00FE61E2">
              <w:rPr>
                <w:noProof/>
              </w:rPr>
            </w:r>
            <w:r w:rsidR="00FE61E2">
              <w:rPr>
                <w:noProof/>
              </w:rPr>
              <w:fldChar w:fldCharType="separate"/>
            </w:r>
            <w:r w:rsidR="00FE61E2">
              <w:rPr>
                <w:noProof/>
              </w:rPr>
              <w:t>12</w:t>
            </w:r>
            <w:r w:rsidR="00FE61E2">
              <w:rPr>
                <w:noProof/>
              </w:rPr>
              <w:fldChar w:fldCharType="end"/>
            </w:r>
          </w:hyperlink>
        </w:p>
        <w:p w:rsidR="00D22961" w:rsidRDefault="00766B5B">
          <w:r>
            <w:fldChar w:fldCharType="end"/>
          </w:r>
        </w:p>
      </w:sdtContent>
    </w:sdt>
    <w:p w:rsidR="00D22961" w:rsidRDefault="00766B5B">
      <w:r>
        <w:br w:type="page"/>
      </w:r>
      <w:bookmarkStart w:id="1" w:name="_GoBack"/>
      <w:bookmarkEnd w:id="1"/>
    </w:p>
    <w:p w:rsidR="00D22961" w:rsidRDefault="00766B5B">
      <w:pPr>
        <w:pStyle w:val="Heading1"/>
      </w:pPr>
      <w:bookmarkStart w:id="2" w:name="_Toc222233352"/>
      <w:r>
        <w:lastRenderedPageBreak/>
        <w:t>1. Executive Summary</w:t>
      </w:r>
      <w:bookmarkEnd w:id="2"/>
    </w:p>
    <w:p w:rsidR="00D22961" w:rsidRDefault="00766B5B">
      <w:pPr>
        <w:spacing w:before="60" w:after="80"/>
      </w:pPr>
      <w:proofErr w:type="spellStart"/>
      <w:r>
        <w:t>Gridlog</w:t>
      </w:r>
      <w:proofErr w:type="spellEnd"/>
      <w:r>
        <w:t xml:space="preserve"> is an internal weekly reporting platform designed to replace ad-hoc report submissions via email, spreadsheets, and messaging tools. It provides a structured, role-based environment where employees submit standardized weekly progress reports, and supervisors review, comment on, and track their team's output — all within one purpose-built interface.</w:t>
      </w:r>
    </w:p>
    <w:p w:rsidR="00D22961" w:rsidRDefault="00766B5B">
      <w:pPr>
        <w:spacing w:before="60" w:after="80"/>
      </w:pPr>
      <w:r>
        <w:t>The platform serves a single organization with approximately 300+ users across two primary roles: Employees and Supervisors, with a System Administrator managing platform configuration. It is built on a Quasar/</w:t>
      </w:r>
      <w:proofErr w:type="spellStart"/>
      <w:r>
        <w:t>Vue</w:t>
      </w:r>
      <w:proofErr w:type="spellEnd"/>
      <w:r>
        <w:t xml:space="preserve"> 3 frontend consuming a Django REST Framework API backend, deployed as a single-tenant internal application for version 1.</w:t>
      </w:r>
    </w:p>
    <w:p w:rsidR="00D22961" w:rsidRDefault="00D229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961">
        <w:tc>
          <w:tcPr>
            <w:tcW w:w="9360" w:type="dxa"/>
            <w:tcBorders>
              <w:top w:val="single" w:sz="1" w:space="0" w:color="4F46E5"/>
              <w:left w:val="single" w:sz="12" w:space="0" w:color="4F46E5"/>
              <w:bottom w:val="single" w:sz="1" w:space="0" w:color="4F46E5"/>
              <w:right w:val="single" w:sz="1" w:space="0" w:color="4F46E5"/>
            </w:tcBorders>
            <w:shd w:val="clear" w:color="EEF2FF" w:fill="EEF2FF"/>
            <w:tcMar>
              <w:top w:w="120" w:type="dxa"/>
              <w:left w:w="200" w:type="dxa"/>
              <w:bottom w:w="120" w:type="dxa"/>
              <w:right w:w="200" w:type="dxa"/>
            </w:tcMar>
          </w:tcPr>
          <w:p w:rsidR="00D22961" w:rsidRDefault="00766B5B">
            <w:r>
              <w:rPr>
                <w:i/>
                <w:iCs/>
              </w:rPr>
              <w:t xml:space="preserve">Core Value Proposition: </w:t>
            </w:r>
            <w:proofErr w:type="spellStart"/>
            <w:r>
              <w:rPr>
                <w:i/>
                <w:iCs/>
              </w:rPr>
              <w:t>Gridlog</w:t>
            </w:r>
            <w:proofErr w:type="spellEnd"/>
            <w:r>
              <w:rPr>
                <w:i/>
                <w:iCs/>
              </w:rPr>
              <w:t xml:space="preserve"> eliminates reporting chaos, creates accountability, and gives supervisors a structured, searchable record of team performance — without adding unnecessary workflow overhead for employees.</w:t>
            </w:r>
          </w:p>
        </w:tc>
      </w:tr>
    </w:tbl>
    <w:p w:rsidR="00D22961" w:rsidRDefault="00D22961">
      <w:pPr>
        <w:pBdr>
          <w:bottom w:val="single" w:sz="4" w:space="1" w:color="E2E8F0"/>
        </w:pBdr>
        <w:spacing w:before="200" w:after="200"/>
      </w:pPr>
    </w:p>
    <w:p w:rsidR="00D22961" w:rsidRDefault="00766B5B">
      <w:pPr>
        <w:pStyle w:val="Heading1"/>
      </w:pPr>
      <w:bookmarkStart w:id="3" w:name="_Toc222233353"/>
      <w:r>
        <w:t>2. Problem Statement</w:t>
      </w:r>
      <w:bookmarkEnd w:id="3"/>
    </w:p>
    <w:p w:rsidR="00D22961" w:rsidRDefault="00766B5B">
      <w:pPr>
        <w:spacing w:before="60" w:after="80"/>
      </w:pPr>
      <w:r>
        <w:t>Organizations with 300+ employees and a multi-layer reporting structure face a consistent breakdown in weekly communication. Reports are submitted inconsistently through disparate channels — email, chat, shared drives — and supervisors have no unified view of their team's progress. The consequences are predictable: missed reports go unnoticed, supervisors spend time chasing submissions, and there is no durable, searchable record of individual progress or blockers over time.</w:t>
      </w:r>
    </w:p>
    <w:p w:rsidR="00D22961" w:rsidRDefault="00766B5B">
      <w:pPr>
        <w:spacing w:before="60" w:after="80"/>
      </w:pPr>
      <w:proofErr w:type="spellStart"/>
      <w:r>
        <w:t>Gridlog</w:t>
      </w:r>
      <w:proofErr w:type="spellEnd"/>
      <w:r>
        <w:t xml:space="preserve"> solves this by centralizing weekly reporting into a single structured workflow that enforces format consistency, automates reminders, and provides supervisors with a real-time dashboard of team submissions. The outcome is reduced administrative overhead, improved management visibility, and a permanent organizational record of employee output.</w:t>
      </w:r>
    </w:p>
    <w:p w:rsidR="00D22961" w:rsidRDefault="00D22961">
      <w:pPr>
        <w:pBdr>
          <w:bottom w:val="single" w:sz="4" w:space="1" w:color="E2E8F0"/>
        </w:pBdr>
        <w:spacing w:before="200" w:after="200"/>
      </w:pPr>
    </w:p>
    <w:p w:rsidR="00D22961" w:rsidRDefault="00766B5B">
      <w:pPr>
        <w:pStyle w:val="Heading1"/>
      </w:pPr>
      <w:bookmarkStart w:id="4" w:name="_Toc222233354"/>
      <w:r>
        <w:t>3. Product Goals &amp; Success Metrics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D22961">
        <w:trPr>
          <w:tblHeader/>
        </w:trPr>
        <w:tc>
          <w:tcPr>
            <w:tcW w:w="26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Goal</w:t>
            </w:r>
          </w:p>
        </w:tc>
        <w:tc>
          <w:tcPr>
            <w:tcW w:w="40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Description</w:t>
            </w:r>
          </w:p>
        </w:tc>
        <w:tc>
          <w:tcPr>
            <w:tcW w:w="27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Target Metric</w:t>
            </w:r>
          </w:p>
        </w:tc>
      </w:tr>
      <w:tr w:rsidR="00D22961">
        <w:tc>
          <w:tcPr>
            <w:tcW w:w="2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Structured Reporting</w:t>
            </w:r>
          </w:p>
        </w:tc>
        <w:tc>
          <w:tcPr>
            <w:tcW w:w="4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All reports follow a consistent standardized format across all employees</w:t>
            </w:r>
          </w:p>
        </w:tc>
        <w:tc>
          <w:tcPr>
            <w:tcW w:w="2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100% format compliance</w:t>
            </w:r>
          </w:p>
        </w:tc>
      </w:tr>
      <w:tr w:rsidR="00D22961">
        <w:tc>
          <w:tcPr>
            <w:tcW w:w="2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On-Time Submissions</w:t>
            </w:r>
          </w:p>
        </w:tc>
        <w:tc>
          <w:tcPr>
            <w:tcW w:w="4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Employees submit before the Friday 5 PM weekly deadline</w:t>
            </w:r>
          </w:p>
        </w:tc>
        <w:tc>
          <w:tcPr>
            <w:tcW w:w="2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85%+ submission rate per week</w:t>
            </w:r>
          </w:p>
        </w:tc>
      </w:tr>
      <w:tr w:rsidR="00D22961">
        <w:tc>
          <w:tcPr>
            <w:tcW w:w="2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Supervisor Visibility</w:t>
            </w:r>
          </w:p>
        </w:tc>
        <w:tc>
          <w:tcPr>
            <w:tcW w:w="4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Supervisors see all direct reports' statuses in one dashboard</w:t>
            </w:r>
          </w:p>
        </w:tc>
        <w:tc>
          <w:tcPr>
            <w:tcW w:w="2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Zero manual follow-up required</w:t>
            </w:r>
          </w:p>
        </w:tc>
      </w:tr>
      <w:tr w:rsidR="00D22961">
        <w:tc>
          <w:tcPr>
            <w:tcW w:w="2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Feedback Loop</w:t>
            </w:r>
          </w:p>
        </w:tc>
        <w:tc>
          <w:tcPr>
            <w:tcW w:w="4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Supervisors can comment on reports; employees can view and reply</w:t>
            </w:r>
          </w:p>
        </w:tc>
        <w:tc>
          <w:tcPr>
            <w:tcW w:w="2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Comment activity tracked weekly</w:t>
            </w:r>
          </w:p>
        </w:tc>
      </w:tr>
      <w:tr w:rsidR="00D22961">
        <w:tc>
          <w:tcPr>
            <w:tcW w:w="2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Automated Reminders</w:t>
            </w:r>
          </w:p>
        </w:tc>
        <w:tc>
          <w:tcPr>
            <w:tcW w:w="4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System-driven reminders reduce the supervisor follow-up burden</w:t>
            </w:r>
          </w:p>
        </w:tc>
        <w:tc>
          <w:tcPr>
            <w:tcW w:w="2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90% reduction in manual chasing</w:t>
            </w:r>
          </w:p>
        </w:tc>
      </w:tr>
      <w:tr w:rsidR="00D22961">
        <w:tc>
          <w:tcPr>
            <w:tcW w:w="2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Historical Record</w:t>
            </w:r>
          </w:p>
        </w:tc>
        <w:tc>
          <w:tcPr>
            <w:tcW w:w="4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Full searchable report history per employee accessible to supervisors and admins</w:t>
            </w:r>
          </w:p>
        </w:tc>
        <w:tc>
          <w:tcPr>
            <w:tcW w:w="2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Indefinite retention in v1</w:t>
            </w:r>
          </w:p>
        </w:tc>
      </w:tr>
    </w:tbl>
    <w:p w:rsidR="00D22961" w:rsidRDefault="00D22961">
      <w:pPr>
        <w:pBdr>
          <w:bottom w:val="single" w:sz="4" w:space="1" w:color="E2E8F0"/>
        </w:pBdr>
        <w:spacing w:before="200" w:after="200"/>
      </w:pPr>
    </w:p>
    <w:p w:rsidR="00D22961" w:rsidRDefault="00766B5B">
      <w:pPr>
        <w:pStyle w:val="Heading1"/>
      </w:pPr>
      <w:bookmarkStart w:id="5" w:name="_Toc222233355"/>
      <w:r>
        <w:t>4. User Roles &amp; Permissions</w:t>
      </w:r>
      <w:bookmarkEnd w:id="5"/>
    </w:p>
    <w:p w:rsidR="00D22961" w:rsidRDefault="00766B5B">
      <w:pPr>
        <w:spacing w:before="60" w:after="80"/>
      </w:pPr>
      <w:proofErr w:type="spellStart"/>
      <w:r>
        <w:t>Gridlog</w:t>
      </w:r>
      <w:proofErr w:type="spellEnd"/>
      <w:r>
        <w:t xml:space="preserve"> operates on a three-role model. Every user is assigned exactly one role by the System Administrator at account creation. Roles determine which areas of the application are accessible and what actions may be performed. The Admin role is a dedicated platform management role and is not expected to submit or review employee reports.</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200"/>
        <w:gridCol w:w="2560"/>
      </w:tblGrid>
      <w:tr w:rsidR="00D22961">
        <w:trPr>
          <w:tblHeader/>
        </w:trPr>
        <w:tc>
          <w:tcPr>
            <w:tcW w:w="14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Role</w:t>
            </w:r>
          </w:p>
        </w:tc>
        <w:tc>
          <w:tcPr>
            <w:tcW w:w="22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Who They Are</w:t>
            </w:r>
          </w:p>
        </w:tc>
        <w:tc>
          <w:tcPr>
            <w:tcW w:w="32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Key Capabilities</w:t>
            </w:r>
          </w:p>
        </w:tc>
        <w:tc>
          <w:tcPr>
            <w:tcW w:w="25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Restrictions</w:t>
            </w:r>
          </w:p>
        </w:tc>
      </w:tr>
      <w:tr w:rsidR="00D22961">
        <w:tc>
          <w:tcPr>
            <w:tcW w:w="1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w:t>
            </w:r>
          </w:p>
        </w:tc>
        <w:tc>
          <w:tcPr>
            <w:tcW w:w="2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Individual contributors; the majority of the 300+ user base</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Submit weekly reports, save drafts, view own report history, view and reply to supervisor comments</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Cannot view other employees' reports, access the supervisor dashboard, or manage user accounts</w:t>
            </w:r>
          </w:p>
        </w:tc>
      </w:tr>
      <w:tr w:rsidR="00D22961">
        <w:tc>
          <w:tcPr>
            <w:tcW w:w="1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w:t>
            </w:r>
          </w:p>
        </w:tc>
        <w:tc>
          <w:tcPr>
            <w:tcW w:w="2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Team leads and managers overseeing assigned groups of employees</w:t>
            </w:r>
          </w:p>
        </w:tc>
        <w:tc>
          <w:tcPr>
            <w:tcW w:w="3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View all submitted reports from assigned employees, add comments, mark reports as reviewed, see team submission status in dashboard, receive notifications on new submissions</w:t>
            </w:r>
          </w:p>
        </w:tc>
        <w:tc>
          <w:tcPr>
            <w:tcW w:w="2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Cannot submit their own employee-style report, manage user accounts, or assign roles</w:t>
            </w:r>
          </w:p>
        </w:tc>
      </w:tr>
      <w:tr w:rsidR="00D22961">
        <w:tc>
          <w:tcPr>
            <w:tcW w:w="1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Admin</w:t>
            </w:r>
          </w:p>
        </w:tc>
        <w:tc>
          <w:tcPr>
            <w:tcW w:w="2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IT, HR, or Operations staff responsible for platform management — typically 1–3 people</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Create and deactivate accounts, assign roles, map employees to supervisors, manage reporting periods, view all reports organization-wide, export data, view audit log</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No restrictions — full system access</w:t>
            </w:r>
          </w:p>
        </w:tc>
      </w:tr>
    </w:tbl>
    <w:p w:rsidR="00D22961" w:rsidRDefault="00D22961">
      <w:pPr>
        <w:spacing w:before="80"/>
      </w:pPr>
    </w:p>
    <w:p w:rsidR="00D22961" w:rsidRDefault="00766B5B">
      <w:pPr>
        <w:pStyle w:val="Heading3"/>
      </w:pPr>
      <w:bookmarkStart w:id="6" w:name="_Toc222233356"/>
      <w:r>
        <w:t>4.1 — Supervisor Hierarchy in Version 1</w:t>
      </w:r>
      <w:bookmarkEnd w:id="6"/>
    </w:p>
    <w:p w:rsidR="00D22961" w:rsidRDefault="00766B5B">
      <w:pPr>
        <w:spacing w:before="60" w:after="80"/>
      </w:pPr>
      <w:r>
        <w:t>The reporting hierarchy is flat in v1: each employee is assigned to exactly one supervisor. A supervisor may manage multiple employees but has visibility into their own team only — they cannot view reports from other supervisors' direct reports. Multi-level hierarchy, such as a department director viewing rollup data across multiple supervisors, is planned for v2.</w:t>
      </w:r>
    </w:p>
    <w:p w:rsidR="00D22961" w:rsidRDefault="00D22961">
      <w:pPr>
        <w:pBdr>
          <w:bottom w:val="single" w:sz="4" w:space="1" w:color="E2E8F0"/>
        </w:pBdr>
        <w:spacing w:before="200" w:after="200"/>
      </w:pPr>
    </w:p>
    <w:p w:rsidR="00D22961" w:rsidRDefault="00766B5B">
      <w:pPr>
        <w:pStyle w:val="Heading1"/>
      </w:pPr>
      <w:bookmarkStart w:id="7" w:name="_Toc222233357"/>
      <w:r>
        <w:t>5. Core Features &amp; Functional Requirements</w:t>
      </w:r>
      <w:bookmarkEnd w:id="7"/>
    </w:p>
    <w:p w:rsidR="00D22961" w:rsidRDefault="00766B5B">
      <w:pPr>
        <w:pStyle w:val="Heading3"/>
      </w:pPr>
      <w:bookmarkStart w:id="8" w:name="_Toc222233358"/>
      <w:r>
        <w:t>5.1 — Authentication &amp; Access Control</w:t>
      </w:r>
      <w:bookmarkEnd w:id="8"/>
    </w:p>
    <w:p w:rsidR="00D22961" w:rsidRDefault="00766B5B">
      <w:pPr>
        <w:pStyle w:val="ListParagraph"/>
        <w:numPr>
          <w:ilvl w:val="0"/>
          <w:numId w:val="2"/>
        </w:numPr>
        <w:spacing w:before="40" w:after="40"/>
      </w:pPr>
      <w:r>
        <w:t xml:space="preserve">Email and password authentication with JWT-based sessions using </w:t>
      </w:r>
      <w:r w:rsidR="00FD6FD7">
        <w:t xml:space="preserve">Django </w:t>
      </w:r>
      <w:r>
        <w:t>rest</w:t>
      </w:r>
      <w:r w:rsidR="00FD6FD7">
        <w:t xml:space="preserve"> </w:t>
      </w:r>
      <w:r>
        <w:t>framework-simple</w:t>
      </w:r>
      <w:r w:rsidR="00FD6FD7">
        <w:t xml:space="preserve"> </w:t>
      </w:r>
      <w:proofErr w:type="spellStart"/>
      <w:r>
        <w:t>jwt</w:t>
      </w:r>
      <w:proofErr w:type="spellEnd"/>
      <w:r>
        <w:t>. Access tokens expire after 15 minutes; refresh tokens after 7 days.</w:t>
      </w:r>
    </w:p>
    <w:p w:rsidR="00D22961" w:rsidRDefault="00766B5B">
      <w:pPr>
        <w:pStyle w:val="ListParagraph"/>
        <w:numPr>
          <w:ilvl w:val="0"/>
          <w:numId w:val="2"/>
        </w:numPr>
        <w:spacing w:before="40" w:after="40"/>
      </w:pPr>
      <w:r>
        <w:t>All new accounts require a forced password reset on first login. Passwords are hashed using Django's default PBKDF2 algorithm.</w:t>
      </w:r>
    </w:p>
    <w:p w:rsidR="00D22961" w:rsidRDefault="00766B5B">
      <w:pPr>
        <w:pStyle w:val="ListParagraph"/>
        <w:numPr>
          <w:ilvl w:val="0"/>
          <w:numId w:val="2"/>
        </w:numPr>
        <w:spacing w:before="40" w:after="40"/>
      </w:pPr>
      <w:r>
        <w:t>Role-based route guards are enforced on the Quasar frontend. The backend enforces identical permission checks independently via DRF permission classes — frontend guards are UX-only and are never the sole security control.</w:t>
      </w:r>
    </w:p>
    <w:p w:rsidR="00D22961" w:rsidRDefault="00766B5B">
      <w:pPr>
        <w:pStyle w:val="ListParagraph"/>
        <w:numPr>
          <w:ilvl w:val="0"/>
          <w:numId w:val="2"/>
        </w:numPr>
        <w:spacing w:before="40" w:after="40"/>
      </w:pPr>
      <w:r>
        <w:t>The Admin may deactivate any user account immediately. Deactivated accounts cannot authenticate. All associated report data is retained.</w:t>
      </w:r>
    </w:p>
    <w:p w:rsidR="00D22961" w:rsidRDefault="00D22961">
      <w:pPr>
        <w:spacing w:before="100"/>
      </w:pPr>
    </w:p>
    <w:p w:rsidR="00D22961" w:rsidRDefault="00766B5B">
      <w:pPr>
        <w:pStyle w:val="Heading3"/>
      </w:pPr>
      <w:bookmarkStart w:id="9" w:name="_Toc222233359"/>
      <w:r>
        <w:t>5.2 — Employee Portal</w:t>
      </w:r>
      <w:bookmarkEnd w:id="9"/>
    </w:p>
    <w:p w:rsidR="00D22961" w:rsidRDefault="00766B5B">
      <w:pPr>
        <w:pStyle w:val="ListParagraph"/>
        <w:numPr>
          <w:ilvl w:val="0"/>
          <w:numId w:val="2"/>
        </w:numPr>
        <w:spacing w:before="40" w:after="40"/>
      </w:pPr>
      <w:r>
        <w:t>The employee dashboard displays the current week's report status, a countdown to the submission deadline, and a quick link to the report history.</w:t>
      </w:r>
    </w:p>
    <w:p w:rsidR="00D22961" w:rsidRDefault="00766B5B">
      <w:pPr>
        <w:pStyle w:val="ListParagraph"/>
        <w:numPr>
          <w:ilvl w:val="0"/>
          <w:numId w:val="2"/>
        </w:numPr>
        <w:spacing w:before="40" w:after="40"/>
      </w:pPr>
      <w:r>
        <w:t xml:space="preserve">The report editor presents all 7 defined fields. Narrative fields use Quasar's built-in </w:t>
      </w:r>
      <w:proofErr w:type="spellStart"/>
      <w:r>
        <w:t>QEditor</w:t>
      </w:r>
      <w:proofErr w:type="spellEnd"/>
      <w:r>
        <w:t xml:space="preserve"> for rich text formatting (bold, italic, bullet lists). Image embeds are not supported in v1.</w:t>
      </w:r>
    </w:p>
    <w:p w:rsidR="00D22961" w:rsidRDefault="00766B5B">
      <w:pPr>
        <w:pStyle w:val="ListParagraph"/>
        <w:numPr>
          <w:ilvl w:val="0"/>
          <w:numId w:val="2"/>
        </w:numPr>
        <w:spacing w:before="40" w:after="40"/>
      </w:pPr>
      <w:r>
        <w:t>Reports auto-save as a draft every 60 seconds. Manual save is also available. A draft is not visible to the supervisor until explicitly submitted.</w:t>
      </w:r>
    </w:p>
    <w:p w:rsidR="00D22961" w:rsidRDefault="00766B5B">
      <w:pPr>
        <w:pStyle w:val="ListParagraph"/>
        <w:numPr>
          <w:ilvl w:val="0"/>
          <w:numId w:val="2"/>
        </w:numPr>
        <w:spacing w:before="40" w:after="40"/>
      </w:pPr>
      <w:r>
        <w:t>The system enforces one report per employee per reporting week via a database-level unique constraint. Duplicate submissions for the same period are rejected.</w:t>
      </w:r>
    </w:p>
    <w:p w:rsidR="00D22961" w:rsidRDefault="00766B5B">
      <w:pPr>
        <w:pStyle w:val="ListParagraph"/>
        <w:numPr>
          <w:ilvl w:val="0"/>
          <w:numId w:val="2"/>
        </w:numPr>
        <w:spacing w:before="40" w:after="40"/>
      </w:pPr>
      <w:r>
        <w:t>Once submitted, a report is locked for editing. The employee can view supervisor comments and post replies after submission.</w:t>
      </w:r>
    </w:p>
    <w:p w:rsidR="00D22961" w:rsidRDefault="00766B5B">
      <w:pPr>
        <w:pStyle w:val="ListParagraph"/>
        <w:numPr>
          <w:ilvl w:val="0"/>
          <w:numId w:val="2"/>
        </w:numPr>
        <w:spacing w:before="40" w:after="40"/>
      </w:pPr>
      <w:r>
        <w:t>The report history view shows a paginated list of all past reports with status badges, submission timestamps, and comment counts.</w:t>
      </w:r>
    </w:p>
    <w:p w:rsidR="00D22961" w:rsidRDefault="00D22961">
      <w:pPr>
        <w:spacing w:before="100"/>
      </w:pPr>
    </w:p>
    <w:p w:rsidR="00D22961" w:rsidRDefault="00766B5B">
      <w:pPr>
        <w:pStyle w:val="Heading3"/>
      </w:pPr>
      <w:bookmarkStart w:id="10" w:name="_Toc222233360"/>
      <w:r>
        <w:t>5.3 — Supervisor Dashboard</w:t>
      </w:r>
      <w:bookmarkEnd w:id="10"/>
    </w:p>
    <w:p w:rsidR="00D22961" w:rsidRDefault="00766B5B">
      <w:pPr>
        <w:pStyle w:val="ListParagraph"/>
        <w:numPr>
          <w:ilvl w:val="0"/>
          <w:numId w:val="2"/>
        </w:numPr>
        <w:spacing w:before="40" w:after="40"/>
      </w:pPr>
      <w:r>
        <w:t>The team overview table lists all assigned employees with their current week's report status and submission timestamp, providing an at-a-glance view of team progress.</w:t>
      </w:r>
    </w:p>
    <w:p w:rsidR="00D22961" w:rsidRDefault="00766B5B">
      <w:pPr>
        <w:pStyle w:val="ListParagraph"/>
        <w:numPr>
          <w:ilvl w:val="0"/>
          <w:numId w:val="2"/>
        </w:numPr>
        <w:spacing w:before="40" w:after="40"/>
      </w:pPr>
      <w:r>
        <w:t>Clicking an employee row opens their submitted report in a read-only view with an inline comment panel displayed alongside.</w:t>
      </w:r>
    </w:p>
    <w:p w:rsidR="00D22961" w:rsidRDefault="00766B5B">
      <w:pPr>
        <w:pStyle w:val="ListParagraph"/>
        <w:numPr>
          <w:ilvl w:val="0"/>
          <w:numId w:val="2"/>
        </w:numPr>
        <w:spacing w:before="40" w:after="40"/>
      </w:pPr>
      <w:r>
        <w:t>Supervisors may add multiple comments per report. Comments are plain text with a 2,000-character maximum per comment.</w:t>
      </w:r>
    </w:p>
    <w:p w:rsidR="00D22961" w:rsidRDefault="00766B5B">
      <w:pPr>
        <w:pStyle w:val="ListParagraph"/>
        <w:numPr>
          <w:ilvl w:val="0"/>
          <w:numId w:val="2"/>
        </w:numPr>
        <w:spacing w:before="40" w:after="40"/>
      </w:pPr>
      <w:r>
        <w:t>The 'Mark as Reviewed' action transitions a report to Reviewed status and sends an in-app notification to the employee.</w:t>
      </w:r>
    </w:p>
    <w:p w:rsidR="00D22961" w:rsidRDefault="00766B5B">
      <w:pPr>
        <w:pStyle w:val="ListParagraph"/>
        <w:numPr>
          <w:ilvl w:val="0"/>
          <w:numId w:val="2"/>
        </w:numPr>
        <w:spacing w:before="40" w:after="40"/>
      </w:pPr>
      <w:r>
        <w:t>The dashboard supports filtering by submission status, searching by employee name, and browsing historical reports by date range for any assigned employee.</w:t>
      </w:r>
    </w:p>
    <w:p w:rsidR="00D22961" w:rsidRDefault="00D22961">
      <w:pPr>
        <w:spacing w:before="100"/>
      </w:pPr>
    </w:p>
    <w:p w:rsidR="00D22961" w:rsidRDefault="00766B5B">
      <w:pPr>
        <w:pStyle w:val="Heading3"/>
      </w:pPr>
      <w:bookmarkStart w:id="11" w:name="_Toc222233361"/>
      <w:r>
        <w:t>5.4 — Admin Panel</w:t>
      </w:r>
      <w:bookmarkEnd w:id="11"/>
    </w:p>
    <w:p w:rsidR="00D22961" w:rsidRDefault="00766B5B">
      <w:pPr>
        <w:pStyle w:val="ListParagraph"/>
        <w:numPr>
          <w:ilvl w:val="0"/>
          <w:numId w:val="2"/>
        </w:numPr>
        <w:spacing w:before="40" w:after="40"/>
      </w:pPr>
      <w:r>
        <w:t>User management: create, edit, and deactivate individual accounts. Bulk CSV import is supported for initial onboarding of 300+ users.</w:t>
      </w:r>
    </w:p>
    <w:p w:rsidR="00D22961" w:rsidRDefault="00766B5B">
      <w:pPr>
        <w:pStyle w:val="ListParagraph"/>
        <w:numPr>
          <w:ilvl w:val="0"/>
          <w:numId w:val="2"/>
        </w:numPr>
        <w:spacing w:before="40" w:after="40"/>
      </w:pPr>
      <w:r>
        <w:t>Role assignment interface and a supervisor-to-employee mapping UI for managing organizational team structures.</w:t>
      </w:r>
    </w:p>
    <w:p w:rsidR="00D22961" w:rsidRDefault="00766B5B">
      <w:pPr>
        <w:pStyle w:val="ListParagraph"/>
        <w:numPr>
          <w:ilvl w:val="0"/>
          <w:numId w:val="2"/>
        </w:numPr>
        <w:spacing w:before="40" w:after="40"/>
      </w:pPr>
      <w:r>
        <w:t>Reporting period management: periods are auto-generated each Monday. The Admin may extend deadlines or close periods early as needed.</w:t>
      </w:r>
    </w:p>
    <w:p w:rsidR="00D22961" w:rsidRDefault="00766B5B">
      <w:pPr>
        <w:pStyle w:val="ListParagraph"/>
        <w:numPr>
          <w:ilvl w:val="0"/>
          <w:numId w:val="2"/>
        </w:numPr>
        <w:spacing w:before="40" w:after="40"/>
      </w:pPr>
      <w:r>
        <w:t>An organization-wide dashboard shows all employees, their supervisors, and weekly submission rates.</w:t>
      </w:r>
    </w:p>
    <w:p w:rsidR="00D22961" w:rsidRDefault="00766B5B">
      <w:pPr>
        <w:pStyle w:val="ListParagraph"/>
        <w:numPr>
          <w:ilvl w:val="0"/>
          <w:numId w:val="2"/>
        </w:numPr>
        <w:spacing w:before="40" w:after="40"/>
      </w:pPr>
      <w:r>
        <w:t>Data export: reports downloadable as CSV or PDF, filterable by date range, team, or organization-wide scope.</w:t>
      </w:r>
    </w:p>
    <w:p w:rsidR="00D22961" w:rsidRDefault="00766B5B">
      <w:pPr>
        <w:pStyle w:val="ListParagraph"/>
        <w:numPr>
          <w:ilvl w:val="0"/>
          <w:numId w:val="2"/>
        </w:numPr>
        <w:spacing w:before="40" w:after="40"/>
      </w:pPr>
      <w:r>
        <w:t>Audit log: a searchable, append-only record of all significant platform actions including logins, submissions, role changes, and comments. Retained for a minimum of 12 months.</w:t>
      </w:r>
    </w:p>
    <w:p w:rsidR="00D22961" w:rsidRDefault="00D22961">
      <w:pPr>
        <w:pBdr>
          <w:bottom w:val="single" w:sz="4" w:space="1" w:color="E2E8F0"/>
        </w:pBdr>
        <w:spacing w:before="200" w:after="200"/>
      </w:pPr>
    </w:p>
    <w:p w:rsidR="00D22961" w:rsidRDefault="00766B5B">
      <w:pPr>
        <w:pStyle w:val="Heading1"/>
      </w:pPr>
      <w:bookmarkStart w:id="12" w:name="_Toc222233362"/>
      <w:r>
        <w:t>6. Report Schema &amp; Lifecycle</w:t>
      </w:r>
      <w:bookmarkEnd w:id="12"/>
    </w:p>
    <w:p w:rsidR="00D22961" w:rsidRDefault="00766B5B">
      <w:pPr>
        <w:pStyle w:val="Heading3"/>
      </w:pPr>
      <w:bookmarkStart w:id="13" w:name="_Toc222233363"/>
      <w:r>
        <w:t>6.1 — Report Fields</w:t>
      </w:r>
      <w:bookmarkEnd w:id="13"/>
    </w:p>
    <w:p w:rsidR="00D22961" w:rsidRDefault="00766B5B">
      <w:pPr>
        <w:spacing w:before="60" w:after="80"/>
      </w:pPr>
      <w:r>
        <w:lastRenderedPageBreak/>
        <w:t xml:space="preserve">Every weekly report on </w:t>
      </w:r>
      <w:proofErr w:type="spellStart"/>
      <w:r>
        <w:t>Gridlog</w:t>
      </w:r>
      <w:proofErr w:type="spellEnd"/>
      <w:r>
        <w:t xml:space="preserve"> follows a fixed seven-field schema, consistent for all employees. Rich text output is stored as sanitized HTML and sanitized server-side before persistence.</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
        <w:gridCol w:w="2196"/>
        <w:gridCol w:w="3579"/>
        <w:gridCol w:w="1239"/>
        <w:gridCol w:w="1833"/>
      </w:tblGrid>
      <w:tr w:rsidR="00D22961">
        <w:trPr>
          <w:tblHeader/>
        </w:trPr>
        <w:tc>
          <w:tcPr>
            <w:tcW w:w="48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w:t>
            </w:r>
          </w:p>
        </w:tc>
        <w:tc>
          <w:tcPr>
            <w:tcW w:w="22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Field</w:t>
            </w:r>
          </w:p>
        </w:tc>
        <w:tc>
          <w:tcPr>
            <w:tcW w:w="36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Input Type</w:t>
            </w:r>
          </w:p>
        </w:tc>
        <w:tc>
          <w:tcPr>
            <w:tcW w:w="124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Required</w:t>
            </w:r>
          </w:p>
        </w:tc>
        <w:tc>
          <w:tcPr>
            <w:tcW w:w="184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Character Limit</w:t>
            </w:r>
          </w:p>
        </w:tc>
      </w:tr>
      <w:tr w:rsidR="00D22961">
        <w:tc>
          <w:tcPr>
            <w:tcW w:w="48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01</w:t>
            </w:r>
          </w:p>
        </w:tc>
        <w:tc>
          <w:tcPr>
            <w:tcW w:w="2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Reporting Week</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Auto-populated, read-only — displays the Monday–Sunday date range for the current period</w:t>
            </w:r>
          </w:p>
        </w:tc>
        <w:tc>
          <w:tcPr>
            <w:tcW w:w="12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Automatic</w:t>
            </w:r>
          </w:p>
        </w:tc>
        <w:tc>
          <w:tcPr>
            <w:tcW w:w="18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t>
            </w:r>
          </w:p>
        </w:tc>
      </w:tr>
      <w:tr w:rsidR="00D22961">
        <w:tc>
          <w:tcPr>
            <w:tcW w:w="48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02</w:t>
            </w:r>
          </w:p>
        </w:tc>
        <w:tc>
          <w:tcPr>
            <w:tcW w:w="2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Accomplishments This Week</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Rich text (bold, italic, bullet lists supported)</w:t>
            </w:r>
          </w:p>
        </w:tc>
        <w:tc>
          <w:tcPr>
            <w:tcW w:w="124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Yes</w:t>
            </w:r>
          </w:p>
        </w:tc>
        <w:tc>
          <w:tcPr>
            <w:tcW w:w="184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3,000</w:t>
            </w:r>
          </w:p>
        </w:tc>
      </w:tr>
      <w:tr w:rsidR="00D22961">
        <w:tc>
          <w:tcPr>
            <w:tcW w:w="48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03</w:t>
            </w:r>
          </w:p>
        </w:tc>
        <w:tc>
          <w:tcPr>
            <w:tcW w:w="2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Goals for Next Week</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Rich text</w:t>
            </w:r>
          </w:p>
        </w:tc>
        <w:tc>
          <w:tcPr>
            <w:tcW w:w="12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Yes</w:t>
            </w:r>
          </w:p>
        </w:tc>
        <w:tc>
          <w:tcPr>
            <w:tcW w:w="18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2,000</w:t>
            </w:r>
          </w:p>
        </w:tc>
      </w:tr>
      <w:tr w:rsidR="00D22961">
        <w:tc>
          <w:tcPr>
            <w:tcW w:w="48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04</w:t>
            </w:r>
          </w:p>
        </w:tc>
        <w:tc>
          <w:tcPr>
            <w:tcW w:w="2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Blockers &amp; Challenges</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Rich text — impediments to progress or items requiring supervisor attention</w:t>
            </w:r>
          </w:p>
        </w:tc>
        <w:tc>
          <w:tcPr>
            <w:tcW w:w="124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No</w:t>
            </w:r>
          </w:p>
        </w:tc>
        <w:tc>
          <w:tcPr>
            <w:tcW w:w="184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1,500</w:t>
            </w:r>
          </w:p>
        </w:tc>
      </w:tr>
      <w:tr w:rsidR="00D22961">
        <w:tc>
          <w:tcPr>
            <w:tcW w:w="48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05</w:t>
            </w:r>
          </w:p>
        </w:tc>
        <w:tc>
          <w:tcPr>
            <w:tcW w:w="2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Support Needed</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Plain text — specific requests from the supervisor or other teams</w:t>
            </w:r>
          </w:p>
        </w:tc>
        <w:tc>
          <w:tcPr>
            <w:tcW w:w="12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No</w:t>
            </w:r>
          </w:p>
        </w:tc>
        <w:tc>
          <w:tcPr>
            <w:tcW w:w="18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1,000</w:t>
            </w:r>
          </w:p>
        </w:tc>
      </w:tr>
      <w:tr w:rsidR="00D22961">
        <w:tc>
          <w:tcPr>
            <w:tcW w:w="48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06</w:t>
            </w:r>
          </w:p>
        </w:tc>
        <w:tc>
          <w:tcPr>
            <w:tcW w:w="2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Overall Progress Rating</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Dropdown: On Track / At Risk / Behind / Completed Early</w:t>
            </w:r>
          </w:p>
        </w:tc>
        <w:tc>
          <w:tcPr>
            <w:tcW w:w="124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Yes</w:t>
            </w:r>
          </w:p>
        </w:tc>
        <w:tc>
          <w:tcPr>
            <w:tcW w:w="184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Single selection</w:t>
            </w:r>
          </w:p>
        </w:tc>
      </w:tr>
      <w:tr w:rsidR="00D22961">
        <w:tc>
          <w:tcPr>
            <w:tcW w:w="48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07</w:t>
            </w:r>
          </w:p>
        </w:tc>
        <w:tc>
          <w:tcPr>
            <w:tcW w:w="2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Additional Notes</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Plain text — any other relevant information for the supervisor</w:t>
            </w:r>
          </w:p>
        </w:tc>
        <w:tc>
          <w:tcPr>
            <w:tcW w:w="12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No</w:t>
            </w:r>
          </w:p>
        </w:tc>
        <w:tc>
          <w:tcPr>
            <w:tcW w:w="184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1,000</w:t>
            </w:r>
          </w:p>
        </w:tc>
      </w:tr>
    </w:tbl>
    <w:p w:rsidR="00D22961" w:rsidRDefault="00D22961">
      <w:pPr>
        <w:spacing w:before="100"/>
      </w:pPr>
    </w:p>
    <w:p w:rsidR="00D22961" w:rsidRDefault="00766B5B">
      <w:pPr>
        <w:pStyle w:val="Heading3"/>
      </w:pPr>
      <w:bookmarkStart w:id="14" w:name="_Toc222233364"/>
      <w:r>
        <w:t>6.2 — Report Status Lifecycle</w:t>
      </w:r>
      <w:bookmarkEnd w:id="14"/>
    </w:p>
    <w:p w:rsidR="00D22961" w:rsidRDefault="00766B5B">
      <w:pPr>
        <w:spacing w:before="60" w:after="80"/>
      </w:pPr>
      <w:r>
        <w:t>A report progresses through four defined states. Transitions are strictly one-directional. The System Admin may reset a report to Draft in exceptional circumstances only.</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3300"/>
        <w:gridCol w:w="2560"/>
      </w:tblGrid>
      <w:tr w:rsidR="00D22961">
        <w:trPr>
          <w:tblHeader/>
        </w:trPr>
        <w:tc>
          <w:tcPr>
            <w:tcW w:w="16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Status</w:t>
            </w:r>
          </w:p>
        </w:tc>
        <w:tc>
          <w:tcPr>
            <w:tcW w:w="19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Set By</w:t>
            </w:r>
          </w:p>
        </w:tc>
        <w:tc>
          <w:tcPr>
            <w:tcW w:w="33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Meaning</w:t>
            </w:r>
          </w:p>
        </w:tc>
        <w:tc>
          <w:tcPr>
            <w:tcW w:w="25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Visibility to Supervisor</w:t>
            </w:r>
          </w:p>
        </w:tc>
      </w:tr>
      <w:tr w:rsidR="00D22961">
        <w:tc>
          <w:tcPr>
            <w:tcW w:w="1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Not Started</w:t>
            </w:r>
          </w:p>
        </w:tc>
        <w:tc>
          <w:tcPr>
            <w:tcW w:w="19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System default</w:t>
            </w:r>
          </w:p>
        </w:tc>
        <w:tc>
          <w:tcPr>
            <w:tcW w:w="33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No report activity exists for the current week</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 appears as Not Started in the supervisor team table</w:t>
            </w:r>
          </w:p>
        </w:tc>
      </w:tr>
      <w:tr w:rsidR="00D22961">
        <w:tc>
          <w:tcPr>
            <w:tcW w:w="1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Draft</w:t>
            </w:r>
          </w:p>
        </w:tc>
        <w:tc>
          <w:tcPr>
            <w:tcW w:w="19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Employee saves</w:t>
            </w:r>
          </w:p>
        </w:tc>
        <w:tc>
          <w:tcPr>
            <w:tcW w:w="33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Report is in progress. Auto-saved every 60 seconds. Freely editable by the employee.</w:t>
            </w:r>
          </w:p>
        </w:tc>
        <w:tc>
          <w:tcPr>
            <w:tcW w:w="2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Draft is not visible to the supervisor</w:t>
            </w:r>
          </w:p>
        </w:tc>
      </w:tr>
      <w:tr w:rsidR="00D22961">
        <w:tc>
          <w:tcPr>
            <w:tcW w:w="1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Submitted</w:t>
            </w:r>
          </w:p>
        </w:tc>
        <w:tc>
          <w:tcPr>
            <w:tcW w:w="19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 clicks Submit</w:t>
            </w:r>
          </w:p>
        </w:tc>
        <w:tc>
          <w:tcPr>
            <w:tcW w:w="33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Report is finalized and locked. Submission notification dispatched to supervisor immediately.</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Supervisor may read the report and add comments</w:t>
            </w:r>
          </w:p>
        </w:tc>
      </w:tr>
      <w:tr w:rsidR="00D22961">
        <w:tc>
          <w:tcPr>
            <w:tcW w:w="1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Reviewed</w:t>
            </w:r>
          </w:p>
        </w:tc>
        <w:tc>
          <w:tcPr>
            <w:tcW w:w="19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 marks Reviewed</w:t>
            </w:r>
          </w:p>
        </w:tc>
        <w:tc>
          <w:tcPr>
            <w:tcW w:w="33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 has acknowledged and reviewed the report.</w:t>
            </w:r>
          </w:p>
        </w:tc>
        <w:tc>
          <w:tcPr>
            <w:tcW w:w="2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Employee receives an in-app notification; all comments become visible</w:t>
            </w:r>
          </w:p>
        </w:tc>
      </w:tr>
    </w:tbl>
    <w:p w:rsidR="00D22961" w:rsidRDefault="00D22961">
      <w:pPr>
        <w:spacing w:before="100"/>
      </w:pPr>
    </w:p>
    <w:p w:rsidR="00D22961" w:rsidRDefault="00766B5B">
      <w:pPr>
        <w:pStyle w:val="Heading3"/>
      </w:pPr>
      <w:bookmarkStart w:id="15" w:name="_Toc222233365"/>
      <w:r>
        <w:t>6.3 — Reporting Period Rules</w:t>
      </w:r>
      <w:bookmarkEnd w:id="15"/>
    </w:p>
    <w:p w:rsidR="00D22961" w:rsidRDefault="00766B5B">
      <w:pPr>
        <w:pStyle w:val="ListParagraph"/>
        <w:numPr>
          <w:ilvl w:val="0"/>
          <w:numId w:val="2"/>
        </w:numPr>
        <w:spacing w:before="40" w:after="40"/>
      </w:pPr>
      <w:r>
        <w:t>The</w:t>
      </w:r>
      <w:r w:rsidR="003510EC">
        <w:t xml:space="preserve"> submission deadline is Friday 11:59</w:t>
      </w:r>
      <w:r>
        <w:t xml:space="preserve"> PM. Late submissions are accepted after this time but are flagged visually as 'Late' in both the employee portal and supervisor dashboard.</w:t>
      </w:r>
    </w:p>
    <w:p w:rsidR="00D22961" w:rsidRDefault="00766B5B">
      <w:pPr>
        <w:pStyle w:val="ListParagraph"/>
        <w:numPr>
          <w:ilvl w:val="0"/>
          <w:numId w:val="2"/>
        </w:numPr>
        <w:spacing w:before="40" w:after="40"/>
      </w:pPr>
      <w:r>
        <w:t>A new reporting period is automatically created every Monday by a Celery scheduled task. No manual intervention is required under normal operating conditions.</w:t>
      </w:r>
    </w:p>
    <w:p w:rsidR="00D22961" w:rsidRDefault="00766B5B">
      <w:pPr>
        <w:pStyle w:val="ListParagraph"/>
        <w:numPr>
          <w:ilvl w:val="0"/>
          <w:numId w:val="2"/>
        </w:numPr>
        <w:spacing w:before="40" w:after="40"/>
      </w:pPr>
      <w:r>
        <w:lastRenderedPageBreak/>
        <w:t>Employees may only submit reports for the current active period. Past periods are read-only in v1.</w:t>
      </w:r>
    </w:p>
    <w:p w:rsidR="00D22961" w:rsidRDefault="00D22961">
      <w:pPr>
        <w:pBdr>
          <w:bottom w:val="single" w:sz="4" w:space="1" w:color="E2E8F0"/>
        </w:pBdr>
        <w:spacing w:before="200" w:after="200"/>
      </w:pPr>
    </w:p>
    <w:p w:rsidR="00D22961" w:rsidRDefault="00766B5B">
      <w:pPr>
        <w:pStyle w:val="Heading1"/>
      </w:pPr>
      <w:bookmarkStart w:id="16" w:name="_Toc222233366"/>
      <w:r>
        <w:t>7. Notification System</w:t>
      </w:r>
      <w:bookmarkEnd w:id="16"/>
    </w:p>
    <w:p w:rsidR="00D22961" w:rsidRDefault="00766B5B">
      <w:pPr>
        <w:spacing w:before="60" w:after="80"/>
      </w:pPr>
      <w:proofErr w:type="spellStart"/>
      <w:r>
        <w:t>Gridlog</w:t>
      </w:r>
      <w:proofErr w:type="spellEnd"/>
      <w:r>
        <w:t xml:space="preserve"> delivers notifications through two channels in v1: in-app (displayed via a notification bell in the navigation bar with an unread count badge) and email (transactional HTML templates using consistent organizational branding). All scheduled notification tasks are executed via Celery beat. Users may opt out of specific email notification types through their profile settings. In-app notifications cannot be fully disabled in v1.</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D22961">
        <w:trPr>
          <w:tblHeader/>
        </w:trPr>
        <w:tc>
          <w:tcPr>
            <w:tcW w:w="28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Trigger Event</w:t>
            </w:r>
          </w:p>
        </w:tc>
        <w:tc>
          <w:tcPr>
            <w:tcW w:w="20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Recipient</w:t>
            </w:r>
          </w:p>
        </w:tc>
        <w:tc>
          <w:tcPr>
            <w:tcW w:w="20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Channel</w:t>
            </w:r>
          </w:p>
        </w:tc>
        <w:tc>
          <w:tcPr>
            <w:tcW w:w="25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Timing</w:t>
            </w:r>
          </w:p>
        </w:tc>
      </w:tr>
      <w:tr w:rsidR="00D22961">
        <w:tc>
          <w:tcPr>
            <w:tcW w:w="2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 submits a report</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Assigned Supervisor</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In-app + Email</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Immediate</w:t>
            </w:r>
          </w:p>
        </w:tc>
      </w:tr>
      <w:tr w:rsidR="00D22961">
        <w:tc>
          <w:tcPr>
            <w:tcW w:w="2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 adds a comment</w:t>
            </w:r>
          </w:p>
        </w:tc>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Employee</w:t>
            </w:r>
          </w:p>
        </w:tc>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In-app + Email</w:t>
            </w:r>
          </w:p>
        </w:tc>
        <w:tc>
          <w:tcPr>
            <w:tcW w:w="2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Immediate</w:t>
            </w:r>
          </w:p>
        </w:tc>
      </w:tr>
      <w:tr w:rsidR="00D22961">
        <w:tc>
          <w:tcPr>
            <w:tcW w:w="2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 replies to a comment</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Supervisor</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In-app + Email</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Immediate</w:t>
            </w:r>
          </w:p>
        </w:tc>
      </w:tr>
      <w:tr w:rsidR="00D22961">
        <w:tc>
          <w:tcPr>
            <w:tcW w:w="2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Weekly reminder — no submission yet</w:t>
            </w:r>
          </w:p>
        </w:tc>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Employee</w:t>
            </w:r>
          </w:p>
        </w:tc>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Email</w:t>
            </w:r>
          </w:p>
        </w:tc>
        <w:tc>
          <w:tcPr>
            <w:tcW w:w="2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Wednesday 9:00 AM (if no draft or submission exists for the current period)</w:t>
            </w:r>
          </w:p>
        </w:tc>
      </w:tr>
      <w:tr w:rsidR="00D22961">
        <w:tc>
          <w:tcPr>
            <w:tcW w:w="2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Deadline approaching</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 (not yet submitted)</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Email + In-app banner</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Friday 9:00 AM</w:t>
            </w:r>
          </w:p>
        </w:tc>
      </w:tr>
      <w:tr w:rsidR="00D22961">
        <w:tc>
          <w:tcPr>
            <w:tcW w:w="2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Overdue summary for the week</w:t>
            </w:r>
          </w:p>
        </w:tc>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w:t>
            </w:r>
          </w:p>
        </w:tc>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In-app</w:t>
            </w:r>
          </w:p>
        </w:tc>
        <w:tc>
          <w:tcPr>
            <w:tcW w:w="2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Friday 6:00 PM — lists all employees who have not submitted</w:t>
            </w:r>
          </w:p>
        </w:tc>
      </w:tr>
      <w:tr w:rsidR="00D22961">
        <w:tc>
          <w:tcPr>
            <w:tcW w:w="2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Report marked as Reviewed</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w:t>
            </w:r>
          </w:p>
        </w:tc>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In-app</w:t>
            </w:r>
          </w:p>
        </w:tc>
        <w:tc>
          <w:tcPr>
            <w:tcW w:w="2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Immediate</w:t>
            </w:r>
          </w:p>
        </w:tc>
      </w:tr>
    </w:tbl>
    <w:p w:rsidR="00D22961" w:rsidRDefault="00D22961">
      <w:pPr>
        <w:pBdr>
          <w:bottom w:val="single" w:sz="4" w:space="1" w:color="E2E8F0"/>
        </w:pBdr>
        <w:spacing w:before="200" w:after="200"/>
      </w:pPr>
    </w:p>
    <w:p w:rsidR="00D22961" w:rsidRDefault="00766B5B">
      <w:pPr>
        <w:pStyle w:val="Heading1"/>
      </w:pPr>
      <w:bookmarkStart w:id="17" w:name="_Toc222233367"/>
      <w:r>
        <w:t>8. Non-Functional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D22961">
        <w:trPr>
          <w:tblHeader/>
        </w:trPr>
        <w:tc>
          <w:tcPr>
            <w:tcW w:w="20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Category</w:t>
            </w:r>
          </w:p>
        </w:tc>
        <w:tc>
          <w:tcPr>
            <w:tcW w:w="36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Requirement</w:t>
            </w:r>
          </w:p>
        </w:tc>
        <w:tc>
          <w:tcPr>
            <w:tcW w:w="37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Target</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Performance</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API response time — p95 under normal operating load</w:t>
            </w:r>
          </w:p>
        </w:tc>
        <w:tc>
          <w:tcPr>
            <w:tcW w:w="3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&lt; 400ms</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Performance</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Single-page application initial load time (cached assets)</w:t>
            </w:r>
          </w:p>
        </w:tc>
        <w:tc>
          <w:tcPr>
            <w:tcW w:w="3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&lt; 2 seconds</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Scalability</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Concurrent active users during Friday peak submission period</w:t>
            </w:r>
          </w:p>
        </w:tc>
        <w:tc>
          <w:tcPr>
            <w:tcW w:w="3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300+ simultaneous users without degradation</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Availability</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Platform uptime SLA</w:t>
            </w:r>
          </w:p>
        </w:tc>
        <w:tc>
          <w:tcPr>
            <w:tcW w:w="3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99.5%, excluding scheduled maintenance windows</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Security</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JWT session token expiry</w:t>
            </w:r>
          </w:p>
        </w:tc>
        <w:tc>
          <w:tcPr>
            <w:tcW w:w="3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Access token: 15 minutes | Refresh token: 7 days</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lastRenderedPageBreak/>
              <w:t>Security</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Data isolation between users</w:t>
            </w:r>
          </w:p>
        </w:tc>
        <w:tc>
          <w:tcPr>
            <w:tcW w:w="3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Enforced at the API layer. Employees cannot access any other user's report data under any condition.</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Security</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Password complexity policy</w:t>
            </w:r>
          </w:p>
        </w:tc>
        <w:tc>
          <w:tcPr>
            <w:tcW w:w="3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Minimum 8 characters; at least 1 uppercase letter, 1 number, and 1 special character</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Data Retention</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Report and audit data</w:t>
            </w:r>
          </w:p>
        </w:tc>
        <w:tc>
          <w:tcPr>
            <w:tcW w:w="3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Indefinite retention in v1. Configurable purge policy is planned for v2.</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Accessibility</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WCAG conformance level</w:t>
            </w:r>
          </w:p>
        </w:tc>
        <w:tc>
          <w:tcPr>
            <w:tcW w:w="3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Level AA for all primary user flows</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Browser Support</w:t>
            </w:r>
          </w:p>
        </w:tc>
        <w:tc>
          <w:tcPr>
            <w:tcW w:w="36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Tested and supported environments</w:t>
            </w:r>
          </w:p>
        </w:tc>
        <w:tc>
          <w:tcPr>
            <w:tcW w:w="37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Chrome 110+, Firefox 110+, Edge 110+, Safari 16+. Fully mobile-responsive.</w:t>
            </w:r>
          </w:p>
        </w:tc>
      </w:tr>
      <w:tr w:rsidR="00D22961">
        <w:tc>
          <w:tcPr>
            <w:tcW w:w="2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Audit</w:t>
            </w:r>
          </w:p>
        </w:tc>
        <w:tc>
          <w:tcPr>
            <w:tcW w:w="36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Minimum audit log retention</w:t>
            </w:r>
          </w:p>
        </w:tc>
        <w:tc>
          <w:tcPr>
            <w:tcW w:w="37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12 months of events retained at all times</w:t>
            </w:r>
          </w:p>
        </w:tc>
      </w:tr>
    </w:tbl>
    <w:p w:rsidR="00D22961" w:rsidRDefault="00D22961">
      <w:pPr>
        <w:pBdr>
          <w:bottom w:val="single" w:sz="4" w:space="1" w:color="E2E8F0"/>
        </w:pBdr>
        <w:spacing w:before="200" w:after="200"/>
      </w:pPr>
    </w:p>
    <w:p w:rsidR="00D22961" w:rsidRDefault="00766B5B">
      <w:pPr>
        <w:pStyle w:val="Heading1"/>
      </w:pPr>
      <w:bookmarkStart w:id="18" w:name="_Toc222233368"/>
      <w:r>
        <w:t>9. Technical Architecture</w:t>
      </w:r>
      <w:bookmarkEnd w:id="18"/>
    </w:p>
    <w:p w:rsidR="00D22961" w:rsidRDefault="00766B5B">
      <w:pPr>
        <w:pStyle w:val="Heading3"/>
      </w:pPr>
      <w:bookmarkStart w:id="19" w:name="_Toc222233369"/>
      <w:r>
        <w:t>9.1 — Technology Stack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22961">
        <w:trPr>
          <w:tblHeader/>
        </w:trPr>
        <w:tc>
          <w:tcPr>
            <w:tcW w:w="18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Layer</w:t>
            </w:r>
          </w:p>
        </w:tc>
        <w:tc>
          <w:tcPr>
            <w:tcW w:w="24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Technology</w:t>
            </w:r>
          </w:p>
        </w:tc>
        <w:tc>
          <w:tcPr>
            <w:tcW w:w="51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Notes</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Frontend</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Quasar / </w:t>
            </w:r>
            <w:proofErr w:type="spellStart"/>
            <w:r>
              <w:rPr>
                <w:sz w:val="19"/>
                <w:szCs w:val="19"/>
              </w:rPr>
              <w:t>Vue</w:t>
            </w:r>
            <w:proofErr w:type="spellEnd"/>
            <w:r>
              <w:rPr>
                <w:sz w:val="19"/>
                <w:szCs w:val="19"/>
              </w:rPr>
              <w:t xml:space="preserve"> 3</w:t>
            </w:r>
          </w:p>
        </w:tc>
        <w:tc>
          <w:tcPr>
            <w:tcW w:w="5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Composition API, </w:t>
            </w:r>
            <w:proofErr w:type="spellStart"/>
            <w:r>
              <w:rPr>
                <w:sz w:val="19"/>
                <w:szCs w:val="19"/>
              </w:rPr>
              <w:t>Pinia</w:t>
            </w:r>
            <w:proofErr w:type="spellEnd"/>
            <w:r>
              <w:rPr>
                <w:sz w:val="19"/>
                <w:szCs w:val="19"/>
              </w:rPr>
              <w:t xml:space="preserve"> for global state management, </w:t>
            </w:r>
            <w:proofErr w:type="spellStart"/>
            <w:r>
              <w:rPr>
                <w:sz w:val="19"/>
                <w:szCs w:val="19"/>
              </w:rPr>
              <w:t>Vue</w:t>
            </w:r>
            <w:proofErr w:type="spellEnd"/>
            <w:r>
              <w:rPr>
                <w:sz w:val="19"/>
                <w:szCs w:val="19"/>
              </w:rPr>
              <w:t xml:space="preserve"> Router with role-based guards</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Backend</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Django 4.x + DRF</w:t>
            </w:r>
          </w:p>
        </w:tc>
        <w:tc>
          <w:tcPr>
            <w:tcW w:w="5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Django REST Framework; all business logic and permission checks enforced server-side</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Database</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PostgreSQL 15+</w:t>
            </w:r>
          </w:p>
        </w:tc>
        <w:tc>
          <w:tcPr>
            <w:tcW w:w="5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Full-text search, unique constraints, relational integrity</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proofErr w:type="spellStart"/>
            <w:r>
              <w:rPr>
                <w:sz w:val="19"/>
                <w:szCs w:val="19"/>
              </w:rPr>
              <w:t>Auth</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JWT — </w:t>
            </w:r>
            <w:proofErr w:type="spellStart"/>
            <w:r>
              <w:rPr>
                <w:sz w:val="19"/>
                <w:szCs w:val="19"/>
              </w:rPr>
              <w:t>SimpleJWT</w:t>
            </w:r>
            <w:proofErr w:type="spellEnd"/>
          </w:p>
        </w:tc>
        <w:tc>
          <w:tcPr>
            <w:tcW w:w="5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proofErr w:type="spellStart"/>
            <w:r>
              <w:rPr>
                <w:sz w:val="19"/>
                <w:szCs w:val="19"/>
              </w:rPr>
              <w:t>djangorestframework-simplejwt</w:t>
            </w:r>
            <w:proofErr w:type="spellEnd"/>
            <w:r>
              <w:rPr>
                <w:sz w:val="19"/>
                <w:szCs w:val="19"/>
              </w:rPr>
              <w:t>; access token 15 min, refresh token 7 days</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Task Queue</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Celery + </w:t>
            </w:r>
            <w:proofErr w:type="spellStart"/>
            <w:r>
              <w:rPr>
                <w:sz w:val="19"/>
                <w:szCs w:val="19"/>
              </w:rPr>
              <w:t>Redis</w:t>
            </w:r>
            <w:proofErr w:type="spellEnd"/>
          </w:p>
        </w:tc>
        <w:tc>
          <w:tcPr>
            <w:tcW w:w="5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Asynchronous notification dispatch and all Celery beat scheduled reminder tasks</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Email</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SMTP / </w:t>
            </w:r>
            <w:proofErr w:type="spellStart"/>
            <w:r>
              <w:rPr>
                <w:sz w:val="19"/>
                <w:szCs w:val="19"/>
              </w:rPr>
              <w:t>SendGrid</w:t>
            </w:r>
            <w:proofErr w:type="spellEnd"/>
          </w:p>
        </w:tc>
        <w:tc>
          <w:tcPr>
            <w:tcW w:w="5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Transactional HTML email delivery</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Real-time</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30-second polling</w:t>
            </w:r>
          </w:p>
        </w:tc>
        <w:tc>
          <w:tcPr>
            <w:tcW w:w="5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In-app notifications polled every 30 seconds in v1. Django Channels / </w:t>
            </w:r>
            <w:proofErr w:type="spellStart"/>
            <w:r>
              <w:rPr>
                <w:sz w:val="19"/>
                <w:szCs w:val="19"/>
              </w:rPr>
              <w:t>WebSocket</w:t>
            </w:r>
            <w:proofErr w:type="spellEnd"/>
            <w:r>
              <w:rPr>
                <w:sz w:val="19"/>
                <w:szCs w:val="19"/>
              </w:rPr>
              <w:t xml:space="preserve"> upgrade planned for v2.</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Rich Text</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Quasar </w:t>
            </w:r>
            <w:proofErr w:type="spellStart"/>
            <w:r>
              <w:rPr>
                <w:sz w:val="19"/>
                <w:szCs w:val="19"/>
              </w:rPr>
              <w:t>QEditor</w:t>
            </w:r>
            <w:proofErr w:type="spellEnd"/>
          </w:p>
        </w:tc>
        <w:tc>
          <w:tcPr>
            <w:tcW w:w="5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Built-in editor. Outputs HTML stored in the database. All input sanitized server-side before persistence.</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Deployment</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Docker Compose</w:t>
            </w:r>
          </w:p>
        </w:tc>
        <w:tc>
          <w:tcPr>
            <w:tcW w:w="5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Services: Nginx (static assets + reverse proxy), </w:t>
            </w:r>
            <w:proofErr w:type="spellStart"/>
            <w:r>
              <w:rPr>
                <w:sz w:val="19"/>
                <w:szCs w:val="19"/>
              </w:rPr>
              <w:t>Gunicorn</w:t>
            </w:r>
            <w:proofErr w:type="spellEnd"/>
            <w:r>
              <w:rPr>
                <w:sz w:val="19"/>
                <w:szCs w:val="19"/>
              </w:rPr>
              <w:t xml:space="preserve"> (Django), PostgreSQL, </w:t>
            </w:r>
            <w:proofErr w:type="spellStart"/>
            <w:r>
              <w:rPr>
                <w:sz w:val="19"/>
                <w:szCs w:val="19"/>
              </w:rPr>
              <w:t>Redis</w:t>
            </w:r>
            <w:proofErr w:type="spellEnd"/>
          </w:p>
        </w:tc>
      </w:tr>
    </w:tbl>
    <w:p w:rsidR="00D22961" w:rsidRDefault="00D22961">
      <w:pPr>
        <w:spacing w:before="80"/>
      </w:pPr>
    </w:p>
    <w:p w:rsidR="00D22961" w:rsidRDefault="00766B5B">
      <w:pPr>
        <w:pStyle w:val="Heading3"/>
      </w:pPr>
      <w:bookmarkStart w:id="20" w:name="_Toc222233370"/>
      <w:r>
        <w:t>9.2 — API Design Principles</w:t>
      </w:r>
      <w:bookmarkEnd w:id="20"/>
    </w:p>
    <w:p w:rsidR="00D22961" w:rsidRDefault="00766B5B">
      <w:pPr>
        <w:pStyle w:val="ListParagraph"/>
        <w:numPr>
          <w:ilvl w:val="0"/>
          <w:numId w:val="2"/>
        </w:numPr>
        <w:spacing w:before="40" w:after="40"/>
      </w:pPr>
      <w:r>
        <w:t xml:space="preserve">RESTful architecture. All endpoints are </w:t>
      </w:r>
      <w:proofErr w:type="spellStart"/>
      <w:r>
        <w:t>namespaced</w:t>
      </w:r>
      <w:proofErr w:type="spellEnd"/>
      <w:r>
        <w:t xml:space="preserve"> under /</w:t>
      </w:r>
      <w:proofErr w:type="spellStart"/>
      <w:proofErr w:type="gramStart"/>
      <w:r>
        <w:t>api</w:t>
      </w:r>
      <w:proofErr w:type="spellEnd"/>
      <w:r>
        <w:t>/</w:t>
      </w:r>
      <w:proofErr w:type="gramEnd"/>
      <w:r>
        <w:t>v1/ and versioned from day one. Breaking changes will be introduced under /</w:t>
      </w:r>
      <w:proofErr w:type="spellStart"/>
      <w:r>
        <w:t>api</w:t>
      </w:r>
      <w:proofErr w:type="spellEnd"/>
      <w:r>
        <w:t>/v2/.</w:t>
      </w:r>
    </w:p>
    <w:p w:rsidR="00D22961" w:rsidRDefault="00766B5B">
      <w:pPr>
        <w:pStyle w:val="ListParagraph"/>
        <w:numPr>
          <w:ilvl w:val="0"/>
          <w:numId w:val="2"/>
        </w:numPr>
        <w:spacing w:before="40" w:after="40"/>
      </w:pPr>
      <w:r>
        <w:lastRenderedPageBreak/>
        <w:t xml:space="preserve">All permission checks are enforced by DRF permission </w:t>
      </w:r>
      <w:proofErr w:type="gramStart"/>
      <w:r>
        <w:t>classes</w:t>
      </w:r>
      <w:proofErr w:type="gramEnd"/>
      <w:r>
        <w:t xml:space="preserve"> server-side. Frontend route guards exist for user experience only and are never the sole enforcement mechanism.</w:t>
      </w:r>
    </w:p>
    <w:p w:rsidR="00D22961" w:rsidRDefault="00766B5B">
      <w:pPr>
        <w:pStyle w:val="ListParagraph"/>
        <w:numPr>
          <w:ilvl w:val="0"/>
          <w:numId w:val="2"/>
        </w:numPr>
        <w:spacing w:before="40" w:after="40"/>
      </w:pPr>
      <w:r>
        <w:t>All list endpoints are paginated with a default page size of 25 records.</w:t>
      </w:r>
    </w:p>
    <w:p w:rsidR="00D22961" w:rsidRDefault="00766B5B">
      <w:pPr>
        <w:pStyle w:val="ListParagraph"/>
        <w:numPr>
          <w:ilvl w:val="0"/>
          <w:numId w:val="2"/>
        </w:numPr>
        <w:spacing w:before="40" w:after="40"/>
      </w:pPr>
      <w:r>
        <w:t xml:space="preserve">All error responses follow a consistent format: </w:t>
      </w:r>
      <w:proofErr w:type="gramStart"/>
      <w:r>
        <w:t>{ "</w:t>
      </w:r>
      <w:proofErr w:type="gramEnd"/>
      <w:r>
        <w:t>error": "Human-readable message", "code": "ERROR_CODE" }.</w:t>
      </w:r>
    </w:p>
    <w:p w:rsidR="00D22961" w:rsidRDefault="00D22961">
      <w:pPr>
        <w:spacing w:before="100"/>
      </w:pPr>
    </w:p>
    <w:p w:rsidR="00D22961" w:rsidRDefault="00766B5B">
      <w:pPr>
        <w:pStyle w:val="Heading3"/>
      </w:pPr>
      <w:bookmarkStart w:id="21" w:name="_Toc222233371"/>
      <w:r>
        <w:t>9.3 — Key API Endpoints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6"/>
        <w:gridCol w:w="1165"/>
        <w:gridCol w:w="2903"/>
        <w:gridCol w:w="1876"/>
      </w:tblGrid>
      <w:tr w:rsidR="00D22961">
        <w:trPr>
          <w:tblHeader/>
        </w:trPr>
        <w:tc>
          <w:tcPr>
            <w:tcW w:w="30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Endpoint</w:t>
            </w:r>
          </w:p>
        </w:tc>
        <w:tc>
          <w:tcPr>
            <w:tcW w:w="12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Method</w:t>
            </w:r>
          </w:p>
        </w:tc>
        <w:tc>
          <w:tcPr>
            <w:tcW w:w="32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Description</w:t>
            </w:r>
          </w:p>
        </w:tc>
        <w:tc>
          <w:tcPr>
            <w:tcW w:w="19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Access</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w:t>
            </w:r>
            <w:proofErr w:type="spellStart"/>
            <w:r>
              <w:rPr>
                <w:sz w:val="19"/>
                <w:szCs w:val="19"/>
              </w:rPr>
              <w:t>auth</w:t>
            </w:r>
            <w:proofErr w:type="spellEnd"/>
            <w:r>
              <w:rPr>
                <w:sz w:val="19"/>
                <w:szCs w:val="19"/>
              </w:rPr>
              <w:t>/login/</w:t>
            </w:r>
          </w:p>
        </w:tc>
        <w:tc>
          <w:tcPr>
            <w:tcW w:w="1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POST</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Authenticate user; returns JWT access and refresh token pair</w:t>
            </w:r>
          </w:p>
        </w:tc>
        <w:tc>
          <w:tcPr>
            <w:tcW w:w="1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Public</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w:t>
            </w:r>
            <w:proofErr w:type="spellStart"/>
            <w:r>
              <w:rPr>
                <w:sz w:val="19"/>
                <w:szCs w:val="19"/>
              </w:rPr>
              <w:t>auth</w:t>
            </w:r>
            <w:proofErr w:type="spellEnd"/>
            <w:r>
              <w:rPr>
                <w:sz w:val="19"/>
                <w:szCs w:val="19"/>
              </w:rPr>
              <w:t>/refresh/</w:t>
            </w:r>
          </w:p>
        </w:tc>
        <w:tc>
          <w:tcPr>
            <w:tcW w:w="1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POST</w:t>
            </w:r>
          </w:p>
        </w:tc>
        <w:tc>
          <w:tcPr>
            <w:tcW w:w="3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Obtain a new access token using a valid refresh token</w:t>
            </w:r>
          </w:p>
        </w:tc>
        <w:tc>
          <w:tcPr>
            <w:tcW w:w="1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Authenticated</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/v1/reports/</w:t>
            </w:r>
          </w:p>
        </w:tc>
        <w:tc>
          <w:tcPr>
            <w:tcW w:w="1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GET, POST</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List the employee's reports / create a new report for the current period</w:t>
            </w:r>
          </w:p>
        </w:tc>
        <w:tc>
          <w:tcPr>
            <w:tcW w:w="1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/v1/reports/{id}/</w:t>
            </w:r>
          </w:p>
        </w:tc>
        <w:tc>
          <w:tcPr>
            <w:tcW w:w="1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GET, PATCH</w:t>
            </w:r>
          </w:p>
        </w:tc>
        <w:tc>
          <w:tcPr>
            <w:tcW w:w="3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Retrieve or update a draft report. Submitted reports are read-only.</w:t>
            </w:r>
          </w:p>
        </w:tc>
        <w:tc>
          <w:tcPr>
            <w:tcW w:w="1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Employee (own)</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/v1/reports/{id}/submit/</w:t>
            </w:r>
          </w:p>
        </w:tc>
        <w:tc>
          <w:tcPr>
            <w:tcW w:w="1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POST</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Transition a draft report to Submitted. Triggers supervisor notification.</w:t>
            </w:r>
          </w:p>
        </w:tc>
        <w:tc>
          <w:tcPr>
            <w:tcW w:w="1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Employee (own)</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/v1/supervisor/reports/</w:t>
            </w:r>
          </w:p>
        </w:tc>
        <w:tc>
          <w:tcPr>
            <w:tcW w:w="1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GET</w:t>
            </w:r>
          </w:p>
        </w:tc>
        <w:tc>
          <w:tcPr>
            <w:tcW w:w="3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All submitted reports for employees assigned to the authenticated supervisor</w:t>
            </w:r>
          </w:p>
        </w:tc>
        <w:tc>
          <w:tcPr>
            <w:tcW w:w="1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/v1/supervisor/reports/{id}/review/</w:t>
            </w:r>
          </w:p>
        </w:tc>
        <w:tc>
          <w:tcPr>
            <w:tcW w:w="1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POST</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Transition a report to Reviewed. Triggers employee notification.</w:t>
            </w:r>
          </w:p>
        </w:tc>
        <w:tc>
          <w:tcPr>
            <w:tcW w:w="1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Supervisor</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/v1/reports/{id}/comments/</w:t>
            </w:r>
          </w:p>
        </w:tc>
        <w:tc>
          <w:tcPr>
            <w:tcW w:w="1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GET, POST</w:t>
            </w:r>
          </w:p>
        </w:tc>
        <w:tc>
          <w:tcPr>
            <w:tcW w:w="3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List comments or add a new comment to a report</w:t>
            </w:r>
          </w:p>
        </w:tc>
        <w:tc>
          <w:tcPr>
            <w:tcW w:w="1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Supervisor; Employee (own report)</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/v1/admin/users/</w:t>
            </w:r>
          </w:p>
        </w:tc>
        <w:tc>
          <w:tcPr>
            <w:tcW w:w="1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GET, POST</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List all users or create a new account</w:t>
            </w:r>
          </w:p>
        </w:tc>
        <w:tc>
          <w:tcPr>
            <w:tcW w:w="1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Admin</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/v1/admin/users/{id}/</w:t>
            </w:r>
          </w:p>
        </w:tc>
        <w:tc>
          <w:tcPr>
            <w:tcW w:w="1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PATCH, DEL</w:t>
            </w:r>
          </w:p>
        </w:tc>
        <w:tc>
          <w:tcPr>
            <w:tcW w:w="3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Edit user details or deactivate an account</w:t>
            </w:r>
          </w:p>
        </w:tc>
        <w:tc>
          <w:tcPr>
            <w:tcW w:w="1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Admin</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/v1/notifications/</w:t>
            </w:r>
          </w:p>
        </w:tc>
        <w:tc>
          <w:tcPr>
            <w:tcW w:w="1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GET</w:t>
            </w:r>
          </w:p>
        </w:tc>
        <w:tc>
          <w:tcPr>
            <w:tcW w:w="32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Retrieve the authenticated user's in-app notifications (paginated)</w:t>
            </w:r>
          </w:p>
        </w:tc>
        <w:tc>
          <w:tcPr>
            <w:tcW w:w="1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Authenticated</w:t>
            </w:r>
          </w:p>
        </w:tc>
      </w:tr>
      <w:tr w:rsidR="00D22961">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w:t>
            </w:r>
            <w:proofErr w:type="spellStart"/>
            <w:r>
              <w:rPr>
                <w:sz w:val="19"/>
                <w:szCs w:val="19"/>
              </w:rPr>
              <w:t>api</w:t>
            </w:r>
            <w:proofErr w:type="spellEnd"/>
            <w:r>
              <w:rPr>
                <w:sz w:val="19"/>
                <w:szCs w:val="19"/>
              </w:rPr>
              <w:t>/v1/notifications/read/</w:t>
            </w:r>
          </w:p>
        </w:tc>
        <w:tc>
          <w:tcPr>
            <w:tcW w:w="1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POST</w:t>
            </w:r>
          </w:p>
        </w:tc>
        <w:tc>
          <w:tcPr>
            <w:tcW w:w="32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Mark one or more notifications as read</w:t>
            </w:r>
          </w:p>
        </w:tc>
        <w:tc>
          <w:tcPr>
            <w:tcW w:w="1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Authenticated</w:t>
            </w:r>
          </w:p>
        </w:tc>
      </w:tr>
    </w:tbl>
    <w:p w:rsidR="00D22961" w:rsidRDefault="00D22961">
      <w:pPr>
        <w:pBdr>
          <w:bottom w:val="single" w:sz="4" w:space="1" w:color="E2E8F0"/>
        </w:pBdr>
        <w:spacing w:before="200" w:after="200"/>
      </w:pPr>
    </w:p>
    <w:p w:rsidR="00D22961" w:rsidRDefault="00766B5B">
      <w:pPr>
        <w:pStyle w:val="Heading1"/>
      </w:pPr>
      <w:bookmarkStart w:id="22" w:name="_Toc222233372"/>
      <w:r>
        <w:t>10. Data Model Overview</w:t>
      </w:r>
      <w:bookmarkEnd w:id="22"/>
    </w:p>
    <w:p w:rsidR="00D22961" w:rsidRDefault="00766B5B">
      <w:pPr>
        <w:spacing w:before="60" w:after="80"/>
      </w:pPr>
      <w:r>
        <w:lastRenderedPageBreak/>
        <w:t xml:space="preserve">The following table describes the primary data models for </w:t>
      </w:r>
      <w:proofErr w:type="spellStart"/>
      <w:r>
        <w:t>Gridlog</w:t>
      </w:r>
      <w:proofErr w:type="spellEnd"/>
      <w:r>
        <w:t xml:space="preserve"> v1. All models are implemented as Django ORM models backed by a PostgreSQL database.</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D22961">
        <w:trPr>
          <w:tblHeader/>
        </w:trPr>
        <w:tc>
          <w:tcPr>
            <w:tcW w:w="18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Model</w:t>
            </w:r>
          </w:p>
        </w:tc>
        <w:tc>
          <w:tcPr>
            <w:tcW w:w="40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Key Fields</w:t>
            </w:r>
          </w:p>
        </w:tc>
        <w:tc>
          <w:tcPr>
            <w:tcW w:w="35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Notes</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User</w:t>
            </w:r>
          </w:p>
        </w:tc>
        <w:tc>
          <w:tcPr>
            <w:tcW w:w="4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id, email, </w:t>
            </w:r>
            <w:proofErr w:type="spellStart"/>
            <w:r>
              <w:rPr>
                <w:sz w:val="19"/>
                <w:szCs w:val="19"/>
              </w:rPr>
              <w:t>full_name</w:t>
            </w:r>
            <w:proofErr w:type="spellEnd"/>
            <w:r>
              <w:rPr>
                <w:sz w:val="19"/>
                <w:szCs w:val="19"/>
              </w:rPr>
              <w:t>, role (</w:t>
            </w:r>
            <w:proofErr w:type="spellStart"/>
            <w:r>
              <w:rPr>
                <w:sz w:val="19"/>
                <w:szCs w:val="19"/>
              </w:rPr>
              <w:t>employee|supervisor|admin</w:t>
            </w:r>
            <w:proofErr w:type="spellEnd"/>
            <w:r>
              <w:rPr>
                <w:sz w:val="19"/>
                <w:szCs w:val="19"/>
              </w:rPr>
              <w:t xml:space="preserve">), </w:t>
            </w:r>
            <w:proofErr w:type="spellStart"/>
            <w:r>
              <w:rPr>
                <w:sz w:val="19"/>
                <w:szCs w:val="19"/>
              </w:rPr>
              <w:t>is_active</w:t>
            </w:r>
            <w:proofErr w:type="spellEnd"/>
            <w:r>
              <w:rPr>
                <w:sz w:val="19"/>
                <w:szCs w:val="19"/>
              </w:rPr>
              <w:t xml:space="preserve">, </w:t>
            </w:r>
            <w:proofErr w:type="spellStart"/>
            <w:r>
              <w:rPr>
                <w:sz w:val="19"/>
                <w:szCs w:val="19"/>
              </w:rPr>
              <w:t>supervisor_id</w:t>
            </w:r>
            <w:proofErr w:type="spellEnd"/>
            <w:r>
              <w:rPr>
                <w:sz w:val="19"/>
                <w:szCs w:val="19"/>
              </w:rPr>
              <w:t xml:space="preserve"> </w:t>
            </w:r>
            <w:proofErr w:type="spellStart"/>
            <w:r>
              <w:rPr>
                <w:sz w:val="19"/>
                <w:szCs w:val="19"/>
              </w:rPr>
              <w:t>FK→User</w:t>
            </w:r>
            <w:proofErr w:type="spellEnd"/>
            <w:r>
              <w:rPr>
                <w:sz w:val="19"/>
                <w:szCs w:val="19"/>
              </w:rPr>
              <w:t xml:space="preserve"> (</w:t>
            </w:r>
            <w:proofErr w:type="spellStart"/>
            <w:r>
              <w:rPr>
                <w:sz w:val="19"/>
                <w:szCs w:val="19"/>
              </w:rPr>
              <w:t>nullable</w:t>
            </w:r>
            <w:proofErr w:type="spellEnd"/>
            <w:r>
              <w:rPr>
                <w:sz w:val="19"/>
                <w:szCs w:val="19"/>
              </w:rPr>
              <w:t xml:space="preserve">), </w:t>
            </w:r>
            <w:proofErr w:type="spellStart"/>
            <w:r>
              <w:rPr>
                <w:sz w:val="19"/>
                <w:szCs w:val="19"/>
              </w:rPr>
              <w:t>created_at</w:t>
            </w:r>
            <w:proofErr w:type="spellEnd"/>
          </w:p>
        </w:tc>
        <w:tc>
          <w:tcPr>
            <w:tcW w:w="3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proofErr w:type="spellStart"/>
            <w:proofErr w:type="gramStart"/>
            <w:r>
              <w:rPr>
                <w:sz w:val="19"/>
                <w:szCs w:val="19"/>
              </w:rPr>
              <w:t>supervisor_id</w:t>
            </w:r>
            <w:proofErr w:type="spellEnd"/>
            <w:proofErr w:type="gramEnd"/>
            <w:r>
              <w:rPr>
                <w:sz w:val="19"/>
                <w:szCs w:val="19"/>
              </w:rPr>
              <w:t xml:space="preserve"> is null for supervisors and admins. Each employee has exactly one assigned supervisor.</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proofErr w:type="spellStart"/>
            <w:r>
              <w:rPr>
                <w:sz w:val="19"/>
                <w:szCs w:val="19"/>
              </w:rPr>
              <w:t>ReportingPeriod</w:t>
            </w:r>
            <w:proofErr w:type="spellEnd"/>
          </w:p>
        </w:tc>
        <w:tc>
          <w:tcPr>
            <w:tcW w:w="4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id, </w:t>
            </w:r>
            <w:proofErr w:type="spellStart"/>
            <w:r>
              <w:rPr>
                <w:sz w:val="19"/>
                <w:szCs w:val="19"/>
              </w:rPr>
              <w:t>start_date</w:t>
            </w:r>
            <w:proofErr w:type="spellEnd"/>
            <w:r>
              <w:rPr>
                <w:sz w:val="19"/>
                <w:szCs w:val="19"/>
              </w:rPr>
              <w:t xml:space="preserve">, </w:t>
            </w:r>
            <w:proofErr w:type="spellStart"/>
            <w:r>
              <w:rPr>
                <w:sz w:val="19"/>
                <w:szCs w:val="19"/>
              </w:rPr>
              <w:t>end_date</w:t>
            </w:r>
            <w:proofErr w:type="spellEnd"/>
            <w:r>
              <w:rPr>
                <w:sz w:val="19"/>
                <w:szCs w:val="19"/>
              </w:rPr>
              <w:t xml:space="preserve">, deadline, </w:t>
            </w:r>
            <w:proofErr w:type="spellStart"/>
            <w:r>
              <w:rPr>
                <w:sz w:val="19"/>
                <w:szCs w:val="19"/>
              </w:rPr>
              <w:t>is_closed</w:t>
            </w:r>
            <w:proofErr w:type="spellEnd"/>
          </w:p>
        </w:tc>
        <w:tc>
          <w:tcPr>
            <w:tcW w:w="3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Auto-generated each Monday by Celery beat. Admin can close early or extend the deadline.</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Report</w:t>
            </w:r>
          </w:p>
        </w:tc>
        <w:tc>
          <w:tcPr>
            <w:tcW w:w="4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id, </w:t>
            </w:r>
            <w:proofErr w:type="spellStart"/>
            <w:r>
              <w:rPr>
                <w:sz w:val="19"/>
                <w:szCs w:val="19"/>
              </w:rPr>
              <w:t>employee_id</w:t>
            </w:r>
            <w:proofErr w:type="spellEnd"/>
            <w:r>
              <w:rPr>
                <w:sz w:val="19"/>
                <w:szCs w:val="19"/>
              </w:rPr>
              <w:t xml:space="preserve"> </w:t>
            </w:r>
            <w:proofErr w:type="spellStart"/>
            <w:r>
              <w:rPr>
                <w:sz w:val="19"/>
                <w:szCs w:val="19"/>
              </w:rPr>
              <w:t>FK→User</w:t>
            </w:r>
            <w:proofErr w:type="spellEnd"/>
            <w:r>
              <w:rPr>
                <w:sz w:val="19"/>
                <w:szCs w:val="19"/>
              </w:rPr>
              <w:t xml:space="preserve">, </w:t>
            </w:r>
            <w:proofErr w:type="spellStart"/>
            <w:r>
              <w:rPr>
                <w:sz w:val="19"/>
                <w:szCs w:val="19"/>
              </w:rPr>
              <w:t>period_id</w:t>
            </w:r>
            <w:proofErr w:type="spellEnd"/>
            <w:r>
              <w:rPr>
                <w:sz w:val="19"/>
                <w:szCs w:val="19"/>
              </w:rPr>
              <w:t xml:space="preserve"> </w:t>
            </w:r>
            <w:proofErr w:type="spellStart"/>
            <w:r>
              <w:rPr>
                <w:sz w:val="19"/>
                <w:szCs w:val="19"/>
              </w:rPr>
              <w:t>FK→ReportingPeriod</w:t>
            </w:r>
            <w:proofErr w:type="spellEnd"/>
            <w:r>
              <w:rPr>
                <w:sz w:val="19"/>
                <w:szCs w:val="19"/>
              </w:rPr>
              <w:t xml:space="preserve">, status, accomplishments, </w:t>
            </w:r>
            <w:proofErr w:type="spellStart"/>
            <w:r>
              <w:rPr>
                <w:sz w:val="19"/>
                <w:szCs w:val="19"/>
              </w:rPr>
              <w:t>goals_next_week</w:t>
            </w:r>
            <w:proofErr w:type="spellEnd"/>
            <w:r>
              <w:rPr>
                <w:sz w:val="19"/>
                <w:szCs w:val="19"/>
              </w:rPr>
              <w:t xml:space="preserve">, blockers, </w:t>
            </w:r>
            <w:proofErr w:type="spellStart"/>
            <w:r>
              <w:rPr>
                <w:sz w:val="19"/>
                <w:szCs w:val="19"/>
              </w:rPr>
              <w:t>support_needed</w:t>
            </w:r>
            <w:proofErr w:type="spellEnd"/>
            <w:r>
              <w:rPr>
                <w:sz w:val="19"/>
                <w:szCs w:val="19"/>
              </w:rPr>
              <w:t xml:space="preserve">, </w:t>
            </w:r>
            <w:proofErr w:type="spellStart"/>
            <w:r>
              <w:rPr>
                <w:sz w:val="19"/>
                <w:szCs w:val="19"/>
              </w:rPr>
              <w:t>progress_rating</w:t>
            </w:r>
            <w:proofErr w:type="spellEnd"/>
            <w:r>
              <w:rPr>
                <w:sz w:val="19"/>
                <w:szCs w:val="19"/>
              </w:rPr>
              <w:t xml:space="preserve">, </w:t>
            </w:r>
            <w:proofErr w:type="spellStart"/>
            <w:r>
              <w:rPr>
                <w:sz w:val="19"/>
                <w:szCs w:val="19"/>
              </w:rPr>
              <w:t>additional_notes</w:t>
            </w:r>
            <w:proofErr w:type="spellEnd"/>
            <w:r>
              <w:rPr>
                <w:sz w:val="19"/>
                <w:szCs w:val="19"/>
              </w:rPr>
              <w:t xml:space="preserve">, </w:t>
            </w:r>
            <w:proofErr w:type="spellStart"/>
            <w:r>
              <w:rPr>
                <w:sz w:val="19"/>
                <w:szCs w:val="19"/>
              </w:rPr>
              <w:t>is_late</w:t>
            </w:r>
            <w:proofErr w:type="spellEnd"/>
            <w:r>
              <w:rPr>
                <w:sz w:val="19"/>
                <w:szCs w:val="19"/>
              </w:rPr>
              <w:t xml:space="preserve">, </w:t>
            </w:r>
            <w:proofErr w:type="spellStart"/>
            <w:r>
              <w:rPr>
                <w:sz w:val="19"/>
                <w:szCs w:val="19"/>
              </w:rPr>
              <w:t>submitted_at</w:t>
            </w:r>
            <w:proofErr w:type="spellEnd"/>
            <w:r>
              <w:rPr>
                <w:sz w:val="19"/>
                <w:szCs w:val="19"/>
              </w:rPr>
              <w:t xml:space="preserve">, </w:t>
            </w:r>
            <w:proofErr w:type="spellStart"/>
            <w:r>
              <w:rPr>
                <w:sz w:val="19"/>
                <w:szCs w:val="19"/>
              </w:rPr>
              <w:t>created_at</w:t>
            </w:r>
            <w:proofErr w:type="spellEnd"/>
            <w:r>
              <w:rPr>
                <w:sz w:val="19"/>
                <w:szCs w:val="19"/>
              </w:rPr>
              <w:t xml:space="preserve">, </w:t>
            </w:r>
            <w:proofErr w:type="spellStart"/>
            <w:r>
              <w:rPr>
                <w:sz w:val="19"/>
                <w:szCs w:val="19"/>
              </w:rPr>
              <w:t>updated_at</w:t>
            </w:r>
            <w:proofErr w:type="spellEnd"/>
          </w:p>
        </w:tc>
        <w:tc>
          <w:tcPr>
            <w:tcW w:w="3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Unique constraint on (</w:t>
            </w:r>
            <w:proofErr w:type="spellStart"/>
            <w:r>
              <w:rPr>
                <w:sz w:val="19"/>
                <w:szCs w:val="19"/>
              </w:rPr>
              <w:t>employee_id</w:t>
            </w:r>
            <w:proofErr w:type="spellEnd"/>
            <w:r>
              <w:rPr>
                <w:sz w:val="19"/>
                <w:szCs w:val="19"/>
              </w:rPr>
              <w:t xml:space="preserve">, </w:t>
            </w:r>
            <w:proofErr w:type="spellStart"/>
            <w:r>
              <w:rPr>
                <w:sz w:val="19"/>
                <w:szCs w:val="19"/>
              </w:rPr>
              <w:t>period_id</w:t>
            </w:r>
            <w:proofErr w:type="spellEnd"/>
            <w:r>
              <w:rPr>
                <w:sz w:val="19"/>
                <w:szCs w:val="19"/>
              </w:rPr>
              <w:t>). Draft status is not visible to supervisors.</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Comment</w:t>
            </w:r>
          </w:p>
        </w:tc>
        <w:tc>
          <w:tcPr>
            <w:tcW w:w="4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id, </w:t>
            </w:r>
            <w:proofErr w:type="spellStart"/>
            <w:r>
              <w:rPr>
                <w:sz w:val="19"/>
                <w:szCs w:val="19"/>
              </w:rPr>
              <w:t>report_id</w:t>
            </w:r>
            <w:proofErr w:type="spellEnd"/>
            <w:r>
              <w:rPr>
                <w:sz w:val="19"/>
                <w:szCs w:val="19"/>
              </w:rPr>
              <w:t xml:space="preserve"> </w:t>
            </w:r>
            <w:proofErr w:type="spellStart"/>
            <w:r>
              <w:rPr>
                <w:sz w:val="19"/>
                <w:szCs w:val="19"/>
              </w:rPr>
              <w:t>FK→Report</w:t>
            </w:r>
            <w:proofErr w:type="spellEnd"/>
            <w:r>
              <w:rPr>
                <w:sz w:val="19"/>
                <w:szCs w:val="19"/>
              </w:rPr>
              <w:t xml:space="preserve">, </w:t>
            </w:r>
            <w:proofErr w:type="spellStart"/>
            <w:r>
              <w:rPr>
                <w:sz w:val="19"/>
                <w:szCs w:val="19"/>
              </w:rPr>
              <w:t>author_id</w:t>
            </w:r>
            <w:proofErr w:type="spellEnd"/>
            <w:r>
              <w:rPr>
                <w:sz w:val="19"/>
                <w:szCs w:val="19"/>
              </w:rPr>
              <w:t xml:space="preserve"> </w:t>
            </w:r>
            <w:proofErr w:type="spellStart"/>
            <w:r>
              <w:rPr>
                <w:sz w:val="19"/>
                <w:szCs w:val="19"/>
              </w:rPr>
              <w:t>FK→User</w:t>
            </w:r>
            <w:proofErr w:type="spellEnd"/>
            <w:r>
              <w:rPr>
                <w:sz w:val="19"/>
                <w:szCs w:val="19"/>
              </w:rPr>
              <w:t xml:space="preserve">, body, </w:t>
            </w:r>
            <w:proofErr w:type="spellStart"/>
            <w:r>
              <w:rPr>
                <w:sz w:val="19"/>
                <w:szCs w:val="19"/>
              </w:rPr>
              <w:t>parent_id</w:t>
            </w:r>
            <w:proofErr w:type="spellEnd"/>
            <w:r>
              <w:rPr>
                <w:sz w:val="19"/>
                <w:szCs w:val="19"/>
              </w:rPr>
              <w:t xml:space="preserve"> </w:t>
            </w:r>
            <w:proofErr w:type="spellStart"/>
            <w:r>
              <w:rPr>
                <w:sz w:val="19"/>
                <w:szCs w:val="19"/>
              </w:rPr>
              <w:t>FK→Comment</w:t>
            </w:r>
            <w:proofErr w:type="spellEnd"/>
            <w:r>
              <w:rPr>
                <w:sz w:val="19"/>
                <w:szCs w:val="19"/>
              </w:rPr>
              <w:t xml:space="preserve"> (</w:t>
            </w:r>
            <w:proofErr w:type="spellStart"/>
            <w:r>
              <w:rPr>
                <w:sz w:val="19"/>
                <w:szCs w:val="19"/>
              </w:rPr>
              <w:t>nullable</w:t>
            </w:r>
            <w:proofErr w:type="spellEnd"/>
            <w:r>
              <w:rPr>
                <w:sz w:val="19"/>
                <w:szCs w:val="19"/>
              </w:rPr>
              <w:t xml:space="preserve">), </w:t>
            </w:r>
            <w:proofErr w:type="spellStart"/>
            <w:r>
              <w:rPr>
                <w:sz w:val="19"/>
                <w:szCs w:val="19"/>
              </w:rPr>
              <w:t>created_at</w:t>
            </w:r>
            <w:proofErr w:type="spellEnd"/>
          </w:p>
        </w:tc>
        <w:tc>
          <w:tcPr>
            <w:tcW w:w="3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proofErr w:type="spellStart"/>
            <w:proofErr w:type="gramStart"/>
            <w:r>
              <w:rPr>
                <w:sz w:val="19"/>
                <w:szCs w:val="19"/>
              </w:rPr>
              <w:t>parent_id</w:t>
            </w:r>
            <w:proofErr w:type="spellEnd"/>
            <w:proofErr w:type="gramEnd"/>
            <w:r>
              <w:rPr>
                <w:sz w:val="19"/>
                <w:szCs w:val="19"/>
              </w:rPr>
              <w:t xml:space="preserve"> enables one-level reply threading. Replies to replies (depth &gt; 1) are not supported in v1.</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Notification</w:t>
            </w:r>
          </w:p>
        </w:tc>
        <w:tc>
          <w:tcPr>
            <w:tcW w:w="4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id, </w:t>
            </w:r>
            <w:proofErr w:type="spellStart"/>
            <w:r>
              <w:rPr>
                <w:sz w:val="19"/>
                <w:szCs w:val="19"/>
              </w:rPr>
              <w:t>recipient_id</w:t>
            </w:r>
            <w:proofErr w:type="spellEnd"/>
            <w:r>
              <w:rPr>
                <w:sz w:val="19"/>
                <w:szCs w:val="19"/>
              </w:rPr>
              <w:t xml:space="preserve"> </w:t>
            </w:r>
            <w:proofErr w:type="spellStart"/>
            <w:r>
              <w:rPr>
                <w:sz w:val="19"/>
                <w:szCs w:val="19"/>
              </w:rPr>
              <w:t>FK→User</w:t>
            </w:r>
            <w:proofErr w:type="spellEnd"/>
            <w:r>
              <w:rPr>
                <w:sz w:val="19"/>
                <w:szCs w:val="19"/>
              </w:rPr>
              <w:t xml:space="preserve">, type, message, </w:t>
            </w:r>
            <w:proofErr w:type="spellStart"/>
            <w:r>
              <w:rPr>
                <w:sz w:val="19"/>
                <w:szCs w:val="19"/>
              </w:rPr>
              <w:t>is_read</w:t>
            </w:r>
            <w:proofErr w:type="spellEnd"/>
            <w:r>
              <w:rPr>
                <w:sz w:val="19"/>
                <w:szCs w:val="19"/>
              </w:rPr>
              <w:t xml:space="preserve">, </w:t>
            </w:r>
            <w:proofErr w:type="spellStart"/>
            <w:r>
              <w:rPr>
                <w:sz w:val="19"/>
                <w:szCs w:val="19"/>
              </w:rPr>
              <w:t>related_report_id</w:t>
            </w:r>
            <w:proofErr w:type="spellEnd"/>
            <w:r>
              <w:rPr>
                <w:sz w:val="19"/>
                <w:szCs w:val="19"/>
              </w:rPr>
              <w:t xml:space="preserve">, </w:t>
            </w:r>
            <w:proofErr w:type="spellStart"/>
            <w:r>
              <w:rPr>
                <w:sz w:val="19"/>
                <w:szCs w:val="19"/>
              </w:rPr>
              <w:t>created_at</w:t>
            </w:r>
            <w:proofErr w:type="spellEnd"/>
          </w:p>
        </w:tc>
        <w:tc>
          <w:tcPr>
            <w:tcW w:w="3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Stores in-app notifications. Email delivery is handled asynchronously by Celery.</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proofErr w:type="spellStart"/>
            <w:r>
              <w:rPr>
                <w:sz w:val="19"/>
                <w:szCs w:val="19"/>
              </w:rPr>
              <w:t>AuditLog</w:t>
            </w:r>
            <w:proofErr w:type="spellEnd"/>
          </w:p>
        </w:tc>
        <w:tc>
          <w:tcPr>
            <w:tcW w:w="4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id, </w:t>
            </w:r>
            <w:proofErr w:type="spellStart"/>
            <w:r>
              <w:rPr>
                <w:sz w:val="19"/>
                <w:szCs w:val="19"/>
              </w:rPr>
              <w:t>actor_id</w:t>
            </w:r>
            <w:proofErr w:type="spellEnd"/>
            <w:r>
              <w:rPr>
                <w:sz w:val="19"/>
                <w:szCs w:val="19"/>
              </w:rPr>
              <w:t xml:space="preserve"> </w:t>
            </w:r>
            <w:proofErr w:type="spellStart"/>
            <w:r>
              <w:rPr>
                <w:sz w:val="19"/>
                <w:szCs w:val="19"/>
              </w:rPr>
              <w:t>FK→User</w:t>
            </w:r>
            <w:proofErr w:type="spellEnd"/>
            <w:r>
              <w:rPr>
                <w:sz w:val="19"/>
                <w:szCs w:val="19"/>
              </w:rPr>
              <w:t xml:space="preserve">, action, </w:t>
            </w:r>
            <w:proofErr w:type="spellStart"/>
            <w:r>
              <w:rPr>
                <w:sz w:val="19"/>
                <w:szCs w:val="19"/>
              </w:rPr>
              <w:t>target_model</w:t>
            </w:r>
            <w:proofErr w:type="spellEnd"/>
            <w:r>
              <w:rPr>
                <w:sz w:val="19"/>
                <w:szCs w:val="19"/>
              </w:rPr>
              <w:t xml:space="preserve">, </w:t>
            </w:r>
            <w:proofErr w:type="spellStart"/>
            <w:r>
              <w:rPr>
                <w:sz w:val="19"/>
                <w:szCs w:val="19"/>
              </w:rPr>
              <w:t>target_id</w:t>
            </w:r>
            <w:proofErr w:type="spellEnd"/>
            <w:r>
              <w:rPr>
                <w:sz w:val="19"/>
                <w:szCs w:val="19"/>
              </w:rPr>
              <w:t>, metadata JSON, timestamp</w:t>
            </w:r>
          </w:p>
        </w:tc>
        <w:tc>
          <w:tcPr>
            <w:tcW w:w="3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Append-only. Records are never updated or deleted. Minimum 12-month retention enforced.</w:t>
            </w:r>
          </w:p>
        </w:tc>
      </w:tr>
    </w:tbl>
    <w:p w:rsidR="00D22961" w:rsidRDefault="00D22961">
      <w:pPr>
        <w:pBdr>
          <w:bottom w:val="single" w:sz="4" w:space="1" w:color="E2E8F0"/>
        </w:pBdr>
        <w:spacing w:before="200" w:after="200"/>
      </w:pPr>
    </w:p>
    <w:p w:rsidR="00D22961" w:rsidRDefault="00766B5B">
      <w:pPr>
        <w:pStyle w:val="Heading1"/>
      </w:pPr>
      <w:bookmarkStart w:id="23" w:name="_Toc222233373"/>
      <w:r>
        <w:t>11. Design Decisions &amp; Rationale</w:t>
      </w:r>
      <w:bookmarkEnd w:id="23"/>
    </w:p>
    <w:p w:rsidR="00D22961" w:rsidRDefault="00766B5B">
      <w:pPr>
        <w:spacing w:before="60" w:after="80"/>
      </w:pPr>
      <w:r>
        <w:t>The following table documents key scoping decisions made during PRD development. Items marked 'Confirm before Dev' require explicit product owner sign-off before sprint 1 begins. Items marked 'Locked for v1' are architectural decisions that should not be reopened during v1 development without a formal scope change and timeline impact assessment.</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000"/>
        <w:gridCol w:w="2160"/>
      </w:tblGrid>
      <w:tr w:rsidR="00D22961">
        <w:trPr>
          <w:tblHeader/>
        </w:trPr>
        <w:tc>
          <w:tcPr>
            <w:tcW w:w="18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Decision Area</w:t>
            </w:r>
          </w:p>
        </w:tc>
        <w:tc>
          <w:tcPr>
            <w:tcW w:w="24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v1 Decision</w:t>
            </w:r>
          </w:p>
        </w:tc>
        <w:tc>
          <w:tcPr>
            <w:tcW w:w="30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Rationale</w:t>
            </w:r>
          </w:p>
        </w:tc>
        <w:tc>
          <w:tcPr>
            <w:tcW w:w="21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Status</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Authentication</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Email + password only. No SSO or LDAP.</w:t>
            </w:r>
          </w:p>
        </w:tc>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SSO integration adds significant </w:t>
            </w:r>
            <w:proofErr w:type="spellStart"/>
            <w:r>
              <w:rPr>
                <w:sz w:val="19"/>
                <w:szCs w:val="19"/>
              </w:rPr>
              <w:t>auth</w:t>
            </w:r>
            <w:proofErr w:type="spellEnd"/>
            <w:r>
              <w:rPr>
                <w:sz w:val="19"/>
                <w:szCs w:val="19"/>
              </w:rPr>
              <w:t xml:space="preserve"> complexity. Internal </w:t>
            </w:r>
            <w:proofErr w:type="spellStart"/>
            <w:r>
              <w:rPr>
                <w:sz w:val="19"/>
                <w:szCs w:val="19"/>
              </w:rPr>
              <w:t>auth</w:t>
            </w:r>
            <w:proofErr w:type="spellEnd"/>
            <w:r>
              <w:rPr>
                <w:sz w:val="19"/>
                <w:szCs w:val="19"/>
              </w:rPr>
              <w:t xml:space="preserve"> is sufficient for an org-facing tool and can be extended post-launch.</w:t>
            </w:r>
          </w:p>
        </w:tc>
        <w:tc>
          <w:tcPr>
            <w:tcW w:w="2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Confirm before Dev</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Dual roles</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One role per user. No employee/supervisor overlap.</w:t>
            </w:r>
          </w:p>
        </w:tc>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Simplifies permission logic and avoids edge cases in report visibility. Dual-role support can be introduced in v2 if required.</w:t>
            </w:r>
          </w:p>
        </w:tc>
        <w:tc>
          <w:tcPr>
            <w:tcW w:w="2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Confirm before Dev</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lastRenderedPageBreak/>
              <w:t>Supervisor hierarchy</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Flat — each employee has one supervisor; no rollup views.</w:t>
            </w:r>
          </w:p>
        </w:tc>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Hierarchical permission scoping and rollup queries add significant backend complexity that is not needed for the v1 use case.</w:t>
            </w:r>
          </w:p>
        </w:tc>
        <w:tc>
          <w:tcPr>
            <w:tcW w:w="2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Locked for v1</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Report rejection</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No rejection flow. Supervisors can comment only.</w:t>
            </w:r>
          </w:p>
        </w:tc>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Comments achieve the same practical outcome. A reject/resubmit state machine adds implementation and UX complexity without clear v1 benefit.</w:t>
            </w:r>
          </w:p>
        </w:tc>
        <w:tc>
          <w:tcPr>
            <w:tcW w:w="2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Confirm before Dev</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File attachments</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Text-only reports in v1. No file or image uploads.</w:t>
            </w:r>
          </w:p>
        </w:tc>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File storage infrastructure, server-side content scanning, and associated costs are deferred. Rich text fields meet the v1 content need.</w:t>
            </w:r>
          </w:p>
        </w:tc>
        <w:tc>
          <w:tcPr>
            <w:tcW w:w="2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Locked for v1</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Report template</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Fixed 7-field schema. No admin customization in v1.</w:t>
            </w:r>
          </w:p>
        </w:tc>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 fixed schema ensures consistent, exportable data and simplifies validation. Admin-configurable templates are planned for v2.</w:t>
            </w:r>
          </w:p>
        </w:tc>
        <w:tc>
          <w:tcPr>
            <w:tcW w:w="2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Locked for v1</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Reporting frequency</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Weekly only — Monday to Sunday. No other cadences.</w:t>
            </w:r>
          </w:p>
        </w:tc>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Weekly is the standard cadence for this use case. Bi-weekly or monthly periods can be added in v2 once adoption patterns are understood.</w:t>
            </w:r>
          </w:p>
        </w:tc>
        <w:tc>
          <w:tcPr>
            <w:tcW w:w="2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Confirm before Dev</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proofErr w:type="spellStart"/>
            <w:r>
              <w:rPr>
                <w:sz w:val="19"/>
                <w:szCs w:val="19"/>
              </w:rPr>
              <w:t>Timezone</w:t>
            </w:r>
            <w:proofErr w:type="spellEnd"/>
            <w:r>
              <w:rPr>
                <w:sz w:val="19"/>
                <w:szCs w:val="19"/>
              </w:rPr>
              <w:t xml:space="preserve"> handling</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Single org-wide </w:t>
            </w:r>
            <w:proofErr w:type="spellStart"/>
            <w:r>
              <w:rPr>
                <w:sz w:val="19"/>
                <w:szCs w:val="19"/>
              </w:rPr>
              <w:t>timezone</w:t>
            </w:r>
            <w:proofErr w:type="spellEnd"/>
            <w:r>
              <w:rPr>
                <w:sz w:val="19"/>
                <w:szCs w:val="19"/>
              </w:rPr>
              <w:t xml:space="preserve"> configured by the Admin.</w:t>
            </w:r>
          </w:p>
        </w:tc>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Per-user </w:t>
            </w:r>
            <w:proofErr w:type="spellStart"/>
            <w:r>
              <w:rPr>
                <w:sz w:val="19"/>
                <w:szCs w:val="19"/>
              </w:rPr>
              <w:t>timezone</w:t>
            </w:r>
            <w:proofErr w:type="spellEnd"/>
            <w:r>
              <w:rPr>
                <w:sz w:val="19"/>
                <w:szCs w:val="19"/>
              </w:rPr>
              <w:t xml:space="preserve"> support adds significant complexity to deadline calculation and UI display. Org-wide </w:t>
            </w:r>
            <w:proofErr w:type="spellStart"/>
            <w:r>
              <w:rPr>
                <w:sz w:val="19"/>
                <w:szCs w:val="19"/>
              </w:rPr>
              <w:t>timezone</w:t>
            </w:r>
            <w:proofErr w:type="spellEnd"/>
            <w:r>
              <w:rPr>
                <w:sz w:val="19"/>
                <w:szCs w:val="19"/>
              </w:rPr>
              <w:t xml:space="preserve"> is adequate for single-tenant.</w:t>
            </w:r>
          </w:p>
        </w:tc>
        <w:tc>
          <w:tcPr>
            <w:tcW w:w="2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Confirm before Dev</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Tenancy model</w:t>
            </w:r>
          </w:p>
        </w:tc>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Single-tenant internal deployment only.</w:t>
            </w:r>
          </w:p>
        </w:tc>
        <w:tc>
          <w:tcPr>
            <w:tcW w:w="30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Building multi-tenant architecture prematurely adds complexity without a clear near-term need. SaaS-</w:t>
            </w:r>
            <w:proofErr w:type="spellStart"/>
            <w:r>
              <w:rPr>
                <w:sz w:val="19"/>
                <w:szCs w:val="19"/>
              </w:rPr>
              <w:t>ification</w:t>
            </w:r>
            <w:proofErr w:type="spellEnd"/>
            <w:r>
              <w:rPr>
                <w:sz w:val="19"/>
                <w:szCs w:val="19"/>
              </w:rPr>
              <w:t xml:space="preserve"> is a separate future decision.</w:t>
            </w:r>
          </w:p>
        </w:tc>
        <w:tc>
          <w:tcPr>
            <w:tcW w:w="21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Locked for v1</w:t>
            </w:r>
          </w:p>
        </w:tc>
      </w:tr>
      <w:tr w:rsidR="00D22961">
        <w:tc>
          <w:tcPr>
            <w:tcW w:w="18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Late submissions</w:t>
            </w:r>
          </w:p>
        </w:tc>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Accepted after deadline; flagged visually as Late.</w:t>
            </w:r>
          </w:p>
        </w:tc>
        <w:tc>
          <w:tcPr>
            <w:tcW w:w="30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Hard cutoffs risk blocking submissions for legitimate reasons (travel, illness). Visual flagging preserves accountability without obstruction.</w:t>
            </w:r>
          </w:p>
        </w:tc>
        <w:tc>
          <w:tcPr>
            <w:tcW w:w="21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Confirm before Dev</w:t>
            </w:r>
          </w:p>
        </w:tc>
      </w:tr>
    </w:tbl>
    <w:p w:rsidR="00D22961" w:rsidRDefault="00D22961">
      <w:pPr>
        <w:pBdr>
          <w:bottom w:val="single" w:sz="4" w:space="1" w:color="E2E8F0"/>
        </w:pBdr>
        <w:spacing w:before="200" w:after="200"/>
      </w:pPr>
    </w:p>
    <w:p w:rsidR="00D22961" w:rsidRDefault="000256A6">
      <w:pPr>
        <w:pStyle w:val="Heading1"/>
      </w:pPr>
      <w:bookmarkStart w:id="24" w:name="_Toc222233374"/>
      <w:r>
        <w:t xml:space="preserve">12. Phased Roadmap — </w:t>
      </w:r>
      <w:r w:rsidR="00766B5B">
        <w:t>4 Weeks</w:t>
      </w:r>
      <w:bookmarkEnd w:id="24"/>
    </w:p>
    <w:p w:rsidR="00D22961" w:rsidRDefault="00766B5B">
      <w:pPr>
        <w:spacing w:before="60" w:after="80"/>
      </w:pPr>
      <w:r>
        <w:lastRenderedPageBreak/>
        <w:t>The roadmap below sequences delivery across six milestones. Each milestone produces working, testable software. The delivery order is designed to establish infrastructure early, unblock dependent features, and enable usability testing before the final polish milestone.</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D22961">
        <w:trPr>
          <w:tblHeader/>
        </w:trPr>
        <w:tc>
          <w:tcPr>
            <w:tcW w:w="24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Milestone</w:t>
            </w:r>
          </w:p>
        </w:tc>
        <w:tc>
          <w:tcPr>
            <w:tcW w:w="14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Timeline</w:t>
            </w:r>
          </w:p>
        </w:tc>
        <w:tc>
          <w:tcPr>
            <w:tcW w:w="55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Deliverables</w:t>
            </w:r>
          </w:p>
        </w:tc>
      </w:tr>
      <w:tr w:rsidR="00D22961">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M1 — Foundation &amp; </w:t>
            </w:r>
            <w:proofErr w:type="spellStart"/>
            <w:r>
              <w:rPr>
                <w:sz w:val="19"/>
                <w:szCs w:val="19"/>
              </w:rPr>
              <w:t>Auth</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sidP="000256A6">
            <w:r>
              <w:rPr>
                <w:sz w:val="19"/>
                <w:szCs w:val="19"/>
              </w:rPr>
              <w:t>Weeks 1</w:t>
            </w:r>
          </w:p>
        </w:tc>
        <w:tc>
          <w:tcPr>
            <w:tcW w:w="5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Django project scaffolding, PostgreSQL, Docker Compose. User model with three roles. JWT </w:t>
            </w:r>
            <w:proofErr w:type="spellStart"/>
            <w:r>
              <w:rPr>
                <w:sz w:val="19"/>
                <w:szCs w:val="19"/>
              </w:rPr>
              <w:t>auth</w:t>
            </w:r>
            <w:proofErr w:type="spellEnd"/>
            <w:r>
              <w:rPr>
                <w:sz w:val="19"/>
                <w:szCs w:val="19"/>
              </w:rPr>
              <w:t xml:space="preserve"> endpoints: login, refresh, logout. Forced first-login password reset flow. Quasar project with </w:t>
            </w:r>
            <w:proofErr w:type="spellStart"/>
            <w:r>
              <w:rPr>
                <w:sz w:val="19"/>
                <w:szCs w:val="19"/>
              </w:rPr>
              <w:t>Pinia</w:t>
            </w:r>
            <w:proofErr w:type="spellEnd"/>
            <w:r>
              <w:rPr>
                <w:sz w:val="19"/>
                <w:szCs w:val="19"/>
              </w:rPr>
              <w:t xml:space="preserve">, </w:t>
            </w:r>
            <w:proofErr w:type="spellStart"/>
            <w:r>
              <w:rPr>
                <w:sz w:val="19"/>
                <w:szCs w:val="19"/>
              </w:rPr>
              <w:t>Vue</w:t>
            </w:r>
            <w:proofErr w:type="spellEnd"/>
            <w:r>
              <w:rPr>
                <w:sz w:val="19"/>
                <w:szCs w:val="19"/>
              </w:rPr>
              <w:t xml:space="preserve"> Router, and role-based route guards. Login page and authenticated shell layout.</w:t>
            </w:r>
          </w:p>
        </w:tc>
      </w:tr>
      <w:tr w:rsidR="00D22961">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M2 — Admin Panel &amp; User </w:t>
            </w:r>
            <w:proofErr w:type="spellStart"/>
            <w:r>
              <w:rPr>
                <w:sz w:val="19"/>
                <w:szCs w:val="19"/>
              </w:rPr>
              <w:t>Mgmt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sidP="000256A6">
            <w:r>
              <w:rPr>
                <w:sz w:val="19"/>
                <w:szCs w:val="19"/>
              </w:rPr>
              <w:t xml:space="preserve">Weeks </w:t>
            </w:r>
            <w:r w:rsidR="000256A6">
              <w:rPr>
                <w:sz w:val="19"/>
                <w:szCs w:val="19"/>
              </w:rPr>
              <w:t>2</w:t>
            </w:r>
          </w:p>
        </w:tc>
        <w:tc>
          <w:tcPr>
            <w:tcW w:w="5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Admin dashboard: create, edit, and deactivate accounts. Bulk CSV import for 300+ users. Role assignment UI and supervisor-to-employee mapping. Reporting period auto-generation via Celery beat every Monday. Audit log model with write operations wired to all admin actions.</w:t>
            </w:r>
          </w:p>
        </w:tc>
      </w:tr>
      <w:tr w:rsidR="00D22961">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M3 — Employee Submission</w:t>
            </w:r>
          </w:p>
        </w:tc>
        <w:tc>
          <w:tcPr>
            <w:tcW w:w="1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sidP="000256A6">
            <w:r>
              <w:rPr>
                <w:sz w:val="19"/>
                <w:szCs w:val="19"/>
              </w:rPr>
              <w:t xml:space="preserve">Weeks </w:t>
            </w:r>
            <w:r w:rsidR="000256A6">
              <w:rPr>
                <w:sz w:val="19"/>
                <w:szCs w:val="19"/>
              </w:rPr>
              <w:t>2 - 3</w:t>
            </w:r>
          </w:p>
        </w:tc>
        <w:tc>
          <w:tcPr>
            <w:tcW w:w="5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 xml:space="preserve">Report model and full API: create, draft save, 60-second auto-save, </w:t>
            </w:r>
            <w:proofErr w:type="gramStart"/>
            <w:r>
              <w:rPr>
                <w:sz w:val="19"/>
                <w:szCs w:val="19"/>
              </w:rPr>
              <w:t>submit</w:t>
            </w:r>
            <w:proofErr w:type="gramEnd"/>
            <w:r>
              <w:rPr>
                <w:sz w:val="19"/>
                <w:szCs w:val="19"/>
              </w:rPr>
              <w:t xml:space="preserve">. Employee portal dashboard with status indicator and deadline countdown. Report editor with all 7 fields and </w:t>
            </w:r>
            <w:proofErr w:type="spellStart"/>
            <w:r>
              <w:rPr>
                <w:sz w:val="19"/>
                <w:szCs w:val="19"/>
              </w:rPr>
              <w:t>QEditor</w:t>
            </w:r>
            <w:proofErr w:type="spellEnd"/>
            <w:r>
              <w:rPr>
                <w:sz w:val="19"/>
                <w:szCs w:val="19"/>
              </w:rPr>
              <w:t xml:space="preserve"> rich text. State machine enforced server-side with unique constraint on (employee, period). Report history view — paginated, with status and comment count.</w:t>
            </w:r>
          </w:p>
        </w:tc>
      </w:tr>
      <w:tr w:rsidR="00D22961">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M4 — Supervisor Dashboard</w:t>
            </w:r>
          </w:p>
        </w:tc>
        <w:tc>
          <w:tcPr>
            <w:tcW w:w="1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sidP="000256A6">
            <w:r>
              <w:rPr>
                <w:sz w:val="19"/>
                <w:szCs w:val="19"/>
              </w:rPr>
              <w:t xml:space="preserve">Weeks </w:t>
            </w:r>
            <w:r w:rsidR="000256A6">
              <w:rPr>
                <w:sz w:val="19"/>
                <w:szCs w:val="19"/>
              </w:rPr>
              <w:t>3</w:t>
            </w:r>
          </w:p>
        </w:tc>
        <w:tc>
          <w:tcPr>
            <w:tcW w:w="5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Team overview table with per-employee status and submission timestamps. Report detail view (read-only) with inline comment panel. Comment API: add, list, one-level reply threading. Mark as Reviewed action with employee notification. Filter by status, search by name, and historical browsing by date range.</w:t>
            </w:r>
          </w:p>
        </w:tc>
      </w:tr>
      <w:tr w:rsidR="00D22961">
        <w:tc>
          <w:tcPr>
            <w:tcW w:w="2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M5 — Notifications &amp; Reminders</w:t>
            </w:r>
          </w:p>
        </w:tc>
        <w:tc>
          <w:tcPr>
            <w:tcW w:w="1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sidP="000256A6">
            <w:r>
              <w:rPr>
                <w:sz w:val="19"/>
                <w:szCs w:val="19"/>
              </w:rPr>
              <w:t xml:space="preserve">Weeks </w:t>
            </w:r>
            <w:r w:rsidR="000256A6">
              <w:rPr>
                <w:sz w:val="19"/>
                <w:szCs w:val="19"/>
              </w:rPr>
              <w:t>3 - 4</w:t>
            </w:r>
          </w:p>
        </w:tc>
        <w:tc>
          <w:tcPr>
            <w:tcW w:w="55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In-app notification model, API, and notification bell component with unread count. Branded HTML email templates for all 7 trigger types. Celery beat tasks: Wednesday 9 AM reminder, Friday 9 AM deadline alert, Friday 6 PM overdue summary. Notification preference settings in user profile.</w:t>
            </w:r>
          </w:p>
        </w:tc>
      </w:tr>
      <w:tr w:rsidR="00D22961">
        <w:tc>
          <w:tcPr>
            <w:tcW w:w="2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M6 — Polish, Export &amp; Launch</w:t>
            </w:r>
          </w:p>
        </w:tc>
        <w:tc>
          <w:tcPr>
            <w:tcW w:w="1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sidP="000256A6">
            <w:r>
              <w:rPr>
                <w:sz w:val="19"/>
                <w:szCs w:val="19"/>
              </w:rPr>
              <w:t>Weeks 4</w:t>
            </w:r>
          </w:p>
        </w:tc>
        <w:tc>
          <w:tcPr>
            <w:tcW w:w="55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Admin data export to CSV and PDF for any date range, team, or org-wide scope. Organization-wide submission rate view. Complete error handling, loading states, and empty states across all views. End-to-end test suite, security review, load test to 300 concurrent users. HTML input sanitization audit. Production deployment with monitoring. Initial 300-user onboarding via CSV import.</w:t>
            </w:r>
          </w:p>
        </w:tc>
      </w:tr>
    </w:tbl>
    <w:p w:rsidR="00D22961" w:rsidRDefault="00D22961">
      <w:pPr>
        <w:pBdr>
          <w:bottom w:val="single" w:sz="4" w:space="1" w:color="E2E8F0"/>
        </w:pBdr>
        <w:spacing w:before="200" w:after="200"/>
      </w:pPr>
    </w:p>
    <w:p w:rsidR="00D22961" w:rsidRDefault="00766B5B">
      <w:pPr>
        <w:pStyle w:val="Heading1"/>
      </w:pPr>
      <w:bookmarkStart w:id="25" w:name="_Toc222233375"/>
      <w:r>
        <w:t>13. Out of Scope — Version 1</w:t>
      </w:r>
      <w:bookmarkEnd w:id="25"/>
    </w:p>
    <w:p w:rsidR="00D22961" w:rsidRDefault="00766B5B">
      <w:pPr>
        <w:spacing w:before="60" w:after="80"/>
      </w:pPr>
      <w:r>
        <w:t>The following capabilities are explicitly excluded from v1 to maintain a focused, deliverable scope. Each item is a candidate for v2 based on post-launch usage data and feedback. These decisions must not be reopened during v1 development without a formal scope change review and a corresponding adjustment to the delivery timeline.</w:t>
      </w:r>
    </w:p>
    <w:p w:rsidR="00D22961" w:rsidRDefault="00D229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22961">
        <w:trPr>
          <w:tblHeader/>
        </w:trPr>
        <w:tc>
          <w:tcPr>
            <w:tcW w:w="340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lastRenderedPageBreak/>
              <w:t>Feature</w:t>
            </w:r>
          </w:p>
        </w:tc>
        <w:tc>
          <w:tcPr>
            <w:tcW w:w="5960" w:type="dxa"/>
            <w:tcBorders>
              <w:top w:val="single" w:sz="1" w:space="0" w:color="1A1A2E"/>
              <w:left w:val="single" w:sz="1" w:space="0" w:color="1A1A2E"/>
              <w:bottom w:val="single" w:sz="1" w:space="0" w:color="1A1A2E"/>
              <w:right w:val="single" w:sz="1" w:space="0" w:color="1A1A2E"/>
            </w:tcBorders>
            <w:shd w:val="clear" w:color="1A1A2E" w:fill="1A1A2E"/>
            <w:tcMar>
              <w:top w:w="100" w:type="dxa"/>
              <w:left w:w="150" w:type="dxa"/>
              <w:bottom w:w="100" w:type="dxa"/>
              <w:right w:w="150" w:type="dxa"/>
            </w:tcMar>
            <w:vAlign w:val="center"/>
          </w:tcPr>
          <w:p w:rsidR="00D22961" w:rsidRDefault="00766B5B">
            <w:r>
              <w:rPr>
                <w:b/>
                <w:bCs/>
                <w:color w:val="FFFFFF"/>
                <w:sz w:val="18"/>
                <w:szCs w:val="18"/>
              </w:rPr>
              <w:t>Reason for Deferral</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SSO / LDAP / Active Directory integration</w:t>
            </w:r>
          </w:p>
        </w:tc>
        <w:tc>
          <w:tcPr>
            <w:tcW w:w="5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Significant authentication complexity. Internal email and password authentication is sufficient for v1 and can be extended post-launch with minimal disruption.</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Multi-level supervisor hierarchy</w:t>
            </w:r>
          </w:p>
        </w:tc>
        <w:tc>
          <w:tcPr>
            <w:tcW w:w="5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Hierarchical permission scoping and rollup report views require substantially more backend complexity than the flat model used in v1.</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Report rejection and resubmission workflow</w:t>
            </w:r>
          </w:p>
        </w:tc>
        <w:tc>
          <w:tcPr>
            <w:tcW w:w="5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Supervisor comments provide equivalent practical value in v1. A formal reject/resubmit state machine adds implementation and UX complexity without sufficient benefit at this stage.</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File and image attachments in reports</w:t>
            </w:r>
          </w:p>
        </w:tc>
        <w:tc>
          <w:tcPr>
            <w:tcW w:w="5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File storage infrastructure, server-side content scanning, and associated storage costs are deferred. Rich text fields fully satisfy the v1 content requirement.</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Admin-configurable report templates</w:t>
            </w:r>
          </w:p>
        </w:tc>
        <w:tc>
          <w:tcPr>
            <w:tcW w:w="5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 fixed schema ensures consistent, exportable data and simplifies server-side validation. Template customization will be designed in v2 once reporting usage patterns are established.</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Native iOS and Android applications</w:t>
            </w:r>
          </w:p>
        </w:tc>
        <w:tc>
          <w:tcPr>
            <w:tcW w:w="5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The Quasar SPA is fully mobile-responsive. A native application will be assessed once adoption and mobile usage data are available post-launch.</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Analytics and trend dashboards</w:t>
            </w:r>
          </w:p>
        </w:tc>
        <w:tc>
          <w:tcPr>
            <w:tcW w:w="5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Meaningful trend analysis requires weeks of accumulated report data. Analytics and visualization features will be introduced in v2 after a sufficient dataset exists.</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Multi-tenant architecture</w:t>
            </w:r>
          </w:p>
        </w:tc>
        <w:tc>
          <w:tcPr>
            <w:tcW w:w="5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Single-tenant internal deployment is the v1 target. Multi-tenancy introduces substantial architectural complexity and is a separate product decision for a future phase.</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Browser and mobile push notifications</w:t>
            </w:r>
          </w:p>
        </w:tc>
        <w:tc>
          <w:tcPr>
            <w:tcW w:w="5960" w:type="dxa"/>
            <w:tcBorders>
              <w:top w:val="single" w:sz="1" w:space="0" w:color="E2E8F0"/>
              <w:left w:val="single" w:sz="1" w:space="0" w:color="E2E8F0"/>
              <w:bottom w:val="single" w:sz="1" w:space="0" w:color="E2E8F0"/>
              <w:right w:val="single" w:sz="1" w:space="0" w:color="E2E8F0"/>
            </w:tcBorders>
            <w:shd w:val="clear" w:color="FFFFFF" w:fill="FFFFFF"/>
            <w:tcMar>
              <w:top w:w="80" w:type="dxa"/>
              <w:left w:w="150" w:type="dxa"/>
              <w:bottom w:w="80" w:type="dxa"/>
              <w:right w:w="150" w:type="dxa"/>
            </w:tcMar>
          </w:tcPr>
          <w:p w:rsidR="00D22961" w:rsidRDefault="00766B5B">
            <w:r>
              <w:rPr>
                <w:sz w:val="19"/>
                <w:szCs w:val="19"/>
              </w:rPr>
              <w:t>In-app notification polling and email fully cover the v1 notification requirement. Push delivery via service workers or native APIs is deferred to v2.</w:t>
            </w:r>
          </w:p>
        </w:tc>
      </w:tr>
      <w:tr w:rsidR="00D22961">
        <w:tc>
          <w:tcPr>
            <w:tcW w:w="340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Third-party integrations (Slack, Teams, JIRA)</w:t>
            </w:r>
          </w:p>
        </w:tc>
        <w:tc>
          <w:tcPr>
            <w:tcW w:w="5960" w:type="dxa"/>
            <w:tcBorders>
              <w:top w:val="single" w:sz="1" w:space="0" w:color="E2E8F0"/>
              <w:left w:val="single" w:sz="1" w:space="0" w:color="E2E8F0"/>
              <w:bottom w:val="single" w:sz="1" w:space="0" w:color="E2E8F0"/>
              <w:right w:val="single" w:sz="1" w:space="0" w:color="E2E8F0"/>
            </w:tcBorders>
            <w:shd w:val="clear" w:color="F1F5F9" w:fill="F1F5F9"/>
            <w:tcMar>
              <w:top w:w="80" w:type="dxa"/>
              <w:left w:w="150" w:type="dxa"/>
              <w:bottom w:w="80" w:type="dxa"/>
              <w:right w:w="150" w:type="dxa"/>
            </w:tcMar>
          </w:tcPr>
          <w:p w:rsidR="00D22961" w:rsidRDefault="00766B5B">
            <w:r>
              <w:rPr>
                <w:sz w:val="19"/>
                <w:szCs w:val="19"/>
              </w:rPr>
              <w:t xml:space="preserve">No external </w:t>
            </w:r>
            <w:proofErr w:type="spellStart"/>
            <w:r>
              <w:rPr>
                <w:sz w:val="19"/>
                <w:szCs w:val="19"/>
              </w:rPr>
              <w:t>webhooks</w:t>
            </w:r>
            <w:proofErr w:type="spellEnd"/>
            <w:r>
              <w:rPr>
                <w:sz w:val="19"/>
                <w:szCs w:val="19"/>
              </w:rPr>
              <w:t xml:space="preserve"> or integration endpoints are included in v1. Integration capability will be assessed based on post-launch demand.</w:t>
            </w:r>
          </w:p>
        </w:tc>
      </w:tr>
    </w:tbl>
    <w:p w:rsidR="00D22961" w:rsidRDefault="00D22961">
      <w:pPr>
        <w:pBdr>
          <w:bottom w:val="single" w:sz="4" w:space="1" w:color="E2E8F0"/>
        </w:pBdr>
        <w:spacing w:before="200" w:after="200"/>
      </w:pPr>
    </w:p>
    <w:p w:rsidR="00D22961" w:rsidRDefault="00D22961">
      <w:pPr>
        <w:spacing w:before="200"/>
      </w:pPr>
    </w:p>
    <w:p w:rsidR="00D22961" w:rsidRDefault="00766B5B">
      <w:pPr>
        <w:spacing w:before="200" w:after="60"/>
        <w:jc w:val="center"/>
      </w:pPr>
      <w:proofErr w:type="spellStart"/>
      <w:proofErr w:type="gramStart"/>
      <w:r>
        <w:rPr>
          <w:i/>
          <w:iCs/>
          <w:color w:val="64748B"/>
          <w:sz w:val="18"/>
          <w:szCs w:val="18"/>
        </w:rPr>
        <w:t>Gridlog</w:t>
      </w:r>
      <w:proofErr w:type="spellEnd"/>
      <w:r>
        <w:rPr>
          <w:i/>
          <w:iCs/>
          <w:color w:val="64748B"/>
          <w:sz w:val="18"/>
          <w:szCs w:val="18"/>
        </w:rPr>
        <w:t xml:space="preserve">  ·</w:t>
      </w:r>
      <w:proofErr w:type="gramEnd"/>
      <w:r>
        <w:rPr>
          <w:i/>
          <w:iCs/>
          <w:color w:val="64748B"/>
          <w:sz w:val="18"/>
          <w:szCs w:val="18"/>
        </w:rPr>
        <w:t xml:space="preserve">  Product Requirements Document v1.0  ·  Confidential</w:t>
      </w:r>
    </w:p>
    <w:p w:rsidR="00D22961" w:rsidRDefault="00766B5B">
      <w:pPr>
        <w:jc w:val="center"/>
      </w:pPr>
      <w:r>
        <w:rPr>
          <w:i/>
          <w:iCs/>
          <w:color w:val="64748B"/>
          <w:sz w:val="18"/>
          <w:szCs w:val="18"/>
        </w:rPr>
        <w:t xml:space="preserve">This document is the single source of truth for </w:t>
      </w:r>
      <w:proofErr w:type="spellStart"/>
      <w:r>
        <w:rPr>
          <w:i/>
          <w:iCs/>
          <w:color w:val="64748B"/>
          <w:sz w:val="18"/>
          <w:szCs w:val="18"/>
        </w:rPr>
        <w:t>Gridlog</w:t>
      </w:r>
      <w:proofErr w:type="spellEnd"/>
      <w:r>
        <w:rPr>
          <w:i/>
          <w:iCs/>
          <w:color w:val="64748B"/>
          <w:sz w:val="18"/>
          <w:szCs w:val="18"/>
        </w:rPr>
        <w:t xml:space="preserve"> v1 development. All scope changes require formal sign-off prior to implementation.</w:t>
      </w:r>
    </w:p>
    <w:sectPr w:rsidR="00D2296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41EC" w:rsidRDefault="002341EC">
      <w:r>
        <w:separator/>
      </w:r>
    </w:p>
  </w:endnote>
  <w:endnote w:type="continuationSeparator" w:id="0">
    <w:p w:rsidR="002341EC" w:rsidRDefault="00234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51E" w:rsidRDefault="0026651E">
    <w:pPr>
      <w:pBdr>
        <w:top w:val="single" w:sz="4" w:space="1" w:color="E2E8F0"/>
      </w:pBdr>
      <w:jc w:val="center"/>
    </w:pPr>
    <w:proofErr w:type="gramStart"/>
    <w:r>
      <w:rPr>
        <w:color w:val="64748B"/>
        <w:sz w:val="16"/>
        <w:szCs w:val="16"/>
      </w:rPr>
      <w:t>Confidential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0256A6">
      <w:rPr>
        <w:noProof/>
        <w:color w:val="64748B"/>
        <w:sz w:val="16"/>
        <w:szCs w:val="16"/>
      </w:rPr>
      <w:t>13</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0256A6">
      <w:rPr>
        <w:noProof/>
        <w:color w:val="64748B"/>
        <w:sz w:val="16"/>
        <w:szCs w:val="16"/>
      </w:rPr>
      <w:t>13</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41EC" w:rsidRDefault="002341EC">
      <w:r>
        <w:separator/>
      </w:r>
    </w:p>
  </w:footnote>
  <w:footnote w:type="continuationSeparator" w:id="0">
    <w:p w:rsidR="002341EC" w:rsidRDefault="00234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51E" w:rsidRDefault="0026651E">
    <w:pPr>
      <w:pBdr>
        <w:bottom w:val="single" w:sz="4" w:space="1" w:color="E2E8F0"/>
      </w:pBdr>
      <w:jc w:val="right"/>
    </w:pPr>
    <w:proofErr w:type="spellStart"/>
    <w:proofErr w:type="gramStart"/>
    <w:r>
      <w:rPr>
        <w:color w:val="64748B"/>
        <w:sz w:val="16"/>
        <w:szCs w:val="16"/>
      </w:rPr>
      <w:t>Gridlog</w:t>
    </w:r>
    <w:proofErr w:type="spellEnd"/>
    <w:r>
      <w:rPr>
        <w:color w:val="64748B"/>
        <w:sz w:val="16"/>
        <w:szCs w:val="16"/>
      </w:rPr>
      <w:t xml:space="preserve">  ·</w:t>
    </w:r>
    <w:proofErr w:type="gramEnd"/>
    <w:r>
      <w:rPr>
        <w:color w:val="64748B"/>
        <w:sz w:val="16"/>
        <w:szCs w:val="16"/>
      </w:rPr>
      <w:t xml:space="preserve">  Product Requirements Document v1.0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E286E"/>
    <w:multiLevelType w:val="hybridMultilevel"/>
    <w:tmpl w:val="A2342624"/>
    <w:lvl w:ilvl="0" w:tplc="7B284256">
      <w:start w:val="1"/>
      <w:numFmt w:val="bullet"/>
      <w:lvlText w:val="•"/>
      <w:lvlJc w:val="left"/>
      <w:pPr>
        <w:ind w:left="720" w:hanging="360"/>
      </w:pPr>
    </w:lvl>
    <w:lvl w:ilvl="1" w:tplc="37308278">
      <w:numFmt w:val="decimal"/>
      <w:lvlText w:val=""/>
      <w:lvlJc w:val="left"/>
    </w:lvl>
    <w:lvl w:ilvl="2" w:tplc="CDBC32D0">
      <w:numFmt w:val="decimal"/>
      <w:lvlText w:val=""/>
      <w:lvlJc w:val="left"/>
    </w:lvl>
    <w:lvl w:ilvl="3" w:tplc="E2706F08">
      <w:numFmt w:val="decimal"/>
      <w:lvlText w:val=""/>
      <w:lvlJc w:val="left"/>
    </w:lvl>
    <w:lvl w:ilvl="4" w:tplc="F8D22E88">
      <w:numFmt w:val="decimal"/>
      <w:lvlText w:val=""/>
      <w:lvlJc w:val="left"/>
    </w:lvl>
    <w:lvl w:ilvl="5" w:tplc="7D4427C2">
      <w:numFmt w:val="decimal"/>
      <w:lvlText w:val=""/>
      <w:lvlJc w:val="left"/>
    </w:lvl>
    <w:lvl w:ilvl="6" w:tplc="A3847A6A">
      <w:numFmt w:val="decimal"/>
      <w:lvlText w:val=""/>
      <w:lvlJc w:val="left"/>
    </w:lvl>
    <w:lvl w:ilvl="7" w:tplc="BEA0B984">
      <w:numFmt w:val="decimal"/>
      <w:lvlText w:val=""/>
      <w:lvlJc w:val="left"/>
    </w:lvl>
    <w:lvl w:ilvl="8" w:tplc="70DE7728">
      <w:numFmt w:val="decimal"/>
      <w:lvlText w:val=""/>
      <w:lvlJc w:val="left"/>
    </w:lvl>
  </w:abstractNum>
  <w:abstractNum w:abstractNumId="1" w15:restartNumberingAfterBreak="0">
    <w:nsid w:val="78104516"/>
    <w:multiLevelType w:val="hybridMultilevel"/>
    <w:tmpl w:val="2DE894F4"/>
    <w:lvl w:ilvl="0" w:tplc="CAF0DD26">
      <w:start w:val="1"/>
      <w:numFmt w:val="bullet"/>
      <w:lvlText w:val="●"/>
      <w:lvlJc w:val="left"/>
      <w:pPr>
        <w:ind w:left="720" w:hanging="360"/>
      </w:pPr>
    </w:lvl>
    <w:lvl w:ilvl="1" w:tplc="AC3E6B66">
      <w:start w:val="1"/>
      <w:numFmt w:val="bullet"/>
      <w:lvlText w:val="○"/>
      <w:lvlJc w:val="left"/>
      <w:pPr>
        <w:ind w:left="1440" w:hanging="360"/>
      </w:pPr>
    </w:lvl>
    <w:lvl w:ilvl="2" w:tplc="9E128B0C">
      <w:start w:val="1"/>
      <w:numFmt w:val="bullet"/>
      <w:lvlText w:val="■"/>
      <w:lvlJc w:val="left"/>
      <w:pPr>
        <w:ind w:left="2160" w:hanging="360"/>
      </w:pPr>
    </w:lvl>
    <w:lvl w:ilvl="3" w:tplc="CF08201C">
      <w:start w:val="1"/>
      <w:numFmt w:val="bullet"/>
      <w:lvlText w:val="●"/>
      <w:lvlJc w:val="left"/>
      <w:pPr>
        <w:ind w:left="2880" w:hanging="360"/>
      </w:pPr>
    </w:lvl>
    <w:lvl w:ilvl="4" w:tplc="5D5289B4">
      <w:start w:val="1"/>
      <w:numFmt w:val="bullet"/>
      <w:lvlText w:val="○"/>
      <w:lvlJc w:val="left"/>
      <w:pPr>
        <w:ind w:left="3600" w:hanging="360"/>
      </w:pPr>
    </w:lvl>
    <w:lvl w:ilvl="5" w:tplc="2220807C">
      <w:start w:val="1"/>
      <w:numFmt w:val="bullet"/>
      <w:lvlText w:val="■"/>
      <w:lvlJc w:val="left"/>
      <w:pPr>
        <w:ind w:left="4320" w:hanging="360"/>
      </w:pPr>
    </w:lvl>
    <w:lvl w:ilvl="6" w:tplc="7AE2C4A4">
      <w:start w:val="1"/>
      <w:numFmt w:val="bullet"/>
      <w:lvlText w:val="●"/>
      <w:lvlJc w:val="left"/>
      <w:pPr>
        <w:ind w:left="5040" w:hanging="360"/>
      </w:pPr>
    </w:lvl>
    <w:lvl w:ilvl="7" w:tplc="39ACE5E4">
      <w:start w:val="1"/>
      <w:numFmt w:val="bullet"/>
      <w:lvlText w:val="●"/>
      <w:lvlJc w:val="left"/>
      <w:pPr>
        <w:ind w:left="5760" w:hanging="360"/>
      </w:pPr>
    </w:lvl>
    <w:lvl w:ilvl="8" w:tplc="FCCCD4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961"/>
    <w:rsid w:val="000256A6"/>
    <w:rsid w:val="002341EC"/>
    <w:rsid w:val="0026651E"/>
    <w:rsid w:val="003510EC"/>
    <w:rsid w:val="00766B5B"/>
    <w:rsid w:val="00D22961"/>
    <w:rsid w:val="00FD6FD7"/>
    <w:rsid w:val="00FE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366A"/>
  <w15:docId w15:val="{D4F5CEC3-A74B-4DA7-82D3-B645118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E293B"/>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40"/>
      <w:outlineLvl w:val="0"/>
    </w:pPr>
    <w:rPr>
      <w:b/>
      <w:bCs/>
      <w:color w:val="1A1A2E"/>
      <w:sz w:val="36"/>
      <w:szCs w:val="36"/>
    </w:rPr>
  </w:style>
  <w:style w:type="paragraph" w:styleId="Heading2">
    <w:name w:val="heading 2"/>
    <w:qFormat/>
    <w:pPr>
      <w:spacing w:before="300" w:after="100"/>
      <w:outlineLvl w:val="1"/>
    </w:pPr>
    <w:rPr>
      <w:b/>
      <w:bCs/>
      <w:color w:val="1A1A2E"/>
      <w:sz w:val="28"/>
      <w:szCs w:val="28"/>
    </w:rPr>
  </w:style>
  <w:style w:type="paragraph" w:styleId="Heading3">
    <w:name w:val="heading 3"/>
    <w:qFormat/>
    <w:pPr>
      <w:spacing w:before="220" w:after="80"/>
      <w:outlineLvl w:val="2"/>
    </w:pPr>
    <w:rPr>
      <w:b/>
      <w:bCs/>
      <w:color w:val="4F46E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E61E2"/>
    <w:pPr>
      <w:spacing w:after="100"/>
    </w:pPr>
  </w:style>
  <w:style w:type="paragraph" w:styleId="TOC3">
    <w:name w:val="toc 3"/>
    <w:basedOn w:val="Normal"/>
    <w:next w:val="Normal"/>
    <w:autoRedefine/>
    <w:uiPriority w:val="39"/>
    <w:unhideWhenUsed/>
    <w:rsid w:val="00FE61E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13</Pages>
  <Words>3945</Words>
  <Characters>22488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Sagtiyini Gray</cp:lastModifiedBy>
  <cp:revision>4</cp:revision>
  <dcterms:created xsi:type="dcterms:W3CDTF">2026-02-17T15:03:00Z</dcterms:created>
  <dcterms:modified xsi:type="dcterms:W3CDTF">2026-02-18T09:33:00Z</dcterms:modified>
</cp:coreProperties>
</file>