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20" w:rsidRPr="00B46A20" w:rsidRDefault="00B46A20" w:rsidP="00B46A20">
      <w:pPr>
        <w:shd w:val="clear" w:color="auto" w:fill="FFFFFF"/>
        <w:spacing w:line="525" w:lineRule="atLeast"/>
        <w:outlineLvl w:val="0"/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  <w:t>ПОЛИТИКА В ОТНОШЕНИИ</w:t>
      </w:r>
      <w:r w:rsidRPr="00B46A20"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  <w:br/>
        <w:t>ОБРАБОТКИ ПЕРСОНАЛЬНЫХ ДАННЫХ</w:t>
      </w:r>
      <w:r w:rsidRPr="00B46A20"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  <w:br/>
        <w:t xml:space="preserve">В </w:t>
      </w:r>
      <w:r w:rsidR="00CA34E1"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  <w:t>ИП "</w:t>
      </w:r>
      <w:proofErr w:type="spellStart"/>
      <w:r w:rsidR="00CA34E1" w:rsidRPr="00CA34E1"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  <w:t>Вартанов</w:t>
      </w:r>
      <w:proofErr w:type="spellEnd"/>
      <w:r w:rsidR="00CA34E1" w:rsidRPr="00CA34E1"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  <w:t xml:space="preserve"> Вячеслав </w:t>
      </w:r>
      <w:proofErr w:type="spellStart"/>
      <w:r w:rsidR="00CA34E1" w:rsidRPr="00CA34E1"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  <w:t>Гарьевич</w:t>
      </w:r>
      <w:proofErr w:type="spellEnd"/>
      <w:r w:rsidR="00CA34E1" w:rsidRPr="00B46A20"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  <w:t xml:space="preserve"> </w:t>
      </w:r>
      <w:r w:rsidRPr="00B46A20">
        <w:rPr>
          <w:rFonts w:ascii="Open Sans" w:eastAsia="Times New Roman" w:hAnsi="Open Sans" w:cs="Open Sans"/>
          <w:color w:val="555555"/>
          <w:kern w:val="36"/>
          <w:sz w:val="42"/>
          <w:szCs w:val="42"/>
          <w:lang w:eastAsia="ru-RU"/>
        </w:rPr>
        <w:t>"</w:t>
      </w:r>
    </w:p>
    <w:p w:rsidR="00B46A20" w:rsidRPr="00B46A20" w:rsidRDefault="00B46A20" w:rsidP="00B46A20">
      <w:pPr>
        <w:pBdr>
          <w:bottom w:val="single" w:sz="12" w:space="4" w:color="72C02C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  <w:t>1. Общие положения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1.1. Политика в отношении обработки персональных данных (далее — Политика) направлена на защиту прав и свобод физических лиц, персональные данные которых обрабатывает </w:t>
      </w:r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ИП "</w:t>
      </w:r>
      <w:proofErr w:type="spellStart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Вартанов</w:t>
      </w:r>
      <w:proofErr w:type="spellEnd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Вячеслав </w:t>
      </w:r>
      <w:proofErr w:type="spellStart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Гарьевич</w:t>
      </w:r>
      <w:proofErr w:type="spellEnd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"</w:t>
      </w: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(далее — Оператор).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1.2. Политика разработана в соответствии с п. 2 ч. 1 ст. 18.1 Федерального закона от 27 июля 2006 г. </w:t>
      </w:r>
      <w:proofErr w:type="spell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No</w:t>
      </w:r>
      <w:proofErr w:type="spell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152-ФЗ «О персональных данных» (далее — ФЗ «О персональных данных»).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1.3. Политика содержит сведения, подлежащие раскрытию в соответствии с ч. 1 ст. 14 ФЗ «О персональных данных», и является общедоступным документом.</w:t>
      </w:r>
    </w:p>
    <w:p w:rsidR="00B46A20" w:rsidRPr="00B46A20" w:rsidRDefault="00B46A20" w:rsidP="00B46A20">
      <w:pPr>
        <w:pBdr>
          <w:bottom w:val="single" w:sz="12" w:space="4" w:color="72C02C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  <w:t>2. Сведения об операторе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2.1. Оператор ведет свою деятельность по адресу г. Москва, ул. </w:t>
      </w:r>
      <w:proofErr w:type="spell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Братиславская</w:t>
      </w:r>
      <w:proofErr w:type="spell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, д. 16, корп. 1, офис 3.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2.2. Генеральный директор назначен ответственным за организацию обработки персональных данных.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2.3. База данных информации, содержащей персональные данные граждан Российской Федерации, находится по адресу: Москва г, </w:t>
      </w:r>
      <w:proofErr w:type="spell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Коровинское</w:t>
      </w:r>
      <w:proofErr w:type="spell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ш, дом 41.</w:t>
      </w:r>
    </w:p>
    <w:p w:rsidR="00B46A20" w:rsidRPr="00B46A20" w:rsidRDefault="00B46A20" w:rsidP="00B46A20">
      <w:pPr>
        <w:pBdr>
          <w:bottom w:val="single" w:sz="12" w:space="4" w:color="72C02C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  <w:t>3. Сведения об обработке персональных данных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3.1. Оператор обрабатывает персональные данные на законной и справедливой основе для выполнения возложенных законодательством функций, полномочий и обязанностей, осуществления прав и законных интересов Оператора, работников Оператора и третьих лиц.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3.2. Оператор получает персональные данные непосредственно у субъектов персональных данных.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3.3. Оператор обрабатывает персональные данные автоматизированным и неавтоматизированным способами, с использованием средств вычислительной техники и без использования таких средств.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3.4. Действия по обработке персональных данных включают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3.5. Базы данных информации, содержащей персональные данные граждан Российской Федерации, находятся на территории Российской Федерации.</w:t>
      </w:r>
    </w:p>
    <w:p w:rsidR="00B46A20" w:rsidRPr="00B46A20" w:rsidRDefault="00B46A20" w:rsidP="00B46A20">
      <w:pPr>
        <w:pBdr>
          <w:bottom w:val="single" w:sz="12" w:space="4" w:color="72C02C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  <w:t>4. Обработка персональных данных работников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4.1. Оператор обрабатывает персональные данные работников Оператора в рамках правоотношений, урегулированных Трудовым Кодексом Российской Федерации от 30 декабря 2001 г. </w:t>
      </w:r>
      <w:proofErr w:type="spell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No</w:t>
      </w:r>
      <w:proofErr w:type="spell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197-ФЗ (далее — ТК РФ), в том числе главой 14 ТК РФ, касающейся защиты персональных данных работников.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lastRenderedPageBreak/>
        <w:t>4.2. Оператор обрабатывает персональные данные работников с целью выполнения трудовых договоров, соблюдения норм законодательства РФ, а также с целью:</w:t>
      </w:r>
    </w:p>
    <w:p w:rsidR="00B46A20" w:rsidRPr="00B46A20" w:rsidRDefault="00B46A20" w:rsidP="00B46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вести кадровый учёт;</w:t>
      </w:r>
    </w:p>
    <w:p w:rsidR="00B46A20" w:rsidRPr="00B46A20" w:rsidRDefault="00B46A20" w:rsidP="00B46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вести бухгалтерский учёт;</w:t>
      </w:r>
    </w:p>
    <w:p w:rsidR="00B46A20" w:rsidRPr="00B46A20" w:rsidRDefault="00B46A20" w:rsidP="00B46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осуществлять функции, полномочия и обязанности, возложенные законодательством РФ на Оператора, в том числе по предоставлению персональных данных в органы государственной власти, в Пенсионный фонд РФ, в Фонд социального страхования РФ, в Федеральный фонд обязательного медицинского страхования, а также в иные государственные органы;</w:t>
      </w:r>
    </w:p>
    <w:p w:rsidR="00B46A20" w:rsidRPr="00B46A20" w:rsidRDefault="00B46A20" w:rsidP="00B46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соблюдать нормы и требования по охране труда и обеспечения личной безопасности </w:t>
      </w:r>
      <w:proofErr w:type="gram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работников </w:t>
      </w:r>
      <w:r w:rsid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,</w:t>
      </w:r>
      <w:proofErr w:type="gramEnd"/>
      <w:r w:rsid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</w:t>
      </w: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сохранности имущества;</w:t>
      </w:r>
    </w:p>
    <w:p w:rsidR="00B46A20" w:rsidRPr="00B46A20" w:rsidRDefault="00B46A20" w:rsidP="00B46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контролировать количество и качество выполняемой работы;</w:t>
      </w:r>
    </w:p>
    <w:p w:rsidR="00B46A20" w:rsidRPr="00B46A20" w:rsidRDefault="00B46A20" w:rsidP="00B46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предоставлять льготы и компенсации, предусмотренные законодательством РФ.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4.3. Оператор не принимает решения, затрагивающие интересы работников, основываясь на их персональных данных, полученных электронным образом или исключительно в результате автоматизированной обработки.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4.4. Оператор защищает персональные данные работников за счет собственных средств в порядке, установленном ТК РФ, ФЗ «О персональных данных» и иными федеральными законами.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4.5. Оператор знакомит работников и их представителей под роспись с документами, устанавливающими порядок обработки персональных данных работников, а также об их правах и обязанностях в этой области.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4.6. Оператор разрешает доступ к персональным данным работников только допущенным лицам, которые имеют право получать только те данные, которые необходимы для выполнения их функций.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4.7. Оператор получает все персональные данные работников у них самих. Если данные работника возможно получить только у третьей стороны, Оператор заранее уведомляет об этом работника и получает его письменное согласие. Оператор сообщает работнику о целях, источниках, способах получения, а также о характере подлежащих получению данных и последствиях отказа работника дать письменное согласие на их получение.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4.8. Оператор обрабатывает персональные данные работников с их письменного согласия, предоставляемого на срок действия трудового договора.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4.9. Оператор обрабатывает персональные данные работников в течение срока действия трудового договора. Оператор обрабатывает персональные данные уволенных работников в течение срока, установленного п. 5 ч. 3 ст. 24 части первой Налогового Кодекса Российской Федерации от 31 июля 1998 г. </w:t>
      </w:r>
      <w:proofErr w:type="spell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No</w:t>
      </w:r>
      <w:proofErr w:type="spell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146-ФЗ, ч. 1 ст. 29 Федерального закона «О бухгалтерском учёте» от 6 декабря 2011 г. </w:t>
      </w:r>
      <w:proofErr w:type="spell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No</w:t>
      </w:r>
      <w:proofErr w:type="spell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402-ФЗ и иными нормативными правовыми актами.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4.10. Оператор может обрабатывать специальные категории персональных данных работников (сведений о состоянии здоровья, относящихся к вопросу о возможности выполнения ими трудовых функций) на основании п. 2.3 ч. 2 ст. 10 ФЗ «О персональных данных».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4.11. Оператор не обрабатывает биометрические персональные данные работников.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4.12. Оператор не получает данные о членстве работников в общественных объединениях или их профсоюзной деятельности, за исключением случаев, предусмотренных ТК РФ или иными федеральными законами.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4.13. Оператор обрабатывает следующие персональные данные работников: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Фамилия, имя, отчество;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Тип, серия и номер документа, удостоверяющего личность;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Дата выдачи документа, удостоверяющего личность, и информация о выдавшем его органе;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lastRenderedPageBreak/>
        <w:t>Адрес;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Доходы;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Должность;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Год рождения;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Месяц рождения;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Дата рождения;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Идентификационный номер налогоплательщика;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Номер страхового свидетельства государственного пенсионного страхования;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Национальная принадлежность;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Страховые взносы на ОПС;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Страховые взносы на ОМС;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Налоговые вычеты;</w:t>
      </w:r>
    </w:p>
    <w:p w:rsidR="00B46A20" w:rsidRPr="00B46A20" w:rsidRDefault="00B46A20" w:rsidP="00B46A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Трудовой стаж.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4.14. Оператор не сообщает третьей стороне персональные данные работника без его письменного согласия, кроме случаев, когда это необходимо для предупреждения угрозы жизни и здоровью работника, а также в других случаях, предусмотренных ТК РФ, ФЗ «О персональных данных» или иными федеральными законами.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4.15. Оператор не сообщает персональные данные работника в коммерческих целях без его письменного согласия.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4.16. Оператор передаёт персональные данные работников их представителям в порядке, установленном ТК РФ, ФЗ «О персональных данных» и иными федеральными законами, и ограничивает эту информацию только теми данными, которые необходимы для выполнения представителями их функций.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4.17. Оператор предупреждает лиц, получающих персональные данные работника, что эти данные могут быть использованы только в целях, для которых они сообщены, требует от этих лиц подтверждения, что это правило соблюдено.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4.18. В порядке, установленном законодательством, и в соответствии со ст. 7 ФЗ «О персональных данных» для достижения целей обработки персональных данных и с согласия работников Оператор предоставляет персональные данные работников или поручает их обработку следующим лицам:</w:t>
      </w:r>
    </w:p>
    <w:p w:rsidR="00B46A20" w:rsidRPr="00B46A20" w:rsidRDefault="00B46A20" w:rsidP="00B46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Государственные органы (ПФР, ФНС, ФСС и др.);</w:t>
      </w:r>
    </w:p>
    <w:p w:rsidR="00B46A20" w:rsidRPr="00B46A20" w:rsidRDefault="00B46A20" w:rsidP="00B46A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Банк (в рамках зарплатного проекта).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4.19. Работник может получить свободный бесплатный доступ к информации о его персональных данных и об обработке этих данных. Работник может получить копию любой записи, содержащей его персональные данные, за исключением случаев, предусмотренных федеральным законом.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4.20. Работник может получить доступ к медицинской документации, отражающей состояние его здоровья, с помощью медицинского работника по его выбору.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4.21. Работник может определить представителя для защиты его персональных данных.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4.22. Работник может требовать исключить или исправить свои неверные или неполные персональные данные, а также данные, обработанные с нарушением требований ТК РФ, ФЗ «О персональных данных» или иного федерального закона. При отказе Оператора исключить или исправить персональные данные работника он может заявить в письменной форме о своем несогласии и обосновать такое несогласие. Работник может дополнить персональные данные оценочного характера заявлением, выражающим его собственную точку зрения.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4.23. Работник может требовать известить всех лиц, которым ранее были сообщены его неверные или неполные персональные данные, обо всех произведенных в них исключениях, исправлениях или дополнениях.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4.24. Работник может обжаловать в суд любые неправомерные действия или бездействие Оператора при обработке и защите его персональных данных.</w:t>
      </w:r>
    </w:p>
    <w:p w:rsidR="00B46A20" w:rsidRPr="00B46A20" w:rsidRDefault="00B46A20" w:rsidP="00B46A20">
      <w:pPr>
        <w:pBdr>
          <w:bottom w:val="single" w:sz="12" w:space="4" w:color="72C02C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  <w:lastRenderedPageBreak/>
        <w:t>5. Обработка персональных данных клиентов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5.1. Оператор обрабатывает персональные данные клиентов в рамках правоотношений с Оператором, урегулированных частью второй Гражданского Кодекса Российской Федерации от 26 января 1996 г. </w:t>
      </w:r>
      <w:proofErr w:type="spell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No</w:t>
      </w:r>
      <w:proofErr w:type="spell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14-ФЗ, (далее — клиентов).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5.2. Оператор обрабатывает персональные данные клиентов в целях соблюдения норм законодательства РФ, а также с целью:</w:t>
      </w:r>
    </w:p>
    <w:p w:rsidR="00B46A20" w:rsidRPr="00B46A20" w:rsidRDefault="00B46A20" w:rsidP="00B46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заключать и выполнять обязательства по договорам с клиентами;</w:t>
      </w:r>
    </w:p>
    <w:p w:rsidR="00B46A20" w:rsidRPr="00B46A20" w:rsidRDefault="00B46A20" w:rsidP="00B46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осуществлять виды деятельности, предусмотренные учредительными документами </w:t>
      </w:r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ИП "</w:t>
      </w:r>
      <w:proofErr w:type="spellStart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Вартанов</w:t>
      </w:r>
      <w:proofErr w:type="spellEnd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Вячеслав </w:t>
      </w:r>
      <w:proofErr w:type="spellStart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Гарьевич</w:t>
      </w:r>
      <w:proofErr w:type="spellEnd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"</w:t>
      </w: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;</w:t>
      </w:r>
    </w:p>
    <w:p w:rsidR="00B46A20" w:rsidRPr="00B46A20" w:rsidRDefault="00B46A20" w:rsidP="00B46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информировать о новых товарах, специальных акциях и предложениях;</w:t>
      </w:r>
    </w:p>
    <w:p w:rsidR="00B46A20" w:rsidRPr="00B46A20" w:rsidRDefault="00B46A20" w:rsidP="00B46A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оформлять дисконтные карты.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5.3. Оператор обрабатывает персональные данные клиентов с их согласия, предоставляемого на срок действия заключенных с ними договоров. В случаях, предусмотренных ФЗ «О персональных данных», согласие предоставляется в письменном виде. В иных случаях согласие считается полученным при заключении договора или при совершении конклюдентных действий.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5.4. Оператор обрабатывает персональные данные клиентов в течение </w:t>
      </w:r>
      <w:proofErr w:type="gram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сроков действия</w:t>
      </w:r>
      <w:proofErr w:type="gram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заключенных с ними договоров. Оператор может обрабатывать персональные данные клиентов после окончания сроков действия заключенных с ними договоров в течение срока, установленного п. 5 ч. 3 ст. 24 части первой НК РФ, ч. 1 ст. 29 ФЗ «О бухгалтерском учёте» и иными нормативными правовыми актами.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5.5. Оператор обрабатывает специальные категории персональных данных несовершеннолетних клиентов с письменного согласия их законных представителей на основании ч. 1 ст. 9, п. 1 ч. 2 ст. 10 ФЗ «О персональных данных».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5.6. Оператор обрабатывает следующие персональные данные клиентов: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Фамилия, имя, отчество;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Тип, серия и номер документа, удостоверяющего личность;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Дата выдачи документа, удостоверяющего личность, и информация о выдавшем его органе;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Год рождения;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Месяц рождения;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Дата рождения;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Место рождения;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Адрес;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Номер контактного телефона;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Идентификационный номер налогоплательщика;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Номер страхового свидетельства государственного пенсионного страхования;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Адрес электронной почты;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Национальная принадлежность;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Доходы;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Страховые взносы на ОПС;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Страховые взносы на ОМС;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Налоговые вычеты;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Должность;</w:t>
      </w:r>
    </w:p>
    <w:p w:rsidR="00B46A20" w:rsidRPr="00B46A20" w:rsidRDefault="00B46A20" w:rsidP="00B46A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Трудовой стаж.</w:t>
      </w:r>
    </w:p>
    <w:p w:rsidR="00B46A20" w:rsidRPr="00B46A20" w:rsidRDefault="00B46A20" w:rsidP="00B46A20">
      <w:pPr>
        <w:pBdr>
          <w:bottom w:val="single" w:sz="12" w:space="4" w:color="72C02C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  <w:t>6. Обработка персональных данных сотрудников по договорам гражданско-правового характера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lastRenderedPageBreak/>
        <w:t xml:space="preserve">6.1. Оператор обрабатывает персональные данные сотрудников по договорам гражданско-правового характера в рамках правоотношений с Оператором, урегулированных частью второй Гражданского Кодекса Российской Федерации от 26 января 1996 г. </w:t>
      </w:r>
      <w:proofErr w:type="spell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No</w:t>
      </w:r>
      <w:proofErr w:type="spell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14-ФЗ.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6.2. Оператор обрабатывает персональные данные сотрудников по договорам гражданско-правового характера в целях соблюдения норм законодательства РФ, а также:</w:t>
      </w:r>
    </w:p>
    <w:p w:rsidR="00B46A20" w:rsidRPr="00B46A20" w:rsidRDefault="00B46A20" w:rsidP="00B46A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заключать и выполнять договора гражданско-правового характера.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6.3. Оператор обрабатывает персональные данные сотрудников по договорам гражданско-правового характера с их согласия, предоставляемого на срок действия заключенных с ними договоров. В случаях, предусмотренных ФЗ «О персональных данных», согласие предоставляется в письменном виде. В иных случаях согласие считается полученным при заключении договора или при совершении конклюдентных действий.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6.4. Оператор обрабатывает персональные данные сотрудников по договорам гражданско-правового характера в течение </w:t>
      </w:r>
      <w:proofErr w:type="gram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сроков действия</w:t>
      </w:r>
      <w:proofErr w:type="gram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заключенных с ними договоров. Оператор может обрабатывать персональные данные сотрудников по договорам гражданско-правового характера после окончания сроков действия заключенных с ними договоров в течение срока, установленного п. 5 ч. 3 ст. 24 части первой НК РФ, ч. 1 ст. 29 ФЗ «О бухгалтерском учёте» и иными нормативными правовыми актами.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6.5. Оператор обрабатывает специальные категории персональных данных несовершеннолетних сотрудников по договорам гражданско-правового характера с письменного согласия их законных представителей на основании ч. 1 ст. 9, п. 1 ч. 2 ст. 10 ФЗ «О персональных данных».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6.6. Оператор обрабатывает следующие персональные данные сотрудников по договорам гражданско-правового характера: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Фамилия, имя, отчество;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Тип, серия и номер документа, удостоверяющего личность;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Дата выдачи документа, удостоверяющего личность, и информация о выдавшем его органе;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Год рождения;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Месяц рождения;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Дата рождения;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Адрес;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Идентификационный номер налогоплательщика;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Номер страхового свидетельства государственного пенсионного страхования;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Национальная принадлежность;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Доходы;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Страховые взносы на ОПС;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Страховые взносы на ОМС;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Налоговые вычеты;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Должность;</w:t>
      </w:r>
    </w:p>
    <w:p w:rsidR="00B46A20" w:rsidRPr="00B46A20" w:rsidRDefault="00B46A20" w:rsidP="00B46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Трудовой стаж.</w:t>
      </w:r>
    </w:p>
    <w:p w:rsidR="00B46A20" w:rsidRPr="00B46A20" w:rsidRDefault="00B46A20" w:rsidP="00B46A20">
      <w:pPr>
        <w:pBdr>
          <w:bottom w:val="single" w:sz="12" w:space="4" w:color="72C02C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  <w:t>7. Обработка персональных данных клиентов контрагента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7.1. Оператор обрабатывает персональные данные клиентов контрагента в рамках правоотношений с Оператором, урегулированных частью второй Гражданского Кодекса Российской Федерации от 26 января 1996 г. </w:t>
      </w:r>
      <w:proofErr w:type="spell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No</w:t>
      </w:r>
      <w:proofErr w:type="spell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14-ФЗ.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7.2. Оператор обрабатывает персональные данные клиентов контрагента с целью:</w:t>
      </w:r>
    </w:p>
    <w:p w:rsidR="00B46A20" w:rsidRPr="00B46A20" w:rsidRDefault="00B46A20" w:rsidP="00B46A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заключать и выполнять обязательства по договорам с контрагентами;</w:t>
      </w:r>
    </w:p>
    <w:p w:rsidR="00B46A20" w:rsidRPr="00B46A20" w:rsidRDefault="00B46A20" w:rsidP="00B46A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lastRenderedPageBreak/>
        <w:t xml:space="preserve">осуществлять виды деятельности, предусмотренные учредительными документами </w:t>
      </w:r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ИП "</w:t>
      </w:r>
      <w:proofErr w:type="spellStart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Вартанов</w:t>
      </w:r>
      <w:proofErr w:type="spellEnd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Вячеслав </w:t>
      </w:r>
      <w:proofErr w:type="spellStart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Гарьевич</w:t>
      </w:r>
      <w:proofErr w:type="spellEnd"/>
      <w:r w:rsidR="00CA34E1" w:rsidRP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"</w:t>
      </w:r>
      <w:r w:rsidR="00CA34E1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;</w:t>
      </w:r>
      <w:bookmarkStart w:id="0" w:name="_GoBack"/>
      <w:bookmarkEnd w:id="0"/>
    </w:p>
    <w:p w:rsidR="00B46A20" w:rsidRPr="00B46A20" w:rsidRDefault="00B46A20" w:rsidP="00B46A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создавать электронные базы данных респондентов.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7.3. Оператор обрабатывает персональные данные клиентов контрагента с их согласия, предоставляемого на срок действия заключенных с ними договоров. В случаях, предусмотренных ФЗ «О персональных данных», согласие предоставляется в письменном виде. В иных случаях согласие считается полученным при заключении договора или при совершении конклюдентных действий.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7.4. Оператор обрабатывает персональные данные клиентов контрагента в течение </w:t>
      </w:r>
      <w:proofErr w:type="gramStart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сроков действия</w:t>
      </w:r>
      <w:proofErr w:type="gramEnd"/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 xml:space="preserve"> заключенных с ними договоров. Оператор может обрабатывать персональные данные клиентов контрагента после окончания сроков действия заключенных с ними договоров в течение срока, установленного п. 5 ч. 3 ст. 24 части первой НК РФ, ч. 1 ст. 29 ФЗ «О бухгалтерском учёте» и иными нормативными правовыми актами.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7.5. Оператор обрабатывает следующие персональные данные клиентов контрагента: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Фамилия, имя, отчество;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Тип, серия и номер документа, удостоверяющего личность;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Дата выдачи документа, удостоверяющего личность, и информация о выдавшем его органе;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Год рождения;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Месяц рождения;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Дата рождения;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Место рождения;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Адрес;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Номер контактного телефона;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Адрес электронной почты;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Семейное положение;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Образование;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Социальное положение;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Сведения о приобретённых товарах;</w:t>
      </w:r>
    </w:p>
    <w:p w:rsidR="00B46A20" w:rsidRPr="00B46A20" w:rsidRDefault="00B46A20" w:rsidP="00B46A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Сведения об оказанных услугах.</w:t>
      </w:r>
    </w:p>
    <w:p w:rsidR="00B46A20" w:rsidRPr="00B46A20" w:rsidRDefault="00B46A20" w:rsidP="00B46A20">
      <w:pPr>
        <w:pBdr>
          <w:bottom w:val="single" w:sz="12" w:space="4" w:color="72C02C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  <w:t>8. Сведения об обеспечении безопасности персональных данных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8.1. Оператор назначает ответственного за организацию обработки персональных данных для выполнения обязанностей, предусмотренных ФЗ «О персональных данных» и принятыми в соответствии с ним нормативными правовыми актами.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8.2. Оператор применяет комплекс правовых, организационных и технических мер по обеспечению безопасности персональных данных для обеспечения конфиденциальности персональных данных и их защиты от неправомерных действий: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обеспечивает неограниченный доступ к Политике, копия которой размещена по адресу нахождения Оператора, а также может быть размещена на сайте Оператора (при его наличии);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во исполнение Политики утверждает и приводит в действие документ «Положение об обработке персональных данных» (далее — Положение) и иные локальные акты;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производит ознакомление работников с положениями законодательства о персональных данных, а также с Политикой и Положением;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осуществляет допуск работников к персональным данным, обрабатываемым в информационной системе Оператора, а также к их материальным носителям только для выполнения трудовых обязанностей;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lastRenderedPageBreak/>
        <w:t>устанавливает правила доступа к персональным данным, обрабатываемым в информационной системе Оператора, а также обеспечивает регистрацию и учёт всех действий с ними;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производит оценку вреда, который может быть причинен субъектам персональных данных в случае нарушения ФЗ «О персональных данных»;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производит определение угроз безопасности персональных данных при их обработке в информационной системе Оператора;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применяет организационные и технические меры и использует средства защиты информации, необходимые для достижения установленного уровня защищенности персональных данных;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осуществляет обнаружение фактов несанкционированного доступа к персональным данным и принимает меры по реагированию, включая восстановление персональных данных, модифицированных или уничтоженных вследствие несанкционированного доступа к ним;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производит оценку эффективности принимаемых мер по обеспечению безопасности персональных данных до ввода в эксплуатацию информационной системы Оператора;</w:t>
      </w:r>
    </w:p>
    <w:p w:rsidR="00B46A20" w:rsidRPr="00B46A20" w:rsidRDefault="00B46A20" w:rsidP="00B46A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осуществляет внутренний контроль соответствия обработки персональных данных ФЗ «О персональных данных», принятым в соответствии с ним нормативным правовым актам, требованиям к защите персональных данных, Политике, Положению и иным локальным актам, включающий контроль за принимаемыми мерами по обеспечению безопасности персональных данных и их уровня защищенности при обработке в информационной системе Оператора.</w:t>
      </w:r>
    </w:p>
    <w:p w:rsidR="00B46A20" w:rsidRPr="00B46A20" w:rsidRDefault="00B46A20" w:rsidP="00B46A20">
      <w:pPr>
        <w:pBdr>
          <w:bottom w:val="single" w:sz="12" w:space="4" w:color="72C02C"/>
        </w:pBdr>
        <w:shd w:val="clear" w:color="auto" w:fill="FFFFFF"/>
        <w:spacing w:line="495" w:lineRule="atLeast"/>
        <w:outlineLvl w:val="1"/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</w:pPr>
      <w:r w:rsidRPr="00B46A20">
        <w:rPr>
          <w:rFonts w:ascii="Open Sans" w:eastAsia="Times New Roman" w:hAnsi="Open Sans" w:cs="Open Sans"/>
          <w:color w:val="555555"/>
          <w:sz w:val="33"/>
          <w:szCs w:val="33"/>
          <w:lang w:eastAsia="ru-RU"/>
        </w:rPr>
        <w:t>9. Права субъектов персональных данных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9.1. Субъект персональных данных имеет право:</w:t>
      </w:r>
    </w:p>
    <w:p w:rsidR="00B46A20" w:rsidRPr="00B46A20" w:rsidRDefault="00B46A20" w:rsidP="00B46A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 получение персональных данных, относящихся к данному субъекту, и информации, касающейся их обработки;</w:t>
      </w:r>
    </w:p>
    <w:p w:rsidR="00B46A20" w:rsidRPr="00B46A20" w:rsidRDefault="00B46A20" w:rsidP="00B46A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 уточнение, блокирование или уничтожение его персональных данных в случае, если они являются неполными, устаревшими, неточными, незаконно полученными или не являются необходимыми для заявленной цели обработки;</w:t>
      </w:r>
    </w:p>
    <w:p w:rsidR="00B46A20" w:rsidRPr="00B46A20" w:rsidRDefault="00B46A20" w:rsidP="00B46A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 отзыв данного им согласия на обработку персональных данных;</w:t>
      </w:r>
    </w:p>
    <w:p w:rsidR="00B46A20" w:rsidRPr="00B46A20" w:rsidRDefault="00B46A20" w:rsidP="00B46A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 защиту своих прав и законных интересов, в том числе на возмещение убытков и компенсацию морального вреда в судебном порядке;</w:t>
      </w:r>
    </w:p>
    <w:p w:rsidR="00B46A20" w:rsidRPr="00B46A20" w:rsidRDefault="00B46A20" w:rsidP="00B46A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на обжалование действий или бездействия Оператора в уполномоченный орган по защите прав субъектов персональных данных или в судебном порядке.</w:t>
      </w:r>
    </w:p>
    <w:p w:rsidR="00B46A20" w:rsidRPr="00B46A20" w:rsidRDefault="00B46A20" w:rsidP="00B46A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</w:pPr>
      <w:r w:rsidRPr="00B46A20">
        <w:rPr>
          <w:rFonts w:ascii="Helvetica" w:eastAsia="Times New Roman" w:hAnsi="Helvetica" w:cs="Helvetica"/>
          <w:color w:val="555555"/>
          <w:sz w:val="21"/>
          <w:szCs w:val="21"/>
          <w:lang w:eastAsia="ru-RU"/>
        </w:rPr>
        <w:t>9.2. Для реализации своих прав и законных интересов субъекты персональных данных имеют право обратиться к Оператору либо направить запрос лично или с помощью представителя. Запрос должен содержать сведения, указанные в ч. 3 ст. 14 ФЗ «О персональных данных».</w:t>
      </w:r>
    </w:p>
    <w:p w:rsidR="00117806" w:rsidRDefault="00117806"/>
    <w:sectPr w:rsidR="00117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156"/>
    <w:multiLevelType w:val="multilevel"/>
    <w:tmpl w:val="788E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69D0"/>
    <w:multiLevelType w:val="multilevel"/>
    <w:tmpl w:val="57F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D1E55"/>
    <w:multiLevelType w:val="multilevel"/>
    <w:tmpl w:val="A432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43F8"/>
    <w:multiLevelType w:val="multilevel"/>
    <w:tmpl w:val="9BB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2F1F"/>
    <w:multiLevelType w:val="multilevel"/>
    <w:tmpl w:val="F19A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6558A"/>
    <w:multiLevelType w:val="multilevel"/>
    <w:tmpl w:val="9BE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F6E85"/>
    <w:multiLevelType w:val="multilevel"/>
    <w:tmpl w:val="7AB0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4442B"/>
    <w:multiLevelType w:val="multilevel"/>
    <w:tmpl w:val="F6C4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C2CF0"/>
    <w:multiLevelType w:val="multilevel"/>
    <w:tmpl w:val="502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C7C62"/>
    <w:multiLevelType w:val="multilevel"/>
    <w:tmpl w:val="1D4A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97881"/>
    <w:multiLevelType w:val="multilevel"/>
    <w:tmpl w:val="96C4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1A"/>
    <w:rsid w:val="00117806"/>
    <w:rsid w:val="00B46A20"/>
    <w:rsid w:val="00B4741A"/>
    <w:rsid w:val="00CA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679B"/>
  <w15:chartTrackingRefBased/>
  <w15:docId w15:val="{31EB05AD-C491-4238-AD48-DA658FC6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6A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6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A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6A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4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11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985617895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921065160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713774030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716856302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390660365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97150394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372847198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748721241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401874515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2023-12-15T09:51:00Z</dcterms:created>
  <dcterms:modified xsi:type="dcterms:W3CDTF">2023-12-15T10:06:00Z</dcterms:modified>
</cp:coreProperties>
</file>