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EFD" w:rsidRPr="005304DE" w:rsidRDefault="004D3EFD" w:rsidP="004D3EFD">
      <w:bookmarkStart w:id="0" w:name="AgentMessagingSIF_Provision"/>
    </w:p>
    <w:p w:rsidR="004D3EFD" w:rsidRPr="005304DE" w:rsidRDefault="004D3EFD" w:rsidP="004D3EFD">
      <w:pPr>
        <w:jc w:val="center"/>
      </w:pPr>
      <w:r>
        <w:rPr>
          <w:noProof/>
        </w:rPr>
        <w:drawing>
          <wp:inline distT="0" distB="0" distL="0" distR="0">
            <wp:extent cx="2696210" cy="2389505"/>
            <wp:effectExtent l="25400" t="0" r="0" b="0"/>
            <wp:docPr id="1" name="Picture 1" desc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f"/>
                    <pic:cNvPicPr>
                      <a:picLocks noChangeAspect="1" noChangeArrowheads="1"/>
                    </pic:cNvPicPr>
                  </pic:nvPicPr>
                  <pic:blipFill>
                    <a:blip r:embed="rId5" cstate="print"/>
                    <a:srcRect/>
                    <a:stretch>
                      <a:fillRect/>
                    </a:stretch>
                  </pic:blipFill>
                  <pic:spPr bwMode="auto">
                    <a:xfrm>
                      <a:off x="0" y="0"/>
                      <a:ext cx="2696210" cy="2389505"/>
                    </a:xfrm>
                    <a:prstGeom prst="rect">
                      <a:avLst/>
                    </a:prstGeom>
                    <a:noFill/>
                    <a:ln w="9525">
                      <a:noFill/>
                      <a:miter lim="800000"/>
                      <a:headEnd/>
                      <a:tailEnd/>
                    </a:ln>
                  </pic:spPr>
                </pic:pic>
              </a:graphicData>
            </a:graphic>
          </wp:inline>
        </w:drawing>
      </w:r>
    </w:p>
    <w:p w:rsidR="004D3EFD" w:rsidRPr="005304DE" w:rsidRDefault="004D3EFD" w:rsidP="004D3EFD"/>
    <w:p w:rsidR="004D3EFD" w:rsidRPr="005304DE" w:rsidRDefault="004D3EFD" w:rsidP="004D3EFD"/>
    <w:p w:rsidR="004D3EFD" w:rsidRPr="005304DE" w:rsidRDefault="004D3EFD" w:rsidP="004D3EFD"/>
    <w:p w:rsidR="004D3EFD" w:rsidRPr="005304DE" w:rsidRDefault="004D3EFD" w:rsidP="004D3EFD"/>
    <w:p w:rsidR="004D3EFD" w:rsidRPr="002D3D6C" w:rsidRDefault="004D3EFD" w:rsidP="004D3EFD">
      <w:pPr>
        <w:jc w:val="right"/>
        <w:rPr>
          <w:sz w:val="48"/>
          <w:szCs w:val="48"/>
        </w:rPr>
      </w:pPr>
      <w:r>
        <w:rPr>
          <w:sz w:val="48"/>
          <w:szCs w:val="48"/>
        </w:rPr>
        <w:t>Agent and ZIS Messaging Clarifications</w:t>
      </w:r>
    </w:p>
    <w:p w:rsidR="004D3EFD" w:rsidRDefault="004D3EFD" w:rsidP="004D3EFD">
      <w:pPr>
        <w:jc w:val="right"/>
      </w:pPr>
      <w:r w:rsidRPr="005304DE">
        <w:t>SI</w:t>
      </w:r>
      <w:r>
        <w:t>F Infrastructure Working Group</w:t>
      </w:r>
    </w:p>
    <w:p w:rsidR="004D3EFD" w:rsidRDefault="004D3EFD" w:rsidP="004D3EFD">
      <w:pPr>
        <w:jc w:val="right"/>
      </w:pPr>
    </w:p>
    <w:p w:rsidR="004D3EFD" w:rsidRDefault="004D3EFD" w:rsidP="004D3EFD">
      <w:pPr>
        <w:jc w:val="right"/>
      </w:pPr>
    </w:p>
    <w:p w:rsidR="004D3EFD" w:rsidRPr="005304DE" w:rsidRDefault="004D3EFD" w:rsidP="004D3EFD">
      <w:pPr>
        <w:jc w:val="right"/>
      </w:pPr>
    </w:p>
    <w:p w:rsidR="004D3EFD" w:rsidRPr="005304DE" w:rsidRDefault="004D3EFD" w:rsidP="004D3EFD">
      <w:pPr>
        <w:jc w:val="right"/>
      </w:pPr>
    </w:p>
    <w:p w:rsidR="004D3EFD" w:rsidRPr="005304DE" w:rsidRDefault="004D3EFD" w:rsidP="004D3EFD">
      <w:pPr>
        <w:jc w:val="right"/>
      </w:pPr>
    </w:p>
    <w:p w:rsidR="004D3EFD" w:rsidRPr="005304DE" w:rsidRDefault="004D3EFD" w:rsidP="004D3EFD">
      <w:pPr>
        <w:jc w:val="right"/>
      </w:pPr>
    </w:p>
    <w:p w:rsidR="004D3EFD" w:rsidRPr="005304DE" w:rsidRDefault="004D3EFD" w:rsidP="004D3EFD">
      <w:pPr>
        <w:jc w:val="right"/>
      </w:pPr>
    </w:p>
    <w:p w:rsidR="004D3EFD" w:rsidRPr="005304DE" w:rsidRDefault="004D3EFD" w:rsidP="004D3EFD">
      <w:pPr>
        <w:jc w:val="right"/>
      </w:pPr>
    </w:p>
    <w:p w:rsidR="004D3EFD" w:rsidRDefault="004D3EFD" w:rsidP="004D3EFD">
      <w:pPr>
        <w:jc w:val="right"/>
      </w:pPr>
      <w:r w:rsidRPr="005304DE">
        <w:t xml:space="preserve">Revision </w:t>
      </w:r>
      <w:r>
        <w:t>1.0</w:t>
      </w:r>
    </w:p>
    <w:p w:rsidR="004D3EFD" w:rsidRDefault="00A52B0E" w:rsidP="004D3EFD">
      <w:pPr>
        <w:pStyle w:val="Heading1"/>
        <w:jc w:val="right"/>
        <w:rPr>
          <w:rFonts w:ascii="Times New Roman" w:hAnsi="Times New Roman" w:cs="Times New Roman"/>
          <w:b w:val="0"/>
          <w:bCs w:val="0"/>
          <w:kern w:val="0"/>
          <w:sz w:val="24"/>
          <w:szCs w:val="24"/>
          <w:lang w:val="en-US"/>
        </w:rPr>
      </w:pPr>
      <w:fldSimple w:instr=" DOCPROPERTY  LastSavedTime  \* MERGEFORMAT ">
        <w:r w:rsidR="004D3EFD">
          <w:rPr>
            <w:rFonts w:ascii="Times New Roman" w:hAnsi="Times New Roman" w:cs="Times New Roman"/>
            <w:b w:val="0"/>
            <w:bCs w:val="0"/>
            <w:kern w:val="0"/>
            <w:sz w:val="24"/>
            <w:szCs w:val="24"/>
            <w:lang w:val="en-US"/>
          </w:rPr>
          <w:t>8/12/2010 10:11 PM</w:t>
        </w:r>
      </w:fldSimple>
    </w:p>
    <w:p w:rsidR="004D3EFD" w:rsidRDefault="004D3EFD" w:rsidP="004D3EFD">
      <w:pPr>
        <w:pStyle w:val="Heading1"/>
      </w:pPr>
      <w:r>
        <w:rPr>
          <w:lang w:val="en-US"/>
        </w:rPr>
        <w:br w:type="page"/>
      </w:r>
      <w:bookmarkStart w:id="1" w:name="_Toc193258275"/>
      <w:r>
        <w:lastRenderedPageBreak/>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289"/>
        <w:gridCol w:w="1515"/>
        <w:gridCol w:w="1218"/>
        <w:gridCol w:w="4834"/>
      </w:tblGrid>
      <w:tr w:rsidR="004D3EFD" w:rsidRPr="00585249">
        <w:tc>
          <w:tcPr>
            <w:tcW w:w="1107" w:type="dxa"/>
            <w:shd w:val="solid" w:color="auto" w:fill="auto"/>
          </w:tcPr>
          <w:p w:rsidR="004D3EFD" w:rsidRPr="00585249" w:rsidRDefault="004D3EFD" w:rsidP="004D59B2">
            <w:pPr>
              <w:jc w:val="center"/>
              <w:rPr>
                <w:b/>
                <w:sz w:val="18"/>
              </w:rPr>
            </w:pPr>
            <w:r w:rsidRPr="00585249">
              <w:rPr>
                <w:rFonts w:ascii="Arial" w:hAnsi="Arial"/>
                <w:b/>
                <w:sz w:val="18"/>
              </w:rPr>
              <w:t>Version</w:t>
            </w:r>
          </w:p>
        </w:tc>
        <w:tc>
          <w:tcPr>
            <w:tcW w:w="1431" w:type="dxa"/>
            <w:shd w:val="solid" w:color="auto" w:fill="auto"/>
          </w:tcPr>
          <w:p w:rsidR="004D3EFD" w:rsidRPr="00585249" w:rsidRDefault="004D3EFD" w:rsidP="004D59B2">
            <w:pPr>
              <w:jc w:val="center"/>
              <w:rPr>
                <w:rFonts w:ascii="Arial" w:hAnsi="Arial"/>
                <w:b/>
                <w:sz w:val="18"/>
              </w:rPr>
            </w:pPr>
            <w:r w:rsidRPr="00585249">
              <w:rPr>
                <w:rFonts w:ascii="Arial" w:hAnsi="Arial"/>
                <w:b/>
                <w:sz w:val="18"/>
              </w:rPr>
              <w:t>Date</w:t>
            </w:r>
          </w:p>
        </w:tc>
        <w:tc>
          <w:tcPr>
            <w:tcW w:w="1222" w:type="dxa"/>
            <w:shd w:val="solid" w:color="auto" w:fill="auto"/>
          </w:tcPr>
          <w:p w:rsidR="004D3EFD" w:rsidRPr="00585249" w:rsidRDefault="004D3EFD" w:rsidP="004D59B2">
            <w:pPr>
              <w:jc w:val="center"/>
              <w:rPr>
                <w:rFonts w:ascii="Arial" w:hAnsi="Arial"/>
                <w:b/>
                <w:sz w:val="18"/>
              </w:rPr>
            </w:pPr>
            <w:r w:rsidRPr="00585249">
              <w:rPr>
                <w:rFonts w:ascii="Arial" w:hAnsi="Arial"/>
                <w:b/>
                <w:sz w:val="18"/>
              </w:rPr>
              <w:t>Author</w:t>
            </w:r>
          </w:p>
        </w:tc>
        <w:tc>
          <w:tcPr>
            <w:tcW w:w="5096" w:type="dxa"/>
            <w:shd w:val="solid" w:color="auto" w:fill="auto"/>
          </w:tcPr>
          <w:p w:rsidR="004D3EFD" w:rsidRPr="00585249" w:rsidRDefault="004D3EFD" w:rsidP="004D59B2">
            <w:pPr>
              <w:jc w:val="center"/>
              <w:rPr>
                <w:b/>
                <w:sz w:val="18"/>
              </w:rPr>
            </w:pPr>
            <w:r w:rsidRPr="00585249">
              <w:rPr>
                <w:rFonts w:ascii="Arial" w:hAnsi="Arial"/>
                <w:b/>
                <w:sz w:val="18"/>
              </w:rPr>
              <w:t>Comments</w:t>
            </w:r>
          </w:p>
        </w:tc>
      </w:tr>
      <w:tr w:rsidR="004D3EFD" w:rsidRPr="00D344FE">
        <w:tc>
          <w:tcPr>
            <w:tcW w:w="0" w:type="auto"/>
          </w:tcPr>
          <w:p w:rsidR="004D3EFD" w:rsidRDefault="004D3EFD" w:rsidP="004D59B2">
            <w:r>
              <w:t>DRAFT 1.0</w:t>
            </w:r>
          </w:p>
        </w:tc>
        <w:tc>
          <w:tcPr>
            <w:tcW w:w="1431" w:type="dxa"/>
          </w:tcPr>
          <w:p w:rsidR="004D3EFD" w:rsidRDefault="004D3EFD" w:rsidP="004D59B2">
            <w:r>
              <w:t>08/30/2010</w:t>
            </w:r>
          </w:p>
        </w:tc>
        <w:tc>
          <w:tcPr>
            <w:tcW w:w="1222" w:type="dxa"/>
          </w:tcPr>
          <w:p w:rsidR="004D3EFD" w:rsidRDefault="004D3EFD" w:rsidP="004D59B2">
            <w:r>
              <w:t>Andrew Elmhorst</w:t>
            </w:r>
          </w:p>
        </w:tc>
        <w:tc>
          <w:tcPr>
            <w:tcW w:w="0" w:type="auto"/>
          </w:tcPr>
          <w:p w:rsidR="004D3EFD" w:rsidRDefault="004D3EFD" w:rsidP="004D59B2">
            <w:r>
              <w:t xml:space="preserve">Initial Draft. </w:t>
            </w:r>
          </w:p>
        </w:tc>
      </w:tr>
      <w:tr w:rsidR="004D3EFD" w:rsidRPr="00D344FE">
        <w:tc>
          <w:tcPr>
            <w:tcW w:w="0" w:type="auto"/>
          </w:tcPr>
          <w:p w:rsidR="004D3EFD" w:rsidRDefault="004D3EFD" w:rsidP="004D59B2"/>
        </w:tc>
        <w:tc>
          <w:tcPr>
            <w:tcW w:w="1431" w:type="dxa"/>
          </w:tcPr>
          <w:p w:rsidR="004D3EFD" w:rsidRDefault="004D3EFD" w:rsidP="004D59B2"/>
        </w:tc>
        <w:tc>
          <w:tcPr>
            <w:tcW w:w="1222" w:type="dxa"/>
          </w:tcPr>
          <w:p w:rsidR="004D3EFD" w:rsidRDefault="004D3EFD" w:rsidP="004D59B2"/>
        </w:tc>
        <w:tc>
          <w:tcPr>
            <w:tcW w:w="0" w:type="auto"/>
          </w:tcPr>
          <w:p w:rsidR="004D3EFD" w:rsidRDefault="004D3EFD" w:rsidP="004D59B2"/>
        </w:tc>
      </w:tr>
      <w:tr w:rsidR="004D3EFD" w:rsidRPr="00D344FE">
        <w:tc>
          <w:tcPr>
            <w:tcW w:w="0" w:type="auto"/>
          </w:tcPr>
          <w:p w:rsidR="004D3EFD" w:rsidRDefault="004D3EFD" w:rsidP="004D59B2"/>
        </w:tc>
        <w:tc>
          <w:tcPr>
            <w:tcW w:w="1431" w:type="dxa"/>
          </w:tcPr>
          <w:p w:rsidR="004D3EFD" w:rsidRDefault="004D3EFD" w:rsidP="004D59B2"/>
        </w:tc>
        <w:tc>
          <w:tcPr>
            <w:tcW w:w="1222" w:type="dxa"/>
          </w:tcPr>
          <w:p w:rsidR="004D3EFD" w:rsidRDefault="004D3EFD" w:rsidP="004D59B2"/>
        </w:tc>
        <w:tc>
          <w:tcPr>
            <w:tcW w:w="0" w:type="auto"/>
          </w:tcPr>
          <w:p w:rsidR="004D3EFD" w:rsidRDefault="004D3EFD" w:rsidP="004D59B2"/>
        </w:tc>
      </w:tr>
      <w:tr w:rsidR="004D3EFD" w:rsidRPr="00D344FE">
        <w:tc>
          <w:tcPr>
            <w:tcW w:w="0" w:type="auto"/>
          </w:tcPr>
          <w:p w:rsidR="004D3EFD" w:rsidRDefault="004D3EFD" w:rsidP="004D59B2"/>
        </w:tc>
        <w:tc>
          <w:tcPr>
            <w:tcW w:w="1431" w:type="dxa"/>
          </w:tcPr>
          <w:p w:rsidR="004D3EFD" w:rsidRDefault="004D3EFD" w:rsidP="004D59B2"/>
        </w:tc>
        <w:tc>
          <w:tcPr>
            <w:tcW w:w="1222" w:type="dxa"/>
          </w:tcPr>
          <w:p w:rsidR="004D3EFD" w:rsidRDefault="004D3EFD" w:rsidP="004D59B2"/>
        </w:tc>
        <w:tc>
          <w:tcPr>
            <w:tcW w:w="0" w:type="auto"/>
          </w:tcPr>
          <w:p w:rsidR="004D3EFD" w:rsidRDefault="004D3EFD" w:rsidP="004D59B2"/>
        </w:tc>
      </w:tr>
      <w:tr w:rsidR="004D3EFD" w:rsidRPr="00D344FE">
        <w:tc>
          <w:tcPr>
            <w:tcW w:w="0" w:type="auto"/>
          </w:tcPr>
          <w:p w:rsidR="004D3EFD" w:rsidRDefault="004D3EFD" w:rsidP="004D59B2"/>
        </w:tc>
        <w:tc>
          <w:tcPr>
            <w:tcW w:w="1431" w:type="dxa"/>
          </w:tcPr>
          <w:p w:rsidR="004D3EFD" w:rsidRDefault="004D3EFD" w:rsidP="004D59B2"/>
        </w:tc>
        <w:tc>
          <w:tcPr>
            <w:tcW w:w="1222" w:type="dxa"/>
          </w:tcPr>
          <w:p w:rsidR="004D3EFD" w:rsidRDefault="004D3EFD" w:rsidP="004D59B2"/>
        </w:tc>
        <w:tc>
          <w:tcPr>
            <w:tcW w:w="0" w:type="auto"/>
          </w:tcPr>
          <w:p w:rsidR="004D3EFD" w:rsidRDefault="004D3EFD" w:rsidP="004D59B2"/>
        </w:tc>
      </w:tr>
      <w:tr w:rsidR="004D3EFD" w:rsidRPr="00D344FE">
        <w:tc>
          <w:tcPr>
            <w:tcW w:w="0" w:type="auto"/>
          </w:tcPr>
          <w:p w:rsidR="004D3EFD" w:rsidRDefault="004D3EFD" w:rsidP="004D59B2"/>
        </w:tc>
        <w:tc>
          <w:tcPr>
            <w:tcW w:w="1431" w:type="dxa"/>
          </w:tcPr>
          <w:p w:rsidR="004D3EFD" w:rsidRDefault="004D3EFD" w:rsidP="004D59B2"/>
        </w:tc>
        <w:tc>
          <w:tcPr>
            <w:tcW w:w="1222" w:type="dxa"/>
          </w:tcPr>
          <w:p w:rsidR="004D3EFD" w:rsidRDefault="004D3EFD" w:rsidP="004D59B2"/>
        </w:tc>
        <w:tc>
          <w:tcPr>
            <w:tcW w:w="0" w:type="auto"/>
          </w:tcPr>
          <w:p w:rsidR="004D3EFD" w:rsidRDefault="004D3EFD" w:rsidP="004D59B2"/>
        </w:tc>
      </w:tr>
      <w:tr w:rsidR="004D3EFD" w:rsidRPr="00D344FE">
        <w:tc>
          <w:tcPr>
            <w:tcW w:w="0" w:type="auto"/>
          </w:tcPr>
          <w:p w:rsidR="004D3EFD" w:rsidRDefault="004D3EFD" w:rsidP="004D59B2"/>
        </w:tc>
        <w:tc>
          <w:tcPr>
            <w:tcW w:w="1431" w:type="dxa"/>
          </w:tcPr>
          <w:p w:rsidR="004D3EFD" w:rsidRDefault="004D3EFD" w:rsidP="004D59B2"/>
        </w:tc>
        <w:tc>
          <w:tcPr>
            <w:tcW w:w="1222" w:type="dxa"/>
          </w:tcPr>
          <w:p w:rsidR="004D3EFD" w:rsidRDefault="004D3EFD" w:rsidP="004D59B2"/>
        </w:tc>
        <w:tc>
          <w:tcPr>
            <w:tcW w:w="0" w:type="auto"/>
          </w:tcPr>
          <w:p w:rsidR="004D3EFD" w:rsidRDefault="004D3EFD" w:rsidP="004D59B2"/>
        </w:tc>
      </w:tr>
      <w:tr w:rsidR="004D3EFD" w:rsidRPr="00D344FE">
        <w:tc>
          <w:tcPr>
            <w:tcW w:w="0" w:type="auto"/>
          </w:tcPr>
          <w:p w:rsidR="004D3EFD" w:rsidRDefault="004D3EFD" w:rsidP="004D59B2"/>
        </w:tc>
        <w:tc>
          <w:tcPr>
            <w:tcW w:w="1431" w:type="dxa"/>
          </w:tcPr>
          <w:p w:rsidR="004D3EFD" w:rsidRDefault="004D3EFD" w:rsidP="004D59B2"/>
        </w:tc>
        <w:tc>
          <w:tcPr>
            <w:tcW w:w="1222" w:type="dxa"/>
          </w:tcPr>
          <w:p w:rsidR="004D3EFD" w:rsidRDefault="004D3EFD" w:rsidP="004D59B2"/>
        </w:tc>
        <w:tc>
          <w:tcPr>
            <w:tcW w:w="0" w:type="auto"/>
          </w:tcPr>
          <w:p w:rsidR="004D3EFD" w:rsidRDefault="004D3EFD" w:rsidP="004D59B2"/>
        </w:tc>
      </w:tr>
      <w:tr w:rsidR="004D3EFD" w:rsidRPr="00D344FE">
        <w:tc>
          <w:tcPr>
            <w:tcW w:w="0" w:type="auto"/>
          </w:tcPr>
          <w:p w:rsidR="004D3EFD" w:rsidRDefault="004D3EFD" w:rsidP="004D59B2"/>
        </w:tc>
        <w:tc>
          <w:tcPr>
            <w:tcW w:w="1431" w:type="dxa"/>
          </w:tcPr>
          <w:p w:rsidR="004D3EFD" w:rsidRDefault="004D3EFD" w:rsidP="004D59B2"/>
        </w:tc>
        <w:tc>
          <w:tcPr>
            <w:tcW w:w="1222" w:type="dxa"/>
          </w:tcPr>
          <w:p w:rsidR="004D3EFD" w:rsidRDefault="004D3EFD" w:rsidP="004D59B2"/>
        </w:tc>
        <w:tc>
          <w:tcPr>
            <w:tcW w:w="0" w:type="auto"/>
          </w:tcPr>
          <w:p w:rsidR="004D3EFD" w:rsidRDefault="004D3EFD" w:rsidP="004D59B2"/>
        </w:tc>
      </w:tr>
      <w:tr w:rsidR="004D3EFD" w:rsidRPr="00D344FE">
        <w:tc>
          <w:tcPr>
            <w:tcW w:w="0" w:type="auto"/>
          </w:tcPr>
          <w:p w:rsidR="004D3EFD" w:rsidRDefault="004D3EFD" w:rsidP="004D59B2"/>
        </w:tc>
        <w:tc>
          <w:tcPr>
            <w:tcW w:w="1431" w:type="dxa"/>
          </w:tcPr>
          <w:p w:rsidR="004D3EFD" w:rsidRDefault="004D3EFD" w:rsidP="004D59B2"/>
        </w:tc>
        <w:tc>
          <w:tcPr>
            <w:tcW w:w="1222" w:type="dxa"/>
          </w:tcPr>
          <w:p w:rsidR="004D3EFD" w:rsidRDefault="004D3EFD" w:rsidP="004D59B2"/>
        </w:tc>
        <w:tc>
          <w:tcPr>
            <w:tcW w:w="0" w:type="auto"/>
          </w:tcPr>
          <w:p w:rsidR="004D3EFD" w:rsidRDefault="004D3EFD" w:rsidP="004D59B2"/>
        </w:tc>
      </w:tr>
    </w:tbl>
    <w:p w:rsidR="004D3EFD" w:rsidRDefault="004D3EFD" w:rsidP="004861B5">
      <w:pPr>
        <w:spacing w:beforeLines="1" w:afterLines="1"/>
        <w:outlineLvl w:val="3"/>
        <w:rPr>
          <w:rFonts w:ascii="Times" w:hAnsi="Times"/>
          <w:b/>
          <w:szCs w:val="20"/>
        </w:rPr>
      </w:pPr>
    </w:p>
    <w:p w:rsidR="004D3EFD" w:rsidRDefault="004D3EFD" w:rsidP="004861B5">
      <w:pPr>
        <w:spacing w:beforeLines="1" w:afterLines="1"/>
        <w:outlineLvl w:val="3"/>
        <w:rPr>
          <w:rFonts w:ascii="Times" w:hAnsi="Times"/>
          <w:b/>
          <w:szCs w:val="20"/>
        </w:rPr>
      </w:pPr>
      <w:r>
        <w:rPr>
          <w:rFonts w:ascii="Times" w:hAnsi="Times"/>
          <w:b/>
          <w:szCs w:val="20"/>
        </w:rPr>
        <w:t>Overview</w:t>
      </w:r>
    </w:p>
    <w:p w:rsidR="004D3EFD" w:rsidRPr="004D3EFD" w:rsidRDefault="004D3EFD" w:rsidP="004D3EFD">
      <w:r>
        <w:t>This set of changes addresses concerns around missing information in the agent and ZIS messaging sections of the specification. These concerns were raised as part of the SIF 2.4 review process</w:t>
      </w:r>
    </w:p>
    <w:p w:rsidR="004D3EFD" w:rsidRDefault="004D3EFD" w:rsidP="004861B5">
      <w:pPr>
        <w:spacing w:beforeLines="1" w:afterLines="1"/>
        <w:outlineLvl w:val="3"/>
        <w:rPr>
          <w:rFonts w:ascii="Times" w:hAnsi="Times"/>
          <w:b/>
          <w:szCs w:val="20"/>
        </w:rPr>
      </w:pPr>
    </w:p>
    <w:p w:rsidR="004D3EFD" w:rsidRDefault="004D3EFD" w:rsidP="004861B5">
      <w:pPr>
        <w:spacing w:beforeLines="1" w:afterLines="1"/>
        <w:outlineLvl w:val="3"/>
        <w:rPr>
          <w:rFonts w:ascii="Times" w:hAnsi="Times"/>
          <w:b/>
          <w:szCs w:val="20"/>
        </w:rPr>
      </w:pPr>
    </w:p>
    <w:p w:rsidR="004A7D2F" w:rsidRPr="004A7D2F" w:rsidRDefault="004A7D2F" w:rsidP="004861B5">
      <w:pPr>
        <w:spacing w:beforeLines="1" w:afterLines="1"/>
        <w:outlineLvl w:val="3"/>
        <w:rPr>
          <w:rFonts w:ascii="Times" w:hAnsi="Times"/>
          <w:b/>
          <w:szCs w:val="20"/>
        </w:rPr>
      </w:pPr>
      <w:r w:rsidRPr="004A7D2F">
        <w:rPr>
          <w:rFonts w:ascii="Times" w:hAnsi="Times"/>
          <w:b/>
          <w:szCs w:val="20"/>
        </w:rPr>
        <w:t>4.1.1.7 SIF_Provision</w:t>
      </w:r>
    </w:p>
    <w:p w:rsidR="004A7D2F" w:rsidRPr="004A7D2F"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The </w:t>
      </w:r>
      <w:r w:rsidRPr="004A7D2F">
        <w:rPr>
          <w:rFonts w:ascii="Courier" w:hAnsi="Courier" w:cs="Courier"/>
          <w:sz w:val="20"/>
          <w:szCs w:val="20"/>
        </w:rPr>
        <w:t>SIF_Provision</w:t>
      </w:r>
      <w:r w:rsidRPr="004A7D2F">
        <w:rPr>
          <w:rFonts w:ascii="Times" w:hAnsi="Times" w:cs="Times New Roman"/>
          <w:sz w:val="20"/>
          <w:szCs w:val="20"/>
        </w:rPr>
        <w:t xml:space="preserve"> message provides an </w:t>
      </w:r>
      <w:r w:rsidR="006F5F7C">
        <w:rPr>
          <w:rFonts w:ascii="Times" w:hAnsi="Times" w:cs="Times New Roman"/>
          <w:sz w:val="20"/>
          <w:szCs w:val="20"/>
        </w:rPr>
        <w:t>agent</w:t>
      </w:r>
      <w:r w:rsidRPr="004A7D2F">
        <w:rPr>
          <w:rFonts w:ascii="Times" w:hAnsi="Times" w:cs="Times New Roman"/>
          <w:sz w:val="20"/>
          <w:szCs w:val="20"/>
        </w:rPr>
        <w:t xml:space="preserve"> the ability to register the objects it provides and to which it subscribes in a single operation, replacing whatever settings the ZIS has on record for the </w:t>
      </w:r>
      <w:r w:rsidR="006F5F7C">
        <w:rPr>
          <w:rFonts w:ascii="Times" w:hAnsi="Times" w:cs="Times New Roman"/>
          <w:sz w:val="20"/>
          <w:szCs w:val="20"/>
        </w:rPr>
        <w:t>agent</w:t>
      </w:r>
      <w:r w:rsidRPr="004A7D2F">
        <w:rPr>
          <w:rFonts w:ascii="Times" w:hAnsi="Times" w:cs="Times New Roman"/>
          <w:sz w:val="20"/>
          <w:szCs w:val="20"/>
        </w:rPr>
        <w:t xml:space="preserve">. In effect it is an alternative to </w:t>
      </w:r>
      <w:r w:rsidRPr="004A7D2F">
        <w:rPr>
          <w:rFonts w:ascii="Courier" w:hAnsi="Courier" w:cs="Courier"/>
          <w:sz w:val="20"/>
          <w:szCs w:val="20"/>
        </w:rPr>
        <w:t>SIF_Provide</w:t>
      </w:r>
      <w:r w:rsidRPr="004A7D2F">
        <w:rPr>
          <w:rFonts w:ascii="Times" w:hAnsi="Times" w:cs="Times New Roman"/>
          <w:sz w:val="20"/>
          <w:szCs w:val="20"/>
        </w:rPr>
        <w:t xml:space="preserve">, </w:t>
      </w:r>
      <w:r w:rsidRPr="004A7D2F">
        <w:rPr>
          <w:rFonts w:ascii="Courier" w:hAnsi="Courier" w:cs="Courier"/>
          <w:sz w:val="20"/>
          <w:szCs w:val="20"/>
        </w:rPr>
        <w:t>SIF_Unprovide</w:t>
      </w:r>
      <w:r w:rsidRPr="004A7D2F">
        <w:rPr>
          <w:rFonts w:ascii="Times" w:hAnsi="Times" w:cs="Times New Roman"/>
          <w:sz w:val="20"/>
          <w:szCs w:val="20"/>
        </w:rPr>
        <w:t xml:space="preserve">, </w:t>
      </w:r>
      <w:r w:rsidRPr="004A7D2F">
        <w:rPr>
          <w:rFonts w:ascii="Courier" w:hAnsi="Courier" w:cs="Courier"/>
          <w:sz w:val="20"/>
          <w:szCs w:val="20"/>
        </w:rPr>
        <w:t>SIF_Subscribe</w:t>
      </w:r>
      <w:r w:rsidRPr="004A7D2F">
        <w:rPr>
          <w:rFonts w:ascii="Times" w:hAnsi="Times" w:cs="Times New Roman"/>
          <w:sz w:val="20"/>
          <w:szCs w:val="20"/>
        </w:rPr>
        <w:t xml:space="preserve"> and </w:t>
      </w:r>
      <w:r w:rsidRPr="004A7D2F">
        <w:rPr>
          <w:rFonts w:ascii="Courier" w:hAnsi="Courier" w:cs="Courier"/>
          <w:sz w:val="20"/>
          <w:szCs w:val="20"/>
        </w:rPr>
        <w:t>SIF_Unsubscribe</w:t>
      </w:r>
      <w:r w:rsidRPr="004A7D2F">
        <w:rPr>
          <w:rFonts w:ascii="Times" w:hAnsi="Times" w:cs="Times New Roman"/>
          <w:sz w:val="20"/>
          <w:szCs w:val="20"/>
        </w:rPr>
        <w:t xml:space="preserve">, though an </w:t>
      </w:r>
      <w:r w:rsidR="006F5F7C">
        <w:rPr>
          <w:rFonts w:ascii="Times" w:hAnsi="Times" w:cs="Times New Roman"/>
          <w:sz w:val="20"/>
          <w:szCs w:val="20"/>
        </w:rPr>
        <w:t>agent</w:t>
      </w:r>
      <w:r w:rsidRPr="004A7D2F">
        <w:rPr>
          <w:rFonts w:ascii="Times" w:hAnsi="Times" w:cs="Times New Roman"/>
          <w:sz w:val="20"/>
          <w:szCs w:val="20"/>
        </w:rPr>
        <w:t xml:space="preserve"> may choose to use this message or those, or a combination of these messages.</w:t>
      </w:r>
    </w:p>
    <w:p w:rsidR="004A7D2F" w:rsidRPr="004A7D2F"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This message also allows the </w:t>
      </w:r>
      <w:r w:rsidR="006F5F7C">
        <w:rPr>
          <w:rFonts w:ascii="Times" w:hAnsi="Times" w:cs="Times New Roman"/>
          <w:sz w:val="20"/>
          <w:szCs w:val="20"/>
        </w:rPr>
        <w:t>agent</w:t>
      </w:r>
      <w:r w:rsidRPr="004A7D2F">
        <w:rPr>
          <w:rFonts w:ascii="Times" w:hAnsi="Times" w:cs="Times New Roman"/>
          <w:sz w:val="20"/>
          <w:szCs w:val="20"/>
        </w:rPr>
        <w:t xml:space="preserve"> to fully describe the operations it will perform in a Zone beyond those that can be communicated with </w:t>
      </w:r>
      <w:r w:rsidRPr="004A7D2F">
        <w:rPr>
          <w:rFonts w:ascii="Courier" w:hAnsi="Courier" w:cs="Courier"/>
          <w:sz w:val="20"/>
          <w:szCs w:val="20"/>
        </w:rPr>
        <w:t>SIF_Provide</w:t>
      </w:r>
      <w:r w:rsidRPr="004A7D2F">
        <w:rPr>
          <w:rFonts w:ascii="Times" w:hAnsi="Times" w:cs="Times New Roman"/>
          <w:sz w:val="20"/>
          <w:szCs w:val="20"/>
        </w:rPr>
        <w:t xml:space="preserve"> and </w:t>
      </w:r>
      <w:r w:rsidRPr="004A7D2F">
        <w:rPr>
          <w:rFonts w:ascii="Courier" w:hAnsi="Courier" w:cs="Courier"/>
          <w:sz w:val="20"/>
          <w:szCs w:val="20"/>
        </w:rPr>
        <w:t>SIF_Subscribe</w:t>
      </w:r>
      <w:r w:rsidRPr="004A7D2F">
        <w:rPr>
          <w:rFonts w:ascii="Times" w:hAnsi="Times" w:cs="Times New Roman"/>
          <w:sz w:val="20"/>
          <w:szCs w:val="20"/>
        </w:rPr>
        <w:t xml:space="preserve">, including the types of events it will publish, the requests to which it will respond with or without being the Provider for requested objects, and the objects for which it sends requests. </w:t>
      </w:r>
    </w:p>
    <w:p w:rsidR="004A7D2F" w:rsidRPr="004A7D2F"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The </w:t>
      </w:r>
      <w:r w:rsidR="006F5F7C">
        <w:rPr>
          <w:rFonts w:ascii="Times" w:hAnsi="Times" w:cs="Times New Roman"/>
          <w:sz w:val="20"/>
          <w:szCs w:val="20"/>
        </w:rPr>
        <w:t>agent</w:t>
      </w:r>
      <w:r w:rsidRPr="004A7D2F">
        <w:rPr>
          <w:rFonts w:ascii="Times" w:hAnsi="Times" w:cs="Times New Roman"/>
          <w:sz w:val="20"/>
          <w:szCs w:val="20"/>
        </w:rPr>
        <w:t xml:space="preserve"> must have the appropriate access control settings to successfully register any of the corresponding information included in </w:t>
      </w:r>
      <w:r w:rsidRPr="004A7D2F">
        <w:rPr>
          <w:rFonts w:ascii="Courier" w:hAnsi="Courier" w:cs="Courier"/>
          <w:sz w:val="20"/>
          <w:szCs w:val="20"/>
        </w:rPr>
        <w:t>SIF_Provision</w:t>
      </w:r>
      <w:r w:rsidRPr="004A7D2F">
        <w:rPr>
          <w:rFonts w:ascii="Times" w:hAnsi="Times" w:cs="Times New Roman"/>
          <w:sz w:val="20"/>
          <w:szCs w:val="20"/>
        </w:rPr>
        <w:t xml:space="preserve">. Note that the list of access control settings can be determined by examining the </w:t>
      </w:r>
      <w:proofErr w:type="spellStart"/>
      <w:r w:rsidRPr="004A7D2F">
        <w:rPr>
          <w:rFonts w:ascii="Courier" w:hAnsi="Courier" w:cs="Courier"/>
          <w:sz w:val="20"/>
          <w:szCs w:val="20"/>
        </w:rPr>
        <w:t>SIF_AgentACL</w:t>
      </w:r>
      <w:proofErr w:type="spellEnd"/>
      <w:r w:rsidRPr="004A7D2F">
        <w:rPr>
          <w:rFonts w:ascii="Times" w:hAnsi="Times" w:cs="Times New Roman"/>
          <w:sz w:val="20"/>
          <w:szCs w:val="20"/>
        </w:rPr>
        <w:t xml:space="preserve"> object returned in the </w:t>
      </w:r>
      <w:r w:rsidRPr="004A7D2F">
        <w:rPr>
          <w:rFonts w:ascii="Courier" w:hAnsi="Courier" w:cs="Courier"/>
          <w:sz w:val="20"/>
          <w:szCs w:val="20"/>
        </w:rPr>
        <w:t>SIF_Register</w:t>
      </w:r>
      <w:r w:rsidRPr="004A7D2F">
        <w:rPr>
          <w:rFonts w:ascii="Times" w:hAnsi="Times" w:cs="Times New Roman"/>
          <w:sz w:val="20"/>
          <w:szCs w:val="20"/>
        </w:rPr>
        <w:t xml:space="preserve"> or </w:t>
      </w:r>
      <w:r w:rsidRPr="004A7D2F">
        <w:rPr>
          <w:rFonts w:ascii="Courier" w:hAnsi="Courier" w:cs="Courier"/>
          <w:sz w:val="20"/>
          <w:szCs w:val="20"/>
        </w:rPr>
        <w:t>SIF_GetAgentACL</w:t>
      </w:r>
      <w:r w:rsidRPr="004A7D2F">
        <w:rPr>
          <w:rFonts w:ascii="Times" w:hAnsi="Times" w:cs="Times New Roman"/>
          <w:sz w:val="20"/>
          <w:szCs w:val="20"/>
        </w:rPr>
        <w:t xml:space="preserve"> message protocols. </w:t>
      </w:r>
    </w:p>
    <w:p w:rsidR="004A7D2F" w:rsidRPr="004A7D2F"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Note that </w:t>
      </w:r>
      <w:r w:rsidRPr="004A7D2F">
        <w:rPr>
          <w:rFonts w:ascii="Courier" w:hAnsi="Courier" w:cs="Courier"/>
          <w:sz w:val="20"/>
          <w:szCs w:val="20"/>
        </w:rPr>
        <w:t>SIF_Provision</w:t>
      </w:r>
      <w:r w:rsidRPr="004A7D2F">
        <w:rPr>
          <w:rFonts w:ascii="Times" w:hAnsi="Times" w:cs="Times New Roman"/>
          <w:sz w:val="20"/>
          <w:szCs w:val="20"/>
        </w:rPr>
        <w:t xml:space="preserve"> will also fail if the</w:t>
      </w:r>
      <w:r w:rsidR="006F5F7C">
        <w:rPr>
          <w:rFonts w:ascii="Times" w:hAnsi="Times" w:cs="Times New Roman"/>
          <w:sz w:val="20"/>
          <w:szCs w:val="20"/>
        </w:rPr>
        <w:t xml:space="preserve"> agent</w:t>
      </w:r>
      <w:r w:rsidRPr="004A7D2F">
        <w:rPr>
          <w:rFonts w:ascii="Times" w:hAnsi="Times" w:cs="Times New Roman"/>
          <w:sz w:val="20"/>
          <w:szCs w:val="20"/>
        </w:rPr>
        <w:t xml:space="preserve"> is attempting to provide an object that is already provided by another</w:t>
      </w:r>
      <w:r w:rsidR="006F5F7C">
        <w:rPr>
          <w:rFonts w:ascii="Times" w:hAnsi="Times" w:cs="Times New Roman"/>
          <w:sz w:val="20"/>
          <w:szCs w:val="20"/>
        </w:rPr>
        <w:t xml:space="preserve"> agent</w:t>
      </w:r>
      <w:r w:rsidRPr="004A7D2F">
        <w:rPr>
          <w:rFonts w:ascii="Times" w:hAnsi="Times" w:cs="Times New Roman"/>
          <w:sz w:val="20"/>
          <w:szCs w:val="20"/>
        </w:rPr>
        <w:t xml:space="preserve"> in the applicable Zone Context. The list of Providers in a Zone can be found in </w:t>
      </w:r>
      <w:r w:rsidRPr="004A7D2F">
        <w:rPr>
          <w:rFonts w:ascii="Courier" w:hAnsi="Courier" w:cs="Courier"/>
          <w:sz w:val="20"/>
          <w:szCs w:val="20"/>
        </w:rPr>
        <w:t>SIF_ZoneStatus</w:t>
      </w:r>
      <w:r w:rsidRPr="004A7D2F">
        <w:rPr>
          <w:rFonts w:ascii="Times" w:hAnsi="Times" w:cs="Times New Roman"/>
          <w:sz w:val="20"/>
          <w:szCs w:val="20"/>
        </w:rPr>
        <w:t>.</w:t>
      </w:r>
    </w:p>
    <w:p w:rsidR="004A7D2F" w:rsidRPr="004A7D2F"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As of version 2.0 of this specification, </w:t>
      </w:r>
      <w:r w:rsidRPr="004A7D2F">
        <w:rPr>
          <w:rFonts w:ascii="Courier" w:hAnsi="Courier" w:cs="Courier"/>
          <w:sz w:val="20"/>
          <w:szCs w:val="20"/>
        </w:rPr>
        <w:t>SIF_Provision</w:t>
      </w:r>
      <w:r w:rsidRPr="004A7D2F">
        <w:rPr>
          <w:rFonts w:ascii="Times" w:hAnsi="Times" w:cs="Times New Roman"/>
          <w:sz w:val="20"/>
          <w:szCs w:val="20"/>
        </w:rPr>
        <w:t xml:space="preserve"> is the preferred method for provisioning an</w:t>
      </w:r>
      <w:r w:rsidR="006F5F7C">
        <w:rPr>
          <w:rFonts w:ascii="Times" w:hAnsi="Times" w:cs="Times New Roman"/>
          <w:sz w:val="20"/>
          <w:szCs w:val="20"/>
        </w:rPr>
        <w:t xml:space="preserve"> agent</w:t>
      </w:r>
      <w:r w:rsidRPr="004A7D2F">
        <w:rPr>
          <w:rFonts w:ascii="Times" w:hAnsi="Times" w:cs="Times New Roman"/>
          <w:sz w:val="20"/>
          <w:szCs w:val="20"/>
        </w:rPr>
        <w:t xml:space="preserve">. Support for </w:t>
      </w:r>
      <w:r w:rsidRPr="004A7D2F">
        <w:rPr>
          <w:rFonts w:ascii="Courier" w:hAnsi="Courier" w:cs="Courier"/>
          <w:sz w:val="20"/>
          <w:szCs w:val="20"/>
        </w:rPr>
        <w:t>SIF_Subscribe</w:t>
      </w:r>
      <w:r w:rsidRPr="004A7D2F">
        <w:rPr>
          <w:rFonts w:ascii="Times" w:hAnsi="Times" w:cs="Times New Roman"/>
          <w:sz w:val="20"/>
          <w:szCs w:val="20"/>
        </w:rPr>
        <w:t xml:space="preserve">, </w:t>
      </w:r>
      <w:r w:rsidRPr="004A7D2F">
        <w:rPr>
          <w:rFonts w:ascii="Courier" w:hAnsi="Courier" w:cs="Courier"/>
          <w:sz w:val="20"/>
          <w:szCs w:val="20"/>
        </w:rPr>
        <w:t>SIF_Unsubscribe</w:t>
      </w:r>
      <w:r w:rsidRPr="004A7D2F">
        <w:rPr>
          <w:rFonts w:ascii="Times" w:hAnsi="Times" w:cs="Times New Roman"/>
          <w:sz w:val="20"/>
          <w:szCs w:val="20"/>
        </w:rPr>
        <w:t xml:space="preserve">, </w:t>
      </w:r>
      <w:r w:rsidRPr="004A7D2F">
        <w:rPr>
          <w:rFonts w:ascii="Courier" w:hAnsi="Courier" w:cs="Courier"/>
          <w:sz w:val="20"/>
          <w:szCs w:val="20"/>
        </w:rPr>
        <w:t>SIF_Provide</w:t>
      </w:r>
      <w:r w:rsidRPr="004A7D2F">
        <w:rPr>
          <w:rFonts w:ascii="Times" w:hAnsi="Times" w:cs="Times New Roman"/>
          <w:sz w:val="20"/>
          <w:szCs w:val="20"/>
        </w:rPr>
        <w:t xml:space="preserve"> and </w:t>
      </w:r>
      <w:r w:rsidRPr="004A7D2F">
        <w:rPr>
          <w:rFonts w:ascii="Courier" w:hAnsi="Courier" w:cs="Courier"/>
          <w:sz w:val="20"/>
          <w:szCs w:val="20"/>
        </w:rPr>
        <w:t>SIF_Unprovide</w:t>
      </w:r>
      <w:r w:rsidRPr="004A7D2F">
        <w:rPr>
          <w:rFonts w:ascii="Times" w:hAnsi="Times" w:cs="Times New Roman"/>
          <w:sz w:val="20"/>
          <w:szCs w:val="20"/>
        </w:rPr>
        <w:t xml:space="preserve"> may be removed in a future major release of this specification. </w:t>
      </w:r>
    </w:p>
    <w:tbl>
      <w:tblPr>
        <w:tblW w:w="0" w:type="auto"/>
        <w:tblCellSpacing w:w="15" w:type="dxa"/>
        <w:tblCellMar>
          <w:top w:w="15" w:type="dxa"/>
          <w:left w:w="15" w:type="dxa"/>
          <w:bottom w:w="15" w:type="dxa"/>
          <w:right w:w="15" w:type="dxa"/>
        </w:tblCellMar>
        <w:tblLook w:val="0000"/>
      </w:tblPr>
      <w:tblGrid>
        <w:gridCol w:w="431"/>
        <w:gridCol w:w="6519"/>
        <w:gridCol w:w="1780"/>
      </w:tblGrid>
      <w:tr w:rsidR="004A7D2F" w:rsidRPr="004A7D2F">
        <w:trPr>
          <w:tblHeader/>
          <w:tblCellSpacing w:w="15" w:type="dxa"/>
        </w:trPr>
        <w:tc>
          <w:tcPr>
            <w:tcW w:w="0" w:type="auto"/>
            <w:shd w:val="clear" w:color="auto" w:fill="auto"/>
            <w:vAlign w:val="center"/>
          </w:tcPr>
          <w:p w:rsidR="004A7D2F" w:rsidRPr="004A7D2F" w:rsidRDefault="004A7D2F" w:rsidP="004A7D2F">
            <w:pPr>
              <w:rPr>
                <w:rFonts w:ascii="Times" w:hAnsi="Times"/>
                <w:sz w:val="20"/>
                <w:szCs w:val="20"/>
              </w:rPr>
            </w:pPr>
            <w:bookmarkStart w:id="2" w:name="Table41171SIF_ProvisionProtocol"/>
            <w:bookmarkEnd w:id="0"/>
            <w:r w:rsidRPr="004A7D2F">
              <w:rPr>
                <w:rFonts w:ascii="Times" w:hAnsi="Times"/>
                <w:sz w:val="20"/>
                <w:szCs w:val="20"/>
              </w:rPr>
              <w:t>Step</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Process</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Flow Control</w:t>
            </w:r>
          </w:p>
        </w:tc>
      </w:tr>
      <w:tr w:rsidR="004A7D2F" w:rsidRPr="004A7D2F">
        <w:trPr>
          <w:tblCellSpacing w:w="15" w:type="dxa"/>
        </w:trPr>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1</w:t>
            </w:r>
          </w:p>
        </w:tc>
        <w:tc>
          <w:tcPr>
            <w:tcW w:w="0" w:type="auto"/>
            <w:shd w:val="clear" w:color="auto" w:fill="auto"/>
            <w:vAlign w:val="center"/>
          </w:tcPr>
          <w:p w:rsidR="004A7D2F" w:rsidRPr="004A7D2F"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Prepare a </w:t>
            </w:r>
            <w:hyperlink r:id="rId6" w:anchor="SIF_Provision" w:history="1">
              <w:r w:rsidRPr="004A7D2F">
                <w:rPr>
                  <w:rFonts w:ascii="Courier" w:hAnsi="Courier" w:cs="Courier"/>
                  <w:color w:val="0000FF"/>
                  <w:sz w:val="20"/>
                  <w:szCs w:val="20"/>
                  <w:u w:val="single"/>
                </w:rPr>
                <w:t>SIF_Message/SIF_Provision</w:t>
              </w:r>
            </w:hyperlink>
            <w:r w:rsidRPr="004A7D2F">
              <w:rPr>
                <w:rFonts w:ascii="Times" w:hAnsi="Times" w:cs="Times New Roman"/>
                <w:sz w:val="20"/>
                <w:szCs w:val="20"/>
              </w:rPr>
              <w:t xml:space="preserve"> message with </w:t>
            </w:r>
            <w:hyperlink r:id="rId7" w:anchor="SIF_Header" w:history="1">
              <w:r w:rsidRPr="004A7D2F">
                <w:rPr>
                  <w:rFonts w:ascii="Courier" w:hAnsi="Courier" w:cs="Courier"/>
                  <w:color w:val="0000FF"/>
                  <w:sz w:val="20"/>
                  <w:szCs w:val="20"/>
                  <w:u w:val="single"/>
                </w:rPr>
                <w:t>SIF_Header</w:t>
              </w:r>
            </w:hyperlink>
            <w:r w:rsidRPr="004A7D2F">
              <w:rPr>
                <w:rFonts w:ascii="Times" w:hAnsi="Times" w:cs="Times New Roman"/>
                <w:sz w:val="20"/>
                <w:szCs w:val="20"/>
              </w:rPr>
              <w:t xml:space="preserve"> containing a new GUID in </w:t>
            </w:r>
            <w:proofErr w:type="spellStart"/>
            <w:r w:rsidRPr="004A7D2F">
              <w:rPr>
                <w:rFonts w:ascii="Courier" w:hAnsi="Courier" w:cs="Courier"/>
                <w:sz w:val="20"/>
                <w:szCs w:val="20"/>
              </w:rPr>
              <w:t>SIF_MsgId</w:t>
            </w:r>
            <w:proofErr w:type="spellEnd"/>
            <w:r w:rsidRPr="004A7D2F">
              <w:rPr>
                <w:rFonts w:ascii="Times" w:hAnsi="Times" w:cs="Times New Roman"/>
                <w:sz w:val="20"/>
                <w:szCs w:val="20"/>
              </w:rPr>
              <w:t>, your</w:t>
            </w:r>
            <w:r w:rsidR="006F5F7C">
              <w:rPr>
                <w:rFonts w:ascii="Times" w:hAnsi="Times" w:cs="Times New Roman"/>
                <w:sz w:val="20"/>
                <w:szCs w:val="20"/>
              </w:rPr>
              <w:t xml:space="preserve"> agent</w:t>
            </w:r>
            <w:r w:rsidRPr="004A7D2F">
              <w:rPr>
                <w:rFonts w:ascii="Times" w:hAnsi="Times" w:cs="Times New Roman"/>
                <w:sz w:val="20"/>
                <w:szCs w:val="20"/>
              </w:rPr>
              <w:t>'s</w:t>
            </w:r>
            <w:r w:rsidR="006F5F7C">
              <w:rPr>
                <w:rFonts w:ascii="Times" w:hAnsi="Times" w:cs="Times New Roman"/>
                <w:sz w:val="20"/>
                <w:szCs w:val="20"/>
              </w:rPr>
              <w:t xml:space="preserve"> agent</w:t>
            </w:r>
            <w:r w:rsidRPr="004A7D2F">
              <w:rPr>
                <w:rFonts w:ascii="Times" w:hAnsi="Times" w:cs="Times New Roman"/>
                <w:sz w:val="20"/>
                <w:szCs w:val="20"/>
              </w:rPr>
              <w:t xml:space="preserve"> Id in </w:t>
            </w:r>
            <w:r w:rsidRPr="004A7D2F">
              <w:rPr>
                <w:rFonts w:ascii="Courier" w:hAnsi="Courier" w:cs="Courier"/>
                <w:sz w:val="20"/>
                <w:szCs w:val="20"/>
              </w:rPr>
              <w:t>SIF_SourceId</w:t>
            </w:r>
            <w:r w:rsidRPr="004A7D2F">
              <w:rPr>
                <w:rFonts w:ascii="Times" w:hAnsi="Times" w:cs="Times New Roman"/>
                <w:sz w:val="20"/>
                <w:szCs w:val="20"/>
              </w:rPr>
              <w:t xml:space="preserve"> and the current time in </w:t>
            </w:r>
            <w:r w:rsidRPr="004A7D2F">
              <w:rPr>
                <w:rFonts w:ascii="Courier" w:hAnsi="Courier" w:cs="Courier"/>
                <w:sz w:val="20"/>
                <w:szCs w:val="20"/>
              </w:rPr>
              <w:t>SIF_Timestamp</w:t>
            </w:r>
            <w:r w:rsidRPr="004A7D2F">
              <w:rPr>
                <w:rFonts w:ascii="Times" w:hAnsi="Times" w:cs="Times New Roman"/>
                <w:sz w:val="20"/>
                <w:szCs w:val="20"/>
              </w:rPr>
              <w:t xml:space="preserve">; other </w:t>
            </w:r>
            <w:r w:rsidRPr="004A7D2F">
              <w:rPr>
                <w:rFonts w:ascii="Courier" w:hAnsi="Courier" w:cs="Courier"/>
                <w:sz w:val="20"/>
                <w:szCs w:val="20"/>
              </w:rPr>
              <w:t>SIF_Header</w:t>
            </w:r>
            <w:r w:rsidRPr="004A7D2F">
              <w:rPr>
                <w:rFonts w:ascii="Times" w:hAnsi="Times" w:cs="Times New Roman"/>
                <w:sz w:val="20"/>
                <w:szCs w:val="20"/>
              </w:rPr>
              <w:t xml:space="preserve"> elements do not apply.</w:t>
            </w:r>
          </w:p>
          <w:p w:rsidR="004A7D2F" w:rsidRPr="004A7D2F"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Include </w:t>
            </w:r>
            <w:r w:rsidRPr="004A7D2F">
              <w:rPr>
                <w:rFonts w:ascii="Courier" w:hAnsi="Courier" w:cs="Courier"/>
                <w:sz w:val="20"/>
                <w:szCs w:val="20"/>
              </w:rPr>
              <w:t>SIF_ProvideObjects</w:t>
            </w:r>
            <w:r w:rsidRPr="004A7D2F">
              <w:rPr>
                <w:rFonts w:ascii="Times" w:hAnsi="Times" w:cs="Times New Roman"/>
                <w:sz w:val="20"/>
                <w:szCs w:val="20"/>
              </w:rPr>
              <w:t xml:space="preserve"> and for each object your</w:t>
            </w:r>
            <w:r w:rsidR="006F5F7C">
              <w:rPr>
                <w:rFonts w:ascii="Times" w:hAnsi="Times" w:cs="Times New Roman"/>
                <w:sz w:val="20"/>
                <w:szCs w:val="20"/>
              </w:rPr>
              <w:t xml:space="preserve"> agent</w:t>
            </w:r>
            <w:r w:rsidRPr="004A7D2F">
              <w:rPr>
                <w:rFonts w:ascii="Times" w:hAnsi="Times" w:cs="Times New Roman"/>
                <w:sz w:val="20"/>
                <w:szCs w:val="20"/>
              </w:rPr>
              <w:t xml:space="preserve"> would like to provide, place a </w:t>
            </w:r>
            <w:proofErr w:type="spellStart"/>
            <w:r w:rsidRPr="004A7D2F">
              <w:rPr>
                <w:rFonts w:ascii="Courier" w:hAnsi="Courier" w:cs="Courier"/>
                <w:sz w:val="20"/>
                <w:szCs w:val="20"/>
              </w:rPr>
              <w:t>SIF_Object</w:t>
            </w:r>
            <w:proofErr w:type="spellEnd"/>
            <w:r w:rsidRPr="004A7D2F">
              <w:rPr>
                <w:rFonts w:ascii="Times" w:hAnsi="Times" w:cs="Times New Roman"/>
                <w:sz w:val="20"/>
                <w:szCs w:val="20"/>
              </w:rPr>
              <w:t xml:space="preserve"> element with an </w:t>
            </w:r>
            <w:proofErr w:type="spellStart"/>
            <w:r w:rsidRPr="004A7D2F">
              <w:rPr>
                <w:rFonts w:ascii="Courier" w:hAnsi="Courier" w:cs="Courier"/>
                <w:sz w:val="20"/>
                <w:szCs w:val="20"/>
              </w:rPr>
              <w:t>ObjectName</w:t>
            </w:r>
            <w:proofErr w:type="spellEnd"/>
            <w:r w:rsidRPr="004A7D2F">
              <w:rPr>
                <w:rFonts w:ascii="Times" w:hAnsi="Times" w:cs="Times New Roman"/>
                <w:sz w:val="20"/>
                <w:szCs w:val="20"/>
              </w:rPr>
              <w:t xml:space="preserve"> and optionally one or more </w:t>
            </w:r>
            <w:proofErr w:type="spellStart"/>
            <w:r w:rsidRPr="004A7D2F">
              <w:rPr>
                <w:rFonts w:ascii="Courier" w:hAnsi="Courier" w:cs="Courier"/>
                <w:sz w:val="20"/>
                <w:szCs w:val="20"/>
              </w:rPr>
              <w:t>SIF_Context</w:t>
            </w:r>
            <w:proofErr w:type="spellEnd"/>
            <w:r w:rsidRPr="004A7D2F">
              <w:rPr>
                <w:rFonts w:ascii="Times" w:hAnsi="Times" w:cs="Times New Roman"/>
                <w:sz w:val="20"/>
                <w:szCs w:val="20"/>
              </w:rPr>
              <w:t xml:space="preserve"> names (which default to </w:t>
            </w:r>
            <w:proofErr w:type="spellStart"/>
            <w:r w:rsidRPr="004A7D2F">
              <w:rPr>
                <w:rFonts w:ascii="Courier" w:hAnsi="Courier" w:cs="Courier"/>
                <w:sz w:val="20"/>
                <w:szCs w:val="20"/>
              </w:rPr>
              <w:t>SIF_Default</w:t>
            </w:r>
            <w:proofErr w:type="spellEnd"/>
            <w:r w:rsidRPr="004A7D2F">
              <w:rPr>
                <w:rFonts w:ascii="Times" w:hAnsi="Times" w:cs="Times New Roman"/>
                <w:sz w:val="20"/>
                <w:szCs w:val="20"/>
              </w:rPr>
              <w:t xml:space="preserve"> if </w:t>
            </w:r>
            <w:r w:rsidRPr="004A7D2F">
              <w:rPr>
                <w:rFonts w:ascii="Times" w:hAnsi="Times" w:cs="Times New Roman"/>
                <w:sz w:val="20"/>
                <w:szCs w:val="20"/>
              </w:rPr>
              <w:lastRenderedPageBreak/>
              <w:t>omitted). Your</w:t>
            </w:r>
            <w:r w:rsidR="006F5F7C">
              <w:rPr>
                <w:rFonts w:ascii="Times" w:hAnsi="Times" w:cs="Times New Roman"/>
                <w:sz w:val="20"/>
                <w:szCs w:val="20"/>
              </w:rPr>
              <w:t xml:space="preserve"> agent</w:t>
            </w:r>
            <w:r w:rsidRPr="004A7D2F">
              <w:rPr>
                <w:rFonts w:ascii="Times" w:hAnsi="Times" w:cs="Times New Roman"/>
                <w:sz w:val="20"/>
                <w:szCs w:val="20"/>
              </w:rPr>
              <w:t xml:space="preserve"> can also state its support for </w:t>
            </w:r>
            <w:proofErr w:type="spellStart"/>
            <w:r w:rsidRPr="004A7D2F">
              <w:rPr>
                <w:rFonts w:ascii="Courier" w:hAnsi="Courier" w:cs="Courier"/>
                <w:sz w:val="20"/>
                <w:szCs w:val="20"/>
              </w:rPr>
              <w:t>SIF_ExtendedQuery</w:t>
            </w:r>
            <w:proofErr w:type="spellEnd"/>
            <w:r w:rsidRPr="004A7D2F">
              <w:rPr>
                <w:rFonts w:ascii="Times" w:hAnsi="Times" w:cs="Times New Roman"/>
                <w:sz w:val="20"/>
                <w:szCs w:val="20"/>
              </w:rPr>
              <w:t xml:space="preserve"> in </w:t>
            </w:r>
            <w:proofErr w:type="spellStart"/>
            <w:r w:rsidRPr="004A7D2F">
              <w:rPr>
                <w:rFonts w:ascii="Courier" w:hAnsi="Courier" w:cs="Courier"/>
                <w:sz w:val="20"/>
                <w:szCs w:val="20"/>
              </w:rPr>
              <w:t>SIF_ExtendedQuerySupport</w:t>
            </w:r>
            <w:proofErr w:type="spellEnd"/>
            <w:r w:rsidRPr="004A7D2F">
              <w:rPr>
                <w:rFonts w:ascii="Times" w:hAnsi="Times" w:cs="Times New Roman"/>
                <w:sz w:val="20"/>
                <w:szCs w:val="20"/>
              </w:rPr>
              <w:t xml:space="preserve">, which defaults to </w:t>
            </w:r>
            <w:r w:rsidRPr="004A7D2F">
              <w:rPr>
                <w:rFonts w:ascii="Courier" w:hAnsi="Courier" w:cs="Courier"/>
                <w:sz w:val="20"/>
                <w:szCs w:val="20"/>
              </w:rPr>
              <w:t>false</w:t>
            </w:r>
            <w:r w:rsidRPr="004A7D2F">
              <w:rPr>
                <w:rFonts w:ascii="Times" w:hAnsi="Times" w:cs="Times New Roman"/>
                <w:sz w:val="20"/>
                <w:szCs w:val="20"/>
              </w:rPr>
              <w:t xml:space="preserve">. </w:t>
            </w:r>
          </w:p>
          <w:p w:rsidR="004A7D2F" w:rsidRPr="004A7D2F"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Include </w:t>
            </w:r>
            <w:r w:rsidRPr="004A7D2F">
              <w:rPr>
                <w:rFonts w:ascii="Courier" w:hAnsi="Courier" w:cs="Courier"/>
                <w:sz w:val="20"/>
                <w:szCs w:val="20"/>
              </w:rPr>
              <w:t>SIF_SubscribeObjects</w:t>
            </w:r>
            <w:r w:rsidRPr="004A7D2F">
              <w:rPr>
                <w:rFonts w:ascii="Times" w:hAnsi="Times" w:cs="Times New Roman"/>
                <w:sz w:val="20"/>
                <w:szCs w:val="20"/>
              </w:rPr>
              <w:t xml:space="preserve"> and for each object to which your</w:t>
            </w:r>
            <w:r w:rsidR="006F5F7C">
              <w:rPr>
                <w:rFonts w:ascii="Times" w:hAnsi="Times" w:cs="Times New Roman"/>
                <w:sz w:val="20"/>
                <w:szCs w:val="20"/>
              </w:rPr>
              <w:t xml:space="preserve"> agent</w:t>
            </w:r>
            <w:r w:rsidRPr="004A7D2F">
              <w:rPr>
                <w:rFonts w:ascii="Times" w:hAnsi="Times" w:cs="Times New Roman"/>
                <w:sz w:val="20"/>
                <w:szCs w:val="20"/>
              </w:rPr>
              <w:t xml:space="preserve"> would like to subscribe, place a </w:t>
            </w:r>
            <w:proofErr w:type="spellStart"/>
            <w:r w:rsidRPr="004A7D2F">
              <w:rPr>
                <w:rFonts w:ascii="Courier" w:hAnsi="Courier" w:cs="Courier"/>
                <w:sz w:val="20"/>
                <w:szCs w:val="20"/>
              </w:rPr>
              <w:t>SIF_Object</w:t>
            </w:r>
            <w:proofErr w:type="spellEnd"/>
            <w:r w:rsidRPr="004A7D2F">
              <w:rPr>
                <w:rFonts w:ascii="Times" w:hAnsi="Times" w:cs="Times New Roman"/>
                <w:sz w:val="20"/>
                <w:szCs w:val="20"/>
              </w:rPr>
              <w:t xml:space="preserve"> element with an </w:t>
            </w:r>
            <w:proofErr w:type="spellStart"/>
            <w:r w:rsidRPr="004A7D2F">
              <w:rPr>
                <w:rFonts w:ascii="Courier" w:hAnsi="Courier" w:cs="Courier"/>
                <w:sz w:val="20"/>
                <w:szCs w:val="20"/>
              </w:rPr>
              <w:t>ObjectName</w:t>
            </w:r>
            <w:proofErr w:type="spellEnd"/>
            <w:r w:rsidRPr="004A7D2F">
              <w:rPr>
                <w:rFonts w:ascii="Times" w:hAnsi="Times" w:cs="Times New Roman"/>
                <w:sz w:val="20"/>
                <w:szCs w:val="20"/>
              </w:rPr>
              <w:t xml:space="preserve"> and optionally one or more </w:t>
            </w:r>
            <w:proofErr w:type="spellStart"/>
            <w:r w:rsidRPr="004A7D2F">
              <w:rPr>
                <w:rFonts w:ascii="Courier" w:hAnsi="Courier" w:cs="Courier"/>
                <w:sz w:val="20"/>
                <w:szCs w:val="20"/>
              </w:rPr>
              <w:t>SIF_Context</w:t>
            </w:r>
            <w:proofErr w:type="spellEnd"/>
            <w:r w:rsidRPr="004A7D2F">
              <w:rPr>
                <w:rFonts w:ascii="Times" w:hAnsi="Times" w:cs="Times New Roman"/>
                <w:sz w:val="20"/>
                <w:szCs w:val="20"/>
              </w:rPr>
              <w:t xml:space="preserve"> names (which default to </w:t>
            </w:r>
            <w:proofErr w:type="spellStart"/>
            <w:r w:rsidRPr="004A7D2F">
              <w:rPr>
                <w:rFonts w:ascii="Courier" w:hAnsi="Courier" w:cs="Courier"/>
                <w:sz w:val="20"/>
                <w:szCs w:val="20"/>
              </w:rPr>
              <w:t>SIF_Default</w:t>
            </w:r>
            <w:proofErr w:type="spellEnd"/>
            <w:r w:rsidRPr="004A7D2F">
              <w:rPr>
                <w:rFonts w:ascii="Times" w:hAnsi="Times" w:cs="Times New Roman"/>
                <w:sz w:val="20"/>
                <w:szCs w:val="20"/>
              </w:rPr>
              <w:t xml:space="preserve"> if omitted). </w:t>
            </w:r>
          </w:p>
          <w:p w:rsidR="004A7D2F" w:rsidRPr="004A7D2F"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Include </w:t>
            </w:r>
            <w:r w:rsidRPr="004A7D2F">
              <w:rPr>
                <w:rFonts w:ascii="Courier" w:hAnsi="Courier" w:cs="Courier"/>
                <w:sz w:val="20"/>
                <w:szCs w:val="20"/>
              </w:rPr>
              <w:t>SIF_PublishAddObjects</w:t>
            </w:r>
            <w:r w:rsidRPr="004A7D2F">
              <w:rPr>
                <w:rFonts w:ascii="Times" w:hAnsi="Times" w:cs="Times New Roman"/>
                <w:sz w:val="20"/>
                <w:szCs w:val="20"/>
              </w:rPr>
              <w:t xml:space="preserve">, </w:t>
            </w:r>
            <w:r w:rsidRPr="004A7D2F">
              <w:rPr>
                <w:rFonts w:ascii="Courier" w:hAnsi="Courier" w:cs="Courier"/>
                <w:sz w:val="20"/>
                <w:szCs w:val="20"/>
              </w:rPr>
              <w:t>SIF_PublishChangeObjects</w:t>
            </w:r>
            <w:r w:rsidRPr="004A7D2F">
              <w:rPr>
                <w:rFonts w:ascii="Times" w:hAnsi="Times" w:cs="Times New Roman"/>
                <w:sz w:val="20"/>
                <w:szCs w:val="20"/>
              </w:rPr>
              <w:t xml:space="preserve"> and </w:t>
            </w:r>
            <w:r w:rsidRPr="004A7D2F">
              <w:rPr>
                <w:rFonts w:ascii="Courier" w:hAnsi="Courier" w:cs="Courier"/>
                <w:sz w:val="20"/>
                <w:szCs w:val="20"/>
              </w:rPr>
              <w:t>SIF_PublishDeleteObjects</w:t>
            </w:r>
            <w:r w:rsidRPr="004A7D2F">
              <w:rPr>
                <w:rFonts w:ascii="Times" w:hAnsi="Times" w:cs="Times New Roman"/>
                <w:sz w:val="20"/>
                <w:szCs w:val="20"/>
              </w:rPr>
              <w:t xml:space="preserve"> elements and include a </w:t>
            </w:r>
            <w:proofErr w:type="spellStart"/>
            <w:r w:rsidRPr="004A7D2F">
              <w:rPr>
                <w:rFonts w:ascii="Courier" w:hAnsi="Courier" w:cs="Courier"/>
                <w:sz w:val="20"/>
                <w:szCs w:val="20"/>
              </w:rPr>
              <w:t>SIF_Object</w:t>
            </w:r>
            <w:proofErr w:type="spellEnd"/>
            <w:r w:rsidRPr="004A7D2F">
              <w:rPr>
                <w:rFonts w:ascii="Times" w:hAnsi="Times" w:cs="Times New Roman"/>
                <w:sz w:val="20"/>
                <w:szCs w:val="20"/>
              </w:rPr>
              <w:t xml:space="preserve"> element with an </w:t>
            </w:r>
            <w:proofErr w:type="spellStart"/>
            <w:r w:rsidRPr="004A7D2F">
              <w:rPr>
                <w:rFonts w:ascii="Courier" w:hAnsi="Courier" w:cs="Courier"/>
                <w:sz w:val="20"/>
                <w:szCs w:val="20"/>
              </w:rPr>
              <w:t>ObjectName</w:t>
            </w:r>
            <w:proofErr w:type="spellEnd"/>
            <w:r w:rsidRPr="004A7D2F">
              <w:rPr>
                <w:rFonts w:ascii="Times" w:hAnsi="Times" w:cs="Times New Roman"/>
                <w:sz w:val="20"/>
                <w:szCs w:val="20"/>
              </w:rPr>
              <w:t xml:space="preserve"> in the respective sections for each event type your agent publishes with regard to that object. Optionally specify for each object one or more </w:t>
            </w:r>
            <w:proofErr w:type="spellStart"/>
            <w:r w:rsidRPr="004A7D2F">
              <w:rPr>
                <w:rFonts w:ascii="Courier" w:hAnsi="Courier" w:cs="Courier"/>
                <w:sz w:val="20"/>
                <w:szCs w:val="20"/>
              </w:rPr>
              <w:t>SIF_Context</w:t>
            </w:r>
            <w:proofErr w:type="spellEnd"/>
            <w:r w:rsidRPr="004A7D2F">
              <w:rPr>
                <w:rFonts w:ascii="Times" w:hAnsi="Times" w:cs="Times New Roman"/>
                <w:sz w:val="20"/>
                <w:szCs w:val="20"/>
              </w:rPr>
              <w:t xml:space="preserve"> names (which default to </w:t>
            </w:r>
            <w:proofErr w:type="spellStart"/>
            <w:r w:rsidRPr="004A7D2F">
              <w:rPr>
                <w:rFonts w:ascii="Courier" w:hAnsi="Courier" w:cs="Courier"/>
                <w:sz w:val="20"/>
                <w:szCs w:val="20"/>
              </w:rPr>
              <w:t>SIF_Default</w:t>
            </w:r>
            <w:proofErr w:type="spellEnd"/>
            <w:r w:rsidRPr="004A7D2F">
              <w:rPr>
                <w:rFonts w:ascii="Times" w:hAnsi="Times" w:cs="Times New Roman"/>
                <w:sz w:val="20"/>
                <w:szCs w:val="20"/>
              </w:rPr>
              <w:t xml:space="preserve"> if omitted). </w:t>
            </w:r>
          </w:p>
          <w:p w:rsidR="004A7D2F" w:rsidRPr="004A7D2F"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Include </w:t>
            </w:r>
            <w:r w:rsidRPr="004A7D2F">
              <w:rPr>
                <w:rFonts w:ascii="Courier" w:hAnsi="Courier" w:cs="Courier"/>
                <w:sz w:val="20"/>
                <w:szCs w:val="20"/>
              </w:rPr>
              <w:t>SIF_RequestObjects</w:t>
            </w:r>
            <w:r w:rsidRPr="004A7D2F">
              <w:rPr>
                <w:rFonts w:ascii="Times" w:hAnsi="Times" w:cs="Times New Roman"/>
                <w:sz w:val="20"/>
                <w:szCs w:val="20"/>
              </w:rPr>
              <w:t xml:space="preserve"> and for each object your</w:t>
            </w:r>
            <w:r w:rsidR="006F5F7C">
              <w:rPr>
                <w:rFonts w:ascii="Times" w:hAnsi="Times" w:cs="Times New Roman"/>
                <w:sz w:val="20"/>
                <w:szCs w:val="20"/>
              </w:rPr>
              <w:t xml:space="preserve"> agent</w:t>
            </w:r>
            <w:r w:rsidRPr="004A7D2F">
              <w:rPr>
                <w:rFonts w:ascii="Times" w:hAnsi="Times" w:cs="Times New Roman"/>
                <w:sz w:val="20"/>
                <w:szCs w:val="20"/>
              </w:rPr>
              <w:t xml:space="preserve"> requests, place a </w:t>
            </w:r>
            <w:proofErr w:type="spellStart"/>
            <w:r w:rsidRPr="004A7D2F">
              <w:rPr>
                <w:rFonts w:ascii="Courier" w:hAnsi="Courier" w:cs="Courier"/>
                <w:sz w:val="20"/>
                <w:szCs w:val="20"/>
              </w:rPr>
              <w:t>SIF_Object</w:t>
            </w:r>
            <w:proofErr w:type="spellEnd"/>
            <w:r w:rsidRPr="004A7D2F">
              <w:rPr>
                <w:rFonts w:ascii="Times" w:hAnsi="Times" w:cs="Times New Roman"/>
                <w:sz w:val="20"/>
                <w:szCs w:val="20"/>
              </w:rPr>
              <w:t xml:space="preserve"> element with an </w:t>
            </w:r>
            <w:proofErr w:type="spellStart"/>
            <w:r w:rsidRPr="004A7D2F">
              <w:rPr>
                <w:rFonts w:ascii="Courier" w:hAnsi="Courier" w:cs="Courier"/>
                <w:sz w:val="20"/>
                <w:szCs w:val="20"/>
              </w:rPr>
              <w:t>ObjectName</w:t>
            </w:r>
            <w:proofErr w:type="spellEnd"/>
            <w:r w:rsidRPr="004A7D2F">
              <w:rPr>
                <w:rFonts w:ascii="Times" w:hAnsi="Times" w:cs="Times New Roman"/>
                <w:sz w:val="20"/>
                <w:szCs w:val="20"/>
              </w:rPr>
              <w:t xml:space="preserve"> and optionally one or more </w:t>
            </w:r>
            <w:proofErr w:type="spellStart"/>
            <w:r w:rsidRPr="004A7D2F">
              <w:rPr>
                <w:rFonts w:ascii="Courier" w:hAnsi="Courier" w:cs="Courier"/>
                <w:sz w:val="20"/>
                <w:szCs w:val="20"/>
              </w:rPr>
              <w:t>SIF_Context</w:t>
            </w:r>
            <w:proofErr w:type="spellEnd"/>
            <w:r w:rsidRPr="004A7D2F">
              <w:rPr>
                <w:rFonts w:ascii="Times" w:hAnsi="Times" w:cs="Times New Roman"/>
                <w:sz w:val="20"/>
                <w:szCs w:val="20"/>
              </w:rPr>
              <w:t xml:space="preserve"> names (which default to </w:t>
            </w:r>
            <w:proofErr w:type="spellStart"/>
            <w:r w:rsidRPr="004A7D2F">
              <w:rPr>
                <w:rFonts w:ascii="Courier" w:hAnsi="Courier" w:cs="Courier"/>
                <w:sz w:val="20"/>
                <w:szCs w:val="20"/>
              </w:rPr>
              <w:t>SIF_Default</w:t>
            </w:r>
            <w:proofErr w:type="spellEnd"/>
            <w:r w:rsidRPr="004A7D2F">
              <w:rPr>
                <w:rFonts w:ascii="Times" w:hAnsi="Times" w:cs="Times New Roman"/>
                <w:sz w:val="20"/>
                <w:szCs w:val="20"/>
              </w:rPr>
              <w:t xml:space="preserve"> if omitted). Your</w:t>
            </w:r>
            <w:r w:rsidR="006F5F7C">
              <w:rPr>
                <w:rFonts w:ascii="Times" w:hAnsi="Times" w:cs="Times New Roman"/>
                <w:sz w:val="20"/>
                <w:szCs w:val="20"/>
              </w:rPr>
              <w:t xml:space="preserve"> agent</w:t>
            </w:r>
            <w:r w:rsidRPr="004A7D2F">
              <w:rPr>
                <w:rFonts w:ascii="Times" w:hAnsi="Times" w:cs="Times New Roman"/>
                <w:sz w:val="20"/>
                <w:szCs w:val="20"/>
              </w:rPr>
              <w:t xml:space="preserve"> can also state its support for </w:t>
            </w:r>
            <w:proofErr w:type="spellStart"/>
            <w:r w:rsidRPr="004A7D2F">
              <w:rPr>
                <w:rFonts w:ascii="Courier" w:hAnsi="Courier" w:cs="Courier"/>
                <w:sz w:val="20"/>
                <w:szCs w:val="20"/>
              </w:rPr>
              <w:t>SIF_ExtendedQuery</w:t>
            </w:r>
            <w:proofErr w:type="spellEnd"/>
            <w:r w:rsidRPr="004A7D2F">
              <w:rPr>
                <w:rFonts w:ascii="Times" w:hAnsi="Times" w:cs="Times New Roman"/>
                <w:sz w:val="20"/>
                <w:szCs w:val="20"/>
              </w:rPr>
              <w:t xml:space="preserve"> in </w:t>
            </w:r>
            <w:proofErr w:type="spellStart"/>
            <w:r w:rsidRPr="004A7D2F">
              <w:rPr>
                <w:rFonts w:ascii="Courier" w:hAnsi="Courier" w:cs="Courier"/>
                <w:sz w:val="20"/>
                <w:szCs w:val="20"/>
              </w:rPr>
              <w:t>SIF_ExtendedQuerySupport</w:t>
            </w:r>
            <w:proofErr w:type="spellEnd"/>
            <w:r w:rsidRPr="004A7D2F">
              <w:rPr>
                <w:rFonts w:ascii="Times" w:hAnsi="Times" w:cs="Times New Roman"/>
                <w:sz w:val="20"/>
                <w:szCs w:val="20"/>
              </w:rPr>
              <w:t xml:space="preserve">, which defaults to </w:t>
            </w:r>
            <w:r w:rsidRPr="004A7D2F">
              <w:rPr>
                <w:rFonts w:ascii="Courier" w:hAnsi="Courier" w:cs="Courier"/>
                <w:sz w:val="20"/>
                <w:szCs w:val="20"/>
              </w:rPr>
              <w:t>false</w:t>
            </w:r>
            <w:r w:rsidRPr="004A7D2F">
              <w:rPr>
                <w:rFonts w:ascii="Times" w:hAnsi="Times" w:cs="Times New Roman"/>
                <w:sz w:val="20"/>
                <w:szCs w:val="20"/>
              </w:rPr>
              <w:t xml:space="preserve">. </w:t>
            </w:r>
          </w:p>
          <w:p w:rsidR="006F5F7C" w:rsidRDefault="006F5F7C" w:rsidP="004861B5">
            <w:pPr>
              <w:spacing w:beforeLines="1" w:afterLines="1"/>
              <w:rPr>
                <w:rFonts w:ascii="Times" w:hAnsi="Times" w:cs="Times New Roman"/>
                <w:sz w:val="20"/>
                <w:szCs w:val="20"/>
              </w:rPr>
            </w:pPr>
          </w:p>
          <w:p w:rsidR="006F5F7C" w:rsidRDefault="004A7D2F" w:rsidP="004861B5">
            <w:pPr>
              <w:spacing w:beforeLines="1" w:afterLines="1"/>
              <w:rPr>
                <w:rFonts w:ascii="Times" w:hAnsi="Times" w:cs="Times New Roman"/>
                <w:sz w:val="20"/>
                <w:szCs w:val="20"/>
              </w:rPr>
            </w:pPr>
            <w:r w:rsidRPr="004A7D2F">
              <w:rPr>
                <w:rFonts w:ascii="Times" w:hAnsi="Times" w:cs="Times New Roman"/>
                <w:sz w:val="20"/>
                <w:szCs w:val="20"/>
              </w:rPr>
              <w:t xml:space="preserve">Include </w:t>
            </w:r>
            <w:r w:rsidRPr="004A7D2F">
              <w:rPr>
                <w:rFonts w:ascii="Courier" w:hAnsi="Courier" w:cs="Courier"/>
                <w:sz w:val="20"/>
                <w:szCs w:val="20"/>
              </w:rPr>
              <w:t>SIF_RespondObjects</w:t>
            </w:r>
            <w:r w:rsidR="006F5F7C">
              <w:rPr>
                <w:rFonts w:ascii="Courier" w:hAnsi="Courier" w:cs="Courier"/>
                <w:sz w:val="20"/>
                <w:szCs w:val="20"/>
              </w:rPr>
              <w:t xml:space="preserve"> and</w:t>
            </w:r>
            <w:r w:rsidRPr="004A7D2F">
              <w:rPr>
                <w:rFonts w:ascii="Times" w:hAnsi="Times" w:cs="Times New Roman"/>
                <w:sz w:val="20"/>
                <w:szCs w:val="20"/>
              </w:rPr>
              <w:t xml:space="preserve">  for each object for which your</w:t>
            </w:r>
            <w:r w:rsidR="006F5F7C">
              <w:rPr>
                <w:rFonts w:ascii="Times" w:hAnsi="Times" w:cs="Times New Roman"/>
                <w:sz w:val="20"/>
                <w:szCs w:val="20"/>
              </w:rPr>
              <w:t xml:space="preserve"> agent</w:t>
            </w:r>
            <w:r w:rsidRPr="004A7D2F">
              <w:rPr>
                <w:rFonts w:ascii="Times" w:hAnsi="Times" w:cs="Times New Roman"/>
                <w:sz w:val="20"/>
                <w:szCs w:val="20"/>
              </w:rPr>
              <w:t xml:space="preserve"> processes requests (including those listed in </w:t>
            </w:r>
            <w:r w:rsidRPr="004A7D2F">
              <w:rPr>
                <w:rFonts w:ascii="Courier" w:hAnsi="Courier" w:cs="Courier"/>
                <w:sz w:val="20"/>
                <w:szCs w:val="20"/>
              </w:rPr>
              <w:t>SIF_ProvideObjects</w:t>
            </w:r>
            <w:r w:rsidRPr="004A7D2F">
              <w:rPr>
                <w:rFonts w:ascii="Times" w:hAnsi="Times" w:cs="Times New Roman"/>
                <w:sz w:val="20"/>
                <w:szCs w:val="20"/>
              </w:rPr>
              <w:t xml:space="preserve">), include a </w:t>
            </w:r>
            <w:proofErr w:type="spellStart"/>
            <w:r w:rsidRPr="004A7D2F">
              <w:rPr>
                <w:rFonts w:ascii="Courier" w:hAnsi="Courier" w:cs="Courier"/>
                <w:sz w:val="20"/>
                <w:szCs w:val="20"/>
              </w:rPr>
              <w:t>SIF_Object</w:t>
            </w:r>
            <w:proofErr w:type="spellEnd"/>
            <w:r w:rsidRPr="004A7D2F">
              <w:rPr>
                <w:rFonts w:ascii="Times" w:hAnsi="Times" w:cs="Times New Roman"/>
                <w:sz w:val="20"/>
                <w:szCs w:val="20"/>
              </w:rPr>
              <w:t xml:space="preserve"> element with an </w:t>
            </w:r>
            <w:proofErr w:type="spellStart"/>
            <w:r w:rsidRPr="004A7D2F">
              <w:rPr>
                <w:rFonts w:ascii="Courier" w:hAnsi="Courier" w:cs="Courier"/>
                <w:sz w:val="20"/>
                <w:szCs w:val="20"/>
              </w:rPr>
              <w:t>ObjectName</w:t>
            </w:r>
            <w:proofErr w:type="spellEnd"/>
            <w:r w:rsidRPr="004A7D2F">
              <w:rPr>
                <w:rFonts w:ascii="Times" w:hAnsi="Times" w:cs="Times New Roman"/>
                <w:sz w:val="20"/>
                <w:szCs w:val="20"/>
              </w:rPr>
              <w:t xml:space="preserve"> and optionally one or more </w:t>
            </w:r>
            <w:proofErr w:type="spellStart"/>
            <w:r w:rsidRPr="004A7D2F">
              <w:rPr>
                <w:rFonts w:ascii="Courier" w:hAnsi="Courier" w:cs="Courier"/>
                <w:sz w:val="20"/>
                <w:szCs w:val="20"/>
              </w:rPr>
              <w:t>SIF_Context</w:t>
            </w:r>
            <w:proofErr w:type="spellEnd"/>
            <w:r w:rsidRPr="004A7D2F">
              <w:rPr>
                <w:rFonts w:ascii="Times" w:hAnsi="Times" w:cs="Times New Roman"/>
                <w:sz w:val="20"/>
                <w:szCs w:val="20"/>
              </w:rPr>
              <w:t xml:space="preserve"> names (which default to </w:t>
            </w:r>
            <w:proofErr w:type="spellStart"/>
            <w:r w:rsidRPr="004A7D2F">
              <w:rPr>
                <w:rFonts w:ascii="Courier" w:hAnsi="Courier" w:cs="Courier"/>
                <w:sz w:val="20"/>
                <w:szCs w:val="20"/>
              </w:rPr>
              <w:t>SIF_Default</w:t>
            </w:r>
            <w:proofErr w:type="spellEnd"/>
            <w:r w:rsidRPr="004A7D2F">
              <w:rPr>
                <w:rFonts w:ascii="Times" w:hAnsi="Times" w:cs="Times New Roman"/>
                <w:sz w:val="20"/>
                <w:szCs w:val="20"/>
              </w:rPr>
              <w:t xml:space="preserve"> if omitted). Your</w:t>
            </w:r>
            <w:r w:rsidR="006F5F7C">
              <w:rPr>
                <w:rFonts w:ascii="Times" w:hAnsi="Times" w:cs="Times New Roman"/>
                <w:sz w:val="20"/>
                <w:szCs w:val="20"/>
              </w:rPr>
              <w:t xml:space="preserve"> agent</w:t>
            </w:r>
            <w:r w:rsidRPr="004A7D2F">
              <w:rPr>
                <w:rFonts w:ascii="Times" w:hAnsi="Times" w:cs="Times New Roman"/>
                <w:sz w:val="20"/>
                <w:szCs w:val="20"/>
              </w:rPr>
              <w:t xml:space="preserve"> can also state its support for </w:t>
            </w:r>
            <w:proofErr w:type="spellStart"/>
            <w:r w:rsidRPr="004A7D2F">
              <w:rPr>
                <w:rFonts w:ascii="Courier" w:hAnsi="Courier" w:cs="Courier"/>
                <w:sz w:val="20"/>
                <w:szCs w:val="20"/>
              </w:rPr>
              <w:t>SIF_ExtendedQuery</w:t>
            </w:r>
            <w:proofErr w:type="spellEnd"/>
            <w:r w:rsidRPr="004A7D2F">
              <w:rPr>
                <w:rFonts w:ascii="Times" w:hAnsi="Times" w:cs="Times New Roman"/>
                <w:sz w:val="20"/>
                <w:szCs w:val="20"/>
              </w:rPr>
              <w:t xml:space="preserve"> in </w:t>
            </w:r>
            <w:proofErr w:type="spellStart"/>
            <w:r w:rsidRPr="004A7D2F">
              <w:rPr>
                <w:rFonts w:ascii="Courier" w:hAnsi="Courier" w:cs="Courier"/>
                <w:sz w:val="20"/>
                <w:szCs w:val="20"/>
              </w:rPr>
              <w:t>SIF_ExtendedQuerySupport</w:t>
            </w:r>
            <w:proofErr w:type="spellEnd"/>
            <w:r w:rsidRPr="004A7D2F">
              <w:rPr>
                <w:rFonts w:ascii="Times" w:hAnsi="Times" w:cs="Times New Roman"/>
                <w:sz w:val="20"/>
                <w:szCs w:val="20"/>
              </w:rPr>
              <w:t xml:space="preserve">, which defaults to </w:t>
            </w:r>
            <w:r w:rsidRPr="004A7D2F">
              <w:rPr>
                <w:rFonts w:ascii="Courier" w:hAnsi="Courier" w:cs="Courier"/>
                <w:sz w:val="20"/>
                <w:szCs w:val="20"/>
              </w:rPr>
              <w:t>false</w:t>
            </w:r>
            <w:r w:rsidRPr="004A7D2F">
              <w:rPr>
                <w:rFonts w:ascii="Times" w:hAnsi="Times" w:cs="Times New Roman"/>
                <w:sz w:val="20"/>
                <w:szCs w:val="20"/>
              </w:rPr>
              <w:t xml:space="preserve">. </w:t>
            </w:r>
          </w:p>
          <w:p w:rsidR="006F5F7C" w:rsidRDefault="006F5F7C" w:rsidP="004861B5">
            <w:pPr>
              <w:spacing w:beforeLines="1" w:afterLines="1"/>
              <w:rPr>
                <w:rFonts w:ascii="Times" w:hAnsi="Times" w:cs="Times New Roman"/>
                <w:sz w:val="20"/>
                <w:szCs w:val="20"/>
              </w:rPr>
            </w:pPr>
          </w:p>
          <w:p w:rsidR="006F5F7C" w:rsidRDefault="006F5F7C" w:rsidP="004861B5">
            <w:pPr>
              <w:spacing w:beforeLines="1" w:afterLines="1"/>
              <w:rPr>
                <w:rFonts w:ascii="Times" w:hAnsi="Times" w:cs="Times New Roman"/>
                <w:sz w:val="20"/>
                <w:szCs w:val="20"/>
              </w:rPr>
            </w:pPr>
            <w:r>
              <w:rPr>
                <w:rFonts w:ascii="Times" w:hAnsi="Times" w:cs="Times New Roman"/>
                <w:sz w:val="20"/>
                <w:szCs w:val="20"/>
              </w:rPr>
              <w:t>Optionally, if your agent provides SIF Zone Services, i</w:t>
            </w:r>
            <w:r w:rsidRPr="004A7D2F">
              <w:rPr>
                <w:rFonts w:ascii="Times" w:hAnsi="Times" w:cs="Times New Roman"/>
                <w:sz w:val="20"/>
                <w:szCs w:val="20"/>
              </w:rPr>
              <w:t xml:space="preserve">nclude </w:t>
            </w:r>
            <w:proofErr w:type="spellStart"/>
            <w:r w:rsidRPr="004A7D2F">
              <w:rPr>
                <w:rFonts w:ascii="Courier" w:hAnsi="Courier" w:cs="Courier"/>
                <w:sz w:val="20"/>
                <w:szCs w:val="20"/>
              </w:rPr>
              <w:t>SIF_Provide</w:t>
            </w:r>
            <w:r>
              <w:rPr>
                <w:rFonts w:ascii="Courier" w:hAnsi="Courier" w:cs="Courier"/>
                <w:sz w:val="20"/>
                <w:szCs w:val="20"/>
              </w:rPr>
              <w:t>Service</w:t>
            </w:r>
            <w:proofErr w:type="spellEnd"/>
            <w:r w:rsidRPr="004A7D2F">
              <w:rPr>
                <w:rFonts w:ascii="Times" w:hAnsi="Times" w:cs="Times New Roman"/>
                <w:sz w:val="20"/>
                <w:szCs w:val="20"/>
              </w:rPr>
              <w:t xml:space="preserve"> and for each </w:t>
            </w:r>
            <w:r>
              <w:rPr>
                <w:rFonts w:ascii="Times" w:hAnsi="Times" w:cs="Times New Roman"/>
                <w:sz w:val="20"/>
                <w:szCs w:val="20"/>
              </w:rPr>
              <w:t>service</w:t>
            </w:r>
            <w:r w:rsidRPr="004A7D2F">
              <w:rPr>
                <w:rFonts w:ascii="Times" w:hAnsi="Times" w:cs="Times New Roman"/>
                <w:sz w:val="20"/>
                <w:szCs w:val="20"/>
              </w:rPr>
              <w:t xml:space="preserve"> your</w:t>
            </w:r>
            <w:r>
              <w:rPr>
                <w:rFonts w:ascii="Times" w:hAnsi="Times" w:cs="Times New Roman"/>
                <w:sz w:val="20"/>
                <w:szCs w:val="20"/>
              </w:rPr>
              <w:t xml:space="preserve"> agent</w:t>
            </w:r>
            <w:r w:rsidRPr="004A7D2F">
              <w:rPr>
                <w:rFonts w:ascii="Times" w:hAnsi="Times" w:cs="Times New Roman"/>
                <w:sz w:val="20"/>
                <w:szCs w:val="20"/>
              </w:rPr>
              <w:t xml:space="preserve"> would like to provide, place a </w:t>
            </w:r>
            <w:proofErr w:type="spellStart"/>
            <w:r w:rsidRPr="004A7D2F">
              <w:rPr>
                <w:rFonts w:ascii="Courier" w:hAnsi="Courier" w:cs="Courier"/>
                <w:sz w:val="20"/>
                <w:szCs w:val="20"/>
              </w:rPr>
              <w:t>SIF_</w:t>
            </w:r>
            <w:r>
              <w:rPr>
                <w:rFonts w:ascii="Courier" w:hAnsi="Courier" w:cs="Courier"/>
                <w:sz w:val="20"/>
                <w:szCs w:val="20"/>
              </w:rPr>
              <w:t>Service</w:t>
            </w:r>
            <w:proofErr w:type="spellEnd"/>
            <w:r w:rsidRPr="004A7D2F">
              <w:rPr>
                <w:rFonts w:ascii="Times" w:hAnsi="Times" w:cs="Times New Roman"/>
                <w:sz w:val="20"/>
                <w:szCs w:val="20"/>
              </w:rPr>
              <w:t xml:space="preserve"> element with a </w:t>
            </w:r>
            <w:proofErr w:type="spellStart"/>
            <w:r>
              <w:rPr>
                <w:rFonts w:ascii="Courier" w:hAnsi="Courier" w:cs="Courier"/>
                <w:sz w:val="20"/>
                <w:szCs w:val="20"/>
              </w:rPr>
              <w:t>Service</w:t>
            </w:r>
            <w:r w:rsidRPr="004A7D2F">
              <w:rPr>
                <w:rFonts w:ascii="Courier" w:hAnsi="Courier" w:cs="Courier"/>
                <w:sz w:val="20"/>
                <w:szCs w:val="20"/>
              </w:rPr>
              <w:t>Name</w:t>
            </w:r>
            <w:proofErr w:type="spellEnd"/>
            <w:r w:rsidRPr="004A7D2F">
              <w:rPr>
                <w:rFonts w:ascii="Times" w:hAnsi="Times" w:cs="Times New Roman"/>
                <w:sz w:val="20"/>
                <w:szCs w:val="20"/>
              </w:rPr>
              <w:t xml:space="preserve"> and optionally one or more </w:t>
            </w:r>
            <w:proofErr w:type="spellStart"/>
            <w:r w:rsidRPr="004A7D2F">
              <w:rPr>
                <w:rFonts w:ascii="Courier" w:hAnsi="Courier" w:cs="Courier"/>
                <w:sz w:val="20"/>
                <w:szCs w:val="20"/>
              </w:rPr>
              <w:t>SIF_Context</w:t>
            </w:r>
            <w:proofErr w:type="spellEnd"/>
            <w:r w:rsidRPr="004A7D2F">
              <w:rPr>
                <w:rFonts w:ascii="Times" w:hAnsi="Times" w:cs="Times New Roman"/>
                <w:sz w:val="20"/>
                <w:szCs w:val="20"/>
              </w:rPr>
              <w:t xml:space="preserve"> names (which default to </w:t>
            </w:r>
            <w:proofErr w:type="spellStart"/>
            <w:r w:rsidRPr="004A7D2F">
              <w:rPr>
                <w:rFonts w:ascii="Courier" w:hAnsi="Courier" w:cs="Courier"/>
                <w:sz w:val="20"/>
                <w:szCs w:val="20"/>
              </w:rPr>
              <w:t>SIF_Default</w:t>
            </w:r>
            <w:proofErr w:type="spellEnd"/>
            <w:r w:rsidRPr="004A7D2F">
              <w:rPr>
                <w:rFonts w:ascii="Times" w:hAnsi="Times" w:cs="Times New Roman"/>
                <w:sz w:val="20"/>
                <w:szCs w:val="20"/>
              </w:rPr>
              <w:t xml:space="preserve"> if omitted).</w:t>
            </w:r>
          </w:p>
          <w:p w:rsidR="006F5F7C" w:rsidRDefault="006F5F7C" w:rsidP="004861B5">
            <w:pPr>
              <w:spacing w:beforeLines="1" w:afterLines="1"/>
              <w:rPr>
                <w:rFonts w:ascii="Times" w:hAnsi="Times" w:cs="Times New Roman"/>
                <w:sz w:val="20"/>
                <w:szCs w:val="20"/>
              </w:rPr>
            </w:pPr>
          </w:p>
          <w:p w:rsidR="006F5F7C" w:rsidRDefault="006F5F7C" w:rsidP="004861B5">
            <w:pPr>
              <w:spacing w:beforeLines="1" w:afterLines="1"/>
              <w:rPr>
                <w:rFonts w:ascii="Times" w:hAnsi="Times" w:cs="Times New Roman"/>
                <w:sz w:val="20"/>
                <w:szCs w:val="20"/>
              </w:rPr>
            </w:pPr>
            <w:r>
              <w:rPr>
                <w:rFonts w:ascii="Times" w:hAnsi="Times" w:cs="Times New Roman"/>
                <w:sz w:val="20"/>
                <w:szCs w:val="20"/>
              </w:rPr>
              <w:t xml:space="preserve">Optionally, if your agent responds to </w:t>
            </w:r>
            <w:proofErr w:type="spellStart"/>
            <w:r>
              <w:rPr>
                <w:rFonts w:ascii="Times" w:hAnsi="Times" w:cs="Times New Roman"/>
                <w:sz w:val="20"/>
                <w:szCs w:val="20"/>
              </w:rPr>
              <w:t>SIF_ServiceInput</w:t>
            </w:r>
            <w:proofErr w:type="spellEnd"/>
            <w:r>
              <w:rPr>
                <w:rFonts w:ascii="Times" w:hAnsi="Times" w:cs="Times New Roman"/>
                <w:sz w:val="20"/>
                <w:szCs w:val="20"/>
              </w:rPr>
              <w:t xml:space="preserve"> requests,</w:t>
            </w:r>
            <w:r w:rsidRPr="004A7D2F">
              <w:rPr>
                <w:rFonts w:ascii="Times" w:hAnsi="Times" w:cs="Times New Roman"/>
                <w:sz w:val="20"/>
                <w:szCs w:val="20"/>
              </w:rPr>
              <w:t xml:space="preserve"> </w:t>
            </w:r>
            <w:r>
              <w:rPr>
                <w:rFonts w:ascii="Times" w:hAnsi="Times" w:cs="Times New Roman"/>
                <w:sz w:val="20"/>
                <w:szCs w:val="20"/>
              </w:rPr>
              <w:t>i</w:t>
            </w:r>
            <w:r w:rsidRPr="004A7D2F">
              <w:rPr>
                <w:rFonts w:ascii="Times" w:hAnsi="Times" w:cs="Times New Roman"/>
                <w:sz w:val="20"/>
                <w:szCs w:val="20"/>
              </w:rPr>
              <w:t xml:space="preserve">nclude </w:t>
            </w:r>
            <w:proofErr w:type="spellStart"/>
            <w:r w:rsidRPr="004A7D2F">
              <w:rPr>
                <w:rFonts w:ascii="Courier" w:hAnsi="Courier" w:cs="Courier"/>
                <w:sz w:val="20"/>
                <w:szCs w:val="20"/>
              </w:rPr>
              <w:t>SIF_Respond</w:t>
            </w:r>
            <w:r>
              <w:rPr>
                <w:rFonts w:ascii="Courier" w:hAnsi="Courier" w:cs="Courier"/>
                <w:sz w:val="20"/>
                <w:szCs w:val="20"/>
              </w:rPr>
              <w:t>Service</w:t>
            </w:r>
            <w:proofErr w:type="spellEnd"/>
            <w:r w:rsidRPr="004A7D2F">
              <w:rPr>
                <w:rFonts w:ascii="Times" w:hAnsi="Times" w:cs="Times New Roman"/>
                <w:sz w:val="20"/>
                <w:szCs w:val="20"/>
              </w:rPr>
              <w:t xml:space="preserve"> for each </w:t>
            </w:r>
            <w:r>
              <w:rPr>
                <w:rFonts w:ascii="Times" w:hAnsi="Times" w:cs="Times New Roman"/>
                <w:sz w:val="20"/>
                <w:szCs w:val="20"/>
              </w:rPr>
              <w:t>service</w:t>
            </w:r>
            <w:r w:rsidRPr="004A7D2F">
              <w:rPr>
                <w:rFonts w:ascii="Times" w:hAnsi="Times" w:cs="Times New Roman"/>
                <w:sz w:val="20"/>
                <w:szCs w:val="20"/>
              </w:rPr>
              <w:t xml:space="preserve"> for which your </w:t>
            </w:r>
            <w:r>
              <w:rPr>
                <w:rFonts w:ascii="Times" w:hAnsi="Times" w:cs="Times New Roman"/>
                <w:sz w:val="20"/>
                <w:szCs w:val="20"/>
              </w:rPr>
              <w:t>a</w:t>
            </w:r>
            <w:r w:rsidRPr="004A7D2F">
              <w:rPr>
                <w:rFonts w:ascii="Times" w:hAnsi="Times" w:cs="Times New Roman"/>
                <w:sz w:val="20"/>
                <w:szCs w:val="20"/>
              </w:rPr>
              <w:t xml:space="preserve">gent processes requests (including those listed in </w:t>
            </w:r>
            <w:proofErr w:type="spellStart"/>
            <w:r w:rsidRPr="004A7D2F">
              <w:rPr>
                <w:rFonts w:ascii="Courier" w:hAnsi="Courier" w:cs="Courier"/>
                <w:sz w:val="20"/>
                <w:szCs w:val="20"/>
              </w:rPr>
              <w:t>SIF_Provide</w:t>
            </w:r>
            <w:r>
              <w:rPr>
                <w:rFonts w:ascii="Courier" w:hAnsi="Courier" w:cs="Courier"/>
                <w:sz w:val="20"/>
                <w:szCs w:val="20"/>
              </w:rPr>
              <w:t>Service</w:t>
            </w:r>
            <w:proofErr w:type="spellEnd"/>
            <w:r w:rsidRPr="004A7D2F">
              <w:rPr>
                <w:rFonts w:ascii="Times" w:hAnsi="Times" w:cs="Times New Roman"/>
                <w:sz w:val="20"/>
                <w:szCs w:val="20"/>
              </w:rPr>
              <w:t xml:space="preserve">), include a </w:t>
            </w:r>
            <w:proofErr w:type="spellStart"/>
            <w:r w:rsidRPr="004A7D2F">
              <w:rPr>
                <w:rFonts w:ascii="Courier" w:hAnsi="Courier" w:cs="Courier"/>
                <w:sz w:val="20"/>
                <w:szCs w:val="20"/>
              </w:rPr>
              <w:t>SIF_</w:t>
            </w:r>
            <w:r>
              <w:rPr>
                <w:rFonts w:ascii="Courier" w:hAnsi="Courier" w:cs="Courier"/>
                <w:sz w:val="20"/>
                <w:szCs w:val="20"/>
              </w:rPr>
              <w:t>Service</w:t>
            </w:r>
            <w:proofErr w:type="spellEnd"/>
            <w:r>
              <w:rPr>
                <w:rFonts w:ascii="Times" w:hAnsi="Times" w:cs="Times New Roman"/>
                <w:sz w:val="20"/>
                <w:szCs w:val="20"/>
              </w:rPr>
              <w:t xml:space="preserve"> element with a</w:t>
            </w:r>
            <w:r w:rsidRPr="004A7D2F">
              <w:rPr>
                <w:rFonts w:ascii="Times" w:hAnsi="Times" w:cs="Times New Roman"/>
                <w:sz w:val="20"/>
                <w:szCs w:val="20"/>
              </w:rPr>
              <w:t xml:space="preserve"> </w:t>
            </w:r>
            <w:proofErr w:type="spellStart"/>
            <w:r>
              <w:rPr>
                <w:rFonts w:ascii="Courier" w:hAnsi="Courier" w:cs="Courier"/>
                <w:sz w:val="20"/>
                <w:szCs w:val="20"/>
              </w:rPr>
              <w:t>Service</w:t>
            </w:r>
            <w:r w:rsidRPr="004A7D2F">
              <w:rPr>
                <w:rFonts w:ascii="Courier" w:hAnsi="Courier" w:cs="Courier"/>
                <w:sz w:val="20"/>
                <w:szCs w:val="20"/>
              </w:rPr>
              <w:t>Name</w:t>
            </w:r>
            <w:proofErr w:type="spellEnd"/>
            <w:r w:rsidRPr="004A7D2F">
              <w:rPr>
                <w:rFonts w:ascii="Times" w:hAnsi="Times" w:cs="Times New Roman"/>
                <w:sz w:val="20"/>
                <w:szCs w:val="20"/>
              </w:rPr>
              <w:t xml:space="preserve"> and optionally one or more </w:t>
            </w:r>
            <w:proofErr w:type="spellStart"/>
            <w:r w:rsidRPr="004A7D2F">
              <w:rPr>
                <w:rFonts w:ascii="Courier" w:hAnsi="Courier" w:cs="Courier"/>
                <w:sz w:val="20"/>
                <w:szCs w:val="20"/>
              </w:rPr>
              <w:t>SIF_Context</w:t>
            </w:r>
            <w:proofErr w:type="spellEnd"/>
            <w:r w:rsidRPr="004A7D2F">
              <w:rPr>
                <w:rFonts w:ascii="Times" w:hAnsi="Times" w:cs="Times New Roman"/>
                <w:sz w:val="20"/>
                <w:szCs w:val="20"/>
              </w:rPr>
              <w:t xml:space="preserve"> names (which default to </w:t>
            </w:r>
            <w:proofErr w:type="spellStart"/>
            <w:r w:rsidRPr="004A7D2F">
              <w:rPr>
                <w:rFonts w:ascii="Courier" w:hAnsi="Courier" w:cs="Courier"/>
                <w:sz w:val="20"/>
                <w:szCs w:val="20"/>
              </w:rPr>
              <w:t>SIF_Default</w:t>
            </w:r>
            <w:proofErr w:type="spellEnd"/>
            <w:r w:rsidRPr="004A7D2F">
              <w:rPr>
                <w:rFonts w:ascii="Times" w:hAnsi="Times" w:cs="Times New Roman"/>
                <w:sz w:val="20"/>
                <w:szCs w:val="20"/>
              </w:rPr>
              <w:t xml:space="preserve"> if omitted).</w:t>
            </w:r>
          </w:p>
          <w:p w:rsidR="006F5F7C" w:rsidRDefault="006F5F7C" w:rsidP="004861B5">
            <w:pPr>
              <w:spacing w:beforeLines="1" w:afterLines="1"/>
              <w:rPr>
                <w:rFonts w:ascii="Times" w:hAnsi="Times" w:cs="Times New Roman"/>
                <w:sz w:val="20"/>
                <w:szCs w:val="20"/>
              </w:rPr>
            </w:pPr>
          </w:p>
          <w:p w:rsidR="006F5F7C" w:rsidRDefault="006F5F7C" w:rsidP="004861B5">
            <w:pPr>
              <w:spacing w:beforeLines="1" w:afterLines="1"/>
              <w:rPr>
                <w:rFonts w:ascii="Times" w:hAnsi="Times" w:cs="Times New Roman"/>
                <w:sz w:val="20"/>
                <w:szCs w:val="20"/>
              </w:rPr>
            </w:pPr>
            <w:r>
              <w:rPr>
                <w:rFonts w:ascii="Times" w:hAnsi="Times" w:cs="Times New Roman"/>
                <w:sz w:val="20"/>
                <w:szCs w:val="20"/>
              </w:rPr>
              <w:t xml:space="preserve">Optionally, if your agent supports sending </w:t>
            </w:r>
            <w:proofErr w:type="spellStart"/>
            <w:r>
              <w:rPr>
                <w:rFonts w:ascii="Times" w:hAnsi="Times" w:cs="Times New Roman"/>
                <w:sz w:val="20"/>
                <w:szCs w:val="20"/>
              </w:rPr>
              <w:t>SIF_ServiceInput</w:t>
            </w:r>
            <w:proofErr w:type="spellEnd"/>
            <w:r>
              <w:rPr>
                <w:rFonts w:ascii="Times" w:hAnsi="Times" w:cs="Times New Roman"/>
                <w:sz w:val="20"/>
                <w:szCs w:val="20"/>
              </w:rPr>
              <w:t xml:space="preserve"> requests, i</w:t>
            </w:r>
            <w:r w:rsidRPr="004A7D2F">
              <w:rPr>
                <w:rFonts w:ascii="Times" w:hAnsi="Times" w:cs="Times New Roman"/>
                <w:sz w:val="20"/>
                <w:szCs w:val="20"/>
              </w:rPr>
              <w:t xml:space="preserve">nclude </w:t>
            </w:r>
            <w:proofErr w:type="spellStart"/>
            <w:r w:rsidRPr="004A7D2F">
              <w:rPr>
                <w:rFonts w:ascii="Courier" w:hAnsi="Courier" w:cs="Courier"/>
                <w:sz w:val="20"/>
                <w:szCs w:val="20"/>
              </w:rPr>
              <w:t>SIF_Request</w:t>
            </w:r>
            <w:r>
              <w:rPr>
                <w:rFonts w:ascii="Courier" w:hAnsi="Courier" w:cs="Courier"/>
                <w:sz w:val="20"/>
                <w:szCs w:val="20"/>
              </w:rPr>
              <w:t>Service</w:t>
            </w:r>
            <w:proofErr w:type="spellEnd"/>
            <w:r w:rsidRPr="004A7D2F">
              <w:rPr>
                <w:rFonts w:ascii="Times" w:hAnsi="Times" w:cs="Times New Roman"/>
                <w:sz w:val="20"/>
                <w:szCs w:val="20"/>
              </w:rPr>
              <w:t xml:space="preserve"> </w:t>
            </w:r>
            <w:r>
              <w:rPr>
                <w:rFonts w:ascii="Times" w:hAnsi="Times" w:cs="Times New Roman"/>
                <w:sz w:val="20"/>
                <w:szCs w:val="20"/>
              </w:rPr>
              <w:t>and for each service</w:t>
            </w:r>
            <w:r w:rsidRPr="004A7D2F">
              <w:rPr>
                <w:rFonts w:ascii="Times" w:hAnsi="Times" w:cs="Times New Roman"/>
                <w:sz w:val="20"/>
                <w:szCs w:val="20"/>
              </w:rPr>
              <w:t xml:space="preserve"> your </w:t>
            </w:r>
            <w:r>
              <w:rPr>
                <w:rFonts w:ascii="Times" w:hAnsi="Times" w:cs="Times New Roman"/>
                <w:sz w:val="20"/>
                <w:szCs w:val="20"/>
              </w:rPr>
              <w:t>a</w:t>
            </w:r>
            <w:r w:rsidRPr="004A7D2F">
              <w:rPr>
                <w:rFonts w:ascii="Times" w:hAnsi="Times" w:cs="Times New Roman"/>
                <w:sz w:val="20"/>
                <w:szCs w:val="20"/>
              </w:rPr>
              <w:t xml:space="preserve">gent requests, place a </w:t>
            </w:r>
            <w:proofErr w:type="spellStart"/>
            <w:r w:rsidRPr="004A7D2F">
              <w:rPr>
                <w:rFonts w:ascii="Courier" w:hAnsi="Courier" w:cs="Courier"/>
                <w:sz w:val="20"/>
                <w:szCs w:val="20"/>
              </w:rPr>
              <w:t>SIF_</w:t>
            </w:r>
            <w:r>
              <w:rPr>
                <w:rFonts w:ascii="Courier" w:hAnsi="Courier" w:cs="Courier"/>
                <w:sz w:val="20"/>
                <w:szCs w:val="20"/>
              </w:rPr>
              <w:t>Service</w:t>
            </w:r>
            <w:proofErr w:type="spellEnd"/>
            <w:r>
              <w:rPr>
                <w:rFonts w:ascii="Times" w:hAnsi="Times" w:cs="Times New Roman"/>
                <w:sz w:val="20"/>
                <w:szCs w:val="20"/>
              </w:rPr>
              <w:t xml:space="preserve"> element with a</w:t>
            </w:r>
            <w:r w:rsidRPr="004A7D2F">
              <w:rPr>
                <w:rFonts w:ascii="Times" w:hAnsi="Times" w:cs="Times New Roman"/>
                <w:sz w:val="20"/>
                <w:szCs w:val="20"/>
              </w:rPr>
              <w:t xml:space="preserve"> </w:t>
            </w:r>
            <w:proofErr w:type="spellStart"/>
            <w:r>
              <w:rPr>
                <w:rFonts w:ascii="Courier" w:hAnsi="Courier" w:cs="Courier"/>
                <w:sz w:val="20"/>
                <w:szCs w:val="20"/>
              </w:rPr>
              <w:t>Service</w:t>
            </w:r>
            <w:r w:rsidRPr="004A7D2F">
              <w:rPr>
                <w:rFonts w:ascii="Courier" w:hAnsi="Courier" w:cs="Courier"/>
                <w:sz w:val="20"/>
                <w:szCs w:val="20"/>
              </w:rPr>
              <w:t>Name</w:t>
            </w:r>
            <w:proofErr w:type="spellEnd"/>
            <w:r w:rsidRPr="004A7D2F">
              <w:rPr>
                <w:rFonts w:ascii="Times" w:hAnsi="Times" w:cs="Times New Roman"/>
                <w:sz w:val="20"/>
                <w:szCs w:val="20"/>
              </w:rPr>
              <w:t xml:space="preserve"> and optionally one or more </w:t>
            </w:r>
            <w:proofErr w:type="spellStart"/>
            <w:r w:rsidRPr="004A7D2F">
              <w:rPr>
                <w:rFonts w:ascii="Courier" w:hAnsi="Courier" w:cs="Courier"/>
                <w:sz w:val="20"/>
                <w:szCs w:val="20"/>
              </w:rPr>
              <w:t>SIF_Context</w:t>
            </w:r>
            <w:proofErr w:type="spellEnd"/>
            <w:r w:rsidRPr="004A7D2F">
              <w:rPr>
                <w:rFonts w:ascii="Times" w:hAnsi="Times" w:cs="Times New Roman"/>
                <w:sz w:val="20"/>
                <w:szCs w:val="20"/>
              </w:rPr>
              <w:t xml:space="preserve"> names (which default to </w:t>
            </w:r>
            <w:proofErr w:type="spellStart"/>
            <w:r w:rsidRPr="004A7D2F">
              <w:rPr>
                <w:rFonts w:ascii="Courier" w:hAnsi="Courier" w:cs="Courier"/>
                <w:sz w:val="20"/>
                <w:szCs w:val="20"/>
              </w:rPr>
              <w:t>SIF_Default</w:t>
            </w:r>
            <w:proofErr w:type="spellEnd"/>
            <w:r w:rsidRPr="004A7D2F">
              <w:rPr>
                <w:rFonts w:ascii="Times" w:hAnsi="Times" w:cs="Times New Roman"/>
                <w:sz w:val="20"/>
                <w:szCs w:val="20"/>
              </w:rPr>
              <w:t xml:space="preserve"> if omitted). Your </w:t>
            </w:r>
            <w:r>
              <w:rPr>
                <w:rFonts w:ascii="Times" w:hAnsi="Times" w:cs="Times New Roman"/>
                <w:sz w:val="20"/>
                <w:szCs w:val="20"/>
              </w:rPr>
              <w:t>agent</w:t>
            </w:r>
            <w:r w:rsidRPr="004A7D2F">
              <w:rPr>
                <w:rFonts w:ascii="Times" w:hAnsi="Times" w:cs="Times New Roman"/>
                <w:sz w:val="20"/>
                <w:szCs w:val="20"/>
              </w:rPr>
              <w:t xml:space="preserve"> can also state its support for </w:t>
            </w:r>
            <w:proofErr w:type="spellStart"/>
            <w:r w:rsidRPr="004A7D2F">
              <w:rPr>
                <w:rFonts w:ascii="Courier" w:hAnsi="Courier" w:cs="Courier"/>
                <w:sz w:val="20"/>
                <w:szCs w:val="20"/>
              </w:rPr>
              <w:t>SIF_ExtendedQuery</w:t>
            </w:r>
            <w:proofErr w:type="spellEnd"/>
            <w:r w:rsidRPr="004A7D2F">
              <w:rPr>
                <w:rFonts w:ascii="Times" w:hAnsi="Times" w:cs="Times New Roman"/>
                <w:sz w:val="20"/>
                <w:szCs w:val="20"/>
              </w:rPr>
              <w:t xml:space="preserve"> in </w:t>
            </w:r>
            <w:proofErr w:type="spellStart"/>
            <w:r w:rsidRPr="004A7D2F">
              <w:rPr>
                <w:rFonts w:ascii="Courier" w:hAnsi="Courier" w:cs="Courier"/>
                <w:sz w:val="20"/>
                <w:szCs w:val="20"/>
              </w:rPr>
              <w:t>SIF_ExtendedQuerySupport</w:t>
            </w:r>
            <w:proofErr w:type="spellEnd"/>
            <w:r w:rsidRPr="004A7D2F">
              <w:rPr>
                <w:rFonts w:ascii="Times" w:hAnsi="Times" w:cs="Times New Roman"/>
                <w:sz w:val="20"/>
                <w:szCs w:val="20"/>
              </w:rPr>
              <w:t xml:space="preserve">, which defaults to </w:t>
            </w:r>
            <w:r w:rsidRPr="004A7D2F">
              <w:rPr>
                <w:rFonts w:ascii="Courier" w:hAnsi="Courier" w:cs="Courier"/>
                <w:sz w:val="20"/>
                <w:szCs w:val="20"/>
              </w:rPr>
              <w:t>false</w:t>
            </w:r>
            <w:r w:rsidRPr="004A7D2F">
              <w:rPr>
                <w:rFonts w:ascii="Times" w:hAnsi="Times" w:cs="Times New Roman"/>
                <w:sz w:val="20"/>
                <w:szCs w:val="20"/>
              </w:rPr>
              <w:t xml:space="preserve">. </w:t>
            </w:r>
          </w:p>
          <w:p w:rsidR="006F5F7C" w:rsidRDefault="006F5F7C" w:rsidP="004861B5">
            <w:pPr>
              <w:spacing w:beforeLines="1" w:afterLines="1"/>
              <w:rPr>
                <w:rFonts w:ascii="Times" w:hAnsi="Times" w:cs="Times New Roman"/>
                <w:sz w:val="20"/>
                <w:szCs w:val="20"/>
              </w:rPr>
            </w:pPr>
          </w:p>
          <w:p w:rsidR="006F5F7C" w:rsidRPr="004A7D2F" w:rsidRDefault="006F5F7C" w:rsidP="004861B5">
            <w:pPr>
              <w:spacing w:beforeLines="1" w:afterLines="1"/>
              <w:rPr>
                <w:rFonts w:ascii="Times" w:hAnsi="Times" w:cs="Times New Roman"/>
                <w:sz w:val="20"/>
                <w:szCs w:val="20"/>
              </w:rPr>
            </w:pPr>
            <w:r>
              <w:rPr>
                <w:rFonts w:ascii="Times" w:hAnsi="Times" w:cs="Times New Roman"/>
                <w:sz w:val="20"/>
                <w:szCs w:val="20"/>
              </w:rPr>
              <w:t>Optionally, if your agent supports subscribing to SIF Zone Service notifications, i</w:t>
            </w:r>
            <w:r w:rsidRPr="004A7D2F">
              <w:rPr>
                <w:rFonts w:ascii="Times" w:hAnsi="Times" w:cs="Times New Roman"/>
                <w:sz w:val="20"/>
                <w:szCs w:val="20"/>
              </w:rPr>
              <w:t xml:space="preserve">nclude </w:t>
            </w:r>
            <w:proofErr w:type="spellStart"/>
            <w:r w:rsidRPr="004A7D2F">
              <w:rPr>
                <w:rFonts w:ascii="Courier" w:hAnsi="Courier" w:cs="Courier"/>
                <w:sz w:val="20"/>
                <w:szCs w:val="20"/>
              </w:rPr>
              <w:t>SIF_Subscribe</w:t>
            </w:r>
            <w:r>
              <w:rPr>
                <w:rFonts w:ascii="Courier" w:hAnsi="Courier" w:cs="Courier"/>
                <w:sz w:val="20"/>
                <w:szCs w:val="20"/>
              </w:rPr>
              <w:t>Service</w:t>
            </w:r>
            <w:proofErr w:type="spellEnd"/>
            <w:r w:rsidRPr="004A7D2F">
              <w:rPr>
                <w:rFonts w:ascii="Times" w:hAnsi="Times" w:cs="Times New Roman"/>
                <w:sz w:val="20"/>
                <w:szCs w:val="20"/>
              </w:rPr>
              <w:t xml:space="preserve"> and for each object to which your</w:t>
            </w:r>
            <w:r>
              <w:rPr>
                <w:rFonts w:ascii="Times" w:hAnsi="Times" w:cs="Times New Roman"/>
                <w:sz w:val="20"/>
                <w:szCs w:val="20"/>
              </w:rPr>
              <w:t xml:space="preserve"> agent</w:t>
            </w:r>
            <w:r w:rsidRPr="004A7D2F">
              <w:rPr>
                <w:rFonts w:ascii="Times" w:hAnsi="Times" w:cs="Times New Roman"/>
                <w:sz w:val="20"/>
                <w:szCs w:val="20"/>
              </w:rPr>
              <w:t xml:space="preserve"> would like to subscribe, place a </w:t>
            </w:r>
            <w:proofErr w:type="spellStart"/>
            <w:r w:rsidRPr="004A7D2F">
              <w:rPr>
                <w:rFonts w:ascii="Courier" w:hAnsi="Courier" w:cs="Courier"/>
                <w:sz w:val="20"/>
                <w:szCs w:val="20"/>
              </w:rPr>
              <w:t>SIF_</w:t>
            </w:r>
            <w:r>
              <w:rPr>
                <w:rFonts w:ascii="Courier" w:hAnsi="Courier" w:cs="Courier"/>
                <w:sz w:val="20"/>
                <w:szCs w:val="20"/>
              </w:rPr>
              <w:t>Service</w:t>
            </w:r>
            <w:proofErr w:type="spellEnd"/>
            <w:r>
              <w:rPr>
                <w:rFonts w:ascii="Times" w:hAnsi="Times" w:cs="Times New Roman"/>
                <w:sz w:val="20"/>
                <w:szCs w:val="20"/>
              </w:rPr>
              <w:t xml:space="preserve"> element with a</w:t>
            </w:r>
            <w:r w:rsidRPr="004A7D2F">
              <w:rPr>
                <w:rFonts w:ascii="Times" w:hAnsi="Times" w:cs="Times New Roman"/>
                <w:sz w:val="20"/>
                <w:szCs w:val="20"/>
              </w:rPr>
              <w:t xml:space="preserve"> </w:t>
            </w:r>
            <w:proofErr w:type="spellStart"/>
            <w:r>
              <w:rPr>
                <w:rFonts w:ascii="Courier" w:hAnsi="Courier" w:cs="Courier"/>
                <w:sz w:val="20"/>
                <w:szCs w:val="20"/>
              </w:rPr>
              <w:t>Service</w:t>
            </w:r>
            <w:r w:rsidRPr="004A7D2F">
              <w:rPr>
                <w:rFonts w:ascii="Courier" w:hAnsi="Courier" w:cs="Courier"/>
                <w:sz w:val="20"/>
                <w:szCs w:val="20"/>
              </w:rPr>
              <w:t>Name</w:t>
            </w:r>
            <w:proofErr w:type="spellEnd"/>
            <w:r w:rsidRPr="004A7D2F">
              <w:rPr>
                <w:rFonts w:ascii="Times" w:hAnsi="Times" w:cs="Times New Roman"/>
                <w:sz w:val="20"/>
                <w:szCs w:val="20"/>
              </w:rPr>
              <w:t xml:space="preserve"> and optionally one or more </w:t>
            </w:r>
            <w:proofErr w:type="spellStart"/>
            <w:r w:rsidRPr="004A7D2F">
              <w:rPr>
                <w:rFonts w:ascii="Courier" w:hAnsi="Courier" w:cs="Courier"/>
                <w:sz w:val="20"/>
                <w:szCs w:val="20"/>
              </w:rPr>
              <w:t>SIF_Context</w:t>
            </w:r>
            <w:proofErr w:type="spellEnd"/>
            <w:r w:rsidRPr="004A7D2F">
              <w:rPr>
                <w:rFonts w:ascii="Times" w:hAnsi="Times" w:cs="Times New Roman"/>
                <w:sz w:val="20"/>
                <w:szCs w:val="20"/>
              </w:rPr>
              <w:t xml:space="preserve"> names (which default to </w:t>
            </w:r>
            <w:proofErr w:type="spellStart"/>
            <w:r w:rsidRPr="004A7D2F">
              <w:rPr>
                <w:rFonts w:ascii="Courier" w:hAnsi="Courier" w:cs="Courier"/>
                <w:sz w:val="20"/>
                <w:szCs w:val="20"/>
              </w:rPr>
              <w:t>SIF_Default</w:t>
            </w:r>
            <w:proofErr w:type="spellEnd"/>
            <w:r w:rsidRPr="004A7D2F">
              <w:rPr>
                <w:rFonts w:ascii="Times" w:hAnsi="Times" w:cs="Times New Roman"/>
                <w:sz w:val="20"/>
                <w:szCs w:val="20"/>
              </w:rPr>
              <w:t xml:space="preserve"> if omitted). </w:t>
            </w:r>
          </w:p>
          <w:p w:rsidR="006F5F7C" w:rsidRPr="004A7D2F" w:rsidRDefault="006F5F7C" w:rsidP="004861B5">
            <w:pPr>
              <w:spacing w:beforeLines="1" w:afterLines="1"/>
              <w:rPr>
                <w:rFonts w:ascii="Times" w:hAnsi="Times" w:cs="Times New Roman"/>
                <w:sz w:val="20"/>
                <w:szCs w:val="20"/>
              </w:rPr>
            </w:pP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lastRenderedPageBreak/>
              <w:t xml:space="preserve">Send </w:t>
            </w:r>
            <w:r w:rsidRPr="004A7D2F">
              <w:rPr>
                <w:rFonts w:ascii="Courier" w:hAnsi="Courier" w:cs="Courier"/>
                <w:sz w:val="20"/>
                <w:szCs w:val="20"/>
              </w:rPr>
              <w:t>SIF_Message</w:t>
            </w:r>
            <w:r w:rsidRPr="004A7D2F">
              <w:rPr>
                <w:rFonts w:ascii="Times" w:hAnsi="Times"/>
                <w:sz w:val="20"/>
                <w:szCs w:val="20"/>
              </w:rPr>
              <w:t xml:space="preserve"> to ZIS over appropriate transport.</w:t>
            </w:r>
          </w:p>
        </w:tc>
      </w:tr>
      <w:tr w:rsidR="004A7D2F" w:rsidRPr="004A7D2F">
        <w:trPr>
          <w:tblCellSpacing w:w="15" w:type="dxa"/>
        </w:trPr>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lastRenderedPageBreak/>
              <w:t>2</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 xml:space="preserve">Receive </w:t>
            </w:r>
            <w:hyperlink r:id="rId8" w:anchor="SIF_Ack" w:history="1">
              <w:r w:rsidRPr="004A7D2F">
                <w:rPr>
                  <w:rFonts w:ascii="Courier" w:hAnsi="Courier" w:cs="Courier"/>
                  <w:color w:val="0000FF"/>
                  <w:sz w:val="20"/>
                  <w:szCs w:val="20"/>
                  <w:u w:val="single"/>
                </w:rPr>
                <w:t>SIF_Ack</w:t>
              </w:r>
            </w:hyperlink>
            <w:r w:rsidRPr="004A7D2F">
              <w:rPr>
                <w:rFonts w:ascii="Times" w:hAnsi="Times"/>
                <w:sz w:val="20"/>
                <w:szCs w:val="20"/>
              </w:rPr>
              <w:t xml:space="preserve"> in response. Is </w:t>
            </w:r>
            <w:hyperlink r:id="rId9" w:anchor="SIF_Error" w:history="1">
              <w:r w:rsidRPr="004A7D2F">
                <w:rPr>
                  <w:rFonts w:ascii="Courier" w:hAnsi="Courier" w:cs="Courier"/>
                  <w:color w:val="0000FF"/>
                  <w:sz w:val="20"/>
                  <w:szCs w:val="20"/>
                  <w:u w:val="single"/>
                </w:rPr>
                <w:t>SIF_Error</w:t>
              </w:r>
            </w:hyperlink>
            <w:r w:rsidRPr="004A7D2F">
              <w:rPr>
                <w:rFonts w:ascii="Times" w:hAnsi="Times"/>
                <w:sz w:val="20"/>
                <w:szCs w:val="20"/>
              </w:rPr>
              <w:t xml:space="preserve"> present?</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If yes, go to Step 6.</w:t>
            </w:r>
          </w:p>
        </w:tc>
      </w:tr>
      <w:tr w:rsidR="004A7D2F" w:rsidRPr="004A7D2F">
        <w:trPr>
          <w:tblCellSpacing w:w="15" w:type="dxa"/>
        </w:trPr>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lastRenderedPageBreak/>
              <w:t>3</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 xml:space="preserve">Is </w:t>
            </w:r>
            <w:r w:rsidRPr="004A7D2F">
              <w:rPr>
                <w:rFonts w:ascii="Courier" w:hAnsi="Courier" w:cs="Courier"/>
                <w:sz w:val="20"/>
                <w:szCs w:val="20"/>
              </w:rPr>
              <w:t>SIF_Status/SIF_Code</w:t>
            </w:r>
            <w:r w:rsidRPr="004A7D2F">
              <w:rPr>
                <w:rFonts w:ascii="Times" w:hAnsi="Times"/>
                <w:sz w:val="20"/>
                <w:szCs w:val="20"/>
              </w:rPr>
              <w:t> </w:t>
            </w:r>
            <w:r w:rsidRPr="004A7D2F">
              <w:rPr>
                <w:rFonts w:ascii="Courier" w:hAnsi="Courier" w:cs="Courier"/>
                <w:sz w:val="20"/>
                <w:szCs w:val="20"/>
              </w:rPr>
              <w:t>0</w:t>
            </w:r>
            <w:r w:rsidRPr="004A7D2F">
              <w:rPr>
                <w:rFonts w:ascii="Times" w:hAnsi="Times"/>
                <w:sz w:val="20"/>
                <w:szCs w:val="20"/>
              </w:rPr>
              <w:t>?</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If no, go to Step 5.</w:t>
            </w:r>
          </w:p>
        </w:tc>
      </w:tr>
      <w:tr w:rsidR="004A7D2F" w:rsidRPr="004A7D2F">
        <w:trPr>
          <w:tblCellSpacing w:w="15" w:type="dxa"/>
        </w:trPr>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4</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 xml:space="preserve">Your </w:t>
            </w:r>
            <w:r w:rsidR="006F5F7C">
              <w:rPr>
                <w:rFonts w:ascii="Times" w:hAnsi="Times"/>
                <w:sz w:val="20"/>
                <w:szCs w:val="20"/>
              </w:rPr>
              <w:t>agent</w:t>
            </w:r>
            <w:r w:rsidRPr="004A7D2F">
              <w:rPr>
                <w:rFonts w:ascii="Times" w:hAnsi="Times"/>
                <w:sz w:val="20"/>
                <w:szCs w:val="20"/>
              </w:rPr>
              <w:t xml:space="preserve"> is now registered with the corresponding settings in the Zone. Any previously recorded settings with regard to the operations your </w:t>
            </w:r>
            <w:r w:rsidR="006F5F7C">
              <w:rPr>
                <w:rFonts w:ascii="Times" w:hAnsi="Times"/>
                <w:sz w:val="20"/>
                <w:szCs w:val="20"/>
              </w:rPr>
              <w:t>agent</w:t>
            </w:r>
            <w:r w:rsidRPr="004A7D2F">
              <w:rPr>
                <w:rFonts w:ascii="Times" w:hAnsi="Times"/>
                <w:sz w:val="20"/>
                <w:szCs w:val="20"/>
              </w:rPr>
              <w:t xml:space="preserve"> performs have been replaced.</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Messaging protocol complete (success).</w:t>
            </w:r>
          </w:p>
        </w:tc>
      </w:tr>
      <w:tr w:rsidR="004A7D2F" w:rsidRPr="004A7D2F">
        <w:trPr>
          <w:tblCellSpacing w:w="15" w:type="dxa"/>
        </w:trPr>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5</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 xml:space="preserve">Messaging protocol has failed due to a </w:t>
            </w:r>
            <w:hyperlink r:id="rId10" w:anchor="InfrastructureStatusCodeType" w:history="1">
              <w:r w:rsidRPr="004A7D2F">
                <w:rPr>
                  <w:rFonts w:ascii="Courier" w:hAnsi="Courier" w:cs="Courier"/>
                  <w:color w:val="0000FF"/>
                  <w:sz w:val="20"/>
                  <w:szCs w:val="20"/>
                  <w:u w:val="single"/>
                </w:rPr>
                <w:t>SIF_Status/SIF_Code</w:t>
              </w:r>
            </w:hyperlink>
            <w:r w:rsidRPr="004A7D2F">
              <w:rPr>
                <w:rFonts w:ascii="Times" w:hAnsi="Times"/>
                <w:sz w:val="20"/>
                <w:szCs w:val="20"/>
              </w:rPr>
              <w:t xml:space="preserve"> of </w:t>
            </w:r>
            <w:r w:rsidRPr="004A7D2F">
              <w:rPr>
                <w:rFonts w:ascii="Courier" w:hAnsi="Courier" w:cs="Courier"/>
                <w:sz w:val="20"/>
                <w:szCs w:val="20"/>
              </w:rPr>
              <w:t>8</w:t>
            </w:r>
            <w:r w:rsidRPr="004A7D2F">
              <w:rPr>
                <w:rFonts w:ascii="Times" w:hAnsi="Times"/>
                <w:sz w:val="20"/>
                <w:szCs w:val="20"/>
              </w:rPr>
              <w:t xml:space="preserve"> (ZIS is asleep) or </w:t>
            </w:r>
            <w:r w:rsidRPr="004A7D2F">
              <w:rPr>
                <w:rFonts w:ascii="Courier" w:hAnsi="Courier" w:cs="Courier"/>
                <w:sz w:val="20"/>
                <w:szCs w:val="20"/>
              </w:rPr>
              <w:t>7</w:t>
            </w:r>
            <w:r w:rsidRPr="004A7D2F">
              <w:rPr>
                <w:rFonts w:ascii="Times" w:hAnsi="Times"/>
                <w:sz w:val="20"/>
                <w:szCs w:val="20"/>
              </w:rPr>
              <w:t xml:space="preserve"> (your </w:t>
            </w:r>
            <w:r w:rsidR="006F5F7C">
              <w:rPr>
                <w:rFonts w:ascii="Times" w:hAnsi="Times"/>
                <w:sz w:val="20"/>
                <w:szCs w:val="20"/>
              </w:rPr>
              <w:t>agent</w:t>
            </w:r>
            <w:r w:rsidRPr="004A7D2F">
              <w:rPr>
                <w:rFonts w:ascii="Times" w:hAnsi="Times"/>
                <w:sz w:val="20"/>
                <w:szCs w:val="20"/>
              </w:rPr>
              <w:t xml:space="preserve"> sent a duplicate </w:t>
            </w:r>
            <w:proofErr w:type="spellStart"/>
            <w:r w:rsidRPr="004A7D2F">
              <w:rPr>
                <w:rFonts w:ascii="Courier" w:hAnsi="Courier" w:cs="Courier"/>
                <w:sz w:val="20"/>
                <w:szCs w:val="20"/>
              </w:rPr>
              <w:t>SIF_MsgId</w:t>
            </w:r>
            <w:proofErr w:type="spellEnd"/>
            <w:r w:rsidRPr="004A7D2F">
              <w:rPr>
                <w:rFonts w:ascii="Times" w:hAnsi="Times"/>
                <w:sz w:val="20"/>
                <w:szCs w:val="20"/>
              </w:rPr>
              <w:t>).</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Messaging protocol complete (failure).</w:t>
            </w:r>
          </w:p>
        </w:tc>
      </w:tr>
      <w:tr w:rsidR="004A7D2F" w:rsidRPr="004A7D2F">
        <w:trPr>
          <w:tblCellSpacing w:w="15" w:type="dxa"/>
        </w:trPr>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6</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 xml:space="preserve">Messaging protocol has failed due to a </w:t>
            </w:r>
            <w:hyperlink r:id="rId11" w:anchor="SIF_Error" w:history="1">
              <w:r w:rsidRPr="004A7D2F">
                <w:rPr>
                  <w:rFonts w:ascii="Courier" w:hAnsi="Courier" w:cs="Courier"/>
                  <w:color w:val="0000FF"/>
                  <w:sz w:val="20"/>
                  <w:szCs w:val="20"/>
                  <w:u w:val="single"/>
                </w:rPr>
                <w:t>SIF_Error</w:t>
              </w:r>
            </w:hyperlink>
            <w:r w:rsidRPr="004A7D2F">
              <w:rPr>
                <w:rFonts w:ascii="Times" w:hAnsi="Times"/>
                <w:sz w:val="20"/>
                <w:szCs w:val="20"/>
              </w:rPr>
              <w:t xml:space="preserve"> condition. See </w:t>
            </w:r>
            <w:hyperlink r:id="rId12" w:anchor="InfrastructureErrorCategoryType" w:history="1">
              <w:r w:rsidRPr="004A7D2F">
                <w:rPr>
                  <w:rFonts w:ascii="Times" w:hAnsi="Times"/>
                  <w:color w:val="0000FF"/>
                  <w:sz w:val="20"/>
                  <w:szCs w:val="20"/>
                  <w:u w:val="single"/>
                </w:rPr>
                <w:t>Error Codes</w:t>
              </w:r>
            </w:hyperlink>
            <w:r w:rsidRPr="004A7D2F">
              <w:rPr>
                <w:rFonts w:ascii="Times" w:hAnsi="Times"/>
                <w:sz w:val="20"/>
                <w:szCs w:val="20"/>
              </w:rPr>
              <w:t xml:space="preserve"> with </w:t>
            </w:r>
            <w:r w:rsidRPr="004A7D2F">
              <w:rPr>
                <w:rFonts w:ascii="Courier" w:hAnsi="Courier" w:cs="Courier"/>
                <w:sz w:val="20"/>
                <w:szCs w:val="20"/>
              </w:rPr>
              <w:t>SIF_Category</w:t>
            </w:r>
            <w:r w:rsidRPr="004A7D2F">
              <w:rPr>
                <w:rFonts w:ascii="Times" w:hAnsi="Times"/>
                <w:sz w:val="20"/>
                <w:szCs w:val="20"/>
              </w:rPr>
              <w:t xml:space="preserve"> and </w:t>
            </w:r>
            <w:r w:rsidRPr="004A7D2F">
              <w:rPr>
                <w:rFonts w:ascii="Courier" w:hAnsi="Courier" w:cs="Courier"/>
                <w:sz w:val="20"/>
                <w:szCs w:val="20"/>
              </w:rPr>
              <w:t>SIF_Code</w:t>
            </w:r>
            <w:r w:rsidRPr="004A7D2F">
              <w:rPr>
                <w:rFonts w:ascii="Times" w:hAnsi="Times"/>
                <w:sz w:val="20"/>
                <w:szCs w:val="20"/>
              </w:rPr>
              <w:t xml:space="preserve">, and examine </w:t>
            </w:r>
            <w:r w:rsidRPr="004A7D2F">
              <w:rPr>
                <w:rFonts w:ascii="Courier" w:hAnsi="Courier" w:cs="Courier"/>
                <w:sz w:val="20"/>
                <w:szCs w:val="20"/>
              </w:rPr>
              <w:t>SIF_Desc</w:t>
            </w:r>
            <w:r w:rsidRPr="004A7D2F">
              <w:rPr>
                <w:rFonts w:ascii="Times" w:hAnsi="Times"/>
                <w:sz w:val="20"/>
                <w:szCs w:val="20"/>
              </w:rPr>
              <w:t xml:space="preserve"> and </w:t>
            </w:r>
            <w:r w:rsidRPr="004A7D2F">
              <w:rPr>
                <w:rFonts w:ascii="Courier" w:hAnsi="Courier" w:cs="Courier"/>
                <w:sz w:val="20"/>
                <w:szCs w:val="20"/>
              </w:rPr>
              <w:t>SIF_ExtendedDesc</w:t>
            </w:r>
            <w:r w:rsidRPr="004A7D2F">
              <w:rPr>
                <w:rFonts w:ascii="Times" w:hAnsi="Times"/>
                <w:sz w:val="20"/>
                <w:szCs w:val="20"/>
              </w:rPr>
              <w:t>, if included.</w:t>
            </w:r>
          </w:p>
        </w:tc>
        <w:tc>
          <w:tcPr>
            <w:tcW w:w="0" w:type="auto"/>
            <w:shd w:val="clear" w:color="auto" w:fill="auto"/>
            <w:vAlign w:val="center"/>
          </w:tcPr>
          <w:p w:rsidR="004A7D2F" w:rsidRPr="004A7D2F" w:rsidRDefault="004A7D2F" w:rsidP="004A7D2F">
            <w:pPr>
              <w:rPr>
                <w:rFonts w:ascii="Times" w:hAnsi="Times"/>
                <w:sz w:val="20"/>
                <w:szCs w:val="20"/>
              </w:rPr>
            </w:pPr>
            <w:r w:rsidRPr="004A7D2F">
              <w:rPr>
                <w:rFonts w:ascii="Times" w:hAnsi="Times"/>
                <w:sz w:val="20"/>
                <w:szCs w:val="20"/>
              </w:rPr>
              <w:t>Messaging protocol complete (failure).</w:t>
            </w:r>
          </w:p>
        </w:tc>
      </w:tr>
    </w:tbl>
    <w:p w:rsidR="006F5F7C" w:rsidRDefault="004A7D2F">
      <w:r w:rsidRPr="004A7D2F">
        <w:rPr>
          <w:rFonts w:ascii="Times" w:hAnsi="Times"/>
          <w:sz w:val="20"/>
          <w:szCs w:val="20"/>
        </w:rPr>
        <w:t>Table 4.1.1.7-1: SIF_Provision Protocol</w:t>
      </w:r>
      <w:bookmarkEnd w:id="2"/>
    </w:p>
    <w:sectPr w:rsidR="006F5F7C" w:rsidSect="006F5F7C">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embedSystemFonts/>
  <w:proofState w:spelling="clean"/>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
  <w:rsids>
    <w:rsidRoot w:val="00117C25"/>
    <w:rsid w:val="00117C25"/>
    <w:rsid w:val="004861B5"/>
    <w:rsid w:val="004A7D2F"/>
    <w:rsid w:val="004D3EFD"/>
    <w:rsid w:val="006F5F7C"/>
    <w:rsid w:val="00857072"/>
    <w:rsid w:val="00A52B0E"/>
    <w:rsid w:val="00F32C3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A98"/>
    <w:rPr>
      <w:sz w:val="24"/>
      <w:szCs w:val="24"/>
    </w:rPr>
  </w:style>
  <w:style w:type="paragraph" w:styleId="Heading1">
    <w:name w:val="heading 1"/>
    <w:basedOn w:val="Normal"/>
    <w:next w:val="Normal"/>
    <w:link w:val="Heading1Char"/>
    <w:qFormat/>
    <w:rsid w:val="004D3EFD"/>
    <w:pPr>
      <w:keepNext/>
      <w:spacing w:before="240" w:after="60"/>
      <w:outlineLvl w:val="0"/>
    </w:pPr>
    <w:rPr>
      <w:rFonts w:ascii="Arial" w:eastAsia="Times New Roman" w:hAnsi="Arial" w:cs="Arial"/>
      <w:b/>
      <w:bCs/>
      <w:kern w:val="32"/>
      <w:sz w:val="32"/>
      <w:szCs w:val="32"/>
      <w:lang w:val="en-GB"/>
    </w:rPr>
  </w:style>
  <w:style w:type="paragraph" w:styleId="Heading4">
    <w:name w:val="heading 4"/>
    <w:basedOn w:val="Normal"/>
    <w:link w:val="Heading4Char"/>
    <w:uiPriority w:val="9"/>
    <w:rsid w:val="004A7D2F"/>
    <w:pPr>
      <w:spacing w:beforeLines="1" w:afterLines="1"/>
      <w:outlineLvl w:val="3"/>
    </w:pPr>
    <w:rPr>
      <w:rFonts w:ascii="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7D2F"/>
    <w:rPr>
      <w:rFonts w:ascii="Times" w:hAnsi="Times"/>
      <w:b/>
      <w:sz w:val="24"/>
    </w:rPr>
  </w:style>
  <w:style w:type="paragraph" w:styleId="BalloonText">
    <w:name w:val="Balloon Text"/>
    <w:basedOn w:val="Normal"/>
    <w:link w:val="BalloonTextChar"/>
    <w:uiPriority w:val="99"/>
    <w:semiHidden/>
    <w:unhideWhenUsed/>
    <w:rsid w:val="006F5F7C"/>
    <w:rPr>
      <w:rFonts w:ascii="Lucida Grande" w:hAnsi="Lucida Grande"/>
      <w:sz w:val="18"/>
      <w:szCs w:val="18"/>
    </w:rPr>
  </w:style>
  <w:style w:type="character" w:customStyle="1" w:styleId="BalloonTextChar">
    <w:name w:val="Balloon Text Char"/>
    <w:basedOn w:val="DefaultParagraphFont"/>
    <w:link w:val="BalloonText"/>
    <w:uiPriority w:val="99"/>
    <w:semiHidden/>
    <w:rsid w:val="006F5F7C"/>
    <w:rPr>
      <w:rFonts w:ascii="Lucida Grande" w:hAnsi="Lucida Grande"/>
      <w:sz w:val="18"/>
      <w:szCs w:val="18"/>
    </w:rPr>
  </w:style>
  <w:style w:type="character" w:customStyle="1" w:styleId="Heading1Char">
    <w:name w:val="Heading 1 Char"/>
    <w:basedOn w:val="DefaultParagraphFont"/>
    <w:link w:val="Heading1"/>
    <w:rsid w:val="004D3EFD"/>
    <w:rPr>
      <w:rFonts w:ascii="Arial" w:eastAsia="Times New Roman" w:hAnsi="Arial" w:cs="Arial"/>
      <w:b/>
      <w:bCs/>
      <w:kern w:val="32"/>
      <w:sz w:val="32"/>
      <w:szCs w:val="32"/>
      <w:lang w:val="en-GB"/>
    </w:rPr>
  </w:style>
</w:styles>
</file>

<file path=word/webSettings.xml><?xml version="1.0" encoding="utf-8"?>
<w:webSettings xmlns:r="http://schemas.openxmlformats.org/officeDocument/2006/relationships" xmlns:w="http://schemas.openxmlformats.org/wordprocessingml/2006/main">
  <w:divs>
    <w:div w:id="65762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file:///Users/andrew/Documents/Work/SIF/Specifications/Official/2.4/out/Infrastructu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Users/andrew/Documents/Work/SIF/Specifications/Official/2.4/out/Infrastructure.html" TargetMode="External"/><Relationship Id="rId12" Type="http://schemas.openxmlformats.org/officeDocument/2006/relationships/hyperlink" Target="file:///Users/andrew/Documents/Work/SIF/Specifications/Official/2.4/out/CodeSet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Users/andrew/Documents/Work/SIF/Specifications/Official/2.4/out/Infrastructure.html" TargetMode="External"/><Relationship Id="rId11" Type="http://schemas.openxmlformats.org/officeDocument/2006/relationships/hyperlink" Target="file:///Users/andrew/Documents/Work/SIF/Specifications/Official/2.4/out/Infrastructure.html" TargetMode="External"/><Relationship Id="rId5" Type="http://schemas.openxmlformats.org/officeDocument/2006/relationships/image" Target="media/image1.png"/><Relationship Id="rId10" Type="http://schemas.openxmlformats.org/officeDocument/2006/relationships/hyperlink" Target="file:///Users/andrew/Documents/Work/SIF/Specifications/Official/2.4/out/CodeSets.html" TargetMode="External"/><Relationship Id="rId4" Type="http://schemas.openxmlformats.org/officeDocument/2006/relationships/webSettings" Target="webSettings.xml"/><Relationship Id="rId9" Type="http://schemas.openxmlformats.org/officeDocument/2006/relationships/hyperlink" Target="file:///Users/andrew/Documents/Work/SIF/Specifications/Official/2.4/out/Infrastructu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CAB5E-CB50-4620-AF7B-2C92BA81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1035</Words>
  <Characters>5906</Characters>
  <Application>Microsoft Office Word</Application>
  <DocSecurity>0</DocSecurity>
  <Lines>49</Lines>
  <Paragraphs>13</Paragraphs>
  <ScaleCrop>false</ScaleCrop>
  <Company>Pearson Inc.</Company>
  <LinksUpToDate>false</LinksUpToDate>
  <CharactersWithSpaces>6928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Vince</cp:lastModifiedBy>
  <cp:revision>6</cp:revision>
  <dcterms:created xsi:type="dcterms:W3CDTF">2010-08-12T01:00:00Z</dcterms:created>
  <dcterms:modified xsi:type="dcterms:W3CDTF">2011-04-23T09:37:00Z</dcterms:modified>
</cp:coreProperties>
</file>