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7C1" w:rsidRDefault="008947C1">
      <w:pPr>
        <w:pStyle w:val="Header"/>
        <w:rPr>
          <w:rFonts w:ascii="Arial" w:hAnsi="Arial" w:cs="Arial"/>
          <w:b/>
          <w:bCs/>
          <w:sz w:val="44"/>
          <w:szCs w:val="44"/>
        </w:rPr>
      </w:pPr>
      <w:bookmarkStart w:id="0" w:name="_GoBack"/>
      <w:bookmarkEnd w:id="0"/>
    </w:p>
    <w:p w:rsidR="00875A41" w:rsidRPr="008947C1" w:rsidRDefault="00406F4D">
      <w:pPr>
        <w:pStyle w:val="Header"/>
        <w:rPr>
          <w:rFonts w:ascii="Arial" w:hAnsi="Arial" w:cs="Arial"/>
          <w:b/>
          <w:bCs/>
          <w:sz w:val="44"/>
          <w:szCs w:val="44"/>
        </w:rPr>
      </w:pPr>
      <w:r w:rsidRPr="008947C1">
        <w:rPr>
          <w:rFonts w:ascii="Arial" w:hAnsi="Arial" w:cs="Arial"/>
          <w:b/>
          <w:bCs/>
          <w:sz w:val="44"/>
          <w:szCs w:val="44"/>
        </w:rPr>
        <w:t xml:space="preserve">SIF </w:t>
      </w:r>
      <w:r w:rsidR="00D14F8D" w:rsidRPr="008947C1">
        <w:rPr>
          <w:rFonts w:ascii="Arial" w:hAnsi="Arial" w:cs="Arial"/>
          <w:b/>
          <w:bCs/>
          <w:sz w:val="44"/>
          <w:szCs w:val="44"/>
        </w:rPr>
        <w:t xml:space="preserve">Data Model Extension </w:t>
      </w:r>
      <w:r w:rsidR="008947C1">
        <w:rPr>
          <w:rFonts w:ascii="Arial" w:hAnsi="Arial" w:cs="Arial"/>
          <w:b/>
          <w:bCs/>
          <w:sz w:val="44"/>
          <w:szCs w:val="44"/>
        </w:rPr>
        <w:t>Proposal</w:t>
      </w:r>
    </w:p>
    <w:p w:rsidR="00D14F8D" w:rsidRDefault="00D14F8D">
      <w:pPr>
        <w:pStyle w:val="Header"/>
        <w:rPr>
          <w:rFonts w:ascii="Arial" w:hAnsi="Arial" w:cs="Arial"/>
          <w:bCs/>
          <w:sz w:val="22"/>
          <w:szCs w:val="22"/>
        </w:rPr>
      </w:pPr>
    </w:p>
    <w:p w:rsidR="00BA6F08" w:rsidRDefault="00BA6F08">
      <w:pPr>
        <w:pStyle w:val="Header"/>
        <w:rPr>
          <w:rFonts w:ascii="Arial" w:hAnsi="Arial" w:cs="Arial"/>
          <w:bCs/>
          <w:sz w:val="22"/>
          <w:szCs w:val="22"/>
        </w:rPr>
      </w:pPr>
    </w:p>
    <w:p w:rsidR="00BA6F08" w:rsidRPr="00BA6F08" w:rsidRDefault="00BA6F08">
      <w:pPr>
        <w:pStyle w:val="Header"/>
        <w:rPr>
          <w:rFonts w:ascii="Arial" w:hAnsi="Arial" w:cs="Arial"/>
          <w:b/>
          <w:bCs/>
          <w:sz w:val="36"/>
          <w:szCs w:val="22"/>
        </w:rPr>
      </w:pPr>
      <w:r w:rsidRPr="00BA6F08">
        <w:rPr>
          <w:rFonts w:ascii="Arial" w:hAnsi="Arial" w:cs="Arial"/>
          <w:b/>
          <w:bCs/>
          <w:sz w:val="36"/>
          <w:szCs w:val="22"/>
        </w:rPr>
        <w:t>Data Model: Assessment</w:t>
      </w:r>
    </w:p>
    <w:p w:rsidR="00BA6F08" w:rsidRPr="00BA6F08" w:rsidRDefault="00BA6F08">
      <w:pPr>
        <w:pStyle w:val="Header"/>
        <w:rPr>
          <w:rFonts w:ascii="Arial" w:hAnsi="Arial" w:cs="Arial"/>
          <w:b/>
          <w:bCs/>
          <w:sz w:val="36"/>
          <w:szCs w:val="22"/>
        </w:rPr>
      </w:pPr>
    </w:p>
    <w:p w:rsidR="00BA6F08" w:rsidRPr="00BA6F08" w:rsidRDefault="00BA6F08">
      <w:pPr>
        <w:pStyle w:val="Header"/>
        <w:rPr>
          <w:rFonts w:ascii="Arial" w:hAnsi="Arial" w:cs="Arial"/>
          <w:b/>
          <w:bCs/>
          <w:sz w:val="36"/>
          <w:szCs w:val="22"/>
        </w:rPr>
      </w:pPr>
      <w:r w:rsidRPr="00BA6F08">
        <w:rPr>
          <w:rFonts w:ascii="Arial" w:hAnsi="Arial" w:cs="Arial"/>
          <w:b/>
          <w:bCs/>
          <w:sz w:val="36"/>
          <w:szCs w:val="22"/>
        </w:rPr>
        <w:t xml:space="preserve">Topic Area: Assessment </w:t>
      </w:r>
      <w:r w:rsidR="00EA24DC">
        <w:rPr>
          <w:rFonts w:ascii="Arial" w:hAnsi="Arial" w:cs="Arial"/>
          <w:b/>
          <w:bCs/>
          <w:sz w:val="36"/>
          <w:szCs w:val="22"/>
        </w:rPr>
        <w:t>Scoring Structures</w:t>
      </w:r>
    </w:p>
    <w:p w:rsidR="00BA6F08" w:rsidRDefault="00BA6F08">
      <w:pPr>
        <w:pStyle w:val="Header"/>
        <w:rPr>
          <w:rFonts w:ascii="Arial" w:hAnsi="Arial" w:cs="Arial"/>
          <w:bCs/>
          <w:sz w:val="22"/>
          <w:szCs w:val="22"/>
        </w:rPr>
      </w:pPr>
    </w:p>
    <w:p w:rsidR="00C532A4" w:rsidRDefault="00C532A4" w:rsidP="00C532A4">
      <w:pPr>
        <w:pStyle w:val="Header"/>
        <w:tabs>
          <w:tab w:val="clear" w:pos="4320"/>
          <w:tab w:val="left" w:pos="2340"/>
        </w:tabs>
        <w:rPr>
          <w:rFonts w:ascii="Arial" w:hAnsi="Arial" w:cs="Arial"/>
          <w:b/>
          <w:bCs/>
          <w:sz w:val="24"/>
        </w:rPr>
      </w:pPr>
    </w:p>
    <w:p w:rsidR="00C532A4" w:rsidRDefault="00C532A4" w:rsidP="00C532A4">
      <w:pPr>
        <w:rPr>
          <w:rFonts w:ascii="Arial" w:hAnsi="Arial" w:cs="Arial"/>
          <w:b/>
          <w:bCs/>
          <w:sz w:val="24"/>
        </w:rPr>
      </w:pPr>
      <w:r>
        <w:rPr>
          <w:rFonts w:ascii="Arial" w:hAnsi="Arial" w:cs="Arial"/>
          <w:b/>
          <w:bCs/>
          <w:sz w:val="24"/>
        </w:rPr>
        <w:t>Table of Contents</w:t>
      </w:r>
    </w:p>
    <w:p w:rsidR="00C532A4" w:rsidRDefault="00C532A4" w:rsidP="00C532A4"/>
    <w:p w:rsidR="00CD0821" w:rsidRDefault="00DE40CE">
      <w:pPr>
        <w:pStyle w:val="TOC1"/>
        <w:rPr>
          <w:rFonts w:asciiTheme="minorHAnsi" w:eastAsiaTheme="minorEastAsia" w:hAnsiTheme="minorHAnsi" w:cstheme="minorBidi"/>
          <w:b w:val="0"/>
          <w:bCs w:val="0"/>
          <w:noProof/>
          <w:sz w:val="22"/>
          <w:szCs w:val="22"/>
        </w:rPr>
      </w:pPr>
      <w:r>
        <w:rPr>
          <w:b w:val="0"/>
          <w:bCs w:val="0"/>
        </w:rPr>
        <w:fldChar w:fldCharType="begin"/>
      </w:r>
      <w:r w:rsidR="00C532A4">
        <w:rPr>
          <w:b w:val="0"/>
          <w:bCs w:val="0"/>
        </w:rPr>
        <w:instrText xml:space="preserve"> TOC \o "1-3" \h \z </w:instrText>
      </w:r>
      <w:r>
        <w:rPr>
          <w:b w:val="0"/>
          <w:bCs w:val="0"/>
        </w:rPr>
        <w:fldChar w:fldCharType="separate"/>
      </w:r>
      <w:hyperlink w:anchor="_Toc302373890" w:history="1">
        <w:r w:rsidR="00CD0821" w:rsidRPr="00314E73">
          <w:rPr>
            <w:rStyle w:val="Hyperlink"/>
            <w:noProof/>
          </w:rPr>
          <w:t>1 Identification</w:t>
        </w:r>
        <w:r w:rsidR="00CD0821">
          <w:rPr>
            <w:noProof/>
            <w:webHidden/>
          </w:rPr>
          <w:tab/>
        </w:r>
        <w:r>
          <w:rPr>
            <w:noProof/>
            <w:webHidden/>
          </w:rPr>
          <w:fldChar w:fldCharType="begin"/>
        </w:r>
        <w:r w:rsidR="00CD0821">
          <w:rPr>
            <w:noProof/>
            <w:webHidden/>
          </w:rPr>
          <w:instrText xml:space="preserve"> PAGEREF _Toc302373890 \h </w:instrText>
        </w:r>
        <w:r>
          <w:rPr>
            <w:noProof/>
            <w:webHidden/>
          </w:rPr>
        </w:r>
        <w:r>
          <w:rPr>
            <w:noProof/>
            <w:webHidden/>
          </w:rPr>
          <w:fldChar w:fldCharType="separate"/>
        </w:r>
        <w:r w:rsidR="00CD0821">
          <w:rPr>
            <w:noProof/>
            <w:webHidden/>
          </w:rPr>
          <w:t>2</w:t>
        </w:r>
        <w:r>
          <w:rPr>
            <w:noProof/>
            <w:webHidden/>
          </w:rPr>
          <w:fldChar w:fldCharType="end"/>
        </w:r>
      </w:hyperlink>
    </w:p>
    <w:p w:rsidR="00CD0821" w:rsidRDefault="00287935">
      <w:pPr>
        <w:pStyle w:val="TOC1"/>
        <w:rPr>
          <w:rFonts w:asciiTheme="minorHAnsi" w:eastAsiaTheme="minorEastAsia" w:hAnsiTheme="minorHAnsi" w:cstheme="minorBidi"/>
          <w:b w:val="0"/>
          <w:bCs w:val="0"/>
          <w:noProof/>
          <w:sz w:val="22"/>
          <w:szCs w:val="22"/>
        </w:rPr>
      </w:pPr>
      <w:hyperlink w:anchor="_Toc302373891" w:history="1">
        <w:r w:rsidR="00CD0821" w:rsidRPr="00314E73">
          <w:rPr>
            <w:rStyle w:val="Hyperlink"/>
            <w:noProof/>
          </w:rPr>
          <w:t>2. Proposal</w:t>
        </w:r>
        <w:r w:rsidR="00CD0821">
          <w:rPr>
            <w:noProof/>
            <w:webHidden/>
          </w:rPr>
          <w:tab/>
        </w:r>
        <w:r w:rsidR="00DE40CE">
          <w:rPr>
            <w:noProof/>
            <w:webHidden/>
          </w:rPr>
          <w:fldChar w:fldCharType="begin"/>
        </w:r>
        <w:r w:rsidR="00CD0821">
          <w:rPr>
            <w:noProof/>
            <w:webHidden/>
          </w:rPr>
          <w:instrText xml:space="preserve"> PAGEREF _Toc302373891 \h </w:instrText>
        </w:r>
        <w:r w:rsidR="00DE40CE">
          <w:rPr>
            <w:noProof/>
            <w:webHidden/>
          </w:rPr>
        </w:r>
        <w:r w:rsidR="00DE40CE">
          <w:rPr>
            <w:noProof/>
            <w:webHidden/>
          </w:rPr>
          <w:fldChar w:fldCharType="separate"/>
        </w:r>
        <w:r w:rsidR="00CD0821">
          <w:rPr>
            <w:noProof/>
            <w:webHidden/>
          </w:rPr>
          <w:t>3</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892" w:history="1">
        <w:r w:rsidR="00CD0821" w:rsidRPr="00314E73">
          <w:rPr>
            <w:rStyle w:val="Hyperlink"/>
            <w:noProof/>
          </w:rPr>
          <w:t>2.1 Rational for Extension</w:t>
        </w:r>
        <w:r w:rsidR="00CD0821">
          <w:rPr>
            <w:noProof/>
            <w:webHidden/>
          </w:rPr>
          <w:tab/>
        </w:r>
        <w:r w:rsidR="00DE40CE">
          <w:rPr>
            <w:noProof/>
            <w:webHidden/>
          </w:rPr>
          <w:fldChar w:fldCharType="begin"/>
        </w:r>
        <w:r w:rsidR="00CD0821">
          <w:rPr>
            <w:noProof/>
            <w:webHidden/>
          </w:rPr>
          <w:instrText xml:space="preserve"> PAGEREF _Toc302373892 \h </w:instrText>
        </w:r>
        <w:r w:rsidR="00DE40CE">
          <w:rPr>
            <w:noProof/>
            <w:webHidden/>
          </w:rPr>
        </w:r>
        <w:r w:rsidR="00DE40CE">
          <w:rPr>
            <w:noProof/>
            <w:webHidden/>
          </w:rPr>
          <w:fldChar w:fldCharType="separate"/>
        </w:r>
        <w:r w:rsidR="00CD0821">
          <w:rPr>
            <w:noProof/>
            <w:webHidden/>
          </w:rPr>
          <w:t>4</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893" w:history="1">
        <w:r w:rsidR="00CD0821" w:rsidRPr="00314E73">
          <w:rPr>
            <w:rStyle w:val="Hyperlink"/>
            <w:noProof/>
          </w:rPr>
          <w:t>2.2 Business Case</w:t>
        </w:r>
        <w:r w:rsidR="00CD0821">
          <w:rPr>
            <w:noProof/>
            <w:webHidden/>
          </w:rPr>
          <w:tab/>
        </w:r>
        <w:r w:rsidR="00DE40CE">
          <w:rPr>
            <w:noProof/>
            <w:webHidden/>
          </w:rPr>
          <w:fldChar w:fldCharType="begin"/>
        </w:r>
        <w:r w:rsidR="00CD0821">
          <w:rPr>
            <w:noProof/>
            <w:webHidden/>
          </w:rPr>
          <w:instrText xml:space="preserve"> PAGEREF _Toc302373893 \h </w:instrText>
        </w:r>
        <w:r w:rsidR="00DE40CE">
          <w:rPr>
            <w:noProof/>
            <w:webHidden/>
          </w:rPr>
        </w:r>
        <w:r w:rsidR="00DE40CE">
          <w:rPr>
            <w:noProof/>
            <w:webHidden/>
          </w:rPr>
          <w:fldChar w:fldCharType="separate"/>
        </w:r>
        <w:r w:rsidR="00CD0821">
          <w:rPr>
            <w:noProof/>
            <w:webHidden/>
          </w:rPr>
          <w:t>5</w:t>
        </w:r>
        <w:r w:rsidR="00DE40CE">
          <w:rPr>
            <w:noProof/>
            <w:webHidden/>
          </w:rPr>
          <w:fldChar w:fldCharType="end"/>
        </w:r>
      </w:hyperlink>
    </w:p>
    <w:p w:rsidR="00CD0821" w:rsidRDefault="00287935">
      <w:pPr>
        <w:pStyle w:val="TOC1"/>
        <w:rPr>
          <w:rFonts w:asciiTheme="minorHAnsi" w:eastAsiaTheme="minorEastAsia" w:hAnsiTheme="minorHAnsi" w:cstheme="minorBidi"/>
          <w:b w:val="0"/>
          <w:bCs w:val="0"/>
          <w:noProof/>
          <w:sz w:val="22"/>
          <w:szCs w:val="22"/>
        </w:rPr>
      </w:pPr>
      <w:hyperlink w:anchor="_Toc302373894" w:history="1">
        <w:r w:rsidR="00CD0821" w:rsidRPr="00314E73">
          <w:rPr>
            <w:rStyle w:val="Hyperlink"/>
            <w:noProof/>
          </w:rPr>
          <w:t>3. Use Cases</w:t>
        </w:r>
        <w:r w:rsidR="00CD0821">
          <w:rPr>
            <w:noProof/>
            <w:webHidden/>
          </w:rPr>
          <w:tab/>
        </w:r>
        <w:r w:rsidR="00DE40CE">
          <w:rPr>
            <w:noProof/>
            <w:webHidden/>
          </w:rPr>
          <w:fldChar w:fldCharType="begin"/>
        </w:r>
        <w:r w:rsidR="00CD0821">
          <w:rPr>
            <w:noProof/>
            <w:webHidden/>
          </w:rPr>
          <w:instrText xml:space="preserve"> PAGEREF _Toc302373894 \h </w:instrText>
        </w:r>
        <w:r w:rsidR="00DE40CE">
          <w:rPr>
            <w:noProof/>
            <w:webHidden/>
          </w:rPr>
        </w:r>
        <w:r w:rsidR="00DE40CE">
          <w:rPr>
            <w:noProof/>
            <w:webHidden/>
          </w:rPr>
          <w:fldChar w:fldCharType="separate"/>
        </w:r>
        <w:r w:rsidR="00CD0821">
          <w:rPr>
            <w:noProof/>
            <w:webHidden/>
          </w:rPr>
          <w:t>6</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895" w:history="1">
        <w:r w:rsidR="00CD0821" w:rsidRPr="00314E73">
          <w:rPr>
            <w:rStyle w:val="Hyperlink"/>
            <w:noProof/>
          </w:rPr>
          <w:t>3.1 Use Cases - AssessmentSubTest</w:t>
        </w:r>
        <w:r w:rsidR="00CD0821">
          <w:rPr>
            <w:noProof/>
            <w:webHidden/>
          </w:rPr>
          <w:tab/>
        </w:r>
        <w:r w:rsidR="00DE40CE">
          <w:rPr>
            <w:noProof/>
            <w:webHidden/>
          </w:rPr>
          <w:fldChar w:fldCharType="begin"/>
        </w:r>
        <w:r w:rsidR="00CD0821">
          <w:rPr>
            <w:noProof/>
            <w:webHidden/>
          </w:rPr>
          <w:instrText xml:space="preserve"> PAGEREF _Toc302373895 \h </w:instrText>
        </w:r>
        <w:r w:rsidR="00DE40CE">
          <w:rPr>
            <w:noProof/>
            <w:webHidden/>
          </w:rPr>
        </w:r>
        <w:r w:rsidR="00DE40CE">
          <w:rPr>
            <w:noProof/>
            <w:webHidden/>
          </w:rPr>
          <w:fldChar w:fldCharType="separate"/>
        </w:r>
        <w:r w:rsidR="00CD0821">
          <w:rPr>
            <w:noProof/>
            <w:webHidden/>
          </w:rPr>
          <w:t>6</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896" w:history="1">
        <w:r w:rsidR="00CD0821" w:rsidRPr="00314E73">
          <w:rPr>
            <w:rStyle w:val="Hyperlink"/>
            <w:noProof/>
          </w:rPr>
          <w:t>Use Case Title: AST-1 AssessmentSubTest - Score Tables</w:t>
        </w:r>
        <w:r w:rsidR="00CD0821">
          <w:rPr>
            <w:noProof/>
            <w:webHidden/>
          </w:rPr>
          <w:tab/>
        </w:r>
        <w:r w:rsidR="00DE40CE">
          <w:rPr>
            <w:noProof/>
            <w:webHidden/>
          </w:rPr>
          <w:fldChar w:fldCharType="begin"/>
        </w:r>
        <w:r w:rsidR="00CD0821">
          <w:rPr>
            <w:noProof/>
            <w:webHidden/>
          </w:rPr>
          <w:instrText xml:space="preserve"> PAGEREF _Toc302373896 \h </w:instrText>
        </w:r>
        <w:r w:rsidR="00DE40CE">
          <w:rPr>
            <w:noProof/>
            <w:webHidden/>
          </w:rPr>
        </w:r>
        <w:r w:rsidR="00DE40CE">
          <w:rPr>
            <w:noProof/>
            <w:webHidden/>
          </w:rPr>
          <w:fldChar w:fldCharType="separate"/>
        </w:r>
        <w:r w:rsidR="00CD0821">
          <w:rPr>
            <w:noProof/>
            <w:webHidden/>
          </w:rPr>
          <w:t>6</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897" w:history="1">
        <w:r w:rsidR="00CD0821" w:rsidRPr="00314E73">
          <w:rPr>
            <w:rStyle w:val="Hyperlink"/>
            <w:noProof/>
          </w:rPr>
          <w:t>Use Case Title: AST-2 AssessmentSubTest - Subjects</w:t>
        </w:r>
        <w:r w:rsidR="00CD0821">
          <w:rPr>
            <w:noProof/>
            <w:webHidden/>
          </w:rPr>
          <w:tab/>
        </w:r>
        <w:r w:rsidR="00DE40CE">
          <w:rPr>
            <w:noProof/>
            <w:webHidden/>
          </w:rPr>
          <w:fldChar w:fldCharType="begin"/>
        </w:r>
        <w:r w:rsidR="00CD0821">
          <w:rPr>
            <w:noProof/>
            <w:webHidden/>
          </w:rPr>
          <w:instrText xml:space="preserve"> PAGEREF _Toc302373897 \h </w:instrText>
        </w:r>
        <w:r w:rsidR="00DE40CE">
          <w:rPr>
            <w:noProof/>
            <w:webHidden/>
          </w:rPr>
        </w:r>
        <w:r w:rsidR="00DE40CE">
          <w:rPr>
            <w:noProof/>
            <w:webHidden/>
          </w:rPr>
          <w:fldChar w:fldCharType="separate"/>
        </w:r>
        <w:r w:rsidR="00CD0821">
          <w:rPr>
            <w:noProof/>
            <w:webHidden/>
          </w:rPr>
          <w:t>6</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898" w:history="1">
        <w:r w:rsidR="00CD0821" w:rsidRPr="00314E73">
          <w:rPr>
            <w:rStyle w:val="Hyperlink"/>
            <w:noProof/>
          </w:rPr>
          <w:t>Use Case Title: AST-3 AssessmentSubTest - Grade Levels</w:t>
        </w:r>
        <w:r w:rsidR="00CD0821">
          <w:rPr>
            <w:noProof/>
            <w:webHidden/>
          </w:rPr>
          <w:tab/>
        </w:r>
        <w:r w:rsidR="00DE40CE">
          <w:rPr>
            <w:noProof/>
            <w:webHidden/>
          </w:rPr>
          <w:fldChar w:fldCharType="begin"/>
        </w:r>
        <w:r w:rsidR="00CD0821">
          <w:rPr>
            <w:noProof/>
            <w:webHidden/>
          </w:rPr>
          <w:instrText xml:space="preserve"> PAGEREF _Toc302373898 \h </w:instrText>
        </w:r>
        <w:r w:rsidR="00DE40CE">
          <w:rPr>
            <w:noProof/>
            <w:webHidden/>
          </w:rPr>
        </w:r>
        <w:r w:rsidR="00DE40CE">
          <w:rPr>
            <w:noProof/>
            <w:webHidden/>
          </w:rPr>
          <w:fldChar w:fldCharType="separate"/>
        </w:r>
        <w:r w:rsidR="00CD0821">
          <w:rPr>
            <w:noProof/>
            <w:webHidden/>
          </w:rPr>
          <w:t>7</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899" w:history="1">
        <w:r w:rsidR="00CD0821" w:rsidRPr="00314E73">
          <w:rPr>
            <w:rStyle w:val="Hyperlink"/>
            <w:noProof/>
          </w:rPr>
          <w:t>Use Case Title: AST-4 AssessmentSubTest – Test Items</w:t>
        </w:r>
        <w:r w:rsidR="00CD0821">
          <w:rPr>
            <w:noProof/>
            <w:webHidden/>
          </w:rPr>
          <w:tab/>
        </w:r>
        <w:r w:rsidR="00DE40CE">
          <w:rPr>
            <w:noProof/>
            <w:webHidden/>
          </w:rPr>
          <w:fldChar w:fldCharType="begin"/>
        </w:r>
        <w:r w:rsidR="00CD0821">
          <w:rPr>
            <w:noProof/>
            <w:webHidden/>
          </w:rPr>
          <w:instrText xml:space="preserve"> PAGEREF _Toc302373899 \h </w:instrText>
        </w:r>
        <w:r w:rsidR="00DE40CE">
          <w:rPr>
            <w:noProof/>
            <w:webHidden/>
          </w:rPr>
        </w:r>
        <w:r w:rsidR="00DE40CE">
          <w:rPr>
            <w:noProof/>
            <w:webHidden/>
          </w:rPr>
          <w:fldChar w:fldCharType="separate"/>
        </w:r>
        <w:r w:rsidR="00CD0821">
          <w:rPr>
            <w:noProof/>
            <w:webHidden/>
          </w:rPr>
          <w:t>8</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900" w:history="1">
        <w:r w:rsidR="00CD0821" w:rsidRPr="00314E73">
          <w:rPr>
            <w:rStyle w:val="Hyperlink"/>
            <w:noProof/>
          </w:rPr>
          <w:t>Use Case Title: AST-5 AssessmentSubTest – Sub Test Versioning</w:t>
        </w:r>
        <w:r w:rsidR="00CD0821">
          <w:rPr>
            <w:noProof/>
            <w:webHidden/>
          </w:rPr>
          <w:tab/>
        </w:r>
        <w:r w:rsidR="00DE40CE">
          <w:rPr>
            <w:noProof/>
            <w:webHidden/>
          </w:rPr>
          <w:fldChar w:fldCharType="begin"/>
        </w:r>
        <w:r w:rsidR="00CD0821">
          <w:rPr>
            <w:noProof/>
            <w:webHidden/>
          </w:rPr>
          <w:instrText xml:space="preserve"> PAGEREF _Toc302373900 \h </w:instrText>
        </w:r>
        <w:r w:rsidR="00DE40CE">
          <w:rPr>
            <w:noProof/>
            <w:webHidden/>
          </w:rPr>
        </w:r>
        <w:r w:rsidR="00DE40CE">
          <w:rPr>
            <w:noProof/>
            <w:webHidden/>
          </w:rPr>
          <w:fldChar w:fldCharType="separate"/>
        </w:r>
        <w:r w:rsidR="00CD0821">
          <w:rPr>
            <w:noProof/>
            <w:webHidden/>
          </w:rPr>
          <w:t>8</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901" w:history="1">
        <w:r w:rsidR="00CD0821" w:rsidRPr="00314E73">
          <w:rPr>
            <w:rStyle w:val="Hyperlink"/>
            <w:noProof/>
          </w:rPr>
          <w:t>Use Case Title: AST-6 AssessmentSubTest – Sub Test Identifiers</w:t>
        </w:r>
        <w:r w:rsidR="00CD0821">
          <w:rPr>
            <w:noProof/>
            <w:webHidden/>
          </w:rPr>
          <w:tab/>
        </w:r>
        <w:r w:rsidR="00DE40CE">
          <w:rPr>
            <w:noProof/>
            <w:webHidden/>
          </w:rPr>
          <w:fldChar w:fldCharType="begin"/>
        </w:r>
        <w:r w:rsidR="00CD0821">
          <w:rPr>
            <w:noProof/>
            <w:webHidden/>
          </w:rPr>
          <w:instrText xml:space="preserve"> PAGEREF _Toc302373901 \h </w:instrText>
        </w:r>
        <w:r w:rsidR="00DE40CE">
          <w:rPr>
            <w:noProof/>
            <w:webHidden/>
          </w:rPr>
        </w:r>
        <w:r w:rsidR="00DE40CE">
          <w:rPr>
            <w:noProof/>
            <w:webHidden/>
          </w:rPr>
          <w:fldChar w:fldCharType="separate"/>
        </w:r>
        <w:r w:rsidR="00CD0821">
          <w:rPr>
            <w:noProof/>
            <w:webHidden/>
          </w:rPr>
          <w:t>9</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02" w:history="1">
        <w:r w:rsidR="00CD0821" w:rsidRPr="00314E73">
          <w:rPr>
            <w:rStyle w:val="Hyperlink"/>
            <w:noProof/>
          </w:rPr>
          <w:t>3.2 Use Cases - AssessmentScoreTable</w:t>
        </w:r>
        <w:r w:rsidR="00CD0821">
          <w:rPr>
            <w:noProof/>
            <w:webHidden/>
          </w:rPr>
          <w:tab/>
        </w:r>
        <w:r w:rsidR="00DE40CE">
          <w:rPr>
            <w:noProof/>
            <w:webHidden/>
          </w:rPr>
          <w:fldChar w:fldCharType="begin"/>
        </w:r>
        <w:r w:rsidR="00CD0821">
          <w:rPr>
            <w:noProof/>
            <w:webHidden/>
          </w:rPr>
          <w:instrText xml:space="preserve"> PAGEREF _Toc302373902 \h </w:instrText>
        </w:r>
        <w:r w:rsidR="00DE40CE">
          <w:rPr>
            <w:noProof/>
            <w:webHidden/>
          </w:rPr>
        </w:r>
        <w:r w:rsidR="00DE40CE">
          <w:rPr>
            <w:noProof/>
            <w:webHidden/>
          </w:rPr>
          <w:fldChar w:fldCharType="separate"/>
        </w:r>
        <w:r w:rsidR="00CD0821">
          <w:rPr>
            <w:noProof/>
            <w:webHidden/>
          </w:rPr>
          <w:t>9</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903" w:history="1">
        <w:r w:rsidR="00CD0821" w:rsidRPr="00314E73">
          <w:rPr>
            <w:rStyle w:val="Hyperlink"/>
            <w:noProof/>
          </w:rPr>
          <w:t>Use Case Title: ASTbl-1 AssessmentScoreTable New Object</w:t>
        </w:r>
        <w:r w:rsidR="00CD0821">
          <w:rPr>
            <w:noProof/>
            <w:webHidden/>
          </w:rPr>
          <w:tab/>
        </w:r>
        <w:r w:rsidR="00DE40CE">
          <w:rPr>
            <w:noProof/>
            <w:webHidden/>
          </w:rPr>
          <w:fldChar w:fldCharType="begin"/>
        </w:r>
        <w:r w:rsidR="00CD0821">
          <w:rPr>
            <w:noProof/>
            <w:webHidden/>
          </w:rPr>
          <w:instrText xml:space="preserve"> PAGEREF _Toc302373903 \h </w:instrText>
        </w:r>
        <w:r w:rsidR="00DE40CE">
          <w:rPr>
            <w:noProof/>
            <w:webHidden/>
          </w:rPr>
        </w:r>
        <w:r w:rsidR="00DE40CE">
          <w:rPr>
            <w:noProof/>
            <w:webHidden/>
          </w:rPr>
          <w:fldChar w:fldCharType="separate"/>
        </w:r>
        <w:r w:rsidR="00CD0821">
          <w:rPr>
            <w:noProof/>
            <w:webHidden/>
          </w:rPr>
          <w:t>9</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04" w:history="1">
        <w:r w:rsidR="00CD0821" w:rsidRPr="00314E73">
          <w:rPr>
            <w:rStyle w:val="Hyperlink"/>
            <w:noProof/>
          </w:rPr>
          <w:t>3.3 Use Cases - AssessmentRubric</w:t>
        </w:r>
        <w:r w:rsidR="00CD0821">
          <w:rPr>
            <w:noProof/>
            <w:webHidden/>
          </w:rPr>
          <w:tab/>
        </w:r>
        <w:r w:rsidR="00DE40CE">
          <w:rPr>
            <w:noProof/>
            <w:webHidden/>
          </w:rPr>
          <w:fldChar w:fldCharType="begin"/>
        </w:r>
        <w:r w:rsidR="00CD0821">
          <w:rPr>
            <w:noProof/>
            <w:webHidden/>
          </w:rPr>
          <w:instrText xml:space="preserve"> PAGEREF _Toc302373904 \h </w:instrText>
        </w:r>
        <w:r w:rsidR="00DE40CE">
          <w:rPr>
            <w:noProof/>
            <w:webHidden/>
          </w:rPr>
        </w:r>
        <w:r w:rsidR="00DE40CE">
          <w:rPr>
            <w:noProof/>
            <w:webHidden/>
          </w:rPr>
          <w:fldChar w:fldCharType="separate"/>
        </w:r>
        <w:r w:rsidR="00CD0821">
          <w:rPr>
            <w:noProof/>
            <w:webHidden/>
          </w:rPr>
          <w:t>10</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905" w:history="1">
        <w:r w:rsidR="00CD0821" w:rsidRPr="00314E73">
          <w:rPr>
            <w:rStyle w:val="Hyperlink"/>
            <w:noProof/>
          </w:rPr>
          <w:t>Use Case Title: ASTbl-1 AssessmentRubric New Object</w:t>
        </w:r>
        <w:r w:rsidR="00CD0821">
          <w:rPr>
            <w:noProof/>
            <w:webHidden/>
          </w:rPr>
          <w:tab/>
        </w:r>
        <w:r w:rsidR="00DE40CE">
          <w:rPr>
            <w:noProof/>
            <w:webHidden/>
          </w:rPr>
          <w:fldChar w:fldCharType="begin"/>
        </w:r>
        <w:r w:rsidR="00CD0821">
          <w:rPr>
            <w:noProof/>
            <w:webHidden/>
          </w:rPr>
          <w:instrText xml:space="preserve"> PAGEREF _Toc302373905 \h </w:instrText>
        </w:r>
        <w:r w:rsidR="00DE40CE">
          <w:rPr>
            <w:noProof/>
            <w:webHidden/>
          </w:rPr>
        </w:r>
        <w:r w:rsidR="00DE40CE">
          <w:rPr>
            <w:noProof/>
            <w:webHidden/>
          </w:rPr>
          <w:fldChar w:fldCharType="separate"/>
        </w:r>
        <w:r w:rsidR="00CD0821">
          <w:rPr>
            <w:noProof/>
            <w:webHidden/>
          </w:rPr>
          <w:t>10</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06" w:history="1">
        <w:r w:rsidR="00CD0821" w:rsidRPr="00314E73">
          <w:rPr>
            <w:rStyle w:val="Hyperlink"/>
            <w:noProof/>
          </w:rPr>
          <w:t>4. Impact Assessment</w:t>
        </w:r>
        <w:r w:rsidR="00CD0821">
          <w:rPr>
            <w:noProof/>
            <w:webHidden/>
          </w:rPr>
          <w:tab/>
        </w:r>
        <w:r w:rsidR="00DE40CE">
          <w:rPr>
            <w:noProof/>
            <w:webHidden/>
          </w:rPr>
          <w:fldChar w:fldCharType="begin"/>
        </w:r>
        <w:r w:rsidR="00CD0821">
          <w:rPr>
            <w:noProof/>
            <w:webHidden/>
          </w:rPr>
          <w:instrText xml:space="preserve"> PAGEREF _Toc302373906 \h </w:instrText>
        </w:r>
        <w:r w:rsidR="00DE40CE">
          <w:rPr>
            <w:noProof/>
            <w:webHidden/>
          </w:rPr>
        </w:r>
        <w:r w:rsidR="00DE40CE">
          <w:rPr>
            <w:noProof/>
            <w:webHidden/>
          </w:rPr>
          <w:fldChar w:fldCharType="separate"/>
        </w:r>
        <w:r w:rsidR="00CD0821">
          <w:rPr>
            <w:noProof/>
            <w:webHidden/>
          </w:rPr>
          <w:t>13</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07" w:history="1">
        <w:r w:rsidR="00CD0821" w:rsidRPr="00314E73">
          <w:rPr>
            <w:rStyle w:val="Hyperlink"/>
            <w:noProof/>
          </w:rPr>
          <w:t>4.1 External Object Dependencies and Relation Map</w:t>
        </w:r>
        <w:r w:rsidR="00CD0821">
          <w:rPr>
            <w:noProof/>
            <w:webHidden/>
          </w:rPr>
          <w:tab/>
        </w:r>
        <w:r w:rsidR="00DE40CE">
          <w:rPr>
            <w:noProof/>
            <w:webHidden/>
          </w:rPr>
          <w:fldChar w:fldCharType="begin"/>
        </w:r>
        <w:r w:rsidR="00CD0821">
          <w:rPr>
            <w:noProof/>
            <w:webHidden/>
          </w:rPr>
          <w:instrText xml:space="preserve"> PAGEREF _Toc302373907 \h </w:instrText>
        </w:r>
        <w:r w:rsidR="00DE40CE">
          <w:rPr>
            <w:noProof/>
            <w:webHidden/>
          </w:rPr>
        </w:r>
        <w:r w:rsidR="00DE40CE">
          <w:rPr>
            <w:noProof/>
            <w:webHidden/>
          </w:rPr>
          <w:fldChar w:fldCharType="separate"/>
        </w:r>
        <w:r w:rsidR="00CD0821">
          <w:rPr>
            <w:noProof/>
            <w:webHidden/>
          </w:rPr>
          <w:t>14</w:t>
        </w:r>
        <w:r w:rsidR="00DE40CE">
          <w:rPr>
            <w:noProof/>
            <w:webHidden/>
          </w:rPr>
          <w:fldChar w:fldCharType="end"/>
        </w:r>
      </w:hyperlink>
    </w:p>
    <w:p w:rsidR="00CD0821" w:rsidRDefault="00287935">
      <w:pPr>
        <w:pStyle w:val="TOC3"/>
        <w:rPr>
          <w:rFonts w:asciiTheme="minorHAnsi" w:eastAsiaTheme="minorEastAsia" w:hAnsiTheme="minorHAnsi" w:cstheme="minorBidi"/>
          <w:b w:val="0"/>
          <w:bCs w:val="0"/>
          <w:noProof/>
          <w:sz w:val="22"/>
          <w:szCs w:val="22"/>
        </w:rPr>
      </w:pPr>
      <w:hyperlink w:anchor="_Toc302373908" w:history="1">
        <w:r w:rsidR="00CD0821" w:rsidRPr="00314E73">
          <w:rPr>
            <w:rStyle w:val="Hyperlink"/>
            <w:noProof/>
          </w:rPr>
          <w:t>4.1.1 Object Dependencies and Relationship Map</w:t>
        </w:r>
        <w:r w:rsidR="00CD0821">
          <w:rPr>
            <w:noProof/>
            <w:webHidden/>
          </w:rPr>
          <w:tab/>
        </w:r>
        <w:r w:rsidR="00DE40CE">
          <w:rPr>
            <w:noProof/>
            <w:webHidden/>
          </w:rPr>
          <w:fldChar w:fldCharType="begin"/>
        </w:r>
        <w:r w:rsidR="00CD0821">
          <w:rPr>
            <w:noProof/>
            <w:webHidden/>
          </w:rPr>
          <w:instrText xml:space="preserve"> PAGEREF _Toc302373908 \h </w:instrText>
        </w:r>
        <w:r w:rsidR="00DE40CE">
          <w:rPr>
            <w:noProof/>
            <w:webHidden/>
          </w:rPr>
        </w:r>
        <w:r w:rsidR="00DE40CE">
          <w:rPr>
            <w:noProof/>
            <w:webHidden/>
          </w:rPr>
          <w:fldChar w:fldCharType="separate"/>
        </w:r>
        <w:r w:rsidR="00CD0821">
          <w:rPr>
            <w:noProof/>
            <w:webHidden/>
          </w:rPr>
          <w:t>14</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09" w:history="1">
        <w:r w:rsidR="00CD0821" w:rsidRPr="00314E73">
          <w:rPr>
            <w:rStyle w:val="Hyperlink"/>
            <w:noProof/>
          </w:rPr>
          <w:t>4.2 Infrastructure / International Dependencies and Relation Map</w:t>
        </w:r>
        <w:r w:rsidR="00CD0821">
          <w:rPr>
            <w:noProof/>
            <w:webHidden/>
          </w:rPr>
          <w:tab/>
        </w:r>
        <w:r w:rsidR="00DE40CE">
          <w:rPr>
            <w:noProof/>
            <w:webHidden/>
          </w:rPr>
          <w:fldChar w:fldCharType="begin"/>
        </w:r>
        <w:r w:rsidR="00CD0821">
          <w:rPr>
            <w:noProof/>
            <w:webHidden/>
          </w:rPr>
          <w:instrText xml:space="preserve"> PAGEREF _Toc302373909 \h </w:instrText>
        </w:r>
        <w:r w:rsidR="00DE40CE">
          <w:rPr>
            <w:noProof/>
            <w:webHidden/>
          </w:rPr>
        </w:r>
        <w:r w:rsidR="00DE40CE">
          <w:rPr>
            <w:noProof/>
            <w:webHidden/>
          </w:rPr>
          <w:fldChar w:fldCharType="separate"/>
        </w:r>
        <w:r w:rsidR="00CD0821">
          <w:rPr>
            <w:noProof/>
            <w:webHidden/>
          </w:rPr>
          <w:t>17</w:t>
        </w:r>
        <w:r w:rsidR="00DE40CE">
          <w:rPr>
            <w:noProof/>
            <w:webHidden/>
          </w:rPr>
          <w:fldChar w:fldCharType="end"/>
        </w:r>
      </w:hyperlink>
    </w:p>
    <w:p w:rsidR="00CD0821" w:rsidRDefault="00287935">
      <w:pPr>
        <w:pStyle w:val="TOC1"/>
        <w:rPr>
          <w:rFonts w:asciiTheme="minorHAnsi" w:eastAsiaTheme="minorEastAsia" w:hAnsiTheme="minorHAnsi" w:cstheme="minorBidi"/>
          <w:b w:val="0"/>
          <w:bCs w:val="0"/>
          <w:noProof/>
          <w:sz w:val="22"/>
          <w:szCs w:val="22"/>
        </w:rPr>
      </w:pPr>
      <w:hyperlink w:anchor="_Toc302373910" w:history="1">
        <w:r w:rsidR="00CD0821" w:rsidRPr="00314E73">
          <w:rPr>
            <w:rStyle w:val="Hyperlink"/>
            <w:noProof/>
          </w:rPr>
          <w:t>5 Detailed Design</w:t>
        </w:r>
        <w:r w:rsidR="00CD0821">
          <w:rPr>
            <w:noProof/>
            <w:webHidden/>
          </w:rPr>
          <w:tab/>
        </w:r>
        <w:r w:rsidR="00DE40CE">
          <w:rPr>
            <w:noProof/>
            <w:webHidden/>
          </w:rPr>
          <w:fldChar w:fldCharType="begin"/>
        </w:r>
        <w:r w:rsidR="00CD0821">
          <w:rPr>
            <w:noProof/>
            <w:webHidden/>
          </w:rPr>
          <w:instrText xml:space="preserve"> PAGEREF _Toc302373910 \h </w:instrText>
        </w:r>
        <w:r w:rsidR="00DE40CE">
          <w:rPr>
            <w:noProof/>
            <w:webHidden/>
          </w:rPr>
        </w:r>
        <w:r w:rsidR="00DE40CE">
          <w:rPr>
            <w:noProof/>
            <w:webHidden/>
          </w:rPr>
          <w:fldChar w:fldCharType="separate"/>
        </w:r>
        <w:r w:rsidR="00CD0821">
          <w:rPr>
            <w:noProof/>
            <w:webHidden/>
          </w:rPr>
          <w:t>19</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11" w:history="1">
        <w:r w:rsidR="00CD0821" w:rsidRPr="00314E73">
          <w:rPr>
            <w:rStyle w:val="Hyperlink"/>
            <w:noProof/>
          </w:rPr>
          <w:t>5.1 AssessmentSubTest (modified object)</w:t>
        </w:r>
        <w:r w:rsidR="00CD0821">
          <w:rPr>
            <w:noProof/>
            <w:webHidden/>
          </w:rPr>
          <w:tab/>
        </w:r>
        <w:r w:rsidR="00DE40CE">
          <w:rPr>
            <w:noProof/>
            <w:webHidden/>
          </w:rPr>
          <w:fldChar w:fldCharType="begin"/>
        </w:r>
        <w:r w:rsidR="00CD0821">
          <w:rPr>
            <w:noProof/>
            <w:webHidden/>
          </w:rPr>
          <w:instrText xml:space="preserve"> PAGEREF _Toc302373911 \h </w:instrText>
        </w:r>
        <w:r w:rsidR="00DE40CE">
          <w:rPr>
            <w:noProof/>
            <w:webHidden/>
          </w:rPr>
        </w:r>
        <w:r w:rsidR="00DE40CE">
          <w:rPr>
            <w:noProof/>
            <w:webHidden/>
          </w:rPr>
          <w:fldChar w:fldCharType="separate"/>
        </w:r>
        <w:r w:rsidR="00CD0821">
          <w:rPr>
            <w:noProof/>
            <w:webHidden/>
          </w:rPr>
          <w:t>19</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12" w:history="1">
        <w:r w:rsidR="00CD0821" w:rsidRPr="00314E73">
          <w:rPr>
            <w:rStyle w:val="Hyperlink"/>
            <w:noProof/>
          </w:rPr>
          <w:t>5.2 AssessmentScoreTable (new object)</w:t>
        </w:r>
        <w:r w:rsidR="00CD0821">
          <w:rPr>
            <w:noProof/>
            <w:webHidden/>
          </w:rPr>
          <w:tab/>
        </w:r>
        <w:r w:rsidR="00DE40CE">
          <w:rPr>
            <w:noProof/>
            <w:webHidden/>
          </w:rPr>
          <w:fldChar w:fldCharType="begin"/>
        </w:r>
        <w:r w:rsidR="00CD0821">
          <w:rPr>
            <w:noProof/>
            <w:webHidden/>
          </w:rPr>
          <w:instrText xml:space="preserve"> PAGEREF _Toc302373912 \h </w:instrText>
        </w:r>
        <w:r w:rsidR="00DE40CE">
          <w:rPr>
            <w:noProof/>
            <w:webHidden/>
          </w:rPr>
        </w:r>
        <w:r w:rsidR="00DE40CE">
          <w:rPr>
            <w:noProof/>
            <w:webHidden/>
          </w:rPr>
          <w:fldChar w:fldCharType="separate"/>
        </w:r>
        <w:r w:rsidR="00CD0821">
          <w:rPr>
            <w:noProof/>
            <w:webHidden/>
          </w:rPr>
          <w:t>23</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13" w:history="1">
        <w:r w:rsidR="00CD0821" w:rsidRPr="00314E73">
          <w:rPr>
            <w:rStyle w:val="Hyperlink"/>
            <w:noProof/>
          </w:rPr>
          <w:t>5.3 AssessmentItemRubric (new object)</w:t>
        </w:r>
        <w:r w:rsidR="00CD0821">
          <w:rPr>
            <w:noProof/>
            <w:webHidden/>
          </w:rPr>
          <w:tab/>
        </w:r>
        <w:r w:rsidR="00DE40CE">
          <w:rPr>
            <w:noProof/>
            <w:webHidden/>
          </w:rPr>
          <w:fldChar w:fldCharType="begin"/>
        </w:r>
        <w:r w:rsidR="00CD0821">
          <w:rPr>
            <w:noProof/>
            <w:webHidden/>
          </w:rPr>
          <w:instrText xml:space="preserve"> PAGEREF _Toc302373913 \h </w:instrText>
        </w:r>
        <w:r w:rsidR="00DE40CE">
          <w:rPr>
            <w:noProof/>
            <w:webHidden/>
          </w:rPr>
        </w:r>
        <w:r w:rsidR="00DE40CE">
          <w:rPr>
            <w:noProof/>
            <w:webHidden/>
          </w:rPr>
          <w:fldChar w:fldCharType="separate"/>
        </w:r>
        <w:r w:rsidR="00CD0821">
          <w:rPr>
            <w:noProof/>
            <w:webHidden/>
          </w:rPr>
          <w:t>25</w:t>
        </w:r>
        <w:r w:rsidR="00DE40CE">
          <w:rPr>
            <w:noProof/>
            <w:webHidden/>
          </w:rPr>
          <w:fldChar w:fldCharType="end"/>
        </w:r>
      </w:hyperlink>
    </w:p>
    <w:p w:rsidR="00CD0821" w:rsidRDefault="00287935">
      <w:pPr>
        <w:pStyle w:val="TOC1"/>
        <w:rPr>
          <w:rFonts w:asciiTheme="minorHAnsi" w:eastAsiaTheme="minorEastAsia" w:hAnsiTheme="minorHAnsi" w:cstheme="minorBidi"/>
          <w:b w:val="0"/>
          <w:bCs w:val="0"/>
          <w:noProof/>
          <w:sz w:val="22"/>
          <w:szCs w:val="22"/>
        </w:rPr>
      </w:pPr>
      <w:hyperlink w:anchor="_Toc302373914" w:history="1">
        <w:r w:rsidR="00CD0821" w:rsidRPr="00314E73">
          <w:rPr>
            <w:rStyle w:val="Hyperlink"/>
            <w:noProof/>
          </w:rPr>
          <w:t>6 Migration Plan (for proposed changes to existing objects only)</w:t>
        </w:r>
        <w:r w:rsidR="00CD0821">
          <w:rPr>
            <w:noProof/>
            <w:webHidden/>
          </w:rPr>
          <w:tab/>
        </w:r>
        <w:r w:rsidR="00DE40CE">
          <w:rPr>
            <w:noProof/>
            <w:webHidden/>
          </w:rPr>
          <w:fldChar w:fldCharType="begin"/>
        </w:r>
        <w:r w:rsidR="00CD0821">
          <w:rPr>
            <w:noProof/>
            <w:webHidden/>
          </w:rPr>
          <w:instrText xml:space="preserve"> PAGEREF _Toc302373914 \h </w:instrText>
        </w:r>
        <w:r w:rsidR="00DE40CE">
          <w:rPr>
            <w:noProof/>
            <w:webHidden/>
          </w:rPr>
        </w:r>
        <w:r w:rsidR="00DE40CE">
          <w:rPr>
            <w:noProof/>
            <w:webHidden/>
          </w:rPr>
          <w:fldChar w:fldCharType="separate"/>
        </w:r>
        <w:r w:rsidR="00CD0821">
          <w:rPr>
            <w:noProof/>
            <w:webHidden/>
          </w:rPr>
          <w:t>28</w:t>
        </w:r>
        <w:r w:rsidR="00DE40CE">
          <w:rPr>
            <w:noProof/>
            <w:webHidden/>
          </w:rPr>
          <w:fldChar w:fldCharType="end"/>
        </w:r>
      </w:hyperlink>
    </w:p>
    <w:p w:rsidR="00CD0821" w:rsidRDefault="00287935">
      <w:pPr>
        <w:pStyle w:val="TOC1"/>
        <w:rPr>
          <w:rFonts w:asciiTheme="minorHAnsi" w:eastAsiaTheme="minorEastAsia" w:hAnsiTheme="minorHAnsi" w:cstheme="minorBidi"/>
          <w:b w:val="0"/>
          <w:bCs w:val="0"/>
          <w:noProof/>
          <w:sz w:val="22"/>
          <w:szCs w:val="22"/>
        </w:rPr>
      </w:pPr>
      <w:hyperlink w:anchor="_Toc302373915" w:history="1">
        <w:r w:rsidR="00CD0821" w:rsidRPr="00314E73">
          <w:rPr>
            <w:rStyle w:val="Hyperlink"/>
            <w:noProof/>
          </w:rPr>
          <w:t>7 Issues</w:t>
        </w:r>
        <w:r w:rsidR="00CD0821">
          <w:rPr>
            <w:noProof/>
            <w:webHidden/>
          </w:rPr>
          <w:tab/>
        </w:r>
        <w:r w:rsidR="00DE40CE">
          <w:rPr>
            <w:noProof/>
            <w:webHidden/>
          </w:rPr>
          <w:fldChar w:fldCharType="begin"/>
        </w:r>
        <w:r w:rsidR="00CD0821">
          <w:rPr>
            <w:noProof/>
            <w:webHidden/>
          </w:rPr>
          <w:instrText xml:space="preserve"> PAGEREF _Toc302373915 \h </w:instrText>
        </w:r>
        <w:r w:rsidR="00DE40CE">
          <w:rPr>
            <w:noProof/>
            <w:webHidden/>
          </w:rPr>
        </w:r>
        <w:r w:rsidR="00DE40CE">
          <w:rPr>
            <w:noProof/>
            <w:webHidden/>
          </w:rPr>
          <w:fldChar w:fldCharType="separate"/>
        </w:r>
        <w:r w:rsidR="00CD0821">
          <w:rPr>
            <w:noProof/>
            <w:webHidden/>
          </w:rPr>
          <w:t>30</w:t>
        </w:r>
        <w:r w:rsidR="00DE40CE">
          <w:rPr>
            <w:noProof/>
            <w:webHidden/>
          </w:rPr>
          <w:fldChar w:fldCharType="end"/>
        </w:r>
      </w:hyperlink>
    </w:p>
    <w:p w:rsidR="00CD0821" w:rsidRDefault="00287935">
      <w:pPr>
        <w:pStyle w:val="TOC1"/>
        <w:rPr>
          <w:rFonts w:asciiTheme="minorHAnsi" w:eastAsiaTheme="minorEastAsia" w:hAnsiTheme="minorHAnsi" w:cstheme="minorBidi"/>
          <w:b w:val="0"/>
          <w:bCs w:val="0"/>
          <w:noProof/>
          <w:sz w:val="22"/>
          <w:szCs w:val="22"/>
        </w:rPr>
      </w:pPr>
      <w:hyperlink w:anchor="_Toc302373916" w:history="1">
        <w:r w:rsidR="00CD0821" w:rsidRPr="00314E73">
          <w:rPr>
            <w:rStyle w:val="Hyperlink"/>
            <w:noProof/>
          </w:rPr>
          <w:t>8 XML Example(s)</w:t>
        </w:r>
        <w:r w:rsidR="00CD0821">
          <w:rPr>
            <w:noProof/>
            <w:webHidden/>
          </w:rPr>
          <w:tab/>
        </w:r>
        <w:r w:rsidR="00DE40CE">
          <w:rPr>
            <w:noProof/>
            <w:webHidden/>
          </w:rPr>
          <w:fldChar w:fldCharType="begin"/>
        </w:r>
        <w:r w:rsidR="00CD0821">
          <w:rPr>
            <w:noProof/>
            <w:webHidden/>
          </w:rPr>
          <w:instrText xml:space="preserve"> PAGEREF _Toc302373916 \h </w:instrText>
        </w:r>
        <w:r w:rsidR="00DE40CE">
          <w:rPr>
            <w:noProof/>
            <w:webHidden/>
          </w:rPr>
        </w:r>
        <w:r w:rsidR="00DE40CE">
          <w:rPr>
            <w:noProof/>
            <w:webHidden/>
          </w:rPr>
          <w:fldChar w:fldCharType="separate"/>
        </w:r>
        <w:r w:rsidR="00CD0821">
          <w:rPr>
            <w:noProof/>
            <w:webHidden/>
          </w:rPr>
          <w:t>31</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17" w:history="1">
        <w:r w:rsidR="00CD0821" w:rsidRPr="00314E73">
          <w:rPr>
            <w:rStyle w:val="Hyperlink"/>
            <w:noProof/>
          </w:rPr>
          <w:t>8.1 AssessmentSubTest</w:t>
        </w:r>
        <w:r w:rsidR="00CD0821">
          <w:rPr>
            <w:noProof/>
            <w:webHidden/>
          </w:rPr>
          <w:tab/>
        </w:r>
        <w:r w:rsidR="00DE40CE">
          <w:rPr>
            <w:noProof/>
            <w:webHidden/>
          </w:rPr>
          <w:fldChar w:fldCharType="begin"/>
        </w:r>
        <w:r w:rsidR="00CD0821">
          <w:rPr>
            <w:noProof/>
            <w:webHidden/>
          </w:rPr>
          <w:instrText xml:space="preserve"> PAGEREF _Toc302373917 \h </w:instrText>
        </w:r>
        <w:r w:rsidR="00DE40CE">
          <w:rPr>
            <w:noProof/>
            <w:webHidden/>
          </w:rPr>
        </w:r>
        <w:r w:rsidR="00DE40CE">
          <w:rPr>
            <w:noProof/>
            <w:webHidden/>
          </w:rPr>
          <w:fldChar w:fldCharType="separate"/>
        </w:r>
        <w:r w:rsidR="00CD0821">
          <w:rPr>
            <w:noProof/>
            <w:webHidden/>
          </w:rPr>
          <w:t>31</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18" w:history="1">
        <w:r w:rsidR="00CD0821" w:rsidRPr="00314E73">
          <w:rPr>
            <w:rStyle w:val="Hyperlink"/>
            <w:noProof/>
          </w:rPr>
          <w:t>8.2 AssessmentScoreTable</w:t>
        </w:r>
        <w:r w:rsidR="00CD0821">
          <w:rPr>
            <w:noProof/>
            <w:webHidden/>
          </w:rPr>
          <w:tab/>
        </w:r>
        <w:r w:rsidR="00DE40CE">
          <w:rPr>
            <w:noProof/>
            <w:webHidden/>
          </w:rPr>
          <w:fldChar w:fldCharType="begin"/>
        </w:r>
        <w:r w:rsidR="00CD0821">
          <w:rPr>
            <w:noProof/>
            <w:webHidden/>
          </w:rPr>
          <w:instrText xml:space="preserve"> PAGEREF _Toc302373918 \h </w:instrText>
        </w:r>
        <w:r w:rsidR="00DE40CE">
          <w:rPr>
            <w:noProof/>
            <w:webHidden/>
          </w:rPr>
        </w:r>
        <w:r w:rsidR="00DE40CE">
          <w:rPr>
            <w:noProof/>
            <w:webHidden/>
          </w:rPr>
          <w:fldChar w:fldCharType="separate"/>
        </w:r>
        <w:r w:rsidR="00CD0821">
          <w:rPr>
            <w:noProof/>
            <w:webHidden/>
          </w:rPr>
          <w:t>32</w:t>
        </w:r>
        <w:r w:rsidR="00DE40CE">
          <w:rPr>
            <w:noProof/>
            <w:webHidden/>
          </w:rPr>
          <w:fldChar w:fldCharType="end"/>
        </w:r>
      </w:hyperlink>
    </w:p>
    <w:p w:rsidR="00CD0821" w:rsidRDefault="00287935">
      <w:pPr>
        <w:pStyle w:val="TOC2"/>
        <w:rPr>
          <w:rFonts w:asciiTheme="minorHAnsi" w:eastAsiaTheme="minorEastAsia" w:hAnsiTheme="minorHAnsi" w:cstheme="minorBidi"/>
          <w:b w:val="0"/>
          <w:bCs w:val="0"/>
          <w:noProof/>
          <w:sz w:val="22"/>
          <w:szCs w:val="22"/>
        </w:rPr>
      </w:pPr>
      <w:hyperlink w:anchor="_Toc302373919" w:history="1">
        <w:r w:rsidR="00CD0821" w:rsidRPr="00314E73">
          <w:rPr>
            <w:rStyle w:val="Hyperlink"/>
            <w:noProof/>
          </w:rPr>
          <w:t>8.3 AssessmentRubric</w:t>
        </w:r>
        <w:r w:rsidR="00CD0821">
          <w:rPr>
            <w:noProof/>
            <w:webHidden/>
          </w:rPr>
          <w:tab/>
        </w:r>
        <w:r w:rsidR="00DE40CE">
          <w:rPr>
            <w:noProof/>
            <w:webHidden/>
          </w:rPr>
          <w:fldChar w:fldCharType="begin"/>
        </w:r>
        <w:r w:rsidR="00CD0821">
          <w:rPr>
            <w:noProof/>
            <w:webHidden/>
          </w:rPr>
          <w:instrText xml:space="preserve"> PAGEREF _Toc302373919 \h </w:instrText>
        </w:r>
        <w:r w:rsidR="00DE40CE">
          <w:rPr>
            <w:noProof/>
            <w:webHidden/>
          </w:rPr>
        </w:r>
        <w:r w:rsidR="00DE40CE">
          <w:rPr>
            <w:noProof/>
            <w:webHidden/>
          </w:rPr>
          <w:fldChar w:fldCharType="separate"/>
        </w:r>
        <w:r w:rsidR="00CD0821">
          <w:rPr>
            <w:noProof/>
            <w:webHidden/>
          </w:rPr>
          <w:t>34</w:t>
        </w:r>
        <w:r w:rsidR="00DE40CE">
          <w:rPr>
            <w:noProof/>
            <w:webHidden/>
          </w:rPr>
          <w:fldChar w:fldCharType="end"/>
        </w:r>
      </w:hyperlink>
    </w:p>
    <w:p w:rsidR="00C532A4" w:rsidRDefault="00DE40CE" w:rsidP="00C532A4">
      <w:pPr>
        <w:pStyle w:val="Header"/>
        <w:rPr>
          <w:rFonts w:ascii="Arial" w:hAnsi="Arial"/>
          <w:b/>
          <w:bCs/>
        </w:rPr>
      </w:pPr>
      <w:r>
        <w:rPr>
          <w:rFonts w:ascii="Arial" w:hAnsi="Arial"/>
          <w:b/>
          <w:bCs/>
        </w:rPr>
        <w:fldChar w:fldCharType="end"/>
      </w:r>
    </w:p>
    <w:p w:rsidR="00C532A4" w:rsidRDefault="00C532A4" w:rsidP="00C532A4">
      <w:pPr>
        <w:pStyle w:val="Header"/>
        <w:rPr>
          <w:rFonts w:ascii="Arial" w:hAnsi="Arial"/>
          <w:b/>
          <w:bCs/>
        </w:rPr>
      </w:pPr>
    </w:p>
    <w:p w:rsidR="00C532A4" w:rsidRDefault="00C532A4" w:rsidP="00C532A4">
      <w:pPr>
        <w:pStyle w:val="Header"/>
        <w:rPr>
          <w:rFonts w:ascii="Arial" w:hAnsi="Arial"/>
          <w:b/>
          <w:bCs/>
        </w:rPr>
      </w:pPr>
    </w:p>
    <w:p w:rsidR="00F31AF4" w:rsidRDefault="00F31AF4">
      <w:pPr>
        <w:rPr>
          <w:rFonts w:ascii="Arial" w:hAnsi="Arial" w:cs="Arial"/>
          <w:bCs/>
          <w:i/>
          <w:sz w:val="22"/>
          <w:szCs w:val="22"/>
        </w:rPr>
      </w:pPr>
      <w:r>
        <w:rPr>
          <w:rFonts w:ascii="Arial" w:hAnsi="Arial" w:cs="Arial"/>
          <w:bCs/>
          <w:i/>
          <w:sz w:val="22"/>
          <w:szCs w:val="22"/>
        </w:rPr>
        <w:br w:type="page"/>
      </w:r>
    </w:p>
    <w:p w:rsidR="00C532A4" w:rsidRDefault="00C532A4" w:rsidP="00C532A4">
      <w:pPr>
        <w:pStyle w:val="Header"/>
        <w:rPr>
          <w:rFonts w:ascii="Arial" w:hAnsi="Arial" w:cs="Arial"/>
          <w:bCs/>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
        <w:gridCol w:w="1585"/>
        <w:gridCol w:w="2340"/>
        <w:gridCol w:w="4860"/>
      </w:tblGrid>
      <w:tr w:rsidR="00F31AF4" w:rsidTr="00235C3B">
        <w:tc>
          <w:tcPr>
            <w:tcW w:w="9720" w:type="dxa"/>
            <w:gridSpan w:val="4"/>
            <w:shd w:val="clear" w:color="auto" w:fill="C0C0C0"/>
          </w:tcPr>
          <w:p w:rsidR="00F31AF4" w:rsidRDefault="00F31AF4" w:rsidP="00235C3B">
            <w:pPr>
              <w:pStyle w:val="BodyText"/>
              <w:rPr>
                <w:sz w:val="20"/>
              </w:rPr>
            </w:pPr>
            <w:r>
              <w:rPr>
                <w:sz w:val="20"/>
              </w:rPr>
              <w:t>Extension Proposal Version Control</w:t>
            </w:r>
          </w:p>
        </w:tc>
      </w:tr>
      <w:tr w:rsidR="00F31AF4" w:rsidTr="00235C3B">
        <w:tc>
          <w:tcPr>
            <w:tcW w:w="935" w:type="dxa"/>
            <w:shd w:val="clear" w:color="auto" w:fill="C0C0C0"/>
          </w:tcPr>
          <w:p w:rsidR="00F31AF4" w:rsidRDefault="00F31AF4" w:rsidP="00235C3B">
            <w:pPr>
              <w:pStyle w:val="BodyText"/>
              <w:rPr>
                <w:sz w:val="20"/>
              </w:rPr>
            </w:pPr>
            <w:r>
              <w:rPr>
                <w:sz w:val="20"/>
              </w:rPr>
              <w:t>Version</w:t>
            </w:r>
          </w:p>
        </w:tc>
        <w:tc>
          <w:tcPr>
            <w:tcW w:w="1585" w:type="dxa"/>
            <w:shd w:val="clear" w:color="auto" w:fill="C0C0C0"/>
          </w:tcPr>
          <w:p w:rsidR="00F31AF4" w:rsidRDefault="00F31AF4" w:rsidP="00235C3B">
            <w:pPr>
              <w:pStyle w:val="BodyText"/>
              <w:rPr>
                <w:sz w:val="20"/>
              </w:rPr>
            </w:pPr>
            <w:r>
              <w:rPr>
                <w:sz w:val="20"/>
              </w:rPr>
              <w:t>Date:</w:t>
            </w:r>
          </w:p>
        </w:tc>
        <w:tc>
          <w:tcPr>
            <w:tcW w:w="2340" w:type="dxa"/>
            <w:shd w:val="clear" w:color="auto" w:fill="C0C0C0"/>
          </w:tcPr>
          <w:p w:rsidR="00F31AF4" w:rsidRDefault="00F31AF4" w:rsidP="00235C3B">
            <w:pPr>
              <w:pStyle w:val="BodyText"/>
              <w:rPr>
                <w:sz w:val="20"/>
              </w:rPr>
            </w:pPr>
            <w:r>
              <w:rPr>
                <w:sz w:val="20"/>
              </w:rPr>
              <w:t>Author/Organization:</w:t>
            </w:r>
          </w:p>
        </w:tc>
        <w:tc>
          <w:tcPr>
            <w:tcW w:w="4860" w:type="dxa"/>
            <w:shd w:val="clear" w:color="auto" w:fill="C0C0C0"/>
          </w:tcPr>
          <w:p w:rsidR="00F31AF4" w:rsidRDefault="00F31AF4" w:rsidP="00235C3B">
            <w:pPr>
              <w:pStyle w:val="BodyText"/>
              <w:rPr>
                <w:sz w:val="20"/>
              </w:rPr>
            </w:pPr>
            <w:r>
              <w:rPr>
                <w:sz w:val="20"/>
              </w:rPr>
              <w:t>Comments</w:t>
            </w:r>
          </w:p>
        </w:tc>
      </w:tr>
      <w:tr w:rsidR="00F31AF4" w:rsidRPr="008D4E5B" w:rsidTr="00235C3B">
        <w:tc>
          <w:tcPr>
            <w:tcW w:w="935" w:type="dxa"/>
          </w:tcPr>
          <w:p w:rsidR="00F31AF4" w:rsidRPr="008D4E5B" w:rsidRDefault="00F31AF4" w:rsidP="00235C3B">
            <w:pPr>
              <w:pStyle w:val="BodyText"/>
              <w:rPr>
                <w:sz w:val="20"/>
              </w:rPr>
            </w:pPr>
            <w:r>
              <w:rPr>
                <w:sz w:val="20"/>
              </w:rPr>
              <w:t>1.0</w:t>
            </w:r>
          </w:p>
        </w:tc>
        <w:tc>
          <w:tcPr>
            <w:tcW w:w="1585" w:type="dxa"/>
          </w:tcPr>
          <w:p w:rsidR="00F31AF4" w:rsidRPr="008D4E5B" w:rsidRDefault="00C50696" w:rsidP="00235C3B">
            <w:pPr>
              <w:pStyle w:val="BodyText"/>
              <w:rPr>
                <w:sz w:val="20"/>
              </w:rPr>
            </w:pPr>
            <w:r>
              <w:rPr>
                <w:sz w:val="20"/>
              </w:rPr>
              <w:t>July 6, 2011</w:t>
            </w:r>
          </w:p>
        </w:tc>
        <w:tc>
          <w:tcPr>
            <w:tcW w:w="2340" w:type="dxa"/>
          </w:tcPr>
          <w:p w:rsidR="00F31AF4" w:rsidRPr="008D4E5B" w:rsidRDefault="00C50696" w:rsidP="00235C3B">
            <w:pPr>
              <w:pStyle w:val="BodyText"/>
              <w:rPr>
                <w:sz w:val="20"/>
              </w:rPr>
            </w:pPr>
            <w:r>
              <w:rPr>
                <w:sz w:val="20"/>
              </w:rPr>
              <w:t>Wayne Ostler / Pearson</w:t>
            </w:r>
          </w:p>
        </w:tc>
        <w:tc>
          <w:tcPr>
            <w:tcW w:w="4860" w:type="dxa"/>
          </w:tcPr>
          <w:p w:rsidR="00F31AF4" w:rsidRPr="008D4E5B" w:rsidRDefault="00C50696" w:rsidP="00235C3B">
            <w:pPr>
              <w:pStyle w:val="BodyText"/>
              <w:jc w:val="left"/>
              <w:rPr>
                <w:sz w:val="20"/>
              </w:rPr>
            </w:pPr>
            <w:r>
              <w:rPr>
                <w:sz w:val="20"/>
              </w:rPr>
              <w:t>Initial Proposal</w:t>
            </w:r>
          </w:p>
        </w:tc>
      </w:tr>
      <w:tr w:rsidR="00266AF9" w:rsidRPr="008D4E5B" w:rsidTr="00235C3B">
        <w:tc>
          <w:tcPr>
            <w:tcW w:w="935" w:type="dxa"/>
          </w:tcPr>
          <w:p w:rsidR="00266AF9" w:rsidRDefault="00266AF9" w:rsidP="00235C3B">
            <w:pPr>
              <w:pStyle w:val="BodyText"/>
              <w:rPr>
                <w:sz w:val="20"/>
              </w:rPr>
            </w:pPr>
            <w:r>
              <w:rPr>
                <w:sz w:val="20"/>
              </w:rPr>
              <w:t>1.1</w:t>
            </w:r>
          </w:p>
        </w:tc>
        <w:tc>
          <w:tcPr>
            <w:tcW w:w="1585" w:type="dxa"/>
          </w:tcPr>
          <w:p w:rsidR="00266AF9" w:rsidRDefault="00266AF9" w:rsidP="00235C3B">
            <w:pPr>
              <w:pStyle w:val="BodyText"/>
              <w:rPr>
                <w:sz w:val="20"/>
              </w:rPr>
            </w:pPr>
            <w:r>
              <w:rPr>
                <w:sz w:val="20"/>
              </w:rPr>
              <w:t>Aug 24, 2011</w:t>
            </w:r>
          </w:p>
        </w:tc>
        <w:tc>
          <w:tcPr>
            <w:tcW w:w="2340" w:type="dxa"/>
          </w:tcPr>
          <w:p w:rsidR="00266AF9" w:rsidRPr="008D4E5B" w:rsidRDefault="00266AF9" w:rsidP="003F2F68">
            <w:pPr>
              <w:pStyle w:val="BodyText"/>
              <w:rPr>
                <w:sz w:val="20"/>
              </w:rPr>
            </w:pPr>
            <w:r>
              <w:rPr>
                <w:sz w:val="20"/>
              </w:rPr>
              <w:t>Wayne Ostler / Pearson</w:t>
            </w:r>
          </w:p>
        </w:tc>
        <w:tc>
          <w:tcPr>
            <w:tcW w:w="4860" w:type="dxa"/>
          </w:tcPr>
          <w:p w:rsidR="00266AF9" w:rsidRDefault="00266AF9" w:rsidP="00235C3B">
            <w:pPr>
              <w:pStyle w:val="BodyText"/>
              <w:jc w:val="left"/>
              <w:rPr>
                <w:sz w:val="20"/>
              </w:rPr>
            </w:pPr>
            <w:r>
              <w:rPr>
                <w:sz w:val="20"/>
              </w:rPr>
              <w:t>Added migration plan detail</w:t>
            </w:r>
          </w:p>
        </w:tc>
      </w:tr>
      <w:tr w:rsidR="00B55889" w:rsidRPr="008D4E5B" w:rsidTr="00235C3B">
        <w:tc>
          <w:tcPr>
            <w:tcW w:w="935" w:type="dxa"/>
          </w:tcPr>
          <w:p w:rsidR="00B55889" w:rsidRDefault="00B55889" w:rsidP="00235C3B">
            <w:pPr>
              <w:pStyle w:val="BodyText"/>
              <w:rPr>
                <w:sz w:val="20"/>
              </w:rPr>
            </w:pPr>
            <w:r>
              <w:rPr>
                <w:sz w:val="20"/>
              </w:rPr>
              <w:t>1.2</w:t>
            </w:r>
          </w:p>
        </w:tc>
        <w:tc>
          <w:tcPr>
            <w:tcW w:w="1585" w:type="dxa"/>
          </w:tcPr>
          <w:p w:rsidR="00B55889" w:rsidRDefault="00B55889" w:rsidP="00235C3B">
            <w:pPr>
              <w:pStyle w:val="BodyText"/>
              <w:rPr>
                <w:sz w:val="20"/>
              </w:rPr>
            </w:pPr>
            <w:r>
              <w:rPr>
                <w:sz w:val="20"/>
              </w:rPr>
              <w:t>Aug 29, 2011</w:t>
            </w:r>
          </w:p>
        </w:tc>
        <w:tc>
          <w:tcPr>
            <w:tcW w:w="2340" w:type="dxa"/>
          </w:tcPr>
          <w:p w:rsidR="00B55889" w:rsidRDefault="00B55889" w:rsidP="003F2F68">
            <w:pPr>
              <w:pStyle w:val="BodyText"/>
              <w:rPr>
                <w:sz w:val="20"/>
              </w:rPr>
            </w:pPr>
            <w:r>
              <w:rPr>
                <w:sz w:val="20"/>
              </w:rPr>
              <w:t>Wayne Ostler / Pearson</w:t>
            </w:r>
          </w:p>
        </w:tc>
        <w:tc>
          <w:tcPr>
            <w:tcW w:w="4860" w:type="dxa"/>
          </w:tcPr>
          <w:p w:rsidR="00B55889" w:rsidRDefault="00B55889" w:rsidP="00CD0821">
            <w:pPr>
              <w:pStyle w:val="BodyText"/>
              <w:numPr>
                <w:ilvl w:val="0"/>
                <w:numId w:val="40"/>
              </w:numPr>
              <w:jc w:val="left"/>
              <w:rPr>
                <w:sz w:val="20"/>
              </w:rPr>
            </w:pPr>
            <w:r>
              <w:rPr>
                <w:sz w:val="20"/>
              </w:rPr>
              <w:t>Added repeating ID group to the sub test element</w:t>
            </w:r>
            <w:r w:rsidR="00CD0821">
              <w:rPr>
                <w:sz w:val="20"/>
              </w:rPr>
              <w:t xml:space="preserve"> with the appropriate use case.</w:t>
            </w:r>
          </w:p>
          <w:p w:rsidR="00CD0821" w:rsidRDefault="00CD0821" w:rsidP="00CD0821">
            <w:pPr>
              <w:pStyle w:val="BodyText"/>
              <w:numPr>
                <w:ilvl w:val="0"/>
                <w:numId w:val="40"/>
              </w:numPr>
              <w:jc w:val="left"/>
              <w:rPr>
                <w:sz w:val="20"/>
              </w:rPr>
            </w:pPr>
            <w:r>
              <w:rPr>
                <w:sz w:val="20"/>
              </w:rPr>
              <w:t>Added use case for sub test versioning.</w:t>
            </w:r>
          </w:p>
        </w:tc>
      </w:tr>
      <w:tr w:rsidR="00705DA4" w:rsidRPr="008D4E5B" w:rsidTr="00235C3B">
        <w:tc>
          <w:tcPr>
            <w:tcW w:w="935" w:type="dxa"/>
          </w:tcPr>
          <w:p w:rsidR="00705DA4" w:rsidRDefault="00705DA4" w:rsidP="00235C3B">
            <w:pPr>
              <w:pStyle w:val="BodyText"/>
              <w:rPr>
                <w:sz w:val="20"/>
              </w:rPr>
            </w:pPr>
            <w:r>
              <w:rPr>
                <w:sz w:val="20"/>
              </w:rPr>
              <w:t>1.3</w:t>
            </w:r>
          </w:p>
        </w:tc>
        <w:tc>
          <w:tcPr>
            <w:tcW w:w="1585" w:type="dxa"/>
          </w:tcPr>
          <w:p w:rsidR="00705DA4" w:rsidRDefault="00705DA4" w:rsidP="00235C3B">
            <w:pPr>
              <w:pStyle w:val="BodyText"/>
              <w:rPr>
                <w:sz w:val="20"/>
              </w:rPr>
            </w:pPr>
            <w:r>
              <w:rPr>
                <w:sz w:val="20"/>
              </w:rPr>
              <w:t>Sept 19, 2011</w:t>
            </w:r>
          </w:p>
        </w:tc>
        <w:tc>
          <w:tcPr>
            <w:tcW w:w="2340" w:type="dxa"/>
          </w:tcPr>
          <w:p w:rsidR="00705DA4" w:rsidRDefault="00705DA4" w:rsidP="003F2F68">
            <w:pPr>
              <w:pStyle w:val="BodyText"/>
              <w:rPr>
                <w:sz w:val="20"/>
              </w:rPr>
            </w:pPr>
            <w:r>
              <w:rPr>
                <w:sz w:val="20"/>
              </w:rPr>
              <w:t>Wayne Ostler / Pearson</w:t>
            </w:r>
          </w:p>
        </w:tc>
        <w:tc>
          <w:tcPr>
            <w:tcW w:w="4860" w:type="dxa"/>
          </w:tcPr>
          <w:p w:rsidR="00705DA4" w:rsidRDefault="00705DA4" w:rsidP="00705DA4">
            <w:pPr>
              <w:pStyle w:val="BodyText"/>
              <w:jc w:val="left"/>
              <w:rPr>
                <w:sz w:val="20"/>
              </w:rPr>
            </w:pPr>
            <w:r>
              <w:rPr>
                <w:sz w:val="20"/>
              </w:rPr>
              <w:t>Added the standard SIF_Extended_Elements and SIF_MetaData fields to the new object definitions.</w:t>
            </w:r>
          </w:p>
        </w:tc>
      </w:tr>
      <w:tr w:rsidR="00B31D39" w:rsidRPr="008D4E5B" w:rsidTr="00235C3B">
        <w:tc>
          <w:tcPr>
            <w:tcW w:w="935" w:type="dxa"/>
          </w:tcPr>
          <w:p w:rsidR="00B31D39" w:rsidRDefault="00B31D39" w:rsidP="00235C3B">
            <w:pPr>
              <w:pStyle w:val="BodyText"/>
              <w:rPr>
                <w:sz w:val="20"/>
              </w:rPr>
            </w:pPr>
            <w:r>
              <w:rPr>
                <w:sz w:val="20"/>
              </w:rPr>
              <w:t>1.4</w:t>
            </w:r>
          </w:p>
        </w:tc>
        <w:tc>
          <w:tcPr>
            <w:tcW w:w="1585" w:type="dxa"/>
          </w:tcPr>
          <w:p w:rsidR="00B31D39" w:rsidRDefault="00B31D39" w:rsidP="00235C3B">
            <w:pPr>
              <w:pStyle w:val="BodyText"/>
              <w:rPr>
                <w:sz w:val="20"/>
              </w:rPr>
            </w:pPr>
            <w:r>
              <w:rPr>
                <w:sz w:val="20"/>
              </w:rPr>
              <w:t>Dec 12, 2011</w:t>
            </w:r>
          </w:p>
        </w:tc>
        <w:tc>
          <w:tcPr>
            <w:tcW w:w="2340" w:type="dxa"/>
          </w:tcPr>
          <w:p w:rsidR="00B31D39" w:rsidRDefault="00B31D39" w:rsidP="003F2F68">
            <w:pPr>
              <w:pStyle w:val="BodyText"/>
              <w:rPr>
                <w:sz w:val="20"/>
              </w:rPr>
            </w:pPr>
            <w:r>
              <w:rPr>
                <w:sz w:val="20"/>
              </w:rPr>
              <w:t>Wayne Ostler / Pearson</w:t>
            </w:r>
          </w:p>
        </w:tc>
        <w:tc>
          <w:tcPr>
            <w:tcW w:w="4860" w:type="dxa"/>
          </w:tcPr>
          <w:p w:rsidR="00B31D39" w:rsidRDefault="00B31D39" w:rsidP="00705DA4">
            <w:pPr>
              <w:pStyle w:val="BodyText"/>
              <w:jc w:val="left"/>
              <w:rPr>
                <w:sz w:val="20"/>
              </w:rPr>
            </w:pPr>
            <w:r>
              <w:rPr>
                <w:sz w:val="20"/>
              </w:rPr>
              <w:t>Incorporate feedback from tech board design review on Dec 8, 2011.</w:t>
            </w:r>
          </w:p>
          <w:p w:rsidR="0028116E" w:rsidRDefault="00B31D39" w:rsidP="00287935">
            <w:pPr>
              <w:pStyle w:val="BodyText"/>
              <w:numPr>
                <w:ilvl w:val="0"/>
                <w:numId w:val="41"/>
              </w:numPr>
              <w:spacing w:after="0"/>
              <w:jc w:val="left"/>
              <w:rPr>
                <w:sz w:val="20"/>
              </w:rPr>
            </w:pPr>
            <w:r>
              <w:rPr>
                <w:sz w:val="20"/>
              </w:rPr>
              <w:t>Use case number for Rubric use case</w:t>
            </w:r>
            <w:r w:rsidR="00C21E4F">
              <w:rPr>
                <w:sz w:val="20"/>
              </w:rPr>
              <w:t xml:space="preserve"> #1 is</w:t>
            </w:r>
            <w:r>
              <w:rPr>
                <w:sz w:val="20"/>
              </w:rPr>
              <w:t xml:space="preserve"> miss-numbered, </w:t>
            </w:r>
          </w:p>
          <w:p w:rsidR="0028116E" w:rsidRDefault="00B31D39" w:rsidP="00287935">
            <w:pPr>
              <w:pStyle w:val="BodyText"/>
              <w:numPr>
                <w:ilvl w:val="0"/>
                <w:numId w:val="41"/>
              </w:numPr>
              <w:spacing w:after="0"/>
              <w:jc w:val="left"/>
              <w:rPr>
                <w:sz w:val="20"/>
              </w:rPr>
            </w:pPr>
            <w:r>
              <w:rPr>
                <w:sz w:val="20"/>
              </w:rPr>
              <w:t>Changing subject to a list should be represented as a delete/add, not a change to the element.</w:t>
            </w:r>
          </w:p>
          <w:p w:rsidR="0028116E" w:rsidRDefault="00B31D39" w:rsidP="00287935">
            <w:pPr>
              <w:pStyle w:val="BodyText"/>
              <w:numPr>
                <w:ilvl w:val="0"/>
                <w:numId w:val="41"/>
              </w:numPr>
              <w:spacing w:after="0"/>
              <w:jc w:val="left"/>
              <w:rPr>
                <w:sz w:val="20"/>
              </w:rPr>
            </w:pPr>
            <w:r>
              <w:rPr>
                <w:sz w:val="20"/>
              </w:rPr>
              <w:t>Insert references to the Sample data.doc file.</w:t>
            </w:r>
          </w:p>
          <w:p w:rsidR="0028116E" w:rsidRDefault="00B31D39" w:rsidP="00287935">
            <w:pPr>
              <w:pStyle w:val="BodyText"/>
              <w:numPr>
                <w:ilvl w:val="0"/>
                <w:numId w:val="41"/>
              </w:numPr>
              <w:spacing w:after="0"/>
              <w:jc w:val="left"/>
              <w:rPr>
                <w:sz w:val="20"/>
              </w:rPr>
            </w:pPr>
            <w:r>
              <w:rPr>
                <w:sz w:val="20"/>
              </w:rPr>
              <w:t xml:space="preserve">Sample XML for Rubric </w:t>
            </w:r>
            <w:r w:rsidR="00C21E4F">
              <w:rPr>
                <w:sz w:val="20"/>
              </w:rPr>
              <w:t xml:space="preserve">remove reference to </w:t>
            </w:r>
            <w:r>
              <w:rPr>
                <w:sz w:val="20"/>
              </w:rPr>
              <w:t xml:space="preserve">score </w:t>
            </w:r>
            <w:r w:rsidR="00C21E4F">
              <w:rPr>
                <w:sz w:val="20"/>
              </w:rPr>
              <w:t>code for score value of 1</w:t>
            </w:r>
            <w:r>
              <w:rPr>
                <w:sz w:val="20"/>
              </w:rPr>
              <w:t>.</w:t>
            </w:r>
          </w:p>
        </w:tc>
      </w:tr>
      <w:tr w:rsidR="0012663C" w:rsidRPr="008D4E5B" w:rsidTr="00235C3B">
        <w:tc>
          <w:tcPr>
            <w:tcW w:w="935" w:type="dxa"/>
          </w:tcPr>
          <w:p w:rsidR="0012663C" w:rsidRDefault="0012663C" w:rsidP="00235C3B">
            <w:pPr>
              <w:pStyle w:val="BodyText"/>
              <w:rPr>
                <w:sz w:val="20"/>
              </w:rPr>
            </w:pPr>
            <w:r>
              <w:rPr>
                <w:sz w:val="20"/>
              </w:rPr>
              <w:t>1.5</w:t>
            </w:r>
          </w:p>
        </w:tc>
        <w:tc>
          <w:tcPr>
            <w:tcW w:w="1585" w:type="dxa"/>
          </w:tcPr>
          <w:p w:rsidR="0012663C" w:rsidRDefault="0012663C" w:rsidP="00235C3B">
            <w:pPr>
              <w:pStyle w:val="BodyText"/>
              <w:rPr>
                <w:sz w:val="20"/>
              </w:rPr>
            </w:pPr>
            <w:r>
              <w:rPr>
                <w:sz w:val="20"/>
              </w:rPr>
              <w:t>Feb 22, 2012</w:t>
            </w:r>
          </w:p>
        </w:tc>
        <w:tc>
          <w:tcPr>
            <w:tcW w:w="2340" w:type="dxa"/>
          </w:tcPr>
          <w:p w:rsidR="0012663C" w:rsidRDefault="0012663C" w:rsidP="003F2F68">
            <w:pPr>
              <w:pStyle w:val="BodyText"/>
              <w:rPr>
                <w:sz w:val="20"/>
              </w:rPr>
            </w:pPr>
            <w:r>
              <w:rPr>
                <w:sz w:val="20"/>
              </w:rPr>
              <w:t>Wayne Ostler / Pearson</w:t>
            </w:r>
          </w:p>
        </w:tc>
        <w:tc>
          <w:tcPr>
            <w:tcW w:w="4860" w:type="dxa"/>
          </w:tcPr>
          <w:p w:rsidR="0012663C" w:rsidRDefault="0012663C" w:rsidP="00705DA4">
            <w:pPr>
              <w:pStyle w:val="BodyText"/>
              <w:jc w:val="left"/>
              <w:rPr>
                <w:sz w:val="20"/>
              </w:rPr>
            </w:pPr>
            <w:r>
              <w:rPr>
                <w:sz w:val="20"/>
              </w:rPr>
              <w:t>Added comment in migration plan about the sif3 prefix.</w:t>
            </w:r>
          </w:p>
        </w:tc>
      </w:tr>
    </w:tbl>
    <w:p w:rsidR="00F31AF4" w:rsidRDefault="00F31AF4" w:rsidP="00C532A4">
      <w:pPr>
        <w:pStyle w:val="Heading1"/>
        <w:rPr>
          <w:b/>
        </w:rPr>
      </w:pPr>
    </w:p>
    <w:p w:rsidR="00C532A4" w:rsidRPr="00C532A4" w:rsidRDefault="00C532A4" w:rsidP="00C532A4">
      <w:pPr>
        <w:pStyle w:val="Heading1"/>
        <w:rPr>
          <w:b/>
        </w:rPr>
      </w:pPr>
      <w:bookmarkStart w:id="1" w:name="_Toc302373890"/>
      <w:r w:rsidRPr="00C532A4">
        <w:rPr>
          <w:b/>
        </w:rPr>
        <w:t>1 Identification</w:t>
      </w:r>
      <w:bookmarkEnd w:id="1"/>
    </w:p>
    <w:tbl>
      <w:tblPr>
        <w:tblStyle w:val="TableGrid"/>
        <w:tblW w:w="0" w:type="auto"/>
        <w:tblLook w:val="04A0" w:firstRow="1" w:lastRow="0" w:firstColumn="1" w:lastColumn="0" w:noHBand="0" w:noVBand="1"/>
      </w:tblPr>
      <w:tblGrid>
        <w:gridCol w:w="5148"/>
        <w:gridCol w:w="5148"/>
      </w:tblGrid>
      <w:tr w:rsidR="00C532A4" w:rsidTr="00C532A4">
        <w:tc>
          <w:tcPr>
            <w:tcW w:w="5148" w:type="dxa"/>
          </w:tcPr>
          <w:p w:rsidR="00C532A4" w:rsidRPr="00C532A4" w:rsidRDefault="00C532A4">
            <w:pPr>
              <w:pStyle w:val="Header"/>
              <w:rPr>
                <w:rFonts w:ascii="Arial" w:hAnsi="Arial" w:cs="Arial"/>
                <w:bCs/>
                <w:sz w:val="22"/>
                <w:szCs w:val="22"/>
              </w:rPr>
            </w:pPr>
            <w:r w:rsidRPr="00C532A4">
              <w:rPr>
                <w:rFonts w:ascii="Arial" w:hAnsi="Arial" w:cs="Arial"/>
                <w:bCs/>
                <w:sz w:val="22"/>
                <w:szCs w:val="22"/>
              </w:rPr>
              <w:t>Propos</w:t>
            </w:r>
            <w:r>
              <w:rPr>
                <w:rFonts w:ascii="Arial" w:hAnsi="Arial" w:cs="Arial"/>
                <w:bCs/>
                <w:sz w:val="22"/>
                <w:szCs w:val="22"/>
              </w:rPr>
              <w:t>ed Extension Name</w:t>
            </w:r>
          </w:p>
        </w:tc>
        <w:tc>
          <w:tcPr>
            <w:tcW w:w="5148" w:type="dxa"/>
          </w:tcPr>
          <w:p w:rsidR="00C532A4" w:rsidRPr="00C532A4" w:rsidRDefault="00D54AE3">
            <w:pPr>
              <w:pStyle w:val="Header"/>
              <w:rPr>
                <w:rFonts w:ascii="Arial" w:hAnsi="Arial" w:cs="Arial"/>
                <w:bCs/>
                <w:sz w:val="22"/>
                <w:szCs w:val="22"/>
              </w:rPr>
            </w:pPr>
            <w:r>
              <w:rPr>
                <w:rFonts w:ascii="Arial" w:hAnsi="Arial" w:cs="Arial"/>
                <w:bCs/>
                <w:sz w:val="22"/>
                <w:szCs w:val="22"/>
              </w:rPr>
              <w:t>Assessment Definition Objects</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Submitted by (Project Team or Individual)</w:t>
            </w:r>
          </w:p>
        </w:tc>
        <w:tc>
          <w:tcPr>
            <w:tcW w:w="5148" w:type="dxa"/>
          </w:tcPr>
          <w:p w:rsidR="00C532A4" w:rsidRPr="00C532A4" w:rsidRDefault="00C50696">
            <w:pPr>
              <w:pStyle w:val="Header"/>
              <w:rPr>
                <w:rFonts w:ascii="Arial" w:hAnsi="Arial" w:cs="Arial"/>
                <w:bCs/>
                <w:sz w:val="22"/>
                <w:szCs w:val="22"/>
              </w:rPr>
            </w:pPr>
            <w:r>
              <w:rPr>
                <w:rFonts w:ascii="Arial" w:hAnsi="Arial" w:cs="Arial"/>
                <w:bCs/>
                <w:sz w:val="22"/>
                <w:szCs w:val="22"/>
              </w:rPr>
              <w:t>Assessment Working Group</w:t>
            </w:r>
          </w:p>
        </w:tc>
      </w:tr>
      <w:tr w:rsidR="00C532A4" w:rsidTr="00C532A4">
        <w:tc>
          <w:tcPr>
            <w:tcW w:w="5148" w:type="dxa"/>
          </w:tcPr>
          <w:p w:rsidR="00C532A4" w:rsidRDefault="00C532A4">
            <w:pPr>
              <w:pStyle w:val="Header"/>
              <w:rPr>
                <w:rFonts w:ascii="Arial" w:hAnsi="Arial" w:cs="Arial"/>
                <w:bCs/>
                <w:sz w:val="22"/>
                <w:szCs w:val="22"/>
              </w:rPr>
            </w:pPr>
            <w:r>
              <w:rPr>
                <w:rFonts w:ascii="Arial" w:hAnsi="Arial" w:cs="Arial"/>
                <w:bCs/>
                <w:sz w:val="22"/>
                <w:szCs w:val="22"/>
              </w:rPr>
              <w:t>Date of initial submittal</w:t>
            </w:r>
          </w:p>
        </w:tc>
        <w:tc>
          <w:tcPr>
            <w:tcW w:w="5148" w:type="dxa"/>
          </w:tcPr>
          <w:p w:rsidR="00C532A4" w:rsidRPr="00C532A4" w:rsidRDefault="00C50696">
            <w:pPr>
              <w:pStyle w:val="Header"/>
              <w:rPr>
                <w:rFonts w:ascii="Arial" w:hAnsi="Arial" w:cs="Arial"/>
                <w:bCs/>
                <w:sz w:val="22"/>
                <w:szCs w:val="22"/>
              </w:rPr>
            </w:pPr>
            <w:r>
              <w:rPr>
                <w:rFonts w:ascii="Arial" w:hAnsi="Arial" w:cs="Arial"/>
                <w:bCs/>
                <w:sz w:val="22"/>
                <w:szCs w:val="22"/>
              </w:rPr>
              <w:t>July 6, 2011</w:t>
            </w:r>
          </w:p>
        </w:tc>
      </w:tr>
      <w:tr w:rsidR="00C532A4" w:rsidTr="00C532A4">
        <w:tc>
          <w:tcPr>
            <w:tcW w:w="5148" w:type="dxa"/>
          </w:tcPr>
          <w:p w:rsidR="00C532A4" w:rsidRDefault="00C532A4">
            <w:pPr>
              <w:pStyle w:val="Header"/>
              <w:rPr>
                <w:rFonts w:ascii="Arial" w:hAnsi="Arial" w:cs="Arial"/>
                <w:bCs/>
                <w:sz w:val="22"/>
                <w:szCs w:val="22"/>
              </w:rPr>
            </w:pPr>
          </w:p>
        </w:tc>
        <w:tc>
          <w:tcPr>
            <w:tcW w:w="5148" w:type="dxa"/>
          </w:tcPr>
          <w:p w:rsidR="00C532A4" w:rsidRPr="00C532A4" w:rsidRDefault="00C532A4">
            <w:pPr>
              <w:pStyle w:val="Header"/>
              <w:rPr>
                <w:rFonts w:ascii="Arial" w:hAnsi="Arial" w:cs="Arial"/>
                <w:bCs/>
                <w:sz w:val="22"/>
                <w:szCs w:val="22"/>
              </w:rPr>
            </w:pP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 xml:space="preserve">What existing SIF object(s) if any will be affected? </w:t>
            </w:r>
          </w:p>
        </w:tc>
        <w:tc>
          <w:tcPr>
            <w:tcW w:w="5148" w:type="dxa"/>
          </w:tcPr>
          <w:p w:rsidR="00EA24DC" w:rsidRDefault="00EA24DC">
            <w:pPr>
              <w:pStyle w:val="Header"/>
              <w:rPr>
                <w:rFonts w:ascii="Arial" w:hAnsi="Arial" w:cs="Arial"/>
                <w:bCs/>
                <w:sz w:val="22"/>
                <w:szCs w:val="22"/>
              </w:rPr>
            </w:pPr>
            <w:r>
              <w:rPr>
                <w:rFonts w:ascii="Arial" w:hAnsi="Arial" w:cs="Arial"/>
                <w:bCs/>
                <w:sz w:val="22"/>
                <w:szCs w:val="22"/>
              </w:rPr>
              <w:t>AssessmentSubTest</w:t>
            </w:r>
          </w:p>
          <w:p w:rsidR="003D78E3" w:rsidRPr="00C532A4" w:rsidRDefault="003D78E3">
            <w:pPr>
              <w:pStyle w:val="Header"/>
              <w:rPr>
                <w:rFonts w:ascii="Arial" w:hAnsi="Arial" w:cs="Arial"/>
                <w:bCs/>
                <w:sz w:val="22"/>
                <w:szCs w:val="22"/>
              </w:rPr>
            </w:pPr>
            <w:r>
              <w:rPr>
                <w:rFonts w:ascii="Arial" w:hAnsi="Arial" w:cs="Arial"/>
                <w:bCs/>
                <w:sz w:val="22"/>
                <w:szCs w:val="22"/>
              </w:rPr>
              <w:t>ItemCharacteristics (no changes expected)</w:t>
            </w:r>
          </w:p>
        </w:tc>
      </w:tr>
      <w:tr w:rsidR="00C532A4" w:rsidTr="00C532A4">
        <w:tc>
          <w:tcPr>
            <w:tcW w:w="5148" w:type="dxa"/>
          </w:tcPr>
          <w:p w:rsidR="00C532A4" w:rsidRPr="00C532A4" w:rsidRDefault="00C532A4">
            <w:pPr>
              <w:pStyle w:val="Header"/>
              <w:rPr>
                <w:rFonts w:ascii="Arial" w:hAnsi="Arial" w:cs="Arial"/>
                <w:bCs/>
                <w:sz w:val="22"/>
                <w:szCs w:val="22"/>
              </w:rPr>
            </w:pPr>
            <w:r>
              <w:rPr>
                <w:rFonts w:ascii="Arial" w:hAnsi="Arial" w:cs="Arial"/>
                <w:bCs/>
                <w:sz w:val="22"/>
                <w:szCs w:val="22"/>
              </w:rPr>
              <w:t>What is the name of any new object(s)?</w:t>
            </w:r>
          </w:p>
        </w:tc>
        <w:tc>
          <w:tcPr>
            <w:tcW w:w="5148" w:type="dxa"/>
          </w:tcPr>
          <w:p w:rsidR="00EA24DC" w:rsidRDefault="00EA24DC">
            <w:pPr>
              <w:pStyle w:val="Header"/>
              <w:rPr>
                <w:rFonts w:ascii="Arial" w:hAnsi="Arial" w:cs="Arial"/>
                <w:bCs/>
                <w:sz w:val="22"/>
                <w:szCs w:val="22"/>
              </w:rPr>
            </w:pPr>
            <w:r>
              <w:rPr>
                <w:rFonts w:ascii="Arial" w:hAnsi="Arial" w:cs="Arial"/>
                <w:bCs/>
                <w:sz w:val="22"/>
                <w:szCs w:val="22"/>
              </w:rPr>
              <w:t xml:space="preserve">AssessmentItemRubric </w:t>
            </w:r>
          </w:p>
          <w:p w:rsidR="00BA6F08" w:rsidRPr="00C532A4" w:rsidRDefault="00EA24DC">
            <w:pPr>
              <w:pStyle w:val="Header"/>
              <w:rPr>
                <w:rFonts w:ascii="Arial" w:hAnsi="Arial" w:cs="Arial"/>
                <w:bCs/>
                <w:sz w:val="22"/>
                <w:szCs w:val="22"/>
              </w:rPr>
            </w:pPr>
            <w:r>
              <w:rPr>
                <w:rFonts w:ascii="Arial" w:hAnsi="Arial" w:cs="Arial"/>
                <w:bCs/>
                <w:sz w:val="22"/>
                <w:szCs w:val="22"/>
              </w:rPr>
              <w:t>AssessmentScoreTable</w:t>
            </w:r>
          </w:p>
        </w:tc>
      </w:tr>
    </w:tbl>
    <w:p w:rsidR="008D4E5B" w:rsidRDefault="008D4E5B" w:rsidP="008D4E5B"/>
    <w:p w:rsidR="00875A41" w:rsidRDefault="00875A41">
      <w:pPr>
        <w:sectPr w:rsidR="00875A41">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cols w:space="720"/>
          <w:docGrid w:linePitch="360"/>
        </w:sectPr>
      </w:pPr>
    </w:p>
    <w:p w:rsidR="006A6EEB" w:rsidRDefault="006A6EEB"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1:  Documentation and Approval</w:t>
      </w:r>
    </w:p>
    <w:p w:rsidR="008102A6" w:rsidRP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 xml:space="preserve">The steps in this initial phase document the proposed extensions to the SIF Data Model to the point where they can be reviewed and approved by the Tech Board as deserving of further effort.  Completion of the detailed design and evaluation of the </w:t>
      </w:r>
      <w:r w:rsidR="00F31AF4">
        <w:rPr>
          <w:rFonts w:ascii="Arial" w:hAnsi="Arial" w:cs="Arial"/>
          <w:bCs/>
          <w:i/>
          <w:sz w:val="22"/>
          <w:szCs w:val="22"/>
        </w:rPr>
        <w:t>dependencies and migration impacts are left until Phase II</w:t>
      </w:r>
      <w:r>
        <w:rPr>
          <w:rFonts w:ascii="Arial" w:hAnsi="Arial" w:cs="Arial"/>
          <w:bCs/>
          <w:i/>
          <w:sz w:val="22"/>
          <w:szCs w:val="22"/>
        </w:rPr>
        <w:t xml:space="preserve">. </w:t>
      </w:r>
    </w:p>
    <w:p w:rsidR="001E40B8" w:rsidRDefault="001E40B8" w:rsidP="001E40B8">
      <w:pPr>
        <w:pStyle w:val="Header"/>
        <w:tabs>
          <w:tab w:val="clear" w:pos="4320"/>
          <w:tab w:val="left" w:pos="2340"/>
        </w:tabs>
        <w:rPr>
          <w:rFonts w:ascii="Arial" w:hAnsi="Arial" w:cs="Arial"/>
          <w:b/>
          <w:bCs/>
          <w:sz w:val="24"/>
        </w:rPr>
      </w:pPr>
    </w:p>
    <w:tbl>
      <w:tblPr>
        <w:tblStyle w:val="TableGrid"/>
        <w:tblW w:w="0" w:type="auto"/>
        <w:tblLook w:val="04A0" w:firstRow="1" w:lastRow="0" w:firstColumn="1" w:lastColumn="0" w:noHBand="0" w:noVBand="1"/>
      </w:tblPr>
      <w:tblGrid>
        <w:gridCol w:w="3071"/>
        <w:gridCol w:w="2395"/>
        <w:gridCol w:w="2202"/>
        <w:gridCol w:w="2628"/>
      </w:tblGrid>
      <w:tr w:rsidR="001E40B8" w:rsidTr="00542DC8">
        <w:tc>
          <w:tcPr>
            <w:tcW w:w="3071" w:type="dxa"/>
          </w:tcPr>
          <w:p w:rsidR="001E40B8" w:rsidRDefault="00160D0B" w:rsidP="00542DC8">
            <w:pPr>
              <w:pStyle w:val="Header"/>
              <w:tabs>
                <w:tab w:val="clear" w:pos="4320"/>
                <w:tab w:val="left" w:pos="2340"/>
              </w:tabs>
              <w:rPr>
                <w:rFonts w:ascii="Arial" w:hAnsi="Arial" w:cs="Arial"/>
                <w:b/>
                <w:bCs/>
                <w:sz w:val="24"/>
              </w:rPr>
            </w:pPr>
            <w:r>
              <w:rPr>
                <w:rFonts w:ascii="Arial" w:hAnsi="Arial" w:cs="Arial"/>
                <w:b/>
                <w:bCs/>
                <w:sz w:val="24"/>
              </w:rPr>
              <w:t>Template</w:t>
            </w:r>
            <w:r w:rsidR="001E40B8">
              <w:rPr>
                <w:rFonts w:ascii="Arial" w:hAnsi="Arial" w:cs="Arial"/>
                <w:b/>
                <w:bCs/>
                <w:sz w:val="24"/>
              </w:rPr>
              <w:t xml:space="preserve"> Section</w:t>
            </w:r>
          </w:p>
        </w:tc>
        <w:tc>
          <w:tcPr>
            <w:tcW w:w="2395"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Initial Draft Completed</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Reviewed (R) or Accepted (A)</w:t>
            </w:r>
          </w:p>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1E40B8" w:rsidRDefault="001E40B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 xml:space="preserve">Rational and </w:t>
            </w:r>
            <w:r w:rsidRPr="008947C1">
              <w:rPr>
                <w:rFonts w:ascii="Arial" w:hAnsi="Arial" w:cs="Arial"/>
                <w:bCs/>
                <w:sz w:val="24"/>
              </w:rPr>
              <w:t xml:space="preserve">Business </w:t>
            </w:r>
            <w:r>
              <w:rPr>
                <w:rFonts w:ascii="Arial" w:hAnsi="Arial" w:cs="Arial"/>
                <w:bCs/>
                <w:sz w:val="24"/>
              </w:rPr>
              <w:t xml:space="preserve">Case </w:t>
            </w:r>
          </w:p>
        </w:tc>
        <w:tc>
          <w:tcPr>
            <w:tcW w:w="2395"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Wayne Ostler</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Assign to relevant Project Team(s)</w:t>
            </w: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Use Case(s)</w:t>
            </w:r>
          </w:p>
        </w:tc>
        <w:tc>
          <w:tcPr>
            <w:tcW w:w="2395"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p>
        </w:tc>
      </w:tr>
      <w:tr w:rsidR="001E40B8" w:rsidTr="00542DC8">
        <w:tc>
          <w:tcPr>
            <w:tcW w:w="3071"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Proposal approval</w:t>
            </w:r>
          </w:p>
        </w:tc>
        <w:tc>
          <w:tcPr>
            <w:tcW w:w="2395" w:type="dxa"/>
          </w:tcPr>
          <w:p w:rsidR="001E40B8" w:rsidRDefault="00C50696" w:rsidP="00542DC8">
            <w:pPr>
              <w:pStyle w:val="Header"/>
              <w:tabs>
                <w:tab w:val="clear" w:pos="4320"/>
                <w:tab w:val="left" w:pos="2340"/>
              </w:tabs>
              <w:rPr>
                <w:rFonts w:ascii="Arial" w:hAnsi="Arial" w:cs="Arial"/>
                <w:bCs/>
                <w:sz w:val="24"/>
              </w:rPr>
            </w:pPr>
            <w:r>
              <w:rPr>
                <w:rFonts w:ascii="Arial" w:hAnsi="Arial" w:cs="Arial"/>
                <w:bCs/>
                <w:sz w:val="24"/>
              </w:rPr>
              <w:t>Assessment Working Group</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E40B8" w:rsidRDefault="001E40B8" w:rsidP="00542DC8">
            <w:pPr>
              <w:pStyle w:val="Header"/>
              <w:tabs>
                <w:tab w:val="clear" w:pos="4320"/>
                <w:tab w:val="left" w:pos="2340"/>
              </w:tabs>
              <w:rPr>
                <w:rFonts w:ascii="Arial" w:hAnsi="Arial" w:cs="Arial"/>
                <w:bCs/>
                <w:sz w:val="24"/>
              </w:rPr>
            </w:pPr>
            <w:r>
              <w:rPr>
                <w:rFonts w:ascii="Arial" w:hAnsi="Arial" w:cs="Arial"/>
                <w:bCs/>
                <w:sz w:val="24"/>
              </w:rPr>
              <w:t>Tech Board (A)</w:t>
            </w:r>
          </w:p>
          <w:p w:rsidR="001E40B8" w:rsidRPr="00F31125" w:rsidRDefault="001E40B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E40B8" w:rsidRPr="008947C1" w:rsidRDefault="001E40B8" w:rsidP="00542DC8">
            <w:pPr>
              <w:pStyle w:val="Header"/>
              <w:tabs>
                <w:tab w:val="clear" w:pos="4320"/>
                <w:tab w:val="left" w:pos="2340"/>
              </w:tabs>
              <w:rPr>
                <w:rFonts w:ascii="Arial" w:hAnsi="Arial" w:cs="Arial"/>
                <w:bCs/>
                <w:sz w:val="24"/>
              </w:rPr>
            </w:pPr>
            <w:r>
              <w:rPr>
                <w:rFonts w:ascii="Arial" w:hAnsi="Arial" w:cs="Arial"/>
                <w:bCs/>
                <w:sz w:val="24"/>
              </w:rPr>
              <w:t>Placed in Fast Track or Object Pipeline</w:t>
            </w:r>
          </w:p>
        </w:tc>
      </w:tr>
    </w:tbl>
    <w:p w:rsidR="001E40B8" w:rsidRDefault="001E40B8" w:rsidP="00B64CC2">
      <w:pPr>
        <w:rPr>
          <w:rFonts w:ascii="Arial" w:hAnsi="Arial" w:cs="Arial"/>
          <w:i/>
          <w:sz w:val="22"/>
          <w:szCs w:val="22"/>
        </w:rPr>
      </w:pPr>
    </w:p>
    <w:p w:rsidR="001E40B8" w:rsidRPr="006B2688" w:rsidRDefault="00C532A4" w:rsidP="001E40B8">
      <w:pPr>
        <w:pStyle w:val="Heading1"/>
        <w:rPr>
          <w:b/>
        </w:rPr>
      </w:pPr>
      <w:bookmarkStart w:id="2" w:name="_Toc302373891"/>
      <w:r>
        <w:rPr>
          <w:b/>
        </w:rPr>
        <w:t>2</w:t>
      </w:r>
      <w:r w:rsidR="009A2A0D">
        <w:rPr>
          <w:b/>
        </w:rPr>
        <w:t xml:space="preserve">. </w:t>
      </w:r>
      <w:r w:rsidR="001E40B8">
        <w:rPr>
          <w:b/>
        </w:rPr>
        <w:t>Proposal</w:t>
      </w:r>
      <w:bookmarkEnd w:id="2"/>
    </w:p>
    <w:p w:rsidR="001E40B8" w:rsidRDefault="00160D0B" w:rsidP="001E40B8">
      <w:pPr>
        <w:rPr>
          <w:rFonts w:ascii="Arial" w:hAnsi="Arial" w:cs="Arial"/>
          <w:i/>
          <w:sz w:val="22"/>
          <w:szCs w:val="22"/>
        </w:rPr>
      </w:pPr>
      <w:r>
        <w:rPr>
          <w:rFonts w:ascii="Arial" w:hAnsi="Arial" w:cs="Arial"/>
          <w:i/>
          <w:sz w:val="22"/>
          <w:szCs w:val="22"/>
        </w:rPr>
        <w:t>This section should be</w:t>
      </w:r>
      <w:r w:rsidR="00582690">
        <w:rPr>
          <w:rFonts w:ascii="Arial" w:hAnsi="Arial" w:cs="Arial"/>
          <w:i/>
          <w:sz w:val="22"/>
          <w:szCs w:val="22"/>
        </w:rPr>
        <w:t xml:space="preserve"> </w:t>
      </w:r>
      <w:r>
        <w:rPr>
          <w:rFonts w:ascii="Arial" w:hAnsi="Arial" w:cs="Arial"/>
          <w:i/>
          <w:sz w:val="22"/>
          <w:szCs w:val="22"/>
        </w:rPr>
        <w:t>completed</w:t>
      </w:r>
      <w:r w:rsidR="00582690">
        <w:rPr>
          <w:rFonts w:ascii="Arial" w:hAnsi="Arial" w:cs="Arial"/>
          <w:i/>
          <w:sz w:val="22"/>
          <w:szCs w:val="22"/>
        </w:rPr>
        <w:t xml:space="preserve"> by the “Proposal Champion”.  </w:t>
      </w:r>
      <w:r w:rsidR="001E40B8" w:rsidRPr="00B64CC2">
        <w:rPr>
          <w:rFonts w:ascii="Arial" w:hAnsi="Arial" w:cs="Arial"/>
          <w:i/>
          <w:sz w:val="22"/>
          <w:szCs w:val="22"/>
        </w:rPr>
        <w:t xml:space="preserve">A champion is usually one of the authors of the business case (although it may be SIF staff).  This individual is responsible for driving the proposal through the qualification and acceptance cycle.  </w:t>
      </w:r>
    </w:p>
    <w:p w:rsidR="001E40B8" w:rsidRDefault="001E40B8" w:rsidP="001E40B8">
      <w:pPr>
        <w:rPr>
          <w:rFonts w:ascii="Arial" w:hAnsi="Arial" w:cs="Arial"/>
          <w:i/>
          <w:sz w:val="22"/>
          <w:szCs w:val="22"/>
        </w:rPr>
      </w:pPr>
    </w:p>
    <w:p w:rsidR="00B64CC2" w:rsidRPr="00B64CC2" w:rsidRDefault="00B64CC2" w:rsidP="00B64CC2">
      <w:pPr>
        <w:rPr>
          <w:rFonts w:ascii="Arial" w:hAnsi="Arial" w:cs="Arial"/>
          <w:i/>
          <w:sz w:val="22"/>
          <w:szCs w:val="22"/>
        </w:rPr>
      </w:pPr>
      <w:r w:rsidRPr="00B64CC2">
        <w:rPr>
          <w:rFonts w:ascii="Arial" w:hAnsi="Arial" w:cs="Arial"/>
          <w:i/>
          <w:sz w:val="22"/>
          <w:szCs w:val="22"/>
        </w:rPr>
        <w:t>The following two subsections must be completed before the process can begin.</w:t>
      </w:r>
    </w:p>
    <w:p w:rsidR="00B64CC2" w:rsidRDefault="00B64CC2" w:rsidP="00B64CC2">
      <w:pPr>
        <w:rPr>
          <w:rFonts w:ascii="Arial" w:hAnsi="Arial" w:cs="Arial"/>
          <w:i/>
          <w:sz w:val="22"/>
          <w:szCs w:val="22"/>
        </w:rPr>
      </w:pPr>
    </w:p>
    <w:p w:rsidR="001039CD" w:rsidRDefault="001039CD">
      <w:pPr>
        <w:rPr>
          <w:rFonts w:ascii="Arial" w:hAnsi="Arial" w:cs="Arial"/>
          <w:b/>
          <w:i/>
          <w:iCs/>
          <w:kern w:val="32"/>
          <w:sz w:val="28"/>
          <w:szCs w:val="28"/>
        </w:rPr>
      </w:pPr>
      <w:r>
        <w:br w:type="page"/>
      </w:r>
    </w:p>
    <w:p w:rsidR="00875A41" w:rsidRPr="00406F4D" w:rsidRDefault="00C532A4" w:rsidP="00B64CC2">
      <w:pPr>
        <w:pStyle w:val="Heading2"/>
      </w:pPr>
      <w:bookmarkStart w:id="3" w:name="_Toc302373892"/>
      <w:r>
        <w:lastRenderedPageBreak/>
        <w:t>2</w:t>
      </w:r>
      <w:r w:rsidR="009A2A0D">
        <w:t xml:space="preserve">.1 </w:t>
      </w:r>
      <w:r w:rsidR="00445F88" w:rsidRPr="001E40B8">
        <w:t>Rational for</w:t>
      </w:r>
      <w:r w:rsidR="00445F88">
        <w:t xml:space="preserve"> Extension</w:t>
      </w:r>
      <w:bookmarkEnd w:id="3"/>
    </w:p>
    <w:p w:rsidR="009C3CD2" w:rsidRDefault="009C3CD2" w:rsidP="003C152C">
      <w:pPr>
        <w:spacing w:before="120" w:after="120"/>
        <w:jc w:val="both"/>
        <w:rPr>
          <w:rFonts w:ascii="Arial" w:hAnsi="Arial" w:cs="Arial"/>
          <w:i/>
          <w:sz w:val="22"/>
          <w:szCs w:val="22"/>
        </w:rPr>
      </w:pPr>
      <w:r>
        <w:rPr>
          <w:rFonts w:ascii="Arial" w:hAnsi="Arial" w:cs="Arial"/>
          <w:i/>
          <w:sz w:val="22"/>
          <w:szCs w:val="22"/>
        </w:rPr>
        <w:t>In order to complete</w:t>
      </w:r>
      <w:r w:rsidR="00875904">
        <w:rPr>
          <w:rFonts w:ascii="Arial" w:hAnsi="Arial" w:cs="Arial"/>
          <w:i/>
          <w:sz w:val="22"/>
          <w:szCs w:val="22"/>
        </w:rPr>
        <w:t>ly</w:t>
      </w:r>
      <w:r>
        <w:rPr>
          <w:rFonts w:ascii="Arial" w:hAnsi="Arial" w:cs="Arial"/>
          <w:i/>
          <w:sz w:val="22"/>
          <w:szCs w:val="22"/>
        </w:rPr>
        <w:t xml:space="preserve"> represent assessments throughout their lifecycle, the current SIF specification must be expanded. The assessment life cycle consists of the process areas illustrated in the diagram below.</w:t>
      </w:r>
    </w:p>
    <w:p w:rsidR="009C3CD2" w:rsidRDefault="00F3680F" w:rsidP="009C3CD2">
      <w:pPr>
        <w:spacing w:before="120" w:after="120"/>
        <w:jc w:val="center"/>
        <w:rPr>
          <w:rFonts w:ascii="Arial" w:hAnsi="Arial" w:cs="Arial"/>
          <w:i/>
          <w:sz w:val="22"/>
          <w:szCs w:val="22"/>
        </w:rPr>
      </w:pPr>
      <w:r w:rsidRPr="00F3680F">
        <w:rPr>
          <w:rFonts w:ascii="Arial" w:hAnsi="Arial" w:cs="Arial"/>
          <w:i/>
          <w:noProof/>
          <w:sz w:val="22"/>
          <w:szCs w:val="22"/>
        </w:rPr>
        <mc:AlternateContent>
          <mc:Choice Requires="wpg">
            <w:drawing>
              <wp:inline distT="0" distB="0" distL="0" distR="0" wp14:anchorId="5B2E6872" wp14:editId="1E69CF75">
                <wp:extent cx="8839200" cy="6956320"/>
                <wp:effectExtent l="101600" t="76200" r="0" b="0"/>
                <wp:docPr id="2" name="Group 2"/>
                <wp:cNvGraphicFramePr/>
                <a:graphic xmlns:a="http://schemas.openxmlformats.org/drawingml/2006/main">
                  <a:graphicData uri="http://schemas.microsoft.com/office/word/2010/wordprocessingGroup">
                    <wpg:wgp>
                      <wpg:cNvGrpSpPr/>
                      <wpg:grpSpPr>
                        <a:xfrm>
                          <a:off x="0" y="0"/>
                          <a:ext cx="8839200" cy="6956320"/>
                          <a:chOff x="152400" y="76200"/>
                          <a:chExt cx="8839200" cy="6956320"/>
                        </a:xfrm>
                      </wpg:grpSpPr>
                      <wps:wsp>
                        <wps:cNvPr id="3" name="Oval 3"/>
                        <wps:cNvSpPr/>
                        <wps:spPr>
                          <a:xfrm>
                            <a:off x="2971800" y="2047775"/>
                            <a:ext cx="3200400" cy="2971800"/>
                          </a:xfrm>
                          <a:prstGeom prst="ellipse">
                            <a:avLst/>
                          </a:prstGeom>
                        </wps:spPr>
                        <wps:style>
                          <a:lnRef idx="1">
                            <a:schemeClr val="dk1"/>
                          </a:lnRef>
                          <a:fillRef idx="2">
                            <a:schemeClr val="dk1"/>
                          </a:fillRef>
                          <a:effectRef idx="1">
                            <a:schemeClr val="dk1"/>
                          </a:effectRef>
                          <a:fontRef idx="minor">
                            <a:schemeClr val="dk1"/>
                          </a:fontRef>
                        </wps:style>
                        <wps:txbx>
                          <w:txbxContent>
                            <w:p w:rsidR="006B31A0" w:rsidRDefault="006B31A0" w:rsidP="006B31A0"/>
                          </w:txbxContent>
                        </wps:txbx>
                        <wps:bodyPr rtlCol="0" anchor="ctr"/>
                      </wps:wsp>
                      <wps:wsp>
                        <wps:cNvPr id="4" name="Rounded Rectangle 4"/>
                        <wps:cNvSpPr/>
                        <wps:spPr>
                          <a:xfrm>
                            <a:off x="2209800" y="76200"/>
                            <a:ext cx="617662" cy="1219622"/>
                          </a:xfrm>
                          <a:prstGeom prst="roundRect">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6B31A0" w:rsidRDefault="006B31A0" w:rsidP="006B31A0"/>
                          </w:txbxContent>
                        </wps:txbx>
                        <wps:bodyPr spcFirstLastPara="0" vert="horz" wrap="none" lIns="221212" tIns="221211" rIns="221212" bIns="221211" numCol="1" spcCol="1270" anchor="ctr" anchorCtr="0">
                          <a:noAutofit/>
                        </wps:bodyPr>
                      </wps:wsp>
                      <wps:wsp>
                        <wps:cNvPr id="5" name="Rounded Rectangle 5"/>
                        <wps:cNvSpPr/>
                        <wps:spPr>
                          <a:xfrm>
                            <a:off x="2209800" y="5562182"/>
                            <a:ext cx="617662" cy="1218956"/>
                          </a:xfrm>
                          <a:prstGeom prst="roundRect">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rsidR="006B31A0" w:rsidRDefault="006B31A0" w:rsidP="006B31A0"/>
                          </w:txbxContent>
                        </wps:txbx>
                        <wps:bodyPr spcFirstLastPara="0" vert="horz" wrap="none" lIns="221212" tIns="221211" rIns="221212" bIns="221211" numCol="1" spcCol="1270" anchor="ctr" anchorCtr="0">
                          <a:noAutofit/>
                        </wps:bodyPr>
                      </wps:wsp>
                      <wps:wsp>
                        <wps:cNvPr id="6" name="Rounded Rectangle 6"/>
                        <wps:cNvSpPr/>
                        <wps:spPr>
                          <a:xfrm>
                            <a:off x="6553200" y="1295377"/>
                            <a:ext cx="582986" cy="2057086"/>
                          </a:xfrm>
                          <a:prstGeom prst="roundRect">
                            <a:avLst>
                              <a:gd name="adj" fmla="val 8894"/>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rsidR="006B31A0" w:rsidRDefault="006B31A0" w:rsidP="006B31A0"/>
                          </w:txbxContent>
                        </wps:txbx>
                        <wps:bodyPr spcFirstLastPara="0" vert="horz" wrap="none" lIns="221212" tIns="221211" rIns="221212" bIns="221211" numCol="1" spcCol="1270" anchor="ctr" anchorCtr="0">
                          <a:noAutofit/>
                        </wps:bodyPr>
                      </wps:wsp>
                      <wps:wsp>
                        <wps:cNvPr id="7" name="Rounded Rectangle 7"/>
                        <wps:cNvSpPr/>
                        <wps:spPr>
                          <a:xfrm>
                            <a:off x="6553200" y="3476802"/>
                            <a:ext cx="596153" cy="2086109"/>
                          </a:xfrm>
                          <a:prstGeom prst="roundRect">
                            <a:avLst>
                              <a:gd name="adj" fmla="val 11109"/>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rsidR="006B31A0" w:rsidRDefault="006B31A0" w:rsidP="006B31A0"/>
                          </w:txbxContent>
                        </wps:txbx>
                        <wps:bodyPr spcFirstLastPara="0" vert="horz" wrap="none" lIns="221212" tIns="221211" rIns="221212" bIns="221211" numCol="1" spcCol="1270" anchor="ctr" anchorCtr="0">
                          <a:noAutofit/>
                        </wps:bodyPr>
                      </wps:wsp>
                      <wps:wsp>
                        <wps:cNvPr id="8" name="Rounded Rectangle 8"/>
                        <wps:cNvSpPr/>
                        <wps:spPr>
                          <a:xfrm>
                            <a:off x="152400" y="1295377"/>
                            <a:ext cx="582986" cy="2057086"/>
                          </a:xfrm>
                          <a:prstGeom prst="roundRect">
                            <a:avLst>
                              <a:gd name="adj" fmla="val 8894"/>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rsidR="006B31A0" w:rsidRDefault="006B31A0" w:rsidP="006B31A0"/>
                          </w:txbxContent>
                        </wps:txbx>
                        <wps:bodyPr spcFirstLastPara="0" vert="horz" wrap="none" lIns="221212" tIns="221211" rIns="221212" bIns="221211" numCol="1" spcCol="1270" anchor="ctr" anchorCtr="0">
                          <a:noAutofit/>
                        </wps:bodyPr>
                      </wps:wsp>
                      <wps:wsp>
                        <wps:cNvPr id="9" name="Rounded Rectangle 9"/>
                        <wps:cNvSpPr/>
                        <wps:spPr>
                          <a:xfrm>
                            <a:off x="152400" y="3467436"/>
                            <a:ext cx="584214" cy="2105831"/>
                          </a:xfrm>
                          <a:prstGeom prst="roundRect">
                            <a:avLst>
                              <a:gd name="adj" fmla="val 9088"/>
                            </a:avLst>
                          </a:pr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rsidR="006B31A0" w:rsidRDefault="006B31A0" w:rsidP="006B31A0"/>
                          </w:txbxContent>
                        </wps:txbx>
                        <wps:bodyPr spcFirstLastPara="0" vert="horz" wrap="none" lIns="221212" tIns="221211" rIns="221212" bIns="221211" numCol="1" spcCol="1270" anchor="ctr" anchorCtr="0">
                          <a:noAutofit/>
                        </wps:bodyPr>
                      </wps:wsp>
                      <wpg:grpSp>
                        <wpg:cNvPr id="10" name="Group 10"/>
                        <wpg:cNvGrpSpPr/>
                        <wpg:grpSpPr>
                          <a:xfrm>
                            <a:off x="1981200" y="914336"/>
                            <a:ext cx="5433548" cy="5257653"/>
                            <a:chOff x="1981200" y="914331"/>
                            <a:chExt cx="5334128" cy="5635268"/>
                          </a:xfrm>
                        </wpg:grpSpPr>
                        <wps:wsp>
                          <wps:cNvPr id="27" name="Freeform 27"/>
                          <wps:cNvSpPr/>
                          <wps:spPr>
                            <a:xfrm>
                              <a:off x="3812394" y="914331"/>
                              <a:ext cx="1553298"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Content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Development</w:t>
                                </w:r>
                              </w:p>
                            </w:txbxContent>
                          </wps:txbx>
                          <wps:bodyPr spcFirstLastPara="0" vert="horz" wrap="none" lIns="221212" tIns="221211" rIns="221212" bIns="221211" numCol="1" spcCol="1270" anchor="ctr" anchorCtr="0">
                            <a:noAutofit/>
                          </wps:bodyPr>
                        </wps:wsp>
                        <wps:wsp>
                          <wps:cNvPr id="28" name="Freeform 28"/>
                          <wps:cNvSpPr/>
                          <wps:spPr>
                            <a:xfrm rot="1800000">
                              <a:off x="5234400" y="1903457"/>
                              <a:ext cx="223346" cy="47438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6B31A0" w:rsidRDefault="006B31A0" w:rsidP="006B31A0"/>
                            </w:txbxContent>
                          </wps:txbx>
                          <wps:bodyPr spcFirstLastPara="0" vert="horz" wrap="none" lIns="-1" tIns="94935" rIns="112575" bIns="94936" numCol="1" spcCol="1270" anchor="ctr" anchorCtr="0">
                            <a:noAutofit/>
                          </wps:bodyPr>
                        </wps:wsp>
                        <wps:wsp>
                          <wps:cNvPr id="29" name="Freeform 29"/>
                          <wps:cNvSpPr/>
                          <wps:spPr>
                            <a:xfrm>
                              <a:off x="5643588" y="1971492"/>
                              <a:ext cx="1671740" cy="140594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Pre-Test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wps:txbx>
                          <wps:bodyPr spcFirstLastPara="0" vert="horz" wrap="none" lIns="221212" tIns="221211" rIns="221212" bIns="221211" numCol="1" spcCol="1270" anchor="ctr" anchorCtr="0">
                            <a:noAutofit/>
                          </wps:bodyPr>
                        </wps:wsp>
                        <wps:wsp>
                          <wps:cNvPr id="30" name="Freeform 30"/>
                          <wps:cNvSpPr/>
                          <wps:spPr>
                            <a:xfrm rot="5400000">
                              <a:off x="6164719" y="3483876"/>
                              <a:ext cx="243849" cy="47439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rsidR="006B31A0" w:rsidRDefault="006B31A0" w:rsidP="006B31A0"/>
                            </w:txbxContent>
                          </wps:txbx>
                          <wps:bodyPr spcFirstLastPara="0" vert="horz" wrap="none" lIns="0" tIns="94934" rIns="112574" bIns="94937" numCol="1" spcCol="1270" anchor="ctr" anchorCtr="0">
                            <a:noAutofit/>
                          </wps:bodyPr>
                        </wps:wsp>
                        <wps:wsp>
                          <wps:cNvPr id="31" name="Freeform 31"/>
                          <wps:cNvSpPr/>
                          <wps:spPr>
                            <a:xfrm>
                              <a:off x="5643588" y="4085810"/>
                              <a:ext cx="1671740"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Test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wps:txbx>
                          <wps:bodyPr spcFirstLastPara="0" vert="horz" wrap="none" lIns="221212" tIns="221211" rIns="221212" bIns="221211" numCol="1" spcCol="1270" anchor="ctr" anchorCtr="0">
                            <a:noAutofit/>
                          </wps:bodyPr>
                        </wps:wsp>
                        <wps:wsp>
                          <wps:cNvPr id="32" name="Freeform 32"/>
                          <wps:cNvSpPr/>
                          <wps:spPr>
                            <a:xfrm rot="19800000">
                              <a:off x="5252795" y="5074934"/>
                              <a:ext cx="223347" cy="47507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rsidR="006B31A0" w:rsidRDefault="006B31A0" w:rsidP="006B31A0"/>
                            </w:txbxContent>
                          </wps:txbx>
                          <wps:bodyPr spcFirstLastPara="0" vert="horz" wrap="none" lIns="112575" tIns="94936" rIns="0" bIns="94936" numCol="1" spcCol="1270" anchor="ctr" anchorCtr="0">
                            <a:noAutofit/>
                          </wps:bodyPr>
                        </wps:wsp>
                        <wps:wsp>
                          <wps:cNvPr id="33" name="Freeform 33"/>
                          <wps:cNvSpPr/>
                          <wps:spPr>
                            <a:xfrm>
                              <a:off x="3812394" y="5142970"/>
                              <a:ext cx="1040255"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Scoring</w:t>
                                </w:r>
                              </w:p>
                            </w:txbxContent>
                          </wps:txbx>
                          <wps:bodyPr spcFirstLastPara="0" vert="horz" wrap="none" lIns="221212" tIns="221211" rIns="221212" bIns="221211" numCol="1" spcCol="1270" anchor="ctr" anchorCtr="0">
                            <a:noAutofit/>
                          </wps:bodyPr>
                        </wps:wsp>
                        <wps:wsp>
                          <wps:cNvPr id="34" name="Freeform 34"/>
                          <wps:cNvSpPr/>
                          <wps:spPr>
                            <a:xfrm rot="1800000">
                              <a:off x="3421601" y="5085556"/>
                              <a:ext cx="223347" cy="47438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rsidR="006B31A0" w:rsidRDefault="006B31A0" w:rsidP="006B31A0"/>
                            </w:txbxContent>
                          </wps:txbx>
                          <wps:bodyPr spcFirstLastPara="0" vert="horz" wrap="none" lIns="112575" tIns="94936" rIns="0" bIns="94935" numCol="1" spcCol="1270" anchor="ctr" anchorCtr="0">
                            <a:noAutofit/>
                          </wps:bodyPr>
                        </wps:wsp>
                        <wps:wsp>
                          <wps:cNvPr id="35" name="Freeform 35"/>
                          <wps:cNvSpPr/>
                          <wps:spPr>
                            <a:xfrm>
                              <a:off x="1981200" y="4085810"/>
                              <a:ext cx="1249711" cy="140662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Reporting</w:t>
                                </w:r>
                              </w:p>
                            </w:txbxContent>
                          </wps:txbx>
                          <wps:bodyPr spcFirstLastPara="0" vert="horz" wrap="none" lIns="221212" tIns="221211" rIns="221212" bIns="221211" numCol="1" spcCol="1270" anchor="ctr" anchorCtr="0">
                            <a:noAutofit/>
                          </wps:bodyPr>
                        </wps:wsp>
                        <wps:wsp>
                          <wps:cNvPr id="36" name="Freeform 36"/>
                          <wps:cNvSpPr/>
                          <wps:spPr>
                            <a:xfrm rot="16200000">
                              <a:off x="2502331" y="3505114"/>
                              <a:ext cx="243849" cy="474399"/>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rsidR="006B31A0" w:rsidRDefault="006B31A0" w:rsidP="006B31A0"/>
                            </w:txbxContent>
                          </wps:txbx>
                          <wps:bodyPr spcFirstLastPara="0" vert="horz" wrap="none" lIns="-2" tIns="94936" rIns="112576" bIns="94935" numCol="1" spcCol="1270" anchor="ctr" anchorCtr="0">
                            <a:noAutofit/>
                          </wps:bodyPr>
                        </wps:wsp>
                        <wps:wsp>
                          <wps:cNvPr id="37" name="Freeform 37"/>
                          <wps:cNvSpPr/>
                          <wps:spPr>
                            <a:xfrm>
                              <a:off x="1981200" y="1971492"/>
                              <a:ext cx="1671740" cy="1405949"/>
                            </a:xfrm>
                            <a:custGeom>
                              <a:avLst/>
                              <a:gdLst>
                                <a:gd name="connsiteX0" fmla="*/ 0 w 1406462"/>
                                <a:gd name="connsiteY0" fmla="*/ 703231 h 1406462"/>
                                <a:gd name="connsiteX1" fmla="*/ 205972 w 1406462"/>
                                <a:gd name="connsiteY1" fmla="*/ 205972 h 1406462"/>
                                <a:gd name="connsiteX2" fmla="*/ 703232 w 1406462"/>
                                <a:gd name="connsiteY2" fmla="*/ 1 h 1406462"/>
                                <a:gd name="connsiteX3" fmla="*/ 1200491 w 1406462"/>
                                <a:gd name="connsiteY3" fmla="*/ 205973 h 1406462"/>
                                <a:gd name="connsiteX4" fmla="*/ 1406462 w 1406462"/>
                                <a:gd name="connsiteY4" fmla="*/ 703233 h 1406462"/>
                                <a:gd name="connsiteX5" fmla="*/ 1200490 w 1406462"/>
                                <a:gd name="connsiteY5" fmla="*/ 1200493 h 1406462"/>
                                <a:gd name="connsiteX6" fmla="*/ 703230 w 1406462"/>
                                <a:gd name="connsiteY6" fmla="*/ 1406464 h 1406462"/>
                                <a:gd name="connsiteX7" fmla="*/ 205971 w 1406462"/>
                                <a:gd name="connsiteY7" fmla="*/ 1200492 h 1406462"/>
                                <a:gd name="connsiteX8" fmla="*/ 0 w 1406462"/>
                                <a:gd name="connsiteY8" fmla="*/ 703232 h 1406462"/>
                                <a:gd name="connsiteX9" fmla="*/ 0 w 1406462"/>
                                <a:gd name="connsiteY9" fmla="*/ 703231 h 1406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462" h="1406462">
                                  <a:moveTo>
                                    <a:pt x="0" y="703231"/>
                                  </a:moveTo>
                                  <a:cubicBezTo>
                                    <a:pt x="0" y="516722"/>
                                    <a:pt x="74091" y="337853"/>
                                    <a:pt x="205972" y="205972"/>
                                  </a:cubicBezTo>
                                  <a:cubicBezTo>
                                    <a:pt x="337854" y="74091"/>
                                    <a:pt x="516723" y="1"/>
                                    <a:pt x="703232" y="1"/>
                                  </a:cubicBezTo>
                                  <a:cubicBezTo>
                                    <a:pt x="889741" y="1"/>
                                    <a:pt x="1068610" y="74092"/>
                                    <a:pt x="1200491" y="205973"/>
                                  </a:cubicBezTo>
                                  <a:cubicBezTo>
                                    <a:pt x="1332372" y="337855"/>
                                    <a:pt x="1406462" y="516724"/>
                                    <a:pt x="1406462" y="703233"/>
                                  </a:cubicBezTo>
                                  <a:cubicBezTo>
                                    <a:pt x="1406462" y="889742"/>
                                    <a:pt x="1332372" y="1068611"/>
                                    <a:pt x="1200490" y="1200493"/>
                                  </a:cubicBezTo>
                                  <a:cubicBezTo>
                                    <a:pt x="1068609" y="1332374"/>
                                    <a:pt x="889739" y="1406465"/>
                                    <a:pt x="703230" y="1406464"/>
                                  </a:cubicBezTo>
                                  <a:cubicBezTo>
                                    <a:pt x="516721" y="1406464"/>
                                    <a:pt x="337852" y="1332374"/>
                                    <a:pt x="205971" y="1200492"/>
                                  </a:cubicBezTo>
                                  <a:cubicBezTo>
                                    <a:pt x="74090" y="1068610"/>
                                    <a:pt x="0" y="889741"/>
                                    <a:pt x="0" y="703232"/>
                                  </a:cubicBezTo>
                                  <a:lnTo>
                                    <a:pt x="0" y="703231"/>
                                  </a:lnTo>
                                  <a:close/>
                                </a:path>
                              </a:pathLst>
                            </a:custGeom>
                            <a:scene3d>
                              <a:camera prst="orthographicFront"/>
                              <a:lightRig rig="flat" dir="t"/>
                            </a:scene3d>
                            <a:sp3d prstMaterial="plastic">
                              <a:bevelT w="120900" h="88900"/>
                              <a:bevelB w="88900" h="3175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Post-Test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wps:txbx>
                          <wps:bodyPr spcFirstLastPara="0" vert="horz" wrap="none" lIns="221212" tIns="221211" rIns="221212" bIns="221211" numCol="1" spcCol="1270" anchor="ctr" anchorCtr="0">
                            <a:noAutofit/>
                          </wps:bodyPr>
                        </wps:wsp>
                        <wps:wsp>
                          <wps:cNvPr id="38" name="Freeform 38"/>
                          <wps:cNvSpPr/>
                          <wps:spPr>
                            <a:xfrm rot="19800000">
                              <a:off x="3403207" y="1914076"/>
                              <a:ext cx="223346" cy="475070"/>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rsidR="006B31A0" w:rsidRDefault="006B31A0" w:rsidP="006B31A0"/>
                            </w:txbxContent>
                          </wps:txbx>
                          <wps:bodyPr spcFirstLastPara="0" vert="horz" wrap="none" lIns="-1" tIns="94936" rIns="112575" bIns="94935" numCol="1" spcCol="1270" anchor="ctr" anchorCtr="0">
                            <a:noAutofit/>
                          </wps:bodyPr>
                        </wps:wsp>
                      </wpg:grpSp>
                      <wps:wsp>
                        <wps:cNvPr id="11" name="Rectangle 11"/>
                        <wps:cNvSpPr/>
                        <wps:spPr>
                          <a:xfrm>
                            <a:off x="4953000" y="79212"/>
                            <a:ext cx="2209800" cy="1393825"/>
                          </a:xfrm>
                          <a:prstGeom prst="rect">
                            <a:avLst/>
                          </a:prstGeom>
                        </wps:spPr>
                        <wps:txbx>
                          <w:txbxContent>
                            <w:p w:rsidR="006B31A0" w:rsidRDefault="006B31A0" w:rsidP="006B31A0">
                              <w:pPr>
                                <w:pStyle w:val="ListParagraph"/>
                                <w:numPr>
                                  <w:ilvl w:val="0"/>
                                  <w:numId w:val="43"/>
                                </w:numPr>
                                <w:rPr>
                                  <w:sz w:val="24"/>
                                </w:rPr>
                              </w:pPr>
                              <w:r>
                                <w:rPr>
                                  <w:rFonts w:asciiTheme="minorHAnsi" w:hAnsi="Calibri"/>
                                  <w:b/>
                                  <w:bCs/>
                                  <w:color w:val="000000" w:themeColor="text1"/>
                                  <w:kern w:val="24"/>
                                  <w:sz w:val="24"/>
                                </w:rPr>
                                <w:t>Content and data reviews</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Test form construction</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Field testing</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Item banking &amp; statistics</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Content exchange / interoperability</w:t>
                              </w:r>
                            </w:p>
                          </w:txbxContent>
                        </wps:txbx>
                        <wps:bodyPr wrap="square">
                          <a:spAutoFit/>
                        </wps:bodyPr>
                      </wps:wsp>
                      <wps:wsp>
                        <wps:cNvPr id="12" name="Rectangle 12"/>
                        <wps:cNvSpPr/>
                        <wps:spPr>
                          <a:xfrm>
                            <a:off x="2209800" y="79212"/>
                            <a:ext cx="2057400" cy="1393825"/>
                          </a:xfrm>
                          <a:prstGeom prst="rect">
                            <a:avLst/>
                          </a:prstGeom>
                        </wps:spPr>
                        <wps:txbx>
                          <w:txbxContent>
                            <w:p w:rsidR="006B31A0" w:rsidRDefault="006B31A0" w:rsidP="006B31A0">
                              <w:pPr>
                                <w:pStyle w:val="ListParagraph"/>
                                <w:numPr>
                                  <w:ilvl w:val="0"/>
                                  <w:numId w:val="44"/>
                                </w:numPr>
                                <w:rPr>
                                  <w:sz w:val="24"/>
                                </w:rPr>
                              </w:pPr>
                              <w:r>
                                <w:rPr>
                                  <w:rFonts w:asciiTheme="minorHAnsi" w:hAnsi="Calibri"/>
                                  <w:b/>
                                  <w:bCs/>
                                  <w:color w:val="000000" w:themeColor="text1"/>
                                  <w:kern w:val="24"/>
                                  <w:sz w:val="24"/>
                                </w:rPr>
                                <w:t>Planning &amp; blueprinting</w:t>
                              </w:r>
                            </w:p>
                            <w:p w:rsidR="006B31A0" w:rsidRDefault="006B31A0" w:rsidP="006B31A0">
                              <w:pPr>
                                <w:pStyle w:val="ListParagraph"/>
                                <w:numPr>
                                  <w:ilvl w:val="0"/>
                                  <w:numId w:val="44"/>
                                </w:numPr>
                                <w:rPr>
                                  <w:sz w:val="24"/>
                                </w:rPr>
                              </w:pPr>
                              <w:r>
                                <w:rPr>
                                  <w:rFonts w:asciiTheme="minorHAnsi" w:hAnsi="Calibri"/>
                                  <w:b/>
                                  <w:bCs/>
                                  <w:color w:val="000000" w:themeColor="text1"/>
                                  <w:kern w:val="24"/>
                                  <w:sz w:val="24"/>
                                </w:rPr>
                                <w:t>Item types</w:t>
                              </w:r>
                            </w:p>
                            <w:p w:rsidR="006B31A0" w:rsidRDefault="006B31A0" w:rsidP="006B31A0">
                              <w:pPr>
                                <w:pStyle w:val="ListParagraph"/>
                                <w:numPr>
                                  <w:ilvl w:val="0"/>
                                  <w:numId w:val="44"/>
                                </w:numPr>
                                <w:rPr>
                                  <w:sz w:val="24"/>
                                </w:rPr>
                              </w:pPr>
                              <w:r>
                                <w:rPr>
                                  <w:rFonts w:asciiTheme="minorHAnsi" w:hAnsi="Calibri"/>
                                  <w:b/>
                                  <w:bCs/>
                                  <w:color w:val="000000" w:themeColor="text1"/>
                                  <w:kern w:val="24"/>
                                  <w:sz w:val="24"/>
                                </w:rPr>
                                <w:t>Content development &amp; universal design</w:t>
                              </w:r>
                            </w:p>
                            <w:p w:rsidR="006B31A0" w:rsidRDefault="006B31A0" w:rsidP="006B31A0">
                              <w:pPr>
                                <w:pStyle w:val="ListParagraph"/>
                                <w:numPr>
                                  <w:ilvl w:val="0"/>
                                  <w:numId w:val="44"/>
                                </w:numPr>
                                <w:rPr>
                                  <w:sz w:val="24"/>
                                </w:rPr>
                              </w:pPr>
                              <w:r>
                                <w:rPr>
                                  <w:rFonts w:asciiTheme="minorHAnsi" w:hAnsi="Calibri"/>
                                  <w:b/>
                                  <w:bCs/>
                                  <w:color w:val="000000" w:themeColor="text1"/>
                                  <w:kern w:val="24"/>
                                  <w:sz w:val="24"/>
                                </w:rPr>
                                <w:t>Learning standard alignment</w:t>
                              </w:r>
                            </w:p>
                          </w:txbxContent>
                        </wps:txbx>
                        <wps:bodyPr wrap="square">
                          <a:spAutoFit/>
                        </wps:bodyPr>
                      </wps:wsp>
                      <wps:wsp>
                        <wps:cNvPr id="13" name="Rectangle 13"/>
                        <wps:cNvSpPr/>
                        <wps:spPr>
                          <a:xfrm>
                            <a:off x="7086600" y="1371576"/>
                            <a:ext cx="1905000" cy="2882265"/>
                          </a:xfrm>
                          <a:prstGeom prst="rect">
                            <a:avLst/>
                          </a:prstGeom>
                        </wps:spPr>
                        <wps:txbx>
                          <w:txbxContent>
                            <w:p w:rsidR="006B31A0" w:rsidRDefault="006B31A0" w:rsidP="006B31A0">
                              <w:pPr>
                                <w:pStyle w:val="ListParagraph"/>
                                <w:numPr>
                                  <w:ilvl w:val="0"/>
                                  <w:numId w:val="45"/>
                                </w:numPr>
                                <w:rPr>
                                  <w:sz w:val="24"/>
                                </w:rPr>
                              </w:pPr>
                              <w:r>
                                <w:rPr>
                                  <w:rFonts w:asciiTheme="minorHAnsi" w:hAnsi="Calibri"/>
                                  <w:b/>
                                  <w:bCs/>
                                  <w:color w:val="000000" w:themeColor="text1"/>
                                  <w:kern w:val="24"/>
                                  <w:sz w:val="24"/>
                                </w:rPr>
                                <w:t>Administration  planning &amp; scheduling</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Registration, assignment,</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Form sampling</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Online infrastructure readiness assessment</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Pre-session planning (paper / online) &amp; setup</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Alternate form assignment</w:t>
                              </w:r>
                            </w:p>
                          </w:txbxContent>
                        </wps:txbx>
                        <wps:bodyPr wrap="square">
                          <a:spAutoFit/>
                        </wps:bodyPr>
                      </wps:wsp>
                      <wps:wsp>
                        <wps:cNvPr id="14" name="Rectangle 14"/>
                        <wps:cNvSpPr/>
                        <wps:spPr>
                          <a:xfrm>
                            <a:off x="7076975" y="3467436"/>
                            <a:ext cx="1905000" cy="2696210"/>
                          </a:xfrm>
                          <a:prstGeom prst="rect">
                            <a:avLst/>
                          </a:prstGeom>
                        </wps:spPr>
                        <wps:txbx>
                          <w:txbxContent>
                            <w:p w:rsidR="006B31A0" w:rsidRDefault="006B31A0" w:rsidP="006B31A0">
                              <w:pPr>
                                <w:pStyle w:val="ListParagraph"/>
                                <w:numPr>
                                  <w:ilvl w:val="0"/>
                                  <w:numId w:val="46"/>
                                </w:numPr>
                                <w:rPr>
                                  <w:sz w:val="24"/>
                                </w:rPr>
                              </w:pPr>
                              <w:r>
                                <w:rPr>
                                  <w:rFonts w:asciiTheme="minorHAnsi" w:hAnsi="Calibri"/>
                                  <w:b/>
                                  <w:bCs/>
                                  <w:color w:val="000000" w:themeColor="text1"/>
                                  <w:kern w:val="24"/>
                                  <w:sz w:val="24"/>
                                </w:rPr>
                                <w:t>Test form delivery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Platform (paper, online, mobile) presentation</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Item content &amp; tools</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Adaptive testing</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Response collection</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Proctoring controls</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Form content security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Desktop security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Accessibility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Testing anomalies</w:t>
                              </w:r>
                            </w:p>
                          </w:txbxContent>
                        </wps:txbx>
                        <wps:bodyPr wrap="square">
                          <a:spAutoFit/>
                        </wps:bodyPr>
                      </wps:wsp>
                      <wps:wsp>
                        <wps:cNvPr id="15" name="Rectangle 15"/>
                        <wps:cNvSpPr/>
                        <wps:spPr>
                          <a:xfrm>
                            <a:off x="2209800" y="5638695"/>
                            <a:ext cx="2057400" cy="1393825"/>
                          </a:xfrm>
                          <a:prstGeom prst="rect">
                            <a:avLst/>
                          </a:prstGeom>
                        </wps:spPr>
                        <wps:txbx>
                          <w:txbxContent>
                            <w:p w:rsidR="006B31A0" w:rsidRDefault="006B31A0" w:rsidP="006B31A0">
                              <w:pPr>
                                <w:pStyle w:val="ListParagraph"/>
                                <w:numPr>
                                  <w:ilvl w:val="0"/>
                                  <w:numId w:val="47"/>
                                </w:numPr>
                                <w:rPr>
                                  <w:sz w:val="24"/>
                                </w:rPr>
                              </w:pPr>
                              <w:r>
                                <w:rPr>
                                  <w:rFonts w:asciiTheme="minorHAnsi" w:hAnsi="Calibri"/>
                                  <w:b/>
                                  <w:bCs/>
                                  <w:color w:val="000000" w:themeColor="text1"/>
                                  <w:kern w:val="24"/>
                                  <w:sz w:val="24"/>
                                </w:rPr>
                                <w:t>Computer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Professional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Algorithmic (AI)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Portfolio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Sub test / strand scoring</w:t>
                              </w:r>
                            </w:p>
                          </w:txbxContent>
                        </wps:txbx>
                        <wps:bodyPr wrap="square">
                          <a:spAutoFit/>
                        </wps:bodyPr>
                      </wps:wsp>
                      <wps:wsp>
                        <wps:cNvPr id="16" name="Rectangle 16"/>
                        <wps:cNvSpPr/>
                        <wps:spPr>
                          <a:xfrm>
                            <a:off x="5210475" y="5639864"/>
                            <a:ext cx="1800225" cy="1207770"/>
                          </a:xfrm>
                          <a:prstGeom prst="rect">
                            <a:avLst/>
                          </a:prstGeom>
                        </wps:spPr>
                        <wps:txbx>
                          <w:txbxContent>
                            <w:p w:rsidR="006B31A0" w:rsidRDefault="006B31A0" w:rsidP="006B31A0">
                              <w:pPr>
                                <w:pStyle w:val="ListParagraph"/>
                                <w:numPr>
                                  <w:ilvl w:val="0"/>
                                  <w:numId w:val="48"/>
                                </w:numPr>
                                <w:rPr>
                                  <w:sz w:val="24"/>
                                </w:rPr>
                              </w:pPr>
                              <w:r>
                                <w:rPr>
                                  <w:rFonts w:asciiTheme="minorHAnsi" w:hAnsi="Calibri"/>
                                  <w:b/>
                                  <w:bCs/>
                                  <w:color w:val="000000" w:themeColor="text1"/>
                                  <w:kern w:val="24"/>
                                  <w:sz w:val="24"/>
                                </w:rPr>
                                <w:t>Attemptedness</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Performance levels</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Scaling / norming</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Growth scores</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 xml:space="preserve">Range finding </w:t>
                              </w:r>
                            </w:p>
                          </w:txbxContent>
                        </wps:txbx>
                        <wps:bodyPr wrap="square">
                          <a:spAutoFit/>
                        </wps:bodyPr>
                      </wps:wsp>
                      <wps:wsp>
                        <wps:cNvPr id="17" name="Hexagon 17"/>
                        <wps:cNvSpPr/>
                        <wps:spPr>
                          <a:xfrm rot="5400000">
                            <a:off x="3671638" y="2690264"/>
                            <a:ext cx="1751646" cy="2204083"/>
                          </a:xfrm>
                          <a:prstGeom prst="hexagon">
                            <a:avLst/>
                          </a:prstGeom>
                          <a:ln/>
                        </wps:spPr>
                        <wps:style>
                          <a:lnRef idx="1">
                            <a:schemeClr val="accent1"/>
                          </a:lnRef>
                          <a:fillRef idx="2">
                            <a:schemeClr val="accent1"/>
                          </a:fillRef>
                          <a:effectRef idx="1">
                            <a:schemeClr val="accent1"/>
                          </a:effectRef>
                          <a:fontRef idx="minor">
                            <a:schemeClr val="dk1"/>
                          </a:fontRef>
                        </wps:style>
                        <wps:txbx>
                          <w:txbxContent>
                            <w:p w:rsidR="006B31A0" w:rsidRDefault="006B31A0" w:rsidP="006B31A0">
                              <w:pPr>
                                <w:pStyle w:val="NormalWeb"/>
                                <w:spacing w:before="0" w:beforeAutospacing="0" w:after="0" w:afterAutospacing="0"/>
                                <w:jc w:val="center"/>
                              </w:pPr>
                              <w:r>
                                <w:rPr>
                                  <w:rFonts w:asciiTheme="minorHAnsi" w:hAnsi="Calibri" w:cstheme="minorBidi"/>
                                  <w:color w:val="000000" w:themeColor="text1"/>
                                  <w:kern w:val="24"/>
                                  <w:sz w:val="48"/>
                                  <w:szCs w:val="48"/>
                                </w:rPr>
                                <w:t>Assessment</w:t>
                              </w:r>
                            </w:p>
                            <w:p w:rsidR="006B31A0" w:rsidRDefault="006B31A0" w:rsidP="006B31A0">
                              <w:pPr>
                                <w:pStyle w:val="NormalWeb"/>
                                <w:spacing w:before="0" w:beforeAutospacing="0" w:after="0" w:afterAutospacing="0"/>
                                <w:jc w:val="center"/>
                              </w:pPr>
                              <w:r>
                                <w:rPr>
                                  <w:rFonts w:asciiTheme="minorHAnsi" w:hAnsi="Calibri" w:cstheme="minorBidi"/>
                                  <w:color w:val="000000" w:themeColor="text1"/>
                                  <w:kern w:val="24"/>
                                  <w:sz w:val="48"/>
                                  <w:szCs w:val="48"/>
                                </w:rPr>
                                <w:t>Life Cycle</w:t>
                              </w:r>
                            </w:p>
                          </w:txbxContent>
                        </wps:txbx>
                        <wps:bodyPr vert="vert270" wrap="none" lIns="0" tIns="0" rIns="0" bIns="0" rtlCol="0" anchor="ctr"/>
                      </wps:wsp>
                      <wps:wsp>
                        <wps:cNvPr id="18" name="Rectangle 18"/>
                        <wps:cNvSpPr/>
                        <wps:spPr>
                          <a:xfrm>
                            <a:off x="152400" y="3547144"/>
                            <a:ext cx="2362200" cy="2138045"/>
                          </a:xfrm>
                          <a:prstGeom prst="rect">
                            <a:avLst/>
                          </a:prstGeom>
                        </wps:spPr>
                        <wps:txbx>
                          <w:txbxContent>
                            <w:p w:rsidR="006B31A0" w:rsidRDefault="006B31A0" w:rsidP="006B31A0">
                              <w:pPr>
                                <w:pStyle w:val="ListParagraph"/>
                                <w:numPr>
                                  <w:ilvl w:val="0"/>
                                  <w:numId w:val="49"/>
                                </w:numPr>
                                <w:rPr>
                                  <w:sz w:val="24"/>
                                </w:rPr>
                              </w:pPr>
                              <w:r>
                                <w:rPr>
                                  <w:rFonts w:asciiTheme="minorHAnsi" w:hAnsi="Calibri"/>
                                  <w:b/>
                                  <w:bCs/>
                                  <w:color w:val="000000" w:themeColor="text1"/>
                                  <w:kern w:val="24"/>
                                  <w:sz w:val="24"/>
                                </w:rPr>
                                <w:t>Individual reporting</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Diagnostic reporting</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Informing &amp; personalizing instruction</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 xml:space="preserve">Performance on </w:t>
                              </w:r>
                              <w:r>
                                <w:rPr>
                                  <w:rFonts w:asciiTheme="minorHAnsi" w:hAnsi="Calibri"/>
                                  <w:b/>
                                  <w:bCs/>
                                  <w:color w:val="000000" w:themeColor="text1"/>
                                  <w:kern w:val="24"/>
                                  <w:sz w:val="24"/>
                                </w:rPr>
                                <w:br/>
                                <w:t>standards</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 xml:space="preserve">Dashboard / summary </w:t>
                              </w:r>
                              <w:r>
                                <w:rPr>
                                  <w:rFonts w:asciiTheme="minorHAnsi" w:hAnsi="Calibri"/>
                                  <w:b/>
                                  <w:bCs/>
                                  <w:color w:val="000000" w:themeColor="text1"/>
                                  <w:kern w:val="24"/>
                                  <w:sz w:val="24"/>
                                </w:rPr>
                                <w:br/>
                                <w:t>reporting</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Aggregation / disaggregation</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Exchanging results / data</w:t>
                              </w:r>
                            </w:p>
                          </w:txbxContent>
                        </wps:txbx>
                        <wps:bodyPr wrap="square">
                          <a:spAutoFit/>
                        </wps:bodyPr>
                      </wps:wsp>
                      <wps:wsp>
                        <wps:cNvPr id="19" name="Rectangle 19"/>
                        <wps:cNvSpPr/>
                        <wps:spPr>
                          <a:xfrm>
                            <a:off x="152400" y="1337512"/>
                            <a:ext cx="2286000" cy="2138045"/>
                          </a:xfrm>
                          <a:prstGeom prst="rect">
                            <a:avLst/>
                          </a:prstGeom>
                        </wps:spPr>
                        <wps:txbx>
                          <w:txbxContent>
                            <w:p w:rsidR="006B31A0" w:rsidRDefault="006B31A0" w:rsidP="006B31A0">
                              <w:pPr>
                                <w:pStyle w:val="ListParagraph"/>
                                <w:numPr>
                                  <w:ilvl w:val="0"/>
                                  <w:numId w:val="50"/>
                                </w:numPr>
                                <w:rPr>
                                  <w:sz w:val="24"/>
                                </w:rPr>
                              </w:pPr>
                              <w:r>
                                <w:rPr>
                                  <w:rFonts w:asciiTheme="minorHAnsi" w:hAnsi="Calibri"/>
                                  <w:b/>
                                  <w:bCs/>
                                  <w:color w:val="000000" w:themeColor="text1"/>
                                  <w:kern w:val="24"/>
                                  <w:sz w:val="24"/>
                                </w:rPr>
                                <w:t>Psychometric analysis</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Equating</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Score tables - scaling, norming</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 xml:space="preserve">Performance levels / cut </w:t>
                              </w:r>
                              <w:r>
                                <w:rPr>
                                  <w:rFonts w:asciiTheme="minorHAnsi" w:hAnsi="Calibri"/>
                                  <w:b/>
                                  <w:bCs/>
                                  <w:color w:val="000000" w:themeColor="text1"/>
                                  <w:kern w:val="24"/>
                                  <w:sz w:val="24"/>
                                </w:rPr>
                                <w:br/>
                                <w:t>scores</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Field test analysis</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Aligning results with curriculum / instruction</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Program and teacher effectiveness</w:t>
                              </w:r>
                            </w:p>
                          </w:txbxContent>
                        </wps:txbx>
                        <wps:bodyPr wrap="square">
                          <a:spAutoFit/>
                        </wps:bodyPr>
                      </wps:wsp>
                      <wps:wsp>
                        <wps:cNvPr id="20" name="Freeform 20"/>
                        <wps:cNvSpPr/>
                        <wps:spPr>
                          <a:xfrm rot="20021156">
                            <a:off x="3362562" y="3866342"/>
                            <a:ext cx="227509" cy="48387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9000211"/>
                              <a:satOff val="-13504"/>
                              <a:lumOff val="-2196"/>
                              <a:alphaOff val="0"/>
                            </a:schemeClr>
                          </a:fillRef>
                          <a:effectRef idx="2">
                            <a:schemeClr val="accent3">
                              <a:hueOff val="9000211"/>
                              <a:satOff val="-13504"/>
                              <a:lumOff val="-2196"/>
                              <a:alphaOff val="0"/>
                            </a:schemeClr>
                          </a:effectRef>
                          <a:fontRef idx="minor">
                            <a:schemeClr val="lt1"/>
                          </a:fontRef>
                        </wps:style>
                        <wps:txbx>
                          <w:txbxContent>
                            <w:p w:rsidR="006B31A0" w:rsidRDefault="006B31A0" w:rsidP="006B31A0"/>
                          </w:txbxContent>
                        </wps:txbx>
                        <wps:bodyPr spcFirstLastPara="0" vert="horz" wrap="none" lIns="-2" tIns="94936" rIns="112576" bIns="94935" numCol="1" spcCol="1270" anchor="ctr" anchorCtr="0">
                          <a:noAutofit/>
                        </wps:bodyPr>
                      </wps:wsp>
                      <wps:wsp>
                        <wps:cNvPr id="21" name="Freeform 21"/>
                        <wps:cNvSpPr/>
                        <wps:spPr>
                          <a:xfrm rot="5400000">
                            <a:off x="4383456" y="4402425"/>
                            <a:ext cx="227510" cy="43942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6750158"/>
                              <a:satOff val="-10128"/>
                              <a:lumOff val="-1647"/>
                              <a:alphaOff val="0"/>
                            </a:schemeClr>
                          </a:fillRef>
                          <a:effectRef idx="2">
                            <a:schemeClr val="accent3">
                              <a:hueOff val="6750158"/>
                              <a:satOff val="-10128"/>
                              <a:lumOff val="-1647"/>
                              <a:alphaOff val="0"/>
                            </a:schemeClr>
                          </a:effectRef>
                          <a:fontRef idx="minor">
                            <a:schemeClr val="lt1"/>
                          </a:fontRef>
                        </wps:style>
                        <wps:txbx>
                          <w:txbxContent>
                            <w:p w:rsidR="006B31A0" w:rsidRDefault="006B31A0" w:rsidP="006B31A0"/>
                          </w:txbxContent>
                        </wps:txbx>
                        <wps:bodyPr spcFirstLastPara="0" vert="horz" wrap="none" lIns="112575" tIns="94936" rIns="0" bIns="94935" numCol="1" spcCol="1270" anchor="ctr" anchorCtr="0">
                          <a:noAutofit/>
                        </wps:bodyPr>
                      </wps:wsp>
                      <wps:wsp>
                        <wps:cNvPr id="22" name="Freeform 22"/>
                        <wps:cNvSpPr/>
                        <wps:spPr>
                          <a:xfrm rot="5400000">
                            <a:off x="4390013" y="2244652"/>
                            <a:ext cx="227509" cy="44323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0"/>
                              <a:satOff val="0"/>
                              <a:lumOff val="0"/>
                              <a:alphaOff val="0"/>
                            </a:schemeClr>
                          </a:fillRef>
                          <a:effectRef idx="2">
                            <a:schemeClr val="accent3">
                              <a:hueOff val="0"/>
                              <a:satOff val="0"/>
                              <a:lumOff val="0"/>
                              <a:alphaOff val="0"/>
                            </a:schemeClr>
                          </a:effectRef>
                          <a:fontRef idx="minor">
                            <a:schemeClr val="lt1"/>
                          </a:fontRef>
                        </wps:style>
                        <wps:txbx>
                          <w:txbxContent>
                            <w:p w:rsidR="006B31A0" w:rsidRDefault="006B31A0" w:rsidP="006B31A0"/>
                          </w:txbxContent>
                        </wps:txbx>
                        <wps:bodyPr spcFirstLastPara="0" vert="horz" wrap="none" lIns="-1" tIns="94935" rIns="112575" bIns="94936" numCol="1" spcCol="1270" anchor="ctr" anchorCtr="0">
                          <a:noAutofit/>
                        </wps:bodyPr>
                      </wps:wsp>
                      <wps:wsp>
                        <wps:cNvPr id="23" name="Freeform 23"/>
                        <wps:cNvSpPr/>
                        <wps:spPr>
                          <a:xfrm rot="1740936">
                            <a:off x="3342462" y="2781274"/>
                            <a:ext cx="227509" cy="443236"/>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11250264"/>
                              <a:satOff val="-16880"/>
                              <a:lumOff val="-2745"/>
                              <a:alphaOff val="0"/>
                            </a:schemeClr>
                          </a:fillRef>
                          <a:effectRef idx="2">
                            <a:schemeClr val="accent3">
                              <a:hueOff val="11250264"/>
                              <a:satOff val="-16880"/>
                              <a:lumOff val="-2745"/>
                              <a:alphaOff val="0"/>
                            </a:schemeClr>
                          </a:effectRef>
                          <a:fontRef idx="minor">
                            <a:schemeClr val="lt1"/>
                          </a:fontRef>
                        </wps:style>
                        <wps:txbx>
                          <w:txbxContent>
                            <w:p w:rsidR="006B31A0" w:rsidRDefault="006B31A0" w:rsidP="006B31A0"/>
                          </w:txbxContent>
                        </wps:txbx>
                        <wps:bodyPr spcFirstLastPara="0" vert="horz" wrap="none" lIns="-1" tIns="94936" rIns="112575" bIns="94935" numCol="1" spcCol="1270" anchor="ctr" anchorCtr="0">
                          <a:noAutofit/>
                        </wps:bodyPr>
                      </wps:wsp>
                      <wps:wsp>
                        <wps:cNvPr id="24" name="Freeform 24"/>
                        <wps:cNvSpPr/>
                        <wps:spPr>
                          <a:xfrm rot="8947817">
                            <a:off x="5392538" y="2784129"/>
                            <a:ext cx="227509" cy="483241"/>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0" y="94936"/>
                                </a:moveTo>
                                <a:lnTo>
                                  <a:pt x="187625" y="94936"/>
                                </a:lnTo>
                                <a:lnTo>
                                  <a:pt x="187625" y="0"/>
                                </a:lnTo>
                                <a:lnTo>
                                  <a:pt x="375249" y="237341"/>
                                </a:lnTo>
                                <a:lnTo>
                                  <a:pt x="187625" y="474681"/>
                                </a:lnTo>
                                <a:lnTo>
                                  <a:pt x="187625" y="379745"/>
                                </a:lnTo>
                                <a:lnTo>
                                  <a:pt x="0" y="379745"/>
                                </a:lnTo>
                                <a:lnTo>
                                  <a:pt x="0" y="94936"/>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2250053"/>
                              <a:satOff val="-3376"/>
                              <a:lumOff val="-549"/>
                              <a:alphaOff val="0"/>
                            </a:schemeClr>
                          </a:fillRef>
                          <a:effectRef idx="2">
                            <a:schemeClr val="accent3">
                              <a:hueOff val="2250053"/>
                              <a:satOff val="-3376"/>
                              <a:lumOff val="-549"/>
                              <a:alphaOff val="0"/>
                            </a:schemeClr>
                          </a:effectRef>
                          <a:fontRef idx="minor">
                            <a:schemeClr val="lt1"/>
                          </a:fontRef>
                        </wps:style>
                        <wps:txbx>
                          <w:txbxContent>
                            <w:p w:rsidR="006B31A0" w:rsidRDefault="006B31A0" w:rsidP="006B31A0"/>
                          </w:txbxContent>
                        </wps:txbx>
                        <wps:bodyPr spcFirstLastPara="0" vert="horz" wrap="none" lIns="0" tIns="94934" rIns="112574" bIns="94937" numCol="1" spcCol="1270" anchor="ctr" anchorCtr="0">
                          <a:noAutofit/>
                        </wps:bodyPr>
                      </wps:wsp>
                      <wps:wsp>
                        <wps:cNvPr id="25" name="Freeform 25"/>
                        <wps:cNvSpPr/>
                        <wps:spPr>
                          <a:xfrm rot="1955025">
                            <a:off x="5402272" y="3897351"/>
                            <a:ext cx="227510" cy="442602"/>
                          </a:xfrm>
                          <a:custGeom>
                            <a:avLst/>
                            <a:gdLst>
                              <a:gd name="connsiteX0" fmla="*/ 0 w 375249"/>
                              <a:gd name="connsiteY0" fmla="*/ 94936 h 474681"/>
                              <a:gd name="connsiteX1" fmla="*/ 187625 w 375249"/>
                              <a:gd name="connsiteY1" fmla="*/ 94936 h 474681"/>
                              <a:gd name="connsiteX2" fmla="*/ 187625 w 375249"/>
                              <a:gd name="connsiteY2" fmla="*/ 0 h 474681"/>
                              <a:gd name="connsiteX3" fmla="*/ 375249 w 375249"/>
                              <a:gd name="connsiteY3" fmla="*/ 237341 h 474681"/>
                              <a:gd name="connsiteX4" fmla="*/ 187625 w 375249"/>
                              <a:gd name="connsiteY4" fmla="*/ 474681 h 474681"/>
                              <a:gd name="connsiteX5" fmla="*/ 187625 w 375249"/>
                              <a:gd name="connsiteY5" fmla="*/ 379745 h 474681"/>
                              <a:gd name="connsiteX6" fmla="*/ 0 w 375249"/>
                              <a:gd name="connsiteY6" fmla="*/ 379745 h 474681"/>
                              <a:gd name="connsiteX7" fmla="*/ 0 w 375249"/>
                              <a:gd name="connsiteY7" fmla="*/ 94936 h 4746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5249" h="474681">
                                <a:moveTo>
                                  <a:pt x="375249" y="379745"/>
                                </a:moveTo>
                                <a:lnTo>
                                  <a:pt x="187624" y="379745"/>
                                </a:lnTo>
                                <a:lnTo>
                                  <a:pt x="187624" y="474681"/>
                                </a:lnTo>
                                <a:lnTo>
                                  <a:pt x="0" y="237340"/>
                                </a:lnTo>
                                <a:lnTo>
                                  <a:pt x="187624" y="0"/>
                                </a:lnTo>
                                <a:lnTo>
                                  <a:pt x="187624" y="94936"/>
                                </a:lnTo>
                                <a:lnTo>
                                  <a:pt x="375249" y="94936"/>
                                </a:lnTo>
                                <a:lnTo>
                                  <a:pt x="375249" y="379745"/>
                                </a:lnTo>
                                <a:close/>
                              </a:path>
                            </a:pathLst>
                          </a:custGeom>
                          <a:scene3d>
                            <a:camera prst="orthographicFront"/>
                            <a:lightRig rig="flat" dir="t"/>
                          </a:scene3d>
                          <a:sp3d z="-80000" prstMaterial="plastic">
                            <a:bevelT w="50800" h="50800"/>
                            <a:bevelB w="25400" h="25400" prst="angle"/>
                          </a:sp3d>
                        </wps:spPr>
                        <wps:style>
                          <a:lnRef idx="0">
                            <a:schemeClr val="lt1">
                              <a:hueOff val="0"/>
                              <a:satOff val="0"/>
                              <a:lumOff val="0"/>
                              <a:alphaOff val="0"/>
                            </a:schemeClr>
                          </a:lnRef>
                          <a:fillRef idx="3">
                            <a:schemeClr val="accent3">
                              <a:hueOff val="4500106"/>
                              <a:satOff val="-6752"/>
                              <a:lumOff val="-1098"/>
                              <a:alphaOff val="0"/>
                            </a:schemeClr>
                          </a:fillRef>
                          <a:effectRef idx="2">
                            <a:schemeClr val="accent3">
                              <a:hueOff val="4500106"/>
                              <a:satOff val="-6752"/>
                              <a:lumOff val="-1098"/>
                              <a:alphaOff val="0"/>
                            </a:schemeClr>
                          </a:effectRef>
                          <a:fontRef idx="minor">
                            <a:schemeClr val="lt1"/>
                          </a:fontRef>
                        </wps:style>
                        <wps:txbx>
                          <w:txbxContent>
                            <w:p w:rsidR="006B31A0" w:rsidRDefault="006B31A0" w:rsidP="006B31A0"/>
                          </w:txbxContent>
                        </wps:txbx>
                        <wps:bodyPr spcFirstLastPara="0" vert="horz" wrap="none" lIns="112575" tIns="94936" rIns="0" bIns="94936" numCol="1" spcCol="1270" anchor="ctr" anchorCtr="0">
                          <a:noAutofit/>
                        </wps:bodyPr>
                      </wps:wsp>
                      <pic:pic xmlns:pic="http://schemas.openxmlformats.org/drawingml/2006/picture">
                        <pic:nvPicPr>
                          <pic:cNvPr id="26" name="Picture 26" descr="SIF logo.gif"/>
                          <pic:cNvPicPr>
                            <a:picLocks noChangeAspect="1"/>
                          </pic:cNvPicPr>
                        </pic:nvPicPr>
                        <pic:blipFill>
                          <a:blip r:embed="rId15" cstate="print"/>
                          <a:stretch>
                            <a:fillRect/>
                          </a:stretch>
                        </pic:blipFill>
                        <pic:spPr>
                          <a:xfrm>
                            <a:off x="8001000" y="228600"/>
                            <a:ext cx="619125" cy="447675"/>
                          </a:xfrm>
                          <a:prstGeom prst="rect">
                            <a:avLst/>
                          </a:prstGeom>
                        </pic:spPr>
                      </pic:pic>
                    </wpg:wgp>
                  </a:graphicData>
                </a:graphic>
              </wp:inline>
            </w:drawing>
          </mc:Choice>
          <mc:Fallback>
            <w:pict>
              <v:group id="Group 2" o:spid="_x0000_s1026" style="width:696pt;height:547.75pt;mso-position-horizontal-relative:char;mso-position-vertical-relative:line" coordorigin="152400,76200" coordsize="8839200,6956320"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">
                <v:oval id="Oval 3" o:spid="_x0000_s1027" style="position:absolute;left:2971800;top:2047775;width:3200400;height:297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lyYKxAAA&#10;ANoAAAAPAAAAZHJzL2Rvd25yZXYueG1sRI9Ba8JAFITvBf/D8oRegm7SQpXoKiJECr2oFfH4yD6z&#10;wezbkN3G2F/fLRR6HGbmG2a5Hmwjeup87VhBNk1BEJdO11wpOH0WkzkIH5A1No5JwYM8rFejpyXm&#10;2t35QP0xVCJC2OeowITQ5lL60pBFP3UtcfSurrMYouwqqTu8R7ht5EuavkmLNccFgy1tDZW345dV&#10;MNt99MU+u+0uQ5Ps3eP7kJwTo9TzeNgsQAQawn/4r/2uFbzC75V4A+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cmCsQAAADaAAAADwAAAAAAAAAAAAAAAACXAgAAZHJzL2Rv&#10;d25yZXYueG1sUEsFBgAAAAAEAAQA9QAAAIgDAAAAAA==&#10;" fillcolor="gray [1616]" strokecolor="black [3040]">
                  <v:fill color2="#d9d9d9 [496]" rotate="t" colors="0 #bcbcbc;22938f #d0d0d0;1 #ededed" type="gradient"/>
                  <v:shadow on="t" opacity="24903f" mv:blur="40000f" origin=",.5" offset="0,20000emu"/>
                  <v:textbox>
                    <w:txbxContent>
                      <w:p w:rsidR="006B31A0" w:rsidRDefault="006B31A0" w:rsidP="006B31A0"/>
                    </w:txbxContent>
                  </v:textbox>
                </v:oval>
                <v:roundrect id="Rounded Rectangle 4" o:spid="_x0000_s1028" style="position:absolute;left:2209800;top:76200;width:617662;height:1219622;visibility:visible;mso-wrap-style:non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Zg3BwwAA&#10;ANoAAAAPAAAAZHJzL2Rvd25yZXYueG1sRI/dasJAFITvC77DcoTe1Y1FgkRXUcEqpTf+PMAxe8xG&#10;s2djdqPx7buFgpfDzHzDTOedrcSdGl86VjAcJCCIc6dLLhQcD+uPMQgfkDVWjknBkzzMZ723KWba&#10;PXhH930oRISwz1CBCaHOpPS5IYt+4Gri6J1dYzFE2RRSN/iIcFvJzyRJpcWS44LBmlaG8uu+tQp2&#10;Zounw+bne9W249vztky/LkWq1Hu/W0xABOrCK/zf3moFI/i7Em+An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Zg3BwwAAANoAAAAPAAAAAAAAAAAAAAAAAJcCAABkcnMvZG93&#10;bnJldi54bWxQSwUGAAAAAAQABAD1AAAAhwMAAAAA&#10;" fillcolor="#506329 [1638]" stroked="f">
                  <v:fill color2="#93b64c [3014]" rotate="t" colors="0 #769535;52429f #9bc348;1 #9cc746" type="gradient">
                    <o:fill v:ext="view" type="gradientUnscaled"/>
                  </v:fill>
                  <v:shadow on="t" opacity="22937f" mv:blur="40000f" origin=",.5" offset="0,23000emu"/>
                  <v:textbox inset="221212emu,6.14475mm,221212emu,6.14475mm">
                    <w:txbxContent>
                      <w:p w:rsidR="006B31A0" w:rsidRDefault="006B31A0" w:rsidP="006B31A0"/>
                    </w:txbxContent>
                  </v:textbox>
                </v:roundrect>
                <v:roundrect id="Rounded Rectangle 5" o:spid="_x0000_s1029" style="position:absolute;left:2209800;top:5562182;width:617662;height:1218956;visibility:visible;mso-wrap-style:non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qhawwAA&#10;ANoAAAAPAAAAZHJzL2Rvd25yZXYueG1sRI/dasJAFITvC77DcoTe1Y0Fg0RXUcEqpTf+PMAxe8xG&#10;s2djdqPx7buFgpfDzHzDTOedrcSdGl86VjAcJCCIc6dLLhQcD+uPMQgfkDVWjknBkzzMZ723KWba&#10;PXhH930oRISwz1CBCaHOpPS5IYt+4Gri6J1dYzFE2RRSN/iIcFvJzyRJpcWS44LBmlaG8uu+tQp2&#10;Zounw+bne9W249vztky/LkWq1Hu/W0xABOrCK/zf3moFI/i7Em+An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qhawwAAANoAAAAPAAAAAAAAAAAAAAAAAJcCAABkcnMvZG93&#10;bnJldi54bWxQSwUGAAAAAAQABAD1AAAAhwMAAAAA&#10;" fillcolor="#506329 [1638]" stroked="f">
                  <v:fill color2="#93b64c [3014]" rotate="t" colors="0 #3c7887;52429f #519eb2;1 #4fa0b5" type="gradient">
                    <o:fill v:ext="view" type="gradientUnscaled"/>
                  </v:fill>
                  <v:shadow on="t" opacity="22937f" mv:blur="40000f" origin=",.5" offset="0,23000emu"/>
                  <v:textbox inset="221212emu,6.14475mm,221212emu,6.14475mm">
                    <w:txbxContent>
                      <w:p w:rsidR="006B31A0" w:rsidRDefault="006B31A0" w:rsidP="006B31A0"/>
                    </w:txbxContent>
                  </v:textbox>
                </v:roundrect>
                <v:roundrect id="Rounded Rectangle 6" o:spid="_x0000_s1030" style="position:absolute;left:6553200;top:1295377;width:582986;height:2057086;visibility:visible;mso-wrap-style:none;v-text-anchor:middle" arcsize="582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44TiwgAA&#10;ANoAAAAPAAAAZHJzL2Rvd25yZXYueG1sRI9Ba8JAFITvhf6H5RV6qxtbGiS6CVJaUHoyKl4f2Wc2&#10;mn0bsquJ/94VCj0OM/MNsyhG24or9b5xrGA6SUAQV043XCvYbX/eZiB8QNbYOiYFN/JQ5M9PC8y0&#10;G3hD1zLUIkLYZ6jAhNBlUvrKkEU/cR1x9I6utxii7Gupexwi3LbyPUlSabHhuGCwoy9D1bm8WAX7&#10;A6aG16dyNX6bj9/Lbfc5uESp15dxOQcRaAz/4b/2SitI4XEl3gCZ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jhOLCAAAA2gAAAA8AAAAAAAAAAAAAAAAAlwIAAGRycy9kb3du&#10;cmV2LnhtbFBLBQYAAAAABAAEAPUAAACGAwAAAAA=&#10;" fillcolor="#506329 [1638]" stroked="f">
                  <v:fill color2="#93b64c [3014]" rotate="t" colors="0 #3b9137;52429f #50be4b;1 #4fc149" type="gradient">
                    <o:fill v:ext="view" type="gradientUnscaled"/>
                  </v:fill>
                  <v:shadow on="t" opacity="22937f" mv:blur="40000f" origin=",.5" offset="0,23000emu"/>
                  <v:textbox inset="221212emu,6.14475mm,221212emu,6.14475mm">
                    <w:txbxContent>
                      <w:p w:rsidR="006B31A0" w:rsidRDefault="006B31A0" w:rsidP="006B31A0"/>
                    </w:txbxContent>
                  </v:textbox>
                </v:roundrect>
                <v:roundrect id="Rounded Rectangle 7" o:spid="_x0000_s1031" style="position:absolute;left:6553200;top:3476802;width:596153;height:2086109;visibility:visible;mso-wrap-style:none;v-text-anchor:middle" arcsize="7282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E5sTwgAA&#10;ANoAAAAPAAAAZHJzL2Rvd25yZXYueG1sRI9Bi8IwFITvgv8hPGFvNtWDSjWKiqIueLAWlr09mrdt&#10;2ealNFG7/34jCB6HmfmGWaw6U4s7ta6yrGAUxSCIc6srLhRk1/1wBsJ5ZI21ZVLwRw5Wy35vgYm2&#10;D77QPfWFCBB2CSoovW8SKV1ekkEX2YY4eD+2NeiDbAupW3wEuKnlOI4n0mDFYaHEhrYl5b/pzSj4&#10;/tysv3bZyeqs8OnxFuP5gKjUx6Bbz0F46vw7/GoftYIpPK+EGyC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TmxPCAAAA2gAAAA8AAAAAAAAAAAAAAAAAlwIAAGRycy9kb3du&#10;cmV2LnhtbFBLBQYAAAAABAAEAPUAAACGAwAAAAA=&#10;" fillcolor="#506329 [1638]" stroked="f">
                  <v:fill color2="#93b64c [3014]" rotate="t" colors="0 #398c69;52429f #4eb88b;1 #4cbb8c" type="gradient">
                    <o:fill v:ext="view" type="gradientUnscaled"/>
                  </v:fill>
                  <v:shadow on="t" opacity="22937f" mv:blur="40000f" origin=",.5" offset="0,23000emu"/>
                  <v:textbox inset="221212emu,6.14475mm,221212emu,6.14475mm">
                    <w:txbxContent>
                      <w:p w:rsidR="006B31A0" w:rsidRDefault="006B31A0" w:rsidP="006B31A0"/>
                    </w:txbxContent>
                  </v:textbox>
                </v:roundrect>
                <v:roundrect id="Rounded Rectangle 8" o:spid="_x0000_s1032" style="position:absolute;left:152400;top:1295377;width:582986;height:2057086;visibility:visible;mso-wrap-style:none;v-text-anchor:middle" arcsize="582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MLULvgAA&#10;ANoAAAAPAAAAZHJzL2Rvd25yZXYueG1sRE9Ni8IwEL0L/ocwgjdN3WVFqlFEdkHZk7XidWjGptpM&#10;ShNt/febw4LHx/tebXpbiye1vnKsYDZNQBAXTldcKshPP5MFCB+QNdaOScGLPGzWw8EKU+06PtIz&#10;C6WIIexTVGBCaFIpfWHIop+6hjhyV9daDBG2pdQtdjHc1vIjSebSYsWxwWBDO0PFPXtYBecLzg0f&#10;btm+/zafv49X/tW5RKnxqN8uQQTqw1v8795rBXFrvBJvgFz/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zC1C74AAADaAAAADwAAAAAAAAAAAAAAAACXAgAAZHJzL2Rvd25yZXYu&#10;eG1sUEsFBgAAAAAEAAQA9QAAAIIDAAAAAA==&#10;" fillcolor="#506329 [1638]" stroked="f">
                  <v:fill color2="#93b64c [3014]" rotate="t" colors="0 #5d417e;52429f #7b58a6;1 #7b57a8" type="gradient">
                    <o:fill v:ext="view" type="gradientUnscaled"/>
                  </v:fill>
                  <v:shadow on="t" opacity="22937f" mv:blur="40000f" origin=",.5" offset="0,23000emu"/>
                  <v:textbox inset="221212emu,6.14475mm,221212emu,6.14475mm">
                    <w:txbxContent>
                      <w:p w:rsidR="006B31A0" w:rsidRDefault="006B31A0" w:rsidP="006B31A0"/>
                    </w:txbxContent>
                  </v:textbox>
                </v:roundrect>
                <v:roundrect id="Rounded Rectangle 9" o:spid="_x0000_s1033" style="position:absolute;left:152400;top:3467436;width:584214;height:2105831;visibility:visible;mso-wrap-style:none;v-text-anchor:middle" arcsize="5956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8MVwwgAA&#10;ANoAAAAPAAAAZHJzL2Rvd25yZXYueG1sRI9Pi8IwFMTvgt8hPMHbmuqCu61GURfRQy/rv/OjebbV&#10;5qU0Ueu3NwsLHoeZ+Q0znbemEndqXGlZwXAQgSDOrC45V3DYrz++QTiPrLGyTAqe5GA+63ammGj7&#10;4F+673wuAoRdggoK7+tESpcVZNANbE0cvLNtDPogm1zqBh8Bbio5iqKxNFhyWCiwplVB2XV3Mwo+&#10;JR/TOv058eHrEi82mK7iZapUv9cuJiA8tf4d/m9vtYIY/q6EGyB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wxXDCAAAA2gAAAA8AAAAAAAAAAAAAAAAAlwIAAGRycy9kb3du&#10;cmV2LnhtbFBLBQYAAAAABAAEAPUAAACGAwAAAAA=&#10;" fillcolor="#506329 [1638]" stroked="f">
                  <v:fill color2="#93b64c [3014]" rotate="t" colors="0 #3e4a83;52429f #5463ac;1 #5363ae" type="gradient">
                    <o:fill v:ext="view" type="gradientUnscaled"/>
                  </v:fill>
                  <v:shadow on="t" opacity="22937f" mv:blur="40000f" origin=",.5" offset="0,23000emu"/>
                  <v:textbox inset="221212emu,6.14475mm,221212emu,6.14475mm">
                    <w:txbxContent>
                      <w:p w:rsidR="006B31A0" w:rsidRDefault="006B31A0" w:rsidP="006B31A0"/>
                    </w:txbxContent>
                  </v:textbox>
                </v:roundrect>
                <v:group id="Group 10" o:spid="_x0000_s1034" style="position:absolute;left:1981200;top:914336;width:5433548;height:5257653" coordorigin="1981200,914331" coordsize="5334128,56352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Freeform 27" o:spid="_x0000_s1035" style="position:absolute;left:3812394;top:914331;width:1553298;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VlkxQAA&#10;ANsAAAAPAAAAZHJzL2Rvd25yZXYueG1sRI9Ba8JAFITvBf/D8gQvYjbmYCVmFRGEXirW9qC3R/Y1&#10;G5p9G7JrTPrru4VCj8PMfMMUu8E2oqfO144VLJMUBHHpdM2Vgo/342INwgdkjY1jUjCSh9128lRg&#10;rt2D36i/hEpECPscFZgQ2lxKXxqy6BPXEkfv03UWQ5RdJXWHjwi3jczSdCUt1hwXDLZ0MFR+Xe5W&#10;we11uN6M64/nfl4tfWnvp+9xrtRsOuw3IAIN4T/8137RCrJn+P0Sf4D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JWWTFAAAA2wAAAA8AAAAAAAAAAAAAAAAAlwIAAGRycy9k&#10;b3ducmV2LnhtbFBLBQYAAAAABAAEAPUAAACJAw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769535;52429f #9bc348;1 #9cc746" type="gradient">
                      <o:fill v:ext="view" type="gradientUnscaled"/>
                    </v:fill>
                    <v:stroke joinstyle="miter"/>
                    <v:shadow on="t" opacity="22937f" mv:blur="40000f" origin=",.5" offset="0,23000emu"/>
                    <v:formulas/>
                    <v:path arrowok="t" o:connecttype="custom" o:connectlocs="0,703315;227476,205996;776650,1;1325823,205997;1553298,703317;1325822,1200636;776648,1406631;227475,1200635;0,703316;0,703315" o:connectangles="0,0,0,0,0,0,0,0,0,0" textboxrect="0,0,1406462,1406462"/>
                    <v:textbox inset="221212emu,6.14475mm,221212emu,6.14475mm">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Content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Development</w:t>
                          </w:r>
                        </w:p>
                      </w:txbxContent>
                    </v:textbox>
                  </v:shape>
                  <v:shape id="Freeform 28" o:spid="_x0000_s1036" style="position:absolute;left:5234400;top:1903457;width:223346;height:474389;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eMAvgAA&#10;ANsAAAAPAAAAZHJzL2Rvd25yZXYueG1sRE/LisIwFN0L/kO4wuw01YVINYpaZGYndvyAa3P70Oam&#10;JLHWv58shFkeznuzG0wrenK+saxgPktAEBdWN1wpuP6episQPiBrbC2Tgjd52G3How2m2r74Qn0e&#10;KhFD2KeooA6hS6X0RU0G/cx2xJErrTMYInSV1A5fMdy0cpEkS2mw4dhQY0fHmopH/jQK7PmelZfT&#10;9YDffZk7WmXL9y1T6msy7NcgAg3hX/xx/2gFizg2fok/QG7/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cmHjAL4AAADbAAAADwAAAAAAAAAAAAAAAACXAgAAZHJzL2Rvd25yZXYu&#10;eG1sUEsFBgAAAAAEAAQA9QAAAIIDAAAAAA==&#10;" adj="-11796480,,5400" path="m0,94936l187625,94936,187625,,375249,237341,187625,474681,187625,379745,,379745,,94936xe" fillcolor="#506329 [1638]" stroked="f">
                    <v:fill color2="#93b64c [3014]" rotate="t" colors="0 #769535;52429f #9bc348;1 #9cc746" type="gradient">
                      <o:fill v:ext="view" type="gradientUnscaled"/>
                    </v:fill>
                    <v:stroke joinstyle="miter"/>
                    <v:shadow on="t" opacity="22937f" mv:blur="40000f" origin=",.5" offset="0,23000emu"/>
                    <v:formulas/>
                    <v:path arrowok="t" o:connecttype="custom" o:connectlocs="0,94878;111673,94878;111673,0;223346,237195;111673,474389;111673,379511;0,379511;0,94878" o:connectangles="0,0,0,0,0,0,0,0" textboxrect="0,0,375249,474681"/>
                    <v:textbox inset="-1emu,94935emu,112575emu,94936emu">
                      <w:txbxContent>
                        <w:p w:rsidR="006B31A0" w:rsidRDefault="006B31A0" w:rsidP="006B31A0"/>
                      </w:txbxContent>
                    </v:textbox>
                  </v:shape>
                  <v:shape id="Freeform 29" o:spid="_x0000_s1037" style="position:absolute;left:5643588;top:1971492;width:1671740;height:140594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miNxQAA&#10;ANsAAAAPAAAAZHJzL2Rvd25yZXYueG1sRI9Ba8JAFITvBf/D8gQvYjbmIDVmFRGEXirW9qC3R/Y1&#10;G5p9G7JrTPrru4VCj8PMfMMUu8E2oqfO144VLJMUBHHpdM2Vgo/34+IZhA/IGhvHpGAkD7vt5KnA&#10;XLsHv1F/CZWIEPY5KjAhtLmUvjRk0SeuJY7ep+sshii7SuoOHxFuG5ml6UparDkuGGzpYKj8utyt&#10;gtvrcL0Z1x/P/bxa+tLeT9/jXKnZdNhvQAQawn/4r/2iFWRr+P0Sf4D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aaI3FAAAA2wAAAA8AAAAAAAAAAAAAAAAAlwIAAGRycy9k&#10;b3ducmV2LnhtbFBLBQYAAAAABAAEAPUAAACJAw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b9137;52429f #50be4b;1 #4fc149" type="gradient">
                      <o:fill v:ext="view" type="gradientUnscaled"/>
                    </v:fill>
                    <v:stroke joinstyle="miter"/>
                    <v:shadow on="t" opacity="22937f" mv:blur="40000f" origin=",.5" offset="0,23000emu"/>
                    <v:formulas/>
                    <v:path arrowok="t" o:connecttype="custom" o:connectlocs="0,702975;244821,205897;835871,1;1426920,205898;1671740,702976;1426919,1200055;835869,1405951;244820,1200054;0,702975;0,702975" o:connectangles="0,0,0,0,0,0,0,0,0,0" textboxrect="0,0,1406462,1406462"/>
                    <v:textbox inset="221212emu,6.14475mm,221212emu,6.14475mm">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Pre-Test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v:textbox>
                  </v:shape>
                  <v:shape id="Freeform 30" o:spid="_x0000_s1038" style="position:absolute;left:6164719;top:3483876;width:243849;height:474399;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FCMnwQAA&#10;ANsAAAAPAAAAZHJzL2Rvd25yZXYueG1sRE9Ni8IwEL0L+x/CCHvT1BVFqlFcl4rgSV1YvA3N2Bab&#10;SW2ytfXXm4Pg8fG+F6vWlKKh2hWWFYyGEQji1OqCMwW/p2QwA+E8ssbSMinoyMFq+dFbYKztnQ/U&#10;HH0mQgi7GBXk3lexlC7NyaAb2oo4cBdbG/QB1pnUNd5DuCnlVxRNpcGCQ0OOFW1ySq/Hf6PA7s9N&#10;N/nu3O3xU22vyWSsk+JPqc9+u56D8NT6t/jl3mkF47A+fAk/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QjJ8EAAADbAAAADwAAAAAAAAAAAAAAAACXAgAAZHJzL2Rvd25y&#10;ZXYueG1sUEsFBgAAAAAEAAQA9QAAAIUDAAAAAA==&#10;" adj="-11796480,,5400" path="m0,94936l187625,94936,187625,,375249,237341,187625,474681,187625,379745,,379745,,94936xe" fillcolor="#506329 [1638]" stroked="f">
                    <v:fill color2="#93b64c [3014]" rotate="t" colors="0 #3b9137;52429f #50be4b;1 #4fc149" type="gradient">
                      <o:fill v:ext="view" type="gradientUnscaled"/>
                    </v:fill>
                    <v:stroke joinstyle="miter"/>
                    <v:shadow on="t" opacity="22937f" mv:blur="40000f" origin=",.5" offset="0,23000emu"/>
                    <v:formulas/>
                    <v:path arrowok="t" o:connecttype="custom" o:connectlocs="0,94880;121925,94880;121925,0;243849,237200;121925,474399;121925,379519;0,379519;0,94880" o:connectangles="0,0,0,0,0,0,0,0" textboxrect="0,0,375249,474681"/>
                    <v:textbox inset="0,94934emu,112574emu,94937emu">
                      <w:txbxContent>
                        <w:p w:rsidR="006B31A0" w:rsidRDefault="006B31A0" w:rsidP="006B31A0"/>
                      </w:txbxContent>
                    </v:textbox>
                  </v:shape>
                  <v:shape id="Freeform 31" o:spid="_x0000_s1039" style="position:absolute;left:5643588;top:4085810;width:1671740;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NfJWwwAA&#10;ANsAAAAPAAAAZHJzL2Rvd25yZXYueG1sRI9Bi8IwFITvC/6H8AQvomldWKQaRQTBi7KrHvT2aJ5N&#10;sXkpTazVX28WFvY4zMw3zHzZ2Uq01PjSsYJ0nIAgzp0uuVBwOm5GUxA+IGusHJOCJ3lYLnofc8y0&#10;e/APtYdQiAhhn6ECE0KdSelzQxb92NXE0bu6xmKIsimkbvAR4baSkyT5khZLjgsGa1obym+Hu1Vw&#10;2XXni3Ht5rsdFqnP7X3/eg6VGvS71QxEoC78h//aW63gM4XfL/EHyM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NfJWwwAAANsAAAAPAAAAAAAAAAAAAAAAAJcCAABkcnMvZG93&#10;bnJldi54bWxQSwUGAAAAAAQABAD1AAAAhwM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98c69;52429f #4eb88b;1 #4cbb8c" type="gradient">
                      <o:fill v:ext="view" type="gradientUnscaled"/>
                    </v:fill>
                    <v:stroke joinstyle="miter"/>
                    <v:shadow on="t" opacity="22937f" mv:blur="40000f" origin=",.5" offset="0,23000emu"/>
                    <v:formulas/>
                    <v:path arrowok="t" o:connecttype="custom" o:connectlocs="0,703315;244821,205996;835871,1;1426920,205997;1671740,703317;1426919,1200636;835869,1406631;244820,1200635;0,703316;0,703315" o:connectangles="0,0,0,0,0,0,0,0,0,0" textboxrect="0,0,1406462,1406462"/>
                    <v:textbox inset="221212emu,6.14475mm,221212emu,6.14475mm">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Test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v:textbox>
                  </v:shape>
                  <v:shape id="Freeform 32" o:spid="_x0000_s1040" style="position:absolute;left:5252795;top:5074934;width:223347;height:475071;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F+awgAA&#10;ANsAAAAPAAAAZHJzL2Rvd25yZXYueG1sRI9Pi8IwFMTvC36H8AQvi6YqqFSjuAvievDgHzw/mmdT&#10;bV5KE7X77Y0geBxm5jfMbNHYUtyp9oVjBf1eAoI4c7rgXMHxsOpOQPiArLF0TAr+ycNi3vqaYard&#10;g3d034dcRAj7FBWYEKpUSp8Zsuh7riKO3tnVFkOUdS51jY8It6UcJMlIWiw4Lhis6NdQdt3frAJ7&#10;+d5uNm7t+wfP1QnHu1NpfpTqtJvlFESgJnzC7/afVjAcwOtL/AFy/g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JAX5rCAAAA2wAAAA8AAAAAAAAAAAAAAAAAlwIAAGRycy9kb3du&#10;cmV2LnhtbFBLBQYAAAAABAAEAPUAAACGAwAAAAA=&#10;" adj="-11796480,,5400" path="m375249,379745l187624,379745,187624,474681,,237340,187624,,187624,94936,375249,94936,375249,379745xe" fillcolor="#506329 [1638]" stroked="f">
                    <v:fill color2="#93b64c [3014]" rotate="t" colors="0 #398c69;52429f #4eb88b;1 #4cbb8c" type="gradient">
                      <o:fill v:ext="view" type="gradientUnscaled"/>
                    </v:fill>
                    <v:stroke joinstyle="miter"/>
                    <v:shadow on="t" opacity="22937f" mv:blur="40000f" origin=",.5" offset="0,23000emu"/>
                    <v:formulas/>
                    <v:path arrowok="t" o:connecttype="custom" o:connectlocs="0,95014;111674,95014;111674,0;223347,237536;111674,475071;111674,380057;0,380057;0,95014" o:connectangles="0,0,0,0,0,0,0,0" textboxrect="0,0,375249,474681"/>
                    <v:textbox inset="112575emu,94936emu,0,94936emu">
                      <w:txbxContent>
                        <w:p w:rsidR="006B31A0" w:rsidRDefault="006B31A0" w:rsidP="006B31A0"/>
                      </w:txbxContent>
                    </v:textbox>
                  </v:shape>
                  <v:shape id="Freeform 33" o:spid="_x0000_s1041" style="position:absolute;left:3812394;top:5142970;width:1040255;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8m6xQAA&#10;ANsAAAAPAAAAZHJzL2Rvd25yZXYueG1sRI9Ba8JAFITvBf/D8gQvYjYaKBKzighCLy3V9qC3R/Y1&#10;G5p9G7JrTPrru0Khx2FmvmGK3WAb0VPna8cKlkkKgrh0uuZKwefHcbEG4QOyxsYxKRjJw247eSow&#10;1+7OJ+rPoRIRwj5HBSaENpfSl4Ys+sS1xNH7cp3FEGVXSd3hPcJtI1dp+iwt1hwXDLZ0MFR+n29W&#10;wfV1uFyN64/v/bxa+tLe3n7GuVKz6bDfgAg0hP/wX/tFK8gyeHyJP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rybrFAAAA2wAAAA8AAAAAAAAAAAAAAAAAlwIAAGRycy9k&#10;b3ducmV2LnhtbFBLBQYAAAAABAAEAPUAAACJAw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c7887;52429f #519eb2;1 #4fa0b5" type="gradient">
                      <o:fill v:ext="view" type="gradientUnscaled"/>
                    </v:fill>
                    <v:stroke joinstyle="miter"/>
                    <v:shadow on="t" opacity="22937f" mv:blur="40000f" origin=",.5" offset="0,23000emu"/>
                    <v:formulas/>
                    <v:path arrowok="t" o:connecttype="custom" o:connectlocs="0,703315;152342,205996;520128,1;887914,205997;1040255,703317;887913,1200636;520127,1406631;152341,1200635;0,703316;0,703315" o:connectangles="0,0,0,0,0,0,0,0,0,0" textboxrect="0,0,1406462,1406462"/>
                    <v:textbox inset="221212emu,6.14475mm,221212emu,6.14475mm">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Scoring</w:t>
                          </w:r>
                        </w:p>
                      </w:txbxContent>
                    </v:textbox>
                  </v:shape>
                  <v:shape id="Freeform 34" o:spid="_x0000_s1042" style="position:absolute;left:3421601;top:5085556;width:223347;height:474389;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jsswgAA&#10;ANsAAAAPAAAAZHJzL2Rvd25yZXYueG1sRI9bi8IwFITfF/wP4Qi+rakXRLpGEUEQBO+s7NuhOdsU&#10;m5PSRK3/3giCj8PMfMNMZo0txY1qXzhW0OsmIIgzpwvOFZyOy+8xCB+QNZaOScGDPMymra8Jptrd&#10;eU+3Q8hFhLBPUYEJoUql9Jkhi77rKuLo/bvaYoiyzqWu8R7htpT9JBlJiwXHBYMVLQxll8PVKsDe&#10;Nh+a/mXjfv/c/LxI1mF3XivVaTfzHxCBmvAJv9srrWAwhNeX+APk9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2OyzCAAAA2wAAAA8AAAAAAAAAAAAAAAAAlwIAAGRycy9kb3du&#10;cmV2LnhtbFBLBQYAAAAABAAEAPUAAACGAwAAAAA=&#10;" adj="-11796480,,5400" path="m375249,379745l187624,379745,187624,474681,,237340,187624,,187624,94936,375249,94936,375249,379745xe" fillcolor="#506329 [1638]" stroked="f">
                    <v:fill color2="#93b64c [3014]" rotate="t" colors="0 #3c7887;52429f #519eb2;1 #4fa0b5" type="gradient">
                      <o:fill v:ext="view" type="gradientUnscaled"/>
                    </v:fill>
                    <v:stroke joinstyle="miter"/>
                    <v:shadow on="t" opacity="22937f" mv:blur="40000f" origin=",.5" offset="0,23000emu"/>
                    <v:formulas/>
                    <v:path arrowok="t" o:connecttype="custom" o:connectlocs="0,94878;111674,94878;111674,0;223347,237195;111674,474389;111674,379511;0,379511;0,94878" o:connectangles="0,0,0,0,0,0,0,0" textboxrect="0,0,375249,474681"/>
                    <v:textbox inset="112575emu,94936emu,0,94935emu">
                      <w:txbxContent>
                        <w:p w:rsidR="006B31A0" w:rsidRDefault="006B31A0" w:rsidP="006B31A0"/>
                      </w:txbxContent>
                    </v:textbox>
                  </v:shape>
                  <v:shape id="Freeform 35" o:spid="_x0000_s1043" style="position:absolute;left:1981200;top:4085810;width:1249711;height:140662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vRVxAAA&#10;ANsAAAAPAAAAZHJzL2Rvd25yZXYueG1sRI9Bi8IwFITvgv8hPGEvoqmKi1SjiCB4WVl1D3p7NG+b&#10;ss1LaWKt/nqzIHgcZuYbZrFqbSkaqn3hWMFomIAgzpwuOFfwc9oOZiB8QNZYOiYFd/KwWnY7C0y1&#10;u/GBmmPIRYSwT1GBCaFKpfSZIYt+6Cri6P262mKIss6lrvEW4baU4yT5lBYLjgsGK9oYyv6OV6vg&#10;8tWeL8Y12++mn498Zq/7x72v1EevXc9BBGrDO/xq77SCyRT+v8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Q70VcQAAADbAAAADwAAAAAAAAAAAAAAAACXAgAAZHJzL2Rv&#10;d25yZXYueG1sUEsFBgAAAAAEAAQA9QAAAIgDA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3e4a83;52429f #5463ac;1 #5363ae" type="gradient">
                      <o:fill v:ext="view" type="gradientUnscaled"/>
                    </v:fill>
                    <v:stroke joinstyle="miter"/>
                    <v:shadow on="t" opacity="22937f" mv:blur="40000f" origin=",.5" offset="0,23000emu"/>
                    <v:formulas/>
                    <v:path arrowok="t" o:connecttype="custom" o:connectlocs="0,703315;183016,205996;624856,1;1066696,205997;1249711,703317;1066695,1200636;624855,1406631;183015,1200635;0,703316;0,703315" o:connectangles="0,0,0,0,0,0,0,0,0,0" textboxrect="0,0,1406462,1406462"/>
                    <v:textbox inset="221212emu,6.14475mm,221212emu,6.14475mm">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Reporting</w:t>
                          </w:r>
                        </w:p>
                      </w:txbxContent>
                    </v:textbox>
                  </v:shape>
                  <v:shape id="Freeform 36" o:spid="_x0000_s1044" style="position:absolute;left:2502331;top:3505114;width:243849;height:474399;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BD/cxwAA&#10;ANsAAAAPAAAAZHJzL2Rvd25yZXYueG1sRI9Ba8JAFITvBf/D8oReSt2oVCR1FbEWilSk0YO9vWSf&#10;STD7Ns1uY/rv3YLgcZiZb5jZojOVaKlxpWUFw0EEgjizuuRcwWH//jwF4TyyxsoyKfgjB4t572GG&#10;sbYX/qI28bkIEHYxKii8r2MpXVaQQTewNXHwTrYx6INscqkbvAS4qeQoiibSYMlhocCaVgVl5+TX&#10;KNimh+xzM31Jv9fprn1zQ/10/Nkq9djvlq8gPHX+Hr61P7SC8QT+v4QfIO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AQ/3McAAADbAAAADwAAAAAAAAAAAAAAAACXAgAAZHJz&#10;L2Rvd25yZXYueG1sUEsFBgAAAAAEAAQA9QAAAIsDAAAAAA==&#10;" adj="-11796480,,5400" path="m0,94936l187625,94936,187625,,375249,237341,187625,474681,187625,379745,,379745,,94936xe" fillcolor="#506329 [1638]" stroked="f">
                    <v:fill color2="#93b64c [3014]" rotate="t" colors="0 #3e4a83;52429f #5463ac;1 #5363ae" type="gradient">
                      <o:fill v:ext="view" type="gradientUnscaled"/>
                    </v:fill>
                    <v:stroke joinstyle="miter"/>
                    <v:shadow on="t" opacity="22937f" mv:blur="40000f" origin=",.5" offset="0,23000emu"/>
                    <v:formulas/>
                    <v:path arrowok="t" o:connecttype="custom" o:connectlocs="0,94880;121925,94880;121925,0;243849,237200;121925,474399;121925,379519;0,379519;0,94880" o:connectangles="0,0,0,0,0,0,0,0" textboxrect="0,0,375249,474681"/>
                    <v:textbox inset="-2emu,94936emu,112576emu,94935emu">
                      <w:txbxContent>
                        <w:p w:rsidR="006B31A0" w:rsidRDefault="006B31A0" w:rsidP="006B31A0"/>
                      </w:txbxContent>
                    </v:textbox>
                  </v:shape>
                  <v:shape id="Freeform 37" o:spid="_x0000_s1045" style="position:absolute;left:1981200;top:1971492;width:1671740;height:1405949;visibility:visible;mso-wrap-style:none;v-text-anchor:middle" coordsize="1406462,140646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M+5xAAA&#10;ANsAAAAPAAAAZHJzL2Rvd25yZXYueG1sRI9Bi8IwFITvgv8hPGEvoqkKrlSjiCB4WVl1D3p7NG+b&#10;ss1LaWKt/nqzIHgcZuYbZrFqbSkaqn3hWMFomIAgzpwuOFfwc9oOZiB8QNZYOiYFd/KwWnY7C0y1&#10;u/GBmmPIRYSwT1GBCaFKpfSZIYt+6Cri6P262mKIss6lrvEW4baU4ySZSosFxwWDFW0MZX/Hq1Vw&#10;+WrPF+Oa7XfTz0c+s9f9495X6qPXrucgArXhHX61d1rB5BP+v8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pDPucQAAADbAAAADwAAAAAAAAAAAAAAAACXAgAAZHJzL2Rv&#10;d25yZXYueG1sUEsFBgAAAAAEAAQA9QAAAIgDAAAAAA==&#10;" adj="-11796480,,5400" path="m0,703231c0,516722,74091,337853,205972,205972,337854,74091,516723,1,703232,1,889741,1,1068610,74092,1200491,205973,1332372,337855,1406462,516724,1406462,703233,1406462,889742,1332372,1068611,1200490,1200493,1068609,1332374,889739,1406465,703230,1406464,516721,1406464,337852,1332374,205971,1200492,74090,1068610,,889741,,703232l0,703231xe" fillcolor="#506329 [1638]" stroked="f">
                    <v:fill color2="#93b64c [3014]" rotate="t" colors="0 #5d417e;52429f #7b58a6;1 #7b57a8" type="gradient">
                      <o:fill v:ext="view" type="gradientUnscaled"/>
                    </v:fill>
                    <v:stroke joinstyle="miter"/>
                    <v:shadow on="t" opacity="22937f" mv:blur="40000f" origin=",.5" offset="0,23000emu"/>
                    <v:formulas/>
                    <v:path arrowok="t" o:connecttype="custom" o:connectlocs="0,702975;244821,205897;835871,1;1426920,205898;1671740,702976;1426919,1200055;835869,1405951;244820,1200054;0,702975;0,702975" o:connectangles="0,0,0,0,0,0,0,0,0,0" textboxrect="0,0,1406462,1406462"/>
                    <v:textbox inset="221212emu,6.14475mm,221212emu,6.14475mm">
                      <w:txbxContent>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Post-Test</w:t>
                          </w:r>
                        </w:p>
                        <w:p w:rsidR="006B31A0" w:rsidRDefault="006B31A0" w:rsidP="006B31A0">
                          <w:pPr>
                            <w:pStyle w:val="NormalWeb"/>
                            <w:spacing w:before="0" w:beforeAutospacing="0" w:after="0" w:afterAutospacing="0" w:line="216" w:lineRule="auto"/>
                            <w:jc w:val="center"/>
                          </w:pPr>
                          <w:r>
                            <w:rPr>
                              <w:rFonts w:asciiTheme="minorHAnsi" w:hAnsi="Calibri" w:cstheme="minorBidi"/>
                              <w:b/>
                              <w:bCs/>
                              <w:color w:val="000000" w:themeColor="text1"/>
                              <w:kern w:val="24"/>
                              <w:sz w:val="32"/>
                              <w:szCs w:val="32"/>
                            </w:rPr>
                            <w:t>Administration</w:t>
                          </w:r>
                        </w:p>
                      </w:txbxContent>
                    </v:textbox>
                  </v:shape>
                  <v:shape id="Freeform 38" o:spid="_x0000_s1046" style="position:absolute;left:3403207;top:1914076;width:223346;height:475070;rotation:-3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zNkwwAAA&#10;ANsAAAAPAAAAZHJzL2Rvd25yZXYueG1sRE9Na8JAEL0X/A/LCL3VjRWkRFcRsSBYlKbS85gdk2B2&#10;NmZH3f777qHQ4+N9z5fRtepOfWg8GxiPMlDEpbcNVwaOX+8vb6CCIFtsPZOBHwqwXAye5phb/+BP&#10;uhdSqRTCIUcDtUiXax3KmhyGke+IE3f2vUNJsK+07fGRwl2rX7Nsqh02nBpq7GhdU3kpbs7ANJ7C&#10;4bpbf4uT/cdxEykWh70xz8O4moESivIv/nNvrYFJGpu+pB+gF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zNkwwAAAANsAAAAPAAAAAAAAAAAAAAAAAJcCAABkcnMvZG93bnJl&#10;di54bWxQSwUGAAAAAAQABAD1AAAAhAMAAAAA&#10;" adj="-11796480,,5400" path="m0,94936l187625,94936,187625,,375249,237341,187625,474681,187625,379745,,379745,,94936xe" fillcolor="#506329 [1638]" stroked="f">
                    <v:fill color2="#93b64c [3014]" rotate="t" colors="0 #5d417e;52429f #7b58a6;1 #7b57a8" type="gradient">
                      <o:fill v:ext="view" type="gradientUnscaled"/>
                    </v:fill>
                    <v:stroke joinstyle="miter"/>
                    <v:shadow on="t" opacity="22937f" mv:blur="40000f" origin=",.5" offset="0,23000emu"/>
                    <v:formulas/>
                    <v:path arrowok="t" o:connecttype="custom" o:connectlocs="0,95014;111673,95014;111673,0;223346,237536;111673,475070;111673,380056;0,380056;0,95014" o:connectangles="0,0,0,0,0,0,0,0" textboxrect="0,0,375249,474681"/>
                    <v:textbox inset="-1emu,94936emu,112575emu,94935emu">
                      <w:txbxContent>
                        <w:p w:rsidR="006B31A0" w:rsidRDefault="006B31A0" w:rsidP="006B31A0"/>
                      </w:txbxContent>
                    </v:textbox>
                  </v:shape>
                </v:group>
                <v:rect id="Rectangle 11" o:spid="_x0000_s1047" style="position:absolute;left:4953000;top:79212;width:2209800;height:1393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JwSwQAA&#10;ANsAAAAPAAAAZHJzL2Rvd25yZXYueG1sRE/bisIwEH0X/IcwC/sia6qI7lajiBeovln9gNlmbLs2&#10;k9Jktf69EQTf5nCuM1u0phJXalxpWcGgH4EgzqwuOVdwOm6/vkE4j6yxskwK7uRgMe92Zhhre+MD&#10;XVOfixDCLkYFhfd1LKXLCjLo+rYmDtzZNgZ9gE0udYO3EG4qOYyisTRYcmgosKZVQdkl/TcKdvvR&#10;/rRK5N/lp1z3kkkayd/xRqnPj3Y5BeGp9W/xy53oMH8Az1/CAX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ScEsEAAADbAAAADwAAAAAAAAAAAAAAAACXAgAAZHJzL2Rvd25y&#10;ZXYueG1sUEsFBgAAAAAEAAQA9QAAAIUDAAAAAA==&#10;" filled="f" stroked="f">
                  <v:textbox style="mso-fit-shape-to-text:t">
                    <w:txbxContent>
                      <w:p w:rsidR="006B31A0" w:rsidRDefault="006B31A0" w:rsidP="006B31A0">
                        <w:pPr>
                          <w:pStyle w:val="ListParagraph"/>
                          <w:numPr>
                            <w:ilvl w:val="0"/>
                            <w:numId w:val="43"/>
                          </w:numPr>
                          <w:rPr>
                            <w:sz w:val="24"/>
                          </w:rPr>
                        </w:pPr>
                        <w:r>
                          <w:rPr>
                            <w:rFonts w:asciiTheme="minorHAnsi" w:hAnsi="Calibri"/>
                            <w:b/>
                            <w:bCs/>
                            <w:color w:val="000000" w:themeColor="text1"/>
                            <w:kern w:val="24"/>
                            <w:sz w:val="24"/>
                          </w:rPr>
                          <w:t>Content and data reviews</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Test form construction</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Field testing</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Item banking &amp; statistics</w:t>
                        </w:r>
                      </w:p>
                      <w:p w:rsidR="006B31A0" w:rsidRDefault="006B31A0" w:rsidP="006B31A0">
                        <w:pPr>
                          <w:pStyle w:val="ListParagraph"/>
                          <w:numPr>
                            <w:ilvl w:val="0"/>
                            <w:numId w:val="43"/>
                          </w:numPr>
                          <w:rPr>
                            <w:sz w:val="24"/>
                          </w:rPr>
                        </w:pPr>
                        <w:r>
                          <w:rPr>
                            <w:rFonts w:asciiTheme="minorHAnsi" w:hAnsi="Calibri"/>
                            <w:b/>
                            <w:bCs/>
                            <w:color w:val="000000" w:themeColor="text1"/>
                            <w:kern w:val="24"/>
                            <w:sz w:val="24"/>
                          </w:rPr>
                          <w:t>Content exchange / interoperability</w:t>
                        </w:r>
                      </w:p>
                    </w:txbxContent>
                  </v:textbox>
                </v:rect>
                <v:rect id="Rectangle 12" o:spid="_x0000_s1048" style="position:absolute;left:2209800;top:79212;width:2057400;height:1393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gJlwQAA&#10;ANsAAAAPAAAAZHJzL2Rvd25yZXYueG1sRE/bisIwEH1f8B/CCL4sa6osuluNIl6g+mb1A2absa02&#10;k9JE7f69EQTf5nCuM523phI3alxpWcGgH4EgzqwuOVdwPGy+fkA4j6yxskwK/snBfNb5mGKs7Z33&#10;dEt9LkIIuxgVFN7XsZQuK8ig69uaOHAn2xj0ATa51A3eQ7ip5DCKRtJgyaGhwJqWBWWX9GoUbHff&#10;u+MykefLb7n6TMZpJP9Ga6V63XYxAeGp9W/xy53oMH8Iz1/CAXL2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YCZcEAAADbAAAADwAAAAAAAAAAAAAAAACXAgAAZHJzL2Rvd25y&#10;ZXYueG1sUEsFBgAAAAAEAAQA9QAAAIUDAAAAAA==&#10;" filled="f" stroked="f">
                  <v:textbox style="mso-fit-shape-to-text:t">
                    <w:txbxContent>
                      <w:p w:rsidR="006B31A0" w:rsidRDefault="006B31A0" w:rsidP="006B31A0">
                        <w:pPr>
                          <w:pStyle w:val="ListParagraph"/>
                          <w:numPr>
                            <w:ilvl w:val="0"/>
                            <w:numId w:val="44"/>
                          </w:numPr>
                          <w:rPr>
                            <w:sz w:val="24"/>
                          </w:rPr>
                        </w:pPr>
                        <w:r>
                          <w:rPr>
                            <w:rFonts w:asciiTheme="minorHAnsi" w:hAnsi="Calibri"/>
                            <w:b/>
                            <w:bCs/>
                            <w:color w:val="000000" w:themeColor="text1"/>
                            <w:kern w:val="24"/>
                            <w:sz w:val="24"/>
                          </w:rPr>
                          <w:t>Planning &amp; blueprinting</w:t>
                        </w:r>
                      </w:p>
                      <w:p w:rsidR="006B31A0" w:rsidRDefault="006B31A0" w:rsidP="006B31A0">
                        <w:pPr>
                          <w:pStyle w:val="ListParagraph"/>
                          <w:numPr>
                            <w:ilvl w:val="0"/>
                            <w:numId w:val="44"/>
                          </w:numPr>
                          <w:rPr>
                            <w:sz w:val="24"/>
                          </w:rPr>
                        </w:pPr>
                        <w:r>
                          <w:rPr>
                            <w:rFonts w:asciiTheme="minorHAnsi" w:hAnsi="Calibri"/>
                            <w:b/>
                            <w:bCs/>
                            <w:color w:val="000000" w:themeColor="text1"/>
                            <w:kern w:val="24"/>
                            <w:sz w:val="24"/>
                          </w:rPr>
                          <w:t>Item types</w:t>
                        </w:r>
                      </w:p>
                      <w:p w:rsidR="006B31A0" w:rsidRDefault="006B31A0" w:rsidP="006B31A0">
                        <w:pPr>
                          <w:pStyle w:val="ListParagraph"/>
                          <w:numPr>
                            <w:ilvl w:val="0"/>
                            <w:numId w:val="44"/>
                          </w:numPr>
                          <w:rPr>
                            <w:sz w:val="24"/>
                          </w:rPr>
                        </w:pPr>
                        <w:r>
                          <w:rPr>
                            <w:rFonts w:asciiTheme="minorHAnsi" w:hAnsi="Calibri"/>
                            <w:b/>
                            <w:bCs/>
                            <w:color w:val="000000" w:themeColor="text1"/>
                            <w:kern w:val="24"/>
                            <w:sz w:val="24"/>
                          </w:rPr>
                          <w:t>Content development &amp; universal design</w:t>
                        </w:r>
                      </w:p>
                      <w:p w:rsidR="006B31A0" w:rsidRDefault="006B31A0" w:rsidP="006B31A0">
                        <w:pPr>
                          <w:pStyle w:val="ListParagraph"/>
                          <w:numPr>
                            <w:ilvl w:val="0"/>
                            <w:numId w:val="44"/>
                          </w:numPr>
                          <w:rPr>
                            <w:sz w:val="24"/>
                          </w:rPr>
                        </w:pPr>
                        <w:r>
                          <w:rPr>
                            <w:rFonts w:asciiTheme="minorHAnsi" w:hAnsi="Calibri"/>
                            <w:b/>
                            <w:bCs/>
                            <w:color w:val="000000" w:themeColor="text1"/>
                            <w:kern w:val="24"/>
                            <w:sz w:val="24"/>
                          </w:rPr>
                          <w:t>Learning standard alignment</w:t>
                        </w:r>
                      </w:p>
                    </w:txbxContent>
                  </v:textbox>
                </v:rect>
                <v:rect id="Rectangle 13" o:spid="_x0000_s1049" style="position:absolute;left:7086600;top:1371576;width:1905000;height:28822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p w:rsidR="006B31A0" w:rsidRDefault="006B31A0" w:rsidP="006B31A0">
                        <w:pPr>
                          <w:pStyle w:val="ListParagraph"/>
                          <w:numPr>
                            <w:ilvl w:val="0"/>
                            <w:numId w:val="45"/>
                          </w:numPr>
                          <w:rPr>
                            <w:sz w:val="24"/>
                          </w:rPr>
                        </w:pPr>
                        <w:r>
                          <w:rPr>
                            <w:rFonts w:asciiTheme="minorHAnsi" w:hAnsi="Calibri"/>
                            <w:b/>
                            <w:bCs/>
                            <w:color w:val="000000" w:themeColor="text1"/>
                            <w:kern w:val="24"/>
                            <w:sz w:val="24"/>
                          </w:rPr>
                          <w:t>Administration  planning &amp; scheduling</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Registration, assignment,</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Form sampling</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Online infrastructure readiness assessment</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Pre-session planning (paper / online) &amp; setup</w:t>
                        </w:r>
                      </w:p>
                      <w:p w:rsidR="006B31A0" w:rsidRDefault="006B31A0" w:rsidP="006B31A0">
                        <w:pPr>
                          <w:pStyle w:val="ListParagraph"/>
                          <w:numPr>
                            <w:ilvl w:val="0"/>
                            <w:numId w:val="45"/>
                          </w:numPr>
                          <w:rPr>
                            <w:sz w:val="24"/>
                          </w:rPr>
                        </w:pPr>
                        <w:r>
                          <w:rPr>
                            <w:rFonts w:asciiTheme="minorHAnsi" w:hAnsi="Calibri"/>
                            <w:b/>
                            <w:bCs/>
                            <w:color w:val="000000" w:themeColor="text1"/>
                            <w:kern w:val="24"/>
                            <w:sz w:val="24"/>
                          </w:rPr>
                          <w:t>Alternate form assignment</w:t>
                        </w:r>
                      </w:p>
                    </w:txbxContent>
                  </v:textbox>
                </v:rect>
                <v:rect id="Rectangle 14" o:spid="_x0000_s1050" style="position:absolute;left:7076975;top:3467436;width:1905000;height:2696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p w:rsidR="006B31A0" w:rsidRDefault="006B31A0" w:rsidP="006B31A0">
                        <w:pPr>
                          <w:pStyle w:val="ListParagraph"/>
                          <w:numPr>
                            <w:ilvl w:val="0"/>
                            <w:numId w:val="46"/>
                          </w:numPr>
                          <w:rPr>
                            <w:sz w:val="24"/>
                          </w:rPr>
                        </w:pPr>
                        <w:r>
                          <w:rPr>
                            <w:rFonts w:asciiTheme="minorHAnsi" w:hAnsi="Calibri"/>
                            <w:b/>
                            <w:bCs/>
                            <w:color w:val="000000" w:themeColor="text1"/>
                            <w:kern w:val="24"/>
                            <w:sz w:val="24"/>
                          </w:rPr>
                          <w:t>Test form delivery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Platform (paper, online, mobile) presentation</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Item content &amp; tools</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Adaptive testing</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Response collection</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Proctoring controls</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Form content security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Desktop security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Accessibility</w:t>
                        </w:r>
                      </w:p>
                      <w:p w:rsidR="006B31A0" w:rsidRDefault="006B31A0" w:rsidP="006B31A0">
                        <w:pPr>
                          <w:pStyle w:val="ListParagraph"/>
                          <w:numPr>
                            <w:ilvl w:val="0"/>
                            <w:numId w:val="46"/>
                          </w:numPr>
                          <w:rPr>
                            <w:sz w:val="24"/>
                          </w:rPr>
                        </w:pPr>
                        <w:r>
                          <w:rPr>
                            <w:rFonts w:asciiTheme="minorHAnsi" w:hAnsi="Calibri"/>
                            <w:b/>
                            <w:bCs/>
                            <w:color w:val="000000" w:themeColor="text1"/>
                            <w:kern w:val="24"/>
                            <w:sz w:val="24"/>
                          </w:rPr>
                          <w:t>Testing anomalies</w:t>
                        </w:r>
                      </w:p>
                    </w:txbxContent>
                  </v:textbox>
                </v:rect>
                <v:rect id="Rectangle 15" o:spid="_x0000_s1051" style="position:absolute;left:2209800;top:5638695;width:2057400;height:13938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oRwgAA&#10;ANsAAAAPAAAAZHJzL2Rvd25yZXYueG1sRE/NasJAEL4LvsMyghfRjVKtpq4i2kL01ugDjNkxSc3O&#10;huyq6dt3C4K3+fh+Z7luTSXu1LjSsoLxKAJBnFldcq7gdPwazkE4j6yxskwKfsnBetXtLDHW9sHf&#10;dE99LkIIuxgVFN7XsZQuK8igG9maOHAX2xj0ATa51A0+Qrip5CSKZtJgyaGhwJq2BWXX9GYU7A9v&#10;h9M2kT/XRbkbJO9pJM+zT6X6vXbzAcJT61/ipzvRYf4U/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mhHCAAAA2wAAAA8AAAAAAAAAAAAAAAAAlwIAAGRycy9kb3du&#10;cmV2LnhtbFBLBQYAAAAABAAEAPUAAACGAwAAAAA=&#10;" filled="f" stroked="f">
                  <v:textbox style="mso-fit-shape-to-text:t">
                    <w:txbxContent>
                      <w:p w:rsidR="006B31A0" w:rsidRDefault="006B31A0" w:rsidP="006B31A0">
                        <w:pPr>
                          <w:pStyle w:val="ListParagraph"/>
                          <w:numPr>
                            <w:ilvl w:val="0"/>
                            <w:numId w:val="47"/>
                          </w:numPr>
                          <w:rPr>
                            <w:sz w:val="24"/>
                          </w:rPr>
                        </w:pPr>
                        <w:r>
                          <w:rPr>
                            <w:rFonts w:asciiTheme="minorHAnsi" w:hAnsi="Calibri"/>
                            <w:b/>
                            <w:bCs/>
                            <w:color w:val="000000" w:themeColor="text1"/>
                            <w:kern w:val="24"/>
                            <w:sz w:val="24"/>
                          </w:rPr>
                          <w:t>Computer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Professional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Algorithmic (AI)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Portfolio scoring</w:t>
                        </w:r>
                      </w:p>
                      <w:p w:rsidR="006B31A0" w:rsidRDefault="006B31A0" w:rsidP="006B31A0">
                        <w:pPr>
                          <w:pStyle w:val="ListParagraph"/>
                          <w:numPr>
                            <w:ilvl w:val="0"/>
                            <w:numId w:val="47"/>
                          </w:numPr>
                          <w:rPr>
                            <w:sz w:val="24"/>
                          </w:rPr>
                        </w:pPr>
                        <w:r>
                          <w:rPr>
                            <w:rFonts w:asciiTheme="minorHAnsi" w:hAnsi="Calibri"/>
                            <w:b/>
                            <w:bCs/>
                            <w:color w:val="000000" w:themeColor="text1"/>
                            <w:kern w:val="24"/>
                            <w:sz w:val="24"/>
                          </w:rPr>
                          <w:t>Sub test / strand scoring</w:t>
                        </w:r>
                      </w:p>
                    </w:txbxContent>
                  </v:textbox>
                </v:rect>
                <v:rect id="Rectangle 16" o:spid="_x0000_s1052" style="position:absolute;left:5210475;top:5639864;width:1800225;height:12077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LQRmwQAA&#10;ANsAAAAPAAAAZHJzL2Rvd25yZXYueG1sRE/NasJAEL4LvsMyghfRTYukGl2lWIXUW6MPMGbHJJqd&#10;DdlV49t3CwVv8/H9znLdmVrcqXWVZQVvkwgEcW51xYWC42E3noFwHlljbZkUPMnBetXvLTHR9sE/&#10;dM98IUIIuwQVlN43iZQuL8mgm9iGOHBn2xr0AbaF1C0+Qrip5XsUxdJgxaGhxIY2JeXX7GYUfO+n&#10;++MmlZfrvPoapR9ZJE/xVqnhoPtcgPDU+Zf4353qMD+Gv1/CAXL1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0EZsEAAADbAAAADwAAAAAAAAAAAAAAAACXAgAAZHJzL2Rvd25y&#10;ZXYueG1sUEsFBgAAAAAEAAQA9QAAAIUDAAAAAA==&#10;" filled="f" stroked="f">
                  <v:textbox style="mso-fit-shape-to-text:t">
                    <w:txbxContent>
                      <w:p w:rsidR="006B31A0" w:rsidRDefault="006B31A0" w:rsidP="006B31A0">
                        <w:pPr>
                          <w:pStyle w:val="ListParagraph"/>
                          <w:numPr>
                            <w:ilvl w:val="0"/>
                            <w:numId w:val="48"/>
                          </w:numPr>
                          <w:rPr>
                            <w:sz w:val="24"/>
                          </w:rPr>
                        </w:pPr>
                        <w:r>
                          <w:rPr>
                            <w:rFonts w:asciiTheme="minorHAnsi" w:hAnsi="Calibri"/>
                            <w:b/>
                            <w:bCs/>
                            <w:color w:val="000000" w:themeColor="text1"/>
                            <w:kern w:val="24"/>
                            <w:sz w:val="24"/>
                          </w:rPr>
                          <w:t>Attemptedness</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Performance levels</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Scaling / norming</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Growth scores</w:t>
                        </w:r>
                      </w:p>
                      <w:p w:rsidR="006B31A0" w:rsidRDefault="006B31A0" w:rsidP="006B31A0">
                        <w:pPr>
                          <w:pStyle w:val="ListParagraph"/>
                          <w:numPr>
                            <w:ilvl w:val="0"/>
                            <w:numId w:val="48"/>
                          </w:numPr>
                          <w:rPr>
                            <w:sz w:val="24"/>
                          </w:rPr>
                        </w:pPr>
                        <w:r>
                          <w:rPr>
                            <w:rFonts w:asciiTheme="minorHAnsi" w:hAnsi="Calibri"/>
                            <w:b/>
                            <w:bCs/>
                            <w:color w:val="000000" w:themeColor="text1"/>
                            <w:kern w:val="24"/>
                            <w:sz w:val="24"/>
                          </w:rPr>
                          <w:t xml:space="preserve">Range finding </w:t>
                        </w:r>
                      </w:p>
                    </w:txbxContent>
                  </v:textbox>
                </v:rect>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7" o:spid="_x0000_s1053" type="#_x0000_t9" style="position:absolute;left:3671638;top:2690264;width:1751646;height:2204083;rotation:90;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P9UwQAA&#10;ANsAAAAPAAAAZHJzL2Rvd25yZXYueG1sRE/fa8IwEH4f+D+EE/Y2UwtuUo1FhWGfxtYN9PFozqbY&#10;XEqTafzvl8Fgb/fx/bx1GW0vrjT6zrGC+SwDQdw43XGr4Ovz9WkJwgdkjb1jUnAnD+Vm8rDGQrsb&#10;f9C1Dq1IIewLVGBCGAopfWPIop+5gThxZzdaDAmOrdQj3lK47WWeZc/SYsepweBAe0PNpf62Ciqn&#10;D9V7R29xuXenepHHuznulHqcxu0KRKAY/sV/7kqn+S/w+0s6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xj/VMEAAADbAAAADwAAAAAAAAAAAAAAAACXAgAAZHJzL2Rvd25y&#10;ZXYueG1sUEsFBgAAAAAEAAQA9QAAAIUDAAAAAA==&#10;" fillcolor="#a7bfde [1620]" strokecolor="#4579b8 [3044]">
                  <v:fill color2="#e4ecf5 [500]" rotate="t" colors="0 #a3c4ff;22938f #bfd5ff;1 #e5eeff" type="gradient"/>
                  <v:shadow on="t" opacity="24903f" mv:blur="40000f" origin=",.5" offset="0,20000emu"/>
                  <v:textbox style="layout-flow:vertical;mso-layout-flow-alt:bottom-to-top" inset="0,0,0,0">
                    <w:txbxContent>
                      <w:p w:rsidR="006B31A0" w:rsidRDefault="006B31A0" w:rsidP="006B31A0">
                        <w:pPr>
                          <w:pStyle w:val="NormalWeb"/>
                          <w:spacing w:before="0" w:beforeAutospacing="0" w:after="0" w:afterAutospacing="0"/>
                          <w:jc w:val="center"/>
                        </w:pPr>
                        <w:r>
                          <w:rPr>
                            <w:rFonts w:asciiTheme="minorHAnsi" w:hAnsi="Calibri" w:cstheme="minorBidi"/>
                            <w:color w:val="000000" w:themeColor="text1"/>
                            <w:kern w:val="24"/>
                            <w:sz w:val="48"/>
                            <w:szCs w:val="48"/>
                          </w:rPr>
                          <w:t>Assessment</w:t>
                        </w:r>
                      </w:p>
                      <w:p w:rsidR="006B31A0" w:rsidRDefault="006B31A0" w:rsidP="006B31A0">
                        <w:pPr>
                          <w:pStyle w:val="NormalWeb"/>
                          <w:spacing w:before="0" w:beforeAutospacing="0" w:after="0" w:afterAutospacing="0"/>
                          <w:jc w:val="center"/>
                        </w:pPr>
                        <w:r>
                          <w:rPr>
                            <w:rFonts w:asciiTheme="minorHAnsi" w:hAnsi="Calibri" w:cstheme="minorBidi"/>
                            <w:color w:val="000000" w:themeColor="text1"/>
                            <w:kern w:val="24"/>
                            <w:sz w:val="48"/>
                            <w:szCs w:val="48"/>
                          </w:rPr>
                          <w:t>Life Cycle</w:t>
                        </w:r>
                      </w:p>
                    </w:txbxContent>
                  </v:textbox>
                </v:shape>
                <v:rect id="Rectangle 18" o:spid="_x0000_s1054" style="position:absolute;left:152400;top:3547144;width:2362200;height:2138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jWPxAAA&#10;ANsAAAAPAAAAZHJzL2Rvd25yZXYueG1sRI/BbsJADETvSP2HlZF6QbBpVVEILKiirZRyI+UDTNYk&#10;gaw3ym4h/D0+VOJma8Yzz8t17xp1oS7Ung28TBJQxIW3NZcG9r/f4xmoEJEtNp7JwI0CrFdPgyWm&#10;1l95R5c8lkpCOKRooIqxTbUORUUOw8S3xKIdfecwytqV2nZ4lXDX6NckmWqHNUtDhS1tKirO+Z8z&#10;8LN92+43mT6d5/XnKHvPE32YfhnzPOw/FqAi9fFh/r/OrOALrPwiA+jV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41j8QAAADbAAAADwAAAAAAAAAAAAAAAACXAgAAZHJzL2Rv&#10;d25yZXYueG1sUEsFBgAAAAAEAAQA9QAAAIgDAAAAAA==&#10;" filled="f" stroked="f">
                  <v:textbox style="mso-fit-shape-to-text:t">
                    <w:txbxContent>
                      <w:p w:rsidR="006B31A0" w:rsidRDefault="006B31A0" w:rsidP="006B31A0">
                        <w:pPr>
                          <w:pStyle w:val="ListParagraph"/>
                          <w:numPr>
                            <w:ilvl w:val="0"/>
                            <w:numId w:val="49"/>
                          </w:numPr>
                          <w:rPr>
                            <w:sz w:val="24"/>
                          </w:rPr>
                        </w:pPr>
                        <w:r>
                          <w:rPr>
                            <w:rFonts w:asciiTheme="minorHAnsi" w:hAnsi="Calibri"/>
                            <w:b/>
                            <w:bCs/>
                            <w:color w:val="000000" w:themeColor="text1"/>
                            <w:kern w:val="24"/>
                            <w:sz w:val="24"/>
                          </w:rPr>
                          <w:t>Individual reporting</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Diagnostic reporting</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Informing &amp; personalizing instruction</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 xml:space="preserve">Performance on </w:t>
                        </w:r>
                        <w:r>
                          <w:rPr>
                            <w:rFonts w:asciiTheme="minorHAnsi" w:hAnsi="Calibri"/>
                            <w:b/>
                            <w:bCs/>
                            <w:color w:val="000000" w:themeColor="text1"/>
                            <w:kern w:val="24"/>
                            <w:sz w:val="24"/>
                          </w:rPr>
                          <w:br/>
                          <w:t>standards</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 xml:space="preserve">Dashboard / summary </w:t>
                        </w:r>
                        <w:r>
                          <w:rPr>
                            <w:rFonts w:asciiTheme="minorHAnsi" w:hAnsi="Calibri"/>
                            <w:b/>
                            <w:bCs/>
                            <w:color w:val="000000" w:themeColor="text1"/>
                            <w:kern w:val="24"/>
                            <w:sz w:val="24"/>
                          </w:rPr>
                          <w:br/>
                          <w:t>reporting</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Aggregation / disaggregation</w:t>
                        </w:r>
                      </w:p>
                      <w:p w:rsidR="006B31A0" w:rsidRDefault="006B31A0" w:rsidP="006B31A0">
                        <w:pPr>
                          <w:pStyle w:val="ListParagraph"/>
                          <w:numPr>
                            <w:ilvl w:val="0"/>
                            <w:numId w:val="49"/>
                          </w:numPr>
                          <w:rPr>
                            <w:sz w:val="24"/>
                          </w:rPr>
                        </w:pPr>
                        <w:r>
                          <w:rPr>
                            <w:rFonts w:asciiTheme="minorHAnsi" w:hAnsi="Calibri"/>
                            <w:b/>
                            <w:bCs/>
                            <w:color w:val="000000" w:themeColor="text1"/>
                            <w:kern w:val="24"/>
                            <w:sz w:val="24"/>
                          </w:rPr>
                          <w:t>Exchanging results / data</w:t>
                        </w:r>
                      </w:p>
                    </w:txbxContent>
                  </v:textbox>
                </v:rect>
                <v:rect id="Rectangle 19" o:spid="_x0000_s1055" style="position:absolute;left:152400;top:1337512;width:2286000;height:21380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AUwwAA&#10;ANsAAAAPAAAAZHJzL2Rvd25yZXYueG1sRE/NasJAEL4XfIdlBC+lbixia+oaJG0h9WbqA0yz0yQ1&#10;OxuyaxLf3hUK3ubj+51NMppG9NS52rKCxTwCQVxYXXOp4Pj9+fQKwnlkjY1lUnAhB8l28rDBWNuB&#10;D9TnvhQhhF2MCirv21hKV1Rk0M1tSxy4X9sZ9AF2pdQdDiHcNPI5ilbSYM2hocKW0oqKU342Cr72&#10;y/0xzeTfaV2/P2YveSR/Vh9Kzabj7g2Ep9Hfxf/uTIf5a7j9Eg6Q2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spAUwwAAANsAAAAPAAAAAAAAAAAAAAAAAJcCAABkcnMvZG93&#10;bnJldi54bWxQSwUGAAAAAAQABAD1AAAAhwMAAAAA&#10;" filled="f" stroked="f">
                  <v:textbox style="mso-fit-shape-to-text:t">
                    <w:txbxContent>
                      <w:p w:rsidR="006B31A0" w:rsidRDefault="006B31A0" w:rsidP="006B31A0">
                        <w:pPr>
                          <w:pStyle w:val="ListParagraph"/>
                          <w:numPr>
                            <w:ilvl w:val="0"/>
                            <w:numId w:val="50"/>
                          </w:numPr>
                          <w:rPr>
                            <w:sz w:val="24"/>
                          </w:rPr>
                        </w:pPr>
                        <w:r>
                          <w:rPr>
                            <w:rFonts w:asciiTheme="minorHAnsi" w:hAnsi="Calibri"/>
                            <w:b/>
                            <w:bCs/>
                            <w:color w:val="000000" w:themeColor="text1"/>
                            <w:kern w:val="24"/>
                            <w:sz w:val="24"/>
                          </w:rPr>
                          <w:t>Psychometric analysis</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Equating</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Score tables - scaling, norming</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 xml:space="preserve">Performance levels / cut </w:t>
                        </w:r>
                        <w:r>
                          <w:rPr>
                            <w:rFonts w:asciiTheme="minorHAnsi" w:hAnsi="Calibri"/>
                            <w:b/>
                            <w:bCs/>
                            <w:color w:val="000000" w:themeColor="text1"/>
                            <w:kern w:val="24"/>
                            <w:sz w:val="24"/>
                          </w:rPr>
                          <w:br/>
                          <w:t>scores</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Field test analysis</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Aligning results with curriculum / instruction</w:t>
                        </w:r>
                      </w:p>
                      <w:p w:rsidR="006B31A0" w:rsidRDefault="006B31A0" w:rsidP="006B31A0">
                        <w:pPr>
                          <w:pStyle w:val="ListParagraph"/>
                          <w:numPr>
                            <w:ilvl w:val="0"/>
                            <w:numId w:val="50"/>
                          </w:numPr>
                          <w:rPr>
                            <w:sz w:val="24"/>
                          </w:rPr>
                        </w:pPr>
                        <w:r>
                          <w:rPr>
                            <w:rFonts w:asciiTheme="minorHAnsi" w:hAnsi="Calibri"/>
                            <w:b/>
                            <w:bCs/>
                            <w:color w:val="000000" w:themeColor="text1"/>
                            <w:kern w:val="24"/>
                            <w:sz w:val="24"/>
                          </w:rPr>
                          <w:t>Program and teacher effectiveness</w:t>
                        </w:r>
                      </w:p>
                    </w:txbxContent>
                  </v:textbox>
                </v:rect>
                <v:shape id="Freeform 20" o:spid="_x0000_s1056" style="position:absolute;left:3362562;top:3866342;width:227509;height:483876;rotation:-1724519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vXIUwAAA&#10;ANsAAAAPAAAAZHJzL2Rvd25yZXYueG1sRE/baoNAEH0P9B+WKeQtrhV6wboJJVAIFCJJ+wGDO1FT&#10;d1bcSdR8ffah0MfDuRebyXXqSkNoPRt4SlJQxJW3LdcGfr4/V2+ggiBb7DyTgZkCbNYPiwJz60c+&#10;0PUotYohHHI00Ij0udahashhSHxPHLmTHxxKhEOt7YBjDHedztL0RTtsOTY02NO2oer3eHEGbrjt&#10;5Ww7ed0/l9nXYc7GsXTGLB+nj3dQQpP8i//cO2sgi+vjl/gD9PoO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vXIUwAAAANsAAAAPAAAAAAAAAAAAAAAAAJcCAABkcnMvZG93bnJl&#10;di54bWxQSwUGAAAAAAQABAD1AAAAhAMAAAAA&#10;" adj="-11796480,,5400" path="m0,94936l187625,94936,187625,,375249,237341,187625,474681,187625,379745,,379745,,94936xe" fillcolor="#506329 [1638]" stroked="f">
                  <v:fill color2="#93b64c [3014]" rotate="t" colors="0 #3e4a83;52429f #5463ac;1 #5363ae" type="gradient">
                    <o:fill v:ext="view" type="gradientUnscaled"/>
                  </v:fill>
                  <v:stroke joinstyle="miter"/>
                  <v:shadow on="t" opacity="22937f" mv:blur="40000f" origin=",.5" offset="0,23000emu"/>
                  <v:formulas/>
                  <v:path arrowok="t" o:connecttype="custom" o:connectlocs="0,96775;113755,96775;113755,0;227509,241939;113755,483876;113755,387101;0,387101;0,96775" o:connectangles="0,0,0,0,0,0,0,0" textboxrect="0,0,375249,474681"/>
                  <v:textbox inset="-2emu,94936emu,112576emu,94935emu">
                    <w:txbxContent>
                      <w:p w:rsidR="006B31A0" w:rsidRDefault="006B31A0" w:rsidP="006B31A0"/>
                    </w:txbxContent>
                  </v:textbox>
                </v:shape>
                <v:shape id="Freeform 21" o:spid="_x0000_s1057" style="position:absolute;left:4383456;top:4402425;width:227510;height:439426;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aOwwAA&#10;ANsAAAAPAAAAZHJzL2Rvd25yZXYueG1sRI9bawIxFITfC/0P4RR8q9ndB5GtUYrUCwiC9vZ6SE43&#10;SzcnSxJ1/fdGKPRxmJlvmNlicJ04U4itZwXluABBrL1puVHw8b56noKICdlg55kUXCnCYv74MMPa&#10;+Asf6HxMjcgQjjUqsCn1tZRRW3IYx74nzt6PDw5TlqGRJuAlw10nq6KYSIct5wWLPS0t6d/jySlY&#10;v33Lr10oq6Xcb1pd7Es71Z9KjZ6G1xcQiYb0H/5rb42CqoT7l/wD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aOwwAAANsAAAAPAAAAAAAAAAAAAAAAAJcCAABkcnMvZG93&#10;bnJldi54bWxQSwUGAAAAAAQABAD1AAAAhwMAAAAA&#10;" adj="-11796480,,5400" path="m375249,379745l187624,379745,187624,474681,,237340,187624,,187624,94936,375249,94936,375249,379745xe" fillcolor="#506329 [1638]" stroked="f">
                  <v:fill color2="#93b64c [3014]" rotate="t" colors="0 #3c7887;52429f #519eb2;1 #4fa0b5" type="gradient">
                    <o:fill v:ext="view" type="gradientUnscaled"/>
                  </v:fill>
                  <v:stroke joinstyle="miter"/>
                  <v:shadow on="t" opacity="22937f" mv:blur="40000f" origin=",.5" offset="0,23000emu"/>
                  <v:formulas/>
                  <v:path arrowok="t" o:connecttype="custom" o:connectlocs="0,87885;113755,87885;113755,0;227510,219713;113755,439426;113755,351541;0,351541;0,87885" o:connectangles="0,0,0,0,0,0,0,0" textboxrect="0,0,375249,474681"/>
                  <v:textbox inset="112575emu,94936emu,0,94935emu">
                    <w:txbxContent>
                      <w:p w:rsidR="006B31A0" w:rsidRDefault="006B31A0" w:rsidP="006B31A0"/>
                    </w:txbxContent>
                  </v:textbox>
                </v:shape>
                <v:shape id="Freeform 22" o:spid="_x0000_s1058" style="position:absolute;left:4390013;top:2244652;width:227509;height:443236;rotation:90;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NF1NxQAA&#10;ANsAAAAPAAAAZHJzL2Rvd25yZXYueG1sRI/BasMwEETvhf6D2EJvjVQXSnGihKTgUHwIdVoIuS3W&#10;xjKxVsZSYvfvo0Khx2Fm3jCL1eQ6caUhtJ41PM8UCOLam5YbDd9fxdMbiBCRDXaeScMPBVgt7+8W&#10;mBs/ckXXfWxEgnDIUYONsc+lDLUlh2Hme+LknfzgMCY5NNIMOCa462Sm1Kt02HJasNjTu6X6vL84&#10;DUWlyqLzpWp2m2N1/rSHcVu+aP34MK3nICJN8T/81/4wGrIMfr+kHy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0XU3FAAAA2wAAAA8AAAAAAAAAAAAAAAAAlwIAAGRycy9k&#10;b3ducmV2LnhtbFBLBQYAAAAABAAEAPUAAACJAwAAAAA=&#10;" adj="-11796480,,5400" path="m0,94936l187625,94936,187625,,375249,237341,187625,474681,187625,379745,,379745,,94936xe" fillcolor="#506329 [1638]" stroked="f">
                  <v:fill color2="#93b64c [3014]" rotate="t" colors="0 #769535;52429f #9bc348;1 #9cc746" type="gradient">
                    <o:fill v:ext="view" type="gradientUnscaled"/>
                  </v:fill>
                  <v:stroke joinstyle="miter"/>
                  <v:shadow on="t" opacity="22937f" mv:blur="40000f" origin=",.5" offset="0,23000emu"/>
                  <v:formulas/>
                  <v:path arrowok="t" o:connecttype="custom" o:connectlocs="0,88647;113755,88647;113755,0;227509,221618;113755,443236;113755,354589;0,354589;0,88647" o:connectangles="0,0,0,0,0,0,0,0" textboxrect="0,0,375249,474681"/>
                  <v:textbox inset="-1emu,94935emu,112575emu,94936emu">
                    <w:txbxContent>
                      <w:p w:rsidR="006B31A0" w:rsidRDefault="006B31A0" w:rsidP="006B31A0"/>
                    </w:txbxContent>
                  </v:textbox>
                </v:shape>
                <v:shape id="Freeform 23" o:spid="_x0000_s1059" style="position:absolute;left:3342462;top:2781274;width:227509;height:443236;rotation:1901566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KWEUxQAA&#10;ANsAAAAPAAAAZHJzL2Rvd25yZXYueG1sRI/dSgMxFITvhb5DOIXeiM32B9Ft09KWilIQcdX7083p&#10;ZunmZElid317UxC8HGbmG2a57m0jLuRD7VjBZJyBIC6drrlS8PnxdPcAIkRkjY1jUvBDAdarwc0S&#10;c+06fqdLESuRIBxyVGBibHMpQ2nIYhi7ljh5J+ctxiR9JbXHLsFtI6dZdi8t1pwWDLa0M1Sei2+r&#10;YNZObv1bOBaHs5nvt+41Pndfj0qNhv1mASJSH//Df+0XrWA6g+uX9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opYRTFAAAA2wAAAA8AAAAAAAAAAAAAAAAAlwIAAGRycy9k&#10;b3ducmV2LnhtbFBLBQYAAAAABAAEAPUAAACJAwAAAAA=&#10;" adj="-11796480,,5400" path="m0,94936l187625,94936,187625,,375249,237341,187625,474681,187625,379745,,379745,,94936xe" fillcolor="#506329 [1638]" stroked="f">
                  <v:fill color2="#93b64c [3014]" rotate="t" colors="0 #5d417e;52429f #7b58a6;1 #7b57a8" type="gradient">
                    <o:fill v:ext="view" type="gradientUnscaled"/>
                  </v:fill>
                  <v:stroke joinstyle="miter"/>
                  <v:shadow on="t" opacity="22937f" mv:blur="40000f" origin=",.5" offset="0,23000emu"/>
                  <v:formulas/>
                  <v:path arrowok="t" o:connecttype="custom" o:connectlocs="0,88647;113755,88647;113755,0;227509,221618;113755,443236;113755,354589;0,354589;0,88647" o:connectangles="0,0,0,0,0,0,0,0" textboxrect="0,0,375249,474681"/>
                  <v:textbox inset="-1emu,94936emu,112575emu,94935emu">
                    <w:txbxContent>
                      <w:p w:rsidR="006B31A0" w:rsidRDefault="006B31A0" w:rsidP="006B31A0"/>
                    </w:txbxContent>
                  </v:textbox>
                </v:shape>
                <v:shape id="Freeform 24" o:spid="_x0000_s1060" style="position:absolute;left:5392538;top:2784129;width:227509;height:483241;rotation:9773402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e/FwgAA&#10;ANsAAAAPAAAAZHJzL2Rvd25yZXYueG1sRI9BawIxFITvBf9DeIK3mlVEdDWKCMKCl9a2nh+b52Z1&#10;87IkcXf775tCocdhZr5htvvBNqIjH2rHCmbTDARx6XTNlYLPj9PrCkSIyBobx6TgmwLsd6OXLeba&#10;9fxO3SVWIkE45KjAxNjmUobSkMUwdS1x8m7OW4xJ+kpqj32C20bOs2wpLdacFgy2dDRUPi5Pq+Dw&#10;tczKvlitzb3wb3Tt/J3CWanJeDhsQEQa4n/4r11oBfMF/H5JP0D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TF78XCAAAA2wAAAA8AAAAAAAAAAAAAAAAAlwIAAGRycy9kb3du&#10;cmV2LnhtbFBLBQYAAAAABAAEAPUAAACGAwAAAAA=&#10;" adj="-11796480,,5400" path="m0,94936l187625,94936,187625,,375249,237341,187625,474681,187625,379745,,379745,,94936xe" fillcolor="#506329 [1638]" stroked="f">
                  <v:fill color2="#93b64c [3014]" rotate="t" colors="0 #3b9137;52429f #50be4b;1 #4fc149" type="gradient">
                    <o:fill v:ext="view" type="gradientUnscaled"/>
                  </v:fill>
                  <v:stroke joinstyle="miter"/>
                  <v:shadow on="t" opacity="22937f" mv:blur="40000f" origin=",.5" offset="0,23000emu"/>
                  <v:formulas/>
                  <v:path arrowok="t" o:connecttype="custom" o:connectlocs="0,96648;113755,96648;113755,0;227509,241621;113755,483241;113755,386593;0,386593;0,96648" o:connectangles="0,0,0,0,0,0,0,0" textboxrect="0,0,375249,474681"/>
                  <v:textbox inset="0,94934emu,112574emu,94937emu">
                    <w:txbxContent>
                      <w:p w:rsidR="006B31A0" w:rsidRDefault="006B31A0" w:rsidP="006B31A0"/>
                    </w:txbxContent>
                  </v:textbox>
                </v:shape>
                <v:shape id="Freeform 25" o:spid="_x0000_s1061" style="position:absolute;left:5402272;top:3897351;width:227510;height:442602;rotation:2135409fd;visibility:visible;mso-wrap-style:none;v-text-anchor:middle" coordsize="375249,47468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iiTxQAA&#10;ANsAAAAPAAAAZHJzL2Rvd25yZXYueG1sRI9BawIxFITvgv8hPKEXqYlCRbZGEcHWk6i1Sm+PzXN3&#10;cfOy3cR1+++NUPA4zMw3zHTe2lI0VPvCsYbhQIEgTp0pONNw+Fq9TkD4gGywdEwa/sjDfNbtTDEx&#10;7sY7avYhExHCPkENeQhVIqVPc7LoB64ijt7Z1RZDlHUmTY23CLelHCk1lhYLjgs5VrTMKb3sr1bD&#10;T7+5Fh94UsfNb/t9cbvt51lttX7ptYt3EIHa8Az/t9dGw+gNHl/iD5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mKJPFAAAA2wAAAA8AAAAAAAAAAAAAAAAAlwIAAGRycy9k&#10;b3ducmV2LnhtbFBLBQYAAAAABAAEAPUAAACJAwAAAAA=&#10;" adj="-11796480,,5400" path="m375249,379745l187624,379745,187624,474681,,237340,187624,,187624,94936,375249,94936,375249,379745xe" fillcolor="#506329 [1638]" stroked="f">
                  <v:fill color2="#93b64c [3014]" rotate="t" colors="0 #398c69;52429f #4eb88b;1 #4cbb8c" type="gradient">
                    <o:fill v:ext="view" type="gradientUnscaled"/>
                  </v:fill>
                  <v:stroke joinstyle="miter"/>
                  <v:shadow on="t" opacity="22937f" mv:blur="40000f" origin=",.5" offset="0,23000emu"/>
                  <v:formulas/>
                  <v:path arrowok="t" o:connecttype="custom" o:connectlocs="0,88520;113755,88520;113755,0;227510,221301;113755,442602;113755,354082;0,354082;0,88520" o:connectangles="0,0,0,0,0,0,0,0" textboxrect="0,0,375249,474681"/>
                  <v:textbox inset="112575emu,94936emu,0,94936emu">
                    <w:txbxContent>
                      <w:p w:rsidR="006B31A0" w:rsidRDefault="006B31A0" w:rsidP="006B31A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62" type="#_x0000_t75" alt="SIF logo.gif" style="position:absolute;left:8001000;top:228600;width:619125;height:4476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C+&#10;5z3EAAAA2wAAAA8AAABkcnMvZG93bnJldi54bWxEj09rwkAUxO9Cv8PyCr3pRg9BoquIWCjSFusf&#10;vD6zzySYfRt21yT99l2h4HGYmd8w82VvatGS85VlBeNRAoI4t7riQsHx8D6cgvABWWNtmRT8kofl&#10;4mUwx0zbjn+o3YdCRAj7DBWUITSZlD4vyaAf2YY4elfrDIYoXSG1wy7CTS0nSZJKgxXHhRIbWpeU&#10;3/Z3o8BdTxt5uXd9+vW92563zeeqtVOl3l771QxEoD48w//tD61gksLjS/wBcvE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C+5z3EAAAA2wAAAA8AAAAAAAAAAAAAAAAAnAIA&#10;AGRycy9kb3ducmV2LnhtbFBLBQYAAAAABAAEAPcAAACNAwAAAAA=&#10;">
                  <v:imagedata r:id="rId16" o:title="SIF logo.gif"/>
                  <v:path arrowok="t"/>
                </v:shape>
                <w10:anchorlock/>
              </v:group>
            </w:pict>
          </mc:Fallback>
        </mc:AlternateContent>
      </w:r>
    </w:p>
    <w:p w:rsidR="009C3CD2" w:rsidRDefault="009C3CD2" w:rsidP="003C152C">
      <w:pPr>
        <w:spacing w:before="120" w:after="120"/>
        <w:jc w:val="both"/>
        <w:rPr>
          <w:rFonts w:ascii="Arial" w:hAnsi="Arial" w:cs="Arial"/>
          <w:i/>
          <w:sz w:val="22"/>
          <w:szCs w:val="22"/>
        </w:rPr>
      </w:pPr>
    </w:p>
    <w:p w:rsidR="009C3CD2" w:rsidRDefault="009C3CD2" w:rsidP="003C152C">
      <w:pPr>
        <w:spacing w:before="120" w:after="120"/>
        <w:jc w:val="both"/>
        <w:rPr>
          <w:rFonts w:ascii="Arial" w:hAnsi="Arial" w:cs="Arial"/>
          <w:i/>
          <w:sz w:val="22"/>
          <w:szCs w:val="22"/>
        </w:rPr>
      </w:pPr>
      <w:r>
        <w:rPr>
          <w:rFonts w:ascii="Arial" w:hAnsi="Arial" w:cs="Arial"/>
          <w:i/>
          <w:sz w:val="22"/>
          <w:szCs w:val="22"/>
        </w:rPr>
        <w:t xml:space="preserve">The process areas that </w:t>
      </w:r>
      <w:r w:rsidR="00875904">
        <w:rPr>
          <w:rFonts w:ascii="Arial" w:hAnsi="Arial" w:cs="Arial"/>
          <w:i/>
          <w:sz w:val="22"/>
          <w:szCs w:val="22"/>
        </w:rPr>
        <w:t>this document (</w:t>
      </w:r>
      <w:r w:rsidR="0046500F">
        <w:rPr>
          <w:rFonts w:ascii="Arial" w:hAnsi="Arial" w:cs="Arial"/>
          <w:i/>
          <w:sz w:val="22"/>
          <w:szCs w:val="22"/>
        </w:rPr>
        <w:t>A</w:t>
      </w:r>
      <w:r w:rsidR="00875904">
        <w:rPr>
          <w:rFonts w:ascii="Arial" w:hAnsi="Arial" w:cs="Arial"/>
          <w:i/>
          <w:sz w:val="22"/>
          <w:szCs w:val="22"/>
        </w:rPr>
        <w:t xml:space="preserve">ssessment </w:t>
      </w:r>
      <w:r w:rsidR="00EA24DC">
        <w:rPr>
          <w:rFonts w:ascii="Arial" w:hAnsi="Arial" w:cs="Arial"/>
          <w:i/>
          <w:sz w:val="22"/>
          <w:szCs w:val="22"/>
        </w:rPr>
        <w:t>scoring structures</w:t>
      </w:r>
      <w:r w:rsidR="00875904">
        <w:rPr>
          <w:rFonts w:ascii="Arial" w:hAnsi="Arial" w:cs="Arial"/>
          <w:i/>
          <w:sz w:val="22"/>
          <w:szCs w:val="22"/>
        </w:rPr>
        <w:t xml:space="preserve">) </w:t>
      </w:r>
      <w:r>
        <w:rPr>
          <w:rFonts w:ascii="Arial" w:hAnsi="Arial" w:cs="Arial"/>
          <w:i/>
          <w:sz w:val="22"/>
          <w:szCs w:val="22"/>
        </w:rPr>
        <w:t>most closely align</w:t>
      </w:r>
      <w:r w:rsidR="0046500F">
        <w:rPr>
          <w:rFonts w:ascii="Arial" w:hAnsi="Arial" w:cs="Arial"/>
          <w:i/>
          <w:sz w:val="22"/>
          <w:szCs w:val="22"/>
        </w:rPr>
        <w:t xml:space="preserve">s </w:t>
      </w:r>
      <w:r w:rsidR="00875904">
        <w:rPr>
          <w:rFonts w:ascii="Arial" w:hAnsi="Arial" w:cs="Arial"/>
          <w:i/>
          <w:sz w:val="22"/>
          <w:szCs w:val="22"/>
        </w:rPr>
        <w:t>are</w:t>
      </w:r>
      <w:r>
        <w:rPr>
          <w:rFonts w:ascii="Arial" w:hAnsi="Arial" w:cs="Arial"/>
          <w:i/>
          <w:sz w:val="22"/>
          <w:szCs w:val="22"/>
        </w:rPr>
        <w:t xml:space="preserve">: 1) Content Development, 2) </w:t>
      </w:r>
      <w:r w:rsidR="00EA24DC">
        <w:rPr>
          <w:rFonts w:ascii="Arial" w:hAnsi="Arial" w:cs="Arial"/>
          <w:i/>
          <w:sz w:val="22"/>
          <w:szCs w:val="22"/>
        </w:rPr>
        <w:t>Scoring, and 3) Reporting</w:t>
      </w:r>
      <w:r w:rsidR="00875904">
        <w:rPr>
          <w:rFonts w:ascii="Arial" w:hAnsi="Arial" w:cs="Arial"/>
          <w:i/>
          <w:sz w:val="22"/>
          <w:szCs w:val="22"/>
        </w:rPr>
        <w:t>.</w:t>
      </w:r>
    </w:p>
    <w:p w:rsidR="00875904" w:rsidRDefault="00875904" w:rsidP="003C152C">
      <w:pPr>
        <w:spacing w:before="120" w:after="120"/>
        <w:jc w:val="both"/>
        <w:rPr>
          <w:rFonts w:ascii="Arial" w:hAnsi="Arial" w:cs="Arial"/>
          <w:i/>
          <w:sz w:val="22"/>
          <w:szCs w:val="22"/>
        </w:rPr>
      </w:pPr>
      <w:r>
        <w:rPr>
          <w:rFonts w:ascii="Arial" w:hAnsi="Arial" w:cs="Arial"/>
          <w:i/>
          <w:sz w:val="22"/>
          <w:szCs w:val="22"/>
        </w:rPr>
        <w:lastRenderedPageBreak/>
        <w:t xml:space="preserve">The recent focus of the education industry on </w:t>
      </w:r>
      <w:r w:rsidR="0046500F">
        <w:rPr>
          <w:rFonts w:ascii="Arial" w:hAnsi="Arial" w:cs="Arial"/>
          <w:i/>
          <w:sz w:val="22"/>
          <w:szCs w:val="22"/>
        </w:rPr>
        <w:t xml:space="preserve">open </w:t>
      </w:r>
      <w:r>
        <w:rPr>
          <w:rFonts w:ascii="Arial" w:hAnsi="Arial" w:cs="Arial"/>
          <w:i/>
          <w:sz w:val="22"/>
          <w:szCs w:val="22"/>
        </w:rPr>
        <w:t>industry</w:t>
      </w:r>
      <w:r w:rsidR="0046500F">
        <w:rPr>
          <w:rFonts w:ascii="Arial" w:hAnsi="Arial" w:cs="Arial"/>
          <w:i/>
          <w:sz w:val="22"/>
          <w:szCs w:val="22"/>
        </w:rPr>
        <w:t xml:space="preserve"> standards dictates that assessments become interoperable. The Race-to-the-Top and Common Core Assessment initiatives both suggest that all future developments are based on open industry standards. For Common Core Assessment state consortia (SMARTER Balanced and PARC), the call for fully interoperable content that can be shared across states, vendors, and delivery platforms is being written into RFI/RFPs as a mandatory requirement. Vendors are being asked to describe how their solutions will implement industry standards to support the desired level of interoperability. In order for the SIF specification to provide a viable alternative for representing item and form content, changes must be made. </w:t>
      </w:r>
    </w:p>
    <w:p w:rsidR="003C152C" w:rsidRPr="003C152C" w:rsidRDefault="003C152C" w:rsidP="003C152C">
      <w:pPr>
        <w:spacing w:before="120" w:after="120"/>
        <w:jc w:val="both"/>
        <w:rPr>
          <w:rFonts w:ascii="Arial" w:hAnsi="Arial" w:cs="Arial"/>
          <w:i/>
          <w:sz w:val="22"/>
          <w:szCs w:val="22"/>
        </w:rPr>
      </w:pPr>
      <w:r>
        <w:rPr>
          <w:rFonts w:ascii="Arial" w:hAnsi="Arial" w:cs="Arial"/>
          <w:i/>
          <w:sz w:val="22"/>
          <w:szCs w:val="22"/>
        </w:rPr>
        <w:t>The current 2.x SIF assessment specification has the following limitations</w:t>
      </w:r>
      <w:r w:rsidR="00F10DC4">
        <w:rPr>
          <w:rFonts w:ascii="Arial" w:hAnsi="Arial" w:cs="Arial"/>
          <w:i/>
          <w:sz w:val="22"/>
          <w:szCs w:val="22"/>
        </w:rPr>
        <w:t xml:space="preserve"> that are being addressed by the changes proposed in this document</w:t>
      </w:r>
      <w:r>
        <w:rPr>
          <w:rFonts w:ascii="Arial" w:hAnsi="Arial" w:cs="Arial"/>
          <w:i/>
          <w:sz w:val="22"/>
          <w:szCs w:val="22"/>
        </w:rPr>
        <w:t>:</w:t>
      </w:r>
    </w:p>
    <w:p w:rsidR="00E566AD" w:rsidRDefault="006D0522" w:rsidP="00445F88">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Does not properly represent scoring structures for non-multiple choice items (such as essays). Rubrics are not supported. </w:t>
      </w:r>
    </w:p>
    <w:p w:rsidR="006D0522" w:rsidRDefault="006D0522" w:rsidP="00445F88">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 xml:space="preserve">Does not support feedback options for items or specific response choices. </w:t>
      </w:r>
    </w:p>
    <w:p w:rsidR="006D0522" w:rsidRDefault="006D0522" w:rsidP="006D0522">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Does not support the score tables necessary to derive all scoring metrics.</w:t>
      </w:r>
    </w:p>
    <w:p w:rsidR="008111D6" w:rsidRDefault="008111D6" w:rsidP="006D0522">
      <w:pPr>
        <w:pStyle w:val="ListParagraph"/>
        <w:numPr>
          <w:ilvl w:val="0"/>
          <w:numId w:val="18"/>
        </w:numPr>
        <w:spacing w:before="120" w:after="120"/>
        <w:jc w:val="both"/>
        <w:rPr>
          <w:rFonts w:ascii="Arial" w:hAnsi="Arial" w:cs="Arial"/>
          <w:i/>
          <w:sz w:val="22"/>
          <w:szCs w:val="22"/>
        </w:rPr>
      </w:pPr>
      <w:r>
        <w:rPr>
          <w:rFonts w:ascii="Arial" w:hAnsi="Arial" w:cs="Arial"/>
          <w:i/>
          <w:sz w:val="22"/>
          <w:szCs w:val="22"/>
        </w:rPr>
        <w:t>Did not isolate performance level scoring objects to promote reuse.</w:t>
      </w:r>
    </w:p>
    <w:p w:rsidR="00875904" w:rsidRDefault="00875904" w:rsidP="00875904">
      <w:pPr>
        <w:spacing w:before="120" w:after="120"/>
        <w:jc w:val="both"/>
        <w:rPr>
          <w:rFonts w:ascii="Arial" w:hAnsi="Arial" w:cs="Arial"/>
          <w:i/>
          <w:sz w:val="22"/>
          <w:szCs w:val="22"/>
        </w:rPr>
      </w:pPr>
      <w:r>
        <w:rPr>
          <w:rFonts w:ascii="Arial" w:hAnsi="Arial" w:cs="Arial"/>
          <w:i/>
          <w:sz w:val="22"/>
          <w:szCs w:val="22"/>
        </w:rPr>
        <w:t xml:space="preserve">While the changes proposed in this document are not completely comprehensive, they do represent a significant step forward in supporting common assessment structures and processes that exist today and </w:t>
      </w:r>
      <w:r w:rsidR="003C7DCD">
        <w:rPr>
          <w:rFonts w:ascii="Arial" w:hAnsi="Arial" w:cs="Arial"/>
          <w:i/>
          <w:sz w:val="22"/>
          <w:szCs w:val="22"/>
        </w:rPr>
        <w:t xml:space="preserve">the standard </w:t>
      </w:r>
      <w:r w:rsidR="00537915">
        <w:rPr>
          <w:rFonts w:ascii="Arial" w:hAnsi="Arial" w:cs="Arial"/>
          <w:i/>
          <w:sz w:val="22"/>
          <w:szCs w:val="22"/>
        </w:rPr>
        <w:t xml:space="preserve">will </w:t>
      </w:r>
      <w:r w:rsidR="003C7DCD">
        <w:rPr>
          <w:rFonts w:ascii="Arial" w:hAnsi="Arial" w:cs="Arial"/>
          <w:i/>
          <w:sz w:val="22"/>
          <w:szCs w:val="22"/>
        </w:rPr>
        <w:t xml:space="preserve">be </w:t>
      </w:r>
      <w:r w:rsidR="00537915">
        <w:rPr>
          <w:rFonts w:ascii="Arial" w:hAnsi="Arial" w:cs="Arial"/>
          <w:i/>
          <w:sz w:val="22"/>
          <w:szCs w:val="22"/>
        </w:rPr>
        <w:t>well</w:t>
      </w:r>
      <w:r>
        <w:rPr>
          <w:rFonts w:ascii="Arial" w:hAnsi="Arial" w:cs="Arial"/>
          <w:i/>
          <w:sz w:val="22"/>
          <w:szCs w:val="22"/>
        </w:rPr>
        <w:t xml:space="preserve"> position</w:t>
      </w:r>
      <w:r w:rsidR="003C7DCD">
        <w:rPr>
          <w:rFonts w:ascii="Arial" w:hAnsi="Arial" w:cs="Arial"/>
          <w:i/>
          <w:sz w:val="22"/>
          <w:szCs w:val="22"/>
        </w:rPr>
        <w:t>ed</w:t>
      </w:r>
      <w:r>
        <w:rPr>
          <w:rFonts w:ascii="Arial" w:hAnsi="Arial" w:cs="Arial"/>
          <w:i/>
          <w:sz w:val="22"/>
          <w:szCs w:val="22"/>
        </w:rPr>
        <w:t xml:space="preserve"> for future expansion. </w:t>
      </w:r>
      <w:r w:rsidR="0046500F">
        <w:rPr>
          <w:rFonts w:ascii="Arial" w:hAnsi="Arial" w:cs="Arial"/>
          <w:i/>
          <w:sz w:val="22"/>
          <w:szCs w:val="22"/>
        </w:rPr>
        <w:t xml:space="preserve">Primarily due to </w:t>
      </w:r>
      <w:r w:rsidR="00537915">
        <w:rPr>
          <w:rFonts w:ascii="Arial" w:hAnsi="Arial" w:cs="Arial"/>
          <w:i/>
          <w:sz w:val="22"/>
          <w:szCs w:val="22"/>
        </w:rPr>
        <w:t xml:space="preserve">the </w:t>
      </w:r>
      <w:r w:rsidR="0046500F">
        <w:rPr>
          <w:rFonts w:ascii="Arial" w:hAnsi="Arial" w:cs="Arial"/>
          <w:i/>
          <w:sz w:val="22"/>
          <w:szCs w:val="22"/>
        </w:rPr>
        <w:t xml:space="preserve">time commitments </w:t>
      </w:r>
      <w:r w:rsidR="00537915">
        <w:rPr>
          <w:rFonts w:ascii="Arial" w:hAnsi="Arial" w:cs="Arial"/>
          <w:i/>
          <w:sz w:val="22"/>
          <w:szCs w:val="22"/>
        </w:rPr>
        <w:t xml:space="preserve">required </w:t>
      </w:r>
      <w:r w:rsidR="0046500F">
        <w:rPr>
          <w:rFonts w:ascii="Arial" w:hAnsi="Arial" w:cs="Arial"/>
          <w:i/>
          <w:sz w:val="22"/>
          <w:szCs w:val="22"/>
        </w:rPr>
        <w:t xml:space="preserve">and </w:t>
      </w:r>
      <w:r w:rsidR="00537915">
        <w:rPr>
          <w:rFonts w:ascii="Arial" w:hAnsi="Arial" w:cs="Arial"/>
          <w:i/>
          <w:sz w:val="22"/>
          <w:szCs w:val="22"/>
        </w:rPr>
        <w:t xml:space="preserve">the planned release </w:t>
      </w:r>
      <w:r w:rsidR="0046500F">
        <w:rPr>
          <w:rFonts w:ascii="Arial" w:hAnsi="Arial" w:cs="Arial"/>
          <w:i/>
          <w:sz w:val="22"/>
          <w:szCs w:val="22"/>
        </w:rPr>
        <w:t xml:space="preserve">schedule, the following areas will continue to remain as open issues and will limit the level of true interoperability that the SIF specification can support. </w:t>
      </w:r>
    </w:p>
    <w:p w:rsidR="00537915" w:rsidRDefault="006D0522"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support scoring of the item types beyond the six item types currently supported.</w:t>
      </w:r>
    </w:p>
    <w:p w:rsidR="006D0522" w:rsidRDefault="006D0522"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support longitudinal scoring, such as growth scoring.</w:t>
      </w:r>
    </w:p>
    <w:p w:rsidR="006D0522" w:rsidRDefault="006D0522"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support composite scoring across multiple assessments (ex: batteries).</w:t>
      </w:r>
    </w:p>
    <w:p w:rsidR="000A14DE" w:rsidRDefault="000A14DE"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support score conversions that would involve demographic or other data attributes such as district/school codes, weeks of instruction, grade levels, etc.</w:t>
      </w:r>
    </w:p>
    <w:p w:rsidR="008575B7" w:rsidRDefault="008575B7"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 xml:space="preserve">Does not support final scoring rules for open ended items that may have multiple trait scores or that have received multiple scores from multiple scorers. </w:t>
      </w:r>
    </w:p>
    <w:p w:rsidR="00B655BB" w:rsidRDefault="00B655BB"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 xml:space="preserve">Does not support multiple scores from multiple scorers on a specific open ended item. For some programs, an open ended item may be scored more than once, primarily for quality assurance purposes. If the scores are not the same (within some constraints), the item score may be adjudicated by a third expert scorer. Generally, a final score is determined and reported to the test taker, which is support by this standard. </w:t>
      </w:r>
    </w:p>
    <w:p w:rsidR="008575B7" w:rsidRPr="00537915" w:rsidRDefault="008575B7"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define the scoring quality attributes that are expected from the scorer (ex: inter-rater reliability).</w:t>
      </w:r>
    </w:p>
    <w:p w:rsidR="008575B7" w:rsidRDefault="008575B7" w:rsidP="00537915">
      <w:pPr>
        <w:pStyle w:val="ListParagraph"/>
        <w:numPr>
          <w:ilvl w:val="0"/>
          <w:numId w:val="24"/>
        </w:numPr>
        <w:spacing w:before="120" w:after="120"/>
        <w:jc w:val="both"/>
        <w:rPr>
          <w:rFonts w:ascii="Arial" w:hAnsi="Arial" w:cs="Arial"/>
          <w:i/>
          <w:sz w:val="22"/>
          <w:szCs w:val="22"/>
        </w:rPr>
      </w:pPr>
      <w:r>
        <w:rPr>
          <w:rFonts w:ascii="Arial" w:hAnsi="Arial" w:cs="Arial"/>
          <w:i/>
          <w:sz w:val="22"/>
          <w:szCs w:val="22"/>
        </w:rPr>
        <w:t>Does not support defining attemptedness business rules (i.e. student must answer at least 3 questions in order to be considered a valid attempt).</w:t>
      </w:r>
    </w:p>
    <w:p w:rsidR="00445F88" w:rsidRPr="00445F88" w:rsidRDefault="00C532A4" w:rsidP="00B64CC2">
      <w:pPr>
        <w:pStyle w:val="Heading2"/>
      </w:pPr>
      <w:bookmarkStart w:id="4" w:name="_Toc302373893"/>
      <w:r>
        <w:t>2</w:t>
      </w:r>
      <w:r w:rsidR="009A2A0D">
        <w:t xml:space="preserve">.2 </w:t>
      </w:r>
      <w:r w:rsidR="00445F88" w:rsidRPr="00445F88">
        <w:t>Business Case</w:t>
      </w:r>
      <w:bookmarkEnd w:id="4"/>
    </w:p>
    <w:p w:rsidR="009C3CD2" w:rsidRDefault="006D0522" w:rsidP="00CC3DF1">
      <w:pPr>
        <w:spacing w:before="120" w:after="120"/>
        <w:jc w:val="both"/>
        <w:rPr>
          <w:rFonts w:ascii="Arial" w:hAnsi="Arial" w:cs="Arial"/>
          <w:i/>
          <w:sz w:val="22"/>
          <w:szCs w:val="22"/>
        </w:rPr>
      </w:pPr>
      <w:r>
        <w:rPr>
          <w:rFonts w:ascii="Arial" w:hAnsi="Arial" w:cs="Arial"/>
          <w:i/>
          <w:sz w:val="22"/>
          <w:szCs w:val="22"/>
        </w:rPr>
        <w:t xml:space="preserve">In order to fully represent the scoring </w:t>
      </w:r>
      <w:r w:rsidR="003C152C">
        <w:rPr>
          <w:rFonts w:ascii="Arial" w:hAnsi="Arial" w:cs="Arial"/>
          <w:i/>
          <w:sz w:val="22"/>
          <w:szCs w:val="22"/>
        </w:rPr>
        <w:t>structure</w:t>
      </w:r>
      <w:r>
        <w:rPr>
          <w:rFonts w:ascii="Arial" w:hAnsi="Arial" w:cs="Arial"/>
          <w:i/>
          <w:sz w:val="22"/>
          <w:szCs w:val="22"/>
        </w:rPr>
        <w:t>s</w:t>
      </w:r>
      <w:r w:rsidR="003C152C">
        <w:rPr>
          <w:rFonts w:ascii="Arial" w:hAnsi="Arial" w:cs="Arial"/>
          <w:i/>
          <w:sz w:val="22"/>
          <w:szCs w:val="22"/>
        </w:rPr>
        <w:t xml:space="preserve"> of an assessment</w:t>
      </w:r>
      <w:r>
        <w:rPr>
          <w:rFonts w:ascii="Arial" w:hAnsi="Arial" w:cs="Arial"/>
          <w:i/>
          <w:sz w:val="22"/>
          <w:szCs w:val="22"/>
        </w:rPr>
        <w:t xml:space="preserve"> to support the scoring and reporting functions</w:t>
      </w:r>
      <w:r w:rsidR="003C152C">
        <w:rPr>
          <w:rFonts w:ascii="Arial" w:hAnsi="Arial" w:cs="Arial"/>
          <w:i/>
          <w:sz w:val="22"/>
          <w:szCs w:val="22"/>
        </w:rPr>
        <w:t xml:space="preserve">, it is critical that </w:t>
      </w:r>
      <w:r>
        <w:rPr>
          <w:rFonts w:ascii="Arial" w:hAnsi="Arial" w:cs="Arial"/>
          <w:i/>
          <w:sz w:val="22"/>
          <w:szCs w:val="22"/>
        </w:rPr>
        <w:t>the specification accommodate more scoring rules and constructs</w:t>
      </w:r>
      <w:r w:rsidR="003C152C">
        <w:rPr>
          <w:rFonts w:ascii="Arial" w:hAnsi="Arial" w:cs="Arial"/>
          <w:i/>
          <w:sz w:val="22"/>
          <w:szCs w:val="22"/>
        </w:rPr>
        <w:t xml:space="preserve">. </w:t>
      </w:r>
    </w:p>
    <w:p w:rsidR="008111D6" w:rsidRDefault="008111D6" w:rsidP="00CC3DF1">
      <w:pPr>
        <w:spacing w:before="120" w:after="120"/>
        <w:jc w:val="both"/>
        <w:rPr>
          <w:rFonts w:ascii="Arial" w:hAnsi="Arial" w:cs="Arial"/>
          <w:i/>
          <w:sz w:val="22"/>
          <w:szCs w:val="22"/>
        </w:rPr>
      </w:pPr>
      <w:r>
        <w:rPr>
          <w:rFonts w:ascii="Arial" w:hAnsi="Arial" w:cs="Arial"/>
          <w:i/>
          <w:sz w:val="22"/>
          <w:szCs w:val="22"/>
        </w:rPr>
        <w:t xml:space="preserve">In order to derive all possible score metrics, sufficient scoring tables must be provided so that the base “raw score” can be translated into one or more “derived” scoring metrics. This could include scale scores, vertical scaling (lexiles/quantiles), normed scores, grade level equivalents, mastery levels, etc. </w:t>
      </w:r>
    </w:p>
    <w:p w:rsidR="008111D6" w:rsidRDefault="008111D6" w:rsidP="00CC3DF1">
      <w:pPr>
        <w:spacing w:before="120" w:after="120"/>
        <w:jc w:val="both"/>
        <w:rPr>
          <w:rFonts w:ascii="Arial" w:hAnsi="Arial" w:cs="Arial"/>
          <w:i/>
          <w:sz w:val="22"/>
          <w:szCs w:val="22"/>
        </w:rPr>
      </w:pPr>
      <w:r>
        <w:rPr>
          <w:rFonts w:ascii="Arial" w:hAnsi="Arial" w:cs="Arial"/>
          <w:i/>
          <w:sz w:val="22"/>
          <w:szCs w:val="22"/>
        </w:rPr>
        <w:t xml:space="preserve">The current model supports score ranges for performance levels at the sub-test level but were embedded in the object and could not be reused. </w:t>
      </w:r>
    </w:p>
    <w:p w:rsidR="008111D6" w:rsidRDefault="008111D6" w:rsidP="00CC3DF1">
      <w:pPr>
        <w:spacing w:before="120" w:after="120"/>
        <w:jc w:val="both"/>
        <w:rPr>
          <w:rFonts w:ascii="Arial" w:hAnsi="Arial" w:cs="Arial"/>
          <w:i/>
          <w:sz w:val="22"/>
          <w:szCs w:val="22"/>
        </w:rPr>
      </w:pPr>
      <w:r>
        <w:rPr>
          <w:rFonts w:ascii="Arial" w:hAnsi="Arial" w:cs="Arial"/>
          <w:i/>
          <w:sz w:val="22"/>
          <w:szCs w:val="22"/>
        </w:rPr>
        <w:t>Open ended item types require the use of a Rubric to define how a student response is to be evaluated. The Rubric may define multiple score points per item (such as trait scores).</w:t>
      </w:r>
    </w:p>
    <w:p w:rsidR="008111D6" w:rsidRDefault="008111D6" w:rsidP="00CC3DF1">
      <w:pPr>
        <w:spacing w:before="120" w:after="120"/>
        <w:jc w:val="both"/>
        <w:rPr>
          <w:rFonts w:ascii="Arial" w:hAnsi="Arial" w:cs="Arial"/>
          <w:i/>
          <w:sz w:val="22"/>
          <w:szCs w:val="22"/>
        </w:rPr>
      </w:pPr>
      <w:r>
        <w:rPr>
          <w:rFonts w:ascii="Arial" w:hAnsi="Arial" w:cs="Arial"/>
          <w:i/>
          <w:sz w:val="22"/>
          <w:szCs w:val="22"/>
        </w:rPr>
        <w:lastRenderedPageBreak/>
        <w:t>Multiple feedback options should be provided to enhance teaching and learning. The assessment content may be designed to provide feedback. Scoring professionals may provide comments or feedback that is valuable to students and educators. Teacher may wish to comment on student performance.</w:t>
      </w:r>
    </w:p>
    <w:p w:rsidR="008111D6" w:rsidRDefault="008111D6" w:rsidP="00CC3DF1">
      <w:pPr>
        <w:spacing w:before="120" w:after="120"/>
        <w:jc w:val="both"/>
        <w:rPr>
          <w:rFonts w:ascii="Arial" w:hAnsi="Arial" w:cs="Arial"/>
          <w:i/>
          <w:sz w:val="22"/>
          <w:szCs w:val="22"/>
        </w:rPr>
      </w:pPr>
      <w:r>
        <w:rPr>
          <w:rFonts w:ascii="Arial" w:hAnsi="Arial" w:cs="Arial"/>
          <w:i/>
          <w:sz w:val="22"/>
          <w:szCs w:val="22"/>
        </w:rPr>
        <w:t>These changes will enhance the current specification’s capabilities and position the scoring structures well for future enhancements.</w:t>
      </w:r>
    </w:p>
    <w:p w:rsidR="00235C3B" w:rsidRDefault="00235C3B">
      <w:pPr>
        <w:rPr>
          <w:sz w:val="22"/>
          <w:szCs w:val="22"/>
        </w:rPr>
      </w:pPr>
      <w:r>
        <w:rPr>
          <w:sz w:val="22"/>
          <w:szCs w:val="22"/>
        </w:rPr>
        <w:br w:type="page"/>
      </w:r>
    </w:p>
    <w:p w:rsidR="00CC3DF1" w:rsidRDefault="00CC3DF1" w:rsidP="00CC3DF1">
      <w:pPr>
        <w:spacing w:before="120" w:after="120"/>
        <w:jc w:val="both"/>
        <w:rPr>
          <w:sz w:val="22"/>
          <w:szCs w:val="22"/>
        </w:rPr>
      </w:pPr>
    </w:p>
    <w:p w:rsidR="00D14F8D" w:rsidRDefault="00C532A4" w:rsidP="00B72785">
      <w:pPr>
        <w:pStyle w:val="Heading1"/>
      </w:pPr>
      <w:bookmarkStart w:id="5" w:name="_Toc302373894"/>
      <w:r w:rsidRPr="00B72785">
        <w:t>3</w:t>
      </w:r>
      <w:r w:rsidR="009A2A0D" w:rsidRPr="00B72785">
        <w:t xml:space="preserve">. </w:t>
      </w:r>
      <w:r w:rsidR="00D14F8D" w:rsidRPr="00B72785">
        <w:t>Use Cases</w:t>
      </w:r>
      <w:bookmarkEnd w:id="5"/>
    </w:p>
    <w:p w:rsidR="0028116E" w:rsidRDefault="00471751" w:rsidP="00287935">
      <w:pPr>
        <w:spacing w:before="120" w:after="120"/>
        <w:rPr>
          <w:rFonts w:ascii="Arial" w:hAnsi="Arial" w:cs="Arial"/>
          <w:i/>
          <w:sz w:val="22"/>
          <w:szCs w:val="22"/>
        </w:rPr>
      </w:pPr>
      <w:r>
        <w:rPr>
          <w:rFonts w:ascii="Arial" w:hAnsi="Arial" w:cs="Arial"/>
          <w:i/>
          <w:sz w:val="22"/>
          <w:szCs w:val="22"/>
        </w:rPr>
        <w:t>In order to help understand the use cases and the proposed object changes, I have provided a “sample data”</w:t>
      </w:r>
      <w:r w:rsidR="00C21E4F">
        <w:rPr>
          <w:rFonts w:ascii="Arial" w:hAnsi="Arial" w:cs="Arial"/>
          <w:i/>
          <w:sz w:val="22"/>
          <w:szCs w:val="22"/>
        </w:rPr>
        <w:t xml:space="preserve"> document that illustrated specific examples of each object discussed below. You can find this document on the SIF collaboration site at: </w:t>
      </w:r>
      <w:hyperlink r:id="rId17" w:history="1">
        <w:r w:rsidR="00C21E4F" w:rsidRPr="008711AB">
          <w:rPr>
            <w:rStyle w:val="Hyperlink"/>
            <w:rFonts w:ascii="Arial" w:hAnsi="Arial" w:cs="Arial"/>
            <w:i/>
            <w:sz w:val="22"/>
            <w:szCs w:val="22"/>
          </w:rPr>
          <w:t>http://community.sifinfo.org/sites/Assessment/Shared</w:t>
        </w:r>
      </w:hyperlink>
      <w:r w:rsidR="00C21E4F">
        <w:rPr>
          <w:rFonts w:ascii="Arial" w:hAnsi="Arial" w:cs="Arial"/>
          <w:i/>
          <w:sz w:val="22"/>
          <w:szCs w:val="22"/>
        </w:rPr>
        <w:t xml:space="preserve"> </w:t>
      </w:r>
      <w:r w:rsidR="00C21E4F" w:rsidRPr="00C21E4F">
        <w:rPr>
          <w:rFonts w:ascii="Arial" w:hAnsi="Arial" w:cs="Arial"/>
          <w:i/>
          <w:sz w:val="22"/>
          <w:szCs w:val="22"/>
        </w:rPr>
        <w:t>Documents</w:t>
      </w:r>
    </w:p>
    <w:p w:rsidR="0028116E" w:rsidRDefault="00C21E4F" w:rsidP="00287935">
      <w:pPr>
        <w:spacing w:before="120" w:after="120"/>
        <w:rPr>
          <w:rFonts w:ascii="Arial" w:hAnsi="Arial" w:cs="Arial"/>
          <w:i/>
          <w:sz w:val="22"/>
          <w:szCs w:val="22"/>
        </w:rPr>
      </w:pPr>
      <w:r>
        <w:rPr>
          <w:rFonts w:ascii="Arial" w:hAnsi="Arial" w:cs="Arial"/>
          <w:i/>
          <w:sz w:val="22"/>
          <w:szCs w:val="22"/>
        </w:rPr>
        <w:t xml:space="preserve">NOTE: To access this document requires a community site login and access to the Assessments site. </w:t>
      </w:r>
      <w:r w:rsidR="00471751">
        <w:rPr>
          <w:rFonts w:ascii="Arial" w:hAnsi="Arial" w:cs="Arial"/>
          <w:i/>
          <w:sz w:val="22"/>
          <w:szCs w:val="22"/>
        </w:rPr>
        <w:t xml:space="preserve"> </w:t>
      </w:r>
    </w:p>
    <w:p w:rsidR="0028116E" w:rsidRDefault="0028116E" w:rsidP="00287935"/>
    <w:p w:rsidR="00502FB9" w:rsidRPr="00502FB9" w:rsidRDefault="00502FB9" w:rsidP="00502FB9">
      <w:pPr>
        <w:pStyle w:val="Heading2"/>
      </w:pPr>
      <w:bookmarkStart w:id="6" w:name="_Toc302373895"/>
      <w:r>
        <w:t>3.1 Use Cases - Assessment</w:t>
      </w:r>
      <w:r w:rsidR="000A14DE">
        <w:t>SubTest</w:t>
      </w:r>
      <w:bookmarkEnd w:id="6"/>
    </w:p>
    <w:p w:rsidR="00502FB9" w:rsidRPr="00502FB9" w:rsidRDefault="00502FB9" w:rsidP="00502FB9">
      <w:pPr>
        <w:pStyle w:val="Heading3"/>
      </w:pPr>
      <w:bookmarkStart w:id="7" w:name="_Toc302373896"/>
      <w:r>
        <w:t>Use Case Title: A</w:t>
      </w:r>
      <w:r w:rsidR="009E063A">
        <w:t>ST</w:t>
      </w:r>
      <w:r>
        <w:t>-1 Assessment</w:t>
      </w:r>
      <w:r w:rsidR="009E063A">
        <w:t xml:space="preserve">SubTest </w:t>
      </w:r>
      <w:r w:rsidR="00B55889">
        <w:t xml:space="preserve">- </w:t>
      </w:r>
      <w:r w:rsidR="009E063A">
        <w:t>Score Tables</w:t>
      </w:r>
      <w:bookmarkEnd w:id="7"/>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Type (Mandatory or Optional)</w:t>
            </w:r>
          </w:p>
        </w:tc>
        <w:tc>
          <w:tcPr>
            <w:tcW w:w="8010" w:type="dxa"/>
          </w:tcPr>
          <w:p w:rsidR="009E063A" w:rsidRPr="009E063A" w:rsidRDefault="009E063A" w:rsidP="00C10DC8">
            <w:pPr>
              <w:pStyle w:val="Header"/>
              <w:tabs>
                <w:tab w:val="clear" w:pos="4320"/>
                <w:tab w:val="clear" w:pos="8640"/>
              </w:tabs>
              <w:rPr>
                <w:rFonts w:ascii="Arial" w:hAnsi="Arial" w:cs="Arial"/>
                <w:sz w:val="22"/>
                <w:szCs w:val="22"/>
              </w:rPr>
            </w:pPr>
            <w:r>
              <w:rPr>
                <w:rFonts w:ascii="Arial" w:hAnsi="Arial" w:cs="Arial"/>
                <w:sz w:val="22"/>
                <w:szCs w:val="22"/>
              </w:rPr>
              <w:t>Optional</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SIF Version</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 xml:space="preserve">SIF Implementation Specification </w:t>
            </w:r>
            <w:r w:rsidR="00F3680F">
              <w:rPr>
                <w:rFonts w:ascii="Arial" w:hAnsi="Arial" w:cs="Arial"/>
                <w:sz w:val="22"/>
                <w:szCs w:val="22"/>
              </w:rPr>
              <w:t>2.6</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Summary  Description</w:t>
            </w:r>
          </w:p>
        </w:tc>
        <w:tc>
          <w:tcPr>
            <w:tcW w:w="8010" w:type="dxa"/>
          </w:tcPr>
          <w:p w:rsidR="009E063A" w:rsidRPr="009E063A" w:rsidRDefault="009E063A" w:rsidP="009E063A">
            <w:pPr>
              <w:rPr>
                <w:rFonts w:ascii="Arial" w:hAnsi="Arial" w:cs="Arial"/>
                <w:sz w:val="22"/>
                <w:szCs w:val="22"/>
              </w:rPr>
            </w:pPr>
            <w:r w:rsidRPr="009E063A">
              <w:rPr>
                <w:rFonts w:ascii="Arial" w:hAnsi="Arial" w:cs="Arial"/>
                <w:sz w:val="22"/>
                <w:szCs w:val="22"/>
              </w:rPr>
              <w:t>The current AssessmentSubTest object contained Performance Levels embedded in the object. These existing structure</w:t>
            </w:r>
            <w:r>
              <w:rPr>
                <w:rFonts w:ascii="Arial" w:hAnsi="Arial" w:cs="Arial"/>
                <w:sz w:val="22"/>
                <w:szCs w:val="22"/>
              </w:rPr>
              <w:t>s</w:t>
            </w:r>
            <w:r w:rsidRPr="009E063A">
              <w:rPr>
                <w:rFonts w:ascii="Arial" w:hAnsi="Arial" w:cs="Arial"/>
                <w:sz w:val="22"/>
                <w:szCs w:val="22"/>
              </w:rPr>
              <w:t xml:space="preserve"> are being pulled out into a new score table object. This new object will improve versatility and allow for greater reuse of tables or descriptive data across sub-tests. </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Actors:</w:t>
            </w:r>
          </w:p>
          <w:p w:rsidR="009E063A" w:rsidRPr="00A64BFC" w:rsidRDefault="009E063A" w:rsidP="00C10DC8">
            <w:pPr>
              <w:rPr>
                <w:rFonts w:ascii="Arial" w:hAnsi="Arial" w:cs="Arial"/>
                <w:b/>
                <w:sz w:val="22"/>
                <w:szCs w:val="22"/>
              </w:rPr>
            </w:pPr>
            <w:r w:rsidRPr="00A64BFC">
              <w:rPr>
                <w:rFonts w:ascii="Arial" w:hAnsi="Arial" w:cs="Arial"/>
                <w:b/>
                <w:sz w:val="22"/>
                <w:szCs w:val="22"/>
              </w:rPr>
              <w:t xml:space="preserve"> Requesting Service</w:t>
            </w:r>
          </w:p>
          <w:p w:rsidR="009E063A" w:rsidRPr="00A64BFC" w:rsidRDefault="009E063A" w:rsidP="00C10DC8">
            <w:pPr>
              <w:rPr>
                <w:rFonts w:ascii="Arial" w:hAnsi="Arial" w:cs="Arial"/>
                <w:b/>
                <w:sz w:val="22"/>
                <w:szCs w:val="22"/>
              </w:rPr>
            </w:pPr>
          </w:p>
          <w:p w:rsidR="009E063A" w:rsidRPr="00A64BFC" w:rsidRDefault="009E063A" w:rsidP="00C10DC8">
            <w:pPr>
              <w:rPr>
                <w:rFonts w:ascii="Arial" w:hAnsi="Arial" w:cs="Arial"/>
                <w:b/>
                <w:sz w:val="22"/>
                <w:szCs w:val="22"/>
              </w:rPr>
            </w:pPr>
            <w:r w:rsidRPr="00A64BFC">
              <w:rPr>
                <w:rFonts w:ascii="Arial" w:hAnsi="Arial" w:cs="Arial"/>
                <w:b/>
                <w:sz w:val="22"/>
                <w:szCs w:val="22"/>
              </w:rPr>
              <w:t>Responding Service</w:t>
            </w:r>
          </w:p>
          <w:p w:rsidR="009E063A" w:rsidRPr="00A64BFC" w:rsidRDefault="009E063A" w:rsidP="00C10DC8">
            <w:pPr>
              <w:rPr>
                <w:rFonts w:ascii="Arial" w:hAnsi="Arial" w:cs="Arial"/>
                <w:b/>
                <w:sz w:val="22"/>
                <w:szCs w:val="22"/>
              </w:rPr>
            </w:pPr>
          </w:p>
        </w:tc>
        <w:tc>
          <w:tcPr>
            <w:tcW w:w="8010" w:type="dxa"/>
            <w:tcBorders>
              <w:bottom w:val="single" w:sz="4" w:space="0" w:color="auto"/>
            </w:tcBorders>
          </w:tcPr>
          <w:p w:rsidR="009E063A" w:rsidRDefault="009E063A" w:rsidP="009E063A">
            <w:pPr>
              <w:rPr>
                <w:rFonts w:ascii="Arial" w:hAnsi="Arial" w:cs="Arial"/>
                <w:sz w:val="22"/>
                <w:szCs w:val="22"/>
              </w:rPr>
            </w:pPr>
          </w:p>
          <w:p w:rsidR="009E063A" w:rsidRDefault="009E063A" w:rsidP="009E063A">
            <w:pPr>
              <w:rPr>
                <w:rFonts w:ascii="Arial" w:hAnsi="Arial" w:cs="Arial"/>
                <w:sz w:val="22"/>
                <w:szCs w:val="22"/>
              </w:rPr>
            </w:pPr>
            <w:r w:rsidRPr="009E063A">
              <w:rPr>
                <w:rFonts w:ascii="Arial" w:hAnsi="Arial" w:cs="Arial"/>
                <w:sz w:val="22"/>
                <w:szCs w:val="22"/>
              </w:rPr>
              <w:t>Assessment Scoring System</w:t>
            </w:r>
          </w:p>
          <w:p w:rsidR="009E063A" w:rsidRDefault="009E063A" w:rsidP="009E063A">
            <w:pPr>
              <w:rPr>
                <w:rFonts w:ascii="Arial" w:hAnsi="Arial" w:cs="Arial"/>
                <w:sz w:val="22"/>
                <w:szCs w:val="22"/>
              </w:rPr>
            </w:pPr>
          </w:p>
          <w:p w:rsidR="009E063A" w:rsidRPr="009E063A" w:rsidRDefault="009E063A" w:rsidP="009E063A">
            <w:pPr>
              <w:rPr>
                <w:rFonts w:ascii="Arial" w:hAnsi="Arial" w:cs="Arial"/>
                <w:sz w:val="22"/>
                <w:szCs w:val="22"/>
              </w:rPr>
            </w:pPr>
            <w:r w:rsidRPr="009E063A">
              <w:rPr>
                <w:rFonts w:ascii="Arial" w:hAnsi="Arial" w:cs="Arial"/>
                <w:sz w:val="22"/>
                <w:szCs w:val="22"/>
              </w:rPr>
              <w:t>Assessment Content Management System</w:t>
            </w:r>
          </w:p>
          <w:p w:rsidR="009E063A" w:rsidRPr="009E063A" w:rsidRDefault="009E063A" w:rsidP="009E063A">
            <w:pPr>
              <w:rPr>
                <w:rFonts w:ascii="Arial" w:hAnsi="Arial" w:cs="Arial"/>
                <w:sz w:val="22"/>
                <w:szCs w:val="22"/>
              </w:rPr>
            </w:pPr>
          </w:p>
        </w:tc>
      </w:tr>
      <w:tr w:rsidR="009E063A" w:rsidTr="009E063A">
        <w:tc>
          <w:tcPr>
            <w:tcW w:w="2358" w:type="dxa"/>
          </w:tcPr>
          <w:p w:rsidR="009E063A" w:rsidRPr="00A64BFC" w:rsidRDefault="009E063A" w:rsidP="00C10DC8">
            <w:pPr>
              <w:rPr>
                <w:rFonts w:ascii="Arial" w:hAnsi="Arial" w:cs="Arial"/>
                <w:b/>
                <w:sz w:val="22"/>
                <w:szCs w:val="22"/>
              </w:rPr>
            </w:pPr>
            <w:r>
              <w:rPr>
                <w:rFonts w:ascii="Arial" w:hAnsi="Arial" w:cs="Arial"/>
                <w:b/>
                <w:sz w:val="22"/>
                <w:szCs w:val="22"/>
              </w:rPr>
              <w:t>Pre Conditions</w:t>
            </w:r>
          </w:p>
        </w:tc>
        <w:tc>
          <w:tcPr>
            <w:tcW w:w="8010" w:type="dxa"/>
          </w:tcPr>
          <w:p w:rsidR="00806719" w:rsidRDefault="009E063A" w:rsidP="00C10DC8">
            <w:pPr>
              <w:rPr>
                <w:rFonts w:ascii="Arial" w:hAnsi="Arial" w:cs="Arial"/>
                <w:sz w:val="22"/>
                <w:szCs w:val="22"/>
              </w:rPr>
            </w:pPr>
            <w:r w:rsidRPr="009E063A">
              <w:rPr>
                <w:rFonts w:ascii="Arial" w:hAnsi="Arial" w:cs="Arial"/>
                <w:sz w:val="22"/>
                <w:szCs w:val="22"/>
              </w:rPr>
              <w:t xml:space="preserve">An AssessmentSubTest </w:t>
            </w:r>
            <w:r w:rsidR="00806719">
              <w:rPr>
                <w:rFonts w:ascii="Arial" w:hAnsi="Arial" w:cs="Arial"/>
                <w:sz w:val="22"/>
                <w:szCs w:val="22"/>
              </w:rPr>
              <w:t>is being or has been created</w:t>
            </w:r>
          </w:p>
          <w:p w:rsidR="009E063A" w:rsidRPr="009E063A" w:rsidRDefault="00806719" w:rsidP="00C10DC8">
            <w:pPr>
              <w:rPr>
                <w:rFonts w:ascii="Arial" w:hAnsi="Arial" w:cs="Arial"/>
                <w:sz w:val="22"/>
                <w:szCs w:val="22"/>
              </w:rPr>
            </w:pPr>
            <w:r>
              <w:rPr>
                <w:rFonts w:ascii="Arial" w:hAnsi="Arial" w:cs="Arial"/>
                <w:sz w:val="22"/>
                <w:szCs w:val="22"/>
              </w:rPr>
              <w:t>A</w:t>
            </w:r>
            <w:r w:rsidR="009E063A" w:rsidRPr="009E063A">
              <w:rPr>
                <w:rFonts w:ascii="Arial" w:hAnsi="Arial" w:cs="Arial"/>
                <w:sz w:val="22"/>
                <w:szCs w:val="22"/>
              </w:rPr>
              <w:t xml:space="preserve">ll AssessmetScoreTables </w:t>
            </w:r>
            <w:r>
              <w:rPr>
                <w:rFonts w:ascii="Arial" w:hAnsi="Arial" w:cs="Arial"/>
                <w:sz w:val="22"/>
                <w:szCs w:val="22"/>
              </w:rPr>
              <w:t xml:space="preserve">necessary to derive subtest scores </w:t>
            </w:r>
            <w:r w:rsidR="009E063A" w:rsidRPr="009E063A">
              <w:rPr>
                <w:rFonts w:ascii="Arial" w:hAnsi="Arial" w:cs="Arial"/>
                <w:sz w:val="22"/>
                <w:szCs w:val="22"/>
              </w:rPr>
              <w:t>exist.</w:t>
            </w:r>
          </w:p>
        </w:tc>
      </w:tr>
      <w:tr w:rsidR="002D2F7E" w:rsidTr="002D2F7E">
        <w:tc>
          <w:tcPr>
            <w:tcW w:w="2358" w:type="dxa"/>
          </w:tcPr>
          <w:p w:rsidR="002D2F7E" w:rsidRPr="009A2FE7" w:rsidRDefault="002D2F7E" w:rsidP="002D2F7E">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2D2F7E" w:rsidRPr="00AB2B8A" w:rsidRDefault="00806719" w:rsidP="00AB2B8A">
            <w:pPr>
              <w:pStyle w:val="ListParagraph"/>
              <w:numPr>
                <w:ilvl w:val="0"/>
                <w:numId w:val="26"/>
              </w:numPr>
              <w:ind w:left="342"/>
              <w:rPr>
                <w:rFonts w:ascii="Arial" w:hAnsi="Arial" w:cs="Arial"/>
                <w:sz w:val="22"/>
                <w:szCs w:val="22"/>
              </w:rPr>
            </w:pPr>
            <w:r w:rsidRPr="00AB2B8A">
              <w:rPr>
                <w:rFonts w:ascii="Arial" w:hAnsi="Arial" w:cs="Arial"/>
                <w:sz w:val="22"/>
                <w:szCs w:val="22"/>
              </w:rPr>
              <w:t>The sub test author selects the score tables necessary to derive all subtest scores.</w:t>
            </w:r>
          </w:p>
          <w:p w:rsidR="00806719" w:rsidRPr="00AB2B8A" w:rsidRDefault="00806719" w:rsidP="00AB2B8A">
            <w:pPr>
              <w:pStyle w:val="ListParagraph"/>
              <w:numPr>
                <w:ilvl w:val="0"/>
                <w:numId w:val="26"/>
              </w:numPr>
              <w:ind w:left="342"/>
              <w:rPr>
                <w:rFonts w:ascii="Arial" w:hAnsi="Arial" w:cs="Arial"/>
                <w:sz w:val="22"/>
                <w:szCs w:val="22"/>
              </w:rPr>
            </w:pPr>
            <w:r w:rsidRPr="00AB2B8A">
              <w:rPr>
                <w:rFonts w:ascii="Arial" w:hAnsi="Arial" w:cs="Arial"/>
                <w:sz w:val="22"/>
                <w:szCs w:val="22"/>
              </w:rPr>
              <w:t xml:space="preserve">The ACMS populates the </w:t>
            </w:r>
            <w:r w:rsidR="00AB2B8A">
              <w:rPr>
                <w:rFonts w:ascii="Arial" w:hAnsi="Arial" w:cs="Arial"/>
                <w:sz w:val="22"/>
                <w:szCs w:val="22"/>
              </w:rPr>
              <w:t xml:space="preserve">sub test with </w:t>
            </w:r>
            <w:r w:rsidRPr="00AB2B8A">
              <w:rPr>
                <w:rFonts w:ascii="Arial" w:hAnsi="Arial" w:cs="Arial"/>
                <w:sz w:val="22"/>
                <w:szCs w:val="22"/>
              </w:rPr>
              <w:t xml:space="preserve">the appropriate </w:t>
            </w:r>
            <w:r w:rsidR="00AB2B8A" w:rsidRPr="00AB2B8A">
              <w:rPr>
                <w:rFonts w:ascii="Arial" w:hAnsi="Arial" w:cs="Arial"/>
                <w:sz w:val="22"/>
                <w:szCs w:val="22"/>
              </w:rPr>
              <w:t xml:space="preserve">score table </w:t>
            </w:r>
            <w:r w:rsidRPr="00AB2B8A">
              <w:rPr>
                <w:rFonts w:ascii="Arial" w:hAnsi="Arial" w:cs="Arial"/>
                <w:sz w:val="22"/>
                <w:szCs w:val="22"/>
              </w:rPr>
              <w:t xml:space="preserve">refids. </w:t>
            </w:r>
          </w:p>
        </w:tc>
      </w:tr>
      <w:tr w:rsidR="002D2F7E" w:rsidTr="002D2F7E">
        <w:tc>
          <w:tcPr>
            <w:tcW w:w="2358" w:type="dxa"/>
          </w:tcPr>
          <w:p w:rsidR="002D2F7E" w:rsidRPr="009A2FE7" w:rsidRDefault="002D2F7E" w:rsidP="002D2F7E">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2D2F7E" w:rsidRPr="00AB2B8A" w:rsidRDefault="00806719" w:rsidP="00AB2B8A">
            <w:pPr>
              <w:pStyle w:val="ListParagraph"/>
              <w:numPr>
                <w:ilvl w:val="0"/>
                <w:numId w:val="27"/>
              </w:numPr>
              <w:ind w:left="342"/>
              <w:rPr>
                <w:rFonts w:ascii="Arial" w:hAnsi="Arial" w:cs="Arial"/>
                <w:sz w:val="22"/>
                <w:szCs w:val="22"/>
              </w:rPr>
            </w:pPr>
            <w:r w:rsidRPr="00AB2B8A">
              <w:rPr>
                <w:rFonts w:ascii="Arial" w:hAnsi="Arial" w:cs="Arial"/>
                <w:sz w:val="22"/>
                <w:szCs w:val="22"/>
              </w:rPr>
              <w:t>The sub test author selects an existing sub test and adds or removes score tables from the sub test definition.</w:t>
            </w:r>
          </w:p>
          <w:p w:rsidR="00AB2B8A" w:rsidRDefault="00AB2B8A" w:rsidP="00AB2B8A">
            <w:pPr>
              <w:pStyle w:val="ListParagraph"/>
              <w:numPr>
                <w:ilvl w:val="0"/>
                <w:numId w:val="27"/>
              </w:numPr>
              <w:ind w:left="342"/>
              <w:rPr>
                <w:rFonts w:ascii="Arial" w:hAnsi="Arial" w:cs="Arial"/>
                <w:sz w:val="22"/>
                <w:szCs w:val="22"/>
              </w:rPr>
            </w:pPr>
            <w:r w:rsidRPr="00AB2B8A">
              <w:rPr>
                <w:rFonts w:ascii="Arial" w:hAnsi="Arial" w:cs="Arial"/>
                <w:sz w:val="22"/>
                <w:szCs w:val="22"/>
              </w:rPr>
              <w:t xml:space="preserve">The ACMS populates the </w:t>
            </w:r>
            <w:r>
              <w:rPr>
                <w:rFonts w:ascii="Arial" w:hAnsi="Arial" w:cs="Arial"/>
                <w:sz w:val="22"/>
                <w:szCs w:val="22"/>
              </w:rPr>
              <w:t xml:space="preserve">sub test with </w:t>
            </w:r>
            <w:r w:rsidRPr="00AB2B8A">
              <w:rPr>
                <w:rFonts w:ascii="Arial" w:hAnsi="Arial" w:cs="Arial"/>
                <w:sz w:val="22"/>
                <w:szCs w:val="22"/>
              </w:rPr>
              <w:t>the appropriate score table refids.</w:t>
            </w:r>
          </w:p>
          <w:p w:rsidR="00AB2B8A" w:rsidRPr="00AB2B8A" w:rsidRDefault="00AB2B8A" w:rsidP="00AB2B8A">
            <w:pPr>
              <w:pStyle w:val="ListParagraph"/>
              <w:numPr>
                <w:ilvl w:val="0"/>
                <w:numId w:val="27"/>
              </w:numPr>
              <w:ind w:left="342"/>
              <w:rPr>
                <w:rFonts w:ascii="Arial" w:hAnsi="Arial" w:cs="Arial"/>
                <w:sz w:val="22"/>
                <w:szCs w:val="22"/>
              </w:rPr>
            </w:pPr>
            <w:r w:rsidRPr="00AB2B8A">
              <w:rPr>
                <w:rFonts w:ascii="Arial" w:hAnsi="Arial" w:cs="Arial"/>
                <w:sz w:val="22"/>
                <w:szCs w:val="22"/>
              </w:rPr>
              <w:t xml:space="preserve">It will be the determination of the assessment provider and/or customer if previous administrations of the </w:t>
            </w:r>
            <w:r>
              <w:rPr>
                <w:rFonts w:ascii="Arial" w:hAnsi="Arial" w:cs="Arial"/>
                <w:sz w:val="22"/>
                <w:szCs w:val="22"/>
              </w:rPr>
              <w:t>assessments that use this sub test</w:t>
            </w:r>
            <w:r w:rsidRPr="00AB2B8A">
              <w:rPr>
                <w:rFonts w:ascii="Arial" w:hAnsi="Arial" w:cs="Arial"/>
                <w:sz w:val="22"/>
                <w:szCs w:val="22"/>
              </w:rPr>
              <w:t xml:space="preserve"> are to be republished and/or reprocessed.</w:t>
            </w:r>
          </w:p>
          <w:p w:rsidR="00AB2B8A" w:rsidRDefault="00AB2B8A" w:rsidP="00AB2B8A">
            <w:pPr>
              <w:pStyle w:val="ListParagraph"/>
              <w:numPr>
                <w:ilvl w:val="1"/>
                <w:numId w:val="29"/>
              </w:numPr>
              <w:rPr>
                <w:rFonts w:ascii="Arial" w:hAnsi="Arial" w:cs="Arial"/>
                <w:sz w:val="22"/>
                <w:szCs w:val="22"/>
              </w:rPr>
            </w:pPr>
            <w:r w:rsidRPr="00063A50">
              <w:rPr>
                <w:rFonts w:ascii="Arial" w:hAnsi="Arial" w:cs="Arial"/>
                <w:sz w:val="22"/>
                <w:szCs w:val="22"/>
              </w:rPr>
              <w:t xml:space="preserve">If existing sections are to be republished, then new versions of the sections that use this item are updated to link to the new version’s refid. </w:t>
            </w:r>
          </w:p>
          <w:p w:rsidR="00AB2B8A" w:rsidRPr="00AB2B8A" w:rsidRDefault="00AB2B8A" w:rsidP="00AB2B8A">
            <w:pPr>
              <w:pStyle w:val="ListParagraph"/>
              <w:numPr>
                <w:ilvl w:val="1"/>
                <w:numId w:val="29"/>
              </w:numPr>
              <w:rPr>
                <w:rFonts w:ascii="Arial" w:hAnsi="Arial" w:cs="Arial"/>
                <w:sz w:val="22"/>
                <w:szCs w:val="22"/>
              </w:rPr>
            </w:pPr>
            <w:r w:rsidRPr="00AB2B8A">
              <w:rPr>
                <w:rFonts w:ascii="Arial" w:hAnsi="Arial" w:cs="Arial"/>
                <w:sz w:val="22"/>
                <w:szCs w:val="22"/>
              </w:rPr>
              <w:t>If the change impacted scoring, then rescoring may need to occur.</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Post Conditions</w:t>
            </w:r>
          </w:p>
        </w:tc>
        <w:tc>
          <w:tcPr>
            <w:tcW w:w="8010" w:type="dxa"/>
          </w:tcPr>
          <w:p w:rsidR="009E063A" w:rsidRPr="009E063A" w:rsidRDefault="009E063A" w:rsidP="00C10DC8">
            <w:pPr>
              <w:pStyle w:val="Header"/>
              <w:tabs>
                <w:tab w:val="clear" w:pos="4320"/>
                <w:tab w:val="clear" w:pos="8640"/>
              </w:tabs>
              <w:rPr>
                <w:rFonts w:ascii="Arial" w:hAnsi="Arial" w:cs="Arial"/>
                <w:sz w:val="22"/>
                <w:szCs w:val="22"/>
              </w:rPr>
            </w:pPr>
            <w:r w:rsidRPr="009E063A">
              <w:rPr>
                <w:rFonts w:ascii="Arial" w:hAnsi="Arial" w:cs="Arial"/>
                <w:sz w:val="22"/>
                <w:szCs w:val="22"/>
              </w:rPr>
              <w:t>The AssessmentSubTest is associated to all necessary AssessmentScoreTables</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SIF Mandatory Objects</w:t>
            </w:r>
          </w:p>
        </w:tc>
        <w:tc>
          <w:tcPr>
            <w:tcW w:w="8010" w:type="dxa"/>
          </w:tcPr>
          <w:p w:rsidR="009E063A" w:rsidRPr="009E063A" w:rsidRDefault="009E063A" w:rsidP="00C10DC8">
            <w:pPr>
              <w:pStyle w:val="Header"/>
              <w:rPr>
                <w:rFonts w:ascii="Arial" w:hAnsi="Arial" w:cs="Arial"/>
                <w:sz w:val="22"/>
                <w:szCs w:val="22"/>
              </w:rPr>
            </w:pPr>
            <w:r w:rsidRPr="009E063A">
              <w:rPr>
                <w:rFonts w:ascii="Arial" w:hAnsi="Arial" w:cs="Arial"/>
                <w:sz w:val="22"/>
                <w:szCs w:val="22"/>
              </w:rPr>
              <w:t xml:space="preserve">PerformanceLevels (list) </w:t>
            </w:r>
            <w:r w:rsidR="00AB2B8A">
              <w:rPr>
                <w:rFonts w:ascii="Arial" w:hAnsi="Arial" w:cs="Arial"/>
                <w:sz w:val="22"/>
                <w:szCs w:val="22"/>
              </w:rPr>
              <w:t>–</w:t>
            </w:r>
            <w:r w:rsidRPr="009E063A">
              <w:rPr>
                <w:rFonts w:ascii="Arial" w:hAnsi="Arial" w:cs="Arial"/>
                <w:sz w:val="22"/>
                <w:szCs w:val="22"/>
              </w:rPr>
              <w:t xml:space="preserve"> removed</w:t>
            </w:r>
          </w:p>
          <w:p w:rsidR="009E063A" w:rsidRPr="009E063A" w:rsidRDefault="009E063A" w:rsidP="00C10DC8">
            <w:pPr>
              <w:pStyle w:val="Header"/>
              <w:rPr>
                <w:rFonts w:ascii="Arial" w:hAnsi="Arial" w:cs="Arial"/>
                <w:sz w:val="22"/>
                <w:szCs w:val="22"/>
              </w:rPr>
            </w:pPr>
            <w:r w:rsidRPr="009E063A">
              <w:rPr>
                <w:rFonts w:ascii="Arial" w:hAnsi="Arial" w:cs="Arial"/>
                <w:sz w:val="22"/>
                <w:szCs w:val="22"/>
              </w:rPr>
              <w:t>LowerCut - removed</w:t>
            </w:r>
          </w:p>
          <w:p w:rsidR="009E063A" w:rsidRPr="009E063A" w:rsidRDefault="009E063A" w:rsidP="00C10DC8">
            <w:pPr>
              <w:pStyle w:val="Header"/>
              <w:rPr>
                <w:rFonts w:ascii="Arial" w:hAnsi="Arial" w:cs="Arial"/>
                <w:sz w:val="22"/>
                <w:szCs w:val="22"/>
              </w:rPr>
            </w:pPr>
            <w:r w:rsidRPr="009E063A">
              <w:rPr>
                <w:rFonts w:ascii="Arial" w:hAnsi="Arial" w:cs="Arial"/>
                <w:sz w:val="22"/>
                <w:szCs w:val="22"/>
              </w:rPr>
              <w:t>UpperCut - removed</w:t>
            </w:r>
          </w:p>
          <w:p w:rsidR="009E063A" w:rsidRPr="009E063A" w:rsidRDefault="009E063A" w:rsidP="00C10DC8">
            <w:pPr>
              <w:pStyle w:val="Header"/>
              <w:tabs>
                <w:tab w:val="clear" w:pos="4320"/>
                <w:tab w:val="clear" w:pos="8640"/>
              </w:tabs>
              <w:rPr>
                <w:rFonts w:ascii="Arial" w:hAnsi="Arial" w:cs="Arial"/>
                <w:sz w:val="22"/>
                <w:szCs w:val="22"/>
              </w:rPr>
            </w:pPr>
            <w:r w:rsidRPr="009E063A">
              <w:rPr>
                <w:rFonts w:ascii="Arial" w:hAnsi="Arial" w:cs="Arial"/>
                <w:sz w:val="22"/>
                <w:szCs w:val="22"/>
              </w:rPr>
              <w:t>ScoreTableRefId</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SIF Optional Objects</w:t>
            </w:r>
          </w:p>
        </w:tc>
        <w:tc>
          <w:tcPr>
            <w:tcW w:w="8010" w:type="dxa"/>
          </w:tcPr>
          <w:p w:rsidR="009E063A" w:rsidRPr="009E063A" w:rsidRDefault="009E063A" w:rsidP="00C10DC8">
            <w:pPr>
              <w:pStyle w:val="Header"/>
              <w:rPr>
                <w:rFonts w:ascii="Arial" w:hAnsi="Arial" w:cs="Arial"/>
                <w:sz w:val="22"/>
                <w:szCs w:val="22"/>
              </w:rPr>
            </w:pPr>
            <w:r w:rsidRPr="009E063A">
              <w:rPr>
                <w:rFonts w:ascii="Arial" w:hAnsi="Arial" w:cs="Arial"/>
                <w:sz w:val="22"/>
                <w:szCs w:val="22"/>
              </w:rPr>
              <w:t>@ LevelName - removed</w:t>
            </w:r>
          </w:p>
          <w:p w:rsidR="009E063A" w:rsidRPr="009E063A" w:rsidRDefault="009E063A" w:rsidP="00C10DC8">
            <w:pPr>
              <w:pStyle w:val="Header"/>
              <w:rPr>
                <w:rFonts w:ascii="Arial" w:hAnsi="Arial" w:cs="Arial"/>
                <w:sz w:val="22"/>
                <w:szCs w:val="22"/>
              </w:rPr>
            </w:pPr>
            <w:r w:rsidRPr="009E063A">
              <w:rPr>
                <w:rFonts w:ascii="Arial" w:hAnsi="Arial" w:cs="Arial"/>
                <w:sz w:val="22"/>
                <w:szCs w:val="22"/>
              </w:rPr>
              <w:t>@ ScoreMetric - removed</w:t>
            </w:r>
          </w:p>
          <w:p w:rsidR="009E063A" w:rsidRPr="009E063A" w:rsidRDefault="009E063A" w:rsidP="00C10DC8">
            <w:pPr>
              <w:pStyle w:val="Header"/>
              <w:rPr>
                <w:rFonts w:ascii="Arial" w:hAnsi="Arial" w:cs="Arial"/>
                <w:sz w:val="22"/>
                <w:szCs w:val="22"/>
              </w:rPr>
            </w:pPr>
            <w:r w:rsidRPr="009E063A">
              <w:rPr>
                <w:rFonts w:ascii="Arial" w:hAnsi="Arial" w:cs="Arial"/>
                <w:sz w:val="22"/>
                <w:szCs w:val="22"/>
              </w:rPr>
              <w:t>ScoreTables (list)</w:t>
            </w:r>
          </w:p>
          <w:p w:rsidR="009E063A" w:rsidRPr="009E063A" w:rsidRDefault="009E063A" w:rsidP="00C10DC8">
            <w:pPr>
              <w:rPr>
                <w:rFonts w:ascii="Arial" w:hAnsi="Arial" w:cs="Arial"/>
                <w:sz w:val="22"/>
                <w:szCs w:val="22"/>
              </w:rPr>
            </w:pP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lastRenderedPageBreak/>
              <w:t>Open Issues</w:t>
            </w:r>
          </w:p>
        </w:tc>
        <w:tc>
          <w:tcPr>
            <w:tcW w:w="8010" w:type="dxa"/>
          </w:tcPr>
          <w:p w:rsidR="009E063A" w:rsidRDefault="009E063A" w:rsidP="00C10DC8">
            <w:pPr>
              <w:pStyle w:val="Header"/>
              <w:tabs>
                <w:tab w:val="clear" w:pos="4320"/>
                <w:tab w:val="clear" w:pos="8640"/>
              </w:tabs>
              <w:rPr>
                <w:rFonts w:ascii="Times New Roman" w:hAnsi="Times New Roman"/>
              </w:rPr>
            </w:pPr>
          </w:p>
        </w:tc>
      </w:tr>
    </w:tbl>
    <w:p w:rsidR="009E063A" w:rsidRPr="00502FB9" w:rsidRDefault="009E063A" w:rsidP="009E063A">
      <w:pPr>
        <w:pStyle w:val="Heading3"/>
      </w:pPr>
      <w:bookmarkStart w:id="8" w:name="_Toc302373897"/>
      <w:r>
        <w:t xml:space="preserve">Use Case Title: AST-2 AssessmentSubTest </w:t>
      </w:r>
      <w:r w:rsidR="00B55889">
        <w:t xml:space="preserve">- </w:t>
      </w:r>
      <w:r>
        <w:t>Subjects</w:t>
      </w:r>
      <w:bookmarkEnd w:id="8"/>
    </w:p>
    <w:p w:rsidR="009E063A" w:rsidRPr="00E57262" w:rsidRDefault="009E063A" w:rsidP="009E063A"/>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Type (Mandatory or Optional)</w:t>
            </w:r>
          </w:p>
        </w:tc>
        <w:tc>
          <w:tcPr>
            <w:tcW w:w="8010" w:type="dxa"/>
          </w:tcPr>
          <w:p w:rsidR="009E063A" w:rsidRPr="009E063A" w:rsidRDefault="009E063A" w:rsidP="00C10DC8">
            <w:pPr>
              <w:pStyle w:val="Header"/>
              <w:tabs>
                <w:tab w:val="clear" w:pos="4320"/>
                <w:tab w:val="clear" w:pos="8640"/>
              </w:tabs>
              <w:rPr>
                <w:rFonts w:ascii="Arial" w:hAnsi="Arial" w:cs="Arial"/>
                <w:sz w:val="22"/>
                <w:szCs w:val="22"/>
              </w:rPr>
            </w:pPr>
            <w:r w:rsidRPr="009E063A">
              <w:rPr>
                <w:rFonts w:ascii="Arial" w:hAnsi="Arial" w:cs="Arial"/>
                <w:sz w:val="22"/>
                <w:szCs w:val="22"/>
              </w:rPr>
              <w:t>Optional</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SIF Version</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 xml:space="preserve">SIF Implementation Specification </w:t>
            </w:r>
            <w:r w:rsidR="00F3680F">
              <w:rPr>
                <w:rFonts w:ascii="Arial" w:hAnsi="Arial" w:cs="Arial"/>
                <w:sz w:val="22"/>
                <w:szCs w:val="22"/>
              </w:rPr>
              <w:t>2.6</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Summary  Description</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 xml:space="preserve">An assessment sub test could report against multiple subjects. The current model only supports a single subject identification. </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Actors:</w:t>
            </w:r>
          </w:p>
          <w:p w:rsidR="009E063A" w:rsidRPr="00A64BFC" w:rsidRDefault="009E063A" w:rsidP="00C10DC8">
            <w:pPr>
              <w:rPr>
                <w:rFonts w:ascii="Arial" w:hAnsi="Arial" w:cs="Arial"/>
                <w:b/>
                <w:sz w:val="22"/>
                <w:szCs w:val="22"/>
              </w:rPr>
            </w:pPr>
            <w:r w:rsidRPr="00A64BFC">
              <w:rPr>
                <w:rFonts w:ascii="Arial" w:hAnsi="Arial" w:cs="Arial"/>
                <w:b/>
                <w:sz w:val="22"/>
                <w:szCs w:val="22"/>
              </w:rPr>
              <w:t xml:space="preserve"> Requesting Service</w:t>
            </w:r>
          </w:p>
          <w:p w:rsidR="009E063A" w:rsidRPr="00A64BFC" w:rsidRDefault="009E063A" w:rsidP="00C10DC8">
            <w:pPr>
              <w:rPr>
                <w:rFonts w:ascii="Arial" w:hAnsi="Arial" w:cs="Arial"/>
                <w:b/>
                <w:sz w:val="22"/>
                <w:szCs w:val="22"/>
              </w:rPr>
            </w:pPr>
          </w:p>
          <w:p w:rsidR="009E063A" w:rsidRPr="00A64BFC" w:rsidRDefault="009E063A" w:rsidP="00C10DC8">
            <w:pPr>
              <w:rPr>
                <w:rFonts w:ascii="Arial" w:hAnsi="Arial" w:cs="Arial"/>
                <w:b/>
                <w:sz w:val="22"/>
                <w:szCs w:val="22"/>
              </w:rPr>
            </w:pPr>
            <w:r w:rsidRPr="00A64BFC">
              <w:rPr>
                <w:rFonts w:ascii="Arial" w:hAnsi="Arial" w:cs="Arial"/>
                <w:b/>
                <w:sz w:val="22"/>
                <w:szCs w:val="22"/>
              </w:rPr>
              <w:t>Responding Service</w:t>
            </w:r>
          </w:p>
          <w:p w:rsidR="009E063A" w:rsidRPr="00A64BFC" w:rsidRDefault="009E063A" w:rsidP="00C10DC8">
            <w:pPr>
              <w:rPr>
                <w:rFonts w:ascii="Arial" w:hAnsi="Arial" w:cs="Arial"/>
                <w:b/>
                <w:sz w:val="22"/>
                <w:szCs w:val="22"/>
              </w:rPr>
            </w:pPr>
          </w:p>
        </w:tc>
        <w:tc>
          <w:tcPr>
            <w:tcW w:w="8010" w:type="dxa"/>
            <w:tcBorders>
              <w:bottom w:val="single" w:sz="4" w:space="0" w:color="auto"/>
            </w:tcBorders>
          </w:tcPr>
          <w:p w:rsidR="009E063A" w:rsidRDefault="009E063A" w:rsidP="00C10DC8">
            <w:pPr>
              <w:rPr>
                <w:rFonts w:ascii="Arial" w:hAnsi="Arial" w:cs="Arial"/>
                <w:sz w:val="22"/>
                <w:szCs w:val="22"/>
              </w:rPr>
            </w:pPr>
          </w:p>
          <w:p w:rsidR="009E063A" w:rsidRDefault="009E063A" w:rsidP="009E063A">
            <w:pPr>
              <w:rPr>
                <w:rFonts w:ascii="Arial" w:hAnsi="Arial" w:cs="Arial"/>
                <w:sz w:val="22"/>
                <w:szCs w:val="22"/>
              </w:rPr>
            </w:pPr>
            <w:r w:rsidRPr="009E063A">
              <w:rPr>
                <w:rFonts w:ascii="Arial" w:hAnsi="Arial" w:cs="Arial"/>
                <w:sz w:val="22"/>
                <w:szCs w:val="22"/>
              </w:rPr>
              <w:t>Assessment Scoring System</w:t>
            </w:r>
          </w:p>
          <w:p w:rsidR="009E063A" w:rsidRDefault="009E063A" w:rsidP="00C10DC8">
            <w:pPr>
              <w:rPr>
                <w:rFonts w:ascii="Arial" w:hAnsi="Arial" w:cs="Arial"/>
                <w:sz w:val="22"/>
                <w:szCs w:val="22"/>
              </w:rPr>
            </w:pPr>
          </w:p>
          <w:p w:rsidR="009E063A" w:rsidRPr="009E063A" w:rsidRDefault="009E063A" w:rsidP="009E063A">
            <w:pPr>
              <w:rPr>
                <w:rFonts w:ascii="Arial" w:hAnsi="Arial" w:cs="Arial"/>
                <w:sz w:val="22"/>
                <w:szCs w:val="22"/>
              </w:rPr>
            </w:pPr>
            <w:r w:rsidRPr="009E063A">
              <w:rPr>
                <w:rFonts w:ascii="Arial" w:hAnsi="Arial" w:cs="Arial"/>
                <w:sz w:val="22"/>
                <w:szCs w:val="22"/>
              </w:rPr>
              <w:t>Assessment Content Management System</w:t>
            </w:r>
          </w:p>
        </w:tc>
      </w:tr>
      <w:tr w:rsidR="009E063A" w:rsidTr="009E063A">
        <w:tc>
          <w:tcPr>
            <w:tcW w:w="2358" w:type="dxa"/>
          </w:tcPr>
          <w:p w:rsidR="009E063A" w:rsidRPr="00A64BFC" w:rsidRDefault="009E063A" w:rsidP="00C10DC8">
            <w:pPr>
              <w:rPr>
                <w:rFonts w:ascii="Arial" w:hAnsi="Arial" w:cs="Arial"/>
                <w:b/>
                <w:sz w:val="22"/>
                <w:szCs w:val="22"/>
              </w:rPr>
            </w:pPr>
            <w:r>
              <w:rPr>
                <w:rFonts w:ascii="Arial" w:hAnsi="Arial" w:cs="Arial"/>
                <w:b/>
                <w:sz w:val="22"/>
                <w:szCs w:val="22"/>
              </w:rPr>
              <w:t>Pre Conditions</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An AssessmentSubTest has been created</w:t>
            </w:r>
          </w:p>
        </w:tc>
      </w:tr>
      <w:tr w:rsidR="00AB2B8A" w:rsidTr="002D2F7E">
        <w:tc>
          <w:tcPr>
            <w:tcW w:w="2358" w:type="dxa"/>
          </w:tcPr>
          <w:p w:rsidR="00AB2B8A" w:rsidRPr="009A2FE7" w:rsidRDefault="00AB2B8A" w:rsidP="002D2F7E">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B2B8A" w:rsidRPr="008B72E3" w:rsidRDefault="00AB2B8A" w:rsidP="00AB2B8A">
            <w:pPr>
              <w:pStyle w:val="ListParagraph"/>
              <w:numPr>
                <w:ilvl w:val="0"/>
                <w:numId w:val="30"/>
              </w:numPr>
              <w:ind w:left="342"/>
              <w:rPr>
                <w:rFonts w:ascii="Arial" w:hAnsi="Arial" w:cs="Arial"/>
                <w:sz w:val="22"/>
                <w:szCs w:val="22"/>
              </w:rPr>
            </w:pPr>
            <w:r w:rsidRPr="008B72E3">
              <w:rPr>
                <w:rFonts w:ascii="Arial" w:hAnsi="Arial" w:cs="Arial"/>
                <w:sz w:val="22"/>
                <w:szCs w:val="22"/>
              </w:rPr>
              <w:t xml:space="preserve">The author of the </w:t>
            </w:r>
            <w:r>
              <w:rPr>
                <w:rFonts w:ascii="Arial" w:hAnsi="Arial" w:cs="Arial"/>
                <w:sz w:val="22"/>
                <w:szCs w:val="22"/>
              </w:rPr>
              <w:t xml:space="preserve">sub test </w:t>
            </w:r>
            <w:r w:rsidRPr="008B72E3">
              <w:rPr>
                <w:rFonts w:ascii="Arial" w:hAnsi="Arial" w:cs="Arial"/>
                <w:sz w:val="22"/>
                <w:szCs w:val="22"/>
              </w:rPr>
              <w:t xml:space="preserve">identifies which subjects the assessment </w:t>
            </w:r>
            <w:r>
              <w:rPr>
                <w:rFonts w:ascii="Arial" w:hAnsi="Arial" w:cs="Arial"/>
                <w:sz w:val="22"/>
                <w:szCs w:val="22"/>
              </w:rPr>
              <w:t xml:space="preserve">sub test </w:t>
            </w:r>
            <w:r w:rsidRPr="008B72E3">
              <w:rPr>
                <w:rFonts w:ascii="Arial" w:hAnsi="Arial" w:cs="Arial"/>
                <w:sz w:val="22"/>
                <w:szCs w:val="22"/>
              </w:rPr>
              <w:t>is targeted.</w:t>
            </w:r>
          </w:p>
          <w:p w:rsidR="00AB2B8A" w:rsidRPr="008B72E3" w:rsidRDefault="00AB2B8A" w:rsidP="00AB2B8A">
            <w:pPr>
              <w:pStyle w:val="ListParagraph"/>
              <w:numPr>
                <w:ilvl w:val="0"/>
                <w:numId w:val="30"/>
              </w:numPr>
              <w:ind w:left="342"/>
              <w:rPr>
                <w:rFonts w:ascii="Arial" w:hAnsi="Arial" w:cs="Arial"/>
                <w:sz w:val="22"/>
                <w:szCs w:val="22"/>
              </w:rPr>
            </w:pPr>
            <w:r w:rsidRPr="008B72E3">
              <w:rPr>
                <w:rFonts w:ascii="Arial" w:hAnsi="Arial" w:cs="Arial"/>
                <w:sz w:val="22"/>
                <w:szCs w:val="22"/>
              </w:rPr>
              <w:t>The Assessment Content Management System adds the subjects to the object definition.</w:t>
            </w:r>
          </w:p>
        </w:tc>
      </w:tr>
      <w:tr w:rsidR="00AB2B8A" w:rsidTr="002D2F7E">
        <w:tc>
          <w:tcPr>
            <w:tcW w:w="2358" w:type="dxa"/>
          </w:tcPr>
          <w:p w:rsidR="00AB2B8A" w:rsidRPr="009A2FE7" w:rsidRDefault="00AB2B8A" w:rsidP="002D2F7E">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B2B8A" w:rsidRPr="008B72E3" w:rsidRDefault="00AB2B8A" w:rsidP="00AB2B8A">
            <w:pPr>
              <w:pStyle w:val="ListParagraph"/>
              <w:numPr>
                <w:ilvl w:val="0"/>
                <w:numId w:val="31"/>
              </w:numPr>
              <w:ind w:left="342"/>
              <w:rPr>
                <w:rFonts w:ascii="Arial" w:hAnsi="Arial" w:cs="Arial"/>
                <w:sz w:val="22"/>
                <w:szCs w:val="22"/>
              </w:rPr>
            </w:pPr>
            <w:r w:rsidRPr="008B72E3">
              <w:rPr>
                <w:rFonts w:ascii="Arial" w:hAnsi="Arial" w:cs="Arial"/>
                <w:sz w:val="22"/>
                <w:szCs w:val="22"/>
              </w:rPr>
              <w:t xml:space="preserve">The author updates the list of subjects after the assessment </w:t>
            </w:r>
            <w:r>
              <w:rPr>
                <w:rFonts w:ascii="Arial" w:hAnsi="Arial" w:cs="Arial"/>
                <w:sz w:val="22"/>
                <w:szCs w:val="22"/>
              </w:rPr>
              <w:t xml:space="preserve">sub test </w:t>
            </w:r>
            <w:r w:rsidRPr="008B72E3">
              <w:rPr>
                <w:rFonts w:ascii="Arial" w:hAnsi="Arial" w:cs="Arial"/>
                <w:sz w:val="22"/>
                <w:szCs w:val="22"/>
              </w:rPr>
              <w:t>has been created.</w:t>
            </w: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t>Post Conditions</w:t>
            </w:r>
          </w:p>
        </w:tc>
        <w:tc>
          <w:tcPr>
            <w:tcW w:w="8010" w:type="dxa"/>
          </w:tcPr>
          <w:p w:rsidR="00AB2B8A" w:rsidRPr="009E063A" w:rsidRDefault="00AB2B8A" w:rsidP="00C10DC8">
            <w:pPr>
              <w:pStyle w:val="Header"/>
              <w:tabs>
                <w:tab w:val="clear" w:pos="4320"/>
                <w:tab w:val="clear" w:pos="8640"/>
              </w:tabs>
              <w:rPr>
                <w:rFonts w:ascii="Arial" w:hAnsi="Arial" w:cs="Arial"/>
                <w:sz w:val="22"/>
                <w:szCs w:val="22"/>
              </w:rPr>
            </w:pPr>
            <w:r w:rsidRPr="009E063A">
              <w:rPr>
                <w:rFonts w:ascii="Arial" w:hAnsi="Arial" w:cs="Arial"/>
                <w:sz w:val="22"/>
                <w:szCs w:val="22"/>
              </w:rPr>
              <w:t>An AssessmentSubTest is identified with all subjects that it can report results against.</w:t>
            </w: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t>SIF Mandatory Objects</w:t>
            </w:r>
          </w:p>
        </w:tc>
        <w:tc>
          <w:tcPr>
            <w:tcW w:w="8010" w:type="dxa"/>
          </w:tcPr>
          <w:p w:rsidR="00AB2B8A" w:rsidRPr="009E063A" w:rsidRDefault="00AB2B8A" w:rsidP="00C10DC8">
            <w:pPr>
              <w:pStyle w:val="Header"/>
              <w:tabs>
                <w:tab w:val="clear" w:pos="4320"/>
                <w:tab w:val="clear" w:pos="8640"/>
              </w:tabs>
              <w:rPr>
                <w:rFonts w:ascii="Arial" w:hAnsi="Arial" w:cs="Arial"/>
                <w:sz w:val="22"/>
                <w:szCs w:val="22"/>
              </w:rPr>
            </w:pP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t>SIF Optional Objects</w:t>
            </w:r>
          </w:p>
        </w:tc>
        <w:tc>
          <w:tcPr>
            <w:tcW w:w="8010" w:type="dxa"/>
          </w:tcPr>
          <w:p w:rsidR="00AB2B8A" w:rsidRPr="009E063A" w:rsidRDefault="00AB2B8A" w:rsidP="00C10DC8">
            <w:pPr>
              <w:rPr>
                <w:rFonts w:ascii="Arial" w:hAnsi="Arial" w:cs="Arial"/>
                <w:sz w:val="22"/>
                <w:szCs w:val="22"/>
              </w:rPr>
            </w:pP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t>Open Issues</w:t>
            </w:r>
          </w:p>
        </w:tc>
        <w:tc>
          <w:tcPr>
            <w:tcW w:w="8010" w:type="dxa"/>
          </w:tcPr>
          <w:p w:rsidR="00AB2B8A" w:rsidRDefault="00AB2B8A" w:rsidP="00C10DC8">
            <w:pPr>
              <w:pStyle w:val="Header"/>
              <w:tabs>
                <w:tab w:val="clear" w:pos="4320"/>
                <w:tab w:val="clear" w:pos="8640"/>
              </w:tabs>
              <w:rPr>
                <w:rFonts w:ascii="Times New Roman" w:hAnsi="Times New Roman"/>
              </w:rPr>
            </w:pPr>
          </w:p>
        </w:tc>
      </w:tr>
    </w:tbl>
    <w:p w:rsidR="009E063A" w:rsidRDefault="009E063A" w:rsidP="009E063A"/>
    <w:p w:rsidR="009E063A" w:rsidRPr="00502FB9" w:rsidRDefault="00B55889" w:rsidP="009E063A">
      <w:pPr>
        <w:pStyle w:val="Heading3"/>
      </w:pPr>
      <w:bookmarkStart w:id="9" w:name="_Toc302373898"/>
      <w:r>
        <w:t>Use Case Title: AST-3</w:t>
      </w:r>
      <w:r w:rsidR="009E063A">
        <w:t xml:space="preserve"> AssessmentSubTest</w:t>
      </w:r>
      <w:r>
        <w:t xml:space="preserve"> - </w:t>
      </w:r>
      <w:r w:rsidR="009E063A">
        <w:t>Grade Levels</w:t>
      </w:r>
      <w:bookmarkEnd w:id="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Type (Mandatory or Optional)</w:t>
            </w:r>
          </w:p>
        </w:tc>
        <w:tc>
          <w:tcPr>
            <w:tcW w:w="8010" w:type="dxa"/>
          </w:tcPr>
          <w:p w:rsidR="009E063A" w:rsidRPr="009E063A" w:rsidRDefault="009E063A" w:rsidP="00C10DC8">
            <w:pPr>
              <w:pStyle w:val="Header"/>
              <w:tabs>
                <w:tab w:val="clear" w:pos="4320"/>
                <w:tab w:val="clear" w:pos="8640"/>
              </w:tabs>
              <w:rPr>
                <w:rFonts w:ascii="Arial" w:hAnsi="Arial" w:cs="Arial"/>
                <w:sz w:val="22"/>
                <w:szCs w:val="22"/>
              </w:rPr>
            </w:pPr>
            <w:r w:rsidRPr="009E063A">
              <w:rPr>
                <w:rFonts w:ascii="Arial" w:hAnsi="Arial" w:cs="Arial"/>
                <w:sz w:val="22"/>
                <w:szCs w:val="22"/>
              </w:rPr>
              <w:t>Optional</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SIF Version</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 xml:space="preserve">SIF Implementation Specification </w:t>
            </w:r>
            <w:r w:rsidR="00F3680F">
              <w:rPr>
                <w:rFonts w:ascii="Arial" w:hAnsi="Arial" w:cs="Arial"/>
                <w:sz w:val="22"/>
                <w:szCs w:val="22"/>
              </w:rPr>
              <w:t>2.6</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Summary  Description</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 xml:space="preserve">An assessment sib test can report results for multiple grade levels. The current model did not provide a method to identify grade levels. </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Actors:</w:t>
            </w:r>
          </w:p>
          <w:p w:rsidR="009E063A" w:rsidRPr="00A64BFC" w:rsidRDefault="009E063A" w:rsidP="00C10DC8">
            <w:pPr>
              <w:rPr>
                <w:rFonts w:ascii="Arial" w:hAnsi="Arial" w:cs="Arial"/>
                <w:b/>
                <w:sz w:val="22"/>
                <w:szCs w:val="22"/>
              </w:rPr>
            </w:pPr>
            <w:r w:rsidRPr="00A64BFC">
              <w:rPr>
                <w:rFonts w:ascii="Arial" w:hAnsi="Arial" w:cs="Arial"/>
                <w:b/>
                <w:sz w:val="22"/>
                <w:szCs w:val="22"/>
              </w:rPr>
              <w:t xml:space="preserve"> Requesting Service</w:t>
            </w:r>
          </w:p>
          <w:p w:rsidR="009E063A" w:rsidRPr="00A64BFC" w:rsidRDefault="009E063A" w:rsidP="00C10DC8">
            <w:pPr>
              <w:rPr>
                <w:rFonts w:ascii="Arial" w:hAnsi="Arial" w:cs="Arial"/>
                <w:b/>
                <w:sz w:val="22"/>
                <w:szCs w:val="22"/>
              </w:rPr>
            </w:pPr>
          </w:p>
          <w:p w:rsidR="009E063A" w:rsidRPr="00A64BFC" w:rsidRDefault="009E063A" w:rsidP="00C10DC8">
            <w:pPr>
              <w:rPr>
                <w:rFonts w:ascii="Arial" w:hAnsi="Arial" w:cs="Arial"/>
                <w:b/>
                <w:sz w:val="22"/>
                <w:szCs w:val="22"/>
              </w:rPr>
            </w:pPr>
            <w:r w:rsidRPr="00A64BFC">
              <w:rPr>
                <w:rFonts w:ascii="Arial" w:hAnsi="Arial" w:cs="Arial"/>
                <w:b/>
                <w:sz w:val="22"/>
                <w:szCs w:val="22"/>
              </w:rPr>
              <w:t>Responding Service</w:t>
            </w:r>
          </w:p>
          <w:p w:rsidR="009E063A" w:rsidRPr="00A64BFC" w:rsidRDefault="009E063A" w:rsidP="00C10DC8">
            <w:pPr>
              <w:rPr>
                <w:rFonts w:ascii="Arial" w:hAnsi="Arial" w:cs="Arial"/>
                <w:b/>
                <w:sz w:val="22"/>
                <w:szCs w:val="22"/>
              </w:rPr>
            </w:pPr>
          </w:p>
        </w:tc>
        <w:tc>
          <w:tcPr>
            <w:tcW w:w="8010" w:type="dxa"/>
            <w:tcBorders>
              <w:bottom w:val="single" w:sz="4" w:space="0" w:color="auto"/>
            </w:tcBorders>
          </w:tcPr>
          <w:p w:rsidR="009E063A" w:rsidRDefault="009E063A" w:rsidP="00C10DC8">
            <w:pPr>
              <w:rPr>
                <w:rFonts w:ascii="Arial" w:hAnsi="Arial" w:cs="Arial"/>
                <w:sz w:val="22"/>
                <w:szCs w:val="22"/>
              </w:rPr>
            </w:pPr>
          </w:p>
          <w:p w:rsidR="009E063A" w:rsidRDefault="009E063A" w:rsidP="00C10DC8">
            <w:pPr>
              <w:rPr>
                <w:rFonts w:ascii="Arial" w:hAnsi="Arial" w:cs="Arial"/>
                <w:sz w:val="22"/>
                <w:szCs w:val="22"/>
              </w:rPr>
            </w:pPr>
            <w:r w:rsidRPr="009E063A">
              <w:rPr>
                <w:rFonts w:ascii="Arial" w:hAnsi="Arial" w:cs="Arial"/>
                <w:sz w:val="22"/>
                <w:szCs w:val="22"/>
              </w:rPr>
              <w:t>Assessment Scoring System</w:t>
            </w:r>
          </w:p>
          <w:p w:rsidR="009E063A" w:rsidRDefault="009E063A" w:rsidP="00C10DC8">
            <w:pPr>
              <w:rPr>
                <w:rFonts w:ascii="Arial" w:hAnsi="Arial" w:cs="Arial"/>
                <w:sz w:val="22"/>
                <w:szCs w:val="22"/>
              </w:rPr>
            </w:pPr>
          </w:p>
          <w:p w:rsidR="009E063A" w:rsidRPr="009E063A" w:rsidRDefault="009E063A" w:rsidP="00C10DC8">
            <w:pPr>
              <w:rPr>
                <w:rFonts w:ascii="Arial" w:hAnsi="Arial" w:cs="Arial"/>
                <w:sz w:val="22"/>
                <w:szCs w:val="22"/>
              </w:rPr>
            </w:pPr>
            <w:r w:rsidRPr="009E063A">
              <w:rPr>
                <w:rFonts w:ascii="Arial" w:hAnsi="Arial" w:cs="Arial"/>
                <w:sz w:val="22"/>
                <w:szCs w:val="22"/>
              </w:rPr>
              <w:t>Assessment Content Management System</w:t>
            </w:r>
          </w:p>
        </w:tc>
      </w:tr>
      <w:tr w:rsidR="009E063A" w:rsidTr="009E063A">
        <w:tc>
          <w:tcPr>
            <w:tcW w:w="2358" w:type="dxa"/>
          </w:tcPr>
          <w:p w:rsidR="009E063A" w:rsidRPr="00A64BFC" w:rsidRDefault="009E063A" w:rsidP="00C10DC8">
            <w:pPr>
              <w:rPr>
                <w:rFonts w:ascii="Arial" w:hAnsi="Arial" w:cs="Arial"/>
                <w:b/>
                <w:sz w:val="22"/>
                <w:szCs w:val="22"/>
              </w:rPr>
            </w:pPr>
            <w:r>
              <w:rPr>
                <w:rFonts w:ascii="Arial" w:hAnsi="Arial" w:cs="Arial"/>
                <w:b/>
                <w:sz w:val="22"/>
                <w:szCs w:val="22"/>
              </w:rPr>
              <w:t>Pre Conditions</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An AssessmentSubTest has been created</w:t>
            </w:r>
          </w:p>
        </w:tc>
      </w:tr>
      <w:tr w:rsidR="00AB2B8A" w:rsidTr="002D2F7E">
        <w:tc>
          <w:tcPr>
            <w:tcW w:w="2358" w:type="dxa"/>
          </w:tcPr>
          <w:p w:rsidR="00AB2B8A" w:rsidRPr="009A2FE7" w:rsidRDefault="00AB2B8A" w:rsidP="002D2F7E">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B2B8A" w:rsidRPr="00AB2B8A" w:rsidRDefault="00AB2B8A" w:rsidP="00AF7133">
            <w:pPr>
              <w:pStyle w:val="ListParagraph"/>
              <w:numPr>
                <w:ilvl w:val="0"/>
                <w:numId w:val="32"/>
              </w:numPr>
              <w:ind w:left="342"/>
              <w:rPr>
                <w:rFonts w:ascii="Arial" w:hAnsi="Arial" w:cs="Arial"/>
                <w:sz w:val="22"/>
                <w:szCs w:val="22"/>
              </w:rPr>
            </w:pPr>
            <w:r w:rsidRPr="00AB2B8A">
              <w:rPr>
                <w:rFonts w:ascii="Arial" w:hAnsi="Arial" w:cs="Arial"/>
                <w:sz w:val="22"/>
                <w:szCs w:val="22"/>
              </w:rPr>
              <w:t xml:space="preserve">The author of the assessment </w:t>
            </w:r>
            <w:r w:rsidR="00AF7133">
              <w:rPr>
                <w:rFonts w:ascii="Arial" w:hAnsi="Arial" w:cs="Arial"/>
                <w:sz w:val="22"/>
                <w:szCs w:val="22"/>
              </w:rPr>
              <w:t>sub test</w:t>
            </w:r>
            <w:r w:rsidRPr="00AB2B8A">
              <w:rPr>
                <w:rFonts w:ascii="Arial" w:hAnsi="Arial" w:cs="Arial"/>
                <w:sz w:val="22"/>
                <w:szCs w:val="22"/>
              </w:rPr>
              <w:t xml:space="preserve"> identifies which </w:t>
            </w:r>
            <w:r w:rsidR="00AF7133">
              <w:rPr>
                <w:rFonts w:ascii="Arial" w:hAnsi="Arial" w:cs="Arial"/>
                <w:sz w:val="22"/>
                <w:szCs w:val="22"/>
              </w:rPr>
              <w:t xml:space="preserve">grade levels </w:t>
            </w:r>
            <w:r w:rsidRPr="00AB2B8A">
              <w:rPr>
                <w:rFonts w:ascii="Arial" w:hAnsi="Arial" w:cs="Arial"/>
                <w:sz w:val="22"/>
                <w:szCs w:val="22"/>
              </w:rPr>
              <w:t xml:space="preserve">the </w:t>
            </w:r>
            <w:r w:rsidR="00AF7133">
              <w:rPr>
                <w:rFonts w:ascii="Arial" w:hAnsi="Arial" w:cs="Arial"/>
                <w:sz w:val="22"/>
                <w:szCs w:val="22"/>
              </w:rPr>
              <w:t xml:space="preserve">sub test </w:t>
            </w:r>
            <w:r w:rsidRPr="00AB2B8A">
              <w:rPr>
                <w:rFonts w:ascii="Arial" w:hAnsi="Arial" w:cs="Arial"/>
                <w:sz w:val="22"/>
                <w:szCs w:val="22"/>
              </w:rPr>
              <w:t>is targeted.</w:t>
            </w:r>
          </w:p>
          <w:p w:rsidR="00AB2B8A" w:rsidRPr="00AB2B8A" w:rsidRDefault="00AB2B8A" w:rsidP="00AF7133">
            <w:pPr>
              <w:pStyle w:val="ListParagraph"/>
              <w:numPr>
                <w:ilvl w:val="0"/>
                <w:numId w:val="32"/>
              </w:numPr>
              <w:ind w:left="342"/>
              <w:rPr>
                <w:rFonts w:ascii="Arial" w:hAnsi="Arial" w:cs="Arial"/>
                <w:sz w:val="22"/>
                <w:szCs w:val="22"/>
              </w:rPr>
            </w:pPr>
            <w:r w:rsidRPr="00AB2B8A">
              <w:rPr>
                <w:rFonts w:ascii="Arial" w:hAnsi="Arial" w:cs="Arial"/>
                <w:sz w:val="22"/>
                <w:szCs w:val="22"/>
              </w:rPr>
              <w:t>The Assessment Content Management System adds the subjects to the object definition.</w:t>
            </w:r>
          </w:p>
        </w:tc>
      </w:tr>
      <w:tr w:rsidR="00AB2B8A" w:rsidTr="002D2F7E">
        <w:tc>
          <w:tcPr>
            <w:tcW w:w="2358" w:type="dxa"/>
          </w:tcPr>
          <w:p w:rsidR="00AB2B8A" w:rsidRPr="009A2FE7" w:rsidRDefault="00AB2B8A" w:rsidP="002D2F7E">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B2B8A" w:rsidRPr="00AB2B8A" w:rsidRDefault="00AB2B8A" w:rsidP="00AF7133">
            <w:pPr>
              <w:pStyle w:val="ListParagraph"/>
              <w:numPr>
                <w:ilvl w:val="0"/>
                <w:numId w:val="33"/>
              </w:numPr>
              <w:ind w:left="342"/>
              <w:rPr>
                <w:rFonts w:ascii="Arial" w:hAnsi="Arial" w:cs="Arial"/>
                <w:sz w:val="22"/>
                <w:szCs w:val="22"/>
              </w:rPr>
            </w:pPr>
            <w:r w:rsidRPr="00AB2B8A">
              <w:rPr>
                <w:rFonts w:ascii="Arial" w:hAnsi="Arial" w:cs="Arial"/>
                <w:sz w:val="22"/>
                <w:szCs w:val="22"/>
              </w:rPr>
              <w:t xml:space="preserve">The author updates the list of </w:t>
            </w:r>
            <w:r w:rsidR="00AF7133">
              <w:rPr>
                <w:rFonts w:ascii="Arial" w:hAnsi="Arial" w:cs="Arial"/>
                <w:sz w:val="22"/>
                <w:szCs w:val="22"/>
              </w:rPr>
              <w:t xml:space="preserve">grade levels </w:t>
            </w:r>
            <w:r w:rsidRPr="00AB2B8A">
              <w:rPr>
                <w:rFonts w:ascii="Arial" w:hAnsi="Arial" w:cs="Arial"/>
                <w:sz w:val="22"/>
                <w:szCs w:val="22"/>
              </w:rPr>
              <w:t xml:space="preserve">after the assessment </w:t>
            </w:r>
            <w:r w:rsidR="00AF7133">
              <w:rPr>
                <w:rFonts w:ascii="Arial" w:hAnsi="Arial" w:cs="Arial"/>
                <w:sz w:val="22"/>
                <w:szCs w:val="22"/>
              </w:rPr>
              <w:t xml:space="preserve">sub test </w:t>
            </w:r>
            <w:r w:rsidRPr="00AB2B8A">
              <w:rPr>
                <w:rFonts w:ascii="Arial" w:hAnsi="Arial" w:cs="Arial"/>
                <w:sz w:val="22"/>
                <w:szCs w:val="22"/>
              </w:rPr>
              <w:t>has been created.</w:t>
            </w: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lastRenderedPageBreak/>
              <w:t>Post Conditions</w:t>
            </w:r>
          </w:p>
        </w:tc>
        <w:tc>
          <w:tcPr>
            <w:tcW w:w="8010" w:type="dxa"/>
          </w:tcPr>
          <w:p w:rsidR="00AB2B8A" w:rsidRPr="009E063A" w:rsidRDefault="00AB2B8A" w:rsidP="00C10DC8">
            <w:pPr>
              <w:pStyle w:val="Header"/>
              <w:tabs>
                <w:tab w:val="clear" w:pos="4320"/>
                <w:tab w:val="clear" w:pos="8640"/>
              </w:tabs>
              <w:rPr>
                <w:rFonts w:ascii="Arial" w:hAnsi="Arial" w:cs="Arial"/>
                <w:sz w:val="22"/>
                <w:szCs w:val="22"/>
              </w:rPr>
            </w:pPr>
            <w:r w:rsidRPr="009E063A">
              <w:rPr>
                <w:rFonts w:ascii="Arial" w:hAnsi="Arial" w:cs="Arial"/>
                <w:sz w:val="22"/>
                <w:szCs w:val="22"/>
              </w:rPr>
              <w:t>An AssessmentSubTest has been associated one or more grade levels</w:t>
            </w: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t>SIF Mandatory Objects</w:t>
            </w:r>
          </w:p>
        </w:tc>
        <w:tc>
          <w:tcPr>
            <w:tcW w:w="8010" w:type="dxa"/>
          </w:tcPr>
          <w:p w:rsidR="00AB2B8A" w:rsidRPr="009E063A" w:rsidRDefault="00AB2B8A" w:rsidP="00C10DC8">
            <w:pPr>
              <w:pStyle w:val="Header"/>
              <w:tabs>
                <w:tab w:val="clear" w:pos="4320"/>
                <w:tab w:val="clear" w:pos="8640"/>
              </w:tabs>
              <w:rPr>
                <w:rFonts w:ascii="Arial" w:hAnsi="Arial" w:cs="Arial"/>
                <w:sz w:val="22"/>
                <w:szCs w:val="22"/>
              </w:rPr>
            </w:pP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t>SIF Optional Objects</w:t>
            </w:r>
          </w:p>
        </w:tc>
        <w:tc>
          <w:tcPr>
            <w:tcW w:w="8010" w:type="dxa"/>
          </w:tcPr>
          <w:p w:rsidR="00AB2B8A" w:rsidRDefault="00AB2B8A" w:rsidP="00C10DC8">
            <w:pPr>
              <w:rPr>
                <w:rFonts w:ascii="Times New Roman" w:hAnsi="Times New Roman"/>
              </w:rPr>
            </w:pPr>
          </w:p>
        </w:tc>
      </w:tr>
      <w:tr w:rsidR="00AB2B8A" w:rsidTr="009E063A">
        <w:tc>
          <w:tcPr>
            <w:tcW w:w="2358" w:type="dxa"/>
          </w:tcPr>
          <w:p w:rsidR="00AB2B8A" w:rsidRPr="00A64BFC" w:rsidRDefault="00AB2B8A" w:rsidP="00C10DC8">
            <w:pPr>
              <w:rPr>
                <w:rFonts w:ascii="Arial" w:hAnsi="Arial" w:cs="Arial"/>
                <w:b/>
                <w:sz w:val="22"/>
                <w:szCs w:val="22"/>
              </w:rPr>
            </w:pPr>
            <w:r w:rsidRPr="00A64BFC">
              <w:rPr>
                <w:rFonts w:ascii="Arial" w:hAnsi="Arial" w:cs="Arial"/>
                <w:b/>
                <w:sz w:val="22"/>
                <w:szCs w:val="22"/>
              </w:rPr>
              <w:t>Open Issues</w:t>
            </w:r>
          </w:p>
        </w:tc>
        <w:tc>
          <w:tcPr>
            <w:tcW w:w="8010" w:type="dxa"/>
          </w:tcPr>
          <w:p w:rsidR="00AB2B8A" w:rsidRDefault="00AB2B8A" w:rsidP="00C10DC8">
            <w:pPr>
              <w:pStyle w:val="Header"/>
              <w:tabs>
                <w:tab w:val="clear" w:pos="4320"/>
                <w:tab w:val="clear" w:pos="8640"/>
              </w:tabs>
              <w:rPr>
                <w:rFonts w:ascii="Times New Roman" w:hAnsi="Times New Roman"/>
              </w:rPr>
            </w:pPr>
          </w:p>
        </w:tc>
      </w:tr>
    </w:tbl>
    <w:p w:rsidR="009E063A" w:rsidRPr="00502FB9" w:rsidRDefault="009E063A" w:rsidP="009E063A">
      <w:pPr>
        <w:pStyle w:val="Heading3"/>
      </w:pPr>
      <w:bookmarkStart w:id="10" w:name="_Toc302373899"/>
      <w:r>
        <w:t xml:space="preserve">Use Case Title: AST-4 AssessmentSubTest </w:t>
      </w:r>
      <w:r w:rsidR="00CD0821">
        <w:t xml:space="preserve">– Test </w:t>
      </w:r>
      <w:r>
        <w:t>Items</w:t>
      </w:r>
      <w:bookmarkEnd w:id="10"/>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Type (Mandatory or Optional)</w:t>
            </w:r>
          </w:p>
        </w:tc>
        <w:tc>
          <w:tcPr>
            <w:tcW w:w="8010" w:type="dxa"/>
          </w:tcPr>
          <w:p w:rsidR="009E063A" w:rsidRPr="009E063A" w:rsidRDefault="009E063A" w:rsidP="00C10DC8">
            <w:pPr>
              <w:pStyle w:val="Header"/>
              <w:tabs>
                <w:tab w:val="clear" w:pos="4320"/>
                <w:tab w:val="clear" w:pos="8640"/>
              </w:tabs>
              <w:rPr>
                <w:rFonts w:ascii="Arial" w:hAnsi="Arial" w:cs="Arial"/>
                <w:sz w:val="22"/>
                <w:szCs w:val="22"/>
              </w:rPr>
            </w:pPr>
            <w:r w:rsidRPr="009E063A">
              <w:rPr>
                <w:rFonts w:ascii="Arial" w:hAnsi="Arial" w:cs="Arial"/>
                <w:sz w:val="22"/>
                <w:szCs w:val="22"/>
              </w:rPr>
              <w:t>Optional</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SIF Version</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 xml:space="preserve">SIF Implementation Specification </w:t>
            </w:r>
            <w:r w:rsidR="00F3680F">
              <w:rPr>
                <w:rFonts w:ascii="Arial" w:hAnsi="Arial" w:cs="Arial"/>
                <w:sz w:val="22"/>
                <w:szCs w:val="22"/>
              </w:rPr>
              <w:t>2.6</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Summary  Description</w:t>
            </w:r>
          </w:p>
        </w:tc>
        <w:tc>
          <w:tcPr>
            <w:tcW w:w="8010" w:type="dxa"/>
          </w:tcPr>
          <w:p w:rsidR="009E063A" w:rsidRPr="009E063A" w:rsidRDefault="009E063A" w:rsidP="00C10DC8">
            <w:pPr>
              <w:rPr>
                <w:rFonts w:ascii="Arial" w:hAnsi="Arial" w:cs="Arial"/>
                <w:sz w:val="22"/>
                <w:szCs w:val="22"/>
              </w:rPr>
            </w:pPr>
            <w:r w:rsidRPr="009E063A">
              <w:rPr>
                <w:rFonts w:ascii="Arial" w:hAnsi="Arial" w:cs="Arial"/>
                <w:sz w:val="22"/>
                <w:szCs w:val="22"/>
              </w:rPr>
              <w:t xml:space="preserve">An assessment sub test may use one or more item results (scores) to determine the sub-test scores or performance levels. Adding reference links to the items that can make up a sub-test. In addition, each item may contribute different score amounts (weights) to the sub-test score calculations depending upon if the item was correct, answered and incorrect or not answered (not attempted). </w:t>
            </w:r>
          </w:p>
        </w:tc>
      </w:tr>
      <w:tr w:rsidR="009E063A" w:rsidTr="009E063A">
        <w:tc>
          <w:tcPr>
            <w:tcW w:w="2358" w:type="dxa"/>
          </w:tcPr>
          <w:p w:rsidR="009E063A" w:rsidRPr="00A64BFC" w:rsidRDefault="009E063A" w:rsidP="00C10DC8">
            <w:pPr>
              <w:rPr>
                <w:rFonts w:ascii="Arial" w:hAnsi="Arial" w:cs="Arial"/>
                <w:b/>
                <w:sz w:val="22"/>
                <w:szCs w:val="22"/>
              </w:rPr>
            </w:pPr>
            <w:r w:rsidRPr="00A64BFC">
              <w:rPr>
                <w:rFonts w:ascii="Arial" w:hAnsi="Arial" w:cs="Arial"/>
                <w:b/>
                <w:sz w:val="22"/>
                <w:szCs w:val="22"/>
              </w:rPr>
              <w:t>Actors:</w:t>
            </w:r>
          </w:p>
          <w:p w:rsidR="009E063A" w:rsidRPr="00A64BFC" w:rsidRDefault="009E063A" w:rsidP="00C10DC8">
            <w:pPr>
              <w:rPr>
                <w:rFonts w:ascii="Arial" w:hAnsi="Arial" w:cs="Arial"/>
                <w:b/>
                <w:sz w:val="22"/>
                <w:szCs w:val="22"/>
              </w:rPr>
            </w:pPr>
            <w:r w:rsidRPr="00A64BFC">
              <w:rPr>
                <w:rFonts w:ascii="Arial" w:hAnsi="Arial" w:cs="Arial"/>
                <w:b/>
                <w:sz w:val="22"/>
                <w:szCs w:val="22"/>
              </w:rPr>
              <w:t xml:space="preserve"> Requesting Service</w:t>
            </w:r>
          </w:p>
          <w:p w:rsidR="009E063A" w:rsidRPr="00A64BFC" w:rsidRDefault="009E063A" w:rsidP="00C10DC8">
            <w:pPr>
              <w:rPr>
                <w:rFonts w:ascii="Arial" w:hAnsi="Arial" w:cs="Arial"/>
                <w:b/>
                <w:sz w:val="22"/>
                <w:szCs w:val="22"/>
              </w:rPr>
            </w:pPr>
          </w:p>
          <w:p w:rsidR="009E063A" w:rsidRPr="00A64BFC" w:rsidRDefault="009E063A" w:rsidP="00C10DC8">
            <w:pPr>
              <w:rPr>
                <w:rFonts w:ascii="Arial" w:hAnsi="Arial" w:cs="Arial"/>
                <w:b/>
                <w:sz w:val="22"/>
                <w:szCs w:val="22"/>
              </w:rPr>
            </w:pPr>
            <w:r w:rsidRPr="00A64BFC">
              <w:rPr>
                <w:rFonts w:ascii="Arial" w:hAnsi="Arial" w:cs="Arial"/>
                <w:b/>
                <w:sz w:val="22"/>
                <w:szCs w:val="22"/>
              </w:rPr>
              <w:t>Responding Service</w:t>
            </w:r>
          </w:p>
          <w:p w:rsidR="009E063A" w:rsidRPr="00A64BFC" w:rsidRDefault="009E063A" w:rsidP="00C10DC8">
            <w:pPr>
              <w:rPr>
                <w:rFonts w:ascii="Arial" w:hAnsi="Arial" w:cs="Arial"/>
                <w:b/>
                <w:sz w:val="22"/>
                <w:szCs w:val="22"/>
              </w:rPr>
            </w:pPr>
          </w:p>
        </w:tc>
        <w:tc>
          <w:tcPr>
            <w:tcW w:w="8010" w:type="dxa"/>
            <w:tcBorders>
              <w:bottom w:val="single" w:sz="4" w:space="0" w:color="auto"/>
            </w:tcBorders>
          </w:tcPr>
          <w:p w:rsidR="009E063A" w:rsidRDefault="009E063A" w:rsidP="00C10DC8">
            <w:pPr>
              <w:rPr>
                <w:rFonts w:ascii="Arial" w:hAnsi="Arial" w:cs="Arial"/>
                <w:sz w:val="22"/>
                <w:szCs w:val="22"/>
              </w:rPr>
            </w:pPr>
          </w:p>
          <w:p w:rsidR="009E063A" w:rsidRDefault="009E063A" w:rsidP="00C10DC8">
            <w:pPr>
              <w:rPr>
                <w:rFonts w:ascii="Arial" w:hAnsi="Arial" w:cs="Arial"/>
                <w:sz w:val="22"/>
                <w:szCs w:val="22"/>
              </w:rPr>
            </w:pPr>
            <w:r>
              <w:rPr>
                <w:rFonts w:ascii="Arial" w:hAnsi="Arial" w:cs="Arial"/>
                <w:sz w:val="22"/>
                <w:szCs w:val="22"/>
              </w:rPr>
              <w:t>Assessment Scoring System</w:t>
            </w:r>
          </w:p>
          <w:p w:rsidR="009E063A" w:rsidRDefault="009E063A" w:rsidP="00C10DC8">
            <w:pPr>
              <w:rPr>
                <w:rFonts w:ascii="Arial" w:hAnsi="Arial" w:cs="Arial"/>
                <w:sz w:val="22"/>
                <w:szCs w:val="22"/>
              </w:rPr>
            </w:pPr>
          </w:p>
          <w:p w:rsidR="009E063A" w:rsidRPr="009E063A" w:rsidRDefault="009E063A" w:rsidP="00C10DC8">
            <w:pPr>
              <w:rPr>
                <w:rFonts w:ascii="Arial" w:hAnsi="Arial" w:cs="Arial"/>
                <w:sz w:val="22"/>
                <w:szCs w:val="22"/>
              </w:rPr>
            </w:pPr>
            <w:r w:rsidRPr="009E063A">
              <w:rPr>
                <w:rFonts w:ascii="Arial" w:hAnsi="Arial" w:cs="Arial"/>
                <w:sz w:val="22"/>
                <w:szCs w:val="22"/>
              </w:rPr>
              <w:t>Assessment Content Management System</w:t>
            </w:r>
          </w:p>
          <w:p w:rsidR="009E063A" w:rsidRPr="009E063A" w:rsidRDefault="009E063A" w:rsidP="00C10DC8">
            <w:pPr>
              <w:rPr>
                <w:rFonts w:ascii="Arial" w:hAnsi="Arial" w:cs="Arial"/>
                <w:sz w:val="22"/>
                <w:szCs w:val="22"/>
              </w:rPr>
            </w:pPr>
          </w:p>
        </w:tc>
      </w:tr>
      <w:tr w:rsidR="009E063A" w:rsidTr="009E063A">
        <w:tc>
          <w:tcPr>
            <w:tcW w:w="2358" w:type="dxa"/>
          </w:tcPr>
          <w:p w:rsidR="009E063A" w:rsidRPr="00A64BFC" w:rsidRDefault="009E063A" w:rsidP="00C10DC8">
            <w:pPr>
              <w:rPr>
                <w:rFonts w:ascii="Arial" w:hAnsi="Arial" w:cs="Arial"/>
                <w:b/>
                <w:sz w:val="22"/>
                <w:szCs w:val="22"/>
              </w:rPr>
            </w:pPr>
            <w:r>
              <w:rPr>
                <w:rFonts w:ascii="Arial" w:hAnsi="Arial" w:cs="Arial"/>
                <w:b/>
                <w:sz w:val="22"/>
                <w:szCs w:val="22"/>
              </w:rPr>
              <w:t>Pre Conditions</w:t>
            </w:r>
          </w:p>
        </w:tc>
        <w:tc>
          <w:tcPr>
            <w:tcW w:w="8010" w:type="dxa"/>
          </w:tcPr>
          <w:p w:rsidR="009E063A" w:rsidRDefault="009E063A" w:rsidP="00C10DC8">
            <w:pPr>
              <w:rPr>
                <w:rFonts w:ascii="Arial" w:hAnsi="Arial" w:cs="Arial"/>
                <w:sz w:val="22"/>
                <w:szCs w:val="22"/>
              </w:rPr>
            </w:pPr>
            <w:r w:rsidRPr="009E063A">
              <w:rPr>
                <w:rFonts w:ascii="Arial" w:hAnsi="Arial" w:cs="Arial"/>
                <w:sz w:val="22"/>
                <w:szCs w:val="22"/>
              </w:rPr>
              <w:t>An AssessmentSubTest has been created</w:t>
            </w:r>
          </w:p>
          <w:p w:rsidR="00AF7133" w:rsidRPr="009E063A" w:rsidRDefault="00AF7133" w:rsidP="00C10DC8">
            <w:pPr>
              <w:rPr>
                <w:rFonts w:ascii="Arial" w:hAnsi="Arial" w:cs="Arial"/>
                <w:sz w:val="22"/>
                <w:szCs w:val="22"/>
              </w:rPr>
            </w:pPr>
            <w:r>
              <w:rPr>
                <w:rFonts w:ascii="Arial" w:hAnsi="Arial" w:cs="Arial"/>
                <w:sz w:val="22"/>
                <w:szCs w:val="22"/>
              </w:rPr>
              <w:t>All AssessmentItems used in the sub test have been created.</w:t>
            </w:r>
          </w:p>
        </w:tc>
      </w:tr>
      <w:tr w:rsidR="00AF7133" w:rsidTr="002D2F7E">
        <w:tc>
          <w:tcPr>
            <w:tcW w:w="2358" w:type="dxa"/>
          </w:tcPr>
          <w:p w:rsidR="00AF7133" w:rsidRPr="009A2FE7" w:rsidRDefault="00AF7133" w:rsidP="002D2F7E">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F7133" w:rsidRPr="008B72E3" w:rsidRDefault="00AF7133" w:rsidP="00AF7133">
            <w:pPr>
              <w:pStyle w:val="ListParagraph"/>
              <w:numPr>
                <w:ilvl w:val="0"/>
                <w:numId w:val="30"/>
              </w:numPr>
              <w:ind w:left="342"/>
              <w:rPr>
                <w:rFonts w:ascii="Arial" w:hAnsi="Arial" w:cs="Arial"/>
                <w:sz w:val="22"/>
                <w:szCs w:val="22"/>
              </w:rPr>
            </w:pPr>
            <w:r w:rsidRPr="008B72E3">
              <w:rPr>
                <w:rFonts w:ascii="Arial" w:hAnsi="Arial" w:cs="Arial"/>
                <w:sz w:val="22"/>
                <w:szCs w:val="22"/>
              </w:rPr>
              <w:t xml:space="preserve">The author of the </w:t>
            </w:r>
            <w:r>
              <w:rPr>
                <w:rFonts w:ascii="Arial" w:hAnsi="Arial" w:cs="Arial"/>
                <w:sz w:val="22"/>
                <w:szCs w:val="22"/>
              </w:rPr>
              <w:t xml:space="preserve">sub test selects all assessment items that are to be included in the section. </w:t>
            </w:r>
          </w:p>
          <w:p w:rsidR="00AF7133" w:rsidRPr="008B72E3" w:rsidRDefault="00AF7133" w:rsidP="00AF7133">
            <w:pPr>
              <w:pStyle w:val="ListParagraph"/>
              <w:numPr>
                <w:ilvl w:val="0"/>
                <w:numId w:val="30"/>
              </w:numPr>
              <w:ind w:left="342"/>
              <w:rPr>
                <w:rFonts w:ascii="Arial" w:hAnsi="Arial" w:cs="Arial"/>
                <w:sz w:val="22"/>
                <w:szCs w:val="22"/>
              </w:rPr>
            </w:pPr>
            <w:r w:rsidRPr="008B72E3">
              <w:rPr>
                <w:rFonts w:ascii="Arial" w:hAnsi="Arial" w:cs="Arial"/>
                <w:sz w:val="22"/>
                <w:szCs w:val="22"/>
              </w:rPr>
              <w:t xml:space="preserve">The Assessment Content Management System adds the </w:t>
            </w:r>
            <w:r>
              <w:rPr>
                <w:rFonts w:ascii="Arial" w:hAnsi="Arial" w:cs="Arial"/>
                <w:sz w:val="22"/>
                <w:szCs w:val="22"/>
              </w:rPr>
              <w:t xml:space="preserve">item references </w:t>
            </w:r>
            <w:r w:rsidRPr="008B72E3">
              <w:rPr>
                <w:rFonts w:ascii="Arial" w:hAnsi="Arial" w:cs="Arial"/>
                <w:sz w:val="22"/>
                <w:szCs w:val="22"/>
              </w:rPr>
              <w:t>to the object definition.</w:t>
            </w:r>
          </w:p>
        </w:tc>
      </w:tr>
      <w:tr w:rsidR="00AF7133" w:rsidTr="002D2F7E">
        <w:tc>
          <w:tcPr>
            <w:tcW w:w="2358" w:type="dxa"/>
          </w:tcPr>
          <w:p w:rsidR="00AF7133" w:rsidRPr="009A2FE7" w:rsidRDefault="00AF7133" w:rsidP="002D2F7E">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F7133" w:rsidRPr="008B72E3" w:rsidRDefault="00AF7133" w:rsidP="00AF7133">
            <w:pPr>
              <w:pStyle w:val="ListParagraph"/>
              <w:numPr>
                <w:ilvl w:val="0"/>
                <w:numId w:val="31"/>
              </w:numPr>
              <w:ind w:left="342"/>
              <w:rPr>
                <w:rFonts w:ascii="Arial" w:hAnsi="Arial" w:cs="Arial"/>
                <w:sz w:val="22"/>
                <w:szCs w:val="22"/>
              </w:rPr>
            </w:pPr>
            <w:r w:rsidRPr="008B72E3">
              <w:rPr>
                <w:rFonts w:ascii="Arial" w:hAnsi="Arial" w:cs="Arial"/>
                <w:sz w:val="22"/>
                <w:szCs w:val="22"/>
              </w:rPr>
              <w:t xml:space="preserve">The author updates the list of </w:t>
            </w:r>
            <w:r>
              <w:rPr>
                <w:rFonts w:ascii="Arial" w:hAnsi="Arial" w:cs="Arial"/>
                <w:sz w:val="22"/>
                <w:szCs w:val="22"/>
              </w:rPr>
              <w:t xml:space="preserve">item </w:t>
            </w:r>
            <w:r w:rsidRPr="008B72E3">
              <w:rPr>
                <w:rFonts w:ascii="Arial" w:hAnsi="Arial" w:cs="Arial"/>
                <w:sz w:val="22"/>
                <w:szCs w:val="22"/>
              </w:rPr>
              <w:t xml:space="preserve">after the assessment </w:t>
            </w:r>
            <w:r>
              <w:rPr>
                <w:rFonts w:ascii="Arial" w:hAnsi="Arial" w:cs="Arial"/>
                <w:sz w:val="22"/>
                <w:szCs w:val="22"/>
              </w:rPr>
              <w:t xml:space="preserve">sub test </w:t>
            </w:r>
            <w:r w:rsidRPr="008B72E3">
              <w:rPr>
                <w:rFonts w:ascii="Arial" w:hAnsi="Arial" w:cs="Arial"/>
                <w:sz w:val="22"/>
                <w:szCs w:val="22"/>
              </w:rPr>
              <w:t>has been created.</w:t>
            </w:r>
          </w:p>
        </w:tc>
      </w:tr>
      <w:tr w:rsidR="00AF7133" w:rsidTr="009E063A">
        <w:tc>
          <w:tcPr>
            <w:tcW w:w="2358" w:type="dxa"/>
          </w:tcPr>
          <w:p w:rsidR="00AF7133" w:rsidRPr="00A64BFC" w:rsidRDefault="00AF7133" w:rsidP="00C10DC8">
            <w:pPr>
              <w:rPr>
                <w:rFonts w:ascii="Arial" w:hAnsi="Arial" w:cs="Arial"/>
                <w:b/>
                <w:sz w:val="22"/>
                <w:szCs w:val="22"/>
              </w:rPr>
            </w:pPr>
            <w:r w:rsidRPr="00A64BFC">
              <w:rPr>
                <w:rFonts w:ascii="Arial" w:hAnsi="Arial" w:cs="Arial"/>
                <w:b/>
                <w:sz w:val="22"/>
                <w:szCs w:val="22"/>
              </w:rPr>
              <w:t>Post Conditions</w:t>
            </w:r>
          </w:p>
        </w:tc>
        <w:tc>
          <w:tcPr>
            <w:tcW w:w="8010" w:type="dxa"/>
          </w:tcPr>
          <w:p w:rsidR="00AF7133" w:rsidRPr="009E063A" w:rsidRDefault="00AF7133" w:rsidP="009E063A">
            <w:pPr>
              <w:pStyle w:val="Header"/>
              <w:tabs>
                <w:tab w:val="clear" w:pos="4320"/>
                <w:tab w:val="clear" w:pos="8640"/>
              </w:tabs>
              <w:rPr>
                <w:rFonts w:ascii="Arial" w:hAnsi="Arial" w:cs="Arial"/>
                <w:sz w:val="22"/>
                <w:szCs w:val="22"/>
              </w:rPr>
            </w:pPr>
            <w:r w:rsidRPr="009E063A">
              <w:rPr>
                <w:rFonts w:ascii="Arial" w:hAnsi="Arial" w:cs="Arial"/>
                <w:sz w:val="22"/>
                <w:szCs w:val="22"/>
              </w:rPr>
              <w:t xml:space="preserve">All </w:t>
            </w:r>
            <w:r>
              <w:rPr>
                <w:rFonts w:ascii="Arial" w:hAnsi="Arial" w:cs="Arial"/>
                <w:sz w:val="22"/>
                <w:szCs w:val="22"/>
              </w:rPr>
              <w:t>AsessmentI</w:t>
            </w:r>
            <w:r w:rsidRPr="009E063A">
              <w:rPr>
                <w:rFonts w:ascii="Arial" w:hAnsi="Arial" w:cs="Arial"/>
                <w:sz w:val="22"/>
                <w:szCs w:val="22"/>
              </w:rPr>
              <w:t>tems that make up the sub-test have been identified and associated with the AssessmentSubTest including the item weights.</w:t>
            </w:r>
          </w:p>
        </w:tc>
      </w:tr>
      <w:tr w:rsidR="00AF7133" w:rsidTr="009E063A">
        <w:tc>
          <w:tcPr>
            <w:tcW w:w="2358" w:type="dxa"/>
          </w:tcPr>
          <w:p w:rsidR="00AF7133" w:rsidRPr="00A64BFC" w:rsidRDefault="00AF7133" w:rsidP="00C10DC8">
            <w:pPr>
              <w:rPr>
                <w:rFonts w:ascii="Arial" w:hAnsi="Arial" w:cs="Arial"/>
                <w:b/>
                <w:sz w:val="22"/>
                <w:szCs w:val="22"/>
              </w:rPr>
            </w:pPr>
            <w:r w:rsidRPr="00A64BFC">
              <w:rPr>
                <w:rFonts w:ascii="Arial" w:hAnsi="Arial" w:cs="Arial"/>
                <w:b/>
                <w:sz w:val="22"/>
                <w:szCs w:val="22"/>
              </w:rPr>
              <w:t>SIF Mandatory Objects</w:t>
            </w:r>
          </w:p>
        </w:tc>
        <w:tc>
          <w:tcPr>
            <w:tcW w:w="8010" w:type="dxa"/>
          </w:tcPr>
          <w:p w:rsidR="00AF7133" w:rsidRPr="009E063A" w:rsidRDefault="00AF7133" w:rsidP="00C10DC8">
            <w:pPr>
              <w:pStyle w:val="Header"/>
              <w:tabs>
                <w:tab w:val="clear" w:pos="4320"/>
                <w:tab w:val="clear" w:pos="8640"/>
              </w:tabs>
              <w:rPr>
                <w:rFonts w:ascii="Arial" w:hAnsi="Arial" w:cs="Arial"/>
                <w:sz w:val="22"/>
                <w:szCs w:val="22"/>
              </w:rPr>
            </w:pPr>
          </w:p>
        </w:tc>
      </w:tr>
      <w:tr w:rsidR="00AF7133" w:rsidTr="009E063A">
        <w:tc>
          <w:tcPr>
            <w:tcW w:w="2358" w:type="dxa"/>
          </w:tcPr>
          <w:p w:rsidR="00AF7133" w:rsidRPr="00A64BFC" w:rsidRDefault="00AF7133" w:rsidP="00C10DC8">
            <w:pPr>
              <w:rPr>
                <w:rFonts w:ascii="Arial" w:hAnsi="Arial" w:cs="Arial"/>
                <w:b/>
                <w:sz w:val="22"/>
                <w:szCs w:val="22"/>
              </w:rPr>
            </w:pPr>
            <w:r w:rsidRPr="00A64BFC">
              <w:rPr>
                <w:rFonts w:ascii="Arial" w:hAnsi="Arial" w:cs="Arial"/>
                <w:b/>
                <w:sz w:val="22"/>
                <w:szCs w:val="22"/>
              </w:rPr>
              <w:t>SIF Optional Objects</w:t>
            </w:r>
          </w:p>
        </w:tc>
        <w:tc>
          <w:tcPr>
            <w:tcW w:w="8010" w:type="dxa"/>
          </w:tcPr>
          <w:p w:rsidR="00AF7133" w:rsidRPr="009E063A" w:rsidRDefault="00AF7133" w:rsidP="00C10DC8">
            <w:pPr>
              <w:rPr>
                <w:rFonts w:ascii="Arial" w:hAnsi="Arial" w:cs="Arial"/>
                <w:sz w:val="22"/>
                <w:szCs w:val="22"/>
              </w:rPr>
            </w:pPr>
          </w:p>
        </w:tc>
      </w:tr>
      <w:tr w:rsidR="00AF7133" w:rsidTr="009E063A">
        <w:tc>
          <w:tcPr>
            <w:tcW w:w="2358" w:type="dxa"/>
          </w:tcPr>
          <w:p w:rsidR="00AF7133" w:rsidRPr="00A64BFC" w:rsidRDefault="00AF7133" w:rsidP="00C10DC8">
            <w:pPr>
              <w:rPr>
                <w:rFonts w:ascii="Arial" w:hAnsi="Arial" w:cs="Arial"/>
                <w:b/>
                <w:sz w:val="22"/>
                <w:szCs w:val="22"/>
              </w:rPr>
            </w:pPr>
            <w:r w:rsidRPr="00A64BFC">
              <w:rPr>
                <w:rFonts w:ascii="Arial" w:hAnsi="Arial" w:cs="Arial"/>
                <w:b/>
                <w:sz w:val="22"/>
                <w:szCs w:val="22"/>
              </w:rPr>
              <w:t>Open Issues</w:t>
            </w:r>
          </w:p>
        </w:tc>
        <w:tc>
          <w:tcPr>
            <w:tcW w:w="8010" w:type="dxa"/>
          </w:tcPr>
          <w:p w:rsidR="00AF7133" w:rsidRPr="009E063A" w:rsidRDefault="00AF7133" w:rsidP="00C10DC8">
            <w:pPr>
              <w:pStyle w:val="Header"/>
              <w:tabs>
                <w:tab w:val="clear" w:pos="4320"/>
                <w:tab w:val="clear" w:pos="8640"/>
              </w:tabs>
              <w:rPr>
                <w:rFonts w:ascii="Arial" w:hAnsi="Arial" w:cs="Arial"/>
                <w:sz w:val="22"/>
                <w:szCs w:val="22"/>
              </w:rPr>
            </w:pPr>
          </w:p>
        </w:tc>
      </w:tr>
    </w:tbl>
    <w:p w:rsidR="00B55889" w:rsidRPr="00502FB9" w:rsidRDefault="00B55889" w:rsidP="00B55889">
      <w:pPr>
        <w:pStyle w:val="Heading3"/>
      </w:pPr>
      <w:bookmarkStart w:id="11" w:name="_Toc302373900"/>
      <w:r>
        <w:t>Use Case Title: AST-5 AssessmentSubTest – Sub Test Versioning</w:t>
      </w:r>
      <w:bookmarkEnd w:id="11"/>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B55889" w:rsidTr="00B31D39">
        <w:tc>
          <w:tcPr>
            <w:tcW w:w="2358" w:type="dxa"/>
          </w:tcPr>
          <w:p w:rsidR="00B55889" w:rsidRPr="00A64BFC" w:rsidRDefault="00B55889" w:rsidP="00B31D39">
            <w:pPr>
              <w:rPr>
                <w:rFonts w:ascii="Arial" w:hAnsi="Arial" w:cs="Arial"/>
                <w:b/>
                <w:sz w:val="22"/>
                <w:szCs w:val="22"/>
              </w:rPr>
            </w:pPr>
            <w:r w:rsidRPr="00A64BFC">
              <w:rPr>
                <w:rFonts w:ascii="Arial" w:hAnsi="Arial" w:cs="Arial"/>
                <w:b/>
                <w:sz w:val="22"/>
                <w:szCs w:val="22"/>
              </w:rPr>
              <w:t>Type (Mandatory or Optional)</w:t>
            </w:r>
          </w:p>
        </w:tc>
        <w:tc>
          <w:tcPr>
            <w:tcW w:w="8010" w:type="dxa"/>
          </w:tcPr>
          <w:p w:rsidR="00B55889" w:rsidRPr="009E063A" w:rsidRDefault="00B55889" w:rsidP="00B31D39">
            <w:pPr>
              <w:pStyle w:val="Header"/>
              <w:tabs>
                <w:tab w:val="clear" w:pos="4320"/>
                <w:tab w:val="clear" w:pos="8640"/>
              </w:tabs>
              <w:rPr>
                <w:rFonts w:ascii="Arial" w:hAnsi="Arial" w:cs="Arial"/>
                <w:sz w:val="22"/>
                <w:szCs w:val="22"/>
              </w:rPr>
            </w:pPr>
            <w:r w:rsidRPr="009E063A">
              <w:rPr>
                <w:rFonts w:ascii="Arial" w:hAnsi="Arial" w:cs="Arial"/>
                <w:sz w:val="22"/>
                <w:szCs w:val="22"/>
              </w:rPr>
              <w:t>Optional</w:t>
            </w:r>
          </w:p>
        </w:tc>
      </w:tr>
      <w:tr w:rsidR="00B55889" w:rsidTr="00B31D39">
        <w:tc>
          <w:tcPr>
            <w:tcW w:w="2358" w:type="dxa"/>
          </w:tcPr>
          <w:p w:rsidR="00B55889" w:rsidRPr="00A64BFC" w:rsidRDefault="00B55889" w:rsidP="00B31D39">
            <w:pPr>
              <w:rPr>
                <w:rFonts w:ascii="Arial" w:hAnsi="Arial" w:cs="Arial"/>
                <w:b/>
                <w:sz w:val="22"/>
                <w:szCs w:val="22"/>
              </w:rPr>
            </w:pPr>
            <w:r w:rsidRPr="00A64BFC">
              <w:rPr>
                <w:rFonts w:ascii="Arial" w:hAnsi="Arial" w:cs="Arial"/>
                <w:b/>
                <w:sz w:val="22"/>
                <w:szCs w:val="22"/>
              </w:rPr>
              <w:t>SIF Version</w:t>
            </w:r>
          </w:p>
        </w:tc>
        <w:tc>
          <w:tcPr>
            <w:tcW w:w="8010" w:type="dxa"/>
          </w:tcPr>
          <w:p w:rsidR="00B55889" w:rsidRPr="009E063A" w:rsidRDefault="00B55889" w:rsidP="00B31D39">
            <w:pPr>
              <w:rPr>
                <w:rFonts w:ascii="Arial" w:hAnsi="Arial" w:cs="Arial"/>
                <w:sz w:val="22"/>
                <w:szCs w:val="22"/>
              </w:rPr>
            </w:pPr>
            <w:r w:rsidRPr="009E063A">
              <w:rPr>
                <w:rFonts w:ascii="Arial" w:hAnsi="Arial" w:cs="Arial"/>
                <w:sz w:val="22"/>
                <w:szCs w:val="22"/>
              </w:rPr>
              <w:t xml:space="preserve">SIF Implementation Specification </w:t>
            </w:r>
            <w:r>
              <w:rPr>
                <w:rFonts w:ascii="Arial" w:hAnsi="Arial" w:cs="Arial"/>
                <w:sz w:val="22"/>
                <w:szCs w:val="22"/>
              </w:rPr>
              <w:t>2.6</w:t>
            </w: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Summary  Description</w:t>
            </w:r>
          </w:p>
        </w:tc>
        <w:tc>
          <w:tcPr>
            <w:tcW w:w="8010" w:type="dxa"/>
          </w:tcPr>
          <w:p w:rsidR="00A93B07" w:rsidRPr="00A64BFC" w:rsidRDefault="00A93B07" w:rsidP="00A93B07">
            <w:pPr>
              <w:rPr>
                <w:rFonts w:ascii="Arial" w:hAnsi="Arial" w:cs="Arial"/>
                <w:sz w:val="22"/>
                <w:szCs w:val="22"/>
              </w:rPr>
            </w:pPr>
            <w:r w:rsidRPr="00A64BFC">
              <w:rPr>
                <w:rFonts w:ascii="Arial" w:hAnsi="Arial" w:cs="Arial"/>
                <w:sz w:val="22"/>
                <w:szCs w:val="22"/>
              </w:rPr>
              <w:t xml:space="preserve">As </w:t>
            </w:r>
            <w:r>
              <w:rPr>
                <w:rFonts w:ascii="Arial" w:hAnsi="Arial" w:cs="Arial"/>
                <w:sz w:val="22"/>
                <w:szCs w:val="22"/>
              </w:rPr>
              <w:t>sub-tests</w:t>
            </w:r>
            <w:r w:rsidRPr="00A64BFC">
              <w:rPr>
                <w:rFonts w:ascii="Arial" w:hAnsi="Arial" w:cs="Arial"/>
                <w:sz w:val="22"/>
                <w:szCs w:val="22"/>
              </w:rPr>
              <w:t xml:space="preserve"> are modified, each new </w:t>
            </w:r>
            <w:r>
              <w:rPr>
                <w:rFonts w:ascii="Arial" w:hAnsi="Arial" w:cs="Arial"/>
                <w:sz w:val="22"/>
                <w:szCs w:val="22"/>
              </w:rPr>
              <w:t xml:space="preserve">sub test </w:t>
            </w:r>
            <w:r w:rsidRPr="00A64BFC">
              <w:rPr>
                <w:rFonts w:ascii="Arial" w:hAnsi="Arial" w:cs="Arial"/>
                <w:sz w:val="22"/>
                <w:szCs w:val="22"/>
              </w:rPr>
              <w:t xml:space="preserve">version will generate a new RefId and therefore a new object. In order to properly identify the version of the </w:t>
            </w:r>
            <w:r>
              <w:rPr>
                <w:rFonts w:ascii="Arial" w:hAnsi="Arial" w:cs="Arial"/>
                <w:sz w:val="22"/>
                <w:szCs w:val="22"/>
              </w:rPr>
              <w:t>sub test</w:t>
            </w:r>
            <w:r w:rsidRPr="00A64BFC">
              <w:rPr>
                <w:rFonts w:ascii="Arial" w:hAnsi="Arial" w:cs="Arial"/>
                <w:sz w:val="22"/>
                <w:szCs w:val="22"/>
              </w:rPr>
              <w:t xml:space="preserve">, a version number has been added to the object definition. The publisher of the </w:t>
            </w:r>
            <w:r>
              <w:rPr>
                <w:rFonts w:ascii="Arial" w:hAnsi="Arial" w:cs="Arial"/>
                <w:sz w:val="22"/>
                <w:szCs w:val="22"/>
              </w:rPr>
              <w:t>sub test</w:t>
            </w:r>
            <w:r w:rsidRPr="00A64BFC">
              <w:rPr>
                <w:rFonts w:ascii="Arial" w:hAnsi="Arial" w:cs="Arial"/>
                <w:sz w:val="22"/>
                <w:szCs w:val="22"/>
              </w:rPr>
              <w:t xml:space="preserve"> will be responsible for identifying the version. </w:t>
            </w:r>
            <w:r>
              <w:rPr>
                <w:rFonts w:ascii="Arial" w:hAnsi="Arial" w:cs="Arial"/>
                <w:sz w:val="22"/>
                <w:szCs w:val="22"/>
              </w:rPr>
              <w:t>The sub test version number and publish date are optional so if a content management system does not maintain versions, then these elements can be missing.</w:t>
            </w: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Actors:</w:t>
            </w:r>
          </w:p>
          <w:p w:rsidR="00A93B07" w:rsidRPr="00A64BFC" w:rsidRDefault="00A93B07" w:rsidP="00B31D39">
            <w:pPr>
              <w:rPr>
                <w:rFonts w:ascii="Arial" w:hAnsi="Arial" w:cs="Arial"/>
                <w:b/>
                <w:sz w:val="22"/>
                <w:szCs w:val="22"/>
              </w:rPr>
            </w:pPr>
            <w:r w:rsidRPr="00A64BFC">
              <w:rPr>
                <w:rFonts w:ascii="Arial" w:hAnsi="Arial" w:cs="Arial"/>
                <w:b/>
                <w:sz w:val="22"/>
                <w:szCs w:val="22"/>
              </w:rPr>
              <w:lastRenderedPageBreak/>
              <w:t xml:space="preserve"> Requesting Service</w:t>
            </w:r>
          </w:p>
          <w:p w:rsidR="00A93B07" w:rsidRPr="00A64BFC" w:rsidRDefault="00A93B07" w:rsidP="00B31D39">
            <w:pPr>
              <w:rPr>
                <w:rFonts w:ascii="Arial" w:hAnsi="Arial" w:cs="Arial"/>
                <w:b/>
                <w:sz w:val="22"/>
                <w:szCs w:val="22"/>
              </w:rPr>
            </w:pPr>
          </w:p>
          <w:p w:rsidR="00A93B07" w:rsidRPr="00A64BFC" w:rsidRDefault="00A93B07" w:rsidP="00B31D39">
            <w:pPr>
              <w:rPr>
                <w:rFonts w:ascii="Arial" w:hAnsi="Arial" w:cs="Arial"/>
                <w:b/>
                <w:sz w:val="22"/>
                <w:szCs w:val="22"/>
              </w:rPr>
            </w:pPr>
            <w:r w:rsidRPr="00A64BFC">
              <w:rPr>
                <w:rFonts w:ascii="Arial" w:hAnsi="Arial" w:cs="Arial"/>
                <w:b/>
                <w:sz w:val="22"/>
                <w:szCs w:val="22"/>
              </w:rPr>
              <w:t>Responding Service</w:t>
            </w:r>
          </w:p>
          <w:p w:rsidR="00A93B07" w:rsidRPr="00A64BFC" w:rsidRDefault="00A93B07" w:rsidP="00B31D39">
            <w:pPr>
              <w:rPr>
                <w:rFonts w:ascii="Arial" w:hAnsi="Arial" w:cs="Arial"/>
                <w:b/>
                <w:sz w:val="22"/>
                <w:szCs w:val="22"/>
              </w:rPr>
            </w:pPr>
          </w:p>
        </w:tc>
        <w:tc>
          <w:tcPr>
            <w:tcW w:w="8010" w:type="dxa"/>
            <w:tcBorders>
              <w:bottom w:val="single" w:sz="4" w:space="0" w:color="auto"/>
            </w:tcBorders>
          </w:tcPr>
          <w:p w:rsidR="00A93B07" w:rsidRDefault="00A93B07" w:rsidP="00B31D39">
            <w:pPr>
              <w:rPr>
                <w:rFonts w:ascii="Arial" w:hAnsi="Arial" w:cs="Arial"/>
                <w:sz w:val="22"/>
                <w:szCs w:val="22"/>
              </w:rPr>
            </w:pPr>
          </w:p>
          <w:p w:rsidR="00A93B07" w:rsidRDefault="00A93B07" w:rsidP="00B31D39">
            <w:pPr>
              <w:rPr>
                <w:rFonts w:ascii="Arial" w:hAnsi="Arial" w:cs="Arial"/>
                <w:sz w:val="22"/>
                <w:szCs w:val="22"/>
              </w:rPr>
            </w:pPr>
            <w:r>
              <w:rPr>
                <w:rFonts w:ascii="Arial" w:hAnsi="Arial" w:cs="Arial"/>
                <w:sz w:val="22"/>
                <w:szCs w:val="22"/>
              </w:rPr>
              <w:lastRenderedPageBreak/>
              <w:t>Assessment Scoring System</w:t>
            </w:r>
          </w:p>
          <w:p w:rsidR="00A93B07" w:rsidRDefault="00A93B07" w:rsidP="00B31D39">
            <w:pPr>
              <w:rPr>
                <w:rFonts w:ascii="Arial" w:hAnsi="Arial" w:cs="Arial"/>
                <w:sz w:val="22"/>
                <w:szCs w:val="22"/>
              </w:rPr>
            </w:pPr>
          </w:p>
          <w:p w:rsidR="00A93B07" w:rsidRPr="00A64BFC" w:rsidRDefault="00A93B07" w:rsidP="00B31D39">
            <w:pPr>
              <w:rPr>
                <w:rFonts w:ascii="Arial" w:hAnsi="Arial" w:cs="Arial"/>
                <w:sz w:val="22"/>
                <w:szCs w:val="22"/>
              </w:rPr>
            </w:pPr>
            <w:r w:rsidRPr="00A64BFC">
              <w:rPr>
                <w:rFonts w:ascii="Arial" w:hAnsi="Arial" w:cs="Arial"/>
                <w:sz w:val="22"/>
                <w:szCs w:val="22"/>
              </w:rPr>
              <w:t>Assessment Content Management System</w:t>
            </w:r>
          </w:p>
          <w:p w:rsidR="00A93B07" w:rsidRPr="00A64BFC" w:rsidRDefault="00A93B07" w:rsidP="00B31D39">
            <w:pPr>
              <w:rPr>
                <w:rFonts w:ascii="Arial" w:hAnsi="Arial" w:cs="Arial"/>
                <w:sz w:val="22"/>
                <w:szCs w:val="22"/>
              </w:rPr>
            </w:pPr>
          </w:p>
        </w:tc>
      </w:tr>
      <w:tr w:rsidR="00A93B07" w:rsidTr="00B31D39">
        <w:tc>
          <w:tcPr>
            <w:tcW w:w="2358" w:type="dxa"/>
          </w:tcPr>
          <w:p w:rsidR="00A93B07" w:rsidRPr="00A64BFC" w:rsidRDefault="00A93B07" w:rsidP="00B31D39">
            <w:pPr>
              <w:rPr>
                <w:rFonts w:ascii="Arial" w:hAnsi="Arial" w:cs="Arial"/>
                <w:b/>
                <w:sz w:val="22"/>
                <w:szCs w:val="22"/>
              </w:rPr>
            </w:pPr>
            <w:r>
              <w:rPr>
                <w:rFonts w:ascii="Arial" w:hAnsi="Arial" w:cs="Arial"/>
                <w:b/>
                <w:sz w:val="22"/>
                <w:szCs w:val="22"/>
              </w:rPr>
              <w:lastRenderedPageBreak/>
              <w:t>Pre Conditions</w:t>
            </w:r>
          </w:p>
        </w:tc>
        <w:tc>
          <w:tcPr>
            <w:tcW w:w="8010" w:type="dxa"/>
          </w:tcPr>
          <w:p w:rsidR="00A93B07" w:rsidRPr="00A64BFC" w:rsidRDefault="00A93B07" w:rsidP="00A93B07">
            <w:pPr>
              <w:rPr>
                <w:rFonts w:ascii="Arial" w:hAnsi="Arial" w:cs="Arial"/>
                <w:sz w:val="22"/>
                <w:szCs w:val="22"/>
              </w:rPr>
            </w:pPr>
            <w:r>
              <w:rPr>
                <w:rFonts w:ascii="Arial" w:hAnsi="Arial" w:cs="Arial"/>
                <w:sz w:val="22"/>
                <w:szCs w:val="22"/>
              </w:rPr>
              <w:t xml:space="preserve">An AssessmentSubTest has been created, published, and used by test takers. After administration, the sub test is </w:t>
            </w:r>
            <w:r w:rsidRPr="00A64BFC">
              <w:rPr>
                <w:rFonts w:ascii="Arial" w:hAnsi="Arial" w:cs="Arial"/>
                <w:sz w:val="22"/>
                <w:szCs w:val="22"/>
              </w:rPr>
              <w:t>subsequently modified</w:t>
            </w:r>
            <w:r>
              <w:rPr>
                <w:rFonts w:ascii="Arial" w:hAnsi="Arial" w:cs="Arial"/>
                <w:sz w:val="22"/>
                <w:szCs w:val="22"/>
              </w:rPr>
              <w:t xml:space="preserve"> and republished</w:t>
            </w:r>
            <w:r w:rsidRPr="00A64BFC">
              <w:rPr>
                <w:rFonts w:ascii="Arial" w:hAnsi="Arial" w:cs="Arial"/>
                <w:sz w:val="22"/>
                <w:szCs w:val="22"/>
              </w:rPr>
              <w:t>.</w:t>
            </w:r>
          </w:p>
        </w:tc>
      </w:tr>
      <w:tr w:rsidR="00A93B07" w:rsidTr="00B31D39">
        <w:tc>
          <w:tcPr>
            <w:tcW w:w="2358" w:type="dxa"/>
          </w:tcPr>
          <w:p w:rsidR="00A93B07" w:rsidRPr="009A2FE7" w:rsidRDefault="00A93B07" w:rsidP="00B31D3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93B07" w:rsidRPr="003028FF" w:rsidRDefault="00A93B07" w:rsidP="00A93B07">
            <w:pPr>
              <w:pStyle w:val="ListParagraph"/>
              <w:numPr>
                <w:ilvl w:val="0"/>
                <w:numId w:val="37"/>
              </w:numPr>
              <w:ind w:left="342"/>
              <w:rPr>
                <w:rFonts w:ascii="Arial" w:hAnsi="Arial" w:cs="Arial"/>
                <w:sz w:val="22"/>
                <w:szCs w:val="22"/>
              </w:rPr>
            </w:pPr>
            <w:r w:rsidRPr="003028FF">
              <w:rPr>
                <w:rFonts w:ascii="Arial" w:hAnsi="Arial" w:cs="Arial"/>
                <w:sz w:val="22"/>
                <w:szCs w:val="22"/>
              </w:rPr>
              <w:t xml:space="preserve">The provider of the assessment has determined that “substantive” </w:t>
            </w:r>
            <w:r>
              <w:rPr>
                <w:rFonts w:ascii="Arial" w:hAnsi="Arial" w:cs="Arial"/>
                <w:sz w:val="22"/>
                <w:szCs w:val="22"/>
              </w:rPr>
              <w:t>changes to the assessment sub test</w:t>
            </w:r>
            <w:r w:rsidRPr="003028FF">
              <w:rPr>
                <w:rFonts w:ascii="Arial" w:hAnsi="Arial" w:cs="Arial"/>
                <w:sz w:val="22"/>
                <w:szCs w:val="22"/>
              </w:rPr>
              <w:t xml:space="preserve"> are required that may impact scoring or reporting of results.</w:t>
            </w:r>
          </w:p>
          <w:p w:rsidR="00A93B07" w:rsidRPr="003028FF" w:rsidRDefault="00A93B07" w:rsidP="00A93B07">
            <w:pPr>
              <w:pStyle w:val="ListParagraph"/>
              <w:numPr>
                <w:ilvl w:val="0"/>
                <w:numId w:val="37"/>
              </w:numPr>
              <w:ind w:left="342"/>
              <w:rPr>
                <w:rFonts w:ascii="Arial" w:hAnsi="Arial" w:cs="Arial"/>
                <w:sz w:val="22"/>
                <w:szCs w:val="22"/>
              </w:rPr>
            </w:pPr>
            <w:r>
              <w:rPr>
                <w:rFonts w:ascii="Arial" w:hAnsi="Arial" w:cs="Arial"/>
                <w:sz w:val="22"/>
                <w:szCs w:val="22"/>
              </w:rPr>
              <w:t>The changes to the sub test</w:t>
            </w:r>
            <w:r w:rsidRPr="003028FF">
              <w:rPr>
                <w:rFonts w:ascii="Arial" w:hAnsi="Arial" w:cs="Arial"/>
                <w:sz w:val="22"/>
                <w:szCs w:val="22"/>
              </w:rPr>
              <w:t xml:space="preserve"> have been made in the Assessment Content Management System. </w:t>
            </w:r>
          </w:p>
          <w:p w:rsidR="00A93B07" w:rsidRPr="003028FF" w:rsidRDefault="00A93B07" w:rsidP="00A93B07">
            <w:pPr>
              <w:pStyle w:val="ListParagraph"/>
              <w:numPr>
                <w:ilvl w:val="0"/>
                <w:numId w:val="37"/>
              </w:numPr>
              <w:ind w:left="342"/>
              <w:rPr>
                <w:rFonts w:ascii="Arial" w:hAnsi="Arial" w:cs="Arial"/>
                <w:sz w:val="22"/>
                <w:szCs w:val="22"/>
              </w:rPr>
            </w:pPr>
            <w:r w:rsidRPr="003028FF">
              <w:rPr>
                <w:rFonts w:ascii="Arial" w:hAnsi="Arial" w:cs="Arial"/>
                <w:sz w:val="22"/>
                <w:szCs w:val="22"/>
              </w:rPr>
              <w:t xml:space="preserve">The Assessment Content Management System updates the </w:t>
            </w:r>
            <w:r>
              <w:rPr>
                <w:rFonts w:ascii="Arial" w:hAnsi="Arial" w:cs="Arial"/>
                <w:sz w:val="22"/>
                <w:szCs w:val="22"/>
              </w:rPr>
              <w:t>sub test</w:t>
            </w:r>
            <w:r w:rsidRPr="003028FF">
              <w:rPr>
                <w:rFonts w:ascii="Arial" w:hAnsi="Arial" w:cs="Arial"/>
                <w:sz w:val="22"/>
                <w:szCs w:val="22"/>
              </w:rPr>
              <w:t xml:space="preserve"> version information and assigns a new RefId to the version of the </w:t>
            </w:r>
            <w:r>
              <w:rPr>
                <w:rFonts w:ascii="Arial" w:hAnsi="Arial" w:cs="Arial"/>
                <w:sz w:val="22"/>
                <w:szCs w:val="22"/>
              </w:rPr>
              <w:t>sub test</w:t>
            </w:r>
            <w:r w:rsidRPr="003028FF">
              <w:rPr>
                <w:rFonts w:ascii="Arial" w:hAnsi="Arial" w:cs="Arial"/>
                <w:sz w:val="22"/>
                <w:szCs w:val="22"/>
              </w:rPr>
              <w:t>.</w:t>
            </w:r>
          </w:p>
          <w:p w:rsidR="00A93B07" w:rsidRPr="003028FF" w:rsidRDefault="00A93B07" w:rsidP="00A93B07">
            <w:pPr>
              <w:pStyle w:val="ListParagraph"/>
              <w:numPr>
                <w:ilvl w:val="0"/>
                <w:numId w:val="37"/>
              </w:numPr>
              <w:ind w:left="342"/>
              <w:rPr>
                <w:rFonts w:ascii="Arial" w:hAnsi="Arial" w:cs="Arial"/>
                <w:sz w:val="22"/>
                <w:szCs w:val="22"/>
              </w:rPr>
            </w:pPr>
            <w:r>
              <w:rPr>
                <w:rFonts w:ascii="Arial" w:hAnsi="Arial" w:cs="Arial"/>
                <w:sz w:val="22"/>
                <w:szCs w:val="22"/>
              </w:rPr>
              <w:t>A new sub test</w:t>
            </w:r>
            <w:r w:rsidRPr="003028FF">
              <w:rPr>
                <w:rFonts w:ascii="Arial" w:hAnsi="Arial" w:cs="Arial"/>
                <w:sz w:val="22"/>
                <w:szCs w:val="22"/>
              </w:rPr>
              <w:t xml:space="preserve"> object is published.</w:t>
            </w:r>
          </w:p>
        </w:tc>
      </w:tr>
      <w:tr w:rsidR="00A93B07" w:rsidTr="00B31D39">
        <w:tc>
          <w:tcPr>
            <w:tcW w:w="2358" w:type="dxa"/>
          </w:tcPr>
          <w:p w:rsidR="00A93B07" w:rsidRPr="009A2FE7" w:rsidRDefault="00A93B07" w:rsidP="00B31D3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93B07" w:rsidRPr="009A2FE7" w:rsidRDefault="00A93B07" w:rsidP="00B31D39">
            <w:pPr>
              <w:rPr>
                <w:rFonts w:ascii="Arial" w:hAnsi="Arial" w:cs="Arial"/>
                <w:sz w:val="22"/>
                <w:szCs w:val="22"/>
              </w:rPr>
            </w:pPr>
            <w:r>
              <w:rPr>
                <w:rFonts w:ascii="Arial" w:hAnsi="Arial" w:cs="Arial"/>
                <w:sz w:val="22"/>
                <w:szCs w:val="22"/>
              </w:rPr>
              <w:t xml:space="preserve">Depending upon the nature of the changes made, re-scoring or new reports may need to be generated. These decisions would be determined by the assessment provider and customer. </w:t>
            </w: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Post Conditions</w:t>
            </w:r>
          </w:p>
        </w:tc>
        <w:tc>
          <w:tcPr>
            <w:tcW w:w="8010" w:type="dxa"/>
          </w:tcPr>
          <w:p w:rsidR="00A93B07" w:rsidRPr="00A64BFC" w:rsidRDefault="00A93B07" w:rsidP="00A93B07">
            <w:pPr>
              <w:pStyle w:val="Header"/>
              <w:tabs>
                <w:tab w:val="clear" w:pos="4320"/>
                <w:tab w:val="clear" w:pos="8640"/>
              </w:tabs>
              <w:rPr>
                <w:rFonts w:ascii="Arial" w:hAnsi="Arial" w:cs="Arial"/>
                <w:sz w:val="22"/>
                <w:szCs w:val="22"/>
              </w:rPr>
            </w:pPr>
            <w:r w:rsidRPr="00A64BFC">
              <w:rPr>
                <w:rFonts w:ascii="Arial" w:hAnsi="Arial" w:cs="Arial"/>
                <w:sz w:val="22"/>
                <w:szCs w:val="22"/>
              </w:rPr>
              <w:t>A new Assessment</w:t>
            </w:r>
            <w:r>
              <w:rPr>
                <w:rFonts w:ascii="Arial" w:hAnsi="Arial" w:cs="Arial"/>
                <w:sz w:val="22"/>
                <w:szCs w:val="22"/>
              </w:rPr>
              <w:t>SubTest</w:t>
            </w:r>
            <w:r w:rsidRPr="00A64BFC">
              <w:rPr>
                <w:rFonts w:ascii="Arial" w:hAnsi="Arial" w:cs="Arial"/>
                <w:sz w:val="22"/>
                <w:szCs w:val="22"/>
              </w:rPr>
              <w:t xml:space="preserve"> RefId is generated and a new object created. The new object is labeled with the appropriate version number. </w:t>
            </w:r>
          </w:p>
        </w:tc>
      </w:tr>
      <w:tr w:rsidR="00B55889" w:rsidTr="00B31D39">
        <w:tc>
          <w:tcPr>
            <w:tcW w:w="2358" w:type="dxa"/>
          </w:tcPr>
          <w:p w:rsidR="00B55889" w:rsidRPr="00A64BFC" w:rsidRDefault="00B55889" w:rsidP="00B31D39">
            <w:pPr>
              <w:rPr>
                <w:rFonts w:ascii="Arial" w:hAnsi="Arial" w:cs="Arial"/>
                <w:b/>
                <w:sz w:val="22"/>
                <w:szCs w:val="22"/>
              </w:rPr>
            </w:pPr>
            <w:r w:rsidRPr="00A64BFC">
              <w:rPr>
                <w:rFonts w:ascii="Arial" w:hAnsi="Arial" w:cs="Arial"/>
                <w:b/>
                <w:sz w:val="22"/>
                <w:szCs w:val="22"/>
              </w:rPr>
              <w:t>SIF Mandatory Objects</w:t>
            </w:r>
          </w:p>
        </w:tc>
        <w:tc>
          <w:tcPr>
            <w:tcW w:w="8010" w:type="dxa"/>
          </w:tcPr>
          <w:p w:rsidR="00B55889" w:rsidRPr="009E063A" w:rsidRDefault="00B55889" w:rsidP="00B31D39">
            <w:pPr>
              <w:pStyle w:val="Header"/>
              <w:tabs>
                <w:tab w:val="clear" w:pos="4320"/>
                <w:tab w:val="clear" w:pos="8640"/>
              </w:tabs>
              <w:rPr>
                <w:rFonts w:ascii="Arial" w:hAnsi="Arial" w:cs="Arial"/>
                <w:sz w:val="22"/>
                <w:szCs w:val="22"/>
              </w:rPr>
            </w:pPr>
          </w:p>
        </w:tc>
      </w:tr>
      <w:tr w:rsidR="00B55889" w:rsidTr="00B31D39">
        <w:tc>
          <w:tcPr>
            <w:tcW w:w="2358" w:type="dxa"/>
          </w:tcPr>
          <w:p w:rsidR="00B55889" w:rsidRPr="00A64BFC" w:rsidRDefault="00B55889" w:rsidP="00B31D39">
            <w:pPr>
              <w:rPr>
                <w:rFonts w:ascii="Arial" w:hAnsi="Arial" w:cs="Arial"/>
                <w:b/>
                <w:sz w:val="22"/>
                <w:szCs w:val="22"/>
              </w:rPr>
            </w:pPr>
            <w:r w:rsidRPr="00A64BFC">
              <w:rPr>
                <w:rFonts w:ascii="Arial" w:hAnsi="Arial" w:cs="Arial"/>
                <w:b/>
                <w:sz w:val="22"/>
                <w:szCs w:val="22"/>
              </w:rPr>
              <w:t>SIF Optional Objects</w:t>
            </w:r>
          </w:p>
        </w:tc>
        <w:tc>
          <w:tcPr>
            <w:tcW w:w="8010" w:type="dxa"/>
          </w:tcPr>
          <w:p w:rsidR="00B55889" w:rsidRPr="009E063A" w:rsidRDefault="00B55889" w:rsidP="00B31D39">
            <w:pPr>
              <w:rPr>
                <w:rFonts w:ascii="Arial" w:hAnsi="Arial" w:cs="Arial"/>
                <w:sz w:val="22"/>
                <w:szCs w:val="22"/>
              </w:rPr>
            </w:pPr>
          </w:p>
        </w:tc>
      </w:tr>
      <w:tr w:rsidR="00B55889" w:rsidTr="00B31D39">
        <w:tc>
          <w:tcPr>
            <w:tcW w:w="2358" w:type="dxa"/>
          </w:tcPr>
          <w:p w:rsidR="00B55889" w:rsidRPr="00A64BFC" w:rsidRDefault="00B55889" w:rsidP="00B31D39">
            <w:pPr>
              <w:rPr>
                <w:rFonts w:ascii="Arial" w:hAnsi="Arial" w:cs="Arial"/>
                <w:b/>
                <w:sz w:val="22"/>
                <w:szCs w:val="22"/>
              </w:rPr>
            </w:pPr>
            <w:r w:rsidRPr="00A64BFC">
              <w:rPr>
                <w:rFonts w:ascii="Arial" w:hAnsi="Arial" w:cs="Arial"/>
                <w:b/>
                <w:sz w:val="22"/>
                <w:szCs w:val="22"/>
              </w:rPr>
              <w:t>Open Issues</w:t>
            </w:r>
          </w:p>
        </w:tc>
        <w:tc>
          <w:tcPr>
            <w:tcW w:w="8010" w:type="dxa"/>
          </w:tcPr>
          <w:p w:rsidR="00B55889" w:rsidRPr="009E063A" w:rsidRDefault="00B55889" w:rsidP="00B31D39">
            <w:pPr>
              <w:pStyle w:val="Header"/>
              <w:tabs>
                <w:tab w:val="clear" w:pos="4320"/>
                <w:tab w:val="clear" w:pos="8640"/>
              </w:tabs>
              <w:rPr>
                <w:rFonts w:ascii="Arial" w:hAnsi="Arial" w:cs="Arial"/>
                <w:sz w:val="22"/>
                <w:szCs w:val="22"/>
              </w:rPr>
            </w:pPr>
          </w:p>
        </w:tc>
      </w:tr>
    </w:tbl>
    <w:p w:rsidR="00A93B07" w:rsidRPr="00502FB9" w:rsidRDefault="00A93B07" w:rsidP="00A93B07">
      <w:pPr>
        <w:pStyle w:val="Heading3"/>
      </w:pPr>
      <w:bookmarkStart w:id="12" w:name="_Toc302373901"/>
      <w:r>
        <w:t>Use Case Title: AST-6 AssessmentSubTest – Sub Test Identifiers</w:t>
      </w:r>
      <w:bookmarkEnd w:id="12"/>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Type (Mandatory or Optional)</w:t>
            </w:r>
          </w:p>
        </w:tc>
        <w:tc>
          <w:tcPr>
            <w:tcW w:w="8010" w:type="dxa"/>
          </w:tcPr>
          <w:p w:rsidR="00A93B07" w:rsidRPr="009E063A" w:rsidRDefault="00A93B07" w:rsidP="00B31D39">
            <w:pPr>
              <w:pStyle w:val="Header"/>
              <w:tabs>
                <w:tab w:val="clear" w:pos="4320"/>
                <w:tab w:val="clear" w:pos="8640"/>
              </w:tabs>
              <w:rPr>
                <w:rFonts w:ascii="Arial" w:hAnsi="Arial" w:cs="Arial"/>
                <w:sz w:val="22"/>
                <w:szCs w:val="22"/>
              </w:rPr>
            </w:pPr>
            <w:r w:rsidRPr="009E063A">
              <w:rPr>
                <w:rFonts w:ascii="Arial" w:hAnsi="Arial" w:cs="Arial"/>
                <w:sz w:val="22"/>
                <w:szCs w:val="22"/>
              </w:rPr>
              <w:t>Optional</w:t>
            </w: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SIF Version</w:t>
            </w:r>
          </w:p>
        </w:tc>
        <w:tc>
          <w:tcPr>
            <w:tcW w:w="8010" w:type="dxa"/>
          </w:tcPr>
          <w:p w:rsidR="00A93B07" w:rsidRPr="009E063A" w:rsidRDefault="00A93B07" w:rsidP="00B31D39">
            <w:pPr>
              <w:rPr>
                <w:rFonts w:ascii="Arial" w:hAnsi="Arial" w:cs="Arial"/>
                <w:sz w:val="22"/>
                <w:szCs w:val="22"/>
              </w:rPr>
            </w:pPr>
            <w:r w:rsidRPr="009E063A">
              <w:rPr>
                <w:rFonts w:ascii="Arial" w:hAnsi="Arial" w:cs="Arial"/>
                <w:sz w:val="22"/>
                <w:szCs w:val="22"/>
              </w:rPr>
              <w:t xml:space="preserve">SIF Implementation Specification </w:t>
            </w:r>
            <w:r>
              <w:rPr>
                <w:rFonts w:ascii="Arial" w:hAnsi="Arial" w:cs="Arial"/>
                <w:sz w:val="22"/>
                <w:szCs w:val="22"/>
              </w:rPr>
              <w:t>2.6</w:t>
            </w: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Summary  Description</w:t>
            </w:r>
          </w:p>
        </w:tc>
        <w:tc>
          <w:tcPr>
            <w:tcW w:w="8010" w:type="dxa"/>
          </w:tcPr>
          <w:p w:rsidR="00A93B07" w:rsidRPr="00A64BFC" w:rsidRDefault="00A93B07" w:rsidP="00A93B07">
            <w:pPr>
              <w:rPr>
                <w:rFonts w:ascii="Arial" w:hAnsi="Arial" w:cs="Arial"/>
                <w:sz w:val="22"/>
                <w:szCs w:val="22"/>
              </w:rPr>
            </w:pPr>
            <w:r>
              <w:rPr>
                <w:rFonts w:ascii="Arial" w:hAnsi="Arial" w:cs="Arial"/>
                <w:sz w:val="22"/>
                <w:szCs w:val="22"/>
              </w:rPr>
              <w:t>The current</w:t>
            </w:r>
            <w:r w:rsidRPr="00A64BFC">
              <w:rPr>
                <w:rFonts w:ascii="Arial" w:hAnsi="Arial" w:cs="Arial"/>
                <w:sz w:val="22"/>
                <w:szCs w:val="22"/>
              </w:rPr>
              <w:t xml:space="preserve"> </w:t>
            </w:r>
            <w:r>
              <w:rPr>
                <w:rFonts w:ascii="Arial" w:hAnsi="Arial" w:cs="Arial"/>
                <w:sz w:val="22"/>
                <w:szCs w:val="22"/>
              </w:rPr>
              <w:t>sub-tests</w:t>
            </w:r>
            <w:r w:rsidRPr="00A64BFC">
              <w:rPr>
                <w:rFonts w:ascii="Arial" w:hAnsi="Arial" w:cs="Arial"/>
                <w:sz w:val="22"/>
                <w:szCs w:val="22"/>
              </w:rPr>
              <w:t xml:space="preserve"> </w:t>
            </w:r>
            <w:r>
              <w:rPr>
                <w:rFonts w:ascii="Arial" w:hAnsi="Arial" w:cs="Arial"/>
                <w:sz w:val="22"/>
                <w:szCs w:val="22"/>
              </w:rPr>
              <w:t xml:space="preserve">object definition did not support the inclusion of any “local” sub test identifiers that can be used by the scoring or reporting systems. It is very common for sub-tests to have identifiers that are either used by the assessment system to provide links to customer identifiers, used on reports to link to footnotes, or used on data files to identify the sub-test. </w:t>
            </w: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Actors:</w:t>
            </w:r>
          </w:p>
          <w:p w:rsidR="00A93B07" w:rsidRPr="00A64BFC" w:rsidRDefault="00A93B07" w:rsidP="00B31D39">
            <w:pPr>
              <w:rPr>
                <w:rFonts w:ascii="Arial" w:hAnsi="Arial" w:cs="Arial"/>
                <w:b/>
                <w:sz w:val="22"/>
                <w:szCs w:val="22"/>
              </w:rPr>
            </w:pPr>
            <w:r w:rsidRPr="00A64BFC">
              <w:rPr>
                <w:rFonts w:ascii="Arial" w:hAnsi="Arial" w:cs="Arial"/>
                <w:b/>
                <w:sz w:val="22"/>
                <w:szCs w:val="22"/>
              </w:rPr>
              <w:t xml:space="preserve"> Requesting Service</w:t>
            </w:r>
          </w:p>
          <w:p w:rsidR="00A93B07" w:rsidRPr="00A64BFC" w:rsidRDefault="00A93B07" w:rsidP="00B31D39">
            <w:pPr>
              <w:rPr>
                <w:rFonts w:ascii="Arial" w:hAnsi="Arial" w:cs="Arial"/>
                <w:b/>
                <w:sz w:val="22"/>
                <w:szCs w:val="22"/>
              </w:rPr>
            </w:pPr>
          </w:p>
          <w:p w:rsidR="00A93B07" w:rsidRPr="00A64BFC" w:rsidRDefault="00A93B07" w:rsidP="00B31D39">
            <w:pPr>
              <w:rPr>
                <w:rFonts w:ascii="Arial" w:hAnsi="Arial" w:cs="Arial"/>
                <w:b/>
                <w:sz w:val="22"/>
                <w:szCs w:val="22"/>
              </w:rPr>
            </w:pPr>
            <w:r w:rsidRPr="00A64BFC">
              <w:rPr>
                <w:rFonts w:ascii="Arial" w:hAnsi="Arial" w:cs="Arial"/>
                <w:b/>
                <w:sz w:val="22"/>
                <w:szCs w:val="22"/>
              </w:rPr>
              <w:t>Responding Service</w:t>
            </w:r>
          </w:p>
          <w:p w:rsidR="00A93B07" w:rsidRPr="00A64BFC" w:rsidRDefault="00A93B07" w:rsidP="00B31D39">
            <w:pPr>
              <w:rPr>
                <w:rFonts w:ascii="Arial" w:hAnsi="Arial" w:cs="Arial"/>
                <w:b/>
                <w:sz w:val="22"/>
                <w:szCs w:val="22"/>
              </w:rPr>
            </w:pPr>
          </w:p>
        </w:tc>
        <w:tc>
          <w:tcPr>
            <w:tcW w:w="8010" w:type="dxa"/>
            <w:tcBorders>
              <w:bottom w:val="single" w:sz="4" w:space="0" w:color="auto"/>
            </w:tcBorders>
          </w:tcPr>
          <w:p w:rsidR="00A93B07" w:rsidRDefault="00A93B07" w:rsidP="00B31D39">
            <w:pPr>
              <w:rPr>
                <w:rFonts w:ascii="Arial" w:hAnsi="Arial" w:cs="Arial"/>
                <w:sz w:val="22"/>
                <w:szCs w:val="22"/>
              </w:rPr>
            </w:pPr>
          </w:p>
          <w:p w:rsidR="00A93B07" w:rsidRDefault="00A93B07" w:rsidP="00B31D39">
            <w:pPr>
              <w:rPr>
                <w:rFonts w:ascii="Arial" w:hAnsi="Arial" w:cs="Arial"/>
                <w:sz w:val="22"/>
                <w:szCs w:val="22"/>
              </w:rPr>
            </w:pPr>
            <w:r>
              <w:rPr>
                <w:rFonts w:ascii="Arial" w:hAnsi="Arial" w:cs="Arial"/>
                <w:sz w:val="22"/>
                <w:szCs w:val="22"/>
              </w:rPr>
              <w:t>Assessment Scoring System</w:t>
            </w:r>
            <w:r w:rsidR="00CD0821">
              <w:rPr>
                <w:rFonts w:ascii="Arial" w:hAnsi="Arial" w:cs="Arial"/>
                <w:sz w:val="22"/>
                <w:szCs w:val="22"/>
              </w:rPr>
              <w:t>, Assessment Reporting System</w:t>
            </w:r>
          </w:p>
          <w:p w:rsidR="00A93B07" w:rsidRDefault="00A93B07" w:rsidP="00B31D39">
            <w:pPr>
              <w:rPr>
                <w:rFonts w:ascii="Arial" w:hAnsi="Arial" w:cs="Arial"/>
                <w:sz w:val="22"/>
                <w:szCs w:val="22"/>
              </w:rPr>
            </w:pPr>
          </w:p>
          <w:p w:rsidR="00A93B07" w:rsidRPr="00A64BFC" w:rsidRDefault="00A93B07" w:rsidP="00B31D39">
            <w:pPr>
              <w:rPr>
                <w:rFonts w:ascii="Arial" w:hAnsi="Arial" w:cs="Arial"/>
                <w:sz w:val="22"/>
                <w:szCs w:val="22"/>
              </w:rPr>
            </w:pPr>
            <w:r w:rsidRPr="00A64BFC">
              <w:rPr>
                <w:rFonts w:ascii="Arial" w:hAnsi="Arial" w:cs="Arial"/>
                <w:sz w:val="22"/>
                <w:szCs w:val="22"/>
              </w:rPr>
              <w:t>Assessment Content Management System</w:t>
            </w:r>
          </w:p>
          <w:p w:rsidR="00A93B07" w:rsidRPr="00A64BFC" w:rsidRDefault="00A93B07" w:rsidP="00B31D39">
            <w:pPr>
              <w:rPr>
                <w:rFonts w:ascii="Arial" w:hAnsi="Arial" w:cs="Arial"/>
                <w:sz w:val="22"/>
                <w:szCs w:val="22"/>
              </w:rPr>
            </w:pPr>
          </w:p>
        </w:tc>
      </w:tr>
      <w:tr w:rsidR="00A93B07" w:rsidTr="00B31D39">
        <w:tc>
          <w:tcPr>
            <w:tcW w:w="2358" w:type="dxa"/>
          </w:tcPr>
          <w:p w:rsidR="00A93B07" w:rsidRPr="00A64BFC" w:rsidRDefault="00A93B07" w:rsidP="00B31D39">
            <w:pPr>
              <w:rPr>
                <w:rFonts w:ascii="Arial" w:hAnsi="Arial" w:cs="Arial"/>
                <w:b/>
                <w:sz w:val="22"/>
                <w:szCs w:val="22"/>
              </w:rPr>
            </w:pPr>
            <w:r>
              <w:rPr>
                <w:rFonts w:ascii="Arial" w:hAnsi="Arial" w:cs="Arial"/>
                <w:b/>
                <w:sz w:val="22"/>
                <w:szCs w:val="22"/>
              </w:rPr>
              <w:t>Pre Conditions</w:t>
            </w:r>
          </w:p>
        </w:tc>
        <w:tc>
          <w:tcPr>
            <w:tcW w:w="8010" w:type="dxa"/>
          </w:tcPr>
          <w:p w:rsidR="00A93B07" w:rsidRPr="00A64BFC" w:rsidRDefault="00CD0821" w:rsidP="00B31D39">
            <w:pPr>
              <w:rPr>
                <w:rFonts w:ascii="Arial" w:hAnsi="Arial" w:cs="Arial"/>
                <w:sz w:val="22"/>
                <w:szCs w:val="22"/>
              </w:rPr>
            </w:pPr>
            <w:r>
              <w:rPr>
                <w:rFonts w:ascii="Arial" w:hAnsi="Arial" w:cs="Arial"/>
                <w:sz w:val="22"/>
                <w:szCs w:val="22"/>
              </w:rPr>
              <w:t>An AssessmentSubTest is being created.</w:t>
            </w:r>
          </w:p>
        </w:tc>
      </w:tr>
      <w:tr w:rsidR="00A93B07" w:rsidTr="00B31D39">
        <w:tc>
          <w:tcPr>
            <w:tcW w:w="2358" w:type="dxa"/>
          </w:tcPr>
          <w:p w:rsidR="00A93B07" w:rsidRPr="009A2FE7" w:rsidRDefault="00A93B07" w:rsidP="00B31D39">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A93B07" w:rsidRDefault="00CD0821" w:rsidP="00CD0821">
            <w:pPr>
              <w:pStyle w:val="ListParagraph"/>
              <w:numPr>
                <w:ilvl w:val="0"/>
                <w:numId w:val="39"/>
              </w:numPr>
              <w:rPr>
                <w:rFonts w:ascii="Arial" w:hAnsi="Arial" w:cs="Arial"/>
                <w:sz w:val="22"/>
                <w:szCs w:val="22"/>
              </w:rPr>
            </w:pPr>
            <w:r w:rsidRPr="00CD0821">
              <w:rPr>
                <w:rFonts w:ascii="Arial" w:hAnsi="Arial" w:cs="Arial"/>
                <w:sz w:val="22"/>
                <w:szCs w:val="22"/>
              </w:rPr>
              <w:t>The customer or the content publisher has specified how sub-tests are to be identified.</w:t>
            </w:r>
          </w:p>
          <w:p w:rsidR="00CD0821" w:rsidRPr="00CD0821" w:rsidRDefault="00CD0821" w:rsidP="00CD0821">
            <w:pPr>
              <w:pStyle w:val="ListParagraph"/>
              <w:numPr>
                <w:ilvl w:val="0"/>
                <w:numId w:val="39"/>
              </w:numPr>
              <w:rPr>
                <w:rFonts w:ascii="Arial" w:hAnsi="Arial" w:cs="Arial"/>
                <w:sz w:val="22"/>
                <w:szCs w:val="22"/>
              </w:rPr>
            </w:pPr>
            <w:r>
              <w:rPr>
                <w:rFonts w:ascii="Arial" w:hAnsi="Arial" w:cs="Arial"/>
                <w:sz w:val="22"/>
                <w:szCs w:val="22"/>
              </w:rPr>
              <w:t>A sub-test identifier(s) is assigned to this sub-test.</w:t>
            </w:r>
          </w:p>
        </w:tc>
      </w:tr>
      <w:tr w:rsidR="00A93B07" w:rsidTr="00B31D39">
        <w:tc>
          <w:tcPr>
            <w:tcW w:w="2358" w:type="dxa"/>
          </w:tcPr>
          <w:p w:rsidR="00A93B07" w:rsidRPr="009A2FE7" w:rsidRDefault="00A93B07" w:rsidP="00B31D39">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A93B07" w:rsidRPr="009A2FE7" w:rsidRDefault="00A93B07" w:rsidP="00B31D39">
            <w:pPr>
              <w:rPr>
                <w:rFonts w:ascii="Arial" w:hAnsi="Arial" w:cs="Arial"/>
                <w:sz w:val="22"/>
                <w:szCs w:val="22"/>
              </w:rPr>
            </w:pP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Post Conditions</w:t>
            </w:r>
          </w:p>
        </w:tc>
        <w:tc>
          <w:tcPr>
            <w:tcW w:w="8010" w:type="dxa"/>
          </w:tcPr>
          <w:p w:rsidR="00A93B07" w:rsidRPr="00A64BFC" w:rsidRDefault="00CD0821" w:rsidP="00B31D39">
            <w:pPr>
              <w:pStyle w:val="Header"/>
              <w:tabs>
                <w:tab w:val="clear" w:pos="4320"/>
                <w:tab w:val="clear" w:pos="8640"/>
              </w:tabs>
              <w:rPr>
                <w:rFonts w:ascii="Arial" w:hAnsi="Arial" w:cs="Arial"/>
                <w:sz w:val="22"/>
                <w:szCs w:val="22"/>
              </w:rPr>
            </w:pPr>
            <w:r>
              <w:rPr>
                <w:rFonts w:ascii="Arial" w:hAnsi="Arial" w:cs="Arial"/>
                <w:sz w:val="22"/>
                <w:szCs w:val="22"/>
              </w:rPr>
              <w:t>A new AssessmentSubTest object has been published with the appropriate sub-test identifiers.</w:t>
            </w: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SIF Mandatory Objects</w:t>
            </w:r>
          </w:p>
        </w:tc>
        <w:tc>
          <w:tcPr>
            <w:tcW w:w="8010" w:type="dxa"/>
          </w:tcPr>
          <w:p w:rsidR="00A93B07" w:rsidRPr="009E063A" w:rsidRDefault="00A93B07" w:rsidP="00B31D39">
            <w:pPr>
              <w:pStyle w:val="Header"/>
              <w:tabs>
                <w:tab w:val="clear" w:pos="4320"/>
                <w:tab w:val="clear" w:pos="8640"/>
              </w:tabs>
              <w:rPr>
                <w:rFonts w:ascii="Arial" w:hAnsi="Arial" w:cs="Arial"/>
                <w:sz w:val="22"/>
                <w:szCs w:val="22"/>
              </w:rPr>
            </w:pP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t>SIF Optional Objects</w:t>
            </w:r>
          </w:p>
        </w:tc>
        <w:tc>
          <w:tcPr>
            <w:tcW w:w="8010" w:type="dxa"/>
          </w:tcPr>
          <w:p w:rsidR="00A93B07" w:rsidRPr="009E063A" w:rsidRDefault="00A93B07" w:rsidP="00B31D39">
            <w:pPr>
              <w:rPr>
                <w:rFonts w:ascii="Arial" w:hAnsi="Arial" w:cs="Arial"/>
                <w:sz w:val="22"/>
                <w:szCs w:val="22"/>
              </w:rPr>
            </w:pPr>
          </w:p>
        </w:tc>
      </w:tr>
      <w:tr w:rsidR="00A93B07" w:rsidTr="00B31D39">
        <w:tc>
          <w:tcPr>
            <w:tcW w:w="2358" w:type="dxa"/>
          </w:tcPr>
          <w:p w:rsidR="00A93B07" w:rsidRPr="00A64BFC" w:rsidRDefault="00A93B07" w:rsidP="00B31D39">
            <w:pPr>
              <w:rPr>
                <w:rFonts w:ascii="Arial" w:hAnsi="Arial" w:cs="Arial"/>
                <w:b/>
                <w:sz w:val="22"/>
                <w:szCs w:val="22"/>
              </w:rPr>
            </w:pPr>
            <w:r w:rsidRPr="00A64BFC">
              <w:rPr>
                <w:rFonts w:ascii="Arial" w:hAnsi="Arial" w:cs="Arial"/>
                <w:b/>
                <w:sz w:val="22"/>
                <w:szCs w:val="22"/>
              </w:rPr>
              <w:lastRenderedPageBreak/>
              <w:t>Open Issues</w:t>
            </w:r>
          </w:p>
        </w:tc>
        <w:tc>
          <w:tcPr>
            <w:tcW w:w="8010" w:type="dxa"/>
          </w:tcPr>
          <w:p w:rsidR="00A93B07" w:rsidRPr="009E063A" w:rsidRDefault="00A93B07" w:rsidP="00B31D39">
            <w:pPr>
              <w:pStyle w:val="Header"/>
              <w:tabs>
                <w:tab w:val="clear" w:pos="4320"/>
                <w:tab w:val="clear" w:pos="8640"/>
              </w:tabs>
              <w:rPr>
                <w:rFonts w:ascii="Arial" w:hAnsi="Arial" w:cs="Arial"/>
                <w:sz w:val="22"/>
                <w:szCs w:val="22"/>
              </w:rPr>
            </w:pPr>
          </w:p>
        </w:tc>
      </w:tr>
    </w:tbl>
    <w:p w:rsidR="000A14DE" w:rsidRPr="00502FB9" w:rsidRDefault="000A14DE" w:rsidP="000A14DE">
      <w:pPr>
        <w:pStyle w:val="Heading2"/>
      </w:pPr>
      <w:bookmarkStart w:id="13" w:name="_Toc302373902"/>
      <w:r>
        <w:t>3.2 Use Cases - AssessmentScoreTable</w:t>
      </w:r>
      <w:bookmarkEnd w:id="13"/>
    </w:p>
    <w:p w:rsidR="000A14DE" w:rsidRPr="00502FB9" w:rsidRDefault="000A14DE" w:rsidP="000A14DE">
      <w:pPr>
        <w:pStyle w:val="Heading3"/>
      </w:pPr>
      <w:bookmarkStart w:id="14" w:name="_Toc302373903"/>
      <w:r>
        <w:t>Use Case Title: ASTbl-1 AssessmentScoreTable New Object</w:t>
      </w:r>
      <w:bookmarkEnd w:id="14"/>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Type (Mandatory or Optional)</w:t>
            </w:r>
          </w:p>
        </w:tc>
        <w:tc>
          <w:tcPr>
            <w:tcW w:w="8010" w:type="dxa"/>
          </w:tcPr>
          <w:p w:rsidR="000A14DE" w:rsidRPr="000A14DE" w:rsidRDefault="000A14DE" w:rsidP="00C10DC8">
            <w:pPr>
              <w:pStyle w:val="Header"/>
              <w:tabs>
                <w:tab w:val="clear" w:pos="4320"/>
                <w:tab w:val="clear" w:pos="8640"/>
              </w:tabs>
              <w:rPr>
                <w:rFonts w:ascii="Arial" w:hAnsi="Arial" w:cs="Arial"/>
                <w:sz w:val="22"/>
                <w:szCs w:val="22"/>
              </w:rPr>
            </w:pPr>
            <w:r w:rsidRPr="000A14DE">
              <w:rPr>
                <w:rFonts w:ascii="Arial" w:hAnsi="Arial" w:cs="Arial"/>
                <w:sz w:val="22"/>
                <w:szCs w:val="22"/>
              </w:rPr>
              <w:t>Optional</w:t>
            </w:r>
          </w:p>
        </w:tc>
      </w:tr>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SIF Version</w:t>
            </w:r>
          </w:p>
        </w:tc>
        <w:tc>
          <w:tcPr>
            <w:tcW w:w="8010" w:type="dxa"/>
          </w:tcPr>
          <w:p w:rsidR="000A14DE" w:rsidRPr="000A14DE" w:rsidRDefault="000A14DE" w:rsidP="00C10DC8">
            <w:pPr>
              <w:rPr>
                <w:rFonts w:ascii="Arial" w:hAnsi="Arial" w:cs="Arial"/>
                <w:sz w:val="22"/>
                <w:szCs w:val="22"/>
              </w:rPr>
            </w:pPr>
            <w:r w:rsidRPr="000A14DE">
              <w:rPr>
                <w:rFonts w:ascii="Arial" w:hAnsi="Arial" w:cs="Arial"/>
                <w:sz w:val="22"/>
                <w:szCs w:val="22"/>
              </w:rPr>
              <w:t xml:space="preserve">SIF Implementation Specification </w:t>
            </w:r>
            <w:r w:rsidR="00F3680F">
              <w:rPr>
                <w:rFonts w:ascii="Arial" w:hAnsi="Arial" w:cs="Arial"/>
                <w:sz w:val="22"/>
                <w:szCs w:val="22"/>
              </w:rPr>
              <w:t>2.6</w:t>
            </w:r>
          </w:p>
        </w:tc>
      </w:tr>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Summary  Description</w:t>
            </w:r>
          </w:p>
        </w:tc>
        <w:tc>
          <w:tcPr>
            <w:tcW w:w="8010" w:type="dxa"/>
          </w:tcPr>
          <w:p w:rsidR="000A14DE" w:rsidRPr="000A14DE" w:rsidRDefault="000A14DE" w:rsidP="000A14DE">
            <w:pPr>
              <w:rPr>
                <w:rFonts w:ascii="Arial" w:hAnsi="Arial" w:cs="Arial"/>
                <w:sz w:val="22"/>
                <w:szCs w:val="22"/>
              </w:rPr>
            </w:pPr>
            <w:r w:rsidRPr="000A14DE">
              <w:rPr>
                <w:rFonts w:ascii="Arial" w:hAnsi="Arial" w:cs="Arial"/>
                <w:sz w:val="22"/>
                <w:szCs w:val="22"/>
              </w:rPr>
              <w:t>The current assessment model embeds the performance levels within the assessment definition and scoring objects. The current model is missing score tables for other score conversion</w:t>
            </w:r>
            <w:r>
              <w:rPr>
                <w:rFonts w:ascii="Arial" w:hAnsi="Arial" w:cs="Arial"/>
                <w:sz w:val="22"/>
                <w:szCs w:val="22"/>
              </w:rPr>
              <w:t>s, such as raw-to-scale, norm scoring, grade equivalents, etc</w:t>
            </w:r>
            <w:r w:rsidRPr="000A14DE">
              <w:rPr>
                <w:rFonts w:ascii="Arial" w:hAnsi="Arial" w:cs="Arial"/>
                <w:sz w:val="22"/>
                <w:szCs w:val="22"/>
              </w:rPr>
              <w:t xml:space="preserve">. The current model also does not support the reuse of score table ranges or descriptions across assessment objects.  </w:t>
            </w:r>
          </w:p>
        </w:tc>
      </w:tr>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Actors:</w:t>
            </w:r>
          </w:p>
          <w:p w:rsidR="000A14DE" w:rsidRPr="00A64BFC" w:rsidRDefault="000A14DE" w:rsidP="00C10DC8">
            <w:pPr>
              <w:rPr>
                <w:rFonts w:ascii="Arial" w:hAnsi="Arial" w:cs="Arial"/>
                <w:b/>
                <w:sz w:val="22"/>
                <w:szCs w:val="22"/>
              </w:rPr>
            </w:pPr>
            <w:r w:rsidRPr="00A64BFC">
              <w:rPr>
                <w:rFonts w:ascii="Arial" w:hAnsi="Arial" w:cs="Arial"/>
                <w:b/>
                <w:sz w:val="22"/>
                <w:szCs w:val="22"/>
              </w:rPr>
              <w:t xml:space="preserve"> Requesting Service</w:t>
            </w:r>
          </w:p>
          <w:p w:rsidR="000A14DE" w:rsidRPr="00A64BFC" w:rsidRDefault="000A14DE" w:rsidP="00C10DC8">
            <w:pPr>
              <w:rPr>
                <w:rFonts w:ascii="Arial" w:hAnsi="Arial" w:cs="Arial"/>
                <w:b/>
                <w:sz w:val="22"/>
                <w:szCs w:val="22"/>
              </w:rPr>
            </w:pPr>
          </w:p>
          <w:p w:rsidR="000A14DE" w:rsidRPr="00A64BFC" w:rsidRDefault="000A14DE" w:rsidP="00C10DC8">
            <w:pPr>
              <w:rPr>
                <w:rFonts w:ascii="Arial" w:hAnsi="Arial" w:cs="Arial"/>
                <w:b/>
                <w:sz w:val="22"/>
                <w:szCs w:val="22"/>
              </w:rPr>
            </w:pPr>
            <w:r w:rsidRPr="00A64BFC">
              <w:rPr>
                <w:rFonts w:ascii="Arial" w:hAnsi="Arial" w:cs="Arial"/>
                <w:b/>
                <w:sz w:val="22"/>
                <w:szCs w:val="22"/>
              </w:rPr>
              <w:t>Responding Service</w:t>
            </w:r>
          </w:p>
          <w:p w:rsidR="000A14DE" w:rsidRPr="00A64BFC" w:rsidRDefault="000A14DE" w:rsidP="00C10DC8">
            <w:pPr>
              <w:rPr>
                <w:rFonts w:ascii="Arial" w:hAnsi="Arial" w:cs="Arial"/>
                <w:b/>
                <w:sz w:val="22"/>
                <w:szCs w:val="22"/>
              </w:rPr>
            </w:pPr>
          </w:p>
        </w:tc>
        <w:tc>
          <w:tcPr>
            <w:tcW w:w="8010" w:type="dxa"/>
            <w:tcBorders>
              <w:bottom w:val="single" w:sz="4" w:space="0" w:color="auto"/>
            </w:tcBorders>
          </w:tcPr>
          <w:p w:rsidR="000A14DE" w:rsidRDefault="000A14DE" w:rsidP="00C10DC8">
            <w:pPr>
              <w:rPr>
                <w:rFonts w:ascii="Arial" w:hAnsi="Arial" w:cs="Arial"/>
                <w:sz w:val="22"/>
                <w:szCs w:val="22"/>
              </w:rPr>
            </w:pPr>
          </w:p>
          <w:p w:rsidR="000A14DE" w:rsidRDefault="000A14DE" w:rsidP="00C10DC8">
            <w:pPr>
              <w:rPr>
                <w:rFonts w:ascii="Arial" w:hAnsi="Arial" w:cs="Arial"/>
                <w:sz w:val="22"/>
                <w:szCs w:val="22"/>
              </w:rPr>
            </w:pPr>
            <w:r>
              <w:rPr>
                <w:rFonts w:ascii="Arial" w:hAnsi="Arial" w:cs="Arial"/>
                <w:sz w:val="22"/>
                <w:szCs w:val="22"/>
              </w:rPr>
              <w:t>Assessment Scoring System</w:t>
            </w:r>
          </w:p>
          <w:p w:rsidR="000A14DE" w:rsidRDefault="000A14DE" w:rsidP="00C10DC8">
            <w:pPr>
              <w:rPr>
                <w:rFonts w:ascii="Arial" w:hAnsi="Arial" w:cs="Arial"/>
                <w:sz w:val="22"/>
                <w:szCs w:val="22"/>
              </w:rPr>
            </w:pPr>
          </w:p>
          <w:p w:rsidR="000A14DE" w:rsidRPr="000A14DE" w:rsidRDefault="000A14DE" w:rsidP="00C10DC8">
            <w:pPr>
              <w:rPr>
                <w:rFonts w:ascii="Arial" w:hAnsi="Arial" w:cs="Arial"/>
                <w:sz w:val="22"/>
                <w:szCs w:val="22"/>
              </w:rPr>
            </w:pPr>
            <w:r>
              <w:rPr>
                <w:rFonts w:ascii="Arial" w:hAnsi="Arial" w:cs="Arial"/>
                <w:sz w:val="22"/>
                <w:szCs w:val="22"/>
              </w:rPr>
              <w:t>Assessment Content Management System</w:t>
            </w:r>
          </w:p>
        </w:tc>
      </w:tr>
      <w:tr w:rsidR="000A14DE" w:rsidTr="000A14DE">
        <w:tc>
          <w:tcPr>
            <w:tcW w:w="2358" w:type="dxa"/>
          </w:tcPr>
          <w:p w:rsidR="000A14DE" w:rsidRPr="00A64BFC" w:rsidRDefault="000A14DE" w:rsidP="00C10DC8">
            <w:pPr>
              <w:rPr>
                <w:rFonts w:ascii="Arial" w:hAnsi="Arial" w:cs="Arial"/>
                <w:b/>
                <w:sz w:val="22"/>
                <w:szCs w:val="22"/>
              </w:rPr>
            </w:pPr>
            <w:r>
              <w:rPr>
                <w:rFonts w:ascii="Arial" w:hAnsi="Arial" w:cs="Arial"/>
                <w:b/>
                <w:sz w:val="22"/>
                <w:szCs w:val="22"/>
              </w:rPr>
              <w:t>Pre Conditions</w:t>
            </w:r>
          </w:p>
        </w:tc>
        <w:tc>
          <w:tcPr>
            <w:tcW w:w="8010" w:type="dxa"/>
          </w:tcPr>
          <w:p w:rsidR="000D3300" w:rsidRDefault="000D3300" w:rsidP="00C10DC8">
            <w:pPr>
              <w:rPr>
                <w:rFonts w:ascii="Arial" w:hAnsi="Arial" w:cs="Arial"/>
                <w:sz w:val="22"/>
                <w:szCs w:val="22"/>
              </w:rPr>
            </w:pPr>
            <w:r>
              <w:rPr>
                <w:rFonts w:ascii="Arial" w:hAnsi="Arial" w:cs="Arial"/>
                <w:sz w:val="22"/>
                <w:szCs w:val="22"/>
              </w:rPr>
              <w:t xml:space="preserve">The assessment program has determined the types of scores to be reported (ex: a scoring scale range and performance levels to be reported). </w:t>
            </w:r>
          </w:p>
          <w:p w:rsidR="000A14DE" w:rsidRPr="000A14DE" w:rsidRDefault="000D3300" w:rsidP="00C10DC8">
            <w:pPr>
              <w:rPr>
                <w:rFonts w:ascii="Arial" w:hAnsi="Arial" w:cs="Arial"/>
                <w:sz w:val="22"/>
                <w:szCs w:val="22"/>
              </w:rPr>
            </w:pPr>
            <w:r>
              <w:rPr>
                <w:rFonts w:ascii="Arial" w:hAnsi="Arial" w:cs="Arial"/>
                <w:sz w:val="22"/>
                <w:szCs w:val="22"/>
              </w:rPr>
              <w:t>Sufficient item performance data (statistics) are available to compile score tables.</w:t>
            </w:r>
          </w:p>
        </w:tc>
      </w:tr>
      <w:tr w:rsidR="002D2F7E" w:rsidTr="002D2F7E">
        <w:tc>
          <w:tcPr>
            <w:tcW w:w="2358" w:type="dxa"/>
          </w:tcPr>
          <w:p w:rsidR="002D2F7E" w:rsidRPr="009A2FE7" w:rsidRDefault="002D2F7E" w:rsidP="002D2F7E">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2D2F7E" w:rsidRPr="00AF7133" w:rsidRDefault="00AF7133" w:rsidP="00AF7133">
            <w:pPr>
              <w:pStyle w:val="ListParagraph"/>
              <w:numPr>
                <w:ilvl w:val="0"/>
                <w:numId w:val="34"/>
              </w:numPr>
              <w:ind w:left="342"/>
              <w:rPr>
                <w:rFonts w:ascii="Arial" w:hAnsi="Arial" w:cs="Arial"/>
                <w:sz w:val="22"/>
                <w:szCs w:val="22"/>
              </w:rPr>
            </w:pPr>
            <w:r w:rsidRPr="00AF7133">
              <w:rPr>
                <w:rFonts w:ascii="Arial" w:hAnsi="Arial" w:cs="Arial"/>
                <w:sz w:val="22"/>
                <w:szCs w:val="22"/>
              </w:rPr>
              <w:t>The assessment author identifies all score conversion tables necessary to generate all scores for an assessment sub test.</w:t>
            </w:r>
          </w:p>
          <w:p w:rsidR="00AF7133" w:rsidRPr="00AF7133" w:rsidRDefault="00AF7133" w:rsidP="00AF7133">
            <w:pPr>
              <w:pStyle w:val="ListParagraph"/>
              <w:numPr>
                <w:ilvl w:val="0"/>
                <w:numId w:val="34"/>
              </w:numPr>
              <w:ind w:left="342"/>
              <w:rPr>
                <w:rFonts w:ascii="Arial" w:hAnsi="Arial" w:cs="Arial"/>
                <w:sz w:val="22"/>
                <w:szCs w:val="22"/>
              </w:rPr>
            </w:pPr>
            <w:r w:rsidRPr="00AF7133">
              <w:rPr>
                <w:rFonts w:ascii="Arial" w:hAnsi="Arial" w:cs="Arial"/>
                <w:sz w:val="22"/>
                <w:szCs w:val="22"/>
              </w:rPr>
              <w:t>The ACMS creates all score table objects with the required information.</w:t>
            </w:r>
          </w:p>
        </w:tc>
      </w:tr>
      <w:tr w:rsidR="002D2F7E" w:rsidTr="002D2F7E">
        <w:tc>
          <w:tcPr>
            <w:tcW w:w="2358" w:type="dxa"/>
          </w:tcPr>
          <w:p w:rsidR="002D2F7E" w:rsidRPr="009A2FE7" w:rsidRDefault="002D2F7E" w:rsidP="002D2F7E">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2D2F7E" w:rsidRPr="009A2FE7" w:rsidRDefault="000D3300" w:rsidP="002D2F7E">
            <w:pPr>
              <w:rPr>
                <w:rFonts w:ascii="Arial" w:hAnsi="Arial" w:cs="Arial"/>
                <w:sz w:val="22"/>
                <w:szCs w:val="22"/>
              </w:rPr>
            </w:pPr>
            <w:r>
              <w:rPr>
                <w:rFonts w:ascii="Arial" w:hAnsi="Arial" w:cs="Arial"/>
                <w:sz w:val="22"/>
                <w:szCs w:val="22"/>
              </w:rPr>
              <w:t>None</w:t>
            </w:r>
          </w:p>
        </w:tc>
      </w:tr>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Post Conditions</w:t>
            </w:r>
          </w:p>
        </w:tc>
        <w:tc>
          <w:tcPr>
            <w:tcW w:w="8010" w:type="dxa"/>
          </w:tcPr>
          <w:p w:rsidR="000A14DE" w:rsidRPr="000A14DE" w:rsidRDefault="00AF7133" w:rsidP="00C10DC8">
            <w:pPr>
              <w:pStyle w:val="Header"/>
              <w:tabs>
                <w:tab w:val="clear" w:pos="4320"/>
                <w:tab w:val="clear" w:pos="8640"/>
              </w:tabs>
              <w:rPr>
                <w:rFonts w:ascii="Arial" w:hAnsi="Arial" w:cs="Arial"/>
                <w:sz w:val="22"/>
                <w:szCs w:val="22"/>
              </w:rPr>
            </w:pPr>
            <w:r>
              <w:rPr>
                <w:rFonts w:ascii="Arial" w:hAnsi="Arial" w:cs="Arial"/>
                <w:sz w:val="22"/>
                <w:szCs w:val="22"/>
              </w:rPr>
              <w:t>AssessmentScoreTables are created.</w:t>
            </w:r>
          </w:p>
        </w:tc>
      </w:tr>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SIF Mandatory Objects</w:t>
            </w:r>
          </w:p>
        </w:tc>
        <w:tc>
          <w:tcPr>
            <w:tcW w:w="8010" w:type="dxa"/>
          </w:tcPr>
          <w:p w:rsidR="000A14DE" w:rsidRPr="000A14DE" w:rsidRDefault="000A14DE" w:rsidP="00C10DC8">
            <w:pPr>
              <w:pStyle w:val="Header"/>
              <w:tabs>
                <w:tab w:val="clear" w:pos="4320"/>
                <w:tab w:val="clear" w:pos="8640"/>
              </w:tabs>
              <w:rPr>
                <w:rFonts w:ascii="Arial" w:hAnsi="Arial" w:cs="Arial"/>
                <w:sz w:val="22"/>
                <w:szCs w:val="22"/>
              </w:rPr>
            </w:pPr>
          </w:p>
        </w:tc>
      </w:tr>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SIF Optional Objects</w:t>
            </w:r>
          </w:p>
        </w:tc>
        <w:tc>
          <w:tcPr>
            <w:tcW w:w="8010" w:type="dxa"/>
          </w:tcPr>
          <w:p w:rsidR="000A14DE" w:rsidRPr="000A14DE" w:rsidRDefault="000A14DE" w:rsidP="00C10DC8">
            <w:pPr>
              <w:rPr>
                <w:rFonts w:ascii="Arial" w:hAnsi="Arial" w:cs="Arial"/>
                <w:sz w:val="22"/>
                <w:szCs w:val="22"/>
              </w:rPr>
            </w:pPr>
          </w:p>
        </w:tc>
      </w:tr>
      <w:tr w:rsidR="000A14DE" w:rsidTr="000A14DE">
        <w:tc>
          <w:tcPr>
            <w:tcW w:w="2358" w:type="dxa"/>
          </w:tcPr>
          <w:p w:rsidR="000A14DE" w:rsidRPr="00A64BFC" w:rsidRDefault="000A14DE" w:rsidP="00C10DC8">
            <w:pPr>
              <w:rPr>
                <w:rFonts w:ascii="Arial" w:hAnsi="Arial" w:cs="Arial"/>
                <w:b/>
                <w:sz w:val="22"/>
                <w:szCs w:val="22"/>
              </w:rPr>
            </w:pPr>
            <w:r w:rsidRPr="00A64BFC">
              <w:rPr>
                <w:rFonts w:ascii="Arial" w:hAnsi="Arial" w:cs="Arial"/>
                <w:b/>
                <w:sz w:val="22"/>
                <w:szCs w:val="22"/>
              </w:rPr>
              <w:t>Open Issues</w:t>
            </w:r>
          </w:p>
        </w:tc>
        <w:tc>
          <w:tcPr>
            <w:tcW w:w="8010" w:type="dxa"/>
          </w:tcPr>
          <w:p w:rsidR="000A14DE" w:rsidRPr="000A14DE" w:rsidRDefault="000A14DE" w:rsidP="00C10DC8">
            <w:pPr>
              <w:pStyle w:val="Header"/>
              <w:tabs>
                <w:tab w:val="clear" w:pos="4320"/>
                <w:tab w:val="clear" w:pos="8640"/>
              </w:tabs>
              <w:rPr>
                <w:rFonts w:ascii="Arial" w:hAnsi="Arial" w:cs="Arial"/>
                <w:sz w:val="22"/>
                <w:szCs w:val="22"/>
              </w:rPr>
            </w:pPr>
          </w:p>
        </w:tc>
      </w:tr>
    </w:tbl>
    <w:p w:rsidR="00B655BB" w:rsidRPr="00502FB9" w:rsidRDefault="00B655BB" w:rsidP="00B655BB">
      <w:pPr>
        <w:pStyle w:val="Heading2"/>
      </w:pPr>
      <w:bookmarkStart w:id="15" w:name="_Toc302373904"/>
      <w:r>
        <w:t>3.3 Use Cases - AssessmentRubric</w:t>
      </w:r>
      <w:bookmarkEnd w:id="15"/>
    </w:p>
    <w:p w:rsidR="00B655BB" w:rsidRPr="00502FB9" w:rsidRDefault="00B655BB" w:rsidP="00B655BB">
      <w:pPr>
        <w:pStyle w:val="Heading3"/>
      </w:pPr>
      <w:bookmarkStart w:id="16" w:name="_Toc302373905"/>
      <w:r>
        <w:t xml:space="preserve">Use Case Title: </w:t>
      </w:r>
      <w:r w:rsidR="00B31D39">
        <w:t>AR</w:t>
      </w:r>
      <w:r>
        <w:t>-1 AssessmentRubric New Object</w:t>
      </w:r>
      <w:bookmarkEnd w:id="16"/>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8010"/>
      </w:tblGrid>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Type (Mandatory or Optional)</w:t>
            </w:r>
          </w:p>
        </w:tc>
        <w:tc>
          <w:tcPr>
            <w:tcW w:w="8010" w:type="dxa"/>
          </w:tcPr>
          <w:p w:rsidR="00B655BB" w:rsidRPr="000A14DE" w:rsidRDefault="00B655BB" w:rsidP="004A5058">
            <w:pPr>
              <w:pStyle w:val="Header"/>
              <w:tabs>
                <w:tab w:val="clear" w:pos="4320"/>
                <w:tab w:val="clear" w:pos="8640"/>
              </w:tabs>
              <w:rPr>
                <w:rFonts w:ascii="Arial" w:hAnsi="Arial" w:cs="Arial"/>
                <w:sz w:val="22"/>
                <w:szCs w:val="22"/>
              </w:rPr>
            </w:pPr>
            <w:r w:rsidRPr="000A14DE">
              <w:rPr>
                <w:rFonts w:ascii="Arial" w:hAnsi="Arial" w:cs="Arial"/>
                <w:sz w:val="22"/>
                <w:szCs w:val="22"/>
              </w:rPr>
              <w:t>Optional</w:t>
            </w:r>
          </w:p>
        </w:tc>
      </w:tr>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SIF Version</w:t>
            </w:r>
          </w:p>
        </w:tc>
        <w:tc>
          <w:tcPr>
            <w:tcW w:w="8010" w:type="dxa"/>
          </w:tcPr>
          <w:p w:rsidR="00B655BB" w:rsidRPr="000A14DE" w:rsidRDefault="00B655BB" w:rsidP="004A5058">
            <w:pPr>
              <w:rPr>
                <w:rFonts w:ascii="Arial" w:hAnsi="Arial" w:cs="Arial"/>
                <w:sz w:val="22"/>
                <w:szCs w:val="22"/>
              </w:rPr>
            </w:pPr>
            <w:r w:rsidRPr="000A14DE">
              <w:rPr>
                <w:rFonts w:ascii="Arial" w:hAnsi="Arial" w:cs="Arial"/>
                <w:sz w:val="22"/>
                <w:szCs w:val="22"/>
              </w:rPr>
              <w:t xml:space="preserve">SIF Implementation Specification </w:t>
            </w:r>
            <w:r w:rsidR="00F3680F">
              <w:rPr>
                <w:rFonts w:ascii="Arial" w:hAnsi="Arial" w:cs="Arial"/>
                <w:sz w:val="22"/>
                <w:szCs w:val="22"/>
              </w:rPr>
              <w:t>2.6</w:t>
            </w:r>
          </w:p>
        </w:tc>
      </w:tr>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Summary  Description</w:t>
            </w:r>
          </w:p>
        </w:tc>
        <w:tc>
          <w:tcPr>
            <w:tcW w:w="8010" w:type="dxa"/>
          </w:tcPr>
          <w:p w:rsidR="00B655BB" w:rsidRPr="000A14DE" w:rsidRDefault="00B655BB" w:rsidP="00B655BB">
            <w:pPr>
              <w:rPr>
                <w:rFonts w:ascii="Arial" w:hAnsi="Arial" w:cs="Arial"/>
                <w:sz w:val="22"/>
                <w:szCs w:val="22"/>
              </w:rPr>
            </w:pPr>
            <w:r w:rsidRPr="000A14DE">
              <w:rPr>
                <w:rFonts w:ascii="Arial" w:hAnsi="Arial" w:cs="Arial"/>
                <w:sz w:val="22"/>
                <w:szCs w:val="22"/>
              </w:rPr>
              <w:t xml:space="preserve">The current assessment model </w:t>
            </w:r>
            <w:r>
              <w:rPr>
                <w:rFonts w:ascii="Arial" w:hAnsi="Arial" w:cs="Arial"/>
                <w:sz w:val="22"/>
                <w:szCs w:val="22"/>
              </w:rPr>
              <w:t xml:space="preserve">does not support a Rubric. Rubrics are used to define how an open ended is to be evaluated by a scorer (human or algorithm). The rubric will establish score points that can be assigned and the expectations that a test taker response should exhibit. An open ended test item may require one or more rubrics depending upon the number of scoring traits are being reported for the item. In addition, a rubric may defined standard feedback comments that help articulate the reason a particular score point was assigned. </w:t>
            </w:r>
          </w:p>
        </w:tc>
      </w:tr>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Actors:</w:t>
            </w:r>
          </w:p>
          <w:p w:rsidR="00B655BB" w:rsidRPr="00A64BFC" w:rsidRDefault="00B655BB" w:rsidP="004A5058">
            <w:pPr>
              <w:rPr>
                <w:rFonts w:ascii="Arial" w:hAnsi="Arial" w:cs="Arial"/>
                <w:b/>
                <w:sz w:val="22"/>
                <w:szCs w:val="22"/>
              </w:rPr>
            </w:pPr>
            <w:r w:rsidRPr="00A64BFC">
              <w:rPr>
                <w:rFonts w:ascii="Arial" w:hAnsi="Arial" w:cs="Arial"/>
                <w:b/>
                <w:sz w:val="22"/>
                <w:szCs w:val="22"/>
              </w:rPr>
              <w:lastRenderedPageBreak/>
              <w:t xml:space="preserve"> Requesting Service</w:t>
            </w:r>
          </w:p>
          <w:p w:rsidR="00B655BB" w:rsidRPr="00A64BFC" w:rsidRDefault="00B655BB" w:rsidP="004A5058">
            <w:pPr>
              <w:rPr>
                <w:rFonts w:ascii="Arial" w:hAnsi="Arial" w:cs="Arial"/>
                <w:b/>
                <w:sz w:val="22"/>
                <w:szCs w:val="22"/>
              </w:rPr>
            </w:pPr>
          </w:p>
          <w:p w:rsidR="00B655BB" w:rsidRPr="00A64BFC" w:rsidRDefault="00B655BB" w:rsidP="004A5058">
            <w:pPr>
              <w:rPr>
                <w:rFonts w:ascii="Arial" w:hAnsi="Arial" w:cs="Arial"/>
                <w:b/>
                <w:sz w:val="22"/>
                <w:szCs w:val="22"/>
              </w:rPr>
            </w:pPr>
            <w:r w:rsidRPr="00A64BFC">
              <w:rPr>
                <w:rFonts w:ascii="Arial" w:hAnsi="Arial" w:cs="Arial"/>
                <w:b/>
                <w:sz w:val="22"/>
                <w:szCs w:val="22"/>
              </w:rPr>
              <w:t>Responding Service</w:t>
            </w:r>
          </w:p>
          <w:p w:rsidR="00B655BB" w:rsidRPr="00A64BFC" w:rsidRDefault="00B655BB" w:rsidP="004A5058">
            <w:pPr>
              <w:rPr>
                <w:rFonts w:ascii="Arial" w:hAnsi="Arial" w:cs="Arial"/>
                <w:b/>
                <w:sz w:val="22"/>
                <w:szCs w:val="22"/>
              </w:rPr>
            </w:pPr>
          </w:p>
        </w:tc>
        <w:tc>
          <w:tcPr>
            <w:tcW w:w="8010" w:type="dxa"/>
            <w:tcBorders>
              <w:bottom w:val="single" w:sz="4" w:space="0" w:color="auto"/>
            </w:tcBorders>
          </w:tcPr>
          <w:p w:rsidR="00B655BB" w:rsidRDefault="00B655BB" w:rsidP="004A5058">
            <w:pPr>
              <w:rPr>
                <w:rFonts w:ascii="Arial" w:hAnsi="Arial" w:cs="Arial"/>
                <w:sz w:val="22"/>
                <w:szCs w:val="22"/>
              </w:rPr>
            </w:pPr>
          </w:p>
          <w:p w:rsidR="00B655BB" w:rsidRDefault="00B655BB" w:rsidP="004A5058">
            <w:pPr>
              <w:rPr>
                <w:rFonts w:ascii="Arial" w:hAnsi="Arial" w:cs="Arial"/>
                <w:sz w:val="22"/>
                <w:szCs w:val="22"/>
              </w:rPr>
            </w:pPr>
            <w:r>
              <w:rPr>
                <w:rFonts w:ascii="Arial" w:hAnsi="Arial" w:cs="Arial"/>
                <w:sz w:val="22"/>
                <w:szCs w:val="22"/>
              </w:rPr>
              <w:lastRenderedPageBreak/>
              <w:t>Assessment Scoring System</w:t>
            </w:r>
          </w:p>
          <w:p w:rsidR="00B655BB" w:rsidRDefault="00B655BB" w:rsidP="004A5058">
            <w:pPr>
              <w:rPr>
                <w:rFonts w:ascii="Arial" w:hAnsi="Arial" w:cs="Arial"/>
                <w:sz w:val="22"/>
                <w:szCs w:val="22"/>
              </w:rPr>
            </w:pPr>
          </w:p>
          <w:p w:rsidR="00B655BB" w:rsidRPr="000A14DE" w:rsidRDefault="00B655BB" w:rsidP="004A5058">
            <w:pPr>
              <w:rPr>
                <w:rFonts w:ascii="Arial" w:hAnsi="Arial" w:cs="Arial"/>
                <w:sz w:val="22"/>
                <w:szCs w:val="22"/>
              </w:rPr>
            </w:pPr>
            <w:r>
              <w:rPr>
                <w:rFonts w:ascii="Arial" w:hAnsi="Arial" w:cs="Arial"/>
                <w:sz w:val="22"/>
                <w:szCs w:val="22"/>
              </w:rPr>
              <w:t>Assessment Content Management System</w:t>
            </w:r>
          </w:p>
        </w:tc>
      </w:tr>
      <w:tr w:rsidR="00B655BB" w:rsidTr="004A5058">
        <w:tc>
          <w:tcPr>
            <w:tcW w:w="2358" w:type="dxa"/>
          </w:tcPr>
          <w:p w:rsidR="00B655BB" w:rsidRPr="00A64BFC" w:rsidRDefault="00B655BB" w:rsidP="004A5058">
            <w:pPr>
              <w:rPr>
                <w:rFonts w:ascii="Arial" w:hAnsi="Arial" w:cs="Arial"/>
                <w:b/>
                <w:sz w:val="22"/>
                <w:szCs w:val="22"/>
              </w:rPr>
            </w:pPr>
            <w:r>
              <w:rPr>
                <w:rFonts w:ascii="Arial" w:hAnsi="Arial" w:cs="Arial"/>
                <w:b/>
                <w:sz w:val="22"/>
                <w:szCs w:val="22"/>
              </w:rPr>
              <w:lastRenderedPageBreak/>
              <w:t>Pre Conditions</w:t>
            </w:r>
          </w:p>
        </w:tc>
        <w:tc>
          <w:tcPr>
            <w:tcW w:w="8010" w:type="dxa"/>
          </w:tcPr>
          <w:p w:rsidR="00AF7133" w:rsidRDefault="00AF7133" w:rsidP="004A5058">
            <w:pPr>
              <w:rPr>
                <w:rFonts w:ascii="Arial" w:hAnsi="Arial" w:cs="Arial"/>
                <w:sz w:val="22"/>
                <w:szCs w:val="22"/>
              </w:rPr>
            </w:pPr>
            <w:r>
              <w:rPr>
                <w:rFonts w:ascii="Arial" w:hAnsi="Arial" w:cs="Arial"/>
                <w:sz w:val="22"/>
                <w:szCs w:val="22"/>
              </w:rPr>
              <w:t xml:space="preserve">Learning standards have been identified. </w:t>
            </w:r>
          </w:p>
          <w:p w:rsidR="00B655BB" w:rsidRPr="000A14DE" w:rsidRDefault="00AF7133" w:rsidP="004A5058">
            <w:pPr>
              <w:rPr>
                <w:rFonts w:ascii="Arial" w:hAnsi="Arial" w:cs="Arial"/>
                <w:sz w:val="22"/>
                <w:szCs w:val="22"/>
              </w:rPr>
            </w:pPr>
            <w:r>
              <w:rPr>
                <w:rFonts w:ascii="Arial" w:hAnsi="Arial" w:cs="Arial"/>
                <w:sz w:val="22"/>
                <w:szCs w:val="22"/>
              </w:rPr>
              <w:t>Item prompts have been proposed.</w:t>
            </w:r>
          </w:p>
        </w:tc>
      </w:tr>
      <w:tr w:rsidR="002D2F7E" w:rsidTr="002D2F7E">
        <w:tc>
          <w:tcPr>
            <w:tcW w:w="2358" w:type="dxa"/>
          </w:tcPr>
          <w:p w:rsidR="002D2F7E" w:rsidRPr="009A2FE7" w:rsidRDefault="002D2F7E" w:rsidP="002D2F7E">
            <w:pPr>
              <w:spacing w:before="2" w:after="2"/>
              <w:rPr>
                <w:rFonts w:ascii="Arial" w:hAnsi="Arial" w:cs="Arial"/>
                <w:b/>
                <w:sz w:val="22"/>
                <w:szCs w:val="22"/>
              </w:rPr>
            </w:pPr>
            <w:r w:rsidRPr="009F604A">
              <w:rPr>
                <w:rFonts w:ascii="Arial" w:hAnsi="Arial" w:cs="Arial"/>
                <w:b/>
                <w:sz w:val="22"/>
                <w:szCs w:val="22"/>
              </w:rPr>
              <w:t>Main Sequence of Events / Action Steps</w:t>
            </w:r>
          </w:p>
        </w:tc>
        <w:tc>
          <w:tcPr>
            <w:tcW w:w="8010" w:type="dxa"/>
          </w:tcPr>
          <w:p w:rsidR="002D2F7E" w:rsidRPr="00AF7133" w:rsidRDefault="00AF7133" w:rsidP="00AF7133">
            <w:pPr>
              <w:pStyle w:val="ListParagraph"/>
              <w:numPr>
                <w:ilvl w:val="0"/>
                <w:numId w:val="35"/>
              </w:numPr>
              <w:ind w:left="342"/>
              <w:rPr>
                <w:rFonts w:ascii="Arial" w:hAnsi="Arial" w:cs="Arial"/>
                <w:sz w:val="22"/>
                <w:szCs w:val="22"/>
              </w:rPr>
            </w:pPr>
            <w:r w:rsidRPr="00AF7133">
              <w:rPr>
                <w:rFonts w:ascii="Arial" w:hAnsi="Arial" w:cs="Arial"/>
                <w:sz w:val="22"/>
                <w:szCs w:val="22"/>
              </w:rPr>
              <w:t>The assessment author defines all score rubrics necessary to score the items on an assessment.</w:t>
            </w:r>
          </w:p>
          <w:p w:rsidR="00AF7133" w:rsidRPr="00AF7133" w:rsidRDefault="00AF7133" w:rsidP="00AF7133">
            <w:pPr>
              <w:pStyle w:val="ListParagraph"/>
              <w:numPr>
                <w:ilvl w:val="0"/>
                <w:numId w:val="35"/>
              </w:numPr>
              <w:ind w:left="342"/>
              <w:rPr>
                <w:rFonts w:ascii="Arial" w:hAnsi="Arial" w:cs="Arial"/>
                <w:sz w:val="22"/>
                <w:szCs w:val="22"/>
              </w:rPr>
            </w:pPr>
            <w:r w:rsidRPr="00AF7133">
              <w:rPr>
                <w:rFonts w:ascii="Arial" w:hAnsi="Arial" w:cs="Arial"/>
                <w:sz w:val="22"/>
                <w:szCs w:val="22"/>
              </w:rPr>
              <w:t>The ACMS publishes all assessment rubric objects.</w:t>
            </w:r>
          </w:p>
        </w:tc>
      </w:tr>
      <w:tr w:rsidR="002D2F7E" w:rsidTr="002D2F7E">
        <w:tc>
          <w:tcPr>
            <w:tcW w:w="2358" w:type="dxa"/>
          </w:tcPr>
          <w:p w:rsidR="002D2F7E" w:rsidRPr="009A2FE7" w:rsidRDefault="002D2F7E" w:rsidP="002D2F7E">
            <w:pPr>
              <w:rPr>
                <w:rFonts w:ascii="Arial" w:hAnsi="Arial" w:cs="Arial"/>
                <w:b/>
                <w:sz w:val="22"/>
                <w:szCs w:val="22"/>
              </w:rPr>
            </w:pPr>
            <w:r w:rsidRPr="009F604A">
              <w:rPr>
                <w:rFonts w:ascii="Arial" w:hAnsi="Arial" w:cs="Arial"/>
                <w:b/>
                <w:sz w:val="22"/>
                <w:szCs w:val="22"/>
              </w:rPr>
              <w:t>Alternative</w:t>
            </w:r>
            <w:r>
              <w:rPr>
                <w:rFonts w:ascii="Arial" w:hAnsi="Arial" w:cs="Arial"/>
                <w:b/>
                <w:sz w:val="22"/>
                <w:szCs w:val="22"/>
              </w:rPr>
              <w:t xml:space="preserve"> </w:t>
            </w:r>
            <w:r w:rsidRPr="009F604A">
              <w:rPr>
                <w:rFonts w:ascii="Arial" w:hAnsi="Arial" w:cs="Arial"/>
                <w:b/>
                <w:sz w:val="22"/>
                <w:szCs w:val="22"/>
              </w:rPr>
              <w:t>Sequence of Events</w:t>
            </w:r>
            <w:r>
              <w:rPr>
                <w:rFonts w:ascii="Arial" w:hAnsi="Arial" w:cs="Arial"/>
                <w:b/>
                <w:sz w:val="22"/>
                <w:szCs w:val="22"/>
              </w:rPr>
              <w:t xml:space="preserve"> / </w:t>
            </w:r>
            <w:r w:rsidRPr="009F604A">
              <w:rPr>
                <w:rFonts w:ascii="Arial" w:hAnsi="Arial" w:cs="Arial"/>
                <w:b/>
                <w:sz w:val="22"/>
                <w:szCs w:val="22"/>
              </w:rPr>
              <w:t>Action Steps</w:t>
            </w:r>
          </w:p>
        </w:tc>
        <w:tc>
          <w:tcPr>
            <w:tcW w:w="8010" w:type="dxa"/>
          </w:tcPr>
          <w:p w:rsidR="002D2F7E" w:rsidRPr="000D3300" w:rsidRDefault="000D3300" w:rsidP="000D3300">
            <w:pPr>
              <w:pStyle w:val="ListParagraph"/>
              <w:numPr>
                <w:ilvl w:val="0"/>
                <w:numId w:val="36"/>
              </w:numPr>
              <w:ind w:left="342"/>
              <w:rPr>
                <w:rFonts w:ascii="Arial" w:hAnsi="Arial" w:cs="Arial"/>
                <w:sz w:val="22"/>
                <w:szCs w:val="22"/>
              </w:rPr>
            </w:pPr>
            <w:r w:rsidRPr="000D3300">
              <w:rPr>
                <w:rFonts w:ascii="Arial" w:hAnsi="Arial" w:cs="Arial"/>
                <w:sz w:val="22"/>
                <w:szCs w:val="22"/>
              </w:rPr>
              <w:t xml:space="preserve">After scoring processes have begun, adjustments to the rubrics may be required. </w:t>
            </w:r>
          </w:p>
        </w:tc>
      </w:tr>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Post Conditions</w:t>
            </w:r>
          </w:p>
        </w:tc>
        <w:tc>
          <w:tcPr>
            <w:tcW w:w="8010" w:type="dxa"/>
          </w:tcPr>
          <w:p w:rsidR="00B655BB" w:rsidRPr="000A14DE" w:rsidRDefault="00AF7133" w:rsidP="004A5058">
            <w:pPr>
              <w:pStyle w:val="Header"/>
              <w:tabs>
                <w:tab w:val="clear" w:pos="4320"/>
                <w:tab w:val="clear" w:pos="8640"/>
              </w:tabs>
              <w:rPr>
                <w:rFonts w:ascii="Arial" w:hAnsi="Arial" w:cs="Arial"/>
                <w:sz w:val="22"/>
                <w:szCs w:val="22"/>
              </w:rPr>
            </w:pPr>
            <w:r>
              <w:rPr>
                <w:rFonts w:ascii="Arial" w:hAnsi="Arial" w:cs="Arial"/>
                <w:sz w:val="22"/>
                <w:szCs w:val="22"/>
              </w:rPr>
              <w:t>AssessmentRubrics objects have been published.</w:t>
            </w:r>
          </w:p>
        </w:tc>
      </w:tr>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SIF Mandatory Objects</w:t>
            </w:r>
          </w:p>
        </w:tc>
        <w:tc>
          <w:tcPr>
            <w:tcW w:w="8010" w:type="dxa"/>
          </w:tcPr>
          <w:p w:rsidR="00B655BB" w:rsidRPr="000A14DE" w:rsidRDefault="00B655BB" w:rsidP="004A5058">
            <w:pPr>
              <w:pStyle w:val="Header"/>
              <w:tabs>
                <w:tab w:val="clear" w:pos="4320"/>
                <w:tab w:val="clear" w:pos="8640"/>
              </w:tabs>
              <w:rPr>
                <w:rFonts w:ascii="Arial" w:hAnsi="Arial" w:cs="Arial"/>
                <w:sz w:val="22"/>
                <w:szCs w:val="22"/>
              </w:rPr>
            </w:pPr>
          </w:p>
        </w:tc>
      </w:tr>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SIF Optional Objects</w:t>
            </w:r>
          </w:p>
        </w:tc>
        <w:tc>
          <w:tcPr>
            <w:tcW w:w="8010" w:type="dxa"/>
          </w:tcPr>
          <w:p w:rsidR="00B655BB" w:rsidRPr="000A14DE" w:rsidRDefault="00B655BB" w:rsidP="004A5058">
            <w:pPr>
              <w:rPr>
                <w:rFonts w:ascii="Arial" w:hAnsi="Arial" w:cs="Arial"/>
                <w:sz w:val="22"/>
                <w:szCs w:val="22"/>
              </w:rPr>
            </w:pPr>
          </w:p>
        </w:tc>
      </w:tr>
      <w:tr w:rsidR="00B655BB" w:rsidTr="004A5058">
        <w:tc>
          <w:tcPr>
            <w:tcW w:w="2358" w:type="dxa"/>
          </w:tcPr>
          <w:p w:rsidR="00B655BB" w:rsidRPr="00A64BFC" w:rsidRDefault="00B655BB" w:rsidP="004A5058">
            <w:pPr>
              <w:rPr>
                <w:rFonts w:ascii="Arial" w:hAnsi="Arial" w:cs="Arial"/>
                <w:b/>
                <w:sz w:val="22"/>
                <w:szCs w:val="22"/>
              </w:rPr>
            </w:pPr>
            <w:r w:rsidRPr="00A64BFC">
              <w:rPr>
                <w:rFonts w:ascii="Arial" w:hAnsi="Arial" w:cs="Arial"/>
                <w:b/>
                <w:sz w:val="22"/>
                <w:szCs w:val="22"/>
              </w:rPr>
              <w:t>Open Issues</w:t>
            </w:r>
          </w:p>
        </w:tc>
        <w:tc>
          <w:tcPr>
            <w:tcW w:w="8010" w:type="dxa"/>
          </w:tcPr>
          <w:p w:rsidR="00B655BB" w:rsidRPr="000A14DE" w:rsidRDefault="00B655BB" w:rsidP="004A5058">
            <w:pPr>
              <w:pStyle w:val="Header"/>
              <w:tabs>
                <w:tab w:val="clear" w:pos="4320"/>
                <w:tab w:val="clear" w:pos="8640"/>
              </w:tabs>
              <w:rPr>
                <w:rFonts w:ascii="Arial" w:hAnsi="Arial" w:cs="Arial"/>
                <w:sz w:val="22"/>
                <w:szCs w:val="22"/>
              </w:rPr>
            </w:pPr>
          </w:p>
        </w:tc>
      </w:tr>
    </w:tbl>
    <w:p w:rsidR="00235C3B" w:rsidRDefault="00235C3B">
      <w:pPr>
        <w:rPr>
          <w:rFonts w:ascii="Arial" w:hAnsi="Arial" w:cs="Arial"/>
          <w:b/>
          <w:bCs/>
          <w:sz w:val="24"/>
        </w:rPr>
      </w:pPr>
      <w:r>
        <w:rPr>
          <w:rFonts w:ascii="Arial" w:hAnsi="Arial" w:cs="Arial"/>
          <w:b/>
          <w:bCs/>
          <w:sz w:val="24"/>
        </w:rPr>
        <w:br w:type="page"/>
      </w:r>
    </w:p>
    <w:p w:rsidR="0061443F" w:rsidRDefault="0061443F" w:rsidP="001E40B8">
      <w:pPr>
        <w:pStyle w:val="Header"/>
        <w:tabs>
          <w:tab w:val="clear" w:pos="4320"/>
          <w:tab w:val="left" w:pos="2340"/>
        </w:tabs>
        <w:rPr>
          <w:rFonts w:ascii="Arial" w:hAnsi="Arial" w:cs="Arial"/>
          <w:b/>
          <w:bCs/>
          <w:sz w:val="24"/>
        </w:rPr>
      </w:pPr>
    </w:p>
    <w:p w:rsidR="001E40B8" w:rsidRDefault="001E40B8" w:rsidP="001E40B8">
      <w:pPr>
        <w:pStyle w:val="Header"/>
        <w:tabs>
          <w:tab w:val="clear" w:pos="4320"/>
          <w:tab w:val="left" w:pos="2340"/>
        </w:tabs>
        <w:rPr>
          <w:rFonts w:ascii="Arial" w:hAnsi="Arial" w:cs="Arial"/>
          <w:b/>
          <w:bCs/>
          <w:sz w:val="24"/>
        </w:rPr>
      </w:pPr>
      <w:r>
        <w:rPr>
          <w:rFonts w:ascii="Arial" w:hAnsi="Arial" w:cs="Arial"/>
          <w:b/>
          <w:bCs/>
          <w:sz w:val="24"/>
        </w:rPr>
        <w:t>Status Tracker Phase 2:  Execution</w:t>
      </w:r>
      <w:r w:rsidR="00F31AF4">
        <w:rPr>
          <w:rFonts w:ascii="Arial" w:hAnsi="Arial" w:cs="Arial"/>
          <w:b/>
          <w:bCs/>
          <w:sz w:val="24"/>
        </w:rPr>
        <w:t xml:space="preserve"> of Proposed Changes</w:t>
      </w:r>
    </w:p>
    <w:p w:rsidR="008102A6" w:rsidRDefault="008102A6" w:rsidP="001E40B8">
      <w:pPr>
        <w:pStyle w:val="Header"/>
        <w:tabs>
          <w:tab w:val="clear" w:pos="4320"/>
          <w:tab w:val="left" w:pos="2340"/>
        </w:tabs>
        <w:rPr>
          <w:rFonts w:ascii="Arial" w:hAnsi="Arial" w:cs="Arial"/>
          <w:bCs/>
          <w:i/>
          <w:sz w:val="22"/>
          <w:szCs w:val="22"/>
        </w:rPr>
      </w:pPr>
      <w:r>
        <w:rPr>
          <w:rFonts w:ascii="Arial" w:hAnsi="Arial" w:cs="Arial"/>
          <w:bCs/>
          <w:i/>
          <w:sz w:val="22"/>
          <w:szCs w:val="22"/>
        </w:rPr>
        <w:t>At this point the initial Data Model extension proposal has been accepted by the Tech Board and is either in the object pipeline, or being fast-tracked.  The following sections have to be completed and (where indicated) reviewed and approved before this proposal can be reflected in the SIF specification.</w:t>
      </w:r>
    </w:p>
    <w:p w:rsidR="008102A6" w:rsidRPr="008102A6" w:rsidRDefault="008102A6" w:rsidP="001E40B8">
      <w:pPr>
        <w:pStyle w:val="Header"/>
        <w:tabs>
          <w:tab w:val="clear" w:pos="4320"/>
          <w:tab w:val="left" w:pos="2340"/>
        </w:tabs>
        <w:rPr>
          <w:rFonts w:ascii="Arial" w:hAnsi="Arial" w:cs="Arial"/>
          <w:bCs/>
          <w:i/>
          <w:sz w:val="22"/>
          <w:szCs w:val="22"/>
        </w:rPr>
      </w:pPr>
    </w:p>
    <w:p w:rsidR="00373522" w:rsidRDefault="00373522" w:rsidP="00406F4D"/>
    <w:tbl>
      <w:tblPr>
        <w:tblStyle w:val="TableGrid"/>
        <w:tblW w:w="0" w:type="auto"/>
        <w:tblLook w:val="04A0" w:firstRow="1" w:lastRow="0" w:firstColumn="1" w:lastColumn="0" w:noHBand="0" w:noVBand="1"/>
      </w:tblPr>
      <w:tblGrid>
        <w:gridCol w:w="3071"/>
        <w:gridCol w:w="2395"/>
        <w:gridCol w:w="2202"/>
        <w:gridCol w:w="2628"/>
      </w:tblGrid>
      <w:tr w:rsidR="006B2688" w:rsidTr="00542DC8">
        <w:tc>
          <w:tcPr>
            <w:tcW w:w="3071" w:type="dxa"/>
          </w:tcPr>
          <w:p w:rsidR="006B2688" w:rsidRDefault="00160D0B" w:rsidP="00542DC8">
            <w:pPr>
              <w:pStyle w:val="Header"/>
              <w:tabs>
                <w:tab w:val="clear" w:pos="4320"/>
                <w:tab w:val="left" w:pos="2340"/>
              </w:tabs>
              <w:rPr>
                <w:rFonts w:ascii="Arial" w:hAnsi="Arial" w:cs="Arial"/>
                <w:b/>
                <w:bCs/>
                <w:sz w:val="24"/>
              </w:rPr>
            </w:pPr>
            <w:r>
              <w:rPr>
                <w:rFonts w:ascii="Arial" w:hAnsi="Arial" w:cs="Arial"/>
                <w:b/>
                <w:bCs/>
                <w:sz w:val="24"/>
              </w:rPr>
              <w:t xml:space="preserve">Template </w:t>
            </w:r>
            <w:r w:rsidR="006B2688">
              <w:rPr>
                <w:rFonts w:ascii="Arial" w:hAnsi="Arial" w:cs="Arial"/>
                <w:b/>
                <w:bCs/>
                <w:sz w:val="24"/>
              </w:rPr>
              <w:t>Section</w:t>
            </w:r>
          </w:p>
        </w:tc>
        <w:tc>
          <w:tcPr>
            <w:tcW w:w="2395"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Initial Draft Completed</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202"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 xml:space="preserve">Reviewed </w:t>
            </w:r>
            <w:r w:rsidR="00AA4107">
              <w:rPr>
                <w:rFonts w:ascii="Arial" w:hAnsi="Arial" w:cs="Arial"/>
                <w:b/>
                <w:bCs/>
                <w:sz w:val="24"/>
              </w:rPr>
              <w:t>I</w:t>
            </w:r>
            <w:r>
              <w:rPr>
                <w:rFonts w:ascii="Arial" w:hAnsi="Arial" w:cs="Arial"/>
                <w:b/>
                <w:bCs/>
                <w:sz w:val="24"/>
              </w:rPr>
              <w:t xml:space="preserve"> or Accepted (A)</w:t>
            </w:r>
          </w:p>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(Owner / Date)</w:t>
            </w:r>
          </w:p>
        </w:tc>
        <w:tc>
          <w:tcPr>
            <w:tcW w:w="2628" w:type="dxa"/>
          </w:tcPr>
          <w:p w:rsidR="006B2688" w:rsidRDefault="006B2688" w:rsidP="00542DC8">
            <w:pPr>
              <w:pStyle w:val="Header"/>
              <w:tabs>
                <w:tab w:val="clear" w:pos="4320"/>
                <w:tab w:val="left" w:pos="2340"/>
              </w:tabs>
              <w:rPr>
                <w:rFonts w:ascii="Arial" w:hAnsi="Arial" w:cs="Arial"/>
                <w:b/>
                <w:bCs/>
                <w:sz w:val="24"/>
              </w:rPr>
            </w:pPr>
            <w:r>
              <w:rPr>
                <w:rFonts w:ascii="Arial" w:hAnsi="Arial" w:cs="Arial"/>
                <w:b/>
                <w:bCs/>
                <w:sz w:val="24"/>
              </w:rPr>
              <w:t>Comments</w:t>
            </w:r>
          </w:p>
        </w:tc>
      </w:tr>
      <w:tr w:rsidR="006B2688" w:rsidTr="00542DC8">
        <w:tc>
          <w:tcPr>
            <w:tcW w:w="3071" w:type="dxa"/>
          </w:tcPr>
          <w:p w:rsidR="006B2688" w:rsidRPr="008947C1" w:rsidRDefault="006B2688" w:rsidP="001A1B3C">
            <w:pPr>
              <w:pStyle w:val="Header"/>
              <w:tabs>
                <w:tab w:val="clear" w:pos="4320"/>
                <w:tab w:val="left" w:pos="2340"/>
              </w:tabs>
              <w:rPr>
                <w:rFonts w:ascii="Arial" w:hAnsi="Arial" w:cs="Arial"/>
                <w:bCs/>
                <w:sz w:val="24"/>
              </w:rPr>
            </w:pPr>
            <w:r>
              <w:rPr>
                <w:rFonts w:ascii="Arial" w:hAnsi="Arial" w:cs="Arial"/>
                <w:bCs/>
                <w:sz w:val="24"/>
              </w:rPr>
              <w:t xml:space="preserve">Dependencies </w:t>
            </w:r>
          </w:p>
        </w:tc>
        <w:tc>
          <w:tcPr>
            <w:tcW w:w="2395" w:type="dxa"/>
          </w:tcPr>
          <w:p w:rsidR="006B2688" w:rsidRDefault="006B2688" w:rsidP="00542DC8">
            <w:pPr>
              <w:pStyle w:val="Header"/>
              <w:tabs>
                <w:tab w:val="clear" w:pos="4320"/>
                <w:tab w:val="left" w:pos="2340"/>
              </w:tabs>
              <w:rPr>
                <w:rFonts w:ascii="Arial" w:hAnsi="Arial" w:cs="Arial"/>
                <w:bCs/>
                <w:sz w:val="24"/>
              </w:rPr>
            </w:pPr>
            <w:r>
              <w:rPr>
                <w:rFonts w:ascii="Arial" w:hAnsi="Arial" w:cs="Arial"/>
                <w:bCs/>
                <w:sz w:val="24"/>
              </w:rPr>
              <w:t>Project Team / Staff</w:t>
            </w:r>
          </w:p>
          <w:p w:rsidR="006B2688" w:rsidRPr="00F31125" w:rsidRDefault="006B2688"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6B2688" w:rsidRPr="008947C1" w:rsidRDefault="00F31AF4" w:rsidP="00542DC8">
            <w:pPr>
              <w:pStyle w:val="Header"/>
              <w:tabs>
                <w:tab w:val="clear" w:pos="4320"/>
                <w:tab w:val="left" w:pos="2340"/>
              </w:tabs>
              <w:rPr>
                <w:rFonts w:ascii="Arial" w:hAnsi="Arial" w:cs="Arial"/>
                <w:bCs/>
                <w:sz w:val="24"/>
              </w:rPr>
            </w:pPr>
            <w:r>
              <w:rPr>
                <w:rFonts w:ascii="Arial" w:hAnsi="Arial" w:cs="Arial"/>
                <w:bCs/>
                <w:sz w:val="24"/>
              </w:rPr>
              <w:t>Internal Project Team review</w:t>
            </w:r>
          </w:p>
        </w:tc>
        <w:tc>
          <w:tcPr>
            <w:tcW w:w="2628" w:type="dxa"/>
          </w:tcPr>
          <w:p w:rsidR="006B2688" w:rsidRPr="008947C1" w:rsidRDefault="006B2688" w:rsidP="00542DC8">
            <w:pPr>
              <w:pStyle w:val="Header"/>
              <w:tabs>
                <w:tab w:val="clear" w:pos="4320"/>
                <w:tab w:val="left" w:pos="2340"/>
              </w:tabs>
              <w:rPr>
                <w:rFonts w:ascii="Arial" w:hAnsi="Arial" w:cs="Arial"/>
                <w:bCs/>
                <w:sz w:val="24"/>
              </w:rPr>
            </w:pPr>
          </w:p>
        </w:tc>
      </w:tr>
      <w:tr w:rsidR="001A1B3C" w:rsidTr="00542DC8">
        <w:tc>
          <w:tcPr>
            <w:tcW w:w="3071" w:type="dxa"/>
          </w:tcPr>
          <w:p w:rsidR="001A1B3C" w:rsidRPr="008947C1" w:rsidRDefault="001A1B3C" w:rsidP="00235C3B">
            <w:pPr>
              <w:pStyle w:val="Header"/>
              <w:tabs>
                <w:tab w:val="clear" w:pos="4320"/>
                <w:tab w:val="left" w:pos="2340"/>
              </w:tabs>
              <w:rPr>
                <w:rFonts w:ascii="Arial" w:hAnsi="Arial" w:cs="Arial"/>
                <w:bCs/>
                <w:sz w:val="24"/>
              </w:rPr>
            </w:pPr>
            <w:r>
              <w:rPr>
                <w:rFonts w:ascii="Arial" w:hAnsi="Arial" w:cs="Arial"/>
                <w:bCs/>
                <w:sz w:val="24"/>
              </w:rPr>
              <w:t>Object Definition Table</w:t>
            </w:r>
          </w:p>
        </w:tc>
        <w:tc>
          <w:tcPr>
            <w:tcW w:w="2395"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Project Team</w:t>
            </w:r>
          </w:p>
          <w:p w:rsidR="001A1B3C" w:rsidRPr="00F31125" w:rsidRDefault="001A1B3C" w:rsidP="00235C3B">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 xml:space="preserve">Tech Board </w:t>
            </w:r>
            <w:r w:rsidR="00AA4107">
              <w:rPr>
                <w:rFonts w:ascii="Arial" w:hAnsi="Arial" w:cs="Arial"/>
                <w:bCs/>
                <w:sz w:val="24"/>
              </w:rPr>
              <w:t>I</w:t>
            </w:r>
          </w:p>
          <w:p w:rsidR="001A1B3C" w:rsidRPr="00F31125" w:rsidRDefault="001A1B3C" w:rsidP="00235C3B">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628" w:type="dxa"/>
          </w:tcPr>
          <w:p w:rsidR="001A1B3C" w:rsidRPr="008947C1" w:rsidRDefault="001A1B3C" w:rsidP="00235C3B">
            <w:pPr>
              <w:pStyle w:val="Header"/>
              <w:tabs>
                <w:tab w:val="clear" w:pos="4320"/>
                <w:tab w:val="left" w:pos="2340"/>
              </w:tabs>
              <w:rPr>
                <w:rFonts w:ascii="Arial" w:hAnsi="Arial" w:cs="Arial"/>
                <w:bCs/>
                <w:sz w:val="24"/>
              </w:rPr>
            </w:pPr>
          </w:p>
        </w:tc>
      </w:tr>
      <w:tr w:rsidR="001A1B3C" w:rsidTr="00542DC8">
        <w:tc>
          <w:tcPr>
            <w:tcW w:w="3071"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Migration Plan</w:t>
            </w:r>
          </w:p>
        </w:tc>
        <w:tc>
          <w:tcPr>
            <w:tcW w:w="2395"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 xml:space="preserve">Staff / Project Team </w:t>
            </w:r>
          </w:p>
          <w:p w:rsidR="001A1B3C" w:rsidRDefault="001A1B3C" w:rsidP="00235C3B">
            <w:pPr>
              <w:pStyle w:val="Header"/>
              <w:tabs>
                <w:tab w:val="clear" w:pos="4320"/>
                <w:tab w:val="left" w:pos="2340"/>
              </w:tabs>
              <w:rPr>
                <w:rFonts w:ascii="Arial" w:hAnsi="Arial" w:cs="Arial"/>
                <w:bCs/>
                <w:sz w:val="24"/>
              </w:rPr>
            </w:pPr>
            <w:r w:rsidRPr="00F31125">
              <w:rPr>
                <w:rFonts w:ascii="Arial" w:hAnsi="Arial" w:cs="Arial"/>
                <w:b/>
                <w:bCs/>
                <w:sz w:val="24"/>
              </w:rPr>
              <w:t>Date:</w:t>
            </w:r>
          </w:p>
        </w:tc>
        <w:tc>
          <w:tcPr>
            <w:tcW w:w="2202" w:type="dxa"/>
          </w:tcPr>
          <w:p w:rsidR="001A1B3C" w:rsidRDefault="001A1B3C" w:rsidP="00235C3B">
            <w:pPr>
              <w:pStyle w:val="Header"/>
              <w:tabs>
                <w:tab w:val="clear" w:pos="4320"/>
                <w:tab w:val="left" w:pos="2340"/>
              </w:tabs>
              <w:rPr>
                <w:rFonts w:ascii="Arial" w:hAnsi="Arial" w:cs="Arial"/>
                <w:bCs/>
                <w:sz w:val="24"/>
              </w:rPr>
            </w:pPr>
            <w:r>
              <w:rPr>
                <w:rFonts w:ascii="Arial" w:hAnsi="Arial" w:cs="Arial"/>
                <w:bCs/>
                <w:sz w:val="24"/>
              </w:rPr>
              <w:t>Tech Board (</w:t>
            </w:r>
            <w:r w:rsidR="00B02B60">
              <w:rPr>
                <w:rFonts w:ascii="Arial" w:hAnsi="Arial" w:cs="Arial"/>
                <w:bCs/>
                <w:sz w:val="24"/>
              </w:rPr>
              <w:t>A</w:t>
            </w:r>
            <w:r>
              <w:rPr>
                <w:rFonts w:ascii="Arial" w:hAnsi="Arial" w:cs="Arial"/>
                <w:bCs/>
                <w:sz w:val="24"/>
              </w:rPr>
              <w:t>)</w:t>
            </w:r>
          </w:p>
          <w:p w:rsidR="001A1B3C" w:rsidRPr="001A1B3C" w:rsidRDefault="001A1B3C" w:rsidP="00235C3B">
            <w:pPr>
              <w:pStyle w:val="Header"/>
              <w:tabs>
                <w:tab w:val="clear" w:pos="4320"/>
                <w:tab w:val="left" w:pos="2340"/>
              </w:tabs>
              <w:rPr>
                <w:rFonts w:ascii="Arial" w:hAnsi="Arial" w:cs="Arial"/>
                <w:b/>
                <w:bCs/>
                <w:sz w:val="24"/>
              </w:rPr>
            </w:pPr>
            <w:r>
              <w:rPr>
                <w:rFonts w:ascii="Arial" w:hAnsi="Arial" w:cs="Arial"/>
                <w:b/>
                <w:bCs/>
                <w:sz w:val="24"/>
              </w:rPr>
              <w:t>Date:</w:t>
            </w:r>
          </w:p>
        </w:tc>
        <w:tc>
          <w:tcPr>
            <w:tcW w:w="2628" w:type="dxa"/>
          </w:tcPr>
          <w:p w:rsidR="001A1B3C" w:rsidRPr="008947C1" w:rsidRDefault="00B02B60" w:rsidP="00235C3B">
            <w:pPr>
              <w:pStyle w:val="Header"/>
              <w:tabs>
                <w:tab w:val="clear" w:pos="4320"/>
                <w:tab w:val="left" w:pos="2340"/>
              </w:tabs>
              <w:rPr>
                <w:rFonts w:ascii="Arial" w:hAnsi="Arial" w:cs="Arial"/>
                <w:bCs/>
                <w:sz w:val="24"/>
              </w:rPr>
            </w:pPr>
            <w:r>
              <w:rPr>
                <w:rFonts w:ascii="Arial" w:hAnsi="Arial" w:cs="Arial"/>
                <w:bCs/>
                <w:sz w:val="24"/>
              </w:rPr>
              <w:t xml:space="preserve">TB Approval </w:t>
            </w:r>
            <w:r w:rsidR="001A1B3C">
              <w:rPr>
                <w:rFonts w:ascii="Arial" w:hAnsi="Arial" w:cs="Arial"/>
                <w:bCs/>
                <w:sz w:val="24"/>
              </w:rPr>
              <w:t>is part of SIF Release cycle</w:t>
            </w:r>
          </w:p>
        </w:tc>
      </w:tr>
      <w:tr w:rsidR="001A1B3C" w:rsidTr="00542DC8">
        <w:trPr>
          <w:trHeight w:val="377"/>
        </w:trPr>
        <w:tc>
          <w:tcPr>
            <w:tcW w:w="3071" w:type="dxa"/>
          </w:tcPr>
          <w:p w:rsidR="001A1B3C" w:rsidRPr="008947C1" w:rsidRDefault="001A1B3C" w:rsidP="00542DC8">
            <w:pPr>
              <w:pStyle w:val="Header"/>
              <w:tabs>
                <w:tab w:val="clear" w:pos="4320"/>
                <w:tab w:val="left" w:pos="2340"/>
              </w:tabs>
              <w:rPr>
                <w:rFonts w:ascii="Arial" w:hAnsi="Arial" w:cs="Arial"/>
                <w:bCs/>
                <w:sz w:val="24"/>
              </w:rPr>
            </w:pPr>
            <w:r>
              <w:rPr>
                <w:rFonts w:ascii="Arial" w:hAnsi="Arial" w:cs="Arial"/>
                <w:bCs/>
                <w:sz w:val="24"/>
              </w:rPr>
              <w:t>Sample XML</w:t>
            </w:r>
          </w:p>
        </w:tc>
        <w:tc>
          <w:tcPr>
            <w:tcW w:w="2395" w:type="dxa"/>
          </w:tcPr>
          <w:p w:rsidR="001A1B3C" w:rsidRDefault="00B02B60" w:rsidP="00542DC8">
            <w:pPr>
              <w:pStyle w:val="Header"/>
              <w:tabs>
                <w:tab w:val="clear" w:pos="4320"/>
                <w:tab w:val="left" w:pos="2340"/>
              </w:tabs>
              <w:rPr>
                <w:rFonts w:ascii="Arial" w:hAnsi="Arial" w:cs="Arial"/>
                <w:bCs/>
                <w:sz w:val="24"/>
              </w:rPr>
            </w:pPr>
            <w:r>
              <w:rPr>
                <w:rFonts w:ascii="Arial" w:hAnsi="Arial" w:cs="Arial"/>
                <w:bCs/>
                <w:sz w:val="24"/>
              </w:rPr>
              <w:t xml:space="preserve">Staff / </w:t>
            </w:r>
            <w:r w:rsidR="001A1B3C">
              <w:rPr>
                <w:rFonts w:ascii="Arial" w:hAnsi="Arial" w:cs="Arial"/>
                <w:bCs/>
                <w:sz w:val="24"/>
              </w:rPr>
              <w:t xml:space="preserve">Project Team </w:t>
            </w:r>
          </w:p>
          <w:p w:rsidR="001A1B3C" w:rsidRPr="00F31125" w:rsidRDefault="001A1B3C" w:rsidP="00542DC8">
            <w:pPr>
              <w:pStyle w:val="Header"/>
              <w:tabs>
                <w:tab w:val="clear" w:pos="4320"/>
                <w:tab w:val="left" w:pos="2340"/>
              </w:tabs>
              <w:rPr>
                <w:rFonts w:ascii="Arial" w:hAnsi="Arial" w:cs="Arial"/>
                <w:b/>
                <w:bCs/>
                <w:sz w:val="24"/>
              </w:rPr>
            </w:pPr>
            <w:r w:rsidRPr="00F31125">
              <w:rPr>
                <w:rFonts w:ascii="Arial" w:hAnsi="Arial" w:cs="Arial"/>
                <w:b/>
                <w:bCs/>
                <w:sz w:val="24"/>
              </w:rPr>
              <w:t>Date:</w:t>
            </w:r>
          </w:p>
        </w:tc>
        <w:tc>
          <w:tcPr>
            <w:tcW w:w="2202" w:type="dxa"/>
          </w:tcPr>
          <w:p w:rsidR="001A1B3C" w:rsidRPr="00F31AF4" w:rsidRDefault="00F31AF4" w:rsidP="00542DC8">
            <w:pPr>
              <w:pStyle w:val="Header"/>
              <w:tabs>
                <w:tab w:val="clear" w:pos="4320"/>
                <w:tab w:val="left" w:pos="2340"/>
              </w:tabs>
              <w:rPr>
                <w:rFonts w:ascii="Arial" w:hAnsi="Arial" w:cs="Arial"/>
                <w:bCs/>
                <w:sz w:val="24"/>
              </w:rPr>
            </w:pPr>
            <w:r w:rsidRPr="00F31AF4">
              <w:rPr>
                <w:rFonts w:ascii="Arial" w:hAnsi="Arial" w:cs="Arial"/>
                <w:bCs/>
                <w:sz w:val="24"/>
              </w:rPr>
              <w:t>Optional</w:t>
            </w:r>
          </w:p>
        </w:tc>
        <w:tc>
          <w:tcPr>
            <w:tcW w:w="2628" w:type="dxa"/>
          </w:tcPr>
          <w:p w:rsidR="001A1B3C" w:rsidRPr="008947C1" w:rsidRDefault="00B02B60" w:rsidP="00542DC8">
            <w:pPr>
              <w:pStyle w:val="Header"/>
              <w:tabs>
                <w:tab w:val="clear" w:pos="4320"/>
                <w:tab w:val="left" w:pos="2340"/>
              </w:tabs>
              <w:rPr>
                <w:rFonts w:ascii="Arial" w:hAnsi="Arial" w:cs="Arial"/>
                <w:bCs/>
                <w:sz w:val="24"/>
              </w:rPr>
            </w:pPr>
            <w:r>
              <w:rPr>
                <w:rFonts w:ascii="Arial" w:hAnsi="Arial" w:cs="Arial"/>
                <w:bCs/>
                <w:sz w:val="24"/>
              </w:rPr>
              <w:t>Generally provided as part of published specification</w:t>
            </w:r>
          </w:p>
        </w:tc>
      </w:tr>
    </w:tbl>
    <w:p w:rsidR="006B2688" w:rsidRDefault="006B2688"/>
    <w:p w:rsidR="001A1B3C" w:rsidRDefault="001A1B3C"/>
    <w:p w:rsidR="00C07550" w:rsidRDefault="00C07550"/>
    <w:p w:rsidR="00C07550" w:rsidRDefault="00C07550"/>
    <w:p w:rsidR="0061443F" w:rsidRDefault="0061443F">
      <w:pPr>
        <w:rPr>
          <w:rFonts w:ascii="Arial" w:hAnsi="Arial" w:cs="Arial"/>
          <w:b/>
          <w:kern w:val="32"/>
          <w:sz w:val="32"/>
          <w:szCs w:val="32"/>
        </w:rPr>
      </w:pPr>
      <w:r>
        <w:rPr>
          <w:b/>
          <w:bCs/>
        </w:rPr>
        <w:br w:type="page"/>
      </w:r>
    </w:p>
    <w:p w:rsidR="0061443F" w:rsidRDefault="0061443F" w:rsidP="0061443F"/>
    <w:p w:rsidR="00705BD5" w:rsidRDefault="00C532A4" w:rsidP="00BA68DB">
      <w:pPr>
        <w:pStyle w:val="Heading2"/>
        <w:rPr>
          <w:bCs/>
        </w:rPr>
      </w:pPr>
      <w:bookmarkStart w:id="17" w:name="_Toc302373906"/>
      <w:r>
        <w:t>4</w:t>
      </w:r>
      <w:r w:rsidR="009A2A0D">
        <w:t xml:space="preserve">. </w:t>
      </w:r>
      <w:r w:rsidR="00705BD5">
        <w:t>Impact Assessment</w:t>
      </w:r>
      <w:bookmarkEnd w:id="17"/>
    </w:p>
    <w:p w:rsidR="00705BD5" w:rsidRDefault="00705BD5" w:rsidP="00705BD5">
      <w:pPr>
        <w:rPr>
          <w:rFonts w:ascii="Arial" w:hAnsi="Arial" w:cs="Arial"/>
          <w:i/>
          <w:sz w:val="22"/>
          <w:szCs w:val="22"/>
        </w:rPr>
      </w:pPr>
      <w:r>
        <w:rPr>
          <w:rFonts w:ascii="Arial" w:hAnsi="Arial" w:cs="Arial"/>
          <w:i/>
          <w:sz w:val="22"/>
          <w:szCs w:val="22"/>
        </w:rPr>
        <w:t xml:space="preserve">This section is the first to consider the actual implementation </w:t>
      </w:r>
      <w:r w:rsidR="001F6276">
        <w:rPr>
          <w:rFonts w:ascii="Arial" w:hAnsi="Arial" w:cs="Arial"/>
          <w:i/>
          <w:sz w:val="22"/>
          <w:szCs w:val="22"/>
        </w:rPr>
        <w:t>which will address</w:t>
      </w:r>
      <w:r>
        <w:rPr>
          <w:rFonts w:ascii="Arial" w:hAnsi="Arial" w:cs="Arial"/>
          <w:i/>
          <w:sz w:val="22"/>
          <w:szCs w:val="22"/>
        </w:rPr>
        <w:t xml:space="preserve"> the use cases previously identified.</w:t>
      </w:r>
      <w:r w:rsidR="001F6276">
        <w:rPr>
          <w:rFonts w:ascii="Arial" w:hAnsi="Arial" w:cs="Arial"/>
          <w:i/>
          <w:sz w:val="22"/>
          <w:szCs w:val="22"/>
        </w:rPr>
        <w:t xml:space="preserve"> It requires assessing the impacts to both the existing objects and infrastructure, and to previously deployed applications.  It would normally be produced by the </w:t>
      </w:r>
      <w:r w:rsidR="00E03F06">
        <w:rPr>
          <w:rFonts w:ascii="Arial" w:hAnsi="Arial" w:cs="Arial"/>
          <w:i/>
          <w:sz w:val="22"/>
          <w:szCs w:val="22"/>
        </w:rPr>
        <w:t>Project Team (new or existing) assigned to this data model extension by the Tech Board at the time this proposal was approved.</w:t>
      </w:r>
    </w:p>
    <w:p w:rsidR="001F6276" w:rsidRDefault="001F6276" w:rsidP="00705BD5">
      <w:pPr>
        <w:rPr>
          <w:rFonts w:ascii="Arial" w:hAnsi="Arial" w:cs="Arial"/>
          <w:i/>
          <w:sz w:val="22"/>
          <w:szCs w:val="22"/>
        </w:rPr>
      </w:pPr>
    </w:p>
    <w:p w:rsidR="001F6276" w:rsidRDefault="001F6276" w:rsidP="00705BD5">
      <w:pPr>
        <w:rPr>
          <w:rFonts w:ascii="Arial" w:hAnsi="Arial" w:cs="Arial"/>
          <w:i/>
          <w:sz w:val="22"/>
          <w:szCs w:val="22"/>
        </w:rPr>
      </w:pPr>
      <w:r>
        <w:rPr>
          <w:rFonts w:ascii="Arial" w:hAnsi="Arial" w:cs="Arial"/>
          <w:i/>
          <w:sz w:val="22"/>
          <w:szCs w:val="22"/>
        </w:rPr>
        <w:t xml:space="preserve">In cases where a legacy object </w:t>
      </w:r>
      <w:r w:rsidR="00E03F06">
        <w:rPr>
          <w:rFonts w:ascii="Arial" w:hAnsi="Arial" w:cs="Arial"/>
          <w:i/>
          <w:sz w:val="22"/>
          <w:szCs w:val="22"/>
        </w:rPr>
        <w:t>(one with</w:t>
      </w:r>
      <w:r>
        <w:rPr>
          <w:rFonts w:ascii="Arial" w:hAnsi="Arial" w:cs="Arial"/>
          <w:i/>
          <w:sz w:val="22"/>
          <w:szCs w:val="22"/>
        </w:rPr>
        <w:t xml:space="preserve"> no owning Project Team), </w:t>
      </w:r>
      <w:r w:rsidR="00E03F06">
        <w:rPr>
          <w:rFonts w:ascii="Arial" w:hAnsi="Arial" w:cs="Arial"/>
          <w:i/>
          <w:sz w:val="22"/>
          <w:szCs w:val="22"/>
        </w:rPr>
        <w:t>is being changed, the task of assessing impact</w:t>
      </w:r>
      <w:r>
        <w:rPr>
          <w:rFonts w:ascii="Arial" w:hAnsi="Arial" w:cs="Arial"/>
          <w:i/>
          <w:sz w:val="22"/>
          <w:szCs w:val="22"/>
        </w:rPr>
        <w:t xml:space="preserve"> </w:t>
      </w:r>
      <w:r w:rsidR="00E03F06">
        <w:rPr>
          <w:rFonts w:ascii="Arial" w:hAnsi="Arial" w:cs="Arial"/>
          <w:i/>
          <w:sz w:val="22"/>
          <w:szCs w:val="22"/>
        </w:rPr>
        <w:t>may</w:t>
      </w:r>
      <w:r>
        <w:rPr>
          <w:rFonts w:ascii="Arial" w:hAnsi="Arial" w:cs="Arial"/>
          <w:i/>
          <w:sz w:val="22"/>
          <w:szCs w:val="22"/>
        </w:rPr>
        <w:t xml:space="preserve"> be assigned to a Staff member to drive its completion.</w:t>
      </w:r>
    </w:p>
    <w:p w:rsidR="00705BD5" w:rsidRDefault="00705BD5" w:rsidP="00705BD5">
      <w:pPr>
        <w:rPr>
          <w:rFonts w:ascii="Arial" w:hAnsi="Arial" w:cs="Arial"/>
          <w:i/>
          <w:sz w:val="22"/>
          <w:szCs w:val="22"/>
        </w:rPr>
      </w:pPr>
      <w:r>
        <w:rPr>
          <w:rFonts w:ascii="Arial" w:hAnsi="Arial" w:cs="Arial"/>
          <w:i/>
          <w:sz w:val="22"/>
          <w:szCs w:val="22"/>
        </w:rPr>
        <w:t xml:space="preserve"> </w:t>
      </w:r>
    </w:p>
    <w:p w:rsidR="00705BD5" w:rsidRDefault="00705BD5" w:rsidP="00705BD5">
      <w:pPr>
        <w:rPr>
          <w:rFonts w:ascii="Arial" w:hAnsi="Arial" w:cs="Arial"/>
          <w:i/>
          <w:sz w:val="22"/>
          <w:szCs w:val="22"/>
        </w:rPr>
      </w:pPr>
      <w:r w:rsidRPr="00B64CC2">
        <w:rPr>
          <w:rFonts w:ascii="Arial" w:hAnsi="Arial" w:cs="Arial"/>
          <w:i/>
          <w:sz w:val="22"/>
          <w:szCs w:val="22"/>
        </w:rPr>
        <w:t>The following tw</w:t>
      </w:r>
      <w:r w:rsidR="001F6276">
        <w:rPr>
          <w:rFonts w:ascii="Arial" w:hAnsi="Arial" w:cs="Arial"/>
          <w:i/>
          <w:sz w:val="22"/>
          <w:szCs w:val="22"/>
        </w:rPr>
        <w:t>o subsections must be completed.</w:t>
      </w:r>
    </w:p>
    <w:p w:rsidR="0061443F" w:rsidRDefault="0061443F">
      <w:pPr>
        <w:rPr>
          <w:rFonts w:ascii="Arial" w:hAnsi="Arial" w:cs="Arial"/>
          <w:b/>
          <w:iCs/>
          <w:kern w:val="32"/>
          <w:sz w:val="28"/>
          <w:szCs w:val="28"/>
        </w:rPr>
      </w:pPr>
      <w:r>
        <w:rPr>
          <w:i/>
        </w:rPr>
        <w:br w:type="page"/>
      </w:r>
    </w:p>
    <w:p w:rsidR="0061443F" w:rsidRDefault="0061443F" w:rsidP="0061443F"/>
    <w:p w:rsidR="009E5BC2" w:rsidRDefault="00C532A4" w:rsidP="001B4F07">
      <w:pPr>
        <w:pStyle w:val="Heading2"/>
      </w:pPr>
      <w:bookmarkStart w:id="18" w:name="_Toc302373907"/>
      <w:r w:rsidRPr="00BA68DB">
        <w:t>4</w:t>
      </w:r>
      <w:r w:rsidR="00B02B60" w:rsidRPr="00BA68DB">
        <w:t>.1</w:t>
      </w:r>
      <w:r w:rsidR="00582690" w:rsidRPr="00BA68DB">
        <w:t xml:space="preserve"> </w:t>
      </w:r>
      <w:r w:rsidR="001F6276" w:rsidRPr="00BA68DB">
        <w:t>External Ob</w:t>
      </w:r>
      <w:r w:rsidR="009E5BC2" w:rsidRPr="00BA68DB">
        <w:t xml:space="preserve">ject Dependencies and </w:t>
      </w:r>
      <w:r w:rsidR="009E5BC2" w:rsidRPr="001B4F07">
        <w:t>Relation</w:t>
      </w:r>
      <w:r w:rsidR="009E5BC2" w:rsidRPr="00BA68DB">
        <w:t xml:space="preserve"> Map</w:t>
      </w:r>
      <w:bookmarkEnd w:id="18"/>
    </w:p>
    <w:p w:rsidR="001B4F07" w:rsidRPr="001B4F07" w:rsidRDefault="001B4F07" w:rsidP="001B4F07">
      <w:r>
        <w:t xml:space="preserve">The following is a global view of the Assessment data domain. </w:t>
      </w:r>
    </w:p>
    <w:p w:rsidR="001B4F07" w:rsidRPr="001B4F07" w:rsidRDefault="001B4F07" w:rsidP="001B4F07">
      <w:pPr>
        <w:pStyle w:val="Heading3"/>
      </w:pPr>
      <w:bookmarkStart w:id="19" w:name="_Toc302373908"/>
      <w:r>
        <w:t>4.1.1 Object De</w:t>
      </w:r>
      <w:r w:rsidR="00DA5A40">
        <w:t>pendencies and Relationship Map</w:t>
      </w:r>
      <w:bookmarkEnd w:id="19"/>
    </w:p>
    <w:p w:rsidR="0061443F" w:rsidRDefault="0061443F" w:rsidP="0061443F">
      <w:pPr>
        <w:rPr>
          <w:rFonts w:ascii="Arial" w:hAnsi="Arial" w:cs="Arial"/>
          <w:i/>
          <w:sz w:val="22"/>
          <w:szCs w:val="22"/>
        </w:rPr>
      </w:pPr>
      <w:r w:rsidRPr="0061443F">
        <w:rPr>
          <w:rFonts w:ascii="Arial" w:hAnsi="Arial" w:cs="Arial"/>
          <w:i/>
          <w:sz w:val="22"/>
          <w:szCs w:val="22"/>
        </w:rPr>
        <w:t>The relationship arrows originate in the object that contains the RefId. Orange relationships are proposed new relationships. Red relationships are proposed to be removed. Red objects are new objects.</w:t>
      </w:r>
    </w:p>
    <w:p w:rsidR="00DA5A40" w:rsidRDefault="00DA5A40" w:rsidP="0061443F">
      <w:pPr>
        <w:rPr>
          <w:rFonts w:ascii="Arial" w:hAnsi="Arial" w:cs="Arial"/>
          <w:i/>
          <w:sz w:val="22"/>
          <w:szCs w:val="22"/>
        </w:rPr>
      </w:pPr>
    </w:p>
    <w:p w:rsidR="00DA5A40" w:rsidRPr="00DA5A40" w:rsidRDefault="00DA5A40" w:rsidP="00DA5A40">
      <w:pPr>
        <w:pStyle w:val="Heading4"/>
      </w:pPr>
      <w:r w:rsidRPr="00DA5A40">
        <w:t>4.1.1.1 Assessment</w:t>
      </w:r>
      <w:r w:rsidR="00FC2A75">
        <w:t>SubTest</w:t>
      </w:r>
    </w:p>
    <w:p w:rsidR="0061443F" w:rsidRDefault="0061443F" w:rsidP="007E1161">
      <w:pPr>
        <w:rPr>
          <w:rFonts w:ascii="Arial" w:hAnsi="Arial" w:cs="Arial"/>
          <w:i/>
          <w:sz w:val="22"/>
          <w:szCs w:val="22"/>
        </w:rPr>
      </w:pPr>
    </w:p>
    <w:p w:rsidR="00DA5A40" w:rsidRDefault="00FC2A75" w:rsidP="007E1161">
      <w:r>
        <w:object w:dxaOrig="9847" w:dyaOrig="9991">
          <v:shape id="_x0000_i1025" type="#_x0000_t75" style="width:492pt;height:500pt" o:ole="">
            <v:imagedata r:id="rId18" o:title=""/>
          </v:shape>
          <o:OLEObject Type="Embed" ProgID="Visio.Drawing.11" ShapeID="_x0000_i1025" DrawAspect="Content" ObjectID="_1278398667" r:id="rId19"/>
        </w:object>
      </w:r>
    </w:p>
    <w:p w:rsidR="00DA5A40" w:rsidRDefault="00DA5A40">
      <w:r>
        <w:lastRenderedPageBreak/>
        <w:br w:type="page"/>
      </w:r>
    </w:p>
    <w:p w:rsidR="00DA5A40" w:rsidRDefault="00DA5A40" w:rsidP="007E1161"/>
    <w:p w:rsidR="00DA5A40" w:rsidRDefault="00DA5A40" w:rsidP="00DA5A40">
      <w:pPr>
        <w:pStyle w:val="Heading4"/>
      </w:pPr>
      <w:r>
        <w:t>4.1.1.2 Assessment</w:t>
      </w:r>
      <w:r w:rsidR="00FC2A75">
        <w:t>ScoreTable</w:t>
      </w:r>
    </w:p>
    <w:p w:rsidR="00FC2A75" w:rsidRPr="00FC2A75" w:rsidRDefault="00FC2A75" w:rsidP="00FC2A75"/>
    <w:p w:rsidR="00DA5A40" w:rsidRDefault="00FC2A75" w:rsidP="00DA5A40">
      <w:r>
        <w:object w:dxaOrig="9124" w:dyaOrig="1855">
          <v:shape id="_x0000_i1026" type="#_x0000_t75" style="width:456pt;height:93pt" o:ole="">
            <v:imagedata r:id="rId20" o:title=""/>
          </v:shape>
          <o:OLEObject Type="Embed" ProgID="Visio.Drawing.11" ShapeID="_x0000_i1026" DrawAspect="Content" ObjectID="_1278398668" r:id="rId21"/>
        </w:object>
      </w:r>
    </w:p>
    <w:p w:rsidR="00DA5A40" w:rsidRPr="00DA5A40" w:rsidRDefault="00DA5A40" w:rsidP="00DA5A40"/>
    <w:p w:rsidR="00DA5A40" w:rsidRDefault="00DA5A40" w:rsidP="00DA5A40"/>
    <w:p w:rsidR="00DA5A40" w:rsidRDefault="00DA5A40" w:rsidP="00DA5A40">
      <w:pPr>
        <w:pStyle w:val="Heading4"/>
      </w:pPr>
      <w:r>
        <w:t>4.1.1.3 Assessment</w:t>
      </w:r>
      <w:r w:rsidR="00FC2A75">
        <w:t>Rubric</w:t>
      </w:r>
    </w:p>
    <w:p w:rsidR="00FC2A75" w:rsidRDefault="00FC2A75" w:rsidP="00FC2A75"/>
    <w:p w:rsidR="00FC2A75" w:rsidRPr="00FC2A75" w:rsidRDefault="00FC2A75" w:rsidP="00FC2A75">
      <w:r>
        <w:object w:dxaOrig="9124" w:dyaOrig="1855">
          <v:shape id="_x0000_i1027" type="#_x0000_t75" style="width:456pt;height:93pt" o:ole="">
            <v:imagedata r:id="rId22" o:title=""/>
          </v:shape>
          <o:OLEObject Type="Embed" ProgID="Visio.Drawing.11" ShapeID="_x0000_i1027" DrawAspect="Content" ObjectID="_1278398669" r:id="rId23"/>
        </w:object>
      </w:r>
    </w:p>
    <w:p w:rsidR="00DA5A40" w:rsidRDefault="00DA5A40" w:rsidP="00DA5A40"/>
    <w:p w:rsidR="00DA5A40" w:rsidRDefault="00DA5A40" w:rsidP="00DA5A40"/>
    <w:p w:rsidR="0061443F" w:rsidRPr="00FC2A75" w:rsidRDefault="00DA5A40">
      <w:r>
        <w:br w:type="page"/>
      </w:r>
    </w:p>
    <w:p w:rsidR="0061443F" w:rsidRDefault="0061443F" w:rsidP="0061443F"/>
    <w:p w:rsidR="0069502E" w:rsidRPr="001F6276" w:rsidRDefault="00C532A4" w:rsidP="00B02B60">
      <w:pPr>
        <w:pStyle w:val="Heading2"/>
      </w:pPr>
      <w:bookmarkStart w:id="20" w:name="_Toc302373909"/>
      <w:r>
        <w:t>4</w:t>
      </w:r>
      <w:r w:rsidR="00582690" w:rsidRPr="00B02B60">
        <w:rPr>
          <w:i w:val="0"/>
        </w:rPr>
        <w:t>.</w:t>
      </w:r>
      <w:r w:rsidR="00B02B60" w:rsidRPr="00B02B60">
        <w:rPr>
          <w:i w:val="0"/>
        </w:rPr>
        <w:t>2</w:t>
      </w:r>
      <w:r w:rsidR="00582690" w:rsidRPr="00B02B60">
        <w:rPr>
          <w:i w:val="0"/>
        </w:rPr>
        <w:t xml:space="preserve"> </w:t>
      </w:r>
      <w:r w:rsidR="009A2A0D" w:rsidRPr="00B02B60">
        <w:rPr>
          <w:i w:val="0"/>
        </w:rPr>
        <w:t>In</w:t>
      </w:r>
      <w:r w:rsidR="0069502E" w:rsidRPr="00B02B60">
        <w:rPr>
          <w:i w:val="0"/>
        </w:rPr>
        <w:t xml:space="preserve">frastructure </w:t>
      </w:r>
      <w:r w:rsidR="009A2A0D" w:rsidRPr="00B02B60">
        <w:rPr>
          <w:i w:val="0"/>
        </w:rPr>
        <w:t xml:space="preserve">/ International </w:t>
      </w:r>
      <w:r w:rsidR="0069502E" w:rsidRPr="00B02B60">
        <w:rPr>
          <w:i w:val="0"/>
        </w:rPr>
        <w:t>Dependencies</w:t>
      </w:r>
      <w:r w:rsidR="007E1161" w:rsidRPr="00B02B60">
        <w:rPr>
          <w:i w:val="0"/>
        </w:rPr>
        <w:t xml:space="preserve"> and Relation Map</w:t>
      </w:r>
      <w:bookmarkEnd w:id="20"/>
    </w:p>
    <w:p w:rsidR="00160D0B" w:rsidRDefault="007E1161" w:rsidP="0069502E">
      <w:pPr>
        <w:rPr>
          <w:rFonts w:ascii="Arial" w:hAnsi="Arial" w:cs="Arial"/>
          <w:i/>
          <w:sz w:val="22"/>
          <w:szCs w:val="22"/>
        </w:rPr>
      </w:pPr>
      <w:r>
        <w:rPr>
          <w:rFonts w:ascii="Arial" w:hAnsi="Arial" w:cs="Arial"/>
          <w:i/>
          <w:sz w:val="22"/>
          <w:szCs w:val="22"/>
        </w:rPr>
        <w:t>Identify</w:t>
      </w:r>
      <w:r w:rsidR="0069502E" w:rsidRPr="0069502E">
        <w:rPr>
          <w:rFonts w:ascii="Arial" w:hAnsi="Arial" w:cs="Arial"/>
          <w:i/>
          <w:sz w:val="22"/>
          <w:szCs w:val="22"/>
        </w:rPr>
        <w:t xml:space="preserve"> any dependencies on infrastructure technologies and / or deliverables from the Inte</w:t>
      </w:r>
      <w:r w:rsidR="0022285D">
        <w:rPr>
          <w:rFonts w:ascii="Arial" w:hAnsi="Arial" w:cs="Arial"/>
          <w:i/>
          <w:sz w:val="22"/>
          <w:szCs w:val="22"/>
        </w:rPr>
        <w:t>rnational Technical Board (ITB</w:t>
      </w:r>
      <w:r w:rsidR="00160D0B">
        <w:rPr>
          <w:rFonts w:ascii="Arial" w:hAnsi="Arial" w:cs="Arial"/>
          <w:i/>
          <w:sz w:val="22"/>
          <w:szCs w:val="22"/>
        </w:rPr>
        <w:t>) which are planned for a future release.</w:t>
      </w:r>
    </w:p>
    <w:p w:rsidR="00160D0B" w:rsidRDefault="00160D0B" w:rsidP="0069502E">
      <w:pPr>
        <w:rPr>
          <w:rFonts w:ascii="Arial" w:hAnsi="Arial" w:cs="Arial"/>
          <w:i/>
          <w:sz w:val="22"/>
          <w:szCs w:val="22"/>
        </w:rPr>
      </w:pPr>
    </w:p>
    <w:p w:rsidR="009A2A0D" w:rsidRDefault="0069502E" w:rsidP="0069502E">
      <w:pPr>
        <w:rPr>
          <w:rFonts w:ascii="Arial" w:hAnsi="Arial" w:cs="Arial"/>
          <w:i/>
          <w:sz w:val="22"/>
          <w:szCs w:val="22"/>
        </w:rPr>
      </w:pPr>
      <w:r>
        <w:rPr>
          <w:rFonts w:ascii="Arial" w:hAnsi="Arial" w:cs="Arial"/>
          <w:i/>
          <w:sz w:val="22"/>
          <w:szCs w:val="22"/>
        </w:rPr>
        <w:t xml:space="preserve">This could include requiring </w:t>
      </w:r>
      <w:r w:rsidR="006B03C0">
        <w:rPr>
          <w:rFonts w:ascii="Arial" w:hAnsi="Arial" w:cs="Arial"/>
          <w:i/>
          <w:sz w:val="22"/>
          <w:szCs w:val="22"/>
        </w:rPr>
        <w:t xml:space="preserve">or relying on </w:t>
      </w:r>
      <w:r>
        <w:rPr>
          <w:rFonts w:ascii="Arial" w:hAnsi="Arial" w:cs="Arial"/>
          <w:i/>
          <w:sz w:val="22"/>
          <w:szCs w:val="22"/>
        </w:rPr>
        <w:t>specific functionality from one or more o</w:t>
      </w:r>
      <w:r w:rsidR="009A2A0D">
        <w:rPr>
          <w:rFonts w:ascii="Arial" w:hAnsi="Arial" w:cs="Arial"/>
          <w:i/>
          <w:sz w:val="22"/>
          <w:szCs w:val="22"/>
        </w:rPr>
        <w:t>f the following:</w:t>
      </w:r>
    </w:p>
    <w:p w:rsidR="009A2A0D" w:rsidRDefault="009A2A0D" w:rsidP="009A2A0D">
      <w:pPr>
        <w:pStyle w:val="ListParagraph"/>
        <w:numPr>
          <w:ilvl w:val="0"/>
          <w:numId w:val="19"/>
        </w:numPr>
        <w:rPr>
          <w:rFonts w:ascii="Arial" w:hAnsi="Arial" w:cs="Arial"/>
          <w:i/>
          <w:sz w:val="22"/>
          <w:szCs w:val="22"/>
        </w:rPr>
      </w:pPr>
      <w:r w:rsidRPr="009A2A0D">
        <w:rPr>
          <w:rFonts w:ascii="Arial" w:hAnsi="Arial" w:cs="Arial"/>
          <w:i/>
          <w:sz w:val="22"/>
          <w:szCs w:val="22"/>
        </w:rPr>
        <w:t>T</w:t>
      </w:r>
      <w:r w:rsidR="0069502E" w:rsidRPr="009A2A0D">
        <w:rPr>
          <w:rFonts w:ascii="Arial" w:hAnsi="Arial" w:cs="Arial"/>
          <w:i/>
          <w:sz w:val="22"/>
          <w:szCs w:val="22"/>
        </w:rPr>
        <w:t>r</w:t>
      </w:r>
      <w:r>
        <w:rPr>
          <w:rFonts w:ascii="Arial" w:hAnsi="Arial" w:cs="Arial"/>
          <w:i/>
          <w:sz w:val="22"/>
          <w:szCs w:val="22"/>
        </w:rPr>
        <w:t>ansport (ex: SOAP conventions)</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SIS Functional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Identity Management Profiles</w:t>
      </w:r>
    </w:p>
    <w:p w:rsidR="009A2A0D" w:rsidRDefault="009A2A0D" w:rsidP="009A2A0D">
      <w:pPr>
        <w:pStyle w:val="ListParagraph"/>
        <w:numPr>
          <w:ilvl w:val="0"/>
          <w:numId w:val="19"/>
        </w:numPr>
        <w:rPr>
          <w:rFonts w:ascii="Arial" w:hAnsi="Arial" w:cs="Arial"/>
          <w:i/>
          <w:sz w:val="22"/>
          <w:szCs w:val="22"/>
        </w:rPr>
      </w:pPr>
      <w:r>
        <w:rPr>
          <w:rFonts w:ascii="Arial" w:hAnsi="Arial" w:cs="Arial"/>
          <w:i/>
          <w:sz w:val="22"/>
          <w:szCs w:val="22"/>
        </w:rPr>
        <w:t>Global Data Model Metadata</w:t>
      </w:r>
    </w:p>
    <w:p w:rsidR="0069502E" w:rsidRDefault="009A2A0D" w:rsidP="009A2A0D">
      <w:pPr>
        <w:pStyle w:val="ListParagraph"/>
        <w:numPr>
          <w:ilvl w:val="0"/>
          <w:numId w:val="19"/>
        </w:numPr>
        <w:rPr>
          <w:rFonts w:ascii="Arial" w:hAnsi="Arial" w:cs="Arial"/>
          <w:i/>
          <w:sz w:val="22"/>
          <w:szCs w:val="22"/>
        </w:rPr>
      </w:pPr>
      <w:r>
        <w:rPr>
          <w:rFonts w:ascii="Arial" w:hAnsi="Arial" w:cs="Arial"/>
          <w:i/>
          <w:sz w:val="22"/>
          <w:szCs w:val="22"/>
        </w:rPr>
        <w:t>Central Administration or Smart Zone</w:t>
      </w:r>
    </w:p>
    <w:p w:rsidR="007E1161" w:rsidRDefault="007E1161" w:rsidP="009A2A0D">
      <w:pPr>
        <w:pStyle w:val="ListParagraph"/>
        <w:numPr>
          <w:ilvl w:val="0"/>
          <w:numId w:val="19"/>
        </w:numPr>
        <w:rPr>
          <w:rFonts w:ascii="Arial" w:hAnsi="Arial" w:cs="Arial"/>
          <w:i/>
          <w:sz w:val="22"/>
          <w:szCs w:val="22"/>
        </w:rPr>
      </w:pPr>
      <w:r>
        <w:rPr>
          <w:rFonts w:ascii="Arial" w:hAnsi="Arial" w:cs="Arial"/>
          <w:i/>
          <w:sz w:val="22"/>
          <w:szCs w:val="22"/>
        </w:rPr>
        <w:t>Zone Services (ex: Assessment)</w:t>
      </w:r>
    </w:p>
    <w:p w:rsidR="007E1161" w:rsidRDefault="007E1161" w:rsidP="007E1161">
      <w:pPr>
        <w:rPr>
          <w:rFonts w:ascii="Arial" w:hAnsi="Arial" w:cs="Arial"/>
          <w:i/>
          <w:sz w:val="22"/>
          <w:szCs w:val="22"/>
        </w:rPr>
      </w:pPr>
    </w:p>
    <w:p w:rsidR="007E1161" w:rsidRPr="007E1161" w:rsidRDefault="007E1161" w:rsidP="007E1161">
      <w:pPr>
        <w:rPr>
          <w:rFonts w:ascii="Arial" w:hAnsi="Arial" w:cs="Arial"/>
          <w:i/>
          <w:sz w:val="22"/>
          <w:szCs w:val="22"/>
        </w:rPr>
      </w:pPr>
    </w:p>
    <w:p w:rsidR="0069502E" w:rsidRDefault="0069502E" w:rsidP="0069502E">
      <w:pPr>
        <w:rPr>
          <w:rFonts w:ascii="Arial" w:hAnsi="Arial" w:cs="Arial"/>
          <w:sz w:val="22"/>
          <w:szCs w:val="22"/>
        </w:rPr>
      </w:pPr>
    </w:p>
    <w:tbl>
      <w:tblPr>
        <w:tblStyle w:val="TableGrid"/>
        <w:tblW w:w="5000" w:type="pct"/>
        <w:tblLook w:val="04A0" w:firstRow="1" w:lastRow="0" w:firstColumn="1" w:lastColumn="0" w:noHBand="0" w:noVBand="1"/>
      </w:tblPr>
      <w:tblGrid>
        <w:gridCol w:w="2887"/>
        <w:gridCol w:w="2802"/>
        <w:gridCol w:w="5327"/>
      </w:tblGrid>
      <w:tr w:rsidR="00160D0B" w:rsidTr="00160D0B">
        <w:tc>
          <w:tcPr>
            <w:tcW w:w="1310" w:type="pct"/>
            <w:shd w:val="clear" w:color="auto" w:fill="C2D69B" w:themeFill="accent3" w:themeFillTint="99"/>
          </w:tcPr>
          <w:p w:rsidR="00160D0B" w:rsidRPr="0069502E" w:rsidRDefault="00160D0B" w:rsidP="00542DC8">
            <w:pPr>
              <w:rPr>
                <w:rFonts w:ascii="Arial" w:hAnsi="Arial" w:cs="Arial"/>
                <w:b/>
                <w:sz w:val="22"/>
                <w:szCs w:val="22"/>
              </w:rPr>
            </w:pPr>
            <w:r w:rsidRPr="0069502E">
              <w:rPr>
                <w:rFonts w:ascii="Arial" w:hAnsi="Arial" w:cs="Arial"/>
                <w:b/>
                <w:sz w:val="22"/>
                <w:szCs w:val="22"/>
              </w:rPr>
              <w:t xml:space="preserve">Proposed new </w:t>
            </w:r>
            <w:r>
              <w:rPr>
                <w:rFonts w:ascii="Arial" w:hAnsi="Arial" w:cs="Arial"/>
                <w:b/>
                <w:sz w:val="22"/>
                <w:szCs w:val="22"/>
              </w:rPr>
              <w:t xml:space="preserve">Object, </w:t>
            </w:r>
            <w:r w:rsidRPr="0069502E">
              <w:rPr>
                <w:rFonts w:ascii="Arial" w:hAnsi="Arial" w:cs="Arial"/>
                <w:b/>
                <w:sz w:val="22"/>
                <w:szCs w:val="22"/>
              </w:rPr>
              <w:t>Element or Attribute</w:t>
            </w:r>
          </w:p>
        </w:tc>
        <w:tc>
          <w:tcPr>
            <w:tcW w:w="1272" w:type="pct"/>
            <w:shd w:val="clear" w:color="auto" w:fill="C2D69B" w:themeFill="accent3" w:themeFillTint="99"/>
          </w:tcPr>
          <w:p w:rsidR="00160D0B" w:rsidRPr="0069502E" w:rsidRDefault="00160D0B" w:rsidP="006B03C0">
            <w:pPr>
              <w:rPr>
                <w:rFonts w:ascii="Arial" w:hAnsi="Arial" w:cs="Arial"/>
                <w:b/>
                <w:sz w:val="22"/>
                <w:szCs w:val="22"/>
              </w:rPr>
            </w:pPr>
            <w:r>
              <w:rPr>
                <w:rFonts w:ascii="Arial" w:hAnsi="Arial" w:cs="Arial"/>
                <w:b/>
                <w:sz w:val="22"/>
                <w:szCs w:val="22"/>
              </w:rPr>
              <w:t>Infrastructure or International technology dependency</w:t>
            </w:r>
          </w:p>
        </w:tc>
        <w:tc>
          <w:tcPr>
            <w:tcW w:w="2418" w:type="pct"/>
            <w:shd w:val="clear" w:color="auto" w:fill="C2D69B" w:themeFill="accent3" w:themeFillTint="99"/>
          </w:tcPr>
          <w:p w:rsidR="00160D0B" w:rsidRPr="0069502E" w:rsidRDefault="00160D0B" w:rsidP="00542DC8">
            <w:pPr>
              <w:rPr>
                <w:rFonts w:ascii="Arial" w:hAnsi="Arial" w:cs="Arial"/>
                <w:b/>
                <w:sz w:val="22"/>
                <w:szCs w:val="22"/>
              </w:rPr>
            </w:pPr>
            <w:r>
              <w:rPr>
                <w:rFonts w:ascii="Arial" w:hAnsi="Arial" w:cs="Arial"/>
                <w:b/>
                <w:sz w:val="22"/>
                <w:szCs w:val="22"/>
              </w:rPr>
              <w:t>Specifics of dependency</w:t>
            </w: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r w:rsidR="00160D0B" w:rsidTr="00160D0B">
        <w:tc>
          <w:tcPr>
            <w:tcW w:w="1310" w:type="pct"/>
          </w:tcPr>
          <w:p w:rsidR="00160D0B" w:rsidRDefault="00160D0B" w:rsidP="00542DC8">
            <w:pPr>
              <w:rPr>
                <w:rFonts w:ascii="Arial" w:hAnsi="Arial" w:cs="Arial"/>
                <w:sz w:val="22"/>
                <w:szCs w:val="22"/>
              </w:rPr>
            </w:pPr>
          </w:p>
          <w:p w:rsidR="00160D0B" w:rsidRPr="0069502E" w:rsidRDefault="00160D0B" w:rsidP="00542DC8">
            <w:pPr>
              <w:rPr>
                <w:rFonts w:ascii="Arial" w:hAnsi="Arial" w:cs="Arial"/>
                <w:sz w:val="22"/>
                <w:szCs w:val="22"/>
              </w:rPr>
            </w:pPr>
          </w:p>
        </w:tc>
        <w:tc>
          <w:tcPr>
            <w:tcW w:w="1272" w:type="pct"/>
          </w:tcPr>
          <w:p w:rsidR="00160D0B" w:rsidRPr="0069502E" w:rsidRDefault="00160D0B" w:rsidP="00542DC8">
            <w:pPr>
              <w:rPr>
                <w:rFonts w:ascii="Arial" w:hAnsi="Arial" w:cs="Arial"/>
                <w:sz w:val="22"/>
                <w:szCs w:val="22"/>
              </w:rPr>
            </w:pPr>
          </w:p>
        </w:tc>
        <w:tc>
          <w:tcPr>
            <w:tcW w:w="2418" w:type="pct"/>
          </w:tcPr>
          <w:p w:rsidR="00160D0B" w:rsidRPr="0069502E" w:rsidRDefault="00160D0B" w:rsidP="00542DC8">
            <w:pPr>
              <w:rPr>
                <w:rFonts w:ascii="Arial" w:hAnsi="Arial" w:cs="Arial"/>
                <w:sz w:val="22"/>
                <w:szCs w:val="22"/>
              </w:rPr>
            </w:pPr>
          </w:p>
        </w:tc>
      </w:tr>
    </w:tbl>
    <w:p w:rsidR="007E1161" w:rsidRPr="0069502E" w:rsidRDefault="007E1161" w:rsidP="0069502E">
      <w:pPr>
        <w:rPr>
          <w:rFonts w:ascii="Arial" w:hAnsi="Arial" w:cs="Arial"/>
          <w:sz w:val="22"/>
          <w:szCs w:val="22"/>
        </w:rPr>
      </w:pPr>
    </w:p>
    <w:p w:rsidR="001A1B3C" w:rsidRDefault="001A1B3C">
      <w:pPr>
        <w:rPr>
          <w:rFonts w:ascii="Arial" w:hAnsi="Arial" w:cs="Arial"/>
          <w:bCs/>
          <w:kern w:val="32"/>
          <w:sz w:val="32"/>
          <w:szCs w:val="32"/>
        </w:rPr>
      </w:pPr>
      <w:r>
        <w:br w:type="page"/>
      </w:r>
    </w:p>
    <w:p w:rsidR="00705BD5" w:rsidRDefault="00705BD5">
      <w:pPr>
        <w:pStyle w:val="Heading1"/>
      </w:pPr>
    </w:p>
    <w:p w:rsidR="00F642D4" w:rsidRDefault="00F642D4">
      <w:pPr>
        <w:rPr>
          <w:b/>
        </w:rPr>
      </w:pPr>
      <w:r>
        <w:rPr>
          <w:b/>
        </w:rPr>
        <w:br w:type="page"/>
      </w:r>
    </w:p>
    <w:p w:rsidR="00F642D4" w:rsidRDefault="00F642D4" w:rsidP="00F642D4"/>
    <w:p w:rsidR="001A1B3C" w:rsidRPr="00582690" w:rsidRDefault="00C532A4" w:rsidP="001A1B3C">
      <w:pPr>
        <w:pStyle w:val="Heading1"/>
        <w:rPr>
          <w:b/>
        </w:rPr>
      </w:pPr>
      <w:bookmarkStart w:id="21" w:name="_Toc302373910"/>
      <w:r>
        <w:rPr>
          <w:b/>
        </w:rPr>
        <w:t>5</w:t>
      </w:r>
      <w:r w:rsidR="001A1B3C" w:rsidRPr="00582690">
        <w:rPr>
          <w:b/>
        </w:rPr>
        <w:t xml:space="preserve"> </w:t>
      </w:r>
      <w:r w:rsidR="00E03F06">
        <w:rPr>
          <w:b/>
        </w:rPr>
        <w:t>Detailed Design</w:t>
      </w:r>
      <w:bookmarkEnd w:id="21"/>
    </w:p>
    <w:p w:rsidR="00E97E05" w:rsidRDefault="00E03F06" w:rsidP="001A1B3C">
      <w:pPr>
        <w:rPr>
          <w:rFonts w:ascii="Arial" w:hAnsi="Arial" w:cs="Arial"/>
          <w:i/>
          <w:sz w:val="22"/>
          <w:szCs w:val="22"/>
        </w:rPr>
      </w:pPr>
      <w:r w:rsidRPr="00E03F06">
        <w:rPr>
          <w:rFonts w:ascii="Arial" w:hAnsi="Arial" w:cs="Arial"/>
          <w:i/>
          <w:sz w:val="22"/>
          <w:szCs w:val="22"/>
        </w:rPr>
        <w:t>Place the detailed element by element, attribute by attribute breakdown of the Data Model Extension here.  This work is normally done by members of the assigned Project Team.</w:t>
      </w:r>
      <w:r w:rsidR="00E97E05">
        <w:rPr>
          <w:rFonts w:ascii="Arial" w:hAnsi="Arial" w:cs="Arial"/>
          <w:i/>
          <w:sz w:val="22"/>
          <w:szCs w:val="22"/>
        </w:rPr>
        <w:t xml:space="preserve">  </w:t>
      </w:r>
    </w:p>
    <w:p w:rsidR="00E97E05" w:rsidRDefault="00E97E05" w:rsidP="001A1B3C">
      <w:pPr>
        <w:rPr>
          <w:rFonts w:ascii="Arial" w:hAnsi="Arial" w:cs="Arial"/>
          <w:i/>
          <w:sz w:val="22"/>
          <w:szCs w:val="22"/>
        </w:rPr>
      </w:pPr>
    </w:p>
    <w:p w:rsidR="001A1B3C" w:rsidRPr="00E97E05" w:rsidRDefault="00E97E05" w:rsidP="00E97E05">
      <w:pPr>
        <w:rPr>
          <w:rFonts w:ascii="Arial" w:hAnsi="Arial" w:cs="Arial"/>
          <w:i/>
          <w:sz w:val="22"/>
          <w:szCs w:val="22"/>
        </w:rPr>
      </w:pPr>
      <w:r w:rsidRPr="00E97E05">
        <w:rPr>
          <w:rFonts w:ascii="Arial" w:hAnsi="Arial" w:cs="Arial"/>
          <w:i/>
          <w:sz w:val="22"/>
          <w:szCs w:val="22"/>
        </w:rPr>
        <w:t>The values of the “Char”  column include</w:t>
      </w:r>
      <w:r w:rsidR="00CC18E7">
        <w:rPr>
          <w:rFonts w:ascii="Arial" w:hAnsi="Arial" w:cs="Arial"/>
          <w:i/>
          <w:sz w:val="22"/>
          <w:szCs w:val="22"/>
        </w:rPr>
        <w:t xml:space="preserve"> one or more of the following</w:t>
      </w:r>
      <w:r w:rsidRPr="00E97E05">
        <w:rPr>
          <w:rFonts w:ascii="Arial" w:hAnsi="Arial" w:cs="Arial"/>
          <w:i/>
          <w:sz w:val="22"/>
          <w:szCs w:val="22"/>
        </w:rPr>
        <w:t>:</w:t>
      </w:r>
    </w:p>
    <w:p w:rsidR="00E97E05" w:rsidRDefault="00E97E05" w:rsidP="00E97E05">
      <w:pPr>
        <w:pStyle w:val="ListParagraph"/>
        <w:numPr>
          <w:ilvl w:val="0"/>
          <w:numId w:val="20"/>
        </w:numPr>
        <w:rPr>
          <w:rFonts w:ascii="Arial" w:hAnsi="Arial" w:cs="Arial"/>
          <w:i/>
          <w:sz w:val="22"/>
          <w:szCs w:val="22"/>
        </w:rPr>
      </w:pPr>
      <w:r w:rsidRPr="00E97E05">
        <w:rPr>
          <w:rFonts w:ascii="Arial" w:hAnsi="Arial" w:cs="Arial"/>
          <w:b/>
          <w:i/>
          <w:sz w:val="22"/>
          <w:szCs w:val="22"/>
        </w:rPr>
        <w:t>M – Mandatory</w:t>
      </w:r>
      <w:r>
        <w:rPr>
          <w:rFonts w:ascii="Arial" w:hAnsi="Arial" w:cs="Arial"/>
          <w:i/>
          <w:sz w:val="22"/>
          <w:szCs w:val="22"/>
        </w:rPr>
        <w:t>.  Item must appear in every Add Event and  Response message for the object</w:t>
      </w:r>
    </w:p>
    <w:p w:rsidR="00CC18E7" w:rsidRDefault="00CC18E7" w:rsidP="00E97E05">
      <w:pPr>
        <w:pStyle w:val="ListParagraph"/>
        <w:numPr>
          <w:ilvl w:val="0"/>
          <w:numId w:val="20"/>
        </w:numPr>
        <w:rPr>
          <w:rFonts w:ascii="Arial" w:hAnsi="Arial" w:cs="Arial"/>
          <w:i/>
          <w:sz w:val="22"/>
          <w:szCs w:val="22"/>
        </w:rPr>
      </w:pPr>
      <w:r w:rsidRPr="00CC18E7">
        <w:rPr>
          <w:rFonts w:ascii="Arial" w:hAnsi="Arial" w:cs="Arial"/>
          <w:b/>
          <w:i/>
          <w:sz w:val="22"/>
          <w:szCs w:val="22"/>
        </w:rPr>
        <w:t>R – Required</w:t>
      </w:r>
      <w:r>
        <w:rPr>
          <w:rFonts w:ascii="Arial" w:hAnsi="Arial" w:cs="Arial"/>
          <w:i/>
          <w:sz w:val="22"/>
          <w:szCs w:val="22"/>
        </w:rPr>
        <w:t>.  Item must either appear in an Add Event  or “eventually” be included in an Add Event.</w:t>
      </w:r>
    </w:p>
    <w:p w:rsidR="00E97E05" w:rsidRDefault="00E97E05" w:rsidP="00E97E05">
      <w:pPr>
        <w:pStyle w:val="ListParagraph"/>
        <w:numPr>
          <w:ilvl w:val="0"/>
          <w:numId w:val="20"/>
        </w:numPr>
        <w:rPr>
          <w:rFonts w:ascii="Arial" w:hAnsi="Arial" w:cs="Arial"/>
          <w:i/>
          <w:sz w:val="22"/>
          <w:szCs w:val="22"/>
        </w:rPr>
      </w:pPr>
      <w:r w:rsidRPr="00E97E05">
        <w:rPr>
          <w:rFonts w:ascii="Arial" w:hAnsi="Arial" w:cs="Arial"/>
          <w:b/>
          <w:i/>
          <w:sz w:val="22"/>
          <w:szCs w:val="22"/>
        </w:rPr>
        <w:t>S – Supported</w:t>
      </w:r>
      <w:r>
        <w:rPr>
          <w:rFonts w:ascii="Arial" w:hAnsi="Arial" w:cs="Arial"/>
          <w:i/>
          <w:sz w:val="22"/>
          <w:szCs w:val="22"/>
        </w:rPr>
        <w:t xml:space="preserve">.  Item may or may not appear in any message relating to the object. However if </w:t>
      </w:r>
      <w:r w:rsidR="00CC18E7">
        <w:rPr>
          <w:rFonts w:ascii="Arial" w:hAnsi="Arial" w:cs="Arial"/>
          <w:i/>
          <w:sz w:val="22"/>
          <w:szCs w:val="22"/>
        </w:rPr>
        <w:t xml:space="preserve">its value is supplied / </w:t>
      </w:r>
      <w:r>
        <w:rPr>
          <w:rFonts w:ascii="Arial" w:hAnsi="Arial" w:cs="Arial"/>
          <w:i/>
          <w:sz w:val="22"/>
          <w:szCs w:val="22"/>
        </w:rPr>
        <w:t>available, it must be included by the sender in Event and Response messages.</w:t>
      </w:r>
    </w:p>
    <w:p w:rsidR="00E97E05" w:rsidRDefault="00F33877" w:rsidP="00E97E05">
      <w:pPr>
        <w:pStyle w:val="ListParagraph"/>
        <w:numPr>
          <w:ilvl w:val="0"/>
          <w:numId w:val="20"/>
        </w:numPr>
        <w:rPr>
          <w:rFonts w:ascii="Arial" w:hAnsi="Arial" w:cs="Arial"/>
          <w:i/>
          <w:sz w:val="22"/>
          <w:szCs w:val="22"/>
        </w:rPr>
      </w:pPr>
      <w:r>
        <w:rPr>
          <w:rFonts w:ascii="Arial" w:hAnsi="Arial" w:cs="Arial"/>
          <w:b/>
          <w:i/>
          <w:sz w:val="22"/>
          <w:szCs w:val="22"/>
        </w:rPr>
        <w:t>C</w:t>
      </w:r>
      <w:r>
        <w:rPr>
          <w:rFonts w:ascii="Arial" w:hAnsi="Arial" w:cs="Arial"/>
          <w:i/>
          <w:sz w:val="22"/>
          <w:szCs w:val="22"/>
        </w:rPr>
        <w:t xml:space="preserve"> </w:t>
      </w:r>
      <w:r>
        <w:rPr>
          <w:rFonts w:ascii="Arial" w:hAnsi="Arial" w:cs="Arial"/>
          <w:b/>
          <w:i/>
          <w:sz w:val="22"/>
          <w:szCs w:val="22"/>
        </w:rPr>
        <w:t>–</w:t>
      </w:r>
      <w:r w:rsidRPr="00F33877">
        <w:rPr>
          <w:rFonts w:ascii="Arial" w:hAnsi="Arial" w:cs="Arial"/>
          <w:b/>
          <w:i/>
          <w:sz w:val="22"/>
          <w:szCs w:val="22"/>
        </w:rPr>
        <w:t xml:space="preserve"> </w:t>
      </w:r>
      <w:r>
        <w:rPr>
          <w:rFonts w:ascii="Arial" w:hAnsi="Arial" w:cs="Arial"/>
          <w:b/>
          <w:i/>
          <w:sz w:val="22"/>
          <w:szCs w:val="22"/>
        </w:rPr>
        <w:t xml:space="preserve">Conditional. </w:t>
      </w:r>
      <w:r w:rsidR="00CC18E7" w:rsidRPr="00CC18E7">
        <w:rPr>
          <w:rFonts w:ascii="Arial" w:hAnsi="Arial" w:cs="Arial"/>
          <w:i/>
          <w:sz w:val="22"/>
          <w:szCs w:val="22"/>
        </w:rPr>
        <w:t>Item</w:t>
      </w:r>
      <w:r w:rsidR="00CC18E7">
        <w:rPr>
          <w:rFonts w:ascii="Arial" w:hAnsi="Arial" w:cs="Arial"/>
          <w:i/>
          <w:sz w:val="22"/>
          <w:szCs w:val="22"/>
        </w:rPr>
        <w:t xml:space="preserve"> is required if the included </w:t>
      </w:r>
      <w:r w:rsidRPr="00F33877">
        <w:rPr>
          <w:rFonts w:ascii="Arial" w:hAnsi="Arial" w:cs="Arial"/>
          <w:i/>
          <w:sz w:val="22"/>
          <w:szCs w:val="22"/>
        </w:rPr>
        <w:t xml:space="preserve">conditions </w:t>
      </w:r>
      <w:r w:rsidR="00CC18E7">
        <w:rPr>
          <w:rFonts w:ascii="Arial" w:hAnsi="Arial" w:cs="Arial"/>
          <w:i/>
          <w:sz w:val="22"/>
          <w:szCs w:val="22"/>
        </w:rPr>
        <w:t>are satisfied</w:t>
      </w:r>
    </w:p>
    <w:p w:rsidR="00CC18E7" w:rsidRDefault="00CC18E7" w:rsidP="00E97E05">
      <w:pPr>
        <w:pStyle w:val="ListParagraph"/>
        <w:numPr>
          <w:ilvl w:val="0"/>
          <w:numId w:val="20"/>
        </w:numPr>
        <w:rPr>
          <w:rFonts w:ascii="Arial" w:hAnsi="Arial" w:cs="Arial"/>
          <w:i/>
          <w:sz w:val="22"/>
          <w:szCs w:val="22"/>
        </w:rPr>
      </w:pPr>
      <w:r>
        <w:rPr>
          <w:rFonts w:ascii="Arial" w:hAnsi="Arial" w:cs="Arial"/>
          <w:b/>
          <w:i/>
          <w:sz w:val="22"/>
          <w:szCs w:val="22"/>
        </w:rPr>
        <w:t>I –</w:t>
      </w:r>
      <w:r>
        <w:rPr>
          <w:rFonts w:ascii="Arial" w:hAnsi="Arial" w:cs="Arial"/>
          <w:i/>
          <w:sz w:val="22"/>
          <w:szCs w:val="22"/>
        </w:rPr>
        <w:t xml:space="preserve"> </w:t>
      </w:r>
      <w:r w:rsidRPr="00CC18E7">
        <w:rPr>
          <w:rFonts w:ascii="Arial" w:hAnsi="Arial" w:cs="Arial"/>
          <w:b/>
          <w:i/>
          <w:sz w:val="22"/>
          <w:szCs w:val="22"/>
        </w:rPr>
        <w:t>Immutable.</w:t>
      </w:r>
      <w:r>
        <w:rPr>
          <w:rFonts w:ascii="Arial" w:hAnsi="Arial" w:cs="Arial"/>
          <w:i/>
          <w:sz w:val="22"/>
          <w:szCs w:val="22"/>
        </w:rPr>
        <w:t xml:space="preserve">  Item value cannot be changed once supplied.</w:t>
      </w:r>
    </w:p>
    <w:p w:rsidR="00CC18E7" w:rsidRPr="00F33877" w:rsidRDefault="00CC18E7" w:rsidP="00E97E05">
      <w:pPr>
        <w:pStyle w:val="ListParagraph"/>
        <w:numPr>
          <w:ilvl w:val="0"/>
          <w:numId w:val="20"/>
        </w:numPr>
        <w:rPr>
          <w:rFonts w:ascii="Arial" w:hAnsi="Arial" w:cs="Arial"/>
          <w:i/>
          <w:sz w:val="22"/>
          <w:szCs w:val="22"/>
        </w:rPr>
      </w:pPr>
      <w:r>
        <w:rPr>
          <w:rFonts w:ascii="Arial" w:hAnsi="Arial" w:cs="Arial"/>
          <w:b/>
          <w:i/>
          <w:sz w:val="22"/>
          <w:szCs w:val="22"/>
        </w:rPr>
        <w:t>U –</w:t>
      </w:r>
      <w:r>
        <w:rPr>
          <w:rFonts w:ascii="Arial" w:hAnsi="Arial" w:cs="Arial"/>
          <w:i/>
          <w:sz w:val="22"/>
          <w:szCs w:val="22"/>
        </w:rPr>
        <w:t xml:space="preserve"> </w:t>
      </w:r>
      <w:r w:rsidRPr="00CC18E7">
        <w:rPr>
          <w:rFonts w:ascii="Arial" w:hAnsi="Arial" w:cs="Arial"/>
          <w:b/>
          <w:i/>
          <w:sz w:val="22"/>
          <w:szCs w:val="22"/>
        </w:rPr>
        <w:t>Unique.</w:t>
      </w:r>
      <w:r>
        <w:rPr>
          <w:rFonts w:ascii="Arial" w:hAnsi="Arial" w:cs="Arial"/>
          <w:i/>
          <w:sz w:val="22"/>
          <w:szCs w:val="22"/>
        </w:rPr>
        <w:t xml:space="preserve">  Item value is unique from all other objects containing that item (ex: RefId)</w:t>
      </w:r>
    </w:p>
    <w:p w:rsidR="00E97E05" w:rsidRDefault="00E97E05" w:rsidP="00E97E05">
      <w:pPr>
        <w:pStyle w:val="ListParagraph"/>
        <w:numPr>
          <w:ilvl w:val="0"/>
          <w:numId w:val="20"/>
        </w:numPr>
        <w:rPr>
          <w:rFonts w:ascii="Arial" w:hAnsi="Arial" w:cs="Arial"/>
          <w:i/>
          <w:sz w:val="22"/>
          <w:szCs w:val="22"/>
        </w:rPr>
      </w:pPr>
      <w:r w:rsidRPr="00E97E05">
        <w:rPr>
          <w:rFonts w:ascii="Arial" w:hAnsi="Arial" w:cs="Arial"/>
          <w:b/>
          <w:i/>
          <w:sz w:val="22"/>
          <w:szCs w:val="22"/>
        </w:rPr>
        <w:t>O – Optional</w:t>
      </w:r>
      <w:r>
        <w:rPr>
          <w:rFonts w:ascii="Arial" w:hAnsi="Arial" w:cs="Arial"/>
          <w:i/>
          <w:sz w:val="22"/>
          <w:szCs w:val="22"/>
        </w:rPr>
        <w:t>.  Item may or may not appear in any message relating to the object.  It need not be supported by the sender</w:t>
      </w:r>
    </w:p>
    <w:p w:rsidR="00E03F06" w:rsidRDefault="00E03F06" w:rsidP="001A1B3C">
      <w:pPr>
        <w:rPr>
          <w:rFonts w:ascii="Arial" w:hAnsi="Arial" w:cs="Arial"/>
          <w:i/>
          <w:sz w:val="22"/>
          <w:szCs w:val="22"/>
        </w:rPr>
      </w:pPr>
    </w:p>
    <w:p w:rsidR="00C07550" w:rsidRDefault="00F33877" w:rsidP="001A1B3C">
      <w:pPr>
        <w:rPr>
          <w:rFonts w:ascii="Arial" w:hAnsi="Arial" w:cs="Arial"/>
          <w:i/>
          <w:sz w:val="22"/>
          <w:szCs w:val="22"/>
        </w:rPr>
      </w:pPr>
      <w:r>
        <w:rPr>
          <w:rFonts w:ascii="Arial" w:hAnsi="Arial" w:cs="Arial"/>
          <w:i/>
          <w:sz w:val="22"/>
          <w:szCs w:val="22"/>
        </w:rPr>
        <w:t>The “type” of</w:t>
      </w:r>
      <w:r w:rsidR="00C07550">
        <w:rPr>
          <w:rFonts w:ascii="Arial" w:hAnsi="Arial" w:cs="Arial"/>
          <w:i/>
          <w:sz w:val="22"/>
          <w:szCs w:val="22"/>
        </w:rPr>
        <w:t xml:space="preserve"> each item is either an XML type (ex: integer) or a named SIF Global Type.</w:t>
      </w:r>
    </w:p>
    <w:p w:rsidR="00C07550" w:rsidRDefault="00C07550" w:rsidP="001A1B3C">
      <w:pPr>
        <w:rPr>
          <w:rFonts w:ascii="Arial" w:hAnsi="Arial" w:cs="Arial"/>
          <w:i/>
          <w:sz w:val="22"/>
          <w:szCs w:val="22"/>
        </w:rPr>
      </w:pPr>
    </w:p>
    <w:p w:rsidR="00F33877" w:rsidRDefault="00C07550" w:rsidP="001A1B3C">
      <w:pPr>
        <w:rPr>
          <w:rFonts w:ascii="Arial" w:hAnsi="Arial" w:cs="Arial"/>
          <w:i/>
          <w:sz w:val="22"/>
          <w:szCs w:val="22"/>
        </w:rPr>
      </w:pPr>
      <w:r>
        <w:rPr>
          <w:rFonts w:ascii="Arial" w:hAnsi="Arial" w:cs="Arial"/>
          <w:i/>
          <w:sz w:val="22"/>
          <w:szCs w:val="22"/>
        </w:rPr>
        <w:t xml:space="preserve"> </w:t>
      </w:r>
      <w:r w:rsidR="00F33877">
        <w:rPr>
          <w:rFonts w:ascii="Arial" w:hAnsi="Arial" w:cs="Arial"/>
          <w:i/>
          <w:sz w:val="22"/>
          <w:szCs w:val="22"/>
        </w:rPr>
        <w:t xml:space="preserve">XML Facets </w:t>
      </w:r>
      <w:r>
        <w:rPr>
          <w:rFonts w:ascii="Arial" w:hAnsi="Arial" w:cs="Arial"/>
          <w:i/>
          <w:sz w:val="22"/>
          <w:szCs w:val="22"/>
        </w:rPr>
        <w:t xml:space="preserve">can </w:t>
      </w:r>
      <w:r w:rsidR="00F33877">
        <w:rPr>
          <w:rFonts w:ascii="Arial" w:hAnsi="Arial" w:cs="Arial"/>
          <w:i/>
          <w:sz w:val="22"/>
          <w:szCs w:val="22"/>
        </w:rPr>
        <w:t xml:space="preserve">help to further define the value of an item.  These </w:t>
      </w:r>
      <w:r>
        <w:rPr>
          <w:rFonts w:ascii="Arial" w:hAnsi="Arial" w:cs="Arial"/>
          <w:i/>
          <w:sz w:val="22"/>
          <w:szCs w:val="22"/>
        </w:rPr>
        <w:t xml:space="preserve">can </w:t>
      </w:r>
      <w:r w:rsidR="00F33877">
        <w:rPr>
          <w:rFonts w:ascii="Arial" w:hAnsi="Arial" w:cs="Arial"/>
          <w:i/>
          <w:sz w:val="22"/>
          <w:szCs w:val="22"/>
        </w:rPr>
        <w:t xml:space="preserve">include length, range, </w:t>
      </w:r>
      <w:r>
        <w:rPr>
          <w:rFonts w:ascii="Arial" w:hAnsi="Arial" w:cs="Arial"/>
          <w:i/>
          <w:sz w:val="22"/>
          <w:szCs w:val="22"/>
        </w:rPr>
        <w:t>and per-type value restrictions. They should be specified if known.</w:t>
      </w:r>
    </w:p>
    <w:p w:rsidR="00C07550" w:rsidRPr="00E03F06" w:rsidRDefault="00C07550" w:rsidP="001A1B3C">
      <w:pPr>
        <w:rPr>
          <w:rFonts w:ascii="Arial" w:hAnsi="Arial" w:cs="Arial"/>
          <w:i/>
          <w:sz w:val="22"/>
          <w:szCs w:val="22"/>
        </w:rPr>
      </w:pPr>
    </w:p>
    <w:p w:rsidR="00E03F06" w:rsidRPr="00E03F06" w:rsidRDefault="00E03F06" w:rsidP="001A1B3C">
      <w:pPr>
        <w:rPr>
          <w:rFonts w:ascii="Arial" w:hAnsi="Arial" w:cs="Arial"/>
          <w:i/>
          <w:sz w:val="22"/>
          <w:szCs w:val="22"/>
        </w:rPr>
      </w:pPr>
      <w:r w:rsidRPr="00E03F06">
        <w:rPr>
          <w:rFonts w:ascii="Arial" w:hAnsi="Arial" w:cs="Arial"/>
          <w:i/>
          <w:sz w:val="22"/>
          <w:szCs w:val="22"/>
        </w:rPr>
        <w:t>Fill out a separate copy of the following table for each affected new or existing SIF object.</w:t>
      </w:r>
    </w:p>
    <w:p w:rsidR="00E03F06" w:rsidRDefault="00E03F06" w:rsidP="001A1B3C">
      <w:pPr>
        <w:rPr>
          <w:rFonts w:ascii="Arial" w:hAnsi="Arial" w:cs="Arial"/>
          <w:sz w:val="22"/>
          <w:szCs w:val="22"/>
        </w:rPr>
      </w:pPr>
    </w:p>
    <w:p w:rsidR="00DA5A40" w:rsidRDefault="00DA5A40" w:rsidP="00845BC4">
      <w:pPr>
        <w:pStyle w:val="Heading2"/>
      </w:pPr>
      <w:bookmarkStart w:id="22" w:name="_Toc302373911"/>
      <w:r>
        <w:t>5.1 Assessment</w:t>
      </w:r>
      <w:r w:rsidR="009747B9">
        <w:t>SubTest</w:t>
      </w:r>
      <w:r w:rsidR="00B72785">
        <w:t xml:space="preserve"> (modified object)</w:t>
      </w:r>
      <w:bookmarkEnd w:id="22"/>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799"/>
        <w:gridCol w:w="2701"/>
      </w:tblGrid>
      <w:tr w:rsidR="009747B9" w:rsidRPr="00677E10" w:rsidTr="009747B9">
        <w:tc>
          <w:tcPr>
            <w:tcW w:w="1116" w:type="pct"/>
            <w:shd w:val="clear" w:color="auto" w:fill="9BBB59" w:themeFill="accent3"/>
            <w:tcMar>
              <w:top w:w="45" w:type="dxa"/>
              <w:left w:w="45" w:type="dxa"/>
              <w:bottom w:w="45" w:type="dxa"/>
              <w:right w:w="45" w:type="dxa"/>
            </w:tcMar>
            <w:hideMark/>
          </w:tcPr>
          <w:p w:rsidR="009747B9" w:rsidRPr="0061443F" w:rsidRDefault="009747B9" w:rsidP="00C10DC8">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rsidR="009747B9" w:rsidRPr="0061443F" w:rsidRDefault="009747B9" w:rsidP="00C10DC8">
            <w:pPr>
              <w:rPr>
                <w:rFonts w:ascii="Times New Roman" w:hAnsi="Times New Roman"/>
                <w:b/>
                <w:szCs w:val="20"/>
              </w:rPr>
            </w:pPr>
            <w:r>
              <w:rPr>
                <w:rFonts w:ascii="Times New Roman" w:hAnsi="Times New Roman"/>
                <w:b/>
                <w:szCs w:val="20"/>
              </w:rPr>
              <w:t>Object Description:</w:t>
            </w:r>
          </w:p>
        </w:tc>
      </w:tr>
      <w:tr w:rsidR="009747B9" w:rsidRPr="00677E10" w:rsidTr="009747B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rsidR="009747B9" w:rsidRPr="009747B9" w:rsidRDefault="009747B9" w:rsidP="009747B9">
            <w:pPr>
              <w:rPr>
                <w:b/>
              </w:rPr>
            </w:pPr>
            <w:bookmarkStart w:id="23" w:name="AssessmentSubTest"/>
            <w:r w:rsidRPr="009747B9">
              <w:rPr>
                <w:b/>
              </w:rPr>
              <w:t>AssessmentSubTest</w:t>
            </w:r>
            <w:bookmarkEnd w:id="23"/>
          </w:p>
        </w:tc>
        <w:tc>
          <w:tcPr>
            <w:tcW w:w="3884" w:type="pct"/>
            <w:gridSpan w:val="4"/>
            <w:shd w:val="clear" w:color="auto" w:fill="9BBB59" w:themeFill="accent3"/>
            <w:tcMar>
              <w:top w:w="45" w:type="dxa"/>
              <w:left w:w="45" w:type="dxa"/>
              <w:bottom w:w="45" w:type="dxa"/>
              <w:right w:w="45" w:type="dxa"/>
            </w:tcMar>
            <w:hideMark/>
          </w:tcPr>
          <w:p w:rsidR="009747B9" w:rsidRPr="009747B9" w:rsidRDefault="009747B9" w:rsidP="009747B9">
            <w:pPr>
              <w:spacing w:before="100" w:beforeAutospacing="1" w:afterAutospacing="1"/>
              <w:rPr>
                <w:b/>
              </w:rPr>
            </w:pPr>
            <w:r w:rsidRPr="009747B9">
              <w:rPr>
                <w:b/>
              </w:rPr>
              <w:t xml:space="preserve">A psychological construct measured by the assessment. Operationally, a subtest is a class of scores on an assessment. Some assessments may have only one subtest or type of score but most assessments measure more than one psychological construct. The subtest can be based upon items in a section or items that are empirically related. Subtests can also be composites of other subtests that are combined using a particular algorithm. Examples of subtests of an assessment are math total, reading composite, total test, and English composition. </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rsidR="009747B9" w:rsidRPr="00677E10" w:rsidRDefault="009747B9" w:rsidP="00C10DC8">
            <w:pPr>
              <w:spacing w:after="30"/>
              <w:rPr>
                <w:rFonts w:ascii="Times New Roman" w:hAnsi="Times New Roman"/>
                <w:szCs w:val="20"/>
              </w:rPr>
            </w:pPr>
            <w:r w:rsidRPr="00677E10">
              <w:rPr>
                <w:rFonts w:ascii="Times New Roman" w:hAnsi="Times New Roman"/>
                <w:szCs w:val="20"/>
              </w:rPr>
              <w:t>Element/@Attribute</w:t>
            </w:r>
          </w:p>
        </w:tc>
        <w:tc>
          <w:tcPr>
            <w:tcW w:w="289" w:type="pct"/>
            <w:shd w:val="clear" w:color="auto" w:fill="BFBFBF"/>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 xml:space="preserve"> Char </w:t>
            </w:r>
          </w:p>
        </w:tc>
        <w:tc>
          <w:tcPr>
            <w:tcW w:w="1529" w:type="pct"/>
            <w:shd w:val="clear" w:color="auto" w:fill="BFBFBF"/>
            <w:tcMar>
              <w:top w:w="45" w:type="dxa"/>
              <w:left w:w="45" w:type="dxa"/>
              <w:bottom w:w="45" w:type="dxa"/>
              <w:right w:w="45" w:type="dxa"/>
            </w:tcMar>
            <w:hideMark/>
          </w:tcPr>
          <w:p w:rsidR="009747B9" w:rsidRPr="00677E10" w:rsidRDefault="009747B9" w:rsidP="00C10DC8">
            <w:pPr>
              <w:spacing w:before="100" w:beforeAutospacing="1" w:after="100" w:afterAutospacing="1"/>
              <w:rPr>
                <w:rFonts w:ascii="Times New Roman" w:hAnsi="Times New Roman"/>
                <w:szCs w:val="20"/>
              </w:rPr>
            </w:pPr>
            <w:r w:rsidRPr="00677E10">
              <w:rPr>
                <w:rFonts w:ascii="Times New Roman" w:hAnsi="Times New Roman"/>
                <w:szCs w:val="20"/>
              </w:rPr>
              <w:t xml:space="preserve">Description </w:t>
            </w:r>
          </w:p>
        </w:tc>
        <w:tc>
          <w:tcPr>
            <w:tcW w:w="826" w:type="pct"/>
            <w:shd w:val="clear" w:color="auto" w:fill="BFBFBF"/>
          </w:tcPr>
          <w:p w:rsidR="009747B9" w:rsidRPr="00677E10" w:rsidRDefault="009747B9" w:rsidP="00C10DC8">
            <w:pPr>
              <w:spacing w:before="100" w:beforeAutospacing="1" w:after="100" w:afterAutospacing="1"/>
              <w:rPr>
                <w:rFonts w:ascii="Times New Roman" w:hAnsi="Times New Roman"/>
                <w:szCs w:val="20"/>
              </w:rPr>
            </w:pPr>
            <w:r w:rsidRPr="00677E10">
              <w:rPr>
                <w:rFonts w:ascii="Times New Roman" w:hAnsi="Times New Roman"/>
                <w:szCs w:val="20"/>
              </w:rPr>
              <w:t>Type</w:t>
            </w:r>
          </w:p>
        </w:tc>
        <w:tc>
          <w:tcPr>
            <w:tcW w:w="1240" w:type="pct"/>
            <w:shd w:val="clear" w:color="auto" w:fill="BFBFBF"/>
          </w:tcPr>
          <w:p w:rsidR="009747B9" w:rsidRPr="00677E10" w:rsidRDefault="009747B9" w:rsidP="00C10DC8">
            <w:pPr>
              <w:spacing w:before="100" w:beforeAutospacing="1" w:after="100" w:afterAutospacing="1"/>
              <w:rPr>
                <w:rFonts w:ascii="Times New Roman" w:hAnsi="Times New Roman"/>
                <w:szCs w:val="20"/>
              </w:rPr>
            </w:pPr>
            <w:r>
              <w:rPr>
                <w:rFonts w:ascii="Times New Roman" w:hAnsi="Times New Roman"/>
                <w:szCs w:val="20"/>
              </w:rPr>
              <w:t>Other comments</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24" w:name="Table6371AssessmentSubTest"/>
            <w:bookmarkStart w:id="25" w:name="AssessmentSubTest___RefId"/>
            <w:bookmarkEnd w:id="24"/>
            <w:r w:rsidRPr="00677E10">
              <w:rPr>
                <w:rFonts w:ascii="Times New Roman" w:hAnsi="Times New Roman"/>
                <w:szCs w:val="20"/>
              </w:rPr>
              <w:t>@ RefId</w:t>
            </w:r>
            <w:bookmarkEnd w:id="25"/>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The GUID that uniquely identifies an instance of the object.</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24" w:anchor="RefIdType" w:history="1">
              <w:r w:rsidR="009747B9" w:rsidRPr="00677E10">
                <w:rPr>
                  <w:rFonts w:ascii="Times New Roman" w:hAnsi="Times New Roman"/>
                  <w:szCs w:val="20"/>
                </w:rPr>
                <w:t>RefIdType</w:t>
              </w:r>
            </w:hyperlink>
          </w:p>
        </w:tc>
        <w:tc>
          <w:tcPr>
            <w:tcW w:w="1240" w:type="pct"/>
          </w:tcPr>
          <w:p w:rsidR="009747B9" w:rsidRPr="00677E10" w:rsidRDefault="009747B9" w:rsidP="00C10DC8">
            <w:pPr>
              <w:rPr>
                <w:rFonts w:ascii="Times New Roman" w:hAnsi="Times New Roman"/>
                <w:szCs w:val="20"/>
              </w:rPr>
            </w:pPr>
          </w:p>
        </w:tc>
      </w:tr>
      <w:tr w:rsidR="009747B9" w:rsidRPr="003D1A7E"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3D1A7E" w:rsidRDefault="009747B9" w:rsidP="00C10DC8">
            <w:pPr>
              <w:rPr>
                <w:rFonts w:ascii="Times New Roman" w:hAnsi="Times New Roman"/>
                <w:szCs w:val="20"/>
                <w:highlight w:val="green"/>
              </w:rPr>
            </w:pPr>
            <w:r w:rsidRPr="003D1A7E">
              <w:rPr>
                <w:rFonts w:ascii="Times New Roman" w:hAnsi="Times New Roman"/>
                <w:szCs w:val="20"/>
                <w:highlight w:val="green"/>
              </w:rPr>
              <w:t>SubTestVersion</w:t>
            </w:r>
          </w:p>
        </w:tc>
        <w:tc>
          <w:tcPr>
            <w:tcW w:w="289" w:type="pct"/>
            <w:tcMar>
              <w:top w:w="45" w:type="dxa"/>
              <w:left w:w="45" w:type="dxa"/>
              <w:bottom w:w="45" w:type="dxa"/>
              <w:right w:w="45" w:type="dxa"/>
            </w:tcMar>
            <w:hideMark/>
          </w:tcPr>
          <w:p w:rsidR="009747B9" w:rsidRPr="003D1A7E" w:rsidRDefault="009747B9" w:rsidP="00C10DC8">
            <w:pPr>
              <w:jc w:val="center"/>
              <w:rPr>
                <w:rFonts w:ascii="Times New Roman" w:hAnsi="Times New Roman"/>
                <w:szCs w:val="20"/>
                <w:highlight w:val="green"/>
              </w:rPr>
            </w:pPr>
            <w:r w:rsidRPr="003D1A7E">
              <w:rPr>
                <w:rFonts w:ascii="Times New Roman" w:hAnsi="Times New Roman"/>
                <w:szCs w:val="20"/>
                <w:highlight w:val="green"/>
              </w:rPr>
              <w:t>O</w:t>
            </w:r>
          </w:p>
        </w:tc>
        <w:tc>
          <w:tcPr>
            <w:tcW w:w="1529" w:type="pct"/>
            <w:tcMar>
              <w:top w:w="45" w:type="dxa"/>
              <w:left w:w="45" w:type="dxa"/>
              <w:bottom w:w="45" w:type="dxa"/>
              <w:right w:w="45" w:type="dxa"/>
            </w:tcMar>
            <w:hideMark/>
          </w:tcPr>
          <w:p w:rsidR="009747B9" w:rsidRPr="003D1A7E" w:rsidRDefault="009747B9" w:rsidP="00C10DC8">
            <w:pPr>
              <w:rPr>
                <w:rFonts w:ascii="Times New Roman" w:hAnsi="Times New Roman"/>
                <w:szCs w:val="20"/>
                <w:highlight w:val="green"/>
              </w:rPr>
            </w:pPr>
            <w:r w:rsidRPr="003D1A7E">
              <w:rPr>
                <w:rFonts w:ascii="Times New Roman" w:hAnsi="Times New Roman"/>
                <w:szCs w:val="20"/>
                <w:highlight w:val="green"/>
              </w:rPr>
              <w:t xml:space="preserve">This will identify the version of the </w:t>
            </w:r>
            <w:r>
              <w:rPr>
                <w:rFonts w:ascii="Times New Roman" w:hAnsi="Times New Roman"/>
                <w:szCs w:val="20"/>
                <w:highlight w:val="green"/>
              </w:rPr>
              <w:t>subtest</w:t>
            </w:r>
            <w:r w:rsidRPr="003D1A7E">
              <w:rPr>
                <w:rFonts w:ascii="Times New Roman" w:hAnsi="Times New Roman"/>
                <w:szCs w:val="20"/>
                <w:highlight w:val="green"/>
              </w:rPr>
              <w:t xml:space="preserve"> that this object represents. Note that new versions of </w:t>
            </w:r>
            <w:r>
              <w:rPr>
                <w:rFonts w:ascii="Times New Roman" w:hAnsi="Times New Roman"/>
                <w:szCs w:val="20"/>
                <w:highlight w:val="green"/>
              </w:rPr>
              <w:t>subtests</w:t>
            </w:r>
            <w:r w:rsidRPr="003D1A7E">
              <w:rPr>
                <w:rFonts w:ascii="Times New Roman" w:hAnsi="Times New Roman"/>
                <w:szCs w:val="20"/>
                <w:highlight w:val="green"/>
              </w:rPr>
              <w:t xml:space="preserve"> must generate new RefIds and therefore a new </w:t>
            </w:r>
            <w:r>
              <w:rPr>
                <w:rFonts w:ascii="Times New Roman" w:hAnsi="Times New Roman"/>
                <w:szCs w:val="20"/>
                <w:highlight w:val="green"/>
              </w:rPr>
              <w:t>subtest</w:t>
            </w:r>
            <w:r w:rsidRPr="003D1A7E">
              <w:rPr>
                <w:rFonts w:ascii="Times New Roman" w:hAnsi="Times New Roman"/>
                <w:szCs w:val="20"/>
                <w:highlight w:val="green"/>
              </w:rPr>
              <w:t xml:space="preserve"> object. The format of the numbering system is determined by the assessment provider.</w:t>
            </w:r>
          </w:p>
        </w:tc>
        <w:tc>
          <w:tcPr>
            <w:tcW w:w="826" w:type="pct"/>
            <w:tcMar>
              <w:top w:w="45" w:type="dxa"/>
              <w:left w:w="45" w:type="dxa"/>
              <w:bottom w:w="45" w:type="dxa"/>
              <w:right w:w="45" w:type="dxa"/>
            </w:tcMar>
            <w:hideMark/>
          </w:tcPr>
          <w:p w:rsidR="009747B9" w:rsidRPr="003D1A7E" w:rsidRDefault="009747B9" w:rsidP="00C10DC8">
            <w:pPr>
              <w:rPr>
                <w:highlight w:val="green"/>
              </w:rPr>
            </w:pPr>
            <w:r w:rsidRPr="003D1A7E">
              <w:rPr>
                <w:highlight w:val="green"/>
              </w:rPr>
              <w:t>Xs:normalizedString</w:t>
            </w:r>
          </w:p>
        </w:tc>
        <w:tc>
          <w:tcPr>
            <w:tcW w:w="1240" w:type="pct"/>
          </w:tcPr>
          <w:p w:rsidR="009747B9" w:rsidRPr="003D1A7E" w:rsidRDefault="00B55889" w:rsidP="00C10DC8">
            <w:pPr>
              <w:rPr>
                <w:rFonts w:ascii="Times New Roman" w:hAnsi="Times New Roman"/>
                <w:szCs w:val="20"/>
                <w:highlight w:val="green"/>
              </w:rPr>
            </w:pPr>
            <w:r>
              <w:rPr>
                <w:rFonts w:ascii="Times New Roman" w:hAnsi="Times New Roman"/>
                <w:szCs w:val="20"/>
                <w:highlight w:val="green"/>
              </w:rPr>
              <w:t>Use Case AST-5</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3D1A7E" w:rsidRDefault="009747B9" w:rsidP="00C10DC8">
            <w:pPr>
              <w:rPr>
                <w:rFonts w:ascii="Times New Roman" w:hAnsi="Times New Roman"/>
                <w:szCs w:val="20"/>
                <w:highlight w:val="green"/>
              </w:rPr>
            </w:pPr>
            <w:r w:rsidRPr="003D1A7E">
              <w:rPr>
                <w:rFonts w:ascii="Times New Roman" w:hAnsi="Times New Roman"/>
                <w:szCs w:val="20"/>
                <w:highlight w:val="green"/>
              </w:rPr>
              <w:t>SubTestPublishedDate</w:t>
            </w:r>
          </w:p>
        </w:tc>
        <w:tc>
          <w:tcPr>
            <w:tcW w:w="289" w:type="pct"/>
            <w:tcMar>
              <w:top w:w="45" w:type="dxa"/>
              <w:left w:w="45" w:type="dxa"/>
              <w:bottom w:w="45" w:type="dxa"/>
              <w:right w:w="45" w:type="dxa"/>
            </w:tcMar>
            <w:hideMark/>
          </w:tcPr>
          <w:p w:rsidR="009747B9" w:rsidRPr="003D1A7E" w:rsidRDefault="009747B9" w:rsidP="00C10DC8">
            <w:pPr>
              <w:jc w:val="center"/>
              <w:rPr>
                <w:rFonts w:ascii="Times New Roman" w:hAnsi="Times New Roman"/>
                <w:szCs w:val="20"/>
                <w:highlight w:val="green"/>
              </w:rPr>
            </w:pPr>
            <w:r w:rsidRPr="003D1A7E">
              <w:rPr>
                <w:rFonts w:ascii="Times New Roman" w:hAnsi="Times New Roman"/>
                <w:szCs w:val="20"/>
                <w:highlight w:val="green"/>
              </w:rPr>
              <w:t>O</w:t>
            </w:r>
          </w:p>
        </w:tc>
        <w:tc>
          <w:tcPr>
            <w:tcW w:w="1529" w:type="pct"/>
            <w:tcMar>
              <w:top w:w="45" w:type="dxa"/>
              <w:left w:w="45" w:type="dxa"/>
              <w:bottom w:w="45" w:type="dxa"/>
              <w:right w:w="45" w:type="dxa"/>
            </w:tcMar>
            <w:hideMark/>
          </w:tcPr>
          <w:p w:rsidR="009747B9" w:rsidRPr="003D1A7E" w:rsidRDefault="009747B9" w:rsidP="00C10DC8">
            <w:pPr>
              <w:rPr>
                <w:rFonts w:ascii="Times New Roman" w:hAnsi="Times New Roman"/>
                <w:szCs w:val="20"/>
                <w:highlight w:val="green"/>
              </w:rPr>
            </w:pPr>
            <w:r w:rsidRPr="003D1A7E">
              <w:rPr>
                <w:rFonts w:ascii="Times New Roman" w:hAnsi="Times New Roman"/>
                <w:szCs w:val="20"/>
                <w:highlight w:val="green"/>
              </w:rPr>
              <w:t xml:space="preserve">This will identify the date that this version of the </w:t>
            </w:r>
            <w:r>
              <w:rPr>
                <w:rFonts w:ascii="Times New Roman" w:hAnsi="Times New Roman"/>
                <w:szCs w:val="20"/>
                <w:highlight w:val="green"/>
              </w:rPr>
              <w:t>subtest</w:t>
            </w:r>
            <w:r w:rsidRPr="003D1A7E">
              <w:rPr>
                <w:rFonts w:ascii="Times New Roman" w:hAnsi="Times New Roman"/>
                <w:szCs w:val="20"/>
                <w:highlight w:val="green"/>
              </w:rPr>
              <w:t xml:space="preserve"> was published (published means made available for use). If a </w:t>
            </w:r>
            <w:r>
              <w:rPr>
                <w:rFonts w:ascii="Times New Roman" w:hAnsi="Times New Roman"/>
                <w:szCs w:val="20"/>
                <w:highlight w:val="green"/>
              </w:rPr>
              <w:t>SubTest</w:t>
            </w:r>
            <w:r w:rsidRPr="003D1A7E">
              <w:rPr>
                <w:rFonts w:ascii="Times New Roman" w:hAnsi="Times New Roman"/>
                <w:szCs w:val="20"/>
                <w:highlight w:val="green"/>
              </w:rPr>
              <w:t>Version is provided, then this element should also be provided.</w:t>
            </w:r>
          </w:p>
        </w:tc>
        <w:tc>
          <w:tcPr>
            <w:tcW w:w="826" w:type="pct"/>
            <w:tcMar>
              <w:top w:w="45" w:type="dxa"/>
              <w:left w:w="45" w:type="dxa"/>
              <w:bottom w:w="45" w:type="dxa"/>
              <w:right w:w="45" w:type="dxa"/>
            </w:tcMar>
            <w:hideMark/>
          </w:tcPr>
          <w:p w:rsidR="009747B9" w:rsidRPr="003D1A7E" w:rsidRDefault="009747B9" w:rsidP="00C10DC8">
            <w:pPr>
              <w:rPr>
                <w:highlight w:val="green"/>
              </w:rPr>
            </w:pPr>
            <w:r w:rsidRPr="003D1A7E">
              <w:rPr>
                <w:highlight w:val="green"/>
              </w:rPr>
              <w:t>xs:dateTime</w:t>
            </w:r>
          </w:p>
        </w:tc>
        <w:tc>
          <w:tcPr>
            <w:tcW w:w="1240" w:type="pct"/>
          </w:tcPr>
          <w:p w:rsidR="009747B9" w:rsidRPr="00677E10" w:rsidRDefault="00B55889" w:rsidP="00C10DC8">
            <w:pPr>
              <w:rPr>
                <w:rFonts w:ascii="Times New Roman" w:hAnsi="Times New Roman"/>
                <w:szCs w:val="20"/>
              </w:rPr>
            </w:pPr>
            <w:r>
              <w:rPr>
                <w:rFonts w:ascii="Times New Roman" w:hAnsi="Times New Roman"/>
                <w:szCs w:val="20"/>
                <w:highlight w:val="green"/>
              </w:rPr>
              <w:t>Use Case AST-5</w:t>
            </w:r>
          </w:p>
        </w:tc>
      </w:tr>
      <w:tr w:rsidR="00DC49D7" w:rsidRPr="00B55889" w:rsidTr="00B55889">
        <w:tc>
          <w:tcPr>
            <w:tcW w:w="1116" w:type="pct"/>
            <w:tcMar>
              <w:top w:w="45" w:type="dxa"/>
              <w:left w:w="45" w:type="dxa"/>
              <w:bottom w:w="45" w:type="dxa"/>
              <w:right w:w="45" w:type="dxa"/>
            </w:tcMar>
            <w:hideMark/>
          </w:tcPr>
          <w:p w:rsidR="00DC49D7" w:rsidRPr="00B55889" w:rsidRDefault="00DC49D7" w:rsidP="00DC49D7">
            <w:pPr>
              <w:rPr>
                <w:rFonts w:ascii="Times New Roman" w:hAnsi="Times New Roman"/>
                <w:szCs w:val="20"/>
                <w:highlight w:val="green"/>
              </w:rPr>
            </w:pPr>
            <w:r w:rsidRPr="00B55889">
              <w:rPr>
                <w:rFonts w:ascii="Times New Roman" w:hAnsi="Times New Roman"/>
                <w:szCs w:val="20"/>
                <w:highlight w:val="green"/>
              </w:rPr>
              <w:t>SubTestIdentifiers</w:t>
            </w:r>
          </w:p>
        </w:tc>
        <w:tc>
          <w:tcPr>
            <w:tcW w:w="289" w:type="pct"/>
            <w:tcMar>
              <w:top w:w="45" w:type="dxa"/>
              <w:left w:w="45" w:type="dxa"/>
              <w:bottom w:w="45" w:type="dxa"/>
              <w:right w:w="45" w:type="dxa"/>
            </w:tcMar>
            <w:hideMark/>
          </w:tcPr>
          <w:p w:rsidR="00DC49D7" w:rsidRPr="00B55889" w:rsidRDefault="00DC49D7" w:rsidP="00DC49D7">
            <w:pPr>
              <w:jc w:val="center"/>
              <w:rPr>
                <w:rFonts w:ascii="Times New Roman" w:hAnsi="Times New Roman"/>
                <w:szCs w:val="20"/>
                <w:highlight w:val="green"/>
              </w:rPr>
            </w:pPr>
            <w:r w:rsidRPr="00B55889">
              <w:rPr>
                <w:rFonts w:ascii="Times New Roman" w:hAnsi="Times New Roman"/>
                <w:szCs w:val="20"/>
                <w:highlight w:val="green"/>
              </w:rPr>
              <w:t>O</w:t>
            </w:r>
          </w:p>
        </w:tc>
        <w:tc>
          <w:tcPr>
            <w:tcW w:w="1529" w:type="pct"/>
            <w:tcMar>
              <w:top w:w="45" w:type="dxa"/>
              <w:left w:w="45" w:type="dxa"/>
              <w:bottom w:w="45" w:type="dxa"/>
              <w:right w:w="45" w:type="dxa"/>
            </w:tcMar>
            <w:hideMark/>
          </w:tcPr>
          <w:p w:rsidR="00DC49D7" w:rsidRPr="00B55889" w:rsidRDefault="00DC49D7" w:rsidP="00B55889">
            <w:pPr>
              <w:rPr>
                <w:rFonts w:ascii="Times New Roman" w:hAnsi="Times New Roman"/>
                <w:szCs w:val="20"/>
                <w:highlight w:val="green"/>
              </w:rPr>
            </w:pPr>
            <w:r w:rsidRPr="00B55889">
              <w:rPr>
                <w:rFonts w:ascii="Times New Roman" w:hAnsi="Times New Roman"/>
                <w:szCs w:val="20"/>
                <w:highlight w:val="green"/>
              </w:rPr>
              <w:t xml:space="preserve">If the authoring system provides for a </w:t>
            </w:r>
            <w:r w:rsidRPr="00B55889">
              <w:rPr>
                <w:rFonts w:ascii="Times New Roman" w:hAnsi="Times New Roman"/>
                <w:szCs w:val="20"/>
                <w:highlight w:val="green"/>
              </w:rPr>
              <w:lastRenderedPageBreak/>
              <w:t>unique coding system for s</w:t>
            </w:r>
            <w:r w:rsidR="00B55889" w:rsidRPr="00B55889">
              <w:rPr>
                <w:rFonts w:ascii="Times New Roman" w:hAnsi="Times New Roman"/>
                <w:szCs w:val="20"/>
                <w:highlight w:val="green"/>
              </w:rPr>
              <w:t>ubtests</w:t>
            </w:r>
            <w:r w:rsidRPr="00B55889">
              <w:rPr>
                <w:rFonts w:ascii="Times New Roman" w:hAnsi="Times New Roman"/>
                <w:szCs w:val="20"/>
                <w:highlight w:val="green"/>
              </w:rPr>
              <w:t xml:space="preserve"> then this element is used to store that information.</w:t>
            </w:r>
          </w:p>
        </w:tc>
        <w:tc>
          <w:tcPr>
            <w:tcW w:w="826" w:type="pct"/>
            <w:tcMar>
              <w:top w:w="45" w:type="dxa"/>
              <w:left w:w="45" w:type="dxa"/>
              <w:bottom w:w="45" w:type="dxa"/>
              <w:right w:w="45" w:type="dxa"/>
            </w:tcMar>
            <w:hideMark/>
          </w:tcPr>
          <w:p w:rsidR="00DC49D7" w:rsidRPr="00B55889" w:rsidRDefault="00287935" w:rsidP="00DC49D7">
            <w:pPr>
              <w:rPr>
                <w:rFonts w:ascii="Times New Roman" w:hAnsi="Times New Roman"/>
                <w:szCs w:val="20"/>
                <w:highlight w:val="green"/>
              </w:rPr>
            </w:pPr>
            <w:hyperlink r:id="rId25" w:anchor="normalizedString" w:history="1">
              <w:r w:rsidR="00DC49D7" w:rsidRPr="00B55889">
                <w:rPr>
                  <w:rFonts w:ascii="Times New Roman" w:hAnsi="Times New Roman"/>
                  <w:szCs w:val="20"/>
                  <w:highlight w:val="green"/>
                </w:rPr>
                <w:t>List</w:t>
              </w:r>
            </w:hyperlink>
          </w:p>
        </w:tc>
        <w:tc>
          <w:tcPr>
            <w:tcW w:w="1240" w:type="pct"/>
          </w:tcPr>
          <w:p w:rsidR="00DC49D7" w:rsidRPr="00B55889" w:rsidRDefault="00B55889" w:rsidP="00DC49D7">
            <w:pPr>
              <w:rPr>
                <w:rFonts w:ascii="Times New Roman" w:hAnsi="Times New Roman"/>
                <w:szCs w:val="20"/>
                <w:highlight w:val="green"/>
              </w:rPr>
            </w:pPr>
            <w:r>
              <w:rPr>
                <w:rFonts w:ascii="Times New Roman" w:hAnsi="Times New Roman"/>
                <w:szCs w:val="20"/>
                <w:highlight w:val="green"/>
              </w:rPr>
              <w:t>Use Case AST-6</w:t>
            </w:r>
          </w:p>
        </w:tc>
      </w:tr>
      <w:tr w:rsidR="00DC49D7" w:rsidRPr="00B55889" w:rsidTr="00B55889">
        <w:tc>
          <w:tcPr>
            <w:tcW w:w="1116" w:type="pct"/>
            <w:tcMar>
              <w:top w:w="45" w:type="dxa"/>
              <w:left w:w="45" w:type="dxa"/>
              <w:bottom w:w="45" w:type="dxa"/>
              <w:right w:w="45" w:type="dxa"/>
            </w:tcMar>
            <w:hideMark/>
          </w:tcPr>
          <w:p w:rsidR="00DC49D7" w:rsidRPr="00B55889" w:rsidRDefault="00DC49D7" w:rsidP="00B55889">
            <w:pPr>
              <w:rPr>
                <w:rFonts w:ascii="Times New Roman" w:hAnsi="Times New Roman"/>
                <w:szCs w:val="20"/>
                <w:highlight w:val="green"/>
              </w:rPr>
            </w:pPr>
            <w:r w:rsidRPr="00B55889">
              <w:rPr>
                <w:rFonts w:ascii="Times New Roman" w:hAnsi="Times New Roman"/>
                <w:szCs w:val="20"/>
                <w:highlight w:val="green"/>
              </w:rPr>
              <w:lastRenderedPageBreak/>
              <w:t>SubTestIdentifiers/ SubTestIdentifier</w:t>
            </w:r>
          </w:p>
        </w:tc>
        <w:tc>
          <w:tcPr>
            <w:tcW w:w="289" w:type="pct"/>
            <w:tcMar>
              <w:top w:w="45" w:type="dxa"/>
              <w:left w:w="45" w:type="dxa"/>
              <w:bottom w:w="45" w:type="dxa"/>
              <w:right w:w="45" w:type="dxa"/>
            </w:tcMar>
            <w:hideMark/>
          </w:tcPr>
          <w:p w:rsidR="00DC49D7" w:rsidRPr="00B55889" w:rsidRDefault="00DC49D7" w:rsidP="00DC49D7">
            <w:pPr>
              <w:jc w:val="center"/>
              <w:rPr>
                <w:rFonts w:ascii="Times New Roman" w:hAnsi="Times New Roman"/>
                <w:szCs w:val="20"/>
                <w:highlight w:val="green"/>
              </w:rPr>
            </w:pPr>
            <w:r w:rsidRPr="00B55889">
              <w:rPr>
                <w:rFonts w:ascii="Times New Roman" w:hAnsi="Times New Roman"/>
                <w:szCs w:val="20"/>
                <w:highlight w:val="green"/>
              </w:rPr>
              <w:t>MR</w:t>
            </w:r>
          </w:p>
        </w:tc>
        <w:tc>
          <w:tcPr>
            <w:tcW w:w="1529" w:type="pct"/>
            <w:tcMar>
              <w:top w:w="45" w:type="dxa"/>
              <w:left w:w="45" w:type="dxa"/>
              <w:bottom w:w="45" w:type="dxa"/>
              <w:right w:w="45" w:type="dxa"/>
            </w:tcMar>
            <w:hideMark/>
          </w:tcPr>
          <w:p w:rsidR="00DC49D7" w:rsidRPr="00B55889" w:rsidRDefault="00DC49D7" w:rsidP="00DC49D7">
            <w:pPr>
              <w:rPr>
                <w:rFonts w:ascii="Times New Roman" w:hAnsi="Times New Roman"/>
                <w:szCs w:val="20"/>
                <w:highlight w:val="green"/>
              </w:rPr>
            </w:pPr>
            <w:r w:rsidRPr="00B55889">
              <w:rPr>
                <w:rFonts w:ascii="Times New Roman" w:hAnsi="Times New Roman"/>
                <w:szCs w:val="20"/>
                <w:highlight w:val="green"/>
              </w:rPr>
              <w:t>Groups the id and type together</w:t>
            </w:r>
          </w:p>
        </w:tc>
        <w:tc>
          <w:tcPr>
            <w:tcW w:w="826" w:type="pct"/>
            <w:tcMar>
              <w:top w:w="45" w:type="dxa"/>
              <w:left w:w="45" w:type="dxa"/>
              <w:bottom w:w="45" w:type="dxa"/>
              <w:right w:w="45" w:type="dxa"/>
            </w:tcMar>
            <w:hideMark/>
          </w:tcPr>
          <w:p w:rsidR="00DC49D7" w:rsidRPr="00B55889" w:rsidRDefault="00DC49D7" w:rsidP="00DC49D7">
            <w:pPr>
              <w:rPr>
                <w:highlight w:val="green"/>
              </w:rPr>
            </w:pPr>
          </w:p>
        </w:tc>
        <w:tc>
          <w:tcPr>
            <w:tcW w:w="1240" w:type="pct"/>
          </w:tcPr>
          <w:p w:rsidR="00DC49D7" w:rsidRPr="00B55889" w:rsidRDefault="00B55889" w:rsidP="00DC49D7">
            <w:pPr>
              <w:rPr>
                <w:rFonts w:ascii="Times New Roman" w:hAnsi="Times New Roman"/>
                <w:szCs w:val="20"/>
                <w:highlight w:val="green"/>
              </w:rPr>
            </w:pPr>
            <w:r>
              <w:rPr>
                <w:rFonts w:ascii="Times New Roman" w:hAnsi="Times New Roman"/>
                <w:szCs w:val="20"/>
                <w:highlight w:val="green"/>
              </w:rPr>
              <w:t>Use Case AST-6</w:t>
            </w:r>
          </w:p>
        </w:tc>
      </w:tr>
      <w:tr w:rsidR="00DC49D7" w:rsidRPr="00B55889" w:rsidTr="00B55889">
        <w:tc>
          <w:tcPr>
            <w:tcW w:w="1116" w:type="pct"/>
            <w:tcMar>
              <w:top w:w="45" w:type="dxa"/>
              <w:left w:w="45" w:type="dxa"/>
              <w:bottom w:w="45" w:type="dxa"/>
              <w:right w:w="45" w:type="dxa"/>
            </w:tcMar>
            <w:hideMark/>
          </w:tcPr>
          <w:p w:rsidR="00DC49D7" w:rsidRPr="00B55889" w:rsidRDefault="00B55889" w:rsidP="00B55889">
            <w:pPr>
              <w:rPr>
                <w:rFonts w:ascii="Times New Roman" w:hAnsi="Times New Roman"/>
                <w:szCs w:val="20"/>
                <w:highlight w:val="green"/>
              </w:rPr>
            </w:pPr>
            <w:r w:rsidRPr="00B55889">
              <w:rPr>
                <w:rFonts w:ascii="Times New Roman" w:hAnsi="Times New Roman"/>
                <w:szCs w:val="20"/>
                <w:highlight w:val="green"/>
              </w:rPr>
              <w:t>SubTest</w:t>
            </w:r>
            <w:r w:rsidR="00DC49D7" w:rsidRPr="00B55889">
              <w:rPr>
                <w:rFonts w:ascii="Times New Roman" w:hAnsi="Times New Roman"/>
                <w:szCs w:val="20"/>
                <w:highlight w:val="green"/>
              </w:rPr>
              <w:t xml:space="preserve">Identifiers/ </w:t>
            </w:r>
            <w:r w:rsidRPr="00B55889">
              <w:rPr>
                <w:rFonts w:ascii="Times New Roman" w:hAnsi="Times New Roman"/>
                <w:szCs w:val="20"/>
                <w:highlight w:val="green"/>
              </w:rPr>
              <w:t>SubTest</w:t>
            </w:r>
            <w:r w:rsidR="00DC49D7" w:rsidRPr="00B55889">
              <w:rPr>
                <w:rFonts w:ascii="Times New Roman" w:hAnsi="Times New Roman"/>
                <w:szCs w:val="20"/>
                <w:highlight w:val="green"/>
              </w:rPr>
              <w:t xml:space="preserve">Identifier/ </w:t>
            </w:r>
            <w:r w:rsidRPr="00B55889">
              <w:rPr>
                <w:rFonts w:ascii="Times New Roman" w:hAnsi="Times New Roman"/>
                <w:szCs w:val="20"/>
                <w:highlight w:val="green"/>
              </w:rPr>
              <w:t>SubTest</w:t>
            </w:r>
            <w:r w:rsidR="00DC49D7" w:rsidRPr="00B55889">
              <w:rPr>
                <w:rFonts w:ascii="Times New Roman" w:hAnsi="Times New Roman"/>
                <w:szCs w:val="20"/>
                <w:highlight w:val="green"/>
              </w:rPr>
              <w:t>Code</w:t>
            </w:r>
          </w:p>
        </w:tc>
        <w:tc>
          <w:tcPr>
            <w:tcW w:w="289" w:type="pct"/>
            <w:tcMar>
              <w:top w:w="45" w:type="dxa"/>
              <w:left w:w="45" w:type="dxa"/>
              <w:bottom w:w="45" w:type="dxa"/>
              <w:right w:w="45" w:type="dxa"/>
            </w:tcMar>
            <w:hideMark/>
          </w:tcPr>
          <w:p w:rsidR="00DC49D7" w:rsidRPr="00B55889" w:rsidRDefault="00DC49D7" w:rsidP="00DC49D7">
            <w:pPr>
              <w:jc w:val="center"/>
              <w:rPr>
                <w:rFonts w:ascii="Times New Roman" w:hAnsi="Times New Roman"/>
                <w:szCs w:val="20"/>
                <w:highlight w:val="green"/>
              </w:rPr>
            </w:pPr>
            <w:r w:rsidRPr="00B55889">
              <w:rPr>
                <w:rFonts w:ascii="Times New Roman" w:hAnsi="Times New Roman"/>
                <w:szCs w:val="20"/>
                <w:highlight w:val="green"/>
              </w:rPr>
              <w:t>MR</w:t>
            </w:r>
          </w:p>
        </w:tc>
        <w:tc>
          <w:tcPr>
            <w:tcW w:w="1529" w:type="pct"/>
            <w:tcMar>
              <w:top w:w="45" w:type="dxa"/>
              <w:left w:w="45" w:type="dxa"/>
              <w:bottom w:w="45" w:type="dxa"/>
              <w:right w:w="45" w:type="dxa"/>
            </w:tcMar>
            <w:hideMark/>
          </w:tcPr>
          <w:p w:rsidR="00DC49D7" w:rsidRPr="00B55889" w:rsidRDefault="00DC49D7" w:rsidP="00DC49D7">
            <w:pPr>
              <w:rPr>
                <w:highlight w:val="green"/>
              </w:rPr>
            </w:pPr>
            <w:r w:rsidRPr="00B55889">
              <w:rPr>
                <w:highlight w:val="green"/>
              </w:rPr>
              <w:t xml:space="preserve">Any internal or natural identifier for the </w:t>
            </w:r>
            <w:r w:rsidR="00B55889" w:rsidRPr="00B55889">
              <w:rPr>
                <w:rFonts w:ascii="Times New Roman" w:hAnsi="Times New Roman"/>
                <w:szCs w:val="20"/>
                <w:highlight w:val="green"/>
              </w:rPr>
              <w:t>SubTest</w:t>
            </w:r>
            <w:r w:rsidRPr="00B55889">
              <w:rPr>
                <w:highlight w:val="green"/>
              </w:rPr>
              <w:t xml:space="preserve"> used by the assessment system.</w:t>
            </w:r>
          </w:p>
        </w:tc>
        <w:tc>
          <w:tcPr>
            <w:tcW w:w="826" w:type="pct"/>
            <w:tcMar>
              <w:top w:w="45" w:type="dxa"/>
              <w:left w:w="45" w:type="dxa"/>
              <w:bottom w:w="45" w:type="dxa"/>
              <w:right w:w="45" w:type="dxa"/>
            </w:tcMar>
            <w:hideMark/>
          </w:tcPr>
          <w:p w:rsidR="00DC49D7" w:rsidRPr="00B55889" w:rsidRDefault="00DC49D7" w:rsidP="00DC49D7">
            <w:pPr>
              <w:rPr>
                <w:highlight w:val="green"/>
              </w:rPr>
            </w:pPr>
            <w:r w:rsidRPr="00B55889">
              <w:rPr>
                <w:highlight w:val="green"/>
              </w:rPr>
              <w:t>xs:string</w:t>
            </w:r>
          </w:p>
        </w:tc>
        <w:tc>
          <w:tcPr>
            <w:tcW w:w="1240" w:type="pct"/>
          </w:tcPr>
          <w:p w:rsidR="00DC49D7" w:rsidRPr="00B55889" w:rsidRDefault="00B55889" w:rsidP="00DC49D7">
            <w:pPr>
              <w:rPr>
                <w:rFonts w:ascii="Times New Roman" w:hAnsi="Times New Roman"/>
                <w:szCs w:val="20"/>
                <w:highlight w:val="green"/>
              </w:rPr>
            </w:pPr>
            <w:r>
              <w:rPr>
                <w:rFonts w:ascii="Times New Roman" w:hAnsi="Times New Roman"/>
                <w:szCs w:val="20"/>
                <w:highlight w:val="green"/>
              </w:rPr>
              <w:t>Use Case AST-6</w:t>
            </w:r>
          </w:p>
        </w:tc>
      </w:tr>
      <w:tr w:rsidR="00DC49D7" w:rsidRPr="00677E10" w:rsidTr="00B55889">
        <w:tc>
          <w:tcPr>
            <w:tcW w:w="1116" w:type="pct"/>
            <w:tcMar>
              <w:top w:w="45" w:type="dxa"/>
              <w:left w:w="45" w:type="dxa"/>
              <w:bottom w:w="45" w:type="dxa"/>
              <w:right w:w="45" w:type="dxa"/>
            </w:tcMar>
            <w:hideMark/>
          </w:tcPr>
          <w:p w:rsidR="00DC49D7" w:rsidRPr="00B55889" w:rsidRDefault="00B55889" w:rsidP="00DC49D7">
            <w:pPr>
              <w:rPr>
                <w:rFonts w:ascii="Times New Roman" w:hAnsi="Times New Roman"/>
                <w:szCs w:val="20"/>
                <w:highlight w:val="green"/>
              </w:rPr>
            </w:pPr>
            <w:r w:rsidRPr="00B55889">
              <w:rPr>
                <w:rFonts w:ascii="Times New Roman" w:hAnsi="Times New Roman"/>
                <w:szCs w:val="20"/>
                <w:highlight w:val="green"/>
              </w:rPr>
              <w:t>SubTest</w:t>
            </w:r>
            <w:r w:rsidR="00DC49D7" w:rsidRPr="00B55889">
              <w:rPr>
                <w:rFonts w:ascii="Times New Roman" w:hAnsi="Times New Roman"/>
                <w:szCs w:val="20"/>
                <w:highlight w:val="green"/>
              </w:rPr>
              <w:t xml:space="preserve">Identifiers/ </w:t>
            </w:r>
            <w:r w:rsidRPr="00B55889">
              <w:rPr>
                <w:rFonts w:ascii="Times New Roman" w:hAnsi="Times New Roman"/>
                <w:szCs w:val="20"/>
                <w:highlight w:val="green"/>
              </w:rPr>
              <w:t>SubTest</w:t>
            </w:r>
            <w:r w:rsidR="00DC49D7" w:rsidRPr="00B55889">
              <w:rPr>
                <w:rFonts w:ascii="Times New Roman" w:hAnsi="Times New Roman"/>
                <w:szCs w:val="20"/>
                <w:highlight w:val="green"/>
              </w:rPr>
              <w:t xml:space="preserve">Identifier/ </w:t>
            </w:r>
          </w:p>
          <w:p w:rsidR="00DC49D7" w:rsidRPr="00B55889" w:rsidRDefault="00B55889" w:rsidP="00DC49D7">
            <w:pPr>
              <w:rPr>
                <w:rFonts w:ascii="Times New Roman" w:hAnsi="Times New Roman"/>
                <w:szCs w:val="20"/>
                <w:highlight w:val="green"/>
              </w:rPr>
            </w:pPr>
            <w:r w:rsidRPr="00B55889">
              <w:rPr>
                <w:rFonts w:ascii="Times New Roman" w:hAnsi="Times New Roman"/>
                <w:szCs w:val="20"/>
                <w:highlight w:val="green"/>
              </w:rPr>
              <w:t>SubTest</w:t>
            </w:r>
            <w:r w:rsidR="00DC49D7" w:rsidRPr="00B55889">
              <w:rPr>
                <w:rFonts w:ascii="Times New Roman" w:hAnsi="Times New Roman"/>
                <w:szCs w:val="20"/>
                <w:highlight w:val="green"/>
              </w:rPr>
              <w:t>CodeType</w:t>
            </w:r>
          </w:p>
        </w:tc>
        <w:tc>
          <w:tcPr>
            <w:tcW w:w="289" w:type="pct"/>
            <w:tcMar>
              <w:top w:w="45" w:type="dxa"/>
              <w:left w:w="45" w:type="dxa"/>
              <w:bottom w:w="45" w:type="dxa"/>
              <w:right w:w="45" w:type="dxa"/>
            </w:tcMar>
            <w:hideMark/>
          </w:tcPr>
          <w:p w:rsidR="00DC49D7" w:rsidRPr="00B55889" w:rsidRDefault="00DC49D7" w:rsidP="00DC49D7">
            <w:pPr>
              <w:jc w:val="center"/>
              <w:rPr>
                <w:rFonts w:ascii="Times New Roman" w:hAnsi="Times New Roman"/>
                <w:szCs w:val="20"/>
                <w:highlight w:val="green"/>
              </w:rPr>
            </w:pPr>
            <w:r w:rsidRPr="00B55889">
              <w:rPr>
                <w:rFonts w:ascii="Times New Roman" w:hAnsi="Times New Roman"/>
                <w:szCs w:val="20"/>
                <w:highlight w:val="green"/>
              </w:rPr>
              <w:t>OR</w:t>
            </w:r>
          </w:p>
        </w:tc>
        <w:tc>
          <w:tcPr>
            <w:tcW w:w="1529" w:type="pct"/>
            <w:tcMar>
              <w:top w:w="45" w:type="dxa"/>
              <w:left w:w="45" w:type="dxa"/>
              <w:bottom w:w="45" w:type="dxa"/>
              <w:right w:w="45" w:type="dxa"/>
            </w:tcMar>
            <w:hideMark/>
          </w:tcPr>
          <w:p w:rsidR="00DC49D7" w:rsidRPr="00B55889" w:rsidRDefault="00DC49D7" w:rsidP="00DC49D7">
            <w:pPr>
              <w:rPr>
                <w:rFonts w:ascii="Times New Roman" w:hAnsi="Times New Roman"/>
                <w:szCs w:val="20"/>
                <w:highlight w:val="green"/>
              </w:rPr>
            </w:pPr>
            <w:r w:rsidRPr="00B55889">
              <w:rPr>
                <w:rFonts w:ascii="Times New Roman" w:hAnsi="Times New Roman"/>
                <w:szCs w:val="20"/>
                <w:highlight w:val="green"/>
              </w:rPr>
              <w:t xml:space="preserve">This will designate the type of identifier that is provided for this </w:t>
            </w:r>
            <w:r w:rsidR="00B55889" w:rsidRPr="00B55889">
              <w:rPr>
                <w:rFonts w:ascii="Times New Roman" w:hAnsi="Times New Roman"/>
                <w:szCs w:val="20"/>
                <w:highlight w:val="green"/>
              </w:rPr>
              <w:t>SubTest</w:t>
            </w:r>
            <w:r w:rsidRPr="00B55889">
              <w:rPr>
                <w:rFonts w:ascii="Times New Roman" w:hAnsi="Times New Roman"/>
                <w:szCs w:val="20"/>
                <w:highlight w:val="green"/>
              </w:rPr>
              <w:t>.</w:t>
            </w:r>
          </w:p>
        </w:tc>
        <w:tc>
          <w:tcPr>
            <w:tcW w:w="826" w:type="pct"/>
            <w:tcMar>
              <w:top w:w="45" w:type="dxa"/>
              <w:left w:w="45" w:type="dxa"/>
              <w:bottom w:w="45" w:type="dxa"/>
              <w:right w:w="45" w:type="dxa"/>
            </w:tcMar>
            <w:hideMark/>
          </w:tcPr>
          <w:p w:rsidR="00DC49D7" w:rsidRPr="00B55889" w:rsidRDefault="00DC49D7" w:rsidP="00DC49D7">
            <w:pPr>
              <w:rPr>
                <w:highlight w:val="green"/>
              </w:rPr>
            </w:pPr>
            <w:r w:rsidRPr="00B55889">
              <w:rPr>
                <w:highlight w:val="green"/>
              </w:rPr>
              <w:t>Values are:</w:t>
            </w:r>
          </w:p>
          <w:p w:rsidR="00DC49D7" w:rsidRPr="00B55889" w:rsidRDefault="00DC49D7" w:rsidP="00DC49D7">
            <w:pPr>
              <w:rPr>
                <w:highlight w:val="green"/>
              </w:rPr>
            </w:pPr>
            <w:r w:rsidRPr="00B55889">
              <w:rPr>
                <w:highlight w:val="green"/>
              </w:rPr>
              <w:t>Client = assigned by the client.</w:t>
            </w:r>
          </w:p>
          <w:p w:rsidR="00DC49D7" w:rsidRPr="00B55889" w:rsidRDefault="00DC49D7" w:rsidP="00DC49D7">
            <w:pPr>
              <w:rPr>
                <w:highlight w:val="green"/>
              </w:rPr>
            </w:pPr>
            <w:r w:rsidRPr="00B55889">
              <w:rPr>
                <w:highlight w:val="green"/>
              </w:rPr>
              <w:t>Publisher = assigned by the owner.</w:t>
            </w:r>
          </w:p>
          <w:p w:rsidR="00DC49D7" w:rsidRPr="00B55889" w:rsidRDefault="00DC49D7" w:rsidP="00DC49D7">
            <w:pPr>
              <w:rPr>
                <w:highlight w:val="green"/>
              </w:rPr>
            </w:pPr>
            <w:r w:rsidRPr="00B55889">
              <w:rPr>
                <w:highlight w:val="green"/>
              </w:rPr>
              <w:t>Internal = internal assessment service provider identifier</w:t>
            </w:r>
          </w:p>
          <w:p w:rsidR="00DC49D7" w:rsidRDefault="00DC49D7" w:rsidP="00DC49D7">
            <w:r w:rsidRPr="00B55889">
              <w:rPr>
                <w:highlight w:val="green"/>
              </w:rPr>
              <w:t>Other = custom</w:t>
            </w:r>
          </w:p>
        </w:tc>
        <w:tc>
          <w:tcPr>
            <w:tcW w:w="1240" w:type="pct"/>
          </w:tcPr>
          <w:p w:rsidR="00DC49D7" w:rsidRPr="00677E10" w:rsidRDefault="00B55889" w:rsidP="00DC49D7">
            <w:pPr>
              <w:rPr>
                <w:rFonts w:ascii="Times New Roman" w:hAnsi="Times New Roman"/>
                <w:szCs w:val="20"/>
              </w:rPr>
            </w:pPr>
            <w:r>
              <w:rPr>
                <w:rFonts w:ascii="Times New Roman" w:hAnsi="Times New Roman"/>
                <w:szCs w:val="20"/>
                <w:highlight w:val="green"/>
              </w:rPr>
              <w:t>Use Case AST-</w:t>
            </w:r>
            <w:r w:rsidRPr="00B55889">
              <w:rPr>
                <w:rFonts w:ascii="Times New Roman" w:hAnsi="Times New Roman"/>
                <w:szCs w:val="20"/>
                <w:highlight w:val="green"/>
              </w:rPr>
              <w:t>6</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26" w:name="AssessmentSubTest__Name"/>
            <w:r w:rsidRPr="00677E10">
              <w:rPr>
                <w:rFonts w:ascii="Times New Roman" w:hAnsi="Times New Roman"/>
                <w:szCs w:val="20"/>
              </w:rPr>
              <w:t>Name</w:t>
            </w:r>
            <w:bookmarkEnd w:id="26"/>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 xml:space="preserve">Text name of the subtest. </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26" w:anchor="normalizedString" w:history="1">
              <w:r w:rsidR="009747B9" w:rsidRPr="00677E10">
                <w:rPr>
                  <w:rFonts w:ascii="Times New Roman" w:hAnsi="Times New Roman"/>
                  <w:szCs w:val="20"/>
                </w:rPr>
                <w:t>xs:normalizedString</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Pr>
                <w:rFonts w:ascii="Times New Roman" w:hAnsi="Times New Roman"/>
                <w:szCs w:val="20"/>
              </w:rPr>
              <w:t>ScoresReported</w:t>
            </w:r>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Pr>
                <w:rFonts w:ascii="Times New Roman" w:hAnsi="Times New Roman"/>
                <w:szCs w:val="20"/>
              </w:rPr>
              <w:t>This will identify the list of scores to be reported by this sub test.</w:t>
            </w:r>
          </w:p>
        </w:tc>
        <w:tc>
          <w:tcPr>
            <w:tcW w:w="826" w:type="pct"/>
            <w:tcMar>
              <w:top w:w="45" w:type="dxa"/>
              <w:left w:w="45" w:type="dxa"/>
              <w:bottom w:w="45" w:type="dxa"/>
              <w:right w:w="45" w:type="dxa"/>
            </w:tcMar>
            <w:hideMark/>
          </w:tcPr>
          <w:p w:rsidR="009747B9" w:rsidRDefault="009747B9" w:rsidP="00C10DC8">
            <w:r>
              <w:t>List</w:t>
            </w: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27" w:name="AssessmentSubTest__ScoreRange___ScoreMet"/>
            <w:r w:rsidRPr="00131525">
              <w:rPr>
                <w:rFonts w:ascii="Times New Roman" w:hAnsi="Times New Roman"/>
                <w:szCs w:val="20"/>
              </w:rPr>
              <w:t xml:space="preserve">@ </w:t>
            </w:r>
            <w:r w:rsidRPr="00677E10">
              <w:rPr>
                <w:rFonts w:ascii="Times New Roman" w:hAnsi="Times New Roman"/>
                <w:szCs w:val="20"/>
              </w:rPr>
              <w:t>ScoreMetric</w:t>
            </w:r>
            <w:bookmarkEnd w:id="27"/>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The metric or scale used to report the scores.</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27" w:anchor="NCES0056AssessmentReportingMethodType" w:history="1">
              <w:r w:rsidR="009747B9" w:rsidRPr="00677E10">
                <w:rPr>
                  <w:rFonts w:ascii="Times New Roman" w:hAnsi="Times New Roman"/>
                  <w:szCs w:val="20"/>
                </w:rPr>
                <w:t>NCES0056AssessmentReportingMethodType</w:t>
              </w:r>
            </w:hyperlink>
          </w:p>
        </w:tc>
        <w:tc>
          <w:tcPr>
            <w:tcW w:w="1240" w:type="pct"/>
          </w:tcPr>
          <w:p w:rsidR="009747B9" w:rsidRDefault="009747B9" w:rsidP="00C10DC8">
            <w:pPr>
              <w:rPr>
                <w:rFonts w:ascii="Times New Roman" w:hAnsi="Times New Roman"/>
                <w:szCs w:val="20"/>
              </w:rPr>
            </w:pPr>
            <w:r w:rsidRPr="00067833">
              <w:rPr>
                <w:rFonts w:ascii="Times New Roman" w:hAnsi="Times New Roman"/>
                <w:szCs w:val="20"/>
                <w:highlight w:val="green"/>
              </w:rPr>
              <w:t>Use case AST-1</w:t>
            </w:r>
          </w:p>
          <w:p w:rsidR="009747B9" w:rsidRPr="00677E10" w:rsidRDefault="009747B9" w:rsidP="00C10DC8">
            <w:pPr>
              <w:rPr>
                <w:rFonts w:ascii="Times New Roman" w:hAnsi="Times New Roman"/>
                <w:szCs w:val="20"/>
              </w:rPr>
            </w:pPr>
            <w:r w:rsidRPr="00677E10">
              <w:rPr>
                <w:rFonts w:ascii="Times New Roman" w:hAnsi="Times New Roman"/>
                <w:szCs w:val="20"/>
              </w:rPr>
              <w:t>0144 -Letter grade/mark</w:t>
            </w:r>
          </w:p>
          <w:p w:rsidR="009747B9" w:rsidRPr="00677E10" w:rsidRDefault="009747B9" w:rsidP="00C10DC8">
            <w:pPr>
              <w:rPr>
                <w:rFonts w:ascii="Times New Roman" w:hAnsi="Times New Roman"/>
                <w:szCs w:val="20"/>
              </w:rPr>
            </w:pPr>
            <w:r w:rsidRPr="00677E10">
              <w:rPr>
                <w:rFonts w:ascii="Times New Roman" w:hAnsi="Times New Roman"/>
                <w:szCs w:val="20"/>
              </w:rPr>
              <w:t>0490 -Age score</w:t>
            </w:r>
          </w:p>
          <w:p w:rsidR="009747B9" w:rsidRPr="00677E10" w:rsidRDefault="009747B9" w:rsidP="00C10DC8">
            <w:pPr>
              <w:rPr>
                <w:rFonts w:ascii="Times New Roman" w:hAnsi="Times New Roman"/>
                <w:szCs w:val="20"/>
              </w:rPr>
            </w:pPr>
            <w:r w:rsidRPr="00677E10">
              <w:rPr>
                <w:rFonts w:ascii="Times New Roman" w:hAnsi="Times New Roman"/>
                <w:szCs w:val="20"/>
              </w:rPr>
              <w:t>0491 -C-scaled scores</w:t>
            </w:r>
          </w:p>
          <w:p w:rsidR="009747B9" w:rsidRPr="00677E10" w:rsidRDefault="009747B9" w:rsidP="00C10DC8">
            <w:pPr>
              <w:rPr>
                <w:rFonts w:ascii="Times New Roman" w:hAnsi="Times New Roman"/>
                <w:szCs w:val="20"/>
              </w:rPr>
            </w:pPr>
            <w:r w:rsidRPr="00677E10">
              <w:rPr>
                <w:rFonts w:ascii="Times New Roman" w:hAnsi="Times New Roman"/>
                <w:szCs w:val="20"/>
              </w:rPr>
              <w:t>0492 -College Board examination scores</w:t>
            </w:r>
          </w:p>
          <w:p w:rsidR="009747B9" w:rsidRPr="00677E10" w:rsidRDefault="009747B9" w:rsidP="00C10DC8">
            <w:pPr>
              <w:rPr>
                <w:rFonts w:ascii="Times New Roman" w:hAnsi="Times New Roman"/>
                <w:szCs w:val="20"/>
              </w:rPr>
            </w:pPr>
            <w:r w:rsidRPr="00677E10">
              <w:rPr>
                <w:rFonts w:ascii="Times New Roman" w:hAnsi="Times New Roman"/>
                <w:szCs w:val="20"/>
              </w:rPr>
              <w:t>0493 -Grade equivalent or grade-level indicator</w:t>
            </w:r>
          </w:p>
          <w:p w:rsidR="009747B9" w:rsidRPr="00677E10" w:rsidRDefault="009747B9" w:rsidP="00C10DC8">
            <w:pPr>
              <w:rPr>
                <w:rFonts w:ascii="Times New Roman" w:hAnsi="Times New Roman"/>
                <w:szCs w:val="20"/>
              </w:rPr>
            </w:pPr>
            <w:r w:rsidRPr="00677E10">
              <w:rPr>
                <w:rFonts w:ascii="Times New Roman" w:hAnsi="Times New Roman"/>
                <w:szCs w:val="20"/>
              </w:rPr>
              <w:t>0494 -ACT score</w:t>
            </w:r>
          </w:p>
          <w:p w:rsidR="009747B9" w:rsidRPr="00677E10" w:rsidRDefault="009747B9" w:rsidP="00C10DC8">
            <w:pPr>
              <w:rPr>
                <w:rFonts w:ascii="Times New Roman" w:hAnsi="Times New Roman"/>
                <w:szCs w:val="20"/>
              </w:rPr>
            </w:pPr>
            <w:r w:rsidRPr="00677E10">
              <w:rPr>
                <w:rFonts w:ascii="Times New Roman" w:hAnsi="Times New Roman"/>
                <w:szCs w:val="20"/>
              </w:rPr>
              <w:t>0497 -Normal curve equivalent</w:t>
            </w:r>
          </w:p>
          <w:p w:rsidR="009747B9" w:rsidRPr="00677E10" w:rsidRDefault="009747B9" w:rsidP="00C10DC8">
            <w:pPr>
              <w:rPr>
                <w:rFonts w:ascii="Times New Roman" w:hAnsi="Times New Roman"/>
                <w:szCs w:val="20"/>
              </w:rPr>
            </w:pPr>
            <w:r w:rsidRPr="00677E10">
              <w:rPr>
                <w:rFonts w:ascii="Times New Roman" w:hAnsi="Times New Roman"/>
                <w:szCs w:val="20"/>
              </w:rPr>
              <w:t>0498 -Normalized standard score</w:t>
            </w:r>
          </w:p>
          <w:p w:rsidR="009747B9" w:rsidRPr="00677E10" w:rsidRDefault="009747B9" w:rsidP="00C10DC8">
            <w:pPr>
              <w:rPr>
                <w:rFonts w:ascii="Times New Roman" w:hAnsi="Times New Roman"/>
                <w:szCs w:val="20"/>
              </w:rPr>
            </w:pPr>
            <w:r w:rsidRPr="00677E10">
              <w:rPr>
                <w:rFonts w:ascii="Times New Roman" w:hAnsi="Times New Roman"/>
                <w:szCs w:val="20"/>
              </w:rPr>
              <w:t>0499 -Number score</w:t>
            </w:r>
          </w:p>
          <w:p w:rsidR="009747B9" w:rsidRPr="00677E10" w:rsidRDefault="009747B9" w:rsidP="00C10DC8">
            <w:pPr>
              <w:rPr>
                <w:rFonts w:ascii="Times New Roman" w:hAnsi="Times New Roman"/>
                <w:szCs w:val="20"/>
              </w:rPr>
            </w:pPr>
            <w:r w:rsidRPr="00677E10">
              <w:rPr>
                <w:rFonts w:ascii="Times New Roman" w:hAnsi="Times New Roman"/>
                <w:szCs w:val="20"/>
              </w:rPr>
              <w:t>0500 -Pass-fail</w:t>
            </w:r>
          </w:p>
          <w:p w:rsidR="009747B9" w:rsidRPr="00677E10" w:rsidRDefault="009747B9" w:rsidP="00C10DC8">
            <w:pPr>
              <w:rPr>
                <w:rFonts w:ascii="Times New Roman" w:hAnsi="Times New Roman"/>
                <w:szCs w:val="20"/>
              </w:rPr>
            </w:pPr>
            <w:r w:rsidRPr="00677E10">
              <w:rPr>
                <w:rFonts w:ascii="Times New Roman" w:hAnsi="Times New Roman"/>
                <w:szCs w:val="20"/>
              </w:rPr>
              <w:t>0502 -Percentile rank</w:t>
            </w:r>
          </w:p>
          <w:p w:rsidR="009747B9" w:rsidRPr="00677E10" w:rsidRDefault="009747B9" w:rsidP="00C10DC8">
            <w:pPr>
              <w:rPr>
                <w:rFonts w:ascii="Times New Roman" w:hAnsi="Times New Roman"/>
                <w:szCs w:val="20"/>
              </w:rPr>
            </w:pPr>
            <w:r w:rsidRPr="00677E10">
              <w:rPr>
                <w:rFonts w:ascii="Times New Roman" w:hAnsi="Times New Roman"/>
                <w:szCs w:val="20"/>
              </w:rPr>
              <w:t>0503 -Proficiency level</w:t>
            </w:r>
          </w:p>
          <w:p w:rsidR="009747B9" w:rsidRPr="00677E10" w:rsidRDefault="009747B9" w:rsidP="00C10DC8">
            <w:pPr>
              <w:rPr>
                <w:rFonts w:ascii="Times New Roman" w:hAnsi="Times New Roman"/>
                <w:szCs w:val="20"/>
              </w:rPr>
            </w:pPr>
            <w:r w:rsidRPr="00677E10">
              <w:rPr>
                <w:rFonts w:ascii="Times New Roman" w:hAnsi="Times New Roman"/>
                <w:szCs w:val="20"/>
              </w:rPr>
              <w:t>0504 -Ranking</w:t>
            </w:r>
          </w:p>
          <w:p w:rsidR="009747B9" w:rsidRPr="00677E10" w:rsidRDefault="009747B9" w:rsidP="00C10DC8">
            <w:pPr>
              <w:rPr>
                <w:rFonts w:ascii="Times New Roman" w:hAnsi="Times New Roman"/>
                <w:szCs w:val="20"/>
              </w:rPr>
            </w:pPr>
            <w:r w:rsidRPr="00677E10">
              <w:rPr>
                <w:rFonts w:ascii="Times New Roman" w:hAnsi="Times New Roman"/>
                <w:szCs w:val="20"/>
              </w:rPr>
              <w:t>0505 -Ratio IQ's</w:t>
            </w:r>
          </w:p>
          <w:p w:rsidR="009747B9" w:rsidRPr="00677E10" w:rsidRDefault="009747B9" w:rsidP="00C10DC8">
            <w:pPr>
              <w:rPr>
                <w:rFonts w:ascii="Times New Roman" w:hAnsi="Times New Roman"/>
                <w:szCs w:val="20"/>
              </w:rPr>
            </w:pPr>
            <w:r w:rsidRPr="00677E10">
              <w:rPr>
                <w:rFonts w:ascii="Times New Roman" w:hAnsi="Times New Roman"/>
                <w:szCs w:val="20"/>
              </w:rPr>
              <w:t>0506 -Standard age score</w:t>
            </w:r>
          </w:p>
          <w:p w:rsidR="009747B9" w:rsidRPr="00677E10" w:rsidRDefault="009747B9" w:rsidP="00C10DC8">
            <w:pPr>
              <w:rPr>
                <w:rFonts w:ascii="Times New Roman" w:hAnsi="Times New Roman"/>
                <w:szCs w:val="20"/>
              </w:rPr>
            </w:pPr>
            <w:r w:rsidRPr="00677E10">
              <w:rPr>
                <w:rFonts w:ascii="Times New Roman" w:hAnsi="Times New Roman"/>
                <w:szCs w:val="20"/>
              </w:rPr>
              <w:t>0508 -Stanine score</w:t>
            </w:r>
          </w:p>
          <w:p w:rsidR="009747B9" w:rsidRPr="00677E10" w:rsidRDefault="009747B9" w:rsidP="00C10DC8">
            <w:pPr>
              <w:rPr>
                <w:rFonts w:ascii="Times New Roman" w:hAnsi="Times New Roman"/>
                <w:szCs w:val="20"/>
              </w:rPr>
            </w:pPr>
            <w:r w:rsidRPr="00677E10">
              <w:rPr>
                <w:rFonts w:ascii="Times New Roman" w:hAnsi="Times New Roman"/>
                <w:szCs w:val="20"/>
              </w:rPr>
              <w:t>0509 -Sten score</w:t>
            </w:r>
          </w:p>
          <w:p w:rsidR="009747B9" w:rsidRPr="00677E10" w:rsidRDefault="009747B9" w:rsidP="00C10DC8">
            <w:pPr>
              <w:rPr>
                <w:rFonts w:ascii="Times New Roman" w:hAnsi="Times New Roman"/>
                <w:szCs w:val="20"/>
              </w:rPr>
            </w:pPr>
            <w:r w:rsidRPr="00677E10">
              <w:rPr>
                <w:rFonts w:ascii="Times New Roman" w:hAnsi="Times New Roman"/>
                <w:szCs w:val="20"/>
              </w:rPr>
              <w:t>0510 -T-score</w:t>
            </w:r>
          </w:p>
          <w:p w:rsidR="009747B9" w:rsidRPr="00677E10" w:rsidRDefault="009747B9" w:rsidP="00C10DC8">
            <w:pPr>
              <w:rPr>
                <w:rFonts w:ascii="Times New Roman" w:hAnsi="Times New Roman"/>
                <w:szCs w:val="20"/>
              </w:rPr>
            </w:pPr>
            <w:r w:rsidRPr="00677E10">
              <w:rPr>
                <w:rFonts w:ascii="Times New Roman" w:hAnsi="Times New Roman"/>
                <w:szCs w:val="20"/>
              </w:rPr>
              <w:t>0511 -Z-score</w:t>
            </w:r>
          </w:p>
          <w:p w:rsidR="009747B9" w:rsidRPr="00677E10" w:rsidRDefault="009747B9" w:rsidP="00C10DC8">
            <w:pPr>
              <w:rPr>
                <w:rFonts w:ascii="Times New Roman" w:hAnsi="Times New Roman"/>
                <w:szCs w:val="20"/>
              </w:rPr>
            </w:pPr>
            <w:r w:rsidRPr="00677E10">
              <w:rPr>
                <w:rFonts w:ascii="Times New Roman" w:hAnsi="Times New Roman"/>
                <w:szCs w:val="20"/>
              </w:rPr>
              <w:t>0512 -Achievement/proficiency level</w:t>
            </w:r>
          </w:p>
          <w:p w:rsidR="009747B9" w:rsidRPr="00677E10" w:rsidRDefault="009747B9" w:rsidP="00C10DC8">
            <w:pPr>
              <w:rPr>
                <w:rFonts w:ascii="Times New Roman" w:hAnsi="Times New Roman"/>
                <w:szCs w:val="20"/>
              </w:rPr>
            </w:pPr>
            <w:r w:rsidRPr="00677E10">
              <w:rPr>
                <w:rFonts w:ascii="Times New Roman" w:hAnsi="Times New Roman"/>
                <w:szCs w:val="20"/>
              </w:rPr>
              <w:t>0513 -Mastery level</w:t>
            </w:r>
          </w:p>
          <w:p w:rsidR="009747B9" w:rsidRPr="00677E10" w:rsidRDefault="009747B9" w:rsidP="00C10DC8">
            <w:pPr>
              <w:rPr>
                <w:rFonts w:ascii="Times New Roman" w:hAnsi="Times New Roman"/>
                <w:szCs w:val="20"/>
              </w:rPr>
            </w:pPr>
            <w:r w:rsidRPr="00677E10">
              <w:rPr>
                <w:rFonts w:ascii="Times New Roman" w:hAnsi="Times New Roman"/>
                <w:szCs w:val="20"/>
              </w:rPr>
              <w:t>3473 -Graduation score</w:t>
            </w:r>
          </w:p>
          <w:p w:rsidR="009747B9" w:rsidRPr="00677E10" w:rsidRDefault="009747B9" w:rsidP="00C10DC8">
            <w:pPr>
              <w:rPr>
                <w:rFonts w:ascii="Times New Roman" w:hAnsi="Times New Roman"/>
                <w:szCs w:val="20"/>
              </w:rPr>
            </w:pPr>
            <w:r w:rsidRPr="00677E10">
              <w:rPr>
                <w:rFonts w:ascii="Times New Roman" w:hAnsi="Times New Roman"/>
                <w:szCs w:val="20"/>
              </w:rPr>
              <w:t>3474 -Growth/value-added/indexing</w:t>
            </w:r>
          </w:p>
          <w:p w:rsidR="009747B9" w:rsidRPr="00677E10" w:rsidRDefault="009747B9" w:rsidP="00C10DC8">
            <w:pPr>
              <w:rPr>
                <w:rFonts w:ascii="Times New Roman" w:hAnsi="Times New Roman"/>
                <w:szCs w:val="20"/>
              </w:rPr>
            </w:pPr>
            <w:r w:rsidRPr="00677E10">
              <w:rPr>
                <w:rFonts w:ascii="Times New Roman" w:hAnsi="Times New Roman"/>
                <w:szCs w:val="20"/>
              </w:rPr>
              <w:t>3475 -International Baccalaureate score</w:t>
            </w:r>
          </w:p>
          <w:p w:rsidR="009747B9" w:rsidRPr="00677E10" w:rsidRDefault="009747B9" w:rsidP="00C10DC8">
            <w:pPr>
              <w:rPr>
                <w:rFonts w:ascii="Times New Roman" w:hAnsi="Times New Roman"/>
                <w:szCs w:val="20"/>
              </w:rPr>
            </w:pPr>
            <w:r w:rsidRPr="00677E10">
              <w:rPr>
                <w:rFonts w:ascii="Times New Roman" w:hAnsi="Times New Roman"/>
                <w:szCs w:val="20"/>
              </w:rPr>
              <w:t>3476 -Percentile</w:t>
            </w:r>
          </w:p>
          <w:p w:rsidR="009747B9" w:rsidRPr="00677E10" w:rsidRDefault="009747B9" w:rsidP="00C10DC8">
            <w:pPr>
              <w:rPr>
                <w:rFonts w:ascii="Times New Roman" w:hAnsi="Times New Roman"/>
                <w:szCs w:val="20"/>
              </w:rPr>
            </w:pPr>
            <w:r w:rsidRPr="00677E10">
              <w:rPr>
                <w:rFonts w:ascii="Times New Roman" w:hAnsi="Times New Roman"/>
                <w:szCs w:val="20"/>
              </w:rPr>
              <w:t>3478 -Raw score</w:t>
            </w:r>
          </w:p>
          <w:p w:rsidR="009747B9" w:rsidRPr="00677E10" w:rsidRDefault="009747B9" w:rsidP="00C10DC8">
            <w:pPr>
              <w:rPr>
                <w:rFonts w:ascii="Times New Roman" w:hAnsi="Times New Roman"/>
                <w:szCs w:val="20"/>
              </w:rPr>
            </w:pPr>
            <w:r w:rsidRPr="00677E10">
              <w:rPr>
                <w:rFonts w:ascii="Times New Roman" w:hAnsi="Times New Roman"/>
                <w:szCs w:val="20"/>
              </w:rPr>
              <w:t>3479 -Scale score</w:t>
            </w:r>
          </w:p>
          <w:p w:rsidR="009747B9" w:rsidRPr="00677E10" w:rsidRDefault="009747B9" w:rsidP="00C10DC8">
            <w:pPr>
              <w:rPr>
                <w:rFonts w:ascii="Times New Roman" w:hAnsi="Times New Roman"/>
                <w:szCs w:val="20"/>
              </w:rPr>
            </w:pPr>
            <w:r w:rsidRPr="00677E10">
              <w:rPr>
                <w:rFonts w:ascii="Times New Roman" w:hAnsi="Times New Roman"/>
                <w:szCs w:val="20"/>
              </w:rPr>
              <w:t>3480 -Workplace readiness score</w:t>
            </w:r>
          </w:p>
          <w:p w:rsidR="009747B9" w:rsidRPr="00677E10" w:rsidRDefault="009747B9" w:rsidP="00C10DC8">
            <w:pPr>
              <w:rPr>
                <w:rFonts w:ascii="Times New Roman" w:hAnsi="Times New Roman"/>
                <w:szCs w:val="20"/>
              </w:rPr>
            </w:pPr>
            <w:r w:rsidRPr="00677E10">
              <w:rPr>
                <w:rFonts w:ascii="Times New Roman" w:hAnsi="Times New Roman"/>
                <w:szCs w:val="20"/>
              </w:rPr>
              <w:t>9999 -Other</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28" w:name="AssessmentSubTest__ScoreRange__Minimum"/>
            <w:r>
              <w:rPr>
                <w:rFonts w:ascii="Times New Roman" w:hAnsi="Times New Roman"/>
                <w:szCs w:val="20"/>
              </w:rPr>
              <w:t>ScoresReported/</w:t>
            </w:r>
            <w:r w:rsidRPr="00677E10">
              <w:rPr>
                <w:rFonts w:ascii="Times New Roman" w:hAnsi="Times New Roman"/>
                <w:szCs w:val="20"/>
              </w:rPr>
              <w:t>ScoreRange/Minimum</w:t>
            </w:r>
            <w:bookmarkEnd w:id="28"/>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Lowest possible score value</w:t>
            </w:r>
            <w:r>
              <w:rPr>
                <w:rFonts w:ascii="Times New Roman" w:hAnsi="Times New Roman"/>
                <w:szCs w:val="20"/>
              </w:rPr>
              <w:t xml:space="preserve"> </w:t>
            </w:r>
            <w:r w:rsidRPr="000A136D">
              <w:rPr>
                <w:rFonts w:ascii="Times New Roman" w:hAnsi="Times New Roman"/>
                <w:szCs w:val="20"/>
                <w:highlight w:val="green"/>
              </w:rPr>
              <w:t>for this subtest.</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28" w:anchor="token" w:history="1">
              <w:r w:rsidR="009747B9" w:rsidRPr="00677E10">
                <w:rPr>
                  <w:rFonts w:ascii="Times New Roman" w:hAnsi="Times New Roman"/>
                  <w:szCs w:val="20"/>
                </w:rPr>
                <w:t>xs:token</w:t>
              </w:r>
            </w:hyperlink>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Minor clarification</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29" w:name="AssessmentSubTest__ScoreRange__Maximum"/>
            <w:r>
              <w:rPr>
                <w:rFonts w:ascii="Times New Roman" w:hAnsi="Times New Roman"/>
                <w:szCs w:val="20"/>
              </w:rPr>
              <w:t>ScoresReported/</w:t>
            </w:r>
            <w:r w:rsidRPr="00677E10">
              <w:rPr>
                <w:rFonts w:ascii="Times New Roman" w:hAnsi="Times New Roman"/>
                <w:szCs w:val="20"/>
              </w:rPr>
              <w:t>ScoreRange/Maximum</w:t>
            </w:r>
            <w:bookmarkEnd w:id="29"/>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Highest possible score value</w:t>
            </w:r>
            <w:r>
              <w:rPr>
                <w:rFonts w:ascii="Times New Roman" w:hAnsi="Times New Roman"/>
                <w:szCs w:val="20"/>
              </w:rPr>
              <w:t xml:space="preserve"> </w:t>
            </w:r>
            <w:r w:rsidRPr="000A136D">
              <w:rPr>
                <w:rFonts w:ascii="Times New Roman" w:hAnsi="Times New Roman"/>
                <w:szCs w:val="20"/>
                <w:highlight w:val="green"/>
              </w:rPr>
              <w:t>for this subtest.</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29" w:anchor="token" w:history="1">
              <w:r w:rsidR="009747B9" w:rsidRPr="00677E10">
                <w:rPr>
                  <w:rFonts w:ascii="Times New Roman" w:hAnsi="Times New Roman"/>
                  <w:szCs w:val="20"/>
                </w:rPr>
                <w:t>xs:token</w:t>
              </w:r>
            </w:hyperlink>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Minor clarification</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bookmarkStart w:id="30" w:name="AssessmentSubTest__PerformanceLevels"/>
            <w:r>
              <w:rPr>
                <w:rFonts w:ascii="Times New Roman" w:hAnsi="Times New Roman"/>
                <w:szCs w:val="20"/>
                <w:highlight w:val="green"/>
              </w:rPr>
              <w:t>ScoresReported/</w:t>
            </w:r>
            <w:r w:rsidRPr="00DD034F">
              <w:rPr>
                <w:rFonts w:ascii="Times New Roman" w:hAnsi="Times New Roman"/>
                <w:szCs w:val="20"/>
                <w:highlight w:val="green"/>
              </w:rPr>
              <w:t>Score</w:t>
            </w:r>
            <w:r>
              <w:rPr>
                <w:rFonts w:ascii="Times New Roman" w:hAnsi="Times New Roman"/>
                <w:szCs w:val="20"/>
                <w:highlight w:val="green"/>
              </w:rPr>
              <w:t>Range</w:t>
            </w:r>
            <w:r w:rsidRPr="00DD034F">
              <w:rPr>
                <w:rFonts w:ascii="Times New Roman" w:hAnsi="Times New Roman"/>
                <w:szCs w:val="20"/>
                <w:highlight w:val="green"/>
              </w:rPr>
              <w:t>/ScoreTableRefId</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Pr>
                <w:rFonts w:ascii="Times New Roman" w:hAnsi="Times New Roman"/>
                <w:szCs w:val="20"/>
                <w:highlight w:val="green"/>
              </w:rPr>
              <w:t>O</w:t>
            </w:r>
            <w:r w:rsidRPr="00DD034F">
              <w:rPr>
                <w:rFonts w:ascii="Times New Roman" w:hAnsi="Times New Roman"/>
                <w:szCs w:val="20"/>
                <w:highlight w:val="green"/>
              </w:rPr>
              <w:t>R</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This identifies the specific score table used by this subtest</w:t>
            </w:r>
            <w:r>
              <w:rPr>
                <w:rFonts w:ascii="Times New Roman" w:hAnsi="Times New Roman"/>
                <w:szCs w:val="20"/>
                <w:highlight w:val="green"/>
              </w:rPr>
              <w:t xml:space="preserve"> to generate the score if applicable</w:t>
            </w:r>
            <w:r w:rsidRPr="00DD034F">
              <w:rPr>
                <w:rFonts w:ascii="Times New Roman" w:hAnsi="Times New Roman"/>
                <w:szCs w:val="20"/>
                <w:highlight w:val="green"/>
              </w:rPr>
              <w:t>.</w:t>
            </w:r>
            <w:r>
              <w:rPr>
                <w:rFonts w:ascii="Times New Roman" w:hAnsi="Times New Roman"/>
                <w:szCs w:val="20"/>
                <w:highlight w:val="green"/>
              </w:rPr>
              <w:t xml:space="preserve"> Note that the score metric in this object should match the “to score metric” in the score table. </w:t>
            </w:r>
          </w:p>
        </w:tc>
        <w:tc>
          <w:tcPr>
            <w:tcW w:w="826" w:type="pct"/>
            <w:tcMar>
              <w:top w:w="45" w:type="dxa"/>
              <w:left w:w="45" w:type="dxa"/>
              <w:bottom w:w="45" w:type="dxa"/>
              <w:right w:w="45" w:type="dxa"/>
            </w:tcMar>
            <w:hideMark/>
          </w:tcPr>
          <w:p w:rsidR="009747B9" w:rsidRPr="00DD034F" w:rsidRDefault="009747B9" w:rsidP="00C10DC8">
            <w:pPr>
              <w:rPr>
                <w:highlight w:val="green"/>
              </w:rPr>
            </w:pPr>
            <w:r w:rsidRPr="00DD034F">
              <w:rPr>
                <w:highlight w:val="green"/>
              </w:rPr>
              <w:t>IdRefType</w:t>
            </w: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PerformanceLevels</w:t>
            </w:r>
            <w:bookmarkEnd w:id="30"/>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trike/>
                <w:szCs w:val="20"/>
                <w:highlight w:val="green"/>
              </w:rPr>
            </w:pPr>
            <w:r w:rsidRPr="00DD034F">
              <w:rPr>
                <w:rFonts w:ascii="Times New Roman" w:hAnsi="Times New Roman"/>
                <w:strike/>
                <w:szCs w:val="20"/>
                <w:highlight w:val="green"/>
              </w:rPr>
              <w:t>O</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 xml:space="preserve">Container for performance level elements. </w:t>
            </w:r>
          </w:p>
        </w:tc>
        <w:tc>
          <w:tcPr>
            <w:tcW w:w="826" w:type="pct"/>
            <w:tcMar>
              <w:top w:w="45" w:type="dxa"/>
              <w:left w:w="45" w:type="dxa"/>
              <w:bottom w:w="45" w:type="dxa"/>
              <w:right w:w="45" w:type="dxa"/>
            </w:tcMar>
            <w:hideMark/>
          </w:tcPr>
          <w:p w:rsidR="009747B9" w:rsidRPr="00DD034F" w:rsidRDefault="00287935" w:rsidP="00C10DC8">
            <w:pPr>
              <w:rPr>
                <w:rFonts w:ascii="Times New Roman" w:hAnsi="Times New Roman"/>
                <w:strike/>
                <w:szCs w:val="20"/>
                <w:highlight w:val="green"/>
              </w:rPr>
            </w:pPr>
            <w:hyperlink r:id="rId30" w:anchor="List" w:history="1">
              <w:r w:rsidR="009747B9" w:rsidRPr="00DD034F">
                <w:rPr>
                  <w:rFonts w:ascii="Times New Roman" w:hAnsi="Times New Roman"/>
                  <w:strike/>
                  <w:szCs w:val="20"/>
                  <w:highlight w:val="green"/>
                </w:rPr>
                <w:t>List</w:t>
              </w:r>
            </w:hyperlink>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bookmarkStart w:id="31" w:name="AssessmentSubTest__PerformanceLevels__Pe" w:colFirst="1" w:colLast="1"/>
            <w:r w:rsidRPr="00DD034F">
              <w:rPr>
                <w:rFonts w:ascii="Times New Roman" w:hAnsi="Times New Roman"/>
                <w:strike/>
                <w:szCs w:val="20"/>
                <w:highlight w:val="green"/>
              </w:rPr>
              <w:t>PerformanceLevels/PerformanceLevel</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trike/>
                <w:szCs w:val="20"/>
                <w:highlight w:val="green"/>
              </w:rPr>
            </w:pPr>
            <w:r w:rsidRPr="00DD034F">
              <w:rPr>
                <w:rFonts w:ascii="Times New Roman" w:hAnsi="Times New Roman"/>
                <w:strike/>
                <w:szCs w:val="20"/>
                <w:highlight w:val="green"/>
              </w:rPr>
              <w:t>OR</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Defines cut scores for placing students in appropriate performance levels.</w:t>
            </w:r>
          </w:p>
        </w:tc>
        <w:tc>
          <w:tcPr>
            <w:tcW w:w="826" w:type="pct"/>
            <w:shd w:val="clear" w:color="auto" w:fill="FAFAFA"/>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p>
        </w:tc>
        <w:tc>
          <w:tcPr>
            <w:tcW w:w="1240" w:type="pct"/>
            <w:shd w:val="clear" w:color="auto" w:fill="FAFAFA"/>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 LevelName</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trike/>
                <w:szCs w:val="20"/>
                <w:highlight w:val="green"/>
              </w:rPr>
            </w:pPr>
            <w:r w:rsidRPr="00DD034F">
              <w:rPr>
                <w:rFonts w:ascii="Times New Roman" w:hAnsi="Times New Roman"/>
                <w:strike/>
                <w:szCs w:val="20"/>
                <w:highlight w:val="green"/>
              </w:rPr>
              <w:t>M</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The name of the performance level.</w:t>
            </w:r>
          </w:p>
        </w:tc>
        <w:tc>
          <w:tcPr>
            <w:tcW w:w="826" w:type="pct"/>
            <w:tcMar>
              <w:top w:w="45" w:type="dxa"/>
              <w:left w:w="45" w:type="dxa"/>
              <w:bottom w:w="45" w:type="dxa"/>
              <w:right w:w="45" w:type="dxa"/>
            </w:tcMar>
            <w:hideMark/>
          </w:tcPr>
          <w:p w:rsidR="009747B9" w:rsidRPr="00DD034F" w:rsidRDefault="00287935" w:rsidP="00C10DC8">
            <w:pPr>
              <w:rPr>
                <w:rFonts w:ascii="Times New Roman" w:hAnsi="Times New Roman"/>
                <w:strike/>
                <w:szCs w:val="20"/>
                <w:highlight w:val="green"/>
              </w:rPr>
            </w:pPr>
            <w:hyperlink r:id="rId31" w:anchor="token" w:history="1">
              <w:r w:rsidR="009747B9" w:rsidRPr="00DD034F">
                <w:rPr>
                  <w:rFonts w:ascii="Times New Roman" w:hAnsi="Times New Roman"/>
                  <w:strike/>
                  <w:szCs w:val="20"/>
                  <w:highlight w:val="green"/>
                </w:rPr>
                <w:t>xs:token</w:t>
              </w:r>
            </w:hyperlink>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PerformanceLevels/PerformanceLevel/ CutScores</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trike/>
                <w:szCs w:val="20"/>
                <w:highlight w:val="green"/>
              </w:rPr>
            </w:pPr>
            <w:r w:rsidRPr="00DD034F">
              <w:rPr>
                <w:rFonts w:ascii="Times New Roman" w:hAnsi="Times New Roman"/>
                <w:strike/>
                <w:szCs w:val="20"/>
                <w:highlight w:val="green"/>
              </w:rPr>
              <w:t>O</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Score bounds for the performance level.</w:t>
            </w:r>
          </w:p>
        </w:tc>
        <w:tc>
          <w:tcPr>
            <w:tcW w:w="826" w:type="pct"/>
            <w:shd w:val="clear" w:color="auto" w:fill="FAFAFA"/>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p>
        </w:tc>
        <w:tc>
          <w:tcPr>
            <w:tcW w:w="1240" w:type="pct"/>
            <w:shd w:val="clear" w:color="auto" w:fill="FAFAFA"/>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 ScoreMetric</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trike/>
                <w:szCs w:val="20"/>
                <w:highlight w:val="green"/>
              </w:rPr>
            </w:pPr>
            <w:r w:rsidRPr="00DD034F">
              <w:rPr>
                <w:rFonts w:ascii="Times New Roman" w:hAnsi="Times New Roman"/>
                <w:strike/>
                <w:szCs w:val="20"/>
                <w:highlight w:val="green"/>
              </w:rPr>
              <w:t>M</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The metric or scale used to report the scores.</w:t>
            </w:r>
          </w:p>
        </w:tc>
        <w:tc>
          <w:tcPr>
            <w:tcW w:w="826" w:type="pct"/>
            <w:tcMar>
              <w:top w:w="45" w:type="dxa"/>
              <w:left w:w="45" w:type="dxa"/>
              <w:bottom w:w="45" w:type="dxa"/>
              <w:right w:w="45" w:type="dxa"/>
            </w:tcMar>
            <w:hideMark/>
          </w:tcPr>
          <w:p w:rsidR="009747B9" w:rsidRPr="00DD034F" w:rsidRDefault="00287935" w:rsidP="00C10DC8">
            <w:pPr>
              <w:rPr>
                <w:rFonts w:ascii="Times New Roman" w:hAnsi="Times New Roman"/>
                <w:strike/>
                <w:szCs w:val="20"/>
                <w:highlight w:val="green"/>
              </w:rPr>
            </w:pPr>
            <w:hyperlink r:id="rId32" w:anchor="NCES0056AssessmentReportingMethodType" w:history="1">
              <w:r w:rsidR="009747B9" w:rsidRPr="00DD034F">
                <w:rPr>
                  <w:rFonts w:ascii="Times New Roman" w:hAnsi="Times New Roman"/>
                  <w:strike/>
                  <w:szCs w:val="20"/>
                  <w:highlight w:val="green"/>
                </w:rPr>
                <w:t>NCES0056AssessmentReportingMethodType</w:t>
              </w:r>
            </w:hyperlink>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PerformanceLevels/PerformanceLevel/ CutScores/LowerCut</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trike/>
                <w:szCs w:val="20"/>
                <w:highlight w:val="green"/>
              </w:rPr>
            </w:pPr>
            <w:r w:rsidRPr="00DD034F">
              <w:rPr>
                <w:rFonts w:ascii="Times New Roman" w:hAnsi="Times New Roman"/>
                <w:strike/>
                <w:szCs w:val="20"/>
                <w:highlight w:val="green"/>
              </w:rPr>
              <w:t>O</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Lower bound for the performance level.</w:t>
            </w:r>
          </w:p>
        </w:tc>
        <w:tc>
          <w:tcPr>
            <w:tcW w:w="826" w:type="pct"/>
            <w:tcMar>
              <w:top w:w="45" w:type="dxa"/>
              <w:left w:w="45" w:type="dxa"/>
              <w:bottom w:w="45" w:type="dxa"/>
              <w:right w:w="45" w:type="dxa"/>
            </w:tcMar>
            <w:hideMark/>
          </w:tcPr>
          <w:p w:rsidR="009747B9" w:rsidRPr="00DD034F" w:rsidRDefault="00287935" w:rsidP="00C10DC8">
            <w:pPr>
              <w:rPr>
                <w:rFonts w:ascii="Times New Roman" w:hAnsi="Times New Roman"/>
                <w:strike/>
                <w:szCs w:val="20"/>
                <w:highlight w:val="green"/>
              </w:rPr>
            </w:pPr>
            <w:hyperlink r:id="rId33" w:anchor="token" w:history="1">
              <w:r w:rsidR="009747B9" w:rsidRPr="00DD034F">
                <w:rPr>
                  <w:rFonts w:ascii="Times New Roman" w:hAnsi="Times New Roman"/>
                  <w:strike/>
                  <w:szCs w:val="20"/>
                  <w:highlight w:val="green"/>
                </w:rPr>
                <w:t>xs:token</w:t>
              </w:r>
            </w:hyperlink>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PerformanceLevels/PerformanceLevel/ CutScores/UpperCut</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trike/>
                <w:szCs w:val="20"/>
                <w:highlight w:val="green"/>
              </w:rPr>
            </w:pPr>
            <w:r w:rsidRPr="00DD034F">
              <w:rPr>
                <w:rFonts w:ascii="Times New Roman" w:hAnsi="Times New Roman"/>
                <w:strike/>
                <w:szCs w:val="20"/>
                <w:highlight w:val="green"/>
              </w:rPr>
              <w:t>O</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trike/>
                <w:szCs w:val="20"/>
                <w:highlight w:val="green"/>
              </w:rPr>
            </w:pPr>
            <w:r w:rsidRPr="00DD034F">
              <w:rPr>
                <w:rFonts w:ascii="Times New Roman" w:hAnsi="Times New Roman"/>
                <w:strike/>
                <w:szCs w:val="20"/>
                <w:highlight w:val="green"/>
              </w:rPr>
              <w:t>Upper bound for the performance level.</w:t>
            </w:r>
          </w:p>
        </w:tc>
        <w:tc>
          <w:tcPr>
            <w:tcW w:w="826" w:type="pct"/>
            <w:tcMar>
              <w:top w:w="45" w:type="dxa"/>
              <w:left w:w="45" w:type="dxa"/>
              <w:bottom w:w="45" w:type="dxa"/>
              <w:right w:w="45" w:type="dxa"/>
            </w:tcMar>
            <w:hideMark/>
          </w:tcPr>
          <w:p w:rsidR="009747B9" w:rsidRPr="00DD034F" w:rsidRDefault="00287935" w:rsidP="00C10DC8">
            <w:pPr>
              <w:rPr>
                <w:rFonts w:ascii="Times New Roman" w:hAnsi="Times New Roman"/>
                <w:strike/>
                <w:szCs w:val="20"/>
                <w:highlight w:val="green"/>
              </w:rPr>
            </w:pPr>
            <w:hyperlink r:id="rId34" w:anchor="token" w:history="1">
              <w:r w:rsidR="009747B9" w:rsidRPr="00DD034F">
                <w:rPr>
                  <w:rFonts w:ascii="Times New Roman" w:hAnsi="Times New Roman"/>
                  <w:strike/>
                  <w:szCs w:val="20"/>
                  <w:highlight w:val="green"/>
                </w:rPr>
                <w:t>xs:token</w:t>
              </w:r>
            </w:hyperlink>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AST-1</w:t>
            </w:r>
          </w:p>
        </w:tc>
      </w:tr>
      <w:tr w:rsidR="00B31D3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B31D39" w:rsidRPr="00DD034F" w:rsidRDefault="00B31D39" w:rsidP="00C10DC8">
            <w:pPr>
              <w:rPr>
                <w:rFonts w:ascii="Times New Roman" w:hAnsi="Times New Roman"/>
                <w:strike/>
                <w:szCs w:val="20"/>
                <w:highlight w:val="green"/>
              </w:rPr>
            </w:pPr>
            <w:r>
              <w:rPr>
                <w:rFonts w:ascii="Times New Roman" w:hAnsi="Times New Roman"/>
                <w:strike/>
                <w:szCs w:val="20"/>
                <w:highlight w:val="green"/>
              </w:rPr>
              <w:t>SubjectArea</w:t>
            </w:r>
          </w:p>
        </w:tc>
        <w:tc>
          <w:tcPr>
            <w:tcW w:w="289" w:type="pct"/>
            <w:tcMar>
              <w:top w:w="45" w:type="dxa"/>
              <w:left w:w="45" w:type="dxa"/>
              <w:bottom w:w="45" w:type="dxa"/>
              <w:right w:w="45" w:type="dxa"/>
            </w:tcMar>
            <w:hideMark/>
          </w:tcPr>
          <w:p w:rsidR="00B31D39" w:rsidRPr="00DD034F" w:rsidRDefault="00B31D39" w:rsidP="00C10DC8">
            <w:pPr>
              <w:jc w:val="center"/>
              <w:rPr>
                <w:rFonts w:ascii="Times New Roman" w:hAnsi="Times New Roman"/>
                <w:strike/>
                <w:szCs w:val="20"/>
                <w:highlight w:val="green"/>
              </w:rPr>
            </w:pPr>
            <w:r>
              <w:rPr>
                <w:rFonts w:ascii="Times New Roman" w:hAnsi="Times New Roman"/>
                <w:strike/>
                <w:szCs w:val="20"/>
                <w:highlight w:val="green"/>
              </w:rPr>
              <w:t>O</w:t>
            </w:r>
          </w:p>
        </w:tc>
        <w:tc>
          <w:tcPr>
            <w:tcW w:w="1529" w:type="pct"/>
            <w:tcMar>
              <w:top w:w="45" w:type="dxa"/>
              <w:left w:w="45" w:type="dxa"/>
              <w:bottom w:w="45" w:type="dxa"/>
              <w:right w:w="45" w:type="dxa"/>
            </w:tcMar>
            <w:hideMark/>
          </w:tcPr>
          <w:p w:rsidR="00B31D39" w:rsidRPr="00DD034F" w:rsidRDefault="00B31D39" w:rsidP="00C10DC8">
            <w:pPr>
              <w:rPr>
                <w:rFonts w:ascii="Times New Roman" w:hAnsi="Times New Roman"/>
                <w:strike/>
                <w:szCs w:val="20"/>
                <w:highlight w:val="green"/>
              </w:rPr>
            </w:pPr>
            <w:r>
              <w:rPr>
                <w:rFonts w:ascii="Times New Roman" w:hAnsi="Times New Roman"/>
                <w:strike/>
                <w:szCs w:val="20"/>
                <w:highlight w:val="green"/>
              </w:rPr>
              <w:t>Content areas covered by the score.</w:t>
            </w:r>
          </w:p>
        </w:tc>
        <w:tc>
          <w:tcPr>
            <w:tcW w:w="826" w:type="pct"/>
            <w:tcMar>
              <w:top w:w="45" w:type="dxa"/>
              <w:left w:w="45" w:type="dxa"/>
              <w:bottom w:w="45" w:type="dxa"/>
              <w:right w:w="45" w:type="dxa"/>
            </w:tcMar>
            <w:hideMark/>
          </w:tcPr>
          <w:p w:rsidR="00B31D39" w:rsidRPr="00287935" w:rsidRDefault="00DE40CE" w:rsidP="00C10DC8">
            <w:pPr>
              <w:rPr>
                <w:strike/>
              </w:rPr>
            </w:pPr>
            <w:r w:rsidRPr="00287935">
              <w:rPr>
                <w:strike/>
              </w:rPr>
              <w:t>xs:token</w:t>
            </w:r>
          </w:p>
        </w:tc>
        <w:tc>
          <w:tcPr>
            <w:tcW w:w="1240" w:type="pct"/>
          </w:tcPr>
          <w:p w:rsidR="00B31D39" w:rsidRPr="00067833" w:rsidRDefault="00B31D39" w:rsidP="00C10DC8">
            <w:pPr>
              <w:rPr>
                <w:rFonts w:ascii="Times New Roman" w:hAnsi="Times New Roman"/>
                <w:szCs w:val="20"/>
                <w:highlight w:val="green"/>
              </w:rPr>
            </w:pPr>
            <w:r>
              <w:rPr>
                <w:rFonts w:ascii="Times New Roman" w:hAnsi="Times New Roman"/>
                <w:szCs w:val="20"/>
                <w:highlight w:val="green"/>
              </w:rPr>
              <w:t>Use case AST-2</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0A136D" w:rsidRDefault="009747B9" w:rsidP="00C10DC8">
            <w:pPr>
              <w:rPr>
                <w:rFonts w:ascii="Times New Roman" w:hAnsi="Times New Roman"/>
                <w:szCs w:val="20"/>
              </w:rPr>
            </w:pPr>
            <w:bookmarkStart w:id="32" w:name="AssessmentSubTest__SubjectArea"/>
            <w:bookmarkEnd w:id="31"/>
            <w:r w:rsidRPr="003D1A7E">
              <w:rPr>
                <w:rFonts w:ascii="Times New Roman" w:hAnsi="Times New Roman"/>
                <w:szCs w:val="20"/>
                <w:highlight w:val="green"/>
              </w:rPr>
              <w:t>SubTest</w:t>
            </w:r>
            <w:r w:rsidR="00DE40CE" w:rsidRPr="00287935">
              <w:rPr>
                <w:rFonts w:ascii="Times New Roman" w:hAnsi="Times New Roman"/>
                <w:szCs w:val="20"/>
                <w:highlight w:val="green"/>
              </w:rPr>
              <w:t>SubjectArea</w:t>
            </w:r>
            <w:bookmarkEnd w:id="32"/>
            <w:r w:rsidRPr="003D1A7E">
              <w:rPr>
                <w:rFonts w:ascii="Times New Roman" w:hAnsi="Times New Roman"/>
                <w:szCs w:val="20"/>
                <w:highlight w:val="green"/>
              </w:rPr>
              <w:t>s</w:t>
            </w:r>
          </w:p>
        </w:tc>
        <w:tc>
          <w:tcPr>
            <w:tcW w:w="289" w:type="pct"/>
            <w:tcMar>
              <w:top w:w="45" w:type="dxa"/>
              <w:left w:w="45" w:type="dxa"/>
              <w:bottom w:w="45" w:type="dxa"/>
              <w:right w:w="45" w:type="dxa"/>
            </w:tcMar>
            <w:hideMark/>
          </w:tcPr>
          <w:p w:rsidR="009747B9" w:rsidRPr="00287935" w:rsidRDefault="00DE40CE" w:rsidP="00C10DC8">
            <w:pPr>
              <w:jc w:val="center"/>
              <w:rPr>
                <w:rFonts w:ascii="Times New Roman" w:hAnsi="Times New Roman"/>
                <w:szCs w:val="20"/>
                <w:highlight w:val="green"/>
              </w:rPr>
            </w:pPr>
            <w:r w:rsidRPr="00287935">
              <w:rPr>
                <w:rFonts w:ascii="Times New Roman" w:hAnsi="Times New Roman"/>
                <w:szCs w:val="20"/>
                <w:highlight w:val="green"/>
              </w:rPr>
              <w:t>O</w:t>
            </w:r>
          </w:p>
        </w:tc>
        <w:tc>
          <w:tcPr>
            <w:tcW w:w="1529" w:type="pct"/>
            <w:tcMar>
              <w:top w:w="45" w:type="dxa"/>
              <w:left w:w="45" w:type="dxa"/>
              <w:bottom w:w="45" w:type="dxa"/>
              <w:right w:w="45" w:type="dxa"/>
            </w:tcMar>
            <w:hideMark/>
          </w:tcPr>
          <w:p w:rsidR="009747B9" w:rsidRPr="00287935" w:rsidRDefault="00DE40CE" w:rsidP="00C10DC8">
            <w:pPr>
              <w:rPr>
                <w:rFonts w:ascii="Times New Roman" w:hAnsi="Times New Roman"/>
                <w:szCs w:val="20"/>
                <w:highlight w:val="green"/>
              </w:rPr>
            </w:pPr>
            <w:r w:rsidRPr="00287935">
              <w:rPr>
                <w:rFonts w:ascii="Times New Roman" w:hAnsi="Times New Roman"/>
                <w:szCs w:val="20"/>
                <w:highlight w:val="green"/>
              </w:rPr>
              <w:t>Content areas covered by the score.</w:t>
            </w:r>
          </w:p>
        </w:tc>
        <w:tc>
          <w:tcPr>
            <w:tcW w:w="826" w:type="pct"/>
            <w:tcMar>
              <w:top w:w="45" w:type="dxa"/>
              <w:left w:w="45" w:type="dxa"/>
              <w:bottom w:w="45" w:type="dxa"/>
              <w:right w:w="45" w:type="dxa"/>
            </w:tcMar>
            <w:hideMark/>
          </w:tcPr>
          <w:p w:rsidR="009747B9" w:rsidRPr="000A136D" w:rsidRDefault="009747B9" w:rsidP="00C10DC8">
            <w:pPr>
              <w:rPr>
                <w:strike/>
                <w:highlight w:val="green"/>
              </w:rPr>
            </w:pPr>
          </w:p>
          <w:p w:rsidR="009747B9" w:rsidRPr="00DD034F" w:rsidRDefault="00287935" w:rsidP="00C10DC8">
            <w:pPr>
              <w:rPr>
                <w:rFonts w:ascii="Times New Roman" w:hAnsi="Times New Roman"/>
                <w:szCs w:val="20"/>
                <w:highlight w:val="green"/>
              </w:rPr>
            </w:pPr>
            <w:hyperlink r:id="rId35" w:anchor="token" w:history="1">
              <w:r w:rsidR="009747B9" w:rsidRPr="00DD034F">
                <w:rPr>
                  <w:rFonts w:ascii="Times New Roman" w:hAnsi="Times New Roman"/>
                  <w:szCs w:val="20"/>
                  <w:highlight w:val="green"/>
                </w:rPr>
                <w:t>SubjectArea</w:t>
              </w:r>
            </w:hyperlink>
            <w:r w:rsidR="009747B9" w:rsidRPr="00DD034F">
              <w:rPr>
                <w:highlight w:val="green"/>
              </w:rPr>
              <w:t>List</w:t>
            </w: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AST-2</w:t>
            </w:r>
          </w:p>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Note: Renamed attributes to imply a list and to not reuse same XML tag that exists in SubjectAreaList</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bookmarkStart w:id="33" w:name="AssessmentSubTest__GradeLevels"/>
            <w:r>
              <w:rPr>
                <w:rFonts w:ascii="Times New Roman" w:hAnsi="Times New Roman"/>
                <w:szCs w:val="20"/>
                <w:highlight w:val="green"/>
              </w:rPr>
              <w:t>SubTest</w:t>
            </w:r>
            <w:r w:rsidRPr="00DD034F">
              <w:rPr>
                <w:rFonts w:ascii="Times New Roman" w:hAnsi="Times New Roman"/>
                <w:szCs w:val="20"/>
                <w:highlight w:val="green"/>
              </w:rPr>
              <w:t>GradeLevels</w:t>
            </w:r>
            <w:bookmarkEnd w:id="33"/>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sidRPr="00DD034F">
              <w:rPr>
                <w:rFonts w:ascii="Times New Roman" w:hAnsi="Times New Roman"/>
                <w:szCs w:val="20"/>
                <w:highlight w:val="green"/>
              </w:rPr>
              <w:t>O</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Grade levels for which the score is valid.</w:t>
            </w:r>
          </w:p>
        </w:tc>
        <w:tc>
          <w:tcPr>
            <w:tcW w:w="826" w:type="pct"/>
            <w:tcMar>
              <w:top w:w="45" w:type="dxa"/>
              <w:left w:w="45" w:type="dxa"/>
              <w:bottom w:w="45" w:type="dxa"/>
              <w:right w:w="45" w:type="dxa"/>
            </w:tcMar>
            <w:hideMark/>
          </w:tcPr>
          <w:p w:rsidR="009747B9" w:rsidRPr="00DD034F" w:rsidRDefault="00287935" w:rsidP="00C10DC8">
            <w:pPr>
              <w:rPr>
                <w:rFonts w:ascii="Times New Roman" w:hAnsi="Times New Roman"/>
                <w:szCs w:val="20"/>
                <w:highlight w:val="green"/>
              </w:rPr>
            </w:pPr>
            <w:hyperlink r:id="rId36" w:anchor="GradeLevels" w:history="1">
              <w:r w:rsidR="009747B9" w:rsidRPr="00DD034F">
                <w:rPr>
                  <w:rFonts w:ascii="Times New Roman" w:hAnsi="Times New Roman"/>
                  <w:szCs w:val="20"/>
                  <w:highlight w:val="green"/>
                </w:rPr>
                <w:t>GradeLevels</w:t>
              </w:r>
            </w:hyperlink>
          </w:p>
        </w:tc>
        <w:tc>
          <w:tcPr>
            <w:tcW w:w="1240" w:type="pct"/>
          </w:tcPr>
          <w:p w:rsidR="009747B9" w:rsidRDefault="009747B9" w:rsidP="00C10DC8">
            <w:pPr>
              <w:rPr>
                <w:rFonts w:ascii="Times New Roman" w:hAnsi="Times New Roman"/>
                <w:szCs w:val="20"/>
              </w:rPr>
            </w:pPr>
            <w:r w:rsidRPr="00067833">
              <w:rPr>
                <w:rFonts w:ascii="Times New Roman" w:hAnsi="Times New Roman"/>
                <w:szCs w:val="20"/>
                <w:highlight w:val="green"/>
              </w:rPr>
              <w:t>Use case AST-3</w:t>
            </w:r>
          </w:p>
          <w:p w:rsidR="009747B9" w:rsidRPr="00677E10" w:rsidRDefault="009747B9" w:rsidP="00C10DC8">
            <w:pPr>
              <w:rPr>
                <w:rFonts w:ascii="Times New Roman" w:hAnsi="Times New Roman"/>
                <w:szCs w:val="20"/>
              </w:rPr>
            </w:pPr>
            <w:r w:rsidRPr="00677E10">
              <w:rPr>
                <w:rFonts w:ascii="Times New Roman" w:hAnsi="Times New Roman"/>
                <w:szCs w:val="20"/>
              </w:rPr>
              <w:t>PK Pre-Kindergarten/Preschool</w:t>
            </w:r>
          </w:p>
          <w:p w:rsidR="009747B9" w:rsidRPr="00677E10" w:rsidRDefault="009747B9" w:rsidP="00C10DC8">
            <w:pPr>
              <w:rPr>
                <w:rFonts w:ascii="Times New Roman" w:hAnsi="Times New Roman"/>
                <w:szCs w:val="20"/>
              </w:rPr>
            </w:pPr>
            <w:r w:rsidRPr="00677E10">
              <w:rPr>
                <w:rFonts w:ascii="Times New Roman" w:hAnsi="Times New Roman"/>
                <w:szCs w:val="20"/>
              </w:rPr>
              <w:t>KG Kindergarten</w:t>
            </w:r>
          </w:p>
          <w:p w:rsidR="009747B9" w:rsidRPr="00677E10" w:rsidRDefault="009747B9" w:rsidP="00C10DC8">
            <w:pPr>
              <w:rPr>
                <w:rFonts w:ascii="Times New Roman" w:hAnsi="Times New Roman"/>
                <w:szCs w:val="20"/>
              </w:rPr>
            </w:pPr>
            <w:r w:rsidRPr="00677E10">
              <w:rPr>
                <w:rFonts w:ascii="Times New Roman" w:hAnsi="Times New Roman"/>
                <w:szCs w:val="20"/>
              </w:rPr>
              <w:t>01</w:t>
            </w:r>
          </w:p>
          <w:p w:rsidR="009747B9" w:rsidRPr="00677E10" w:rsidRDefault="009747B9" w:rsidP="00C10DC8">
            <w:pPr>
              <w:rPr>
                <w:rFonts w:ascii="Times New Roman" w:hAnsi="Times New Roman"/>
                <w:szCs w:val="20"/>
              </w:rPr>
            </w:pPr>
            <w:r w:rsidRPr="00677E10">
              <w:rPr>
                <w:rFonts w:ascii="Times New Roman" w:hAnsi="Times New Roman"/>
                <w:szCs w:val="20"/>
              </w:rPr>
              <w:t>02</w:t>
            </w:r>
          </w:p>
          <w:p w:rsidR="009747B9" w:rsidRPr="00677E10" w:rsidRDefault="009747B9" w:rsidP="00C10DC8">
            <w:pPr>
              <w:rPr>
                <w:rFonts w:ascii="Times New Roman" w:hAnsi="Times New Roman"/>
                <w:szCs w:val="20"/>
              </w:rPr>
            </w:pPr>
            <w:r w:rsidRPr="00677E10">
              <w:rPr>
                <w:rFonts w:ascii="Times New Roman" w:hAnsi="Times New Roman"/>
                <w:szCs w:val="20"/>
              </w:rPr>
              <w:t>03</w:t>
            </w:r>
          </w:p>
          <w:p w:rsidR="009747B9" w:rsidRPr="00677E10" w:rsidRDefault="009747B9" w:rsidP="00C10DC8">
            <w:pPr>
              <w:rPr>
                <w:rFonts w:ascii="Times New Roman" w:hAnsi="Times New Roman"/>
                <w:szCs w:val="20"/>
              </w:rPr>
            </w:pPr>
            <w:r w:rsidRPr="00677E10">
              <w:rPr>
                <w:rFonts w:ascii="Times New Roman" w:hAnsi="Times New Roman"/>
                <w:szCs w:val="20"/>
              </w:rPr>
              <w:t>04</w:t>
            </w:r>
          </w:p>
          <w:p w:rsidR="009747B9" w:rsidRPr="00677E10" w:rsidRDefault="009747B9" w:rsidP="00C10DC8">
            <w:pPr>
              <w:rPr>
                <w:rFonts w:ascii="Times New Roman" w:hAnsi="Times New Roman"/>
                <w:szCs w:val="20"/>
              </w:rPr>
            </w:pPr>
            <w:r w:rsidRPr="00677E10">
              <w:rPr>
                <w:rFonts w:ascii="Times New Roman" w:hAnsi="Times New Roman"/>
                <w:szCs w:val="20"/>
              </w:rPr>
              <w:t>05</w:t>
            </w:r>
          </w:p>
          <w:p w:rsidR="009747B9" w:rsidRPr="00677E10" w:rsidRDefault="009747B9" w:rsidP="00C10DC8">
            <w:pPr>
              <w:rPr>
                <w:rFonts w:ascii="Times New Roman" w:hAnsi="Times New Roman"/>
                <w:szCs w:val="20"/>
              </w:rPr>
            </w:pPr>
            <w:r w:rsidRPr="00677E10">
              <w:rPr>
                <w:rFonts w:ascii="Times New Roman" w:hAnsi="Times New Roman"/>
                <w:szCs w:val="20"/>
              </w:rPr>
              <w:t>06</w:t>
            </w:r>
          </w:p>
          <w:p w:rsidR="009747B9" w:rsidRPr="00677E10" w:rsidRDefault="009747B9" w:rsidP="00C10DC8">
            <w:pPr>
              <w:rPr>
                <w:rFonts w:ascii="Times New Roman" w:hAnsi="Times New Roman"/>
                <w:szCs w:val="20"/>
              </w:rPr>
            </w:pPr>
            <w:r w:rsidRPr="00677E10">
              <w:rPr>
                <w:rFonts w:ascii="Times New Roman" w:hAnsi="Times New Roman"/>
                <w:szCs w:val="20"/>
              </w:rPr>
              <w:t>07</w:t>
            </w:r>
          </w:p>
          <w:p w:rsidR="009747B9" w:rsidRPr="00677E10" w:rsidRDefault="009747B9" w:rsidP="00C10DC8">
            <w:pPr>
              <w:rPr>
                <w:rFonts w:ascii="Times New Roman" w:hAnsi="Times New Roman"/>
                <w:szCs w:val="20"/>
              </w:rPr>
            </w:pPr>
            <w:r w:rsidRPr="00677E10">
              <w:rPr>
                <w:rFonts w:ascii="Times New Roman" w:hAnsi="Times New Roman"/>
                <w:szCs w:val="20"/>
              </w:rPr>
              <w:t>08</w:t>
            </w:r>
          </w:p>
          <w:p w:rsidR="009747B9" w:rsidRPr="00677E10" w:rsidRDefault="009747B9" w:rsidP="00C10DC8">
            <w:pPr>
              <w:rPr>
                <w:rFonts w:ascii="Times New Roman" w:hAnsi="Times New Roman"/>
                <w:szCs w:val="20"/>
              </w:rPr>
            </w:pPr>
            <w:r w:rsidRPr="00677E10">
              <w:rPr>
                <w:rFonts w:ascii="Times New Roman" w:hAnsi="Times New Roman"/>
                <w:szCs w:val="20"/>
              </w:rPr>
              <w:t>09</w:t>
            </w:r>
          </w:p>
          <w:p w:rsidR="009747B9" w:rsidRPr="00677E10" w:rsidRDefault="009747B9" w:rsidP="00C10DC8">
            <w:pPr>
              <w:rPr>
                <w:rFonts w:ascii="Times New Roman" w:hAnsi="Times New Roman"/>
                <w:szCs w:val="20"/>
              </w:rPr>
            </w:pPr>
            <w:r w:rsidRPr="00677E10">
              <w:rPr>
                <w:rFonts w:ascii="Times New Roman" w:hAnsi="Times New Roman"/>
                <w:szCs w:val="20"/>
              </w:rPr>
              <w:t>10</w:t>
            </w:r>
          </w:p>
          <w:p w:rsidR="009747B9" w:rsidRPr="00677E10" w:rsidRDefault="009747B9" w:rsidP="00C10DC8">
            <w:pPr>
              <w:rPr>
                <w:rFonts w:ascii="Times New Roman" w:hAnsi="Times New Roman"/>
                <w:szCs w:val="20"/>
              </w:rPr>
            </w:pPr>
            <w:r w:rsidRPr="00677E10">
              <w:rPr>
                <w:rFonts w:ascii="Times New Roman" w:hAnsi="Times New Roman"/>
                <w:szCs w:val="20"/>
              </w:rPr>
              <w:t>11</w:t>
            </w:r>
          </w:p>
          <w:p w:rsidR="009747B9" w:rsidRPr="00677E10" w:rsidRDefault="009747B9" w:rsidP="00C10DC8">
            <w:pPr>
              <w:rPr>
                <w:rFonts w:ascii="Times New Roman" w:hAnsi="Times New Roman"/>
                <w:szCs w:val="20"/>
              </w:rPr>
            </w:pPr>
            <w:r w:rsidRPr="00677E10">
              <w:rPr>
                <w:rFonts w:ascii="Times New Roman" w:hAnsi="Times New Roman"/>
                <w:szCs w:val="20"/>
              </w:rPr>
              <w:t>12</w:t>
            </w:r>
          </w:p>
          <w:p w:rsidR="009747B9" w:rsidRPr="00677E10" w:rsidRDefault="009747B9" w:rsidP="00C10DC8">
            <w:pPr>
              <w:rPr>
                <w:rFonts w:ascii="Times New Roman" w:hAnsi="Times New Roman"/>
                <w:szCs w:val="20"/>
              </w:rPr>
            </w:pPr>
            <w:r w:rsidRPr="00677E10">
              <w:rPr>
                <w:rFonts w:ascii="Times New Roman" w:hAnsi="Times New Roman"/>
                <w:szCs w:val="20"/>
              </w:rPr>
              <w:t>PG Postgraduate/Adult</w:t>
            </w:r>
          </w:p>
          <w:p w:rsidR="009747B9" w:rsidRPr="00677E10" w:rsidRDefault="009747B9" w:rsidP="00C10DC8">
            <w:pPr>
              <w:rPr>
                <w:rFonts w:ascii="Times New Roman" w:hAnsi="Times New Roman"/>
                <w:szCs w:val="20"/>
              </w:rPr>
            </w:pPr>
            <w:r w:rsidRPr="00677E10">
              <w:rPr>
                <w:rFonts w:ascii="Times New Roman" w:hAnsi="Times New Roman"/>
                <w:szCs w:val="20"/>
              </w:rPr>
              <w:t>UN Ungraded</w:t>
            </w:r>
          </w:p>
          <w:p w:rsidR="009747B9" w:rsidRPr="00677E10" w:rsidRDefault="009747B9" w:rsidP="00C10DC8">
            <w:pPr>
              <w:rPr>
                <w:rFonts w:ascii="Times New Roman" w:hAnsi="Times New Roman"/>
                <w:szCs w:val="20"/>
              </w:rPr>
            </w:pPr>
            <w:r w:rsidRPr="00677E10">
              <w:rPr>
                <w:rFonts w:ascii="Times New Roman" w:hAnsi="Times New Roman"/>
                <w:szCs w:val="20"/>
              </w:rPr>
              <w:t>Other</w:t>
            </w:r>
          </w:p>
          <w:p w:rsidR="009747B9" w:rsidRPr="00677E10" w:rsidRDefault="009747B9" w:rsidP="00C10DC8">
            <w:pPr>
              <w:rPr>
                <w:rFonts w:ascii="Times New Roman" w:hAnsi="Times New Roman"/>
                <w:szCs w:val="20"/>
              </w:rPr>
            </w:pPr>
            <w:r w:rsidRPr="00677E10">
              <w:rPr>
                <w:rFonts w:ascii="Times New Roman" w:hAnsi="Times New Roman"/>
                <w:szCs w:val="20"/>
              </w:rPr>
              <w:t>Unknown</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34" w:name="AssessmentSubTest__AssessmentSubTestRefI" w:colFirst="1" w:colLast="1"/>
            <w:r w:rsidRPr="00677E10">
              <w:rPr>
                <w:rFonts w:ascii="Times New Roman" w:hAnsi="Times New Roman"/>
                <w:szCs w:val="20"/>
              </w:rPr>
              <w:t>AssessmentSubTestRefIds</w:t>
            </w:r>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References (possibly recursive) to other SIF AssessmentSubTests. This enables subtests or scores to be composites of other scores</w:t>
            </w:r>
            <w:r w:rsidR="00B61D8D">
              <w:rPr>
                <w:rFonts w:ascii="Times New Roman" w:hAnsi="Times New Roman"/>
                <w:szCs w:val="20"/>
              </w:rPr>
              <w:t xml:space="preserve"> </w:t>
            </w:r>
            <w:r w:rsidR="00B61D8D" w:rsidRPr="00B61D8D">
              <w:rPr>
                <w:rFonts w:ascii="Times New Roman" w:hAnsi="Times New Roman"/>
                <w:szCs w:val="20"/>
                <w:highlight w:val="green"/>
              </w:rPr>
              <w:t xml:space="preserve">creating a parent/child </w:t>
            </w:r>
            <w:r w:rsidR="00B61D8D" w:rsidRPr="00B61D8D">
              <w:rPr>
                <w:rFonts w:ascii="Times New Roman" w:hAnsi="Times New Roman"/>
                <w:szCs w:val="20"/>
                <w:highlight w:val="green"/>
              </w:rPr>
              <w:lastRenderedPageBreak/>
              <w:t>hierachy</w:t>
            </w:r>
            <w:r w:rsidRPr="00677E10">
              <w:rPr>
                <w:rFonts w:ascii="Times New Roman" w:hAnsi="Times New Roman"/>
                <w:szCs w:val="20"/>
              </w:rPr>
              <w:t>. If any references are given here, the score is a composite score</w:t>
            </w:r>
            <w:r w:rsidR="00B61D8D">
              <w:rPr>
                <w:rFonts w:ascii="Times New Roman" w:hAnsi="Times New Roman"/>
                <w:szCs w:val="20"/>
              </w:rPr>
              <w:t xml:space="preserve"> </w:t>
            </w:r>
            <w:r w:rsidR="00B61D8D" w:rsidRPr="00B61D8D">
              <w:rPr>
                <w:rFonts w:ascii="Times New Roman" w:hAnsi="Times New Roman"/>
                <w:szCs w:val="20"/>
                <w:highlight w:val="green"/>
              </w:rPr>
              <w:t>(it is a parent)</w:t>
            </w:r>
            <w:r w:rsidRPr="00B61D8D">
              <w:rPr>
                <w:rFonts w:ascii="Times New Roman" w:hAnsi="Times New Roman"/>
                <w:szCs w:val="20"/>
                <w:highlight w:val="green"/>
              </w:rPr>
              <w:t>. The most common composite score is for total test score.</w:t>
            </w:r>
            <w:r w:rsidRPr="00677E10">
              <w:rPr>
                <w:rFonts w:ascii="Times New Roman" w:hAnsi="Times New Roman"/>
                <w:szCs w:val="20"/>
              </w:rPr>
              <w:t xml:space="preserve"> The list must be unique.</w:t>
            </w:r>
            <w:r w:rsidR="00B61D8D">
              <w:rPr>
                <w:rFonts w:ascii="Times New Roman" w:hAnsi="Times New Roman"/>
                <w:szCs w:val="20"/>
              </w:rPr>
              <w:t xml:space="preserve"> </w:t>
            </w:r>
            <w:r w:rsidR="00B61D8D" w:rsidRPr="00B61D8D">
              <w:rPr>
                <w:rFonts w:ascii="Times New Roman" w:hAnsi="Times New Roman"/>
                <w:szCs w:val="20"/>
                <w:highlight w:val="green"/>
              </w:rPr>
              <w:t>It is also important to note that composite scores may not be simple sums of the subordinate sub test scores.</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37" w:anchor="List" w:history="1">
              <w:r w:rsidR="009747B9" w:rsidRPr="00677E10">
                <w:rPr>
                  <w:rFonts w:ascii="Times New Roman" w:hAnsi="Times New Roman"/>
                  <w:szCs w:val="20"/>
                </w:rPr>
                <w:t>List</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lastRenderedPageBreak/>
              <w:t>AssessmentSubTestRefIds/</w:t>
            </w:r>
            <w:r>
              <w:rPr>
                <w:rFonts w:ascii="Times New Roman" w:hAnsi="Times New Roman"/>
                <w:szCs w:val="20"/>
              </w:rPr>
              <w:t xml:space="preserve"> </w:t>
            </w:r>
            <w:r w:rsidRPr="00677E10">
              <w:rPr>
                <w:rFonts w:ascii="Times New Roman" w:hAnsi="Times New Roman"/>
                <w:szCs w:val="20"/>
              </w:rPr>
              <w:t>AssessmentSubTestRefId</w:t>
            </w:r>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MR</w:t>
            </w:r>
          </w:p>
        </w:tc>
        <w:tc>
          <w:tcPr>
            <w:tcW w:w="1529" w:type="pct"/>
            <w:tcMar>
              <w:top w:w="45" w:type="dxa"/>
              <w:left w:w="45" w:type="dxa"/>
              <w:bottom w:w="45" w:type="dxa"/>
              <w:right w:w="45" w:type="dxa"/>
            </w:tcMar>
            <w:hideMark/>
          </w:tcPr>
          <w:p w:rsidR="009747B9" w:rsidRPr="00677E10" w:rsidRDefault="009747B9" w:rsidP="00B61D8D">
            <w:pPr>
              <w:rPr>
                <w:rFonts w:ascii="Times New Roman" w:hAnsi="Times New Roman"/>
                <w:szCs w:val="20"/>
              </w:rPr>
            </w:pPr>
            <w:r w:rsidRPr="00677E10">
              <w:rPr>
                <w:rFonts w:ascii="Times New Roman" w:hAnsi="Times New Roman"/>
                <w:szCs w:val="20"/>
              </w:rPr>
              <w:t>A reference to a</w:t>
            </w:r>
            <w:r w:rsidR="00B61D8D">
              <w:rPr>
                <w:rFonts w:ascii="Times New Roman" w:hAnsi="Times New Roman"/>
                <w:szCs w:val="20"/>
              </w:rPr>
              <w:t xml:space="preserve"> </w:t>
            </w:r>
            <w:r w:rsidR="00B61D8D" w:rsidRPr="00B61D8D">
              <w:rPr>
                <w:rFonts w:ascii="Times New Roman" w:hAnsi="Times New Roman"/>
                <w:szCs w:val="20"/>
                <w:highlight w:val="green"/>
              </w:rPr>
              <w:t>child</w:t>
            </w:r>
            <w:r w:rsidR="00B61D8D">
              <w:rPr>
                <w:rFonts w:ascii="Times New Roman" w:hAnsi="Times New Roman"/>
                <w:szCs w:val="20"/>
              </w:rPr>
              <w:t xml:space="preserve"> </w:t>
            </w:r>
            <w:r w:rsidRPr="00677E10">
              <w:rPr>
                <w:rFonts w:ascii="Times New Roman" w:hAnsi="Times New Roman"/>
                <w:szCs w:val="20"/>
              </w:rPr>
              <w:t xml:space="preserve"> AssessmentSubTest by RefId.</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38" w:anchor="IdRefType" w:history="1">
              <w:r w:rsidR="009747B9" w:rsidRPr="00677E10">
                <w:rPr>
                  <w:rFonts w:ascii="Times New Roman" w:hAnsi="Times New Roman"/>
                  <w:szCs w:val="20"/>
                </w:rPr>
                <w:t>IdRefType</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35" w:name="AssessmentSubTest__SubTestTier"/>
            <w:bookmarkEnd w:id="34"/>
            <w:r w:rsidRPr="00677E10">
              <w:rPr>
                <w:rFonts w:ascii="Times New Roman" w:hAnsi="Times New Roman"/>
                <w:szCs w:val="20"/>
              </w:rPr>
              <w:t>SubTestTier</w:t>
            </w:r>
            <w:bookmarkEnd w:id="35"/>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An integer that defines the level or tier of the score in a multi-level arrangement of composite scores. Zero indicates the highest or root level.</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39" w:anchor="unsignedInt" w:history="1">
              <w:r w:rsidR="009747B9" w:rsidRPr="00677E10">
                <w:rPr>
                  <w:rFonts w:ascii="Times New Roman" w:hAnsi="Times New Roman"/>
                  <w:szCs w:val="20"/>
                </w:rPr>
                <w:t>xs:unsignedInt</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36" w:name="AssessmentSubTest__LearningStandardItemR" w:colFirst="1" w:colLast="1"/>
            <w:r w:rsidRPr="00677E10">
              <w:rPr>
                <w:rFonts w:ascii="Times New Roman" w:hAnsi="Times New Roman"/>
                <w:szCs w:val="20"/>
              </w:rPr>
              <w:t>LearningStandardItemRefIds</w:t>
            </w:r>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References to LearningStandardItems</w:t>
            </w:r>
            <w:r>
              <w:rPr>
                <w:rFonts w:ascii="Times New Roman" w:hAnsi="Times New Roman"/>
                <w:szCs w:val="20"/>
              </w:rPr>
              <w:t xml:space="preserve"> that this subtest measures</w:t>
            </w:r>
            <w:r w:rsidRPr="00677E10">
              <w:rPr>
                <w:rFonts w:ascii="Times New Roman" w:hAnsi="Times New Roman"/>
                <w:szCs w:val="20"/>
              </w:rPr>
              <w:t>. The list must be unique.</w:t>
            </w:r>
            <w:r>
              <w:rPr>
                <w:rFonts w:ascii="Times New Roman" w:hAnsi="Times New Roman"/>
                <w:szCs w:val="20"/>
              </w:rPr>
              <w:t xml:space="preserve"> If the subtest measures a higher order standard, then only the parent standard should be identified in the list.</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0" w:anchor="List" w:history="1">
              <w:r w:rsidR="009747B9" w:rsidRPr="00677E10">
                <w:rPr>
                  <w:rFonts w:ascii="Times New Roman" w:hAnsi="Times New Roman"/>
                  <w:szCs w:val="20"/>
                </w:rPr>
                <w:t>List</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LearningStandardItemRefIds/</w:t>
            </w:r>
            <w:r>
              <w:rPr>
                <w:rFonts w:ascii="Times New Roman" w:hAnsi="Times New Roman"/>
                <w:szCs w:val="20"/>
              </w:rPr>
              <w:t xml:space="preserve"> </w:t>
            </w:r>
            <w:r w:rsidRPr="00677E10">
              <w:rPr>
                <w:rFonts w:ascii="Times New Roman" w:hAnsi="Times New Roman"/>
                <w:szCs w:val="20"/>
              </w:rPr>
              <w:t>LearningStandardItemRefId</w:t>
            </w:r>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MR</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A reference to a LearningStandardItem by RefId.</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1" w:anchor="IdRefType" w:history="1">
              <w:r w:rsidR="009747B9" w:rsidRPr="00677E10">
                <w:rPr>
                  <w:rFonts w:ascii="Times New Roman" w:hAnsi="Times New Roman"/>
                  <w:szCs w:val="20"/>
                </w:rPr>
                <w:t>IdRefType</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37" w:name="AssessmentSubTest__Abbreviation"/>
            <w:bookmarkEnd w:id="36"/>
            <w:r w:rsidRPr="00677E10">
              <w:rPr>
                <w:rFonts w:ascii="Times New Roman" w:hAnsi="Times New Roman"/>
                <w:szCs w:val="20"/>
              </w:rPr>
              <w:t>Abbreviation</w:t>
            </w:r>
            <w:bookmarkEnd w:id="37"/>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 xml:space="preserve">This is the short version of the name </w:t>
            </w:r>
            <w:r w:rsidRPr="00760F64">
              <w:rPr>
                <w:rFonts w:ascii="Times New Roman" w:hAnsi="Times New Roman"/>
                <w:strike/>
                <w:szCs w:val="20"/>
                <w:highlight w:val="green"/>
              </w:rPr>
              <w:t>of</w:t>
            </w:r>
            <w:r>
              <w:rPr>
                <w:rFonts w:ascii="Times New Roman" w:hAnsi="Times New Roman"/>
                <w:szCs w:val="20"/>
              </w:rPr>
              <w:t xml:space="preserve"> </w:t>
            </w:r>
            <w:r w:rsidRPr="00A87CBD">
              <w:rPr>
                <w:rFonts w:ascii="Times New Roman" w:hAnsi="Times New Roman"/>
                <w:szCs w:val="20"/>
                <w:highlight w:val="green"/>
              </w:rPr>
              <w:t>or code identifying</w:t>
            </w:r>
            <w:r w:rsidRPr="00677E10">
              <w:rPr>
                <w:rFonts w:ascii="Times New Roman" w:hAnsi="Times New Roman"/>
                <w:szCs w:val="20"/>
              </w:rPr>
              <w:t xml:space="preserve"> the assessment</w:t>
            </w:r>
            <w:r>
              <w:rPr>
                <w:rFonts w:ascii="Times New Roman" w:hAnsi="Times New Roman"/>
                <w:szCs w:val="20"/>
              </w:rPr>
              <w:t xml:space="preserve"> </w:t>
            </w:r>
            <w:r w:rsidRPr="00A87CBD">
              <w:rPr>
                <w:rFonts w:ascii="Times New Roman" w:hAnsi="Times New Roman"/>
                <w:szCs w:val="20"/>
                <w:highlight w:val="green"/>
              </w:rPr>
              <w:t>sub test</w:t>
            </w:r>
            <w:r w:rsidRPr="00677E10">
              <w:rPr>
                <w:rFonts w:ascii="Times New Roman" w:hAnsi="Times New Roman"/>
                <w:szCs w:val="20"/>
              </w:rPr>
              <w:t xml:space="preserve"> that is often used for quick reference and used in reports.</w:t>
            </w:r>
            <w:r>
              <w:rPr>
                <w:rFonts w:ascii="Times New Roman" w:hAnsi="Times New Roman"/>
                <w:szCs w:val="20"/>
              </w:rPr>
              <w:t xml:space="preserve"> </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2" w:anchor="token" w:history="1">
              <w:r w:rsidR="009747B9" w:rsidRPr="00677E10">
                <w:rPr>
                  <w:rFonts w:ascii="Times New Roman" w:hAnsi="Times New Roman"/>
                  <w:szCs w:val="20"/>
                </w:rPr>
                <w:t>xs:token</w:t>
              </w:r>
            </w:hyperlink>
          </w:p>
        </w:tc>
        <w:tc>
          <w:tcPr>
            <w:tcW w:w="1240" w:type="pct"/>
          </w:tcPr>
          <w:p w:rsidR="009747B9" w:rsidRPr="00677E10" w:rsidRDefault="009747B9" w:rsidP="00C10DC8">
            <w:pPr>
              <w:rPr>
                <w:rFonts w:ascii="Times New Roman" w:hAnsi="Times New Roman"/>
                <w:szCs w:val="20"/>
              </w:rPr>
            </w:pPr>
            <w:r w:rsidRPr="00A87CBD">
              <w:rPr>
                <w:rFonts w:ascii="Times New Roman" w:hAnsi="Times New Roman"/>
                <w:szCs w:val="20"/>
                <w:highlight w:val="green"/>
              </w:rPr>
              <w:t>Clarifying description.</w:t>
            </w:r>
            <w:r>
              <w:rPr>
                <w:rFonts w:ascii="Times New Roman" w:hAnsi="Times New Roman"/>
                <w:szCs w:val="20"/>
              </w:rPr>
              <w:t xml:space="preserve"> </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38" w:name="AssessmentSubTest__Description"/>
            <w:r w:rsidRPr="00677E10">
              <w:rPr>
                <w:rFonts w:ascii="Times New Roman" w:hAnsi="Times New Roman"/>
                <w:szCs w:val="20"/>
              </w:rPr>
              <w:t>Description</w:t>
            </w:r>
            <w:bookmarkEnd w:id="38"/>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The description element provides an opportunity to pass additional information about the assessment and also be used for describing elements in a test hierarchy.</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3" w:anchor="string" w:history="1">
              <w:r w:rsidR="009747B9" w:rsidRPr="00677E10">
                <w:rPr>
                  <w:rFonts w:ascii="Times New Roman" w:hAnsi="Times New Roman"/>
                  <w:szCs w:val="20"/>
                </w:rPr>
                <w:t>xs:string</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39" w:name="AssessmentSubTest__NumberOfItems"/>
            <w:r w:rsidRPr="00677E10">
              <w:rPr>
                <w:rFonts w:ascii="Times New Roman" w:hAnsi="Times New Roman"/>
                <w:szCs w:val="20"/>
              </w:rPr>
              <w:t>NumberOfItems</w:t>
            </w:r>
            <w:bookmarkEnd w:id="39"/>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This element records the number of items included on the assessment. This number may be different than the possible score.</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4" w:anchor="unsignedInt" w:history="1">
              <w:r w:rsidR="009747B9" w:rsidRPr="00677E10">
                <w:rPr>
                  <w:rFonts w:ascii="Times New Roman" w:hAnsi="Times New Roman"/>
                  <w:szCs w:val="20"/>
                </w:rPr>
                <w:t>xs:unsignedInt</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AssessmentItems</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sidRPr="00DD034F">
              <w:rPr>
                <w:rFonts w:ascii="Times New Roman" w:hAnsi="Times New Roman"/>
                <w:szCs w:val="20"/>
                <w:highlight w:val="green"/>
              </w:rPr>
              <w:t>O</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This is a list of the items that compose the sub-test and how they are used to compute the sub-test score.</w:t>
            </w:r>
          </w:p>
        </w:tc>
        <w:tc>
          <w:tcPr>
            <w:tcW w:w="826" w:type="pct"/>
            <w:tcMar>
              <w:top w:w="45" w:type="dxa"/>
              <w:left w:w="45" w:type="dxa"/>
              <w:bottom w:w="45" w:type="dxa"/>
              <w:right w:w="45" w:type="dxa"/>
            </w:tcMar>
            <w:hideMark/>
          </w:tcPr>
          <w:p w:rsidR="009747B9" w:rsidRPr="00DD034F" w:rsidRDefault="009747B9" w:rsidP="00C10DC8">
            <w:pPr>
              <w:rPr>
                <w:highlight w:val="green"/>
              </w:rPr>
            </w:pPr>
            <w:r w:rsidRPr="00DD034F">
              <w:rPr>
                <w:highlight w:val="green"/>
              </w:rPr>
              <w:t>List</w:t>
            </w: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AST-4</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Pr>
                <w:rFonts w:ascii="Times New Roman" w:hAnsi="Times New Roman"/>
                <w:szCs w:val="20"/>
                <w:highlight w:val="green"/>
              </w:rPr>
              <w:t>AssessmentItem</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Pr>
                <w:rFonts w:ascii="Times New Roman" w:hAnsi="Times New Roman"/>
                <w:szCs w:val="20"/>
                <w:highlight w:val="green"/>
              </w:rPr>
              <w:t>MR</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Pr>
                <w:rFonts w:ascii="Times New Roman" w:hAnsi="Times New Roman"/>
                <w:szCs w:val="20"/>
                <w:highlight w:val="green"/>
              </w:rPr>
              <w:t>This will bind the RefId and other attributes together in the list.</w:t>
            </w:r>
          </w:p>
        </w:tc>
        <w:tc>
          <w:tcPr>
            <w:tcW w:w="826" w:type="pct"/>
            <w:tcMar>
              <w:top w:w="45" w:type="dxa"/>
              <w:left w:w="45" w:type="dxa"/>
              <w:bottom w:w="45" w:type="dxa"/>
              <w:right w:w="45" w:type="dxa"/>
            </w:tcMar>
            <w:hideMark/>
          </w:tcPr>
          <w:p w:rsidR="009747B9" w:rsidRPr="00DD034F" w:rsidRDefault="009747B9" w:rsidP="00C10DC8">
            <w:pPr>
              <w:rPr>
                <w:highlight w:val="green"/>
              </w:rPr>
            </w:pPr>
          </w:p>
        </w:tc>
        <w:tc>
          <w:tcPr>
            <w:tcW w:w="1240" w:type="pct"/>
          </w:tcPr>
          <w:p w:rsidR="009747B9" w:rsidRPr="00067833" w:rsidRDefault="009747B9" w:rsidP="00C10DC8">
            <w:pPr>
              <w:rPr>
                <w:rFonts w:ascii="Times New Roman" w:hAnsi="Times New Roman"/>
                <w:szCs w:val="20"/>
                <w:highlight w:val="green"/>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AssessmentItems / AssessmentItem</w:t>
            </w:r>
            <w:r>
              <w:rPr>
                <w:rFonts w:ascii="Times New Roman" w:hAnsi="Times New Roman"/>
                <w:szCs w:val="20"/>
                <w:highlight w:val="green"/>
              </w:rPr>
              <w:t>/</w:t>
            </w:r>
            <w:r w:rsidRPr="00DD034F">
              <w:rPr>
                <w:rFonts w:ascii="Times New Roman" w:hAnsi="Times New Roman"/>
                <w:szCs w:val="20"/>
                <w:highlight w:val="green"/>
              </w:rPr>
              <w:t xml:space="preserve"> /AssessmentItemRefId</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sidRPr="00DD034F">
              <w:rPr>
                <w:rFonts w:ascii="Times New Roman" w:hAnsi="Times New Roman"/>
                <w:szCs w:val="20"/>
                <w:highlight w:val="green"/>
              </w:rPr>
              <w:t>MR</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This identifies a specific item that contributes to a sub-test score.</w:t>
            </w:r>
          </w:p>
        </w:tc>
        <w:tc>
          <w:tcPr>
            <w:tcW w:w="826" w:type="pct"/>
            <w:tcMar>
              <w:top w:w="45" w:type="dxa"/>
              <w:left w:w="45" w:type="dxa"/>
              <w:bottom w:w="45" w:type="dxa"/>
              <w:right w:w="45" w:type="dxa"/>
            </w:tcMar>
            <w:hideMark/>
          </w:tcPr>
          <w:p w:rsidR="009747B9" w:rsidRPr="00DD034F" w:rsidRDefault="009747B9" w:rsidP="00C10DC8">
            <w:pPr>
              <w:rPr>
                <w:highlight w:val="green"/>
              </w:rPr>
            </w:pPr>
            <w:r w:rsidRPr="00DD034F">
              <w:rPr>
                <w:highlight w:val="green"/>
              </w:rPr>
              <w:t>IdRefType</w:t>
            </w: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AST-4</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AssessmentItems / AssessmentItem</w:t>
            </w:r>
            <w:r>
              <w:rPr>
                <w:rFonts w:ascii="Times New Roman" w:hAnsi="Times New Roman"/>
                <w:szCs w:val="20"/>
                <w:highlight w:val="green"/>
              </w:rPr>
              <w:t xml:space="preserve">/ </w:t>
            </w:r>
            <w:r w:rsidRPr="00DD034F">
              <w:rPr>
                <w:rFonts w:ascii="Times New Roman" w:hAnsi="Times New Roman"/>
                <w:szCs w:val="20"/>
                <w:highlight w:val="green"/>
              </w:rPr>
              <w:t>ItemWeightCorrect</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sidRPr="00DD034F">
              <w:rPr>
                <w:rFonts w:ascii="Times New Roman" w:hAnsi="Times New Roman"/>
                <w:szCs w:val="20"/>
                <w:highlight w:val="green"/>
              </w:rPr>
              <w:t>MR</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This provides a weighting factor for how the item score is used to compute a sub-test score when the item is correct or partially correct. Item weight of 1 indicates the full item score is used. A weight of .5 would indicate the item only contributes one half of the item score to the subtest. A weight of 0 indicates the item does not affect the sub test score.</w:t>
            </w:r>
          </w:p>
        </w:tc>
        <w:tc>
          <w:tcPr>
            <w:tcW w:w="826" w:type="pct"/>
            <w:tcMar>
              <w:top w:w="45" w:type="dxa"/>
              <w:left w:w="45" w:type="dxa"/>
              <w:bottom w:w="45" w:type="dxa"/>
              <w:right w:w="45" w:type="dxa"/>
            </w:tcMar>
            <w:hideMark/>
          </w:tcPr>
          <w:p w:rsidR="009747B9" w:rsidRPr="00DD034F" w:rsidRDefault="009747B9" w:rsidP="00C10DC8">
            <w:pPr>
              <w:rPr>
                <w:highlight w:val="green"/>
              </w:rPr>
            </w:pP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AST-4</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lastRenderedPageBreak/>
              <w:t>AssessmentItems / AssessmentItem</w:t>
            </w:r>
            <w:r>
              <w:rPr>
                <w:rFonts w:ascii="Times New Roman" w:hAnsi="Times New Roman"/>
                <w:szCs w:val="20"/>
                <w:highlight w:val="green"/>
              </w:rPr>
              <w:t xml:space="preserve">/ </w:t>
            </w:r>
            <w:r w:rsidRPr="00DD034F">
              <w:rPr>
                <w:rFonts w:ascii="Times New Roman" w:hAnsi="Times New Roman"/>
                <w:szCs w:val="20"/>
                <w:highlight w:val="green"/>
              </w:rPr>
              <w:t>ItemWeightIncorrect</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sidRPr="00DD034F">
              <w:rPr>
                <w:rFonts w:ascii="Times New Roman" w:hAnsi="Times New Roman"/>
                <w:szCs w:val="20"/>
                <w:highlight w:val="green"/>
              </w:rPr>
              <w:t>MR</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This provides a weighting factor for how the item score is used to compute a sub-test score when the item is attempted and incorrect. Item weight should be a negative value if the item subtracts from the score if missed.</w:t>
            </w:r>
          </w:p>
        </w:tc>
        <w:tc>
          <w:tcPr>
            <w:tcW w:w="826" w:type="pct"/>
            <w:tcMar>
              <w:top w:w="45" w:type="dxa"/>
              <w:left w:w="45" w:type="dxa"/>
              <w:bottom w:w="45" w:type="dxa"/>
              <w:right w:w="45" w:type="dxa"/>
            </w:tcMar>
            <w:hideMark/>
          </w:tcPr>
          <w:p w:rsidR="009747B9" w:rsidRPr="00DD034F" w:rsidRDefault="009747B9" w:rsidP="00C10DC8">
            <w:pPr>
              <w:rPr>
                <w:highlight w:val="green"/>
              </w:rPr>
            </w:pP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AST-4</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AssessmentItems AssessmentItem</w:t>
            </w:r>
            <w:r>
              <w:rPr>
                <w:rFonts w:ascii="Times New Roman" w:hAnsi="Times New Roman"/>
                <w:szCs w:val="20"/>
                <w:highlight w:val="green"/>
              </w:rPr>
              <w:t xml:space="preserve">/ </w:t>
            </w:r>
            <w:r w:rsidRPr="00DD034F">
              <w:rPr>
                <w:rFonts w:ascii="Times New Roman" w:hAnsi="Times New Roman"/>
                <w:szCs w:val="20"/>
                <w:highlight w:val="green"/>
              </w:rPr>
              <w:t>/ItemWeightNotAttempted</w:t>
            </w:r>
          </w:p>
        </w:tc>
        <w:tc>
          <w:tcPr>
            <w:tcW w:w="289" w:type="pct"/>
            <w:tcMar>
              <w:top w:w="45" w:type="dxa"/>
              <w:left w:w="45" w:type="dxa"/>
              <w:bottom w:w="45" w:type="dxa"/>
              <w:right w:w="45" w:type="dxa"/>
            </w:tcMar>
            <w:hideMark/>
          </w:tcPr>
          <w:p w:rsidR="009747B9" w:rsidRPr="00DD034F" w:rsidRDefault="009747B9" w:rsidP="00C10DC8">
            <w:pPr>
              <w:jc w:val="center"/>
              <w:rPr>
                <w:rFonts w:ascii="Times New Roman" w:hAnsi="Times New Roman"/>
                <w:szCs w:val="20"/>
                <w:highlight w:val="green"/>
              </w:rPr>
            </w:pPr>
            <w:r w:rsidRPr="00DD034F">
              <w:rPr>
                <w:rFonts w:ascii="Times New Roman" w:hAnsi="Times New Roman"/>
                <w:szCs w:val="20"/>
                <w:highlight w:val="green"/>
              </w:rPr>
              <w:t>MR</w:t>
            </w:r>
          </w:p>
        </w:tc>
        <w:tc>
          <w:tcPr>
            <w:tcW w:w="1529" w:type="pct"/>
            <w:tcMar>
              <w:top w:w="45" w:type="dxa"/>
              <w:left w:w="45" w:type="dxa"/>
              <w:bottom w:w="45" w:type="dxa"/>
              <w:right w:w="45" w:type="dxa"/>
            </w:tcMar>
            <w:hideMark/>
          </w:tcPr>
          <w:p w:rsidR="009747B9" w:rsidRPr="00DD034F" w:rsidRDefault="009747B9" w:rsidP="00C10DC8">
            <w:pPr>
              <w:rPr>
                <w:rFonts w:ascii="Times New Roman" w:hAnsi="Times New Roman"/>
                <w:szCs w:val="20"/>
                <w:highlight w:val="green"/>
              </w:rPr>
            </w:pPr>
            <w:r w:rsidRPr="00DD034F">
              <w:rPr>
                <w:rFonts w:ascii="Times New Roman" w:hAnsi="Times New Roman"/>
                <w:szCs w:val="20"/>
                <w:highlight w:val="green"/>
              </w:rPr>
              <w:t>This provides a weighting factor for how the item score is used to compute a sub-test score when the item has not been attempted by the student. Item weight should be a negative value if the item subtracts from the score if not attempted.</w:t>
            </w:r>
          </w:p>
        </w:tc>
        <w:tc>
          <w:tcPr>
            <w:tcW w:w="826" w:type="pct"/>
            <w:tcMar>
              <w:top w:w="45" w:type="dxa"/>
              <w:left w:w="45" w:type="dxa"/>
              <w:bottom w:w="45" w:type="dxa"/>
              <w:right w:w="45" w:type="dxa"/>
            </w:tcMar>
            <w:hideMark/>
          </w:tcPr>
          <w:p w:rsidR="009747B9" w:rsidRPr="00DD034F" w:rsidRDefault="009747B9" w:rsidP="00C10DC8">
            <w:pPr>
              <w:rPr>
                <w:highlight w:val="green"/>
              </w:rPr>
            </w:pPr>
          </w:p>
        </w:tc>
        <w:tc>
          <w:tcPr>
            <w:tcW w:w="1240" w:type="pct"/>
          </w:tcPr>
          <w:p w:rsidR="009747B9" w:rsidRPr="00067833" w:rsidRDefault="009747B9" w:rsidP="00C10DC8">
            <w:pPr>
              <w:rPr>
                <w:rFonts w:ascii="Times New Roman" w:hAnsi="Times New Roman"/>
                <w:szCs w:val="20"/>
                <w:highlight w:val="green"/>
              </w:rPr>
            </w:pPr>
            <w:r w:rsidRPr="00067833">
              <w:rPr>
                <w:rFonts w:ascii="Times New Roman" w:hAnsi="Times New Roman"/>
                <w:szCs w:val="20"/>
                <w:highlight w:val="green"/>
              </w:rPr>
              <w:t>Use case AST-4</w:t>
            </w: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40" w:name="AssessmentSubTest__ContainerOnly"/>
            <w:r w:rsidRPr="00677E10">
              <w:rPr>
                <w:rFonts w:ascii="Times New Roman" w:hAnsi="Times New Roman"/>
                <w:szCs w:val="20"/>
              </w:rPr>
              <w:t>ContainerOnly</w:t>
            </w:r>
            <w:bookmarkEnd w:id="40"/>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Indicator describing the purpose of an AssessmentSubTest as being that of a container for the child AssessmentSubTests. There will be no scores within this subtest.</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5" w:anchor="boolean" w:history="1">
              <w:r w:rsidR="009747B9" w:rsidRPr="00677E10">
                <w:rPr>
                  <w:rFonts w:ascii="Times New Roman" w:hAnsi="Times New Roman"/>
                  <w:szCs w:val="20"/>
                </w:rPr>
                <w:t>xs:boolean</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41" w:name="AssessmentSubTest__SIF_Metadata"/>
            <w:r w:rsidRPr="00677E10">
              <w:rPr>
                <w:rFonts w:ascii="Times New Roman" w:hAnsi="Times New Roman"/>
                <w:szCs w:val="20"/>
              </w:rPr>
              <w:t>SIF_Metadata</w:t>
            </w:r>
            <w:bookmarkEnd w:id="41"/>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6" w:anchor="SIF_Metadata" w:history="1">
              <w:r w:rsidR="009747B9" w:rsidRPr="00677E10">
                <w:rPr>
                  <w:rFonts w:ascii="Times New Roman" w:hAnsi="Times New Roman"/>
                  <w:szCs w:val="20"/>
                </w:rPr>
                <w:t>SIF_Metadata</w:t>
              </w:r>
            </w:hyperlink>
          </w:p>
        </w:tc>
        <w:tc>
          <w:tcPr>
            <w:tcW w:w="1240" w:type="pct"/>
          </w:tcPr>
          <w:p w:rsidR="009747B9" w:rsidRPr="00677E10" w:rsidRDefault="009747B9" w:rsidP="00C10DC8">
            <w:pPr>
              <w:rPr>
                <w:rFonts w:ascii="Times New Roman" w:hAnsi="Times New Roman"/>
                <w:szCs w:val="20"/>
              </w:rPr>
            </w:pPr>
          </w:p>
        </w:tc>
      </w:tr>
      <w:tr w:rsidR="009747B9" w:rsidRPr="00677E10" w:rsidTr="00B5588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bookmarkStart w:id="42" w:name="AssessmentSubTest__SIF_ExtendedElements"/>
            <w:r w:rsidRPr="00677E10">
              <w:rPr>
                <w:rFonts w:ascii="Times New Roman" w:hAnsi="Times New Roman"/>
                <w:szCs w:val="20"/>
              </w:rPr>
              <w:t>SIF_ExtendedElements</w:t>
            </w:r>
            <w:bookmarkEnd w:id="42"/>
          </w:p>
        </w:tc>
        <w:tc>
          <w:tcPr>
            <w:tcW w:w="289" w:type="pct"/>
            <w:tcMar>
              <w:top w:w="45" w:type="dxa"/>
              <w:left w:w="45" w:type="dxa"/>
              <w:bottom w:w="45" w:type="dxa"/>
              <w:right w:w="45" w:type="dxa"/>
            </w:tcMar>
            <w:hideMark/>
          </w:tcPr>
          <w:p w:rsidR="009747B9" w:rsidRPr="00677E10" w:rsidRDefault="009747B9"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747B9" w:rsidRPr="00677E10" w:rsidRDefault="009747B9" w:rsidP="00C10DC8">
            <w:pPr>
              <w:rPr>
                <w:rFonts w:ascii="Times New Roman" w:hAnsi="Times New Roman"/>
                <w:szCs w:val="20"/>
              </w:rPr>
            </w:pPr>
            <w:r w:rsidRPr="00677E10">
              <w:rPr>
                <w:rFonts w:ascii="Times New Roman" w:hAnsi="Times New Roman"/>
                <w:szCs w:val="20"/>
              </w:rPr>
              <w:t> </w:t>
            </w:r>
          </w:p>
        </w:tc>
        <w:tc>
          <w:tcPr>
            <w:tcW w:w="826" w:type="pct"/>
            <w:tcMar>
              <w:top w:w="45" w:type="dxa"/>
              <w:left w:w="45" w:type="dxa"/>
              <w:bottom w:w="45" w:type="dxa"/>
              <w:right w:w="45" w:type="dxa"/>
            </w:tcMar>
            <w:hideMark/>
          </w:tcPr>
          <w:p w:rsidR="009747B9" w:rsidRPr="00677E10" w:rsidRDefault="00287935" w:rsidP="00C10DC8">
            <w:pPr>
              <w:rPr>
                <w:rFonts w:ascii="Times New Roman" w:hAnsi="Times New Roman"/>
                <w:szCs w:val="20"/>
              </w:rPr>
            </w:pPr>
            <w:hyperlink r:id="rId47" w:anchor="SIF_ExtendedElements" w:history="1">
              <w:r w:rsidR="009747B9" w:rsidRPr="00677E10">
                <w:rPr>
                  <w:rFonts w:ascii="Times New Roman" w:hAnsi="Times New Roman"/>
                  <w:szCs w:val="20"/>
                </w:rPr>
                <w:t>SIF_ExtendedElements</w:t>
              </w:r>
            </w:hyperlink>
          </w:p>
        </w:tc>
        <w:tc>
          <w:tcPr>
            <w:tcW w:w="1240" w:type="pct"/>
          </w:tcPr>
          <w:p w:rsidR="009747B9" w:rsidRPr="00677E10" w:rsidRDefault="009747B9" w:rsidP="00C10DC8">
            <w:pPr>
              <w:rPr>
                <w:rFonts w:ascii="Times New Roman" w:hAnsi="Times New Roman"/>
                <w:szCs w:val="20"/>
              </w:rPr>
            </w:pPr>
          </w:p>
        </w:tc>
      </w:tr>
    </w:tbl>
    <w:p w:rsidR="00DA5A40" w:rsidRDefault="00DA5A40" w:rsidP="00845BC4">
      <w:pPr>
        <w:pStyle w:val="Heading2"/>
      </w:pPr>
      <w:bookmarkStart w:id="43" w:name="_Toc302373912"/>
      <w:r>
        <w:t>5.</w:t>
      </w:r>
      <w:r w:rsidR="009747B9">
        <w:t>2</w:t>
      </w:r>
      <w:r>
        <w:t xml:space="preserve"> Assessment</w:t>
      </w:r>
      <w:r w:rsidR="009747B9">
        <w:t>ScoreTable</w:t>
      </w:r>
      <w:r w:rsidR="00B72785">
        <w:t xml:space="preserve"> (</w:t>
      </w:r>
      <w:r w:rsidR="009747B9">
        <w:t>new</w:t>
      </w:r>
      <w:r w:rsidR="00B72785">
        <w:t xml:space="preserve"> object)</w:t>
      </w:r>
      <w:bookmarkEnd w:id="43"/>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801"/>
        <w:gridCol w:w="2699"/>
      </w:tblGrid>
      <w:tr w:rsidR="009E063A" w:rsidRPr="00677E10" w:rsidTr="009E063A">
        <w:tc>
          <w:tcPr>
            <w:tcW w:w="1116" w:type="pct"/>
            <w:shd w:val="clear" w:color="auto" w:fill="9BBB59" w:themeFill="accent3"/>
            <w:tcMar>
              <w:top w:w="45" w:type="dxa"/>
              <w:left w:w="45" w:type="dxa"/>
              <w:bottom w:w="45" w:type="dxa"/>
              <w:right w:w="45" w:type="dxa"/>
            </w:tcMar>
            <w:hideMark/>
          </w:tcPr>
          <w:p w:rsidR="009E063A" w:rsidRPr="0061443F" w:rsidRDefault="009E063A" w:rsidP="00C10DC8">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rsidR="009E063A" w:rsidRPr="0061443F" w:rsidRDefault="009E063A" w:rsidP="00C10DC8">
            <w:pPr>
              <w:rPr>
                <w:rFonts w:ascii="Times New Roman" w:hAnsi="Times New Roman"/>
                <w:b/>
                <w:szCs w:val="20"/>
              </w:rPr>
            </w:pPr>
            <w:r>
              <w:rPr>
                <w:rFonts w:ascii="Times New Roman" w:hAnsi="Times New Roman"/>
                <w:b/>
                <w:szCs w:val="20"/>
              </w:rPr>
              <w:t>Object Description:</w:t>
            </w:r>
          </w:p>
        </w:tc>
      </w:tr>
      <w:tr w:rsidR="009E063A" w:rsidRPr="00677E10" w:rsidTr="009E063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rsidR="009E063A" w:rsidRPr="009E063A" w:rsidRDefault="00DA4A94" w:rsidP="00DA4A94">
            <w:pPr>
              <w:rPr>
                <w:b/>
              </w:rPr>
            </w:pPr>
            <w:r>
              <w:rPr>
                <w:b/>
              </w:rPr>
              <w:t>Assessment</w:t>
            </w:r>
            <w:r w:rsidR="009E063A" w:rsidRPr="009E063A">
              <w:rPr>
                <w:b/>
              </w:rPr>
              <w:t>ScoreTable</w:t>
            </w:r>
          </w:p>
        </w:tc>
        <w:tc>
          <w:tcPr>
            <w:tcW w:w="3884" w:type="pct"/>
            <w:gridSpan w:val="4"/>
            <w:shd w:val="clear" w:color="auto" w:fill="9BBB59" w:themeFill="accent3"/>
            <w:tcMar>
              <w:top w:w="45" w:type="dxa"/>
              <w:left w:w="45" w:type="dxa"/>
              <w:bottom w:w="45" w:type="dxa"/>
              <w:right w:w="45" w:type="dxa"/>
            </w:tcMar>
            <w:hideMark/>
          </w:tcPr>
          <w:p w:rsidR="009E063A" w:rsidRPr="009E063A" w:rsidRDefault="009E063A" w:rsidP="00C10DC8">
            <w:pPr>
              <w:rPr>
                <w:b/>
              </w:rPr>
            </w:pPr>
            <w:r w:rsidRPr="009E063A">
              <w:rPr>
                <w:b/>
              </w:rPr>
              <w:t xml:space="preserve">This object will represent the score conversion tables to be used by the scoring system to derive alternate values. As an example, it is often typical for a scoring system to convert a raw score to a scale score. It is also common for a scoring system to derive a student performance level on an assessment from a total scaled score. </w:t>
            </w: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rsidR="009E063A" w:rsidRDefault="009E063A" w:rsidP="00C10DC8">
            <w:r>
              <w:t>Element/@Attribute</w:t>
            </w:r>
          </w:p>
        </w:tc>
        <w:tc>
          <w:tcPr>
            <w:tcW w:w="289" w:type="pct"/>
            <w:shd w:val="clear" w:color="auto" w:fill="BFBFBF"/>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t>Char</w:t>
            </w:r>
          </w:p>
        </w:tc>
        <w:tc>
          <w:tcPr>
            <w:tcW w:w="1529" w:type="pct"/>
            <w:shd w:val="clear" w:color="auto" w:fill="BFBFBF"/>
            <w:tcMar>
              <w:top w:w="45" w:type="dxa"/>
              <w:left w:w="45" w:type="dxa"/>
              <w:bottom w:w="45" w:type="dxa"/>
              <w:right w:w="45" w:type="dxa"/>
            </w:tcMar>
            <w:hideMark/>
          </w:tcPr>
          <w:p w:rsidR="009E063A" w:rsidRPr="00677E10" w:rsidRDefault="009E063A" w:rsidP="00C10DC8">
            <w:pPr>
              <w:rPr>
                <w:rFonts w:ascii="Times New Roman" w:hAnsi="Times New Roman"/>
                <w:szCs w:val="20"/>
              </w:rPr>
            </w:pPr>
            <w:r>
              <w:t>Description</w:t>
            </w:r>
          </w:p>
        </w:tc>
        <w:tc>
          <w:tcPr>
            <w:tcW w:w="827" w:type="pct"/>
            <w:shd w:val="clear" w:color="auto" w:fill="BFBFBF"/>
            <w:tcMar>
              <w:top w:w="45" w:type="dxa"/>
              <w:left w:w="45" w:type="dxa"/>
              <w:bottom w:w="45" w:type="dxa"/>
              <w:right w:w="45" w:type="dxa"/>
            </w:tcMar>
            <w:hideMark/>
          </w:tcPr>
          <w:p w:rsidR="009E063A" w:rsidRDefault="009E063A" w:rsidP="00C10DC8">
            <w:r>
              <w:t>Type</w:t>
            </w:r>
          </w:p>
        </w:tc>
        <w:tc>
          <w:tcPr>
            <w:tcW w:w="1239" w:type="pct"/>
            <w:shd w:val="clear" w:color="auto" w:fill="BFBFBF"/>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E063A" w:rsidRDefault="009E063A" w:rsidP="00C10DC8">
            <w:r>
              <w:t>@ RefId</w:t>
            </w:r>
          </w:p>
        </w:tc>
        <w:tc>
          <w:tcPr>
            <w:tcW w:w="289" w:type="pct"/>
            <w:tcMar>
              <w:top w:w="45" w:type="dxa"/>
              <w:left w:w="45" w:type="dxa"/>
              <w:bottom w:w="45" w:type="dxa"/>
              <w:right w:w="45" w:type="dxa"/>
            </w:tcMar>
            <w:hideMark/>
          </w:tcPr>
          <w:p w:rsidR="009E063A" w:rsidRDefault="009E063A" w:rsidP="00C10DC8">
            <w:pPr>
              <w:jc w:val="center"/>
            </w:pPr>
            <w:r>
              <w:t>M</w:t>
            </w:r>
          </w:p>
        </w:tc>
        <w:tc>
          <w:tcPr>
            <w:tcW w:w="1529" w:type="pct"/>
            <w:tcMar>
              <w:top w:w="45" w:type="dxa"/>
              <w:left w:w="45" w:type="dxa"/>
              <w:bottom w:w="45" w:type="dxa"/>
              <w:right w:w="45" w:type="dxa"/>
            </w:tcMar>
            <w:hideMark/>
          </w:tcPr>
          <w:p w:rsidR="009E063A" w:rsidRDefault="009E063A" w:rsidP="00C10DC8">
            <w:r>
              <w:t>The GUID that uniquely identifies an instance of the object.</w:t>
            </w:r>
          </w:p>
        </w:tc>
        <w:tc>
          <w:tcPr>
            <w:tcW w:w="827" w:type="pct"/>
            <w:tcMar>
              <w:top w:w="45" w:type="dxa"/>
              <w:left w:w="45" w:type="dxa"/>
              <w:bottom w:w="45" w:type="dxa"/>
              <w:right w:w="45" w:type="dxa"/>
            </w:tcMar>
            <w:hideMark/>
          </w:tcPr>
          <w:p w:rsidR="009E063A" w:rsidRDefault="00FA6B8E" w:rsidP="00C10DC8">
            <w:r>
              <w:t>RefIdType</w:t>
            </w:r>
          </w:p>
        </w:tc>
        <w:tc>
          <w:tcPr>
            <w:tcW w:w="1239" w:type="pct"/>
          </w:tcPr>
          <w:p w:rsidR="009E063A" w:rsidRPr="00677E10" w:rsidRDefault="009E063A" w:rsidP="00C10DC8">
            <w:pPr>
              <w:rPr>
                <w:rFonts w:ascii="Times New Roman" w:hAnsi="Times New Roman"/>
                <w:szCs w:val="20"/>
              </w:rPr>
            </w:pPr>
          </w:p>
        </w:tc>
      </w:tr>
      <w:tr w:rsidR="000A14DE" w:rsidRPr="000A14DE"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0A14DE" w:rsidRPr="000A14DE" w:rsidRDefault="000A14DE" w:rsidP="000A14DE">
            <w:pPr>
              <w:rPr>
                <w:rFonts w:ascii="Times New Roman" w:hAnsi="Times New Roman"/>
                <w:szCs w:val="20"/>
              </w:rPr>
            </w:pPr>
            <w:r w:rsidRPr="000A14DE">
              <w:rPr>
                <w:rFonts w:ascii="Times New Roman" w:hAnsi="Times New Roman"/>
                <w:szCs w:val="20"/>
              </w:rPr>
              <w:t>ScoreTableVersion</w:t>
            </w:r>
          </w:p>
        </w:tc>
        <w:tc>
          <w:tcPr>
            <w:tcW w:w="289" w:type="pct"/>
            <w:tcMar>
              <w:top w:w="45" w:type="dxa"/>
              <w:left w:w="45" w:type="dxa"/>
              <w:bottom w:w="45" w:type="dxa"/>
              <w:right w:w="45" w:type="dxa"/>
            </w:tcMar>
            <w:hideMark/>
          </w:tcPr>
          <w:p w:rsidR="000A14DE" w:rsidRPr="000A14DE" w:rsidRDefault="000A14DE" w:rsidP="00C10DC8">
            <w:pPr>
              <w:jc w:val="center"/>
              <w:rPr>
                <w:rFonts w:ascii="Times New Roman" w:hAnsi="Times New Roman"/>
                <w:szCs w:val="20"/>
              </w:rPr>
            </w:pPr>
            <w:r w:rsidRPr="000A14DE">
              <w:rPr>
                <w:rFonts w:ascii="Times New Roman" w:hAnsi="Times New Roman"/>
                <w:szCs w:val="20"/>
              </w:rPr>
              <w:t>O</w:t>
            </w:r>
          </w:p>
        </w:tc>
        <w:tc>
          <w:tcPr>
            <w:tcW w:w="1529" w:type="pct"/>
            <w:tcMar>
              <w:top w:w="45" w:type="dxa"/>
              <w:left w:w="45" w:type="dxa"/>
              <w:bottom w:w="45" w:type="dxa"/>
              <w:right w:w="45" w:type="dxa"/>
            </w:tcMar>
            <w:hideMark/>
          </w:tcPr>
          <w:p w:rsidR="000A14DE" w:rsidRPr="000A14DE" w:rsidRDefault="000A14DE" w:rsidP="000A14DE">
            <w:pPr>
              <w:rPr>
                <w:rFonts w:ascii="Times New Roman" w:hAnsi="Times New Roman"/>
                <w:szCs w:val="20"/>
              </w:rPr>
            </w:pPr>
            <w:r w:rsidRPr="000A14DE">
              <w:rPr>
                <w:rFonts w:ascii="Times New Roman" w:hAnsi="Times New Roman"/>
                <w:szCs w:val="20"/>
              </w:rPr>
              <w:t>This will identify the version of the score table that this object represents. Note that new versions of score tables must generate new RefIds and therefore a new score table object. The format of the numbering system is determined by the assessment provider.</w:t>
            </w:r>
          </w:p>
        </w:tc>
        <w:tc>
          <w:tcPr>
            <w:tcW w:w="827" w:type="pct"/>
            <w:tcMar>
              <w:top w:w="45" w:type="dxa"/>
              <w:left w:w="45" w:type="dxa"/>
              <w:bottom w:w="45" w:type="dxa"/>
              <w:right w:w="45" w:type="dxa"/>
            </w:tcMar>
            <w:hideMark/>
          </w:tcPr>
          <w:p w:rsidR="000A14DE" w:rsidRPr="000A14DE" w:rsidRDefault="000A14DE" w:rsidP="00C10DC8">
            <w:r w:rsidRPr="000A14DE">
              <w:t>Xs:normalizedString</w:t>
            </w:r>
          </w:p>
        </w:tc>
        <w:tc>
          <w:tcPr>
            <w:tcW w:w="1239" w:type="pct"/>
          </w:tcPr>
          <w:p w:rsidR="000A14DE" w:rsidRPr="000A14DE" w:rsidRDefault="000A14DE" w:rsidP="00C10DC8">
            <w:pPr>
              <w:rPr>
                <w:rFonts w:ascii="Times New Roman" w:hAnsi="Times New Roman"/>
                <w:szCs w:val="20"/>
              </w:rPr>
            </w:pPr>
          </w:p>
        </w:tc>
      </w:tr>
      <w:tr w:rsidR="000A14D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0A14DE" w:rsidRPr="000A14DE" w:rsidRDefault="000A14DE" w:rsidP="00C10DC8">
            <w:pPr>
              <w:rPr>
                <w:rFonts w:ascii="Times New Roman" w:hAnsi="Times New Roman"/>
                <w:szCs w:val="20"/>
              </w:rPr>
            </w:pPr>
            <w:r w:rsidRPr="000A14DE">
              <w:rPr>
                <w:rFonts w:ascii="Times New Roman" w:hAnsi="Times New Roman"/>
                <w:szCs w:val="20"/>
              </w:rPr>
              <w:t>ScoreTablePublishedDate</w:t>
            </w:r>
          </w:p>
        </w:tc>
        <w:tc>
          <w:tcPr>
            <w:tcW w:w="289" w:type="pct"/>
            <w:tcMar>
              <w:top w:w="45" w:type="dxa"/>
              <w:left w:w="45" w:type="dxa"/>
              <w:bottom w:w="45" w:type="dxa"/>
              <w:right w:w="45" w:type="dxa"/>
            </w:tcMar>
            <w:hideMark/>
          </w:tcPr>
          <w:p w:rsidR="000A14DE" w:rsidRPr="000A14DE" w:rsidRDefault="000A14DE" w:rsidP="00C10DC8">
            <w:pPr>
              <w:jc w:val="center"/>
              <w:rPr>
                <w:rFonts w:ascii="Times New Roman" w:hAnsi="Times New Roman"/>
                <w:szCs w:val="20"/>
              </w:rPr>
            </w:pPr>
            <w:r w:rsidRPr="000A14DE">
              <w:rPr>
                <w:rFonts w:ascii="Times New Roman" w:hAnsi="Times New Roman"/>
                <w:szCs w:val="20"/>
              </w:rPr>
              <w:t>O</w:t>
            </w:r>
          </w:p>
        </w:tc>
        <w:tc>
          <w:tcPr>
            <w:tcW w:w="1529" w:type="pct"/>
            <w:tcMar>
              <w:top w:w="45" w:type="dxa"/>
              <w:left w:w="45" w:type="dxa"/>
              <w:bottom w:w="45" w:type="dxa"/>
              <w:right w:w="45" w:type="dxa"/>
            </w:tcMar>
            <w:hideMark/>
          </w:tcPr>
          <w:p w:rsidR="000A14DE" w:rsidRPr="000A14DE" w:rsidRDefault="000A14DE" w:rsidP="000A14DE">
            <w:pPr>
              <w:rPr>
                <w:rFonts w:ascii="Times New Roman" w:hAnsi="Times New Roman"/>
                <w:szCs w:val="20"/>
              </w:rPr>
            </w:pPr>
            <w:r w:rsidRPr="000A14DE">
              <w:rPr>
                <w:rFonts w:ascii="Times New Roman" w:hAnsi="Times New Roman"/>
                <w:szCs w:val="20"/>
              </w:rPr>
              <w:t>This will identify the date that this version of the score table was published (published means made available for use). If a ScoreTableVersion is provided, then this element should also be provided.</w:t>
            </w:r>
          </w:p>
        </w:tc>
        <w:tc>
          <w:tcPr>
            <w:tcW w:w="827" w:type="pct"/>
            <w:tcMar>
              <w:top w:w="45" w:type="dxa"/>
              <w:left w:w="45" w:type="dxa"/>
              <w:bottom w:w="45" w:type="dxa"/>
              <w:right w:w="45" w:type="dxa"/>
            </w:tcMar>
            <w:hideMark/>
          </w:tcPr>
          <w:p w:rsidR="000A14DE" w:rsidRPr="000A14DE" w:rsidRDefault="000A14DE" w:rsidP="00C10DC8">
            <w:r w:rsidRPr="000A14DE">
              <w:t>xs:dateTime</w:t>
            </w:r>
          </w:p>
        </w:tc>
        <w:tc>
          <w:tcPr>
            <w:tcW w:w="1239" w:type="pct"/>
          </w:tcPr>
          <w:p w:rsidR="000A14DE" w:rsidRPr="00677E10" w:rsidRDefault="000A14DE" w:rsidP="00C10DC8">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Pr="00677E10" w:rsidRDefault="003F2F68" w:rsidP="003F2F68">
            <w:pPr>
              <w:rPr>
                <w:rFonts w:ascii="Times New Roman" w:hAnsi="Times New Roman"/>
                <w:szCs w:val="20"/>
              </w:rPr>
            </w:pPr>
            <w:r>
              <w:rPr>
                <w:rFonts w:ascii="Times New Roman" w:hAnsi="Times New Roman"/>
                <w:szCs w:val="20"/>
              </w:rPr>
              <w:t>ScoreTableIdentifiers</w:t>
            </w:r>
          </w:p>
        </w:tc>
        <w:tc>
          <w:tcPr>
            <w:tcW w:w="289" w:type="pct"/>
            <w:tcMar>
              <w:top w:w="45" w:type="dxa"/>
              <w:left w:w="45" w:type="dxa"/>
              <w:bottom w:w="45" w:type="dxa"/>
              <w:right w:w="45" w:type="dxa"/>
            </w:tcMar>
            <w:hideMark/>
          </w:tcPr>
          <w:p w:rsidR="003F2F68" w:rsidRPr="00677E10" w:rsidRDefault="003F2F68" w:rsidP="003F2F68">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3F2F68" w:rsidRPr="00677E10" w:rsidRDefault="003F2F68" w:rsidP="003F2F68">
            <w:pPr>
              <w:rPr>
                <w:rFonts w:ascii="Times New Roman" w:hAnsi="Times New Roman"/>
                <w:szCs w:val="20"/>
              </w:rPr>
            </w:pPr>
            <w:r>
              <w:rPr>
                <w:rFonts w:ascii="Times New Roman" w:hAnsi="Times New Roman"/>
                <w:szCs w:val="20"/>
              </w:rPr>
              <w:t>If the authoring system provides for a unique coding system for score table then this element is used to store that information.</w:t>
            </w:r>
          </w:p>
        </w:tc>
        <w:tc>
          <w:tcPr>
            <w:tcW w:w="827" w:type="pct"/>
            <w:tcMar>
              <w:top w:w="45" w:type="dxa"/>
              <w:left w:w="45" w:type="dxa"/>
              <w:bottom w:w="45" w:type="dxa"/>
              <w:right w:w="45" w:type="dxa"/>
            </w:tcMar>
            <w:hideMark/>
          </w:tcPr>
          <w:p w:rsidR="003F2F68" w:rsidRPr="00677E10" w:rsidRDefault="00287935" w:rsidP="003F2F68">
            <w:pPr>
              <w:rPr>
                <w:rFonts w:ascii="Times New Roman" w:hAnsi="Times New Roman"/>
                <w:szCs w:val="20"/>
              </w:rPr>
            </w:pPr>
            <w:hyperlink r:id="rId48" w:anchor="normalizedString" w:history="1">
              <w:r w:rsidR="003F2F68">
                <w:rPr>
                  <w:rFonts w:ascii="Times New Roman" w:hAnsi="Times New Roman"/>
                  <w:szCs w:val="20"/>
                </w:rPr>
                <w:t>List</w:t>
              </w:r>
            </w:hyperlink>
          </w:p>
        </w:tc>
        <w:tc>
          <w:tcPr>
            <w:tcW w:w="1239" w:type="pct"/>
          </w:tcPr>
          <w:p w:rsidR="003F2F68" w:rsidRPr="00677E10" w:rsidRDefault="003F2F68" w:rsidP="003F2F68">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ScoreTableIdentifiers/ ScoreTableIdentifier</w:t>
            </w:r>
          </w:p>
        </w:tc>
        <w:tc>
          <w:tcPr>
            <w:tcW w:w="289" w:type="pct"/>
            <w:tcMar>
              <w:top w:w="45" w:type="dxa"/>
              <w:left w:w="45" w:type="dxa"/>
              <w:bottom w:w="45" w:type="dxa"/>
              <w:right w:w="45" w:type="dxa"/>
            </w:tcMar>
            <w:hideMark/>
          </w:tcPr>
          <w:p w:rsidR="003F2F68" w:rsidRDefault="003F2F68" w:rsidP="003F2F68">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Groups the id and type together</w:t>
            </w:r>
          </w:p>
        </w:tc>
        <w:tc>
          <w:tcPr>
            <w:tcW w:w="827" w:type="pct"/>
            <w:tcMar>
              <w:top w:w="45" w:type="dxa"/>
              <w:left w:w="45" w:type="dxa"/>
              <w:bottom w:w="45" w:type="dxa"/>
              <w:right w:w="45" w:type="dxa"/>
            </w:tcMar>
            <w:hideMark/>
          </w:tcPr>
          <w:p w:rsidR="003F2F68" w:rsidRDefault="003F2F68" w:rsidP="003F2F68"/>
        </w:tc>
        <w:tc>
          <w:tcPr>
            <w:tcW w:w="1239" w:type="pct"/>
          </w:tcPr>
          <w:p w:rsidR="003F2F68" w:rsidRPr="00677E10" w:rsidRDefault="003F2F68" w:rsidP="003F2F68">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 xml:space="preserve">ScoreTableIdentifiers/ </w:t>
            </w:r>
            <w:r>
              <w:rPr>
                <w:rFonts w:ascii="Times New Roman" w:hAnsi="Times New Roman"/>
                <w:szCs w:val="20"/>
              </w:rPr>
              <w:lastRenderedPageBreak/>
              <w:t>ScoreTableIdentifier/ ScoreTableCode</w:t>
            </w:r>
          </w:p>
        </w:tc>
        <w:tc>
          <w:tcPr>
            <w:tcW w:w="289" w:type="pct"/>
            <w:tcMar>
              <w:top w:w="45" w:type="dxa"/>
              <w:left w:w="45" w:type="dxa"/>
              <w:bottom w:w="45" w:type="dxa"/>
              <w:right w:w="45" w:type="dxa"/>
            </w:tcMar>
            <w:hideMark/>
          </w:tcPr>
          <w:p w:rsidR="003F2F68" w:rsidRDefault="003F2F68" w:rsidP="003F2F68">
            <w:pPr>
              <w:jc w:val="center"/>
              <w:rPr>
                <w:rFonts w:ascii="Times New Roman" w:hAnsi="Times New Roman"/>
                <w:szCs w:val="20"/>
              </w:rPr>
            </w:pPr>
            <w:r>
              <w:rPr>
                <w:rFonts w:ascii="Times New Roman" w:hAnsi="Times New Roman"/>
                <w:szCs w:val="20"/>
              </w:rPr>
              <w:lastRenderedPageBreak/>
              <w:t>MR</w:t>
            </w:r>
          </w:p>
        </w:tc>
        <w:tc>
          <w:tcPr>
            <w:tcW w:w="1529" w:type="pct"/>
            <w:tcMar>
              <w:top w:w="45" w:type="dxa"/>
              <w:left w:w="45" w:type="dxa"/>
              <w:bottom w:w="45" w:type="dxa"/>
              <w:right w:w="45" w:type="dxa"/>
            </w:tcMar>
            <w:hideMark/>
          </w:tcPr>
          <w:p w:rsidR="003F2F68" w:rsidRDefault="003F2F68" w:rsidP="003F2F68">
            <w:r>
              <w:t xml:space="preserve">Any internal or natural identifier for the </w:t>
            </w:r>
            <w:r>
              <w:lastRenderedPageBreak/>
              <w:t>score table used by the assessment system.</w:t>
            </w:r>
          </w:p>
        </w:tc>
        <w:tc>
          <w:tcPr>
            <w:tcW w:w="827" w:type="pct"/>
            <w:tcMar>
              <w:top w:w="45" w:type="dxa"/>
              <w:left w:w="45" w:type="dxa"/>
              <w:bottom w:w="45" w:type="dxa"/>
              <w:right w:w="45" w:type="dxa"/>
            </w:tcMar>
            <w:hideMark/>
          </w:tcPr>
          <w:p w:rsidR="003F2F68" w:rsidRDefault="003F2F68" w:rsidP="003F2F68">
            <w:r>
              <w:lastRenderedPageBreak/>
              <w:t>xs:string</w:t>
            </w:r>
          </w:p>
        </w:tc>
        <w:tc>
          <w:tcPr>
            <w:tcW w:w="1239" w:type="pct"/>
          </w:tcPr>
          <w:p w:rsidR="003F2F68" w:rsidRPr="00677E10" w:rsidRDefault="003F2F68" w:rsidP="003F2F68">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lastRenderedPageBreak/>
              <w:t xml:space="preserve">ScoreTableIdentifiers/ ScoreTableIdentifier/ </w:t>
            </w:r>
          </w:p>
          <w:p w:rsidR="003F2F68" w:rsidRDefault="003F2F68" w:rsidP="003F2F68">
            <w:pPr>
              <w:rPr>
                <w:rFonts w:ascii="Times New Roman" w:hAnsi="Times New Roman"/>
                <w:szCs w:val="20"/>
              </w:rPr>
            </w:pPr>
            <w:r>
              <w:rPr>
                <w:rFonts w:ascii="Times New Roman" w:hAnsi="Times New Roman"/>
                <w:szCs w:val="20"/>
              </w:rPr>
              <w:t>ScoreTableCodeType</w:t>
            </w:r>
          </w:p>
        </w:tc>
        <w:tc>
          <w:tcPr>
            <w:tcW w:w="289" w:type="pct"/>
            <w:tcMar>
              <w:top w:w="45" w:type="dxa"/>
              <w:left w:w="45" w:type="dxa"/>
              <w:bottom w:w="45" w:type="dxa"/>
              <w:right w:w="45" w:type="dxa"/>
            </w:tcMar>
            <w:hideMark/>
          </w:tcPr>
          <w:p w:rsidR="003F2F68" w:rsidRDefault="003F2F68" w:rsidP="003F2F68">
            <w:pPr>
              <w:jc w:val="center"/>
              <w:rPr>
                <w:rFonts w:ascii="Times New Roman" w:hAnsi="Times New Roman"/>
                <w:szCs w:val="20"/>
              </w:rPr>
            </w:pPr>
            <w:r>
              <w:rPr>
                <w:rFonts w:ascii="Times New Roman" w:hAnsi="Times New Roman"/>
                <w:szCs w:val="20"/>
              </w:rPr>
              <w:t>OR</w:t>
            </w:r>
          </w:p>
        </w:tc>
        <w:tc>
          <w:tcPr>
            <w:tcW w:w="1529"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This will designate the type of identifier that is provided for this score table.</w:t>
            </w:r>
          </w:p>
        </w:tc>
        <w:tc>
          <w:tcPr>
            <w:tcW w:w="827" w:type="pct"/>
            <w:tcMar>
              <w:top w:w="45" w:type="dxa"/>
              <w:left w:w="45" w:type="dxa"/>
              <w:bottom w:w="45" w:type="dxa"/>
              <w:right w:w="45" w:type="dxa"/>
            </w:tcMar>
            <w:hideMark/>
          </w:tcPr>
          <w:p w:rsidR="003F2F68" w:rsidRDefault="003F2F68" w:rsidP="003F2F68">
            <w:r>
              <w:t>Values are:</w:t>
            </w:r>
          </w:p>
          <w:p w:rsidR="003F2F68" w:rsidRDefault="003F2F68" w:rsidP="003F2F68">
            <w:r>
              <w:t>Client = assigned by the client.</w:t>
            </w:r>
          </w:p>
          <w:p w:rsidR="003F2F68" w:rsidRDefault="003F2F68" w:rsidP="003F2F68">
            <w:r>
              <w:t>Publisher = assigned by the owner.</w:t>
            </w:r>
          </w:p>
          <w:p w:rsidR="003F2F68" w:rsidRDefault="003F2F68" w:rsidP="003F2F68">
            <w:r>
              <w:t>Internal = internal assessment service provider identifier</w:t>
            </w:r>
          </w:p>
          <w:p w:rsidR="003F2F68" w:rsidRDefault="003F2F68" w:rsidP="003F2F68">
            <w:r>
              <w:t>Other = custom</w:t>
            </w:r>
          </w:p>
        </w:tc>
        <w:tc>
          <w:tcPr>
            <w:tcW w:w="1239" w:type="pct"/>
          </w:tcPr>
          <w:p w:rsidR="003F2F68" w:rsidRPr="00677E10" w:rsidRDefault="003F2F68" w:rsidP="003F2F6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ScoreTable</w:t>
            </w:r>
            <w:r w:rsidRPr="00677E10">
              <w:rPr>
                <w:rFonts w:ascii="Times New Roman" w:hAnsi="Times New Roman"/>
                <w:szCs w:val="20"/>
              </w:rPr>
              <w:t>Name</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sidRPr="00677E10">
              <w:rPr>
                <w:rFonts w:ascii="Times New Roman" w:hAnsi="Times New Roman"/>
                <w:szCs w:val="20"/>
              </w:rPr>
              <w:t xml:space="preserve">The </w:t>
            </w:r>
            <w:r>
              <w:rPr>
                <w:rFonts w:ascii="Times New Roman" w:hAnsi="Times New Roman"/>
                <w:szCs w:val="20"/>
              </w:rPr>
              <w:t xml:space="preserve">user defined </w:t>
            </w:r>
            <w:r w:rsidRPr="00677E10">
              <w:rPr>
                <w:rFonts w:ascii="Times New Roman" w:hAnsi="Times New Roman"/>
                <w:szCs w:val="20"/>
              </w:rPr>
              <w:t xml:space="preserve">name of the </w:t>
            </w:r>
            <w:r>
              <w:rPr>
                <w:rFonts w:ascii="Times New Roman" w:hAnsi="Times New Roman"/>
                <w:szCs w:val="20"/>
              </w:rPr>
              <w:t>score table</w:t>
            </w:r>
            <w:r w:rsidRPr="00677E10">
              <w:rPr>
                <w:rFonts w:ascii="Times New Roman" w:hAnsi="Times New Roman"/>
                <w:szCs w:val="20"/>
              </w:rPr>
              <w:t>.</w:t>
            </w:r>
          </w:p>
        </w:tc>
        <w:tc>
          <w:tcPr>
            <w:tcW w:w="827" w:type="pct"/>
            <w:tcMar>
              <w:top w:w="45" w:type="dxa"/>
              <w:left w:w="45" w:type="dxa"/>
              <w:bottom w:w="45" w:type="dxa"/>
              <w:right w:w="45" w:type="dxa"/>
            </w:tcMar>
            <w:hideMark/>
          </w:tcPr>
          <w:p w:rsidR="009E063A" w:rsidRPr="00677E10" w:rsidRDefault="00287935" w:rsidP="00C10DC8">
            <w:pPr>
              <w:rPr>
                <w:rFonts w:ascii="Times New Roman" w:hAnsi="Times New Roman"/>
                <w:szCs w:val="20"/>
              </w:rPr>
            </w:pPr>
            <w:hyperlink r:id="rId49" w:anchor="normalizedString" w:history="1">
              <w:r w:rsidR="009E063A" w:rsidRPr="00677E10">
                <w:rPr>
                  <w:rFonts w:ascii="Times New Roman" w:hAnsi="Times New Roman"/>
                  <w:szCs w:val="20"/>
                </w:rPr>
                <w:t>xs:normalizedString</w:t>
              </w:r>
            </w:hyperlink>
          </w:p>
        </w:tc>
        <w:tc>
          <w:tcPr>
            <w:tcW w:w="1239" w:type="pct"/>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From</w:t>
            </w:r>
            <w:r w:rsidRPr="00677E10">
              <w:rPr>
                <w:rFonts w:ascii="Times New Roman" w:hAnsi="Times New Roman"/>
                <w:szCs w:val="20"/>
              </w:rPr>
              <w:t>ScoreMetric</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 xml:space="preserve">This indicates the score metric that is being used as the source to derive another score metric. For example, if this score table is using the raw score to derive a scaled score, then this will be the raw score metric (3478). </w:t>
            </w:r>
          </w:p>
        </w:tc>
        <w:tc>
          <w:tcPr>
            <w:tcW w:w="827" w:type="pct"/>
            <w:tcMar>
              <w:top w:w="45" w:type="dxa"/>
              <w:left w:w="45" w:type="dxa"/>
              <w:bottom w:w="45" w:type="dxa"/>
              <w:right w:w="45" w:type="dxa"/>
            </w:tcMar>
            <w:hideMark/>
          </w:tcPr>
          <w:p w:rsidR="009E063A" w:rsidRDefault="00287935" w:rsidP="00C10DC8">
            <w:hyperlink r:id="rId50" w:anchor="NCES0056AssessmentReportingMethodType" w:history="1">
              <w:r w:rsidR="009E063A" w:rsidRPr="00677E10">
                <w:rPr>
                  <w:rFonts w:ascii="Times New Roman" w:hAnsi="Times New Roman"/>
                  <w:szCs w:val="20"/>
                </w:rPr>
                <w:t>NCES0056AssessmentReportingMethodType</w:t>
              </w:r>
            </w:hyperlink>
          </w:p>
          <w:p w:rsidR="009E063A" w:rsidRDefault="009E063A" w:rsidP="00C10DC8">
            <w:pPr>
              <w:spacing w:line="276" w:lineRule="auto"/>
              <w:rPr>
                <w:rFonts w:ascii="Times New Roman" w:hAnsi="Times New Roman"/>
                <w:szCs w:val="20"/>
              </w:rPr>
            </w:pPr>
          </w:p>
        </w:tc>
        <w:tc>
          <w:tcPr>
            <w:tcW w:w="1239" w:type="pct"/>
          </w:tcPr>
          <w:p w:rsidR="009E063A" w:rsidRPr="00677E10" w:rsidRDefault="009E063A" w:rsidP="00C10DC8">
            <w:pPr>
              <w:rPr>
                <w:rFonts w:ascii="Times New Roman" w:hAnsi="Times New Roman"/>
                <w:szCs w:val="20"/>
              </w:rPr>
            </w:pPr>
            <w:r w:rsidRPr="00677E10">
              <w:rPr>
                <w:rFonts w:ascii="Times New Roman" w:hAnsi="Times New Roman"/>
                <w:szCs w:val="20"/>
              </w:rPr>
              <w:t>0144 -Letter grade/mark</w:t>
            </w:r>
          </w:p>
          <w:p w:rsidR="009E063A" w:rsidRPr="00677E10" w:rsidRDefault="009E063A" w:rsidP="00C10DC8">
            <w:pPr>
              <w:rPr>
                <w:rFonts w:ascii="Times New Roman" w:hAnsi="Times New Roman"/>
                <w:szCs w:val="20"/>
              </w:rPr>
            </w:pPr>
            <w:r w:rsidRPr="00677E10">
              <w:rPr>
                <w:rFonts w:ascii="Times New Roman" w:hAnsi="Times New Roman"/>
                <w:szCs w:val="20"/>
              </w:rPr>
              <w:t>0490 -Age score</w:t>
            </w:r>
          </w:p>
          <w:p w:rsidR="009E063A" w:rsidRPr="00677E10" w:rsidRDefault="009E063A" w:rsidP="00C10DC8">
            <w:pPr>
              <w:rPr>
                <w:rFonts w:ascii="Times New Roman" w:hAnsi="Times New Roman"/>
                <w:szCs w:val="20"/>
              </w:rPr>
            </w:pPr>
            <w:r w:rsidRPr="00677E10">
              <w:rPr>
                <w:rFonts w:ascii="Times New Roman" w:hAnsi="Times New Roman"/>
                <w:szCs w:val="20"/>
              </w:rPr>
              <w:t>0491 -C-scaled scores</w:t>
            </w:r>
          </w:p>
          <w:p w:rsidR="009E063A" w:rsidRPr="00677E10" w:rsidRDefault="009E063A" w:rsidP="00C10DC8">
            <w:pPr>
              <w:rPr>
                <w:rFonts w:ascii="Times New Roman" w:hAnsi="Times New Roman"/>
                <w:szCs w:val="20"/>
              </w:rPr>
            </w:pPr>
            <w:r w:rsidRPr="00677E10">
              <w:rPr>
                <w:rFonts w:ascii="Times New Roman" w:hAnsi="Times New Roman"/>
                <w:szCs w:val="20"/>
              </w:rPr>
              <w:t>0492 -College Board examination scores</w:t>
            </w:r>
          </w:p>
          <w:p w:rsidR="009E063A" w:rsidRPr="00677E10" w:rsidRDefault="009E063A" w:rsidP="00C10DC8">
            <w:pPr>
              <w:rPr>
                <w:rFonts w:ascii="Times New Roman" w:hAnsi="Times New Roman"/>
                <w:szCs w:val="20"/>
              </w:rPr>
            </w:pPr>
            <w:r w:rsidRPr="00677E10">
              <w:rPr>
                <w:rFonts w:ascii="Times New Roman" w:hAnsi="Times New Roman"/>
                <w:szCs w:val="20"/>
              </w:rPr>
              <w:t>0493 -Grade equivalent or grade-level indicator</w:t>
            </w:r>
          </w:p>
          <w:p w:rsidR="009E063A" w:rsidRPr="00677E10" w:rsidRDefault="009E063A" w:rsidP="00C10DC8">
            <w:pPr>
              <w:rPr>
                <w:rFonts w:ascii="Times New Roman" w:hAnsi="Times New Roman"/>
                <w:szCs w:val="20"/>
              </w:rPr>
            </w:pPr>
            <w:r w:rsidRPr="00677E10">
              <w:rPr>
                <w:rFonts w:ascii="Times New Roman" w:hAnsi="Times New Roman"/>
                <w:szCs w:val="20"/>
              </w:rPr>
              <w:t>0494 -ACT score</w:t>
            </w:r>
          </w:p>
          <w:p w:rsidR="009E063A" w:rsidRPr="00677E10" w:rsidRDefault="009E063A" w:rsidP="00C10DC8">
            <w:pPr>
              <w:rPr>
                <w:rFonts w:ascii="Times New Roman" w:hAnsi="Times New Roman"/>
                <w:szCs w:val="20"/>
              </w:rPr>
            </w:pPr>
            <w:r w:rsidRPr="00677E10">
              <w:rPr>
                <w:rFonts w:ascii="Times New Roman" w:hAnsi="Times New Roman"/>
                <w:szCs w:val="20"/>
              </w:rPr>
              <w:t>0497 -Normal curve equivalent</w:t>
            </w:r>
          </w:p>
          <w:p w:rsidR="009E063A" w:rsidRPr="00677E10" w:rsidRDefault="009E063A" w:rsidP="00C10DC8">
            <w:pPr>
              <w:rPr>
                <w:rFonts w:ascii="Times New Roman" w:hAnsi="Times New Roman"/>
                <w:szCs w:val="20"/>
              </w:rPr>
            </w:pPr>
            <w:r w:rsidRPr="00677E10">
              <w:rPr>
                <w:rFonts w:ascii="Times New Roman" w:hAnsi="Times New Roman"/>
                <w:szCs w:val="20"/>
              </w:rPr>
              <w:t>0498 -Normalized standard score</w:t>
            </w:r>
          </w:p>
          <w:p w:rsidR="009E063A" w:rsidRPr="00677E10" w:rsidRDefault="009E063A" w:rsidP="00C10DC8">
            <w:pPr>
              <w:rPr>
                <w:rFonts w:ascii="Times New Roman" w:hAnsi="Times New Roman"/>
                <w:szCs w:val="20"/>
              </w:rPr>
            </w:pPr>
            <w:r w:rsidRPr="00677E10">
              <w:rPr>
                <w:rFonts w:ascii="Times New Roman" w:hAnsi="Times New Roman"/>
                <w:szCs w:val="20"/>
              </w:rPr>
              <w:t>0499 -Number score</w:t>
            </w:r>
          </w:p>
          <w:p w:rsidR="009E063A" w:rsidRPr="00677E10" w:rsidRDefault="009E063A" w:rsidP="00C10DC8">
            <w:pPr>
              <w:rPr>
                <w:rFonts w:ascii="Times New Roman" w:hAnsi="Times New Roman"/>
                <w:szCs w:val="20"/>
              </w:rPr>
            </w:pPr>
            <w:r w:rsidRPr="00677E10">
              <w:rPr>
                <w:rFonts w:ascii="Times New Roman" w:hAnsi="Times New Roman"/>
                <w:szCs w:val="20"/>
              </w:rPr>
              <w:t>0500 -Pass-fail</w:t>
            </w:r>
          </w:p>
          <w:p w:rsidR="009E063A" w:rsidRPr="00677E10" w:rsidRDefault="009E063A" w:rsidP="00C10DC8">
            <w:pPr>
              <w:rPr>
                <w:rFonts w:ascii="Times New Roman" w:hAnsi="Times New Roman"/>
                <w:szCs w:val="20"/>
              </w:rPr>
            </w:pPr>
            <w:r w:rsidRPr="00677E10">
              <w:rPr>
                <w:rFonts w:ascii="Times New Roman" w:hAnsi="Times New Roman"/>
                <w:szCs w:val="20"/>
              </w:rPr>
              <w:t>0502 -Percentile rank</w:t>
            </w:r>
          </w:p>
          <w:p w:rsidR="009E063A" w:rsidRPr="00677E10" w:rsidRDefault="009E063A" w:rsidP="00C10DC8">
            <w:pPr>
              <w:rPr>
                <w:rFonts w:ascii="Times New Roman" w:hAnsi="Times New Roman"/>
                <w:szCs w:val="20"/>
              </w:rPr>
            </w:pPr>
            <w:r w:rsidRPr="00677E10">
              <w:rPr>
                <w:rFonts w:ascii="Times New Roman" w:hAnsi="Times New Roman"/>
                <w:szCs w:val="20"/>
              </w:rPr>
              <w:t>0503 -Proficiency level</w:t>
            </w:r>
          </w:p>
          <w:p w:rsidR="009E063A" w:rsidRPr="00677E10" w:rsidRDefault="009E063A" w:rsidP="00C10DC8">
            <w:pPr>
              <w:rPr>
                <w:rFonts w:ascii="Times New Roman" w:hAnsi="Times New Roman"/>
                <w:szCs w:val="20"/>
              </w:rPr>
            </w:pPr>
            <w:r w:rsidRPr="00677E10">
              <w:rPr>
                <w:rFonts w:ascii="Times New Roman" w:hAnsi="Times New Roman"/>
                <w:szCs w:val="20"/>
              </w:rPr>
              <w:t>0504 -Ranking</w:t>
            </w:r>
          </w:p>
          <w:p w:rsidR="009E063A" w:rsidRPr="00677E10" w:rsidRDefault="009E063A" w:rsidP="00C10DC8">
            <w:pPr>
              <w:rPr>
                <w:rFonts w:ascii="Times New Roman" w:hAnsi="Times New Roman"/>
                <w:szCs w:val="20"/>
              </w:rPr>
            </w:pPr>
            <w:r w:rsidRPr="00677E10">
              <w:rPr>
                <w:rFonts w:ascii="Times New Roman" w:hAnsi="Times New Roman"/>
                <w:szCs w:val="20"/>
              </w:rPr>
              <w:t>0505 -Ratio IQ's</w:t>
            </w:r>
          </w:p>
          <w:p w:rsidR="009E063A" w:rsidRPr="00677E10" w:rsidRDefault="009E063A" w:rsidP="00C10DC8">
            <w:pPr>
              <w:rPr>
                <w:rFonts w:ascii="Times New Roman" w:hAnsi="Times New Roman"/>
                <w:szCs w:val="20"/>
              </w:rPr>
            </w:pPr>
            <w:r w:rsidRPr="00677E10">
              <w:rPr>
                <w:rFonts w:ascii="Times New Roman" w:hAnsi="Times New Roman"/>
                <w:szCs w:val="20"/>
              </w:rPr>
              <w:t>0506 -Standard age score</w:t>
            </w:r>
          </w:p>
          <w:p w:rsidR="009E063A" w:rsidRPr="00677E10" w:rsidRDefault="009E063A" w:rsidP="00C10DC8">
            <w:pPr>
              <w:rPr>
                <w:rFonts w:ascii="Times New Roman" w:hAnsi="Times New Roman"/>
                <w:szCs w:val="20"/>
              </w:rPr>
            </w:pPr>
            <w:r w:rsidRPr="00677E10">
              <w:rPr>
                <w:rFonts w:ascii="Times New Roman" w:hAnsi="Times New Roman"/>
                <w:szCs w:val="20"/>
              </w:rPr>
              <w:t>0508 -Stanine score</w:t>
            </w:r>
          </w:p>
          <w:p w:rsidR="009E063A" w:rsidRPr="00677E10" w:rsidRDefault="009E063A" w:rsidP="00C10DC8">
            <w:pPr>
              <w:rPr>
                <w:rFonts w:ascii="Times New Roman" w:hAnsi="Times New Roman"/>
                <w:szCs w:val="20"/>
              </w:rPr>
            </w:pPr>
            <w:r w:rsidRPr="00677E10">
              <w:rPr>
                <w:rFonts w:ascii="Times New Roman" w:hAnsi="Times New Roman"/>
                <w:szCs w:val="20"/>
              </w:rPr>
              <w:t>0509 -Sten score</w:t>
            </w:r>
          </w:p>
          <w:p w:rsidR="009E063A" w:rsidRPr="00677E10" w:rsidRDefault="009E063A" w:rsidP="00C10DC8">
            <w:pPr>
              <w:rPr>
                <w:rFonts w:ascii="Times New Roman" w:hAnsi="Times New Roman"/>
                <w:szCs w:val="20"/>
              </w:rPr>
            </w:pPr>
            <w:r w:rsidRPr="00677E10">
              <w:rPr>
                <w:rFonts w:ascii="Times New Roman" w:hAnsi="Times New Roman"/>
                <w:szCs w:val="20"/>
              </w:rPr>
              <w:t>0510 -T-score</w:t>
            </w:r>
          </w:p>
          <w:p w:rsidR="009E063A" w:rsidRPr="00677E10" w:rsidRDefault="009E063A" w:rsidP="00C10DC8">
            <w:pPr>
              <w:rPr>
                <w:rFonts w:ascii="Times New Roman" w:hAnsi="Times New Roman"/>
                <w:szCs w:val="20"/>
              </w:rPr>
            </w:pPr>
            <w:r w:rsidRPr="00677E10">
              <w:rPr>
                <w:rFonts w:ascii="Times New Roman" w:hAnsi="Times New Roman"/>
                <w:szCs w:val="20"/>
              </w:rPr>
              <w:t>0511 -Z-score</w:t>
            </w:r>
          </w:p>
          <w:p w:rsidR="009E063A" w:rsidRPr="00677E10" w:rsidRDefault="009E063A" w:rsidP="00C10DC8">
            <w:pPr>
              <w:rPr>
                <w:rFonts w:ascii="Times New Roman" w:hAnsi="Times New Roman"/>
                <w:szCs w:val="20"/>
              </w:rPr>
            </w:pPr>
            <w:r w:rsidRPr="00677E10">
              <w:rPr>
                <w:rFonts w:ascii="Times New Roman" w:hAnsi="Times New Roman"/>
                <w:szCs w:val="20"/>
              </w:rPr>
              <w:t>0512 -Achievement/proficiency level</w:t>
            </w:r>
          </w:p>
          <w:p w:rsidR="009E063A" w:rsidRPr="00677E10" w:rsidRDefault="009E063A" w:rsidP="00C10DC8">
            <w:pPr>
              <w:rPr>
                <w:rFonts w:ascii="Times New Roman" w:hAnsi="Times New Roman"/>
                <w:szCs w:val="20"/>
              </w:rPr>
            </w:pPr>
            <w:r w:rsidRPr="00677E10">
              <w:rPr>
                <w:rFonts w:ascii="Times New Roman" w:hAnsi="Times New Roman"/>
                <w:szCs w:val="20"/>
              </w:rPr>
              <w:t>0513 -Mastery level</w:t>
            </w:r>
          </w:p>
          <w:p w:rsidR="009E063A" w:rsidRPr="00677E10" w:rsidRDefault="009E063A" w:rsidP="00C10DC8">
            <w:pPr>
              <w:rPr>
                <w:rFonts w:ascii="Times New Roman" w:hAnsi="Times New Roman"/>
                <w:szCs w:val="20"/>
              </w:rPr>
            </w:pPr>
            <w:r w:rsidRPr="00677E10">
              <w:rPr>
                <w:rFonts w:ascii="Times New Roman" w:hAnsi="Times New Roman"/>
                <w:szCs w:val="20"/>
              </w:rPr>
              <w:t>3473 -Graduation score</w:t>
            </w:r>
          </w:p>
          <w:p w:rsidR="009E063A" w:rsidRPr="00677E10" w:rsidRDefault="009E063A" w:rsidP="00C10DC8">
            <w:pPr>
              <w:rPr>
                <w:rFonts w:ascii="Times New Roman" w:hAnsi="Times New Roman"/>
                <w:szCs w:val="20"/>
              </w:rPr>
            </w:pPr>
            <w:r w:rsidRPr="00677E10">
              <w:rPr>
                <w:rFonts w:ascii="Times New Roman" w:hAnsi="Times New Roman"/>
                <w:szCs w:val="20"/>
              </w:rPr>
              <w:t>3474 -Growth/value-added/indexing</w:t>
            </w:r>
          </w:p>
          <w:p w:rsidR="009E063A" w:rsidRPr="00677E10" w:rsidRDefault="009E063A" w:rsidP="00C10DC8">
            <w:pPr>
              <w:rPr>
                <w:rFonts w:ascii="Times New Roman" w:hAnsi="Times New Roman"/>
                <w:szCs w:val="20"/>
              </w:rPr>
            </w:pPr>
            <w:r w:rsidRPr="00677E10">
              <w:rPr>
                <w:rFonts w:ascii="Times New Roman" w:hAnsi="Times New Roman"/>
                <w:szCs w:val="20"/>
              </w:rPr>
              <w:t>3475 -International Baccalaureate score</w:t>
            </w:r>
          </w:p>
          <w:p w:rsidR="009E063A" w:rsidRPr="00677E10" w:rsidRDefault="009E063A" w:rsidP="00C10DC8">
            <w:pPr>
              <w:rPr>
                <w:rFonts w:ascii="Times New Roman" w:hAnsi="Times New Roman"/>
                <w:szCs w:val="20"/>
              </w:rPr>
            </w:pPr>
            <w:r w:rsidRPr="00677E10">
              <w:rPr>
                <w:rFonts w:ascii="Times New Roman" w:hAnsi="Times New Roman"/>
                <w:szCs w:val="20"/>
              </w:rPr>
              <w:t>3476 -Percentile</w:t>
            </w:r>
          </w:p>
          <w:p w:rsidR="009E063A" w:rsidRPr="00677E10" w:rsidRDefault="009E063A" w:rsidP="00C10DC8">
            <w:pPr>
              <w:rPr>
                <w:rFonts w:ascii="Times New Roman" w:hAnsi="Times New Roman"/>
                <w:szCs w:val="20"/>
              </w:rPr>
            </w:pPr>
            <w:r w:rsidRPr="00677E10">
              <w:rPr>
                <w:rFonts w:ascii="Times New Roman" w:hAnsi="Times New Roman"/>
                <w:szCs w:val="20"/>
              </w:rPr>
              <w:t>3478 -Raw score</w:t>
            </w:r>
          </w:p>
          <w:p w:rsidR="009E063A" w:rsidRPr="00677E10" w:rsidRDefault="009E063A" w:rsidP="00C10DC8">
            <w:pPr>
              <w:rPr>
                <w:rFonts w:ascii="Times New Roman" w:hAnsi="Times New Roman"/>
                <w:szCs w:val="20"/>
              </w:rPr>
            </w:pPr>
            <w:r w:rsidRPr="00677E10">
              <w:rPr>
                <w:rFonts w:ascii="Times New Roman" w:hAnsi="Times New Roman"/>
                <w:szCs w:val="20"/>
              </w:rPr>
              <w:t>3479 -Scale score</w:t>
            </w:r>
          </w:p>
          <w:p w:rsidR="009E063A" w:rsidRPr="00677E10" w:rsidRDefault="009E063A" w:rsidP="00C10DC8">
            <w:pPr>
              <w:rPr>
                <w:rFonts w:ascii="Times New Roman" w:hAnsi="Times New Roman"/>
                <w:szCs w:val="20"/>
              </w:rPr>
            </w:pPr>
            <w:r w:rsidRPr="00677E10">
              <w:rPr>
                <w:rFonts w:ascii="Times New Roman" w:hAnsi="Times New Roman"/>
                <w:szCs w:val="20"/>
              </w:rPr>
              <w:t>3480 -Workplace readiness score</w:t>
            </w:r>
          </w:p>
          <w:p w:rsidR="009E063A" w:rsidRPr="00677E10" w:rsidRDefault="009E063A" w:rsidP="00C10DC8">
            <w:pPr>
              <w:rPr>
                <w:rFonts w:ascii="Times New Roman" w:hAnsi="Times New Roman"/>
                <w:szCs w:val="20"/>
              </w:rPr>
            </w:pPr>
            <w:r w:rsidRPr="00677E10">
              <w:rPr>
                <w:rFonts w:ascii="Times New Roman" w:hAnsi="Times New Roman"/>
                <w:szCs w:val="20"/>
              </w:rPr>
              <w:t>9999 -Other</w:t>
            </w: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To</w:t>
            </w:r>
            <w:r w:rsidRPr="00677E10">
              <w:rPr>
                <w:rFonts w:ascii="Times New Roman" w:hAnsi="Times New Roman"/>
                <w:szCs w:val="20"/>
              </w:rPr>
              <w:t>ScoreMetric</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sidRPr="00677E10">
              <w:rPr>
                <w:rFonts w:ascii="Times New Roman" w:hAnsi="Times New Roman"/>
                <w:szCs w:val="20"/>
              </w:rPr>
              <w:t>M</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 xml:space="preserve">This indicates the score metric that is being derived by this table. For example, if this score table is deriving a scaled score, then this will be the scale score metric (3479). </w:t>
            </w:r>
          </w:p>
        </w:tc>
        <w:tc>
          <w:tcPr>
            <w:tcW w:w="827" w:type="pct"/>
            <w:tcMar>
              <w:top w:w="45" w:type="dxa"/>
              <w:left w:w="45" w:type="dxa"/>
              <w:bottom w:w="45" w:type="dxa"/>
              <w:right w:w="45" w:type="dxa"/>
            </w:tcMar>
            <w:hideMark/>
          </w:tcPr>
          <w:p w:rsidR="009E063A" w:rsidRDefault="00287935" w:rsidP="00C10DC8">
            <w:hyperlink r:id="rId51" w:anchor="NCES0056AssessmentReportingMethodType" w:history="1">
              <w:r w:rsidR="009E063A" w:rsidRPr="00677E10">
                <w:rPr>
                  <w:rFonts w:ascii="Times New Roman" w:hAnsi="Times New Roman"/>
                  <w:szCs w:val="20"/>
                </w:rPr>
                <w:t>NCES0056AssessmentReportingMethodType</w:t>
              </w:r>
            </w:hyperlink>
          </w:p>
          <w:p w:rsidR="009E063A" w:rsidRPr="00677E10" w:rsidRDefault="009E063A" w:rsidP="00C10DC8">
            <w:pPr>
              <w:rPr>
                <w:rFonts w:ascii="Times New Roman" w:hAnsi="Times New Roman"/>
                <w:szCs w:val="20"/>
              </w:rPr>
            </w:pPr>
          </w:p>
        </w:tc>
        <w:tc>
          <w:tcPr>
            <w:tcW w:w="1239" w:type="pct"/>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ScoreValues</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E063A" w:rsidRPr="00677E10" w:rsidRDefault="003E5EEE" w:rsidP="00C10DC8">
            <w:pPr>
              <w:rPr>
                <w:rFonts w:ascii="Times New Roman" w:hAnsi="Times New Roman"/>
                <w:szCs w:val="20"/>
              </w:rPr>
            </w:pPr>
            <w:r>
              <w:rPr>
                <w:rFonts w:ascii="Times New Roman" w:hAnsi="Times New Roman"/>
                <w:szCs w:val="20"/>
              </w:rPr>
              <w:t xml:space="preserve">A list of rows that make up the score table. </w:t>
            </w:r>
          </w:p>
        </w:tc>
        <w:tc>
          <w:tcPr>
            <w:tcW w:w="827" w:type="pct"/>
            <w:tcMar>
              <w:top w:w="45" w:type="dxa"/>
              <w:left w:w="45" w:type="dxa"/>
              <w:bottom w:w="45" w:type="dxa"/>
              <w:right w:w="45" w:type="dxa"/>
            </w:tcMar>
            <w:hideMark/>
          </w:tcPr>
          <w:p w:rsidR="009E063A" w:rsidRPr="00677E10" w:rsidRDefault="00287935" w:rsidP="00C10DC8">
            <w:pPr>
              <w:rPr>
                <w:rFonts w:ascii="Times New Roman" w:hAnsi="Times New Roman"/>
                <w:szCs w:val="20"/>
              </w:rPr>
            </w:pPr>
            <w:hyperlink r:id="rId52" w:anchor="List" w:history="1">
              <w:r w:rsidR="009E063A" w:rsidRPr="00677E10">
                <w:rPr>
                  <w:rFonts w:ascii="Times New Roman" w:hAnsi="Times New Roman"/>
                  <w:szCs w:val="20"/>
                </w:rPr>
                <w:t>List</w:t>
              </w:r>
            </w:hyperlink>
          </w:p>
        </w:tc>
        <w:tc>
          <w:tcPr>
            <w:tcW w:w="1239" w:type="pct"/>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9E063A" w:rsidP="00C10DC8">
            <w:pPr>
              <w:rPr>
                <w:rFonts w:ascii="Times New Roman" w:hAnsi="Times New Roman"/>
                <w:szCs w:val="20"/>
              </w:rPr>
            </w:pPr>
            <w:r>
              <w:rPr>
                <w:rFonts w:ascii="Times New Roman" w:hAnsi="Times New Roman"/>
                <w:szCs w:val="20"/>
              </w:rPr>
              <w:t>ScoreValues/</w:t>
            </w:r>
            <w:r w:rsidR="006F1124">
              <w:rPr>
                <w:rFonts w:ascii="Times New Roman" w:hAnsi="Times New Roman"/>
                <w:szCs w:val="20"/>
              </w:rPr>
              <w:t xml:space="preserve"> </w:t>
            </w:r>
          </w:p>
          <w:p w:rsidR="009E063A" w:rsidRPr="00677E10" w:rsidRDefault="009E063A" w:rsidP="00C10DC8">
            <w:pPr>
              <w:rPr>
                <w:rFonts w:ascii="Times New Roman" w:hAnsi="Times New Roman"/>
                <w:szCs w:val="20"/>
              </w:rPr>
            </w:pPr>
            <w:r>
              <w:rPr>
                <w:rFonts w:ascii="Times New Roman" w:hAnsi="Times New Roman"/>
                <w:szCs w:val="20"/>
              </w:rPr>
              <w:t>ScoreRanges</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sidRPr="00677E10">
              <w:rPr>
                <w:rFonts w:ascii="Times New Roman" w:hAnsi="Times New Roman"/>
                <w:szCs w:val="20"/>
              </w:rPr>
              <w:t>OR</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sidRPr="00677E10">
              <w:rPr>
                <w:rFonts w:ascii="Times New Roman" w:hAnsi="Times New Roman"/>
                <w:szCs w:val="20"/>
              </w:rPr>
              <w:t>Defines cut scores for placing students in an appropriate performance level.</w:t>
            </w:r>
          </w:p>
        </w:tc>
        <w:tc>
          <w:tcPr>
            <w:tcW w:w="827" w:type="pct"/>
            <w:shd w:val="clear" w:color="auto" w:fill="FAFAFA"/>
            <w:tcMar>
              <w:top w:w="45" w:type="dxa"/>
              <w:left w:w="45" w:type="dxa"/>
              <w:bottom w:w="45" w:type="dxa"/>
              <w:right w:w="45" w:type="dxa"/>
            </w:tcMar>
            <w:hideMark/>
          </w:tcPr>
          <w:p w:rsidR="009E063A" w:rsidRPr="00677E10" w:rsidRDefault="009E063A" w:rsidP="00C10DC8">
            <w:pPr>
              <w:rPr>
                <w:rFonts w:ascii="Times New Roman" w:hAnsi="Times New Roman"/>
                <w:szCs w:val="20"/>
              </w:rPr>
            </w:pPr>
            <w:r w:rsidRPr="00677E10">
              <w:rPr>
                <w:rFonts w:ascii="Times New Roman" w:hAnsi="Times New Roman"/>
                <w:szCs w:val="20"/>
              </w:rPr>
              <w:t> </w:t>
            </w:r>
          </w:p>
        </w:tc>
        <w:tc>
          <w:tcPr>
            <w:tcW w:w="1239" w:type="pct"/>
            <w:shd w:val="clear" w:color="auto" w:fill="FAFAFA"/>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9E063A" w:rsidP="00C10DC8">
            <w:pPr>
              <w:rPr>
                <w:rFonts w:ascii="Times New Roman" w:hAnsi="Times New Roman"/>
                <w:szCs w:val="20"/>
              </w:rPr>
            </w:pPr>
            <w:r>
              <w:rPr>
                <w:rFonts w:ascii="Times New Roman" w:hAnsi="Times New Roman"/>
                <w:szCs w:val="20"/>
              </w:rPr>
              <w:lastRenderedPageBreak/>
              <w:t>ScoreValues/</w:t>
            </w:r>
            <w:r w:rsidR="006F1124">
              <w:rPr>
                <w:rFonts w:ascii="Times New Roman" w:hAnsi="Times New Roman"/>
                <w:szCs w:val="20"/>
              </w:rPr>
              <w:t xml:space="preserve"> </w:t>
            </w:r>
          </w:p>
          <w:p w:rsidR="006F1124" w:rsidRDefault="009E063A" w:rsidP="00C10DC8">
            <w:pPr>
              <w:rPr>
                <w:rFonts w:ascii="Times New Roman" w:hAnsi="Times New Roman"/>
                <w:szCs w:val="20"/>
              </w:rPr>
            </w:pPr>
            <w:r>
              <w:rPr>
                <w:rFonts w:ascii="Times New Roman" w:hAnsi="Times New Roman"/>
                <w:szCs w:val="20"/>
              </w:rPr>
              <w:t>ScoreRanges</w:t>
            </w:r>
            <w:r w:rsidRPr="00677E10">
              <w:rPr>
                <w:rFonts w:ascii="Times New Roman" w:hAnsi="Times New Roman"/>
                <w:szCs w:val="20"/>
              </w:rPr>
              <w:t>/</w:t>
            </w:r>
            <w:r w:rsidR="006F1124">
              <w:rPr>
                <w:rFonts w:ascii="Times New Roman" w:hAnsi="Times New Roman"/>
                <w:szCs w:val="20"/>
              </w:rPr>
              <w:t xml:space="preserve"> </w:t>
            </w:r>
          </w:p>
          <w:p w:rsidR="009E063A" w:rsidRPr="00677E10" w:rsidRDefault="009E063A" w:rsidP="00C10DC8">
            <w:pPr>
              <w:rPr>
                <w:rFonts w:ascii="Times New Roman" w:hAnsi="Times New Roman"/>
                <w:szCs w:val="20"/>
              </w:rPr>
            </w:pPr>
            <w:r w:rsidRPr="00677E10">
              <w:rPr>
                <w:rFonts w:ascii="Times New Roman" w:hAnsi="Times New Roman"/>
                <w:szCs w:val="20"/>
              </w:rPr>
              <w:t>LowerCut</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sidRPr="00677E10">
              <w:rPr>
                <w:rFonts w:ascii="Times New Roman" w:hAnsi="Times New Roman"/>
                <w:szCs w:val="20"/>
              </w:rPr>
              <w:t xml:space="preserve">Lower bound for the </w:t>
            </w:r>
            <w:r>
              <w:rPr>
                <w:rFonts w:ascii="Times New Roman" w:hAnsi="Times New Roman"/>
                <w:szCs w:val="20"/>
              </w:rPr>
              <w:t>score converstion</w:t>
            </w:r>
            <w:r w:rsidRPr="00677E10">
              <w:rPr>
                <w:rFonts w:ascii="Times New Roman" w:hAnsi="Times New Roman"/>
                <w:szCs w:val="20"/>
              </w:rPr>
              <w:t>.</w:t>
            </w:r>
            <w:r>
              <w:rPr>
                <w:rFonts w:ascii="Times New Roman" w:hAnsi="Times New Roman"/>
                <w:szCs w:val="20"/>
              </w:rPr>
              <w:t xml:space="preserve"> The comparison operator for upper bound is “less than or equal to”. In other words LowerCut </w:t>
            </w:r>
            <w:r>
              <w:rPr>
                <w:rFonts w:ascii="Times New Roman" w:hAnsi="Times New Roman"/>
                <w:szCs w:val="20"/>
              </w:rPr>
              <w:sym w:font="Symbol" w:char="F0A3"/>
            </w:r>
            <w:r>
              <w:rPr>
                <w:rFonts w:ascii="Times New Roman" w:hAnsi="Times New Roman"/>
                <w:szCs w:val="20"/>
              </w:rPr>
              <w:t xml:space="preserve"> StudentScore </w:t>
            </w:r>
            <w:r>
              <w:rPr>
                <w:rFonts w:ascii="Times New Roman" w:hAnsi="Times New Roman"/>
                <w:szCs w:val="20"/>
              </w:rPr>
              <w:sym w:font="Symbol" w:char="F03C"/>
            </w:r>
            <w:r>
              <w:rPr>
                <w:rFonts w:ascii="Times New Roman" w:hAnsi="Times New Roman"/>
                <w:szCs w:val="20"/>
              </w:rPr>
              <w:t xml:space="preserve"> UpperCut. The unit used for this value must be represented in the units reported by the FromScoreMetric (i.e. if the score metric reports a percentage, then this value should be a percentage)</w:t>
            </w:r>
          </w:p>
        </w:tc>
        <w:tc>
          <w:tcPr>
            <w:tcW w:w="827" w:type="pct"/>
            <w:tcMar>
              <w:top w:w="45" w:type="dxa"/>
              <w:left w:w="45" w:type="dxa"/>
              <w:bottom w:w="45" w:type="dxa"/>
              <w:right w:w="45" w:type="dxa"/>
            </w:tcMar>
            <w:hideMark/>
          </w:tcPr>
          <w:p w:rsidR="009E063A" w:rsidRPr="00677E10" w:rsidRDefault="00287935" w:rsidP="00C10DC8">
            <w:pPr>
              <w:rPr>
                <w:rFonts w:ascii="Times New Roman" w:hAnsi="Times New Roman"/>
                <w:szCs w:val="20"/>
              </w:rPr>
            </w:pPr>
            <w:hyperlink r:id="rId53" w:anchor="token" w:history="1">
              <w:r w:rsidR="009E063A" w:rsidRPr="00677E10">
                <w:rPr>
                  <w:rFonts w:ascii="Times New Roman" w:hAnsi="Times New Roman"/>
                  <w:szCs w:val="20"/>
                </w:rPr>
                <w:t>xs:token</w:t>
              </w:r>
            </w:hyperlink>
          </w:p>
        </w:tc>
        <w:tc>
          <w:tcPr>
            <w:tcW w:w="1239" w:type="pct"/>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9E063A" w:rsidP="00C10DC8">
            <w:pPr>
              <w:rPr>
                <w:rFonts w:ascii="Times New Roman" w:hAnsi="Times New Roman"/>
                <w:szCs w:val="20"/>
              </w:rPr>
            </w:pPr>
            <w:r>
              <w:rPr>
                <w:rFonts w:ascii="Times New Roman" w:hAnsi="Times New Roman"/>
                <w:szCs w:val="20"/>
              </w:rPr>
              <w:t>ScoreValues/</w:t>
            </w:r>
            <w:r w:rsidR="006F1124">
              <w:rPr>
                <w:rFonts w:ascii="Times New Roman" w:hAnsi="Times New Roman"/>
                <w:szCs w:val="20"/>
              </w:rPr>
              <w:t xml:space="preserve"> </w:t>
            </w:r>
          </w:p>
          <w:p w:rsidR="006F1124" w:rsidRDefault="009E063A" w:rsidP="00C10DC8">
            <w:pPr>
              <w:rPr>
                <w:rFonts w:ascii="Times New Roman" w:hAnsi="Times New Roman"/>
                <w:szCs w:val="20"/>
              </w:rPr>
            </w:pPr>
            <w:r>
              <w:rPr>
                <w:rFonts w:ascii="Times New Roman" w:hAnsi="Times New Roman"/>
                <w:szCs w:val="20"/>
              </w:rPr>
              <w:t>ScoreRanges</w:t>
            </w:r>
            <w:r w:rsidRPr="00677E10">
              <w:rPr>
                <w:rFonts w:ascii="Times New Roman" w:hAnsi="Times New Roman"/>
                <w:szCs w:val="20"/>
              </w:rPr>
              <w:t>/</w:t>
            </w:r>
            <w:r w:rsidR="006F1124">
              <w:rPr>
                <w:rFonts w:ascii="Times New Roman" w:hAnsi="Times New Roman"/>
                <w:szCs w:val="20"/>
              </w:rPr>
              <w:t xml:space="preserve"> </w:t>
            </w:r>
          </w:p>
          <w:p w:rsidR="009E063A" w:rsidRPr="00677E10" w:rsidRDefault="009E063A" w:rsidP="00C10DC8">
            <w:pPr>
              <w:rPr>
                <w:rFonts w:ascii="Times New Roman" w:hAnsi="Times New Roman"/>
                <w:szCs w:val="20"/>
              </w:rPr>
            </w:pPr>
            <w:r w:rsidRPr="00677E10">
              <w:rPr>
                <w:rFonts w:ascii="Times New Roman" w:hAnsi="Times New Roman"/>
                <w:szCs w:val="20"/>
              </w:rPr>
              <w:t>UpperCut</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sidRPr="00677E10">
              <w:rPr>
                <w:rFonts w:ascii="Times New Roman" w:hAnsi="Times New Roman"/>
                <w:szCs w:val="20"/>
              </w:rPr>
              <w:t xml:space="preserve">Upper bound for the </w:t>
            </w:r>
            <w:r>
              <w:rPr>
                <w:rFonts w:ascii="Times New Roman" w:hAnsi="Times New Roman"/>
                <w:szCs w:val="20"/>
              </w:rPr>
              <w:t>score conversion</w:t>
            </w:r>
            <w:r w:rsidRPr="00677E10">
              <w:rPr>
                <w:rFonts w:ascii="Times New Roman" w:hAnsi="Times New Roman"/>
                <w:szCs w:val="20"/>
              </w:rPr>
              <w:t>.</w:t>
            </w:r>
            <w:r>
              <w:rPr>
                <w:rFonts w:ascii="Times New Roman" w:hAnsi="Times New Roman"/>
                <w:szCs w:val="20"/>
              </w:rPr>
              <w:t xml:space="preserve"> The comparison operator for lower bound is be “greater than”. In other words LowerCut </w:t>
            </w:r>
            <w:r>
              <w:rPr>
                <w:rFonts w:ascii="Times New Roman" w:hAnsi="Times New Roman"/>
                <w:szCs w:val="20"/>
              </w:rPr>
              <w:sym w:font="Symbol" w:char="F0A3"/>
            </w:r>
            <w:r>
              <w:rPr>
                <w:rFonts w:ascii="Times New Roman" w:hAnsi="Times New Roman"/>
                <w:szCs w:val="20"/>
              </w:rPr>
              <w:t xml:space="preserve"> StudentScore </w:t>
            </w:r>
            <w:r>
              <w:rPr>
                <w:rFonts w:ascii="Times New Roman" w:hAnsi="Times New Roman"/>
                <w:szCs w:val="20"/>
              </w:rPr>
              <w:sym w:font="Symbol" w:char="F03C"/>
            </w:r>
            <w:r>
              <w:rPr>
                <w:rFonts w:ascii="Times New Roman" w:hAnsi="Times New Roman"/>
                <w:szCs w:val="20"/>
              </w:rPr>
              <w:t xml:space="preserve"> UpperCut. The unit used for this value must be represented in the units reported by the FromScoreMetric.</w:t>
            </w:r>
          </w:p>
        </w:tc>
        <w:tc>
          <w:tcPr>
            <w:tcW w:w="827" w:type="pct"/>
            <w:tcMar>
              <w:top w:w="45" w:type="dxa"/>
              <w:left w:w="45" w:type="dxa"/>
              <w:bottom w:w="45" w:type="dxa"/>
              <w:right w:w="45" w:type="dxa"/>
            </w:tcMar>
            <w:hideMark/>
          </w:tcPr>
          <w:p w:rsidR="009E063A" w:rsidRPr="00677E10" w:rsidRDefault="00287935" w:rsidP="00C10DC8">
            <w:pPr>
              <w:rPr>
                <w:rFonts w:ascii="Times New Roman" w:hAnsi="Times New Roman"/>
                <w:szCs w:val="20"/>
              </w:rPr>
            </w:pPr>
            <w:hyperlink r:id="rId54" w:anchor="token" w:history="1">
              <w:r w:rsidR="009E063A" w:rsidRPr="00677E10">
                <w:rPr>
                  <w:rFonts w:ascii="Times New Roman" w:hAnsi="Times New Roman"/>
                  <w:szCs w:val="20"/>
                </w:rPr>
                <w:t>xs:token</w:t>
              </w:r>
            </w:hyperlink>
          </w:p>
        </w:tc>
        <w:tc>
          <w:tcPr>
            <w:tcW w:w="1239" w:type="pct"/>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9E063A" w:rsidP="006F1124">
            <w:pPr>
              <w:rPr>
                <w:rFonts w:ascii="Times New Roman" w:hAnsi="Times New Roman"/>
                <w:szCs w:val="20"/>
              </w:rPr>
            </w:pPr>
            <w:r>
              <w:rPr>
                <w:rFonts w:ascii="Times New Roman" w:hAnsi="Times New Roman"/>
                <w:szCs w:val="20"/>
              </w:rPr>
              <w:t>ScoreValue/</w:t>
            </w:r>
            <w:r w:rsidR="006F1124">
              <w:rPr>
                <w:rFonts w:ascii="Times New Roman" w:hAnsi="Times New Roman"/>
                <w:szCs w:val="20"/>
              </w:rPr>
              <w:t xml:space="preserve"> </w:t>
            </w:r>
          </w:p>
          <w:p w:rsidR="006F1124" w:rsidRDefault="009E063A" w:rsidP="006F1124">
            <w:pPr>
              <w:rPr>
                <w:rFonts w:ascii="Times New Roman" w:hAnsi="Times New Roman"/>
                <w:szCs w:val="20"/>
              </w:rPr>
            </w:pPr>
            <w:r>
              <w:rPr>
                <w:rFonts w:ascii="Times New Roman" w:hAnsi="Times New Roman"/>
                <w:szCs w:val="20"/>
              </w:rPr>
              <w:t>ScoreRanges/</w:t>
            </w:r>
          </w:p>
          <w:p w:rsidR="009E063A" w:rsidRPr="00677E10" w:rsidRDefault="009E063A" w:rsidP="006F1124">
            <w:pPr>
              <w:rPr>
                <w:rFonts w:ascii="Times New Roman" w:hAnsi="Times New Roman"/>
                <w:szCs w:val="20"/>
              </w:rPr>
            </w:pPr>
            <w:r>
              <w:rPr>
                <w:rFonts w:ascii="Times New Roman" w:hAnsi="Times New Roman"/>
                <w:szCs w:val="20"/>
              </w:rPr>
              <w:t>DerivedValue</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Pr>
                <w:rFonts w:ascii="Times New Roman" w:hAnsi="Times New Roman"/>
                <w:szCs w:val="20"/>
              </w:rPr>
              <w:t>M</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This is the derived score value when the from score is within the range specified. The unit used for this value should be represented in the units reported by the ToScoreMetric.</w:t>
            </w:r>
          </w:p>
        </w:tc>
        <w:tc>
          <w:tcPr>
            <w:tcW w:w="827"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t>Xs:token</w:t>
            </w:r>
          </w:p>
        </w:tc>
        <w:tc>
          <w:tcPr>
            <w:tcW w:w="1239" w:type="pct"/>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9E063A" w:rsidP="00C10DC8">
            <w:pPr>
              <w:rPr>
                <w:rFonts w:ascii="Times New Roman" w:hAnsi="Times New Roman"/>
                <w:szCs w:val="20"/>
              </w:rPr>
            </w:pPr>
            <w:r>
              <w:rPr>
                <w:rFonts w:ascii="Times New Roman" w:hAnsi="Times New Roman"/>
                <w:szCs w:val="20"/>
              </w:rPr>
              <w:t>ScoreValue/</w:t>
            </w:r>
            <w:r w:rsidR="006F1124">
              <w:rPr>
                <w:rFonts w:ascii="Times New Roman" w:hAnsi="Times New Roman"/>
                <w:szCs w:val="20"/>
              </w:rPr>
              <w:t xml:space="preserve"> </w:t>
            </w:r>
          </w:p>
          <w:p w:rsidR="006F1124" w:rsidRDefault="009E063A" w:rsidP="00C10DC8">
            <w:pPr>
              <w:rPr>
                <w:rFonts w:ascii="Times New Roman" w:hAnsi="Times New Roman"/>
                <w:szCs w:val="20"/>
              </w:rPr>
            </w:pPr>
            <w:r>
              <w:rPr>
                <w:rFonts w:ascii="Times New Roman" w:hAnsi="Times New Roman"/>
                <w:szCs w:val="20"/>
              </w:rPr>
              <w:t>ScoreRanges</w:t>
            </w:r>
            <w:r w:rsidRPr="00677E10">
              <w:rPr>
                <w:rFonts w:ascii="Times New Roman" w:hAnsi="Times New Roman"/>
                <w:szCs w:val="20"/>
              </w:rPr>
              <w:t>/</w:t>
            </w:r>
            <w:r w:rsidR="006F1124">
              <w:rPr>
                <w:rFonts w:ascii="Times New Roman" w:hAnsi="Times New Roman"/>
                <w:szCs w:val="20"/>
              </w:rPr>
              <w:t xml:space="preserve"> </w:t>
            </w:r>
          </w:p>
          <w:p w:rsidR="009E063A" w:rsidRPr="00677E10" w:rsidRDefault="009E063A" w:rsidP="00C10DC8">
            <w:pPr>
              <w:rPr>
                <w:rFonts w:ascii="Times New Roman" w:hAnsi="Times New Roman"/>
                <w:szCs w:val="20"/>
              </w:rPr>
            </w:pPr>
            <w:r>
              <w:rPr>
                <w:rFonts w:ascii="Times New Roman" w:hAnsi="Times New Roman"/>
                <w:szCs w:val="20"/>
              </w:rPr>
              <w:t>PassFailIndicator</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sidRPr="00677E10">
              <w:rPr>
                <w:rFonts w:ascii="Times New Roman" w:hAnsi="Times New Roman"/>
                <w:szCs w:val="20"/>
              </w:rPr>
              <w:t>O</w:t>
            </w:r>
          </w:p>
        </w:tc>
        <w:tc>
          <w:tcPr>
            <w:tcW w:w="1529" w:type="pct"/>
            <w:tcMar>
              <w:top w:w="45" w:type="dxa"/>
              <w:left w:w="45" w:type="dxa"/>
              <w:bottom w:w="45" w:type="dxa"/>
              <w:right w:w="45" w:type="dxa"/>
            </w:tcMar>
            <w:hideMark/>
          </w:tcPr>
          <w:p w:rsidR="009E063A" w:rsidRPr="00677E10" w:rsidRDefault="009E063A" w:rsidP="00C10DC8">
            <w:pPr>
              <w:rPr>
                <w:rFonts w:ascii="Times New Roman" w:hAnsi="Times New Roman"/>
                <w:szCs w:val="20"/>
              </w:rPr>
            </w:pPr>
            <w:r>
              <w:rPr>
                <w:rFonts w:ascii="Times New Roman" w:hAnsi="Times New Roman"/>
                <w:szCs w:val="20"/>
              </w:rPr>
              <w:t>If Pass/Fail indicators are used, then this will indicate if this derived score value represents a Passing or Failing level.</w:t>
            </w:r>
          </w:p>
        </w:tc>
        <w:tc>
          <w:tcPr>
            <w:tcW w:w="827" w:type="pct"/>
            <w:tcMar>
              <w:top w:w="45" w:type="dxa"/>
              <w:left w:w="45" w:type="dxa"/>
              <w:bottom w:w="45" w:type="dxa"/>
              <w:right w:w="45" w:type="dxa"/>
            </w:tcMar>
            <w:hideMark/>
          </w:tcPr>
          <w:p w:rsidR="009E063A" w:rsidRDefault="00287935" w:rsidP="00C10DC8">
            <w:hyperlink r:id="rId55" w:anchor="token" w:history="1">
              <w:r w:rsidR="009E063A">
                <w:rPr>
                  <w:rFonts w:ascii="Times New Roman" w:hAnsi="Times New Roman"/>
                  <w:szCs w:val="20"/>
                </w:rPr>
                <w:t>Values</w:t>
              </w:r>
            </w:hyperlink>
            <w:r w:rsidR="009E063A">
              <w:t xml:space="preserve"> are:</w:t>
            </w:r>
          </w:p>
          <w:p w:rsidR="009E063A" w:rsidRDefault="009E063A" w:rsidP="00C10DC8">
            <w:r>
              <w:t>P = Pass</w:t>
            </w:r>
          </w:p>
          <w:p w:rsidR="009E063A" w:rsidRPr="00677E10" w:rsidRDefault="009E063A" w:rsidP="00C10DC8">
            <w:pPr>
              <w:rPr>
                <w:rFonts w:ascii="Times New Roman" w:hAnsi="Times New Roman"/>
                <w:szCs w:val="20"/>
              </w:rPr>
            </w:pPr>
            <w:r>
              <w:t>F = Fail</w:t>
            </w:r>
          </w:p>
        </w:tc>
        <w:tc>
          <w:tcPr>
            <w:tcW w:w="1239" w:type="pct"/>
          </w:tcPr>
          <w:p w:rsidR="009E063A" w:rsidRPr="00677E10" w:rsidRDefault="009E063A" w:rsidP="00C10DC8">
            <w:pPr>
              <w:rPr>
                <w:rFonts w:ascii="Times New Roman" w:hAnsi="Times New Roman"/>
                <w:szCs w:val="20"/>
              </w:rPr>
            </w:pPr>
          </w:p>
        </w:tc>
      </w:tr>
      <w:tr w:rsidR="009E063A"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9E063A" w:rsidP="006F1124">
            <w:pPr>
              <w:rPr>
                <w:rFonts w:ascii="Times New Roman" w:hAnsi="Times New Roman"/>
                <w:szCs w:val="20"/>
              </w:rPr>
            </w:pPr>
            <w:r>
              <w:rPr>
                <w:rFonts w:ascii="Times New Roman" w:hAnsi="Times New Roman"/>
                <w:szCs w:val="20"/>
              </w:rPr>
              <w:t>ScoreValue/</w:t>
            </w:r>
            <w:r w:rsidR="006F1124">
              <w:rPr>
                <w:rFonts w:ascii="Times New Roman" w:hAnsi="Times New Roman"/>
                <w:szCs w:val="20"/>
              </w:rPr>
              <w:t xml:space="preserve"> </w:t>
            </w:r>
          </w:p>
          <w:p w:rsidR="006F1124" w:rsidRDefault="009E063A" w:rsidP="006F1124">
            <w:pPr>
              <w:rPr>
                <w:rFonts w:ascii="Times New Roman" w:hAnsi="Times New Roman"/>
                <w:szCs w:val="20"/>
              </w:rPr>
            </w:pPr>
            <w:r>
              <w:rPr>
                <w:rFonts w:ascii="Times New Roman" w:hAnsi="Times New Roman"/>
                <w:szCs w:val="20"/>
              </w:rPr>
              <w:t>ScoreRanges/</w:t>
            </w:r>
          </w:p>
          <w:p w:rsidR="009E063A" w:rsidRDefault="009E063A" w:rsidP="006F1124">
            <w:pPr>
              <w:rPr>
                <w:rFonts w:ascii="Times New Roman" w:hAnsi="Times New Roman"/>
                <w:szCs w:val="20"/>
              </w:rPr>
            </w:pPr>
            <w:r>
              <w:rPr>
                <w:rFonts w:ascii="Times New Roman" w:hAnsi="Times New Roman"/>
                <w:szCs w:val="20"/>
              </w:rPr>
              <w:t>Feedback</w:t>
            </w:r>
            <w:r w:rsidR="006F1124">
              <w:rPr>
                <w:rFonts w:ascii="Times New Roman" w:hAnsi="Times New Roman"/>
                <w:szCs w:val="20"/>
              </w:rPr>
              <w:t>List</w:t>
            </w:r>
          </w:p>
        </w:tc>
        <w:tc>
          <w:tcPr>
            <w:tcW w:w="289" w:type="pct"/>
            <w:tcMar>
              <w:top w:w="45" w:type="dxa"/>
              <w:left w:w="45" w:type="dxa"/>
              <w:bottom w:w="45" w:type="dxa"/>
              <w:right w:w="45" w:type="dxa"/>
            </w:tcMar>
            <w:hideMark/>
          </w:tcPr>
          <w:p w:rsidR="009E063A" w:rsidRPr="00677E10" w:rsidRDefault="009E063A" w:rsidP="00C10DC8">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9E063A" w:rsidRDefault="009E063A" w:rsidP="00C10DC8">
            <w:pPr>
              <w:rPr>
                <w:rFonts w:ascii="Times New Roman" w:hAnsi="Times New Roman"/>
                <w:szCs w:val="20"/>
              </w:rPr>
            </w:pPr>
            <w:r>
              <w:rPr>
                <w:rFonts w:ascii="Times New Roman" w:hAnsi="Times New Roman"/>
                <w:szCs w:val="20"/>
              </w:rPr>
              <w:t>This provides a list of feedback that can be provided a student when they obtain this score range.</w:t>
            </w:r>
          </w:p>
        </w:tc>
        <w:tc>
          <w:tcPr>
            <w:tcW w:w="827" w:type="pct"/>
            <w:tcMar>
              <w:top w:w="45" w:type="dxa"/>
              <w:left w:w="45" w:type="dxa"/>
              <w:bottom w:w="45" w:type="dxa"/>
              <w:right w:w="45" w:type="dxa"/>
            </w:tcMar>
            <w:hideMark/>
          </w:tcPr>
          <w:p w:rsidR="009E063A" w:rsidRDefault="009E063A" w:rsidP="00C10DC8">
            <w:r>
              <w:t>List</w:t>
            </w:r>
          </w:p>
        </w:tc>
        <w:tc>
          <w:tcPr>
            <w:tcW w:w="1239" w:type="pct"/>
          </w:tcPr>
          <w:p w:rsidR="009E063A" w:rsidRPr="00677E10" w:rsidRDefault="009E063A" w:rsidP="00C10DC8">
            <w:pPr>
              <w:rPr>
                <w:rFonts w:ascii="Times New Roman" w:hAnsi="Times New Roman"/>
                <w:szCs w:val="20"/>
              </w:rPr>
            </w:pPr>
          </w:p>
        </w:tc>
      </w:tr>
      <w:tr w:rsidR="006F1124"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6F1124" w:rsidP="00C10DC8">
            <w:pPr>
              <w:rPr>
                <w:rFonts w:ascii="Times New Roman" w:hAnsi="Times New Roman"/>
                <w:szCs w:val="20"/>
              </w:rPr>
            </w:pPr>
            <w:r>
              <w:rPr>
                <w:rFonts w:ascii="Times New Roman" w:hAnsi="Times New Roman"/>
                <w:szCs w:val="20"/>
              </w:rPr>
              <w:t xml:space="preserve">ScoreValue/ </w:t>
            </w:r>
          </w:p>
          <w:p w:rsidR="006F1124" w:rsidRDefault="006F1124" w:rsidP="00C10DC8">
            <w:pPr>
              <w:rPr>
                <w:rFonts w:ascii="Times New Roman" w:hAnsi="Times New Roman"/>
                <w:szCs w:val="20"/>
              </w:rPr>
            </w:pPr>
            <w:r>
              <w:rPr>
                <w:rFonts w:ascii="Times New Roman" w:hAnsi="Times New Roman"/>
                <w:szCs w:val="20"/>
              </w:rPr>
              <w:t>ScoreRanges/</w:t>
            </w:r>
          </w:p>
          <w:p w:rsidR="006F1124" w:rsidRDefault="006F1124" w:rsidP="00C10DC8">
            <w:pPr>
              <w:rPr>
                <w:rFonts w:ascii="Times New Roman" w:hAnsi="Times New Roman"/>
                <w:szCs w:val="20"/>
              </w:rPr>
            </w:pPr>
            <w:r>
              <w:rPr>
                <w:rFonts w:ascii="Times New Roman" w:hAnsi="Times New Roman"/>
                <w:szCs w:val="20"/>
              </w:rPr>
              <w:t>FeedbackList/</w:t>
            </w:r>
          </w:p>
          <w:p w:rsidR="006F1124" w:rsidRDefault="006F1124" w:rsidP="00C10DC8">
            <w:pPr>
              <w:rPr>
                <w:rFonts w:ascii="Times New Roman" w:hAnsi="Times New Roman"/>
                <w:szCs w:val="20"/>
              </w:rPr>
            </w:pPr>
            <w:r>
              <w:rPr>
                <w:rFonts w:ascii="Times New Roman" w:hAnsi="Times New Roman"/>
                <w:szCs w:val="20"/>
              </w:rPr>
              <w:t>Feedback</w:t>
            </w:r>
          </w:p>
        </w:tc>
        <w:tc>
          <w:tcPr>
            <w:tcW w:w="289" w:type="pct"/>
            <w:tcMar>
              <w:top w:w="45" w:type="dxa"/>
              <w:left w:w="45" w:type="dxa"/>
              <w:bottom w:w="45" w:type="dxa"/>
              <w:right w:w="45" w:type="dxa"/>
            </w:tcMar>
            <w:hideMark/>
          </w:tcPr>
          <w:p w:rsidR="006F1124" w:rsidRPr="00677E10" w:rsidRDefault="006F1124" w:rsidP="00C10DC8">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rsidR="006F1124" w:rsidRDefault="006F1124" w:rsidP="006F1124">
            <w:pPr>
              <w:rPr>
                <w:rFonts w:ascii="Times New Roman" w:hAnsi="Times New Roman"/>
                <w:szCs w:val="20"/>
              </w:rPr>
            </w:pPr>
            <w:r>
              <w:rPr>
                <w:rFonts w:ascii="Times New Roman" w:hAnsi="Times New Roman"/>
                <w:szCs w:val="20"/>
              </w:rPr>
              <w:t>This bundles the feedback elements together.</w:t>
            </w:r>
          </w:p>
        </w:tc>
        <w:tc>
          <w:tcPr>
            <w:tcW w:w="827" w:type="pct"/>
            <w:tcMar>
              <w:top w:w="45" w:type="dxa"/>
              <w:left w:w="45" w:type="dxa"/>
              <w:bottom w:w="45" w:type="dxa"/>
              <w:right w:w="45" w:type="dxa"/>
            </w:tcMar>
            <w:hideMark/>
          </w:tcPr>
          <w:p w:rsidR="006F1124" w:rsidRDefault="006F1124" w:rsidP="00C10DC8"/>
        </w:tc>
        <w:tc>
          <w:tcPr>
            <w:tcW w:w="1239" w:type="pct"/>
          </w:tcPr>
          <w:p w:rsidR="006F1124" w:rsidRPr="00677E10" w:rsidRDefault="006F1124" w:rsidP="00C10DC8">
            <w:pPr>
              <w:rPr>
                <w:rFonts w:ascii="Times New Roman" w:hAnsi="Times New Roman"/>
                <w:szCs w:val="20"/>
              </w:rPr>
            </w:pPr>
          </w:p>
        </w:tc>
      </w:tr>
      <w:tr w:rsidR="006F1124"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6F1124" w:rsidP="00C10DC8">
            <w:pPr>
              <w:rPr>
                <w:rFonts w:ascii="Times New Roman" w:hAnsi="Times New Roman"/>
                <w:szCs w:val="20"/>
              </w:rPr>
            </w:pPr>
            <w:r>
              <w:rPr>
                <w:rFonts w:ascii="Times New Roman" w:hAnsi="Times New Roman"/>
                <w:szCs w:val="20"/>
              </w:rPr>
              <w:t>ScoreValue/</w:t>
            </w:r>
          </w:p>
          <w:p w:rsidR="006F1124" w:rsidRDefault="006F1124" w:rsidP="00C10DC8">
            <w:pPr>
              <w:rPr>
                <w:rFonts w:ascii="Times New Roman" w:hAnsi="Times New Roman"/>
                <w:szCs w:val="20"/>
              </w:rPr>
            </w:pPr>
            <w:r>
              <w:rPr>
                <w:rFonts w:ascii="Times New Roman" w:hAnsi="Times New Roman"/>
                <w:szCs w:val="20"/>
              </w:rPr>
              <w:t>ScoreRanges/</w:t>
            </w:r>
          </w:p>
          <w:p w:rsidR="006F1124" w:rsidRDefault="006F1124" w:rsidP="006F1124">
            <w:pPr>
              <w:rPr>
                <w:rFonts w:ascii="Times New Roman" w:hAnsi="Times New Roman"/>
                <w:szCs w:val="20"/>
              </w:rPr>
            </w:pPr>
            <w:r>
              <w:rPr>
                <w:rFonts w:ascii="Times New Roman" w:hAnsi="Times New Roman"/>
                <w:szCs w:val="20"/>
              </w:rPr>
              <w:t>FeedbackList/</w:t>
            </w:r>
          </w:p>
          <w:p w:rsidR="006F1124" w:rsidRDefault="006F1124" w:rsidP="00C10DC8">
            <w:pPr>
              <w:rPr>
                <w:rFonts w:ascii="Times New Roman" w:hAnsi="Times New Roman"/>
                <w:szCs w:val="20"/>
              </w:rPr>
            </w:pPr>
            <w:r>
              <w:rPr>
                <w:rFonts w:ascii="Times New Roman" w:hAnsi="Times New Roman"/>
                <w:szCs w:val="20"/>
              </w:rPr>
              <w:t>Feedback/</w:t>
            </w:r>
          </w:p>
          <w:p w:rsidR="006F1124" w:rsidRPr="00677E10" w:rsidRDefault="006F1124" w:rsidP="00C10DC8">
            <w:pPr>
              <w:rPr>
                <w:rFonts w:ascii="Times New Roman" w:hAnsi="Times New Roman"/>
                <w:szCs w:val="20"/>
              </w:rPr>
            </w:pPr>
            <w:r>
              <w:rPr>
                <w:rFonts w:ascii="Times New Roman" w:hAnsi="Times New Roman"/>
                <w:szCs w:val="20"/>
              </w:rPr>
              <w:t>DiagnosticStatement</w:t>
            </w:r>
          </w:p>
        </w:tc>
        <w:tc>
          <w:tcPr>
            <w:tcW w:w="289" w:type="pct"/>
            <w:tcMar>
              <w:top w:w="45" w:type="dxa"/>
              <w:left w:w="45" w:type="dxa"/>
              <w:bottom w:w="45" w:type="dxa"/>
              <w:right w:w="45" w:type="dxa"/>
            </w:tcMar>
            <w:hideMark/>
          </w:tcPr>
          <w:p w:rsidR="006F1124" w:rsidRPr="00677E10" w:rsidRDefault="006F1124" w:rsidP="00C10DC8">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rsidR="006F1124" w:rsidRPr="00677E10" w:rsidRDefault="006F1124" w:rsidP="00C10DC8">
            <w:pPr>
              <w:rPr>
                <w:rFonts w:ascii="Times New Roman" w:hAnsi="Times New Roman"/>
                <w:szCs w:val="20"/>
              </w:rPr>
            </w:pPr>
            <w:r>
              <w:rPr>
                <w:rFonts w:ascii="Times New Roman" w:hAnsi="Times New Roman"/>
                <w:szCs w:val="20"/>
              </w:rPr>
              <w:t>If this derived score can also provide diagnostic statements to the student or teacher, then provide that information here.</w:t>
            </w:r>
          </w:p>
        </w:tc>
        <w:tc>
          <w:tcPr>
            <w:tcW w:w="827" w:type="pct"/>
            <w:tcMar>
              <w:top w:w="45" w:type="dxa"/>
              <w:left w:w="45" w:type="dxa"/>
              <w:bottom w:w="45" w:type="dxa"/>
              <w:right w:w="45" w:type="dxa"/>
            </w:tcMar>
            <w:hideMark/>
          </w:tcPr>
          <w:p w:rsidR="006F1124" w:rsidRPr="00677E10" w:rsidRDefault="006F1124" w:rsidP="00C10DC8">
            <w:pPr>
              <w:rPr>
                <w:rFonts w:ascii="Times New Roman" w:hAnsi="Times New Roman"/>
                <w:szCs w:val="20"/>
              </w:rPr>
            </w:pPr>
            <w:r>
              <w:t>Xs:token</w:t>
            </w:r>
          </w:p>
        </w:tc>
        <w:tc>
          <w:tcPr>
            <w:tcW w:w="1239" w:type="pct"/>
          </w:tcPr>
          <w:p w:rsidR="006F1124" w:rsidRPr="00677E10" w:rsidRDefault="006F1124" w:rsidP="00C10DC8">
            <w:pPr>
              <w:rPr>
                <w:rFonts w:ascii="Times New Roman" w:hAnsi="Times New Roman"/>
                <w:szCs w:val="20"/>
              </w:rPr>
            </w:pPr>
          </w:p>
        </w:tc>
      </w:tr>
      <w:tr w:rsidR="006F1124"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6F1124" w:rsidP="00C10DC8">
            <w:pPr>
              <w:rPr>
                <w:rFonts w:ascii="Times New Roman" w:hAnsi="Times New Roman"/>
                <w:szCs w:val="20"/>
              </w:rPr>
            </w:pPr>
            <w:r>
              <w:rPr>
                <w:rFonts w:ascii="Times New Roman" w:hAnsi="Times New Roman"/>
                <w:szCs w:val="20"/>
              </w:rPr>
              <w:t>ScoreValue/</w:t>
            </w:r>
          </w:p>
          <w:p w:rsidR="006F1124" w:rsidRDefault="006F1124" w:rsidP="00C10DC8">
            <w:pPr>
              <w:rPr>
                <w:rFonts w:ascii="Times New Roman" w:hAnsi="Times New Roman"/>
                <w:szCs w:val="20"/>
              </w:rPr>
            </w:pPr>
            <w:r>
              <w:rPr>
                <w:rFonts w:ascii="Times New Roman" w:hAnsi="Times New Roman"/>
                <w:szCs w:val="20"/>
              </w:rPr>
              <w:t>ScoreRanges/</w:t>
            </w:r>
          </w:p>
          <w:p w:rsidR="006F1124" w:rsidRDefault="006F1124" w:rsidP="006F1124">
            <w:pPr>
              <w:rPr>
                <w:rFonts w:ascii="Times New Roman" w:hAnsi="Times New Roman"/>
                <w:szCs w:val="20"/>
              </w:rPr>
            </w:pPr>
            <w:r>
              <w:rPr>
                <w:rFonts w:ascii="Times New Roman" w:hAnsi="Times New Roman"/>
                <w:szCs w:val="20"/>
              </w:rPr>
              <w:t>FeedbackList/</w:t>
            </w:r>
          </w:p>
          <w:p w:rsidR="006F1124" w:rsidRDefault="006F1124" w:rsidP="00C10DC8">
            <w:pPr>
              <w:rPr>
                <w:rFonts w:ascii="Times New Roman" w:hAnsi="Times New Roman"/>
                <w:szCs w:val="20"/>
              </w:rPr>
            </w:pPr>
            <w:r>
              <w:rPr>
                <w:rFonts w:ascii="Times New Roman" w:hAnsi="Times New Roman"/>
                <w:szCs w:val="20"/>
              </w:rPr>
              <w:t>Feedback/</w:t>
            </w:r>
          </w:p>
          <w:p w:rsidR="006F1124" w:rsidRPr="00677E10" w:rsidRDefault="006F1124" w:rsidP="00C10DC8">
            <w:pPr>
              <w:rPr>
                <w:rFonts w:ascii="Times New Roman" w:hAnsi="Times New Roman"/>
                <w:szCs w:val="20"/>
              </w:rPr>
            </w:pPr>
            <w:r>
              <w:rPr>
                <w:rFonts w:ascii="Times New Roman" w:hAnsi="Times New Roman"/>
                <w:szCs w:val="20"/>
              </w:rPr>
              <w:t>Description</w:t>
            </w:r>
          </w:p>
        </w:tc>
        <w:tc>
          <w:tcPr>
            <w:tcW w:w="289" w:type="pct"/>
            <w:tcMar>
              <w:top w:w="45" w:type="dxa"/>
              <w:left w:w="45" w:type="dxa"/>
              <w:bottom w:w="45" w:type="dxa"/>
              <w:right w:w="45" w:type="dxa"/>
            </w:tcMar>
            <w:hideMark/>
          </w:tcPr>
          <w:p w:rsidR="006F1124" w:rsidRPr="00677E10" w:rsidRDefault="006F1124" w:rsidP="00C10DC8">
            <w:pPr>
              <w:jc w:val="center"/>
              <w:rPr>
                <w:rFonts w:ascii="Times New Roman" w:hAnsi="Times New Roman"/>
                <w:szCs w:val="20"/>
              </w:rPr>
            </w:pPr>
            <w:r>
              <w:rPr>
                <w:rFonts w:ascii="Times New Roman" w:hAnsi="Times New Roman"/>
                <w:szCs w:val="20"/>
              </w:rPr>
              <w:t>OR</w:t>
            </w:r>
          </w:p>
        </w:tc>
        <w:tc>
          <w:tcPr>
            <w:tcW w:w="1529" w:type="pct"/>
            <w:tcMar>
              <w:top w:w="45" w:type="dxa"/>
              <w:left w:w="45" w:type="dxa"/>
              <w:bottom w:w="45" w:type="dxa"/>
              <w:right w:w="45" w:type="dxa"/>
            </w:tcMar>
            <w:hideMark/>
          </w:tcPr>
          <w:p w:rsidR="006F1124" w:rsidRPr="00677E10" w:rsidRDefault="006F1124" w:rsidP="00C10DC8">
            <w:pPr>
              <w:rPr>
                <w:rFonts w:ascii="Times New Roman" w:hAnsi="Times New Roman"/>
                <w:szCs w:val="20"/>
              </w:rPr>
            </w:pPr>
            <w:r>
              <w:rPr>
                <w:rFonts w:ascii="Times New Roman" w:hAnsi="Times New Roman"/>
                <w:szCs w:val="20"/>
              </w:rPr>
              <w:t>A brief or addition information concerning the derived score can be provided here.</w:t>
            </w:r>
          </w:p>
        </w:tc>
        <w:tc>
          <w:tcPr>
            <w:tcW w:w="827" w:type="pct"/>
            <w:tcMar>
              <w:top w:w="45" w:type="dxa"/>
              <w:left w:w="45" w:type="dxa"/>
              <w:bottom w:w="45" w:type="dxa"/>
              <w:right w:w="45" w:type="dxa"/>
            </w:tcMar>
            <w:hideMark/>
          </w:tcPr>
          <w:p w:rsidR="006F1124" w:rsidRPr="00677E10" w:rsidRDefault="006F1124" w:rsidP="00C10DC8">
            <w:pPr>
              <w:rPr>
                <w:rFonts w:ascii="Times New Roman" w:hAnsi="Times New Roman"/>
                <w:szCs w:val="20"/>
              </w:rPr>
            </w:pPr>
            <w:r>
              <w:t>Xs:token</w:t>
            </w:r>
          </w:p>
        </w:tc>
        <w:tc>
          <w:tcPr>
            <w:tcW w:w="1239" w:type="pct"/>
          </w:tcPr>
          <w:p w:rsidR="006F1124" w:rsidRPr="00677E10" w:rsidRDefault="006F1124" w:rsidP="00C10DC8">
            <w:pPr>
              <w:rPr>
                <w:rFonts w:ascii="Times New Roman" w:hAnsi="Times New Roman"/>
                <w:szCs w:val="20"/>
              </w:rPr>
            </w:pPr>
          </w:p>
        </w:tc>
      </w:tr>
      <w:tr w:rsidR="006F1124"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6F1124" w:rsidRDefault="006F1124" w:rsidP="00C10DC8">
            <w:pPr>
              <w:rPr>
                <w:rFonts w:ascii="Times New Roman" w:hAnsi="Times New Roman"/>
                <w:szCs w:val="20"/>
              </w:rPr>
            </w:pPr>
            <w:r>
              <w:rPr>
                <w:rFonts w:ascii="Times New Roman" w:hAnsi="Times New Roman"/>
                <w:szCs w:val="20"/>
              </w:rPr>
              <w:t>ScoreValue/</w:t>
            </w:r>
          </w:p>
          <w:p w:rsidR="006F1124" w:rsidRDefault="006F1124" w:rsidP="00C10DC8">
            <w:pPr>
              <w:rPr>
                <w:rFonts w:ascii="Times New Roman" w:hAnsi="Times New Roman"/>
                <w:szCs w:val="20"/>
              </w:rPr>
            </w:pPr>
            <w:r>
              <w:rPr>
                <w:rFonts w:ascii="Times New Roman" w:hAnsi="Times New Roman"/>
                <w:szCs w:val="20"/>
              </w:rPr>
              <w:t>ScoreRanges/</w:t>
            </w:r>
          </w:p>
          <w:p w:rsidR="006F1124" w:rsidRDefault="006F1124" w:rsidP="006F1124">
            <w:pPr>
              <w:rPr>
                <w:rFonts w:ascii="Times New Roman" w:hAnsi="Times New Roman"/>
                <w:szCs w:val="20"/>
              </w:rPr>
            </w:pPr>
            <w:r>
              <w:rPr>
                <w:rFonts w:ascii="Times New Roman" w:hAnsi="Times New Roman"/>
                <w:szCs w:val="20"/>
              </w:rPr>
              <w:t>FeedbackList/</w:t>
            </w:r>
          </w:p>
          <w:p w:rsidR="006F1124" w:rsidRDefault="006F1124" w:rsidP="00C10DC8">
            <w:pPr>
              <w:rPr>
                <w:rFonts w:ascii="Times New Roman" w:hAnsi="Times New Roman"/>
                <w:szCs w:val="20"/>
              </w:rPr>
            </w:pPr>
            <w:r>
              <w:rPr>
                <w:rFonts w:ascii="Times New Roman" w:hAnsi="Times New Roman"/>
                <w:szCs w:val="20"/>
              </w:rPr>
              <w:t>Feedback/</w:t>
            </w:r>
          </w:p>
          <w:p w:rsidR="006F1124" w:rsidRPr="00677E10" w:rsidRDefault="006F1124" w:rsidP="00C10DC8">
            <w:pPr>
              <w:rPr>
                <w:rFonts w:ascii="Times New Roman" w:hAnsi="Times New Roman"/>
                <w:szCs w:val="20"/>
              </w:rPr>
            </w:pPr>
            <w:r>
              <w:rPr>
                <w:rFonts w:ascii="Times New Roman" w:hAnsi="Times New Roman"/>
                <w:szCs w:val="20"/>
              </w:rPr>
              <w:t>Source</w:t>
            </w:r>
          </w:p>
        </w:tc>
        <w:tc>
          <w:tcPr>
            <w:tcW w:w="289" w:type="pct"/>
            <w:tcMar>
              <w:top w:w="45" w:type="dxa"/>
              <w:left w:w="45" w:type="dxa"/>
              <w:bottom w:w="45" w:type="dxa"/>
              <w:right w:w="45" w:type="dxa"/>
            </w:tcMar>
            <w:hideMark/>
          </w:tcPr>
          <w:p w:rsidR="006F1124" w:rsidRPr="00677E10" w:rsidRDefault="006F1124" w:rsidP="00C10DC8">
            <w:pPr>
              <w:jc w:val="center"/>
              <w:rPr>
                <w:rFonts w:ascii="Times New Roman" w:hAnsi="Times New Roman"/>
                <w:szCs w:val="20"/>
              </w:rPr>
            </w:pPr>
            <w:r>
              <w:rPr>
                <w:rFonts w:ascii="Times New Roman" w:hAnsi="Times New Roman"/>
                <w:szCs w:val="20"/>
              </w:rPr>
              <w:t>OR</w:t>
            </w:r>
          </w:p>
        </w:tc>
        <w:tc>
          <w:tcPr>
            <w:tcW w:w="1529" w:type="pct"/>
            <w:tcMar>
              <w:top w:w="45" w:type="dxa"/>
              <w:left w:w="45" w:type="dxa"/>
              <w:bottom w:w="45" w:type="dxa"/>
              <w:right w:w="45" w:type="dxa"/>
            </w:tcMar>
            <w:hideMark/>
          </w:tcPr>
          <w:p w:rsidR="006F1124" w:rsidRPr="00677E10" w:rsidRDefault="006F1124" w:rsidP="00C10DC8">
            <w:pPr>
              <w:rPr>
                <w:rFonts w:ascii="Times New Roman" w:hAnsi="Times New Roman"/>
                <w:szCs w:val="20"/>
              </w:rPr>
            </w:pPr>
            <w:r>
              <w:rPr>
                <w:rFonts w:ascii="Times New Roman" w:hAnsi="Times New Roman"/>
                <w:szCs w:val="20"/>
              </w:rPr>
              <w:t>Indicates the source of this feedback. Values will be determined by the assessment program.</w:t>
            </w:r>
          </w:p>
        </w:tc>
        <w:tc>
          <w:tcPr>
            <w:tcW w:w="827" w:type="pct"/>
            <w:tcMar>
              <w:top w:w="45" w:type="dxa"/>
              <w:left w:w="45" w:type="dxa"/>
              <w:bottom w:w="45" w:type="dxa"/>
              <w:right w:w="45" w:type="dxa"/>
            </w:tcMar>
            <w:hideMark/>
          </w:tcPr>
          <w:p w:rsidR="006F1124" w:rsidRPr="00677E10" w:rsidRDefault="006F1124" w:rsidP="00C10DC8">
            <w:pPr>
              <w:rPr>
                <w:rFonts w:ascii="Times New Roman" w:hAnsi="Times New Roman"/>
                <w:szCs w:val="20"/>
              </w:rPr>
            </w:pPr>
            <w:r>
              <w:t>Xs:token</w:t>
            </w:r>
          </w:p>
        </w:tc>
        <w:tc>
          <w:tcPr>
            <w:tcW w:w="1239" w:type="pct"/>
          </w:tcPr>
          <w:p w:rsidR="006F1124" w:rsidRPr="00677E10" w:rsidRDefault="006F1124" w:rsidP="00C10DC8">
            <w:pPr>
              <w:rPr>
                <w:rFonts w:ascii="Times New Roman" w:hAnsi="Times New Roman"/>
                <w:szCs w:val="20"/>
              </w:rPr>
            </w:pPr>
          </w:p>
        </w:tc>
      </w:tr>
      <w:tr w:rsidR="00705DA4" w:rsidRPr="00677E10" w:rsidTr="00705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677E10" w:rsidRDefault="00705DA4" w:rsidP="00B31D39">
            <w:pPr>
              <w:rPr>
                <w:rFonts w:ascii="Times New Roman" w:hAnsi="Times New Roman"/>
                <w:szCs w:val="20"/>
              </w:rPr>
            </w:pPr>
            <w:bookmarkStart w:id="44" w:name="_Toc302373913"/>
            <w:r w:rsidRPr="00677E10">
              <w:rPr>
                <w:rFonts w:ascii="Times New Roman" w:hAnsi="Times New Roman"/>
                <w:szCs w:val="20"/>
              </w:rPr>
              <w:t>SIF_Metadata</w:t>
            </w:r>
          </w:p>
        </w:tc>
        <w:tc>
          <w:tcPr>
            <w:tcW w:w="28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677E10" w:rsidRDefault="00705DA4" w:rsidP="00B31D39">
            <w:pPr>
              <w:jc w:val="center"/>
              <w:rPr>
                <w:rFonts w:ascii="Times New Roman" w:hAnsi="Times New Roman"/>
                <w:szCs w:val="20"/>
              </w:rPr>
            </w:pPr>
            <w:r w:rsidRPr="00677E10">
              <w:rPr>
                <w:rFonts w:ascii="Times New Roman" w:hAnsi="Times New Roman"/>
                <w:szCs w:val="20"/>
              </w:rPr>
              <w:t>O</w:t>
            </w:r>
          </w:p>
        </w:tc>
        <w:tc>
          <w:tcPr>
            <w:tcW w:w="152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677E10" w:rsidRDefault="00705DA4" w:rsidP="00B31D39">
            <w:pPr>
              <w:rPr>
                <w:rFonts w:ascii="Times New Roman" w:hAnsi="Times New Roman"/>
                <w:szCs w:val="20"/>
              </w:rPr>
            </w:pPr>
            <w:r w:rsidRPr="00677E10">
              <w:rPr>
                <w:rFonts w:ascii="Times New Roman" w:hAnsi="Times New Roman"/>
                <w:szCs w:val="20"/>
              </w:rPr>
              <w:t> </w:t>
            </w:r>
          </w:p>
        </w:tc>
        <w:tc>
          <w:tcPr>
            <w:tcW w:w="827"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705DA4" w:rsidRDefault="00705DA4" w:rsidP="00B31D39">
            <w:r w:rsidRPr="00705DA4">
              <w:t>SIF_Metadata</w:t>
            </w:r>
          </w:p>
        </w:tc>
        <w:tc>
          <w:tcPr>
            <w:tcW w:w="1239" w:type="pct"/>
            <w:tcBorders>
              <w:top w:val="single" w:sz="4" w:space="0" w:color="000000"/>
              <w:left w:val="single" w:sz="4" w:space="0" w:color="000000"/>
              <w:bottom w:val="single" w:sz="4" w:space="0" w:color="000000"/>
              <w:right w:val="single" w:sz="4" w:space="0" w:color="000000"/>
            </w:tcBorders>
          </w:tcPr>
          <w:p w:rsidR="00705DA4" w:rsidRPr="00677E10" w:rsidRDefault="00705DA4" w:rsidP="00B31D39">
            <w:pPr>
              <w:rPr>
                <w:rFonts w:ascii="Times New Roman" w:hAnsi="Times New Roman"/>
                <w:szCs w:val="20"/>
              </w:rPr>
            </w:pPr>
          </w:p>
        </w:tc>
      </w:tr>
      <w:tr w:rsidR="00705DA4" w:rsidRPr="00677E10" w:rsidTr="00705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677E10" w:rsidRDefault="00705DA4" w:rsidP="00B31D39">
            <w:pPr>
              <w:rPr>
                <w:rFonts w:ascii="Times New Roman" w:hAnsi="Times New Roman"/>
                <w:szCs w:val="20"/>
              </w:rPr>
            </w:pPr>
            <w:r w:rsidRPr="00677E10">
              <w:rPr>
                <w:rFonts w:ascii="Times New Roman" w:hAnsi="Times New Roman"/>
                <w:szCs w:val="20"/>
              </w:rPr>
              <w:t>SIF_ExtendedElements</w:t>
            </w:r>
          </w:p>
        </w:tc>
        <w:tc>
          <w:tcPr>
            <w:tcW w:w="28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677E10" w:rsidRDefault="00705DA4" w:rsidP="00B31D39">
            <w:pPr>
              <w:jc w:val="center"/>
              <w:rPr>
                <w:rFonts w:ascii="Times New Roman" w:hAnsi="Times New Roman"/>
                <w:szCs w:val="20"/>
              </w:rPr>
            </w:pPr>
            <w:r w:rsidRPr="00677E10">
              <w:rPr>
                <w:rFonts w:ascii="Times New Roman" w:hAnsi="Times New Roman"/>
                <w:szCs w:val="20"/>
              </w:rPr>
              <w:t>O</w:t>
            </w:r>
          </w:p>
        </w:tc>
        <w:tc>
          <w:tcPr>
            <w:tcW w:w="152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677E10" w:rsidRDefault="00705DA4" w:rsidP="00B31D39">
            <w:pPr>
              <w:rPr>
                <w:rFonts w:ascii="Times New Roman" w:hAnsi="Times New Roman"/>
                <w:szCs w:val="20"/>
              </w:rPr>
            </w:pPr>
            <w:r w:rsidRPr="00677E10">
              <w:rPr>
                <w:rFonts w:ascii="Times New Roman" w:hAnsi="Times New Roman"/>
                <w:szCs w:val="20"/>
              </w:rPr>
              <w:t> </w:t>
            </w:r>
          </w:p>
        </w:tc>
        <w:tc>
          <w:tcPr>
            <w:tcW w:w="827"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hideMark/>
          </w:tcPr>
          <w:p w:rsidR="00705DA4" w:rsidRPr="00705DA4" w:rsidRDefault="00705DA4" w:rsidP="00B31D39">
            <w:r w:rsidRPr="00705DA4">
              <w:t>SIF_ExtendedElements</w:t>
            </w:r>
          </w:p>
        </w:tc>
        <w:tc>
          <w:tcPr>
            <w:tcW w:w="1239" w:type="pct"/>
            <w:tcBorders>
              <w:top w:val="single" w:sz="4" w:space="0" w:color="000000"/>
              <w:left w:val="single" w:sz="4" w:space="0" w:color="000000"/>
              <w:bottom w:val="single" w:sz="4" w:space="0" w:color="000000"/>
              <w:right w:val="single" w:sz="4" w:space="0" w:color="000000"/>
            </w:tcBorders>
          </w:tcPr>
          <w:p w:rsidR="00705DA4" w:rsidRPr="00677E10" w:rsidRDefault="00705DA4" w:rsidP="00B31D39">
            <w:pPr>
              <w:rPr>
                <w:rFonts w:ascii="Times New Roman" w:hAnsi="Times New Roman"/>
                <w:szCs w:val="20"/>
              </w:rPr>
            </w:pPr>
          </w:p>
        </w:tc>
      </w:tr>
    </w:tbl>
    <w:p w:rsidR="009747B9" w:rsidRDefault="009747B9" w:rsidP="009747B9">
      <w:pPr>
        <w:pStyle w:val="Heading2"/>
      </w:pPr>
      <w:r>
        <w:t>5.3 AssessmentItemRubric (new object)</w:t>
      </w:r>
      <w:bookmarkEnd w:id="44"/>
    </w:p>
    <w:tbl>
      <w:tblPr>
        <w:tblW w:w="5000" w:type="pct"/>
        <w:tblInd w:w="4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431"/>
        <w:gridCol w:w="629"/>
        <w:gridCol w:w="3330"/>
        <w:gridCol w:w="1801"/>
        <w:gridCol w:w="2699"/>
      </w:tblGrid>
      <w:tr w:rsidR="00B61D8D" w:rsidRPr="00677E10" w:rsidTr="00832F70">
        <w:tc>
          <w:tcPr>
            <w:tcW w:w="1116" w:type="pct"/>
            <w:shd w:val="clear" w:color="auto" w:fill="9BBB59" w:themeFill="accent3"/>
            <w:tcMar>
              <w:top w:w="45" w:type="dxa"/>
              <w:left w:w="45" w:type="dxa"/>
              <w:bottom w:w="45" w:type="dxa"/>
              <w:right w:w="45" w:type="dxa"/>
            </w:tcMar>
            <w:hideMark/>
          </w:tcPr>
          <w:p w:rsidR="00B61D8D" w:rsidRPr="0061443F" w:rsidRDefault="00B61D8D" w:rsidP="00832F70">
            <w:pPr>
              <w:rPr>
                <w:b/>
              </w:rPr>
            </w:pPr>
            <w:r w:rsidRPr="0061443F">
              <w:rPr>
                <w:b/>
              </w:rPr>
              <w:t>Object Name:</w:t>
            </w:r>
          </w:p>
        </w:tc>
        <w:tc>
          <w:tcPr>
            <w:tcW w:w="3884" w:type="pct"/>
            <w:gridSpan w:val="4"/>
            <w:shd w:val="clear" w:color="auto" w:fill="9BBB59" w:themeFill="accent3"/>
            <w:tcMar>
              <w:top w:w="45" w:type="dxa"/>
              <w:left w:w="45" w:type="dxa"/>
              <w:bottom w:w="45" w:type="dxa"/>
              <w:right w:w="45" w:type="dxa"/>
            </w:tcMar>
            <w:hideMark/>
          </w:tcPr>
          <w:p w:rsidR="00B61D8D" w:rsidRPr="0061443F" w:rsidRDefault="00B61D8D" w:rsidP="00832F70">
            <w:pPr>
              <w:rPr>
                <w:rFonts w:ascii="Times New Roman" w:hAnsi="Times New Roman"/>
                <w:b/>
                <w:szCs w:val="20"/>
              </w:rPr>
            </w:pPr>
            <w:r>
              <w:rPr>
                <w:rFonts w:ascii="Times New Roman" w:hAnsi="Times New Roman"/>
                <w:b/>
                <w:szCs w:val="20"/>
              </w:rPr>
              <w:t>Object Description:</w:t>
            </w:r>
          </w:p>
        </w:tc>
      </w:tr>
      <w:tr w:rsidR="00B61D8D" w:rsidRPr="00677E10" w:rsidTr="00832F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9BBB59" w:themeFill="accent3"/>
            <w:tcMar>
              <w:top w:w="45" w:type="dxa"/>
              <w:left w:w="45" w:type="dxa"/>
              <w:bottom w:w="45" w:type="dxa"/>
              <w:right w:w="45" w:type="dxa"/>
            </w:tcMar>
            <w:hideMark/>
          </w:tcPr>
          <w:p w:rsidR="00B61D8D" w:rsidRPr="009E063A" w:rsidRDefault="00DA4A94" w:rsidP="00832F70">
            <w:pPr>
              <w:rPr>
                <w:b/>
              </w:rPr>
            </w:pPr>
            <w:r>
              <w:rPr>
                <w:b/>
              </w:rPr>
              <w:lastRenderedPageBreak/>
              <w:t>AssessmentRubric</w:t>
            </w:r>
          </w:p>
        </w:tc>
        <w:tc>
          <w:tcPr>
            <w:tcW w:w="3884" w:type="pct"/>
            <w:gridSpan w:val="4"/>
            <w:shd w:val="clear" w:color="auto" w:fill="9BBB59" w:themeFill="accent3"/>
            <w:tcMar>
              <w:top w:w="45" w:type="dxa"/>
              <w:left w:w="45" w:type="dxa"/>
              <w:bottom w:w="45" w:type="dxa"/>
              <w:right w:w="45" w:type="dxa"/>
            </w:tcMar>
            <w:hideMark/>
          </w:tcPr>
          <w:p w:rsidR="00B61D8D" w:rsidRPr="009E063A" w:rsidRDefault="00B61D8D" w:rsidP="00DA4A94">
            <w:pPr>
              <w:rPr>
                <w:b/>
              </w:rPr>
            </w:pPr>
            <w:r w:rsidRPr="009E063A">
              <w:rPr>
                <w:b/>
              </w:rPr>
              <w:t xml:space="preserve">This object will represent the </w:t>
            </w:r>
            <w:r w:rsidR="00DA4A94">
              <w:rPr>
                <w:b/>
              </w:rPr>
              <w:t xml:space="preserve">scoring rubric used to evaluate </w:t>
            </w:r>
            <w:r w:rsidR="00832F70">
              <w:rPr>
                <w:b/>
              </w:rPr>
              <w:t xml:space="preserve">responses to </w:t>
            </w:r>
            <w:r w:rsidR="00DA4A94">
              <w:rPr>
                <w:b/>
              </w:rPr>
              <w:t>open ended items. Rubrics will define how a student response is to be evaluated and what score values should be applied based on that evaluation. Rubrics can be used by human scorers (teachers or professional scorers) or are used to train artificial intelligence engines.</w:t>
            </w:r>
            <w:r w:rsidRPr="009E063A">
              <w:rPr>
                <w:b/>
              </w:rPr>
              <w:t xml:space="preserve"> </w:t>
            </w:r>
            <w:r w:rsidR="00832F70">
              <w:rPr>
                <w:b/>
              </w:rPr>
              <w:t xml:space="preserve">An individual item may have multiple rubrics that are used to evaluate different “traits” of the response. </w:t>
            </w:r>
          </w:p>
        </w:tc>
      </w:tr>
      <w:tr w:rsidR="00B61D8D"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shd w:val="clear" w:color="auto" w:fill="BFBFBF"/>
            <w:tcMar>
              <w:top w:w="45" w:type="dxa"/>
              <w:left w:w="45" w:type="dxa"/>
              <w:bottom w:w="45" w:type="dxa"/>
              <w:right w:w="45" w:type="dxa"/>
            </w:tcMar>
            <w:hideMark/>
          </w:tcPr>
          <w:p w:rsidR="00B61D8D" w:rsidRDefault="00B61D8D" w:rsidP="00832F70">
            <w:r>
              <w:t>Element/@Attribute</w:t>
            </w:r>
          </w:p>
        </w:tc>
        <w:tc>
          <w:tcPr>
            <w:tcW w:w="289" w:type="pct"/>
            <w:shd w:val="clear" w:color="auto" w:fill="BFBFBF"/>
            <w:tcMar>
              <w:top w:w="45" w:type="dxa"/>
              <w:left w:w="45" w:type="dxa"/>
              <w:bottom w:w="45" w:type="dxa"/>
              <w:right w:w="45" w:type="dxa"/>
            </w:tcMar>
            <w:hideMark/>
          </w:tcPr>
          <w:p w:rsidR="00B61D8D" w:rsidRPr="00677E10" w:rsidRDefault="00B61D8D" w:rsidP="00832F70">
            <w:pPr>
              <w:jc w:val="center"/>
              <w:rPr>
                <w:rFonts w:ascii="Times New Roman" w:hAnsi="Times New Roman"/>
                <w:szCs w:val="20"/>
              </w:rPr>
            </w:pPr>
            <w:r>
              <w:t>Char</w:t>
            </w:r>
          </w:p>
        </w:tc>
        <w:tc>
          <w:tcPr>
            <w:tcW w:w="1529" w:type="pct"/>
            <w:shd w:val="clear" w:color="auto" w:fill="BFBFBF"/>
            <w:tcMar>
              <w:top w:w="45" w:type="dxa"/>
              <w:left w:w="45" w:type="dxa"/>
              <w:bottom w:w="45" w:type="dxa"/>
              <w:right w:w="45" w:type="dxa"/>
            </w:tcMar>
            <w:hideMark/>
          </w:tcPr>
          <w:p w:rsidR="00B61D8D" w:rsidRPr="00677E10" w:rsidRDefault="00B61D8D" w:rsidP="00832F70">
            <w:pPr>
              <w:rPr>
                <w:rFonts w:ascii="Times New Roman" w:hAnsi="Times New Roman"/>
                <w:szCs w:val="20"/>
              </w:rPr>
            </w:pPr>
            <w:r>
              <w:t>Description</w:t>
            </w:r>
          </w:p>
        </w:tc>
        <w:tc>
          <w:tcPr>
            <w:tcW w:w="827" w:type="pct"/>
            <w:shd w:val="clear" w:color="auto" w:fill="BFBFBF"/>
            <w:tcMar>
              <w:top w:w="45" w:type="dxa"/>
              <w:left w:w="45" w:type="dxa"/>
              <w:bottom w:w="45" w:type="dxa"/>
              <w:right w:w="45" w:type="dxa"/>
            </w:tcMar>
            <w:hideMark/>
          </w:tcPr>
          <w:p w:rsidR="00B61D8D" w:rsidRDefault="00B61D8D" w:rsidP="00832F70">
            <w:r>
              <w:t>Type</w:t>
            </w:r>
          </w:p>
        </w:tc>
        <w:tc>
          <w:tcPr>
            <w:tcW w:w="1239" w:type="pct"/>
            <w:shd w:val="clear" w:color="auto" w:fill="BFBFBF"/>
          </w:tcPr>
          <w:p w:rsidR="00B61D8D" w:rsidRPr="00677E10" w:rsidRDefault="00B61D8D" w:rsidP="00832F70">
            <w:pPr>
              <w:rPr>
                <w:rFonts w:ascii="Times New Roman" w:hAnsi="Times New Roman"/>
                <w:szCs w:val="20"/>
              </w:rPr>
            </w:pPr>
          </w:p>
        </w:tc>
      </w:tr>
      <w:tr w:rsidR="00B61D8D"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hideMark/>
          </w:tcPr>
          <w:p w:rsidR="00B61D8D" w:rsidRDefault="00B61D8D" w:rsidP="00832F70">
            <w:r>
              <w:t>@ RefId</w:t>
            </w:r>
          </w:p>
        </w:tc>
        <w:tc>
          <w:tcPr>
            <w:tcW w:w="289" w:type="pct"/>
            <w:tcMar>
              <w:top w:w="45" w:type="dxa"/>
              <w:left w:w="45" w:type="dxa"/>
              <w:bottom w:w="45" w:type="dxa"/>
              <w:right w:w="45" w:type="dxa"/>
            </w:tcMar>
            <w:hideMark/>
          </w:tcPr>
          <w:p w:rsidR="00B61D8D" w:rsidRDefault="00B61D8D" w:rsidP="00832F70">
            <w:pPr>
              <w:jc w:val="center"/>
            </w:pPr>
            <w:r>
              <w:t>M</w:t>
            </w:r>
          </w:p>
        </w:tc>
        <w:tc>
          <w:tcPr>
            <w:tcW w:w="1529" w:type="pct"/>
            <w:tcMar>
              <w:top w:w="45" w:type="dxa"/>
              <w:left w:w="45" w:type="dxa"/>
              <w:bottom w:w="45" w:type="dxa"/>
              <w:right w:w="45" w:type="dxa"/>
            </w:tcMar>
            <w:hideMark/>
          </w:tcPr>
          <w:p w:rsidR="00B61D8D" w:rsidRDefault="00B61D8D" w:rsidP="00832F70">
            <w:r>
              <w:t>The GUID that uniquely identifies an instance of the object.</w:t>
            </w:r>
          </w:p>
        </w:tc>
        <w:tc>
          <w:tcPr>
            <w:tcW w:w="827" w:type="pct"/>
            <w:tcMar>
              <w:top w:w="45" w:type="dxa"/>
              <w:left w:w="45" w:type="dxa"/>
              <w:bottom w:w="45" w:type="dxa"/>
              <w:right w:w="45" w:type="dxa"/>
            </w:tcMar>
            <w:hideMark/>
          </w:tcPr>
          <w:p w:rsidR="00B61D8D" w:rsidRDefault="00FA6B8E" w:rsidP="00832F70">
            <w:r>
              <w:t>RefIdType</w:t>
            </w:r>
          </w:p>
        </w:tc>
        <w:tc>
          <w:tcPr>
            <w:tcW w:w="1239" w:type="pct"/>
          </w:tcPr>
          <w:p w:rsidR="00B61D8D" w:rsidRPr="00677E10" w:rsidRDefault="00B61D8D" w:rsidP="00832F70">
            <w:pPr>
              <w:rPr>
                <w:rFonts w:ascii="Times New Roman" w:hAnsi="Times New Roman"/>
                <w:szCs w:val="20"/>
              </w:rPr>
            </w:pPr>
          </w:p>
        </w:tc>
      </w:tr>
      <w:tr w:rsidR="00253690"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253690" w:rsidRDefault="00253690" w:rsidP="00832F70">
            <w:r>
              <w:t>RubricVersion</w:t>
            </w:r>
          </w:p>
        </w:tc>
        <w:tc>
          <w:tcPr>
            <w:tcW w:w="289" w:type="pct"/>
            <w:tcMar>
              <w:top w:w="45" w:type="dxa"/>
              <w:left w:w="45" w:type="dxa"/>
              <w:bottom w:w="45" w:type="dxa"/>
              <w:right w:w="45" w:type="dxa"/>
            </w:tcMar>
          </w:tcPr>
          <w:p w:rsidR="00253690" w:rsidRDefault="00253690" w:rsidP="00832F70">
            <w:pPr>
              <w:jc w:val="center"/>
            </w:pPr>
            <w:r>
              <w:t>O</w:t>
            </w:r>
          </w:p>
        </w:tc>
        <w:tc>
          <w:tcPr>
            <w:tcW w:w="1529" w:type="pct"/>
            <w:tcMar>
              <w:top w:w="45" w:type="dxa"/>
              <w:left w:w="45" w:type="dxa"/>
              <w:bottom w:w="45" w:type="dxa"/>
              <w:right w:w="45" w:type="dxa"/>
            </w:tcMar>
          </w:tcPr>
          <w:p w:rsidR="00253690" w:rsidRPr="000A14DE" w:rsidRDefault="00253690" w:rsidP="00FA6B8E">
            <w:pPr>
              <w:rPr>
                <w:rFonts w:ascii="Times New Roman" w:hAnsi="Times New Roman"/>
                <w:szCs w:val="20"/>
              </w:rPr>
            </w:pPr>
            <w:r w:rsidRPr="000A14DE">
              <w:rPr>
                <w:rFonts w:ascii="Times New Roman" w:hAnsi="Times New Roman"/>
                <w:szCs w:val="20"/>
              </w:rPr>
              <w:t xml:space="preserve">This will identify the version of the </w:t>
            </w:r>
            <w:r>
              <w:rPr>
                <w:rFonts w:ascii="Times New Roman" w:hAnsi="Times New Roman"/>
                <w:szCs w:val="20"/>
              </w:rPr>
              <w:t xml:space="preserve">Rubric </w:t>
            </w:r>
            <w:r w:rsidRPr="000A14DE">
              <w:rPr>
                <w:rFonts w:ascii="Times New Roman" w:hAnsi="Times New Roman"/>
                <w:szCs w:val="20"/>
              </w:rPr>
              <w:t xml:space="preserve">that this object represents. Note that new versions of </w:t>
            </w:r>
            <w:r>
              <w:rPr>
                <w:rFonts w:ascii="Times New Roman" w:hAnsi="Times New Roman"/>
                <w:szCs w:val="20"/>
              </w:rPr>
              <w:t xml:space="preserve">the Rubric </w:t>
            </w:r>
            <w:r w:rsidRPr="000A14DE">
              <w:rPr>
                <w:rFonts w:ascii="Times New Roman" w:hAnsi="Times New Roman"/>
                <w:szCs w:val="20"/>
              </w:rPr>
              <w:t xml:space="preserve">must generate new RefIds and therefore a new </w:t>
            </w:r>
            <w:r>
              <w:rPr>
                <w:rFonts w:ascii="Times New Roman" w:hAnsi="Times New Roman"/>
                <w:szCs w:val="20"/>
              </w:rPr>
              <w:t xml:space="preserve">Rubric </w:t>
            </w:r>
            <w:r w:rsidRPr="000A14DE">
              <w:rPr>
                <w:rFonts w:ascii="Times New Roman" w:hAnsi="Times New Roman"/>
                <w:szCs w:val="20"/>
              </w:rPr>
              <w:t>object. The format of the numbering system is determined by the assessment provider.</w:t>
            </w:r>
          </w:p>
        </w:tc>
        <w:tc>
          <w:tcPr>
            <w:tcW w:w="827" w:type="pct"/>
            <w:tcMar>
              <w:top w:w="45" w:type="dxa"/>
              <w:left w:w="45" w:type="dxa"/>
              <w:bottom w:w="45" w:type="dxa"/>
              <w:right w:w="45" w:type="dxa"/>
            </w:tcMar>
          </w:tcPr>
          <w:p w:rsidR="00253690" w:rsidRPr="000A14DE" w:rsidRDefault="00253690" w:rsidP="00FA6B8E">
            <w:r>
              <w:t>x</w:t>
            </w:r>
            <w:r w:rsidRPr="000A14DE">
              <w:t>s:normalizedString</w:t>
            </w:r>
          </w:p>
        </w:tc>
        <w:tc>
          <w:tcPr>
            <w:tcW w:w="1239" w:type="pct"/>
          </w:tcPr>
          <w:p w:rsidR="00253690" w:rsidRPr="00677E10" w:rsidRDefault="00253690" w:rsidP="00832F70">
            <w:pPr>
              <w:rPr>
                <w:rFonts w:ascii="Times New Roman" w:hAnsi="Times New Roman"/>
                <w:szCs w:val="20"/>
              </w:rPr>
            </w:pPr>
          </w:p>
        </w:tc>
      </w:tr>
      <w:tr w:rsidR="00253690"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253690" w:rsidRDefault="00253690" w:rsidP="004A5058">
            <w:r>
              <w:t>RubricPublishedDate</w:t>
            </w:r>
          </w:p>
        </w:tc>
        <w:tc>
          <w:tcPr>
            <w:tcW w:w="289" w:type="pct"/>
            <w:tcMar>
              <w:top w:w="45" w:type="dxa"/>
              <w:left w:w="45" w:type="dxa"/>
              <w:bottom w:w="45" w:type="dxa"/>
              <w:right w:w="45" w:type="dxa"/>
            </w:tcMar>
          </w:tcPr>
          <w:p w:rsidR="00253690" w:rsidRDefault="00253690" w:rsidP="00832F70">
            <w:pPr>
              <w:jc w:val="center"/>
            </w:pPr>
          </w:p>
        </w:tc>
        <w:tc>
          <w:tcPr>
            <w:tcW w:w="1529" w:type="pct"/>
            <w:tcMar>
              <w:top w:w="45" w:type="dxa"/>
              <w:left w:w="45" w:type="dxa"/>
              <w:bottom w:w="45" w:type="dxa"/>
              <w:right w:w="45" w:type="dxa"/>
            </w:tcMar>
          </w:tcPr>
          <w:p w:rsidR="00253690" w:rsidRPr="000A14DE" w:rsidRDefault="00253690" w:rsidP="00FA6B8E">
            <w:pPr>
              <w:rPr>
                <w:rFonts w:ascii="Times New Roman" w:hAnsi="Times New Roman"/>
                <w:szCs w:val="20"/>
              </w:rPr>
            </w:pPr>
            <w:r w:rsidRPr="000A14DE">
              <w:rPr>
                <w:rFonts w:ascii="Times New Roman" w:hAnsi="Times New Roman"/>
                <w:szCs w:val="20"/>
              </w:rPr>
              <w:t xml:space="preserve">This will identify the date that this version of the </w:t>
            </w:r>
            <w:r>
              <w:rPr>
                <w:rFonts w:ascii="Times New Roman" w:hAnsi="Times New Roman"/>
                <w:szCs w:val="20"/>
              </w:rPr>
              <w:t xml:space="preserve">Rubric </w:t>
            </w:r>
            <w:r w:rsidRPr="000A14DE">
              <w:rPr>
                <w:rFonts w:ascii="Times New Roman" w:hAnsi="Times New Roman"/>
                <w:szCs w:val="20"/>
              </w:rPr>
              <w:t xml:space="preserve">was published (published means made available for use). If a </w:t>
            </w:r>
            <w:r>
              <w:rPr>
                <w:rFonts w:ascii="Times New Roman" w:hAnsi="Times New Roman"/>
                <w:szCs w:val="20"/>
              </w:rPr>
              <w:t>Rubric</w:t>
            </w:r>
            <w:r w:rsidRPr="000A14DE">
              <w:rPr>
                <w:rFonts w:ascii="Times New Roman" w:hAnsi="Times New Roman"/>
                <w:szCs w:val="20"/>
              </w:rPr>
              <w:t>Version is provided, then this element should also be provided.</w:t>
            </w:r>
          </w:p>
        </w:tc>
        <w:tc>
          <w:tcPr>
            <w:tcW w:w="827" w:type="pct"/>
            <w:tcMar>
              <w:top w:w="45" w:type="dxa"/>
              <w:left w:w="45" w:type="dxa"/>
              <w:bottom w:w="45" w:type="dxa"/>
              <w:right w:w="45" w:type="dxa"/>
            </w:tcMar>
          </w:tcPr>
          <w:p w:rsidR="00253690" w:rsidRPr="000A14DE" w:rsidRDefault="00253690" w:rsidP="00F10DC4">
            <w:r w:rsidRPr="000A14DE">
              <w:t>xs:dateTime</w:t>
            </w:r>
          </w:p>
        </w:tc>
        <w:tc>
          <w:tcPr>
            <w:tcW w:w="1239" w:type="pct"/>
          </w:tcPr>
          <w:p w:rsidR="00253690" w:rsidRPr="00677E10" w:rsidRDefault="00253690" w:rsidP="00832F70">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Pr="00677E10" w:rsidRDefault="003F2F68" w:rsidP="003F2F68">
            <w:pPr>
              <w:rPr>
                <w:rFonts w:ascii="Times New Roman" w:hAnsi="Times New Roman"/>
                <w:szCs w:val="20"/>
              </w:rPr>
            </w:pPr>
            <w:r>
              <w:rPr>
                <w:rFonts w:ascii="Times New Roman" w:hAnsi="Times New Roman"/>
                <w:szCs w:val="20"/>
              </w:rPr>
              <w:t>RubricIdentifiers</w:t>
            </w:r>
          </w:p>
        </w:tc>
        <w:tc>
          <w:tcPr>
            <w:tcW w:w="289" w:type="pct"/>
            <w:tcMar>
              <w:top w:w="45" w:type="dxa"/>
              <w:left w:w="45" w:type="dxa"/>
              <w:bottom w:w="45" w:type="dxa"/>
              <w:right w:w="45" w:type="dxa"/>
            </w:tcMar>
            <w:hideMark/>
          </w:tcPr>
          <w:p w:rsidR="003F2F68" w:rsidRPr="00677E10" w:rsidRDefault="003F2F68" w:rsidP="003F2F68">
            <w:pPr>
              <w:jc w:val="center"/>
              <w:rPr>
                <w:rFonts w:ascii="Times New Roman" w:hAnsi="Times New Roman"/>
                <w:szCs w:val="20"/>
              </w:rPr>
            </w:pPr>
            <w:r>
              <w:rPr>
                <w:rFonts w:ascii="Times New Roman" w:hAnsi="Times New Roman"/>
                <w:szCs w:val="20"/>
              </w:rPr>
              <w:t>O</w:t>
            </w:r>
          </w:p>
        </w:tc>
        <w:tc>
          <w:tcPr>
            <w:tcW w:w="1529" w:type="pct"/>
            <w:tcMar>
              <w:top w:w="45" w:type="dxa"/>
              <w:left w:w="45" w:type="dxa"/>
              <w:bottom w:w="45" w:type="dxa"/>
              <w:right w:w="45" w:type="dxa"/>
            </w:tcMar>
            <w:hideMark/>
          </w:tcPr>
          <w:p w:rsidR="003F2F68" w:rsidRPr="00677E10" w:rsidRDefault="003F2F68" w:rsidP="003F2F68">
            <w:pPr>
              <w:rPr>
                <w:rFonts w:ascii="Times New Roman" w:hAnsi="Times New Roman"/>
                <w:szCs w:val="20"/>
              </w:rPr>
            </w:pPr>
            <w:r>
              <w:rPr>
                <w:rFonts w:ascii="Times New Roman" w:hAnsi="Times New Roman"/>
                <w:szCs w:val="20"/>
              </w:rPr>
              <w:t>If the authoring system provides for a unique coding system for rubrics then this element is used to store that information.</w:t>
            </w:r>
          </w:p>
        </w:tc>
        <w:tc>
          <w:tcPr>
            <w:tcW w:w="827" w:type="pct"/>
            <w:tcMar>
              <w:top w:w="45" w:type="dxa"/>
              <w:left w:w="45" w:type="dxa"/>
              <w:bottom w:w="45" w:type="dxa"/>
              <w:right w:w="45" w:type="dxa"/>
            </w:tcMar>
            <w:hideMark/>
          </w:tcPr>
          <w:p w:rsidR="003F2F68" w:rsidRPr="00677E10" w:rsidRDefault="00287935" w:rsidP="003F2F68">
            <w:pPr>
              <w:rPr>
                <w:rFonts w:ascii="Times New Roman" w:hAnsi="Times New Roman"/>
                <w:szCs w:val="20"/>
              </w:rPr>
            </w:pPr>
            <w:hyperlink r:id="rId56" w:anchor="normalizedString" w:history="1">
              <w:r w:rsidR="003F2F68">
                <w:rPr>
                  <w:rFonts w:ascii="Times New Roman" w:hAnsi="Times New Roman"/>
                  <w:szCs w:val="20"/>
                </w:rPr>
                <w:t>List</w:t>
              </w:r>
            </w:hyperlink>
          </w:p>
        </w:tc>
        <w:tc>
          <w:tcPr>
            <w:tcW w:w="1239" w:type="pct"/>
          </w:tcPr>
          <w:p w:rsidR="003F2F68" w:rsidRPr="00677E10" w:rsidRDefault="003F2F68" w:rsidP="003F2F68">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RubricIdentifiers/ RubricIdentifier</w:t>
            </w:r>
          </w:p>
        </w:tc>
        <w:tc>
          <w:tcPr>
            <w:tcW w:w="289" w:type="pct"/>
            <w:tcMar>
              <w:top w:w="45" w:type="dxa"/>
              <w:left w:w="45" w:type="dxa"/>
              <w:bottom w:w="45" w:type="dxa"/>
              <w:right w:w="45" w:type="dxa"/>
            </w:tcMar>
            <w:hideMark/>
          </w:tcPr>
          <w:p w:rsidR="003F2F68" w:rsidRDefault="003F2F68" w:rsidP="003F2F68">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Groups the id and type together</w:t>
            </w:r>
          </w:p>
        </w:tc>
        <w:tc>
          <w:tcPr>
            <w:tcW w:w="827" w:type="pct"/>
            <w:tcMar>
              <w:top w:w="45" w:type="dxa"/>
              <w:left w:w="45" w:type="dxa"/>
              <w:bottom w:w="45" w:type="dxa"/>
              <w:right w:w="45" w:type="dxa"/>
            </w:tcMar>
            <w:hideMark/>
          </w:tcPr>
          <w:p w:rsidR="003F2F68" w:rsidRDefault="003F2F68" w:rsidP="003F2F68"/>
        </w:tc>
        <w:tc>
          <w:tcPr>
            <w:tcW w:w="1239" w:type="pct"/>
          </w:tcPr>
          <w:p w:rsidR="003F2F68" w:rsidRPr="00677E10" w:rsidRDefault="003F2F68" w:rsidP="003F2F68">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 xml:space="preserve">RubricIdentifiers/ RubricIdentifier/ </w:t>
            </w:r>
          </w:p>
          <w:p w:rsidR="003F2F68" w:rsidRDefault="003F2F68" w:rsidP="003F2F68">
            <w:pPr>
              <w:rPr>
                <w:rFonts w:ascii="Times New Roman" w:hAnsi="Times New Roman"/>
                <w:szCs w:val="20"/>
              </w:rPr>
            </w:pPr>
            <w:r>
              <w:rPr>
                <w:rFonts w:ascii="Times New Roman" w:hAnsi="Times New Roman"/>
                <w:szCs w:val="20"/>
              </w:rPr>
              <w:t>RubricId</w:t>
            </w:r>
          </w:p>
        </w:tc>
        <w:tc>
          <w:tcPr>
            <w:tcW w:w="289" w:type="pct"/>
            <w:tcMar>
              <w:top w:w="45" w:type="dxa"/>
              <w:left w:w="45" w:type="dxa"/>
              <w:bottom w:w="45" w:type="dxa"/>
              <w:right w:w="45" w:type="dxa"/>
            </w:tcMar>
            <w:hideMark/>
          </w:tcPr>
          <w:p w:rsidR="003F2F68" w:rsidRDefault="003F2F68" w:rsidP="003F2F68">
            <w:pPr>
              <w:jc w:val="center"/>
              <w:rPr>
                <w:rFonts w:ascii="Times New Roman" w:hAnsi="Times New Roman"/>
                <w:szCs w:val="20"/>
              </w:rPr>
            </w:pPr>
            <w:r>
              <w:rPr>
                <w:rFonts w:ascii="Times New Roman" w:hAnsi="Times New Roman"/>
                <w:szCs w:val="20"/>
              </w:rPr>
              <w:t>MR</w:t>
            </w:r>
          </w:p>
        </w:tc>
        <w:tc>
          <w:tcPr>
            <w:tcW w:w="1529" w:type="pct"/>
            <w:tcMar>
              <w:top w:w="45" w:type="dxa"/>
              <w:left w:w="45" w:type="dxa"/>
              <w:bottom w:w="45" w:type="dxa"/>
              <w:right w:w="45" w:type="dxa"/>
            </w:tcMar>
            <w:hideMark/>
          </w:tcPr>
          <w:p w:rsidR="003F2F68" w:rsidRDefault="003F2F68" w:rsidP="003F2F68">
            <w:r>
              <w:t>Any internal or natural identifier for the rubric used by the assessment system.</w:t>
            </w:r>
          </w:p>
        </w:tc>
        <w:tc>
          <w:tcPr>
            <w:tcW w:w="827" w:type="pct"/>
            <w:tcMar>
              <w:top w:w="45" w:type="dxa"/>
              <w:left w:w="45" w:type="dxa"/>
              <w:bottom w:w="45" w:type="dxa"/>
              <w:right w:w="45" w:type="dxa"/>
            </w:tcMar>
            <w:hideMark/>
          </w:tcPr>
          <w:p w:rsidR="003F2F68" w:rsidRDefault="003F2F68" w:rsidP="003F2F68">
            <w:r>
              <w:t>xs:string</w:t>
            </w:r>
          </w:p>
        </w:tc>
        <w:tc>
          <w:tcPr>
            <w:tcW w:w="1239" w:type="pct"/>
          </w:tcPr>
          <w:p w:rsidR="003F2F68" w:rsidRPr="00677E10" w:rsidRDefault="003F2F68" w:rsidP="003F2F68">
            <w:pPr>
              <w:rPr>
                <w:rFonts w:ascii="Times New Roman" w:hAnsi="Times New Roman"/>
                <w:szCs w:val="20"/>
              </w:rPr>
            </w:pPr>
          </w:p>
        </w:tc>
      </w:tr>
      <w:tr w:rsidR="003F2F68" w:rsidRPr="00677E10" w:rsidTr="003F2F68">
        <w:tc>
          <w:tcPr>
            <w:tcW w:w="1116"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 xml:space="preserve">RubricIdentifiers/ RubricIdentifier/ </w:t>
            </w:r>
          </w:p>
          <w:p w:rsidR="003F2F68" w:rsidRDefault="003F2F68" w:rsidP="003F2F68">
            <w:pPr>
              <w:rPr>
                <w:rFonts w:ascii="Times New Roman" w:hAnsi="Times New Roman"/>
                <w:szCs w:val="20"/>
              </w:rPr>
            </w:pPr>
            <w:r>
              <w:rPr>
                <w:rFonts w:ascii="Times New Roman" w:hAnsi="Times New Roman"/>
                <w:szCs w:val="20"/>
              </w:rPr>
              <w:t>RubricIdType</w:t>
            </w:r>
          </w:p>
        </w:tc>
        <w:tc>
          <w:tcPr>
            <w:tcW w:w="289" w:type="pct"/>
            <w:tcMar>
              <w:top w:w="45" w:type="dxa"/>
              <w:left w:w="45" w:type="dxa"/>
              <w:bottom w:w="45" w:type="dxa"/>
              <w:right w:w="45" w:type="dxa"/>
            </w:tcMar>
            <w:hideMark/>
          </w:tcPr>
          <w:p w:rsidR="003F2F68" w:rsidRDefault="003F2F68" w:rsidP="003F2F68">
            <w:pPr>
              <w:jc w:val="center"/>
              <w:rPr>
                <w:rFonts w:ascii="Times New Roman" w:hAnsi="Times New Roman"/>
                <w:szCs w:val="20"/>
              </w:rPr>
            </w:pPr>
            <w:r>
              <w:rPr>
                <w:rFonts w:ascii="Times New Roman" w:hAnsi="Times New Roman"/>
                <w:szCs w:val="20"/>
              </w:rPr>
              <w:t>OR</w:t>
            </w:r>
          </w:p>
        </w:tc>
        <w:tc>
          <w:tcPr>
            <w:tcW w:w="1529" w:type="pct"/>
            <w:tcMar>
              <w:top w:w="45" w:type="dxa"/>
              <w:left w:w="45" w:type="dxa"/>
              <w:bottom w:w="45" w:type="dxa"/>
              <w:right w:w="45" w:type="dxa"/>
            </w:tcMar>
            <w:hideMark/>
          </w:tcPr>
          <w:p w:rsidR="003F2F68" w:rsidRDefault="003F2F68" w:rsidP="003F2F68">
            <w:pPr>
              <w:rPr>
                <w:rFonts w:ascii="Times New Roman" w:hAnsi="Times New Roman"/>
                <w:szCs w:val="20"/>
              </w:rPr>
            </w:pPr>
            <w:r>
              <w:rPr>
                <w:rFonts w:ascii="Times New Roman" w:hAnsi="Times New Roman"/>
                <w:szCs w:val="20"/>
              </w:rPr>
              <w:t>This will designate the type of identifier that is provided for this rubric.</w:t>
            </w:r>
          </w:p>
        </w:tc>
        <w:tc>
          <w:tcPr>
            <w:tcW w:w="827" w:type="pct"/>
            <w:tcMar>
              <w:top w:w="45" w:type="dxa"/>
              <w:left w:w="45" w:type="dxa"/>
              <w:bottom w:w="45" w:type="dxa"/>
              <w:right w:w="45" w:type="dxa"/>
            </w:tcMar>
            <w:hideMark/>
          </w:tcPr>
          <w:p w:rsidR="003F2F68" w:rsidRDefault="003F2F68" w:rsidP="003F2F68">
            <w:r>
              <w:t>Values are:</w:t>
            </w:r>
          </w:p>
          <w:p w:rsidR="003F2F68" w:rsidRDefault="003F2F68" w:rsidP="003F2F68">
            <w:r>
              <w:t>Client = assigned by the client.</w:t>
            </w:r>
          </w:p>
          <w:p w:rsidR="003F2F68" w:rsidRDefault="003F2F68" w:rsidP="003F2F68">
            <w:r>
              <w:t>Publisher = assigned by the owner.</w:t>
            </w:r>
          </w:p>
          <w:p w:rsidR="003F2F68" w:rsidRDefault="003F2F68" w:rsidP="003F2F68">
            <w:r>
              <w:t>Internal = internal assessment service provider identifier</w:t>
            </w:r>
          </w:p>
          <w:p w:rsidR="003F2F68" w:rsidRDefault="003F2F68" w:rsidP="003F2F68">
            <w:r>
              <w:t>Other = custom</w:t>
            </w:r>
          </w:p>
        </w:tc>
        <w:tc>
          <w:tcPr>
            <w:tcW w:w="1239" w:type="pct"/>
          </w:tcPr>
          <w:p w:rsidR="003F2F68" w:rsidRPr="00677E10" w:rsidRDefault="003F2F68" w:rsidP="003F2F68">
            <w:pPr>
              <w:rPr>
                <w:rFonts w:ascii="Times New Roman" w:hAnsi="Times New Roman"/>
                <w:szCs w:val="20"/>
              </w:rPr>
            </w:pPr>
          </w:p>
        </w:tc>
      </w:tr>
      <w:tr w:rsidR="00DA4A94"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DA4A94" w:rsidRDefault="00DA4A94" w:rsidP="00832F70">
            <w:r>
              <w:t>RubricName</w:t>
            </w:r>
          </w:p>
        </w:tc>
        <w:tc>
          <w:tcPr>
            <w:tcW w:w="289" w:type="pct"/>
            <w:tcMar>
              <w:top w:w="45" w:type="dxa"/>
              <w:left w:w="45" w:type="dxa"/>
              <w:bottom w:w="45" w:type="dxa"/>
              <w:right w:w="45" w:type="dxa"/>
            </w:tcMar>
          </w:tcPr>
          <w:p w:rsidR="00DA4A94" w:rsidRDefault="00DA4A94" w:rsidP="00832F70">
            <w:pPr>
              <w:jc w:val="center"/>
            </w:pPr>
            <w:r>
              <w:t>M</w:t>
            </w:r>
          </w:p>
        </w:tc>
        <w:tc>
          <w:tcPr>
            <w:tcW w:w="1529" w:type="pct"/>
            <w:tcMar>
              <w:top w:w="45" w:type="dxa"/>
              <w:left w:w="45" w:type="dxa"/>
              <w:bottom w:w="45" w:type="dxa"/>
              <w:right w:w="45" w:type="dxa"/>
            </w:tcMar>
          </w:tcPr>
          <w:p w:rsidR="00DA4A94" w:rsidRDefault="00DA4A94" w:rsidP="00DA4A94">
            <w:r>
              <w:t>The name of the rubric used by the assessment system.</w:t>
            </w:r>
          </w:p>
        </w:tc>
        <w:tc>
          <w:tcPr>
            <w:tcW w:w="827" w:type="pct"/>
            <w:tcMar>
              <w:top w:w="45" w:type="dxa"/>
              <w:left w:w="45" w:type="dxa"/>
              <w:bottom w:w="45" w:type="dxa"/>
              <w:right w:w="45" w:type="dxa"/>
            </w:tcMar>
          </w:tcPr>
          <w:p w:rsidR="00DA4A94" w:rsidRDefault="00FA6B8E" w:rsidP="00832F70">
            <w:r>
              <w:t>xs:string</w:t>
            </w:r>
          </w:p>
        </w:tc>
        <w:tc>
          <w:tcPr>
            <w:tcW w:w="1239" w:type="pct"/>
          </w:tcPr>
          <w:p w:rsidR="00DA4A94" w:rsidRPr="00677E10" w:rsidRDefault="00DA4A94" w:rsidP="00832F70">
            <w:pPr>
              <w:rPr>
                <w:rFonts w:ascii="Times New Roman" w:hAnsi="Times New Roman"/>
                <w:szCs w:val="20"/>
              </w:rPr>
            </w:pPr>
          </w:p>
        </w:tc>
      </w:tr>
      <w:tr w:rsidR="00DA4A94"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DA4A94" w:rsidRDefault="00832F70" w:rsidP="00832F70">
            <w:r>
              <w:t>ScoringGuideReference</w:t>
            </w:r>
          </w:p>
        </w:tc>
        <w:tc>
          <w:tcPr>
            <w:tcW w:w="289" w:type="pct"/>
            <w:tcMar>
              <w:top w:w="45" w:type="dxa"/>
              <w:left w:w="45" w:type="dxa"/>
              <w:bottom w:w="45" w:type="dxa"/>
              <w:right w:w="45" w:type="dxa"/>
            </w:tcMar>
          </w:tcPr>
          <w:p w:rsidR="00DA4A94" w:rsidRDefault="00DA4A94" w:rsidP="00832F70">
            <w:pPr>
              <w:jc w:val="center"/>
            </w:pPr>
            <w:r>
              <w:t>O</w:t>
            </w:r>
          </w:p>
        </w:tc>
        <w:tc>
          <w:tcPr>
            <w:tcW w:w="1529" w:type="pct"/>
            <w:tcMar>
              <w:top w:w="45" w:type="dxa"/>
              <w:left w:w="45" w:type="dxa"/>
              <w:bottom w:w="45" w:type="dxa"/>
              <w:right w:w="45" w:type="dxa"/>
            </w:tcMar>
          </w:tcPr>
          <w:p w:rsidR="00DA4A94" w:rsidRDefault="00DA4A94" w:rsidP="00DA4A94">
            <w:r>
              <w:t>The location where the full documentation for the Rubric can be found.</w:t>
            </w:r>
          </w:p>
        </w:tc>
        <w:tc>
          <w:tcPr>
            <w:tcW w:w="827" w:type="pct"/>
            <w:tcMar>
              <w:top w:w="45" w:type="dxa"/>
              <w:left w:w="45" w:type="dxa"/>
              <w:bottom w:w="45" w:type="dxa"/>
              <w:right w:w="45" w:type="dxa"/>
            </w:tcMar>
          </w:tcPr>
          <w:p w:rsidR="00DA4A94" w:rsidRDefault="00DA4A94" w:rsidP="00832F70">
            <w:r>
              <w:t>URI</w:t>
            </w:r>
          </w:p>
        </w:tc>
        <w:tc>
          <w:tcPr>
            <w:tcW w:w="1239" w:type="pct"/>
          </w:tcPr>
          <w:p w:rsidR="00DA4A94" w:rsidRPr="00677E10" w:rsidRDefault="00DA4A94"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832F70">
            <w:r>
              <w:t>ScoreCodes</w:t>
            </w:r>
          </w:p>
        </w:tc>
        <w:tc>
          <w:tcPr>
            <w:tcW w:w="289" w:type="pct"/>
            <w:tcMar>
              <w:top w:w="45" w:type="dxa"/>
              <w:left w:w="45" w:type="dxa"/>
              <w:bottom w:w="45" w:type="dxa"/>
              <w:right w:w="45" w:type="dxa"/>
            </w:tcMar>
          </w:tcPr>
          <w:p w:rsidR="00FA6B8E" w:rsidRDefault="00FA6B8E" w:rsidP="00832F70">
            <w:pPr>
              <w:jc w:val="center"/>
            </w:pPr>
            <w:r>
              <w:t>M</w:t>
            </w:r>
          </w:p>
        </w:tc>
        <w:tc>
          <w:tcPr>
            <w:tcW w:w="1529" w:type="pct"/>
            <w:tcMar>
              <w:top w:w="45" w:type="dxa"/>
              <w:left w:w="45" w:type="dxa"/>
              <w:bottom w:w="45" w:type="dxa"/>
              <w:right w:w="45" w:type="dxa"/>
            </w:tcMar>
          </w:tcPr>
          <w:p w:rsidR="00FA6B8E" w:rsidRDefault="00FA6B8E" w:rsidP="00832F70">
            <w:r>
              <w:t>This list will support the score codes that make up the rubric.</w:t>
            </w:r>
          </w:p>
        </w:tc>
        <w:tc>
          <w:tcPr>
            <w:tcW w:w="827" w:type="pct"/>
            <w:tcMar>
              <w:top w:w="45" w:type="dxa"/>
              <w:left w:w="45" w:type="dxa"/>
              <w:bottom w:w="45" w:type="dxa"/>
              <w:right w:w="45" w:type="dxa"/>
            </w:tcMar>
          </w:tcPr>
          <w:p w:rsidR="00FA6B8E" w:rsidRDefault="00FA6B8E" w:rsidP="00832F70">
            <w:r>
              <w:t>List</w:t>
            </w:r>
          </w:p>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832F70">
            <w:r>
              <w:t>ScoreCodes/</w:t>
            </w:r>
          </w:p>
          <w:p w:rsidR="00FA6B8E" w:rsidRDefault="00FA6B8E" w:rsidP="00832F70">
            <w:r>
              <w:t>ScoreCode/</w:t>
            </w:r>
          </w:p>
        </w:tc>
        <w:tc>
          <w:tcPr>
            <w:tcW w:w="289" w:type="pct"/>
            <w:tcMar>
              <w:top w:w="45" w:type="dxa"/>
              <w:left w:w="45" w:type="dxa"/>
              <w:bottom w:w="45" w:type="dxa"/>
              <w:right w:w="45" w:type="dxa"/>
            </w:tcMar>
          </w:tcPr>
          <w:p w:rsidR="00FA6B8E" w:rsidRDefault="00FA6B8E" w:rsidP="00832F70">
            <w:pPr>
              <w:jc w:val="center"/>
            </w:pPr>
            <w:r>
              <w:t>MR</w:t>
            </w:r>
          </w:p>
        </w:tc>
        <w:tc>
          <w:tcPr>
            <w:tcW w:w="1529" w:type="pct"/>
            <w:tcMar>
              <w:top w:w="45" w:type="dxa"/>
              <w:left w:w="45" w:type="dxa"/>
              <w:bottom w:w="45" w:type="dxa"/>
              <w:right w:w="45" w:type="dxa"/>
            </w:tcMar>
          </w:tcPr>
          <w:p w:rsidR="00FA6B8E" w:rsidRDefault="00FA6B8E" w:rsidP="00DA4A94">
            <w:r>
              <w:t>The will bundle the attributes for each score code.</w:t>
            </w:r>
          </w:p>
        </w:tc>
        <w:tc>
          <w:tcPr>
            <w:tcW w:w="827" w:type="pct"/>
            <w:tcMar>
              <w:top w:w="45" w:type="dxa"/>
              <w:left w:w="45" w:type="dxa"/>
              <w:bottom w:w="45" w:type="dxa"/>
              <w:right w:w="45" w:type="dxa"/>
            </w:tcMar>
          </w:tcPr>
          <w:p w:rsidR="00FA6B8E" w:rsidRDefault="00FA6B8E" w:rsidP="00832F70"/>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832F70">
            <w:r>
              <w:t>ScoreCodes/</w:t>
            </w:r>
          </w:p>
          <w:p w:rsidR="00FA6B8E" w:rsidRDefault="00FA6B8E" w:rsidP="00832F70">
            <w:r>
              <w:t>ScoreCode/</w:t>
            </w:r>
          </w:p>
          <w:p w:rsidR="00FA6B8E" w:rsidRDefault="00FA6B8E" w:rsidP="00832F70">
            <w:r>
              <w:t>ScoreCode</w:t>
            </w:r>
            <w:r w:rsidR="004A5058">
              <w:t>Id</w:t>
            </w:r>
          </w:p>
        </w:tc>
        <w:tc>
          <w:tcPr>
            <w:tcW w:w="289" w:type="pct"/>
            <w:tcMar>
              <w:top w:w="45" w:type="dxa"/>
              <w:left w:w="45" w:type="dxa"/>
              <w:bottom w:w="45" w:type="dxa"/>
              <w:right w:w="45" w:type="dxa"/>
            </w:tcMar>
          </w:tcPr>
          <w:p w:rsidR="00FA6B8E" w:rsidRDefault="00FA6B8E" w:rsidP="00832F70">
            <w:pPr>
              <w:jc w:val="center"/>
            </w:pPr>
            <w:r>
              <w:t>OR</w:t>
            </w:r>
          </w:p>
        </w:tc>
        <w:tc>
          <w:tcPr>
            <w:tcW w:w="1529" w:type="pct"/>
            <w:tcMar>
              <w:top w:w="45" w:type="dxa"/>
              <w:left w:w="45" w:type="dxa"/>
              <w:bottom w:w="45" w:type="dxa"/>
              <w:right w:w="45" w:type="dxa"/>
            </w:tcMar>
          </w:tcPr>
          <w:p w:rsidR="00FA6B8E" w:rsidRDefault="00FA6B8E" w:rsidP="00552949">
            <w:r>
              <w:t>Non-numeric score code value. Examples might be:</w:t>
            </w:r>
          </w:p>
          <w:p w:rsidR="00FA6B8E" w:rsidRDefault="00FA6B8E" w:rsidP="00552949">
            <w:r>
              <w:t>“BL” = blank</w:t>
            </w:r>
          </w:p>
          <w:p w:rsidR="00FA6B8E" w:rsidRDefault="00FA6B8E" w:rsidP="00552949">
            <w:r>
              <w:t>“OT” = off-topic</w:t>
            </w:r>
          </w:p>
          <w:p w:rsidR="00FA6B8E" w:rsidRDefault="00FA6B8E" w:rsidP="00552949">
            <w:r>
              <w:t xml:space="preserve">The values for this field are determined </w:t>
            </w:r>
            <w:r>
              <w:lastRenderedPageBreak/>
              <w:t>by the assessment program.</w:t>
            </w:r>
          </w:p>
        </w:tc>
        <w:tc>
          <w:tcPr>
            <w:tcW w:w="827" w:type="pct"/>
            <w:tcMar>
              <w:top w:w="45" w:type="dxa"/>
              <w:left w:w="45" w:type="dxa"/>
              <w:bottom w:w="45" w:type="dxa"/>
              <w:right w:w="45" w:type="dxa"/>
            </w:tcMar>
          </w:tcPr>
          <w:p w:rsidR="00FA6B8E" w:rsidRDefault="00FA6B8E" w:rsidP="00FA6B8E">
            <w:r>
              <w:lastRenderedPageBreak/>
              <w:t>xs:normalizedString</w:t>
            </w:r>
          </w:p>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832F70">
            <w:r>
              <w:lastRenderedPageBreak/>
              <w:t>ScoreCodes/</w:t>
            </w:r>
          </w:p>
          <w:p w:rsidR="00FA6B8E" w:rsidRDefault="00FA6B8E" w:rsidP="00345B91">
            <w:r>
              <w:t>ScoreCode/</w:t>
            </w:r>
          </w:p>
          <w:p w:rsidR="00FA6B8E" w:rsidRDefault="00FA6B8E" w:rsidP="00345B91">
            <w:r>
              <w:t>ScoreCodeValue</w:t>
            </w:r>
          </w:p>
        </w:tc>
        <w:tc>
          <w:tcPr>
            <w:tcW w:w="289" w:type="pct"/>
            <w:tcMar>
              <w:top w:w="45" w:type="dxa"/>
              <w:left w:w="45" w:type="dxa"/>
              <w:bottom w:w="45" w:type="dxa"/>
              <w:right w:w="45" w:type="dxa"/>
            </w:tcMar>
          </w:tcPr>
          <w:p w:rsidR="00FA6B8E" w:rsidRDefault="00FA6B8E" w:rsidP="00832F70">
            <w:pPr>
              <w:jc w:val="center"/>
            </w:pPr>
            <w:r>
              <w:t>MR</w:t>
            </w:r>
          </w:p>
        </w:tc>
        <w:tc>
          <w:tcPr>
            <w:tcW w:w="1529" w:type="pct"/>
            <w:tcMar>
              <w:top w:w="45" w:type="dxa"/>
              <w:left w:w="45" w:type="dxa"/>
              <w:bottom w:w="45" w:type="dxa"/>
              <w:right w:w="45" w:type="dxa"/>
            </w:tcMar>
          </w:tcPr>
          <w:p w:rsidR="00FA6B8E" w:rsidRDefault="00FA6B8E" w:rsidP="00DA4A94">
            <w:r>
              <w:t>Numeric values for the score code. For example a 4 point rubric would typically have the values 1 through 4, plus zero for no score. The non-numeric score codes will likely have a score value of zero.</w:t>
            </w:r>
          </w:p>
        </w:tc>
        <w:tc>
          <w:tcPr>
            <w:tcW w:w="827" w:type="pct"/>
            <w:tcMar>
              <w:top w:w="45" w:type="dxa"/>
              <w:left w:w="45" w:type="dxa"/>
              <w:bottom w:w="45" w:type="dxa"/>
              <w:right w:w="45" w:type="dxa"/>
            </w:tcMar>
          </w:tcPr>
          <w:p w:rsidR="00FA6B8E" w:rsidRDefault="00FA6B8E" w:rsidP="00832F70"/>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832F70">
            <w:r>
              <w:t>ScoreCodes/</w:t>
            </w:r>
          </w:p>
          <w:p w:rsidR="00FA6B8E" w:rsidRDefault="00FA6B8E" w:rsidP="00832F70">
            <w:r>
              <w:t>ScoreCode/</w:t>
            </w:r>
          </w:p>
          <w:p w:rsidR="00FA6B8E" w:rsidRDefault="00FA6B8E" w:rsidP="00832F70">
            <w:r>
              <w:t>ScoreCodeDefinition</w:t>
            </w:r>
          </w:p>
        </w:tc>
        <w:tc>
          <w:tcPr>
            <w:tcW w:w="289" w:type="pct"/>
            <w:tcMar>
              <w:top w:w="45" w:type="dxa"/>
              <w:left w:w="45" w:type="dxa"/>
              <w:bottom w:w="45" w:type="dxa"/>
              <w:right w:w="45" w:type="dxa"/>
            </w:tcMar>
          </w:tcPr>
          <w:p w:rsidR="00FA6B8E" w:rsidRDefault="00FA6B8E" w:rsidP="00832F70">
            <w:pPr>
              <w:jc w:val="center"/>
            </w:pPr>
            <w:r>
              <w:t>OR</w:t>
            </w:r>
          </w:p>
        </w:tc>
        <w:tc>
          <w:tcPr>
            <w:tcW w:w="1529" w:type="pct"/>
            <w:tcMar>
              <w:top w:w="45" w:type="dxa"/>
              <w:left w:w="45" w:type="dxa"/>
              <w:bottom w:w="45" w:type="dxa"/>
              <w:right w:w="45" w:type="dxa"/>
            </w:tcMar>
          </w:tcPr>
          <w:p w:rsidR="00FA6B8E" w:rsidRDefault="00FA6B8E" w:rsidP="00DA4A94">
            <w:r>
              <w:t xml:space="preserve">This provides the definition of the score code or value. For example, if the score code is OT, then this can provide the definition of “Off Topic”. </w:t>
            </w:r>
          </w:p>
        </w:tc>
        <w:tc>
          <w:tcPr>
            <w:tcW w:w="827" w:type="pct"/>
            <w:tcMar>
              <w:top w:w="45" w:type="dxa"/>
              <w:left w:w="45" w:type="dxa"/>
              <w:bottom w:w="45" w:type="dxa"/>
              <w:right w:w="45" w:type="dxa"/>
            </w:tcMar>
          </w:tcPr>
          <w:p w:rsidR="00FA6B8E" w:rsidRDefault="00DD5B94" w:rsidP="00DD5B94">
            <w:r>
              <w:t>xs:string</w:t>
            </w:r>
          </w:p>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832F70">
            <w:r>
              <w:t>ScoreCodes/</w:t>
            </w:r>
          </w:p>
          <w:p w:rsidR="00FA6B8E" w:rsidRDefault="00FA6B8E" w:rsidP="00832F70">
            <w:r>
              <w:t>ScoreCode/</w:t>
            </w:r>
          </w:p>
          <w:p w:rsidR="00FA6B8E" w:rsidRDefault="00FA6B8E" w:rsidP="00832F70">
            <w:r>
              <w:t>ScoreCodeDescriptions</w:t>
            </w:r>
          </w:p>
        </w:tc>
        <w:tc>
          <w:tcPr>
            <w:tcW w:w="289" w:type="pct"/>
            <w:tcMar>
              <w:top w:w="45" w:type="dxa"/>
              <w:left w:w="45" w:type="dxa"/>
              <w:bottom w:w="45" w:type="dxa"/>
              <w:right w:w="45" w:type="dxa"/>
            </w:tcMar>
          </w:tcPr>
          <w:p w:rsidR="00FA6B8E" w:rsidRDefault="00FA6B8E" w:rsidP="00832F70">
            <w:pPr>
              <w:jc w:val="center"/>
            </w:pPr>
            <w:r>
              <w:t>OR</w:t>
            </w:r>
          </w:p>
        </w:tc>
        <w:tc>
          <w:tcPr>
            <w:tcW w:w="1529" w:type="pct"/>
            <w:tcMar>
              <w:top w:w="45" w:type="dxa"/>
              <w:left w:w="45" w:type="dxa"/>
              <w:bottom w:w="45" w:type="dxa"/>
              <w:right w:w="45" w:type="dxa"/>
            </w:tcMar>
          </w:tcPr>
          <w:p w:rsidR="00FA6B8E" w:rsidRDefault="00FA6B8E" w:rsidP="00DA4A94">
            <w:r>
              <w:t>This list will provide the statements that define the expectations to obtain the score value.</w:t>
            </w:r>
          </w:p>
        </w:tc>
        <w:tc>
          <w:tcPr>
            <w:tcW w:w="827" w:type="pct"/>
            <w:tcMar>
              <w:top w:w="45" w:type="dxa"/>
              <w:left w:w="45" w:type="dxa"/>
              <w:bottom w:w="45" w:type="dxa"/>
              <w:right w:w="45" w:type="dxa"/>
            </w:tcMar>
          </w:tcPr>
          <w:p w:rsidR="00FA6B8E" w:rsidRDefault="00DD5B94" w:rsidP="00832F70">
            <w:r>
              <w:t>List</w:t>
            </w:r>
          </w:p>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514561">
            <w:r>
              <w:t>ScoreCodes/</w:t>
            </w:r>
          </w:p>
          <w:p w:rsidR="00FA6B8E" w:rsidRDefault="00FA6B8E" w:rsidP="00514561">
            <w:r>
              <w:t>ScoreCode/</w:t>
            </w:r>
          </w:p>
          <w:p w:rsidR="00FA6B8E" w:rsidRDefault="00FA6B8E" w:rsidP="00514561">
            <w:r>
              <w:t>ScoreCodeDescriptions/</w:t>
            </w:r>
          </w:p>
          <w:p w:rsidR="00FA6B8E" w:rsidRDefault="00FA6B8E" w:rsidP="00514561">
            <w:r>
              <w:t>Description</w:t>
            </w:r>
          </w:p>
        </w:tc>
        <w:tc>
          <w:tcPr>
            <w:tcW w:w="289" w:type="pct"/>
            <w:tcMar>
              <w:top w:w="45" w:type="dxa"/>
              <w:left w:w="45" w:type="dxa"/>
              <w:bottom w:w="45" w:type="dxa"/>
              <w:right w:w="45" w:type="dxa"/>
            </w:tcMar>
          </w:tcPr>
          <w:p w:rsidR="00FA6B8E" w:rsidRDefault="00FA6B8E" w:rsidP="00832F70">
            <w:pPr>
              <w:jc w:val="center"/>
            </w:pPr>
            <w:r>
              <w:t>MR</w:t>
            </w:r>
          </w:p>
        </w:tc>
        <w:tc>
          <w:tcPr>
            <w:tcW w:w="1529" w:type="pct"/>
            <w:tcMar>
              <w:top w:w="45" w:type="dxa"/>
              <w:left w:w="45" w:type="dxa"/>
              <w:bottom w:w="45" w:type="dxa"/>
              <w:right w:w="45" w:type="dxa"/>
            </w:tcMar>
          </w:tcPr>
          <w:p w:rsidR="00FA6B8E" w:rsidRDefault="00FA6B8E" w:rsidP="00DA4A94">
            <w:r>
              <w:t>This is the individual statements that define the specific expectations that the response must illustrate in order to achieve this score point. This is a complex content type in order to support math or other subjects that may require non-text representations of expectations.</w:t>
            </w:r>
          </w:p>
        </w:tc>
        <w:tc>
          <w:tcPr>
            <w:tcW w:w="827" w:type="pct"/>
            <w:tcMar>
              <w:top w:w="45" w:type="dxa"/>
              <w:left w:w="45" w:type="dxa"/>
              <w:bottom w:w="45" w:type="dxa"/>
              <w:right w:w="45" w:type="dxa"/>
            </w:tcMar>
          </w:tcPr>
          <w:p w:rsidR="00FA6B8E" w:rsidRDefault="00287935" w:rsidP="00832F70">
            <w:hyperlink r:id="rId57" w:anchor="AbstractContentElementType" w:history="1">
              <w:r w:rsidR="00DD5B94" w:rsidRPr="00677E10">
                <w:rPr>
                  <w:rFonts w:ascii="Times New Roman" w:hAnsi="Times New Roman"/>
                  <w:szCs w:val="20"/>
                </w:rPr>
                <w:t>AbstractContentElementType</w:t>
              </w:r>
            </w:hyperlink>
          </w:p>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514561">
            <w:r>
              <w:t>ScoreCodes/</w:t>
            </w:r>
          </w:p>
          <w:p w:rsidR="00FA6B8E" w:rsidRDefault="00FA6B8E" w:rsidP="00514561">
            <w:r>
              <w:t>ScoreCode/</w:t>
            </w:r>
          </w:p>
          <w:p w:rsidR="00FA6B8E" w:rsidRDefault="00FA6B8E" w:rsidP="00514561">
            <w:r>
              <w:t>ScoreCodeComments</w:t>
            </w:r>
          </w:p>
        </w:tc>
        <w:tc>
          <w:tcPr>
            <w:tcW w:w="289" w:type="pct"/>
            <w:tcMar>
              <w:top w:w="45" w:type="dxa"/>
              <w:left w:w="45" w:type="dxa"/>
              <w:bottom w:w="45" w:type="dxa"/>
              <w:right w:w="45" w:type="dxa"/>
            </w:tcMar>
          </w:tcPr>
          <w:p w:rsidR="00FA6B8E" w:rsidRDefault="00FA6B8E" w:rsidP="00832F70">
            <w:pPr>
              <w:jc w:val="center"/>
            </w:pPr>
            <w:r>
              <w:t>OR</w:t>
            </w:r>
          </w:p>
        </w:tc>
        <w:tc>
          <w:tcPr>
            <w:tcW w:w="1529" w:type="pct"/>
            <w:tcMar>
              <w:top w:w="45" w:type="dxa"/>
              <w:left w:w="45" w:type="dxa"/>
              <w:bottom w:w="45" w:type="dxa"/>
              <w:right w:w="45" w:type="dxa"/>
            </w:tcMar>
          </w:tcPr>
          <w:p w:rsidR="00FA6B8E" w:rsidRDefault="00FA6B8E" w:rsidP="00DA4A94">
            <w:r>
              <w:t>This list will provide a set of comment codes that a scorer may use to provide further detail/feedback concerning the score assigned.</w:t>
            </w:r>
          </w:p>
        </w:tc>
        <w:tc>
          <w:tcPr>
            <w:tcW w:w="827" w:type="pct"/>
            <w:tcMar>
              <w:top w:w="45" w:type="dxa"/>
              <w:left w:w="45" w:type="dxa"/>
              <w:bottom w:w="45" w:type="dxa"/>
              <w:right w:w="45" w:type="dxa"/>
            </w:tcMar>
          </w:tcPr>
          <w:p w:rsidR="00FA6B8E" w:rsidRDefault="00DD5B94" w:rsidP="00832F70">
            <w:r>
              <w:t>List</w:t>
            </w:r>
          </w:p>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514561">
            <w:r>
              <w:t>ScoreCodes/</w:t>
            </w:r>
          </w:p>
          <w:p w:rsidR="00FA6B8E" w:rsidRDefault="00FA6B8E" w:rsidP="00514561">
            <w:r>
              <w:t>ScoreCode/</w:t>
            </w:r>
          </w:p>
          <w:p w:rsidR="00FA6B8E" w:rsidRDefault="00FA6B8E" w:rsidP="00514561">
            <w:r>
              <w:t>ScoreCodeComment</w:t>
            </w:r>
          </w:p>
        </w:tc>
        <w:tc>
          <w:tcPr>
            <w:tcW w:w="289" w:type="pct"/>
            <w:tcMar>
              <w:top w:w="45" w:type="dxa"/>
              <w:left w:w="45" w:type="dxa"/>
              <w:bottom w:w="45" w:type="dxa"/>
              <w:right w:w="45" w:type="dxa"/>
            </w:tcMar>
          </w:tcPr>
          <w:p w:rsidR="00FA6B8E" w:rsidRDefault="00FA6B8E" w:rsidP="00832F70">
            <w:pPr>
              <w:jc w:val="center"/>
            </w:pPr>
            <w:r>
              <w:t>MR</w:t>
            </w:r>
          </w:p>
        </w:tc>
        <w:tc>
          <w:tcPr>
            <w:tcW w:w="1529" w:type="pct"/>
            <w:tcMar>
              <w:top w:w="45" w:type="dxa"/>
              <w:left w:w="45" w:type="dxa"/>
              <w:bottom w:w="45" w:type="dxa"/>
              <w:right w:w="45" w:type="dxa"/>
            </w:tcMar>
          </w:tcPr>
          <w:p w:rsidR="00FA6B8E" w:rsidRDefault="00FA6B8E" w:rsidP="00DA4A94">
            <w:r>
              <w:t>This provide a bundle for the code and description pairs for comment codes.</w:t>
            </w:r>
          </w:p>
        </w:tc>
        <w:tc>
          <w:tcPr>
            <w:tcW w:w="827" w:type="pct"/>
            <w:tcMar>
              <w:top w:w="45" w:type="dxa"/>
              <w:left w:w="45" w:type="dxa"/>
              <w:bottom w:w="45" w:type="dxa"/>
              <w:right w:w="45" w:type="dxa"/>
            </w:tcMar>
          </w:tcPr>
          <w:p w:rsidR="00FA6B8E" w:rsidRDefault="00FA6B8E" w:rsidP="00832F70"/>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514561">
            <w:r>
              <w:t>ScoreCodes/</w:t>
            </w:r>
          </w:p>
          <w:p w:rsidR="00FA6B8E" w:rsidRDefault="00FA6B8E" w:rsidP="00514561">
            <w:r>
              <w:t>ScoreCode/</w:t>
            </w:r>
          </w:p>
          <w:p w:rsidR="00FA6B8E" w:rsidRDefault="00FA6B8E" w:rsidP="00514561">
            <w:r>
              <w:t>ScoreCodeComments/</w:t>
            </w:r>
          </w:p>
          <w:p w:rsidR="00FA6B8E" w:rsidRDefault="00FA6B8E" w:rsidP="00514561">
            <w:r>
              <w:t>ScoreCodeComment/</w:t>
            </w:r>
          </w:p>
          <w:p w:rsidR="00FA6B8E" w:rsidRDefault="00FA6B8E" w:rsidP="00514561">
            <w:r>
              <w:t>CommentCode</w:t>
            </w:r>
          </w:p>
        </w:tc>
        <w:tc>
          <w:tcPr>
            <w:tcW w:w="289" w:type="pct"/>
            <w:tcMar>
              <w:top w:w="45" w:type="dxa"/>
              <w:left w:w="45" w:type="dxa"/>
              <w:bottom w:w="45" w:type="dxa"/>
              <w:right w:w="45" w:type="dxa"/>
            </w:tcMar>
          </w:tcPr>
          <w:p w:rsidR="00FA6B8E" w:rsidRDefault="00FA6B8E" w:rsidP="00832F70">
            <w:pPr>
              <w:jc w:val="center"/>
            </w:pPr>
            <w:r>
              <w:t>MR</w:t>
            </w:r>
          </w:p>
        </w:tc>
        <w:tc>
          <w:tcPr>
            <w:tcW w:w="1529" w:type="pct"/>
            <w:tcMar>
              <w:top w:w="45" w:type="dxa"/>
              <w:left w:w="45" w:type="dxa"/>
              <w:bottom w:w="45" w:type="dxa"/>
              <w:right w:w="45" w:type="dxa"/>
            </w:tcMar>
          </w:tcPr>
          <w:p w:rsidR="00FA6B8E" w:rsidRDefault="00FA6B8E" w:rsidP="00DA4A94">
            <w:r>
              <w:t>This is the comment code that is likely entered or selected by the scorer and is provided in data files or reports.</w:t>
            </w:r>
          </w:p>
        </w:tc>
        <w:tc>
          <w:tcPr>
            <w:tcW w:w="827" w:type="pct"/>
            <w:tcMar>
              <w:top w:w="45" w:type="dxa"/>
              <w:left w:w="45" w:type="dxa"/>
              <w:bottom w:w="45" w:type="dxa"/>
              <w:right w:w="45" w:type="dxa"/>
            </w:tcMar>
          </w:tcPr>
          <w:p w:rsidR="00FA6B8E" w:rsidRDefault="00DD5B94" w:rsidP="00DD5B94">
            <w:r>
              <w:t>xs:string</w:t>
            </w:r>
          </w:p>
        </w:tc>
        <w:tc>
          <w:tcPr>
            <w:tcW w:w="1239" w:type="pct"/>
          </w:tcPr>
          <w:p w:rsidR="00FA6B8E" w:rsidRPr="00677E10" w:rsidRDefault="00FA6B8E" w:rsidP="00832F70">
            <w:pPr>
              <w:rPr>
                <w:rFonts w:ascii="Times New Roman" w:hAnsi="Times New Roman"/>
                <w:szCs w:val="20"/>
              </w:rPr>
            </w:pPr>
          </w:p>
        </w:tc>
      </w:tr>
      <w:tr w:rsidR="00FA6B8E" w:rsidRPr="00677E10" w:rsidTr="003F2F6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Mar>
              <w:top w:w="45" w:type="dxa"/>
              <w:left w:w="45" w:type="dxa"/>
              <w:bottom w:w="45" w:type="dxa"/>
              <w:right w:w="45" w:type="dxa"/>
            </w:tcMar>
          </w:tcPr>
          <w:p w:rsidR="00FA6B8E" w:rsidRDefault="00FA6B8E" w:rsidP="00514561">
            <w:r>
              <w:t>ScoreCodes/</w:t>
            </w:r>
          </w:p>
          <w:p w:rsidR="00FA6B8E" w:rsidRDefault="00FA6B8E" w:rsidP="00514561">
            <w:r>
              <w:t>ScoreCode/</w:t>
            </w:r>
          </w:p>
          <w:p w:rsidR="00FA6B8E" w:rsidRDefault="00FA6B8E" w:rsidP="00514561">
            <w:r>
              <w:t>ScoreCodeComments</w:t>
            </w:r>
            <w:r w:rsidR="0012663C">
              <w:t>/</w:t>
            </w:r>
          </w:p>
          <w:p w:rsidR="00FA6B8E" w:rsidRDefault="00FA6B8E" w:rsidP="00514561">
            <w:r>
              <w:t>ScoreCodeComment</w:t>
            </w:r>
          </w:p>
          <w:p w:rsidR="00FA6B8E" w:rsidRDefault="00FA6B8E" w:rsidP="00514561">
            <w:r>
              <w:t>CommentDescription</w:t>
            </w:r>
          </w:p>
        </w:tc>
        <w:tc>
          <w:tcPr>
            <w:tcW w:w="289" w:type="pct"/>
            <w:tcMar>
              <w:top w:w="45" w:type="dxa"/>
              <w:left w:w="45" w:type="dxa"/>
              <w:bottom w:w="45" w:type="dxa"/>
              <w:right w:w="45" w:type="dxa"/>
            </w:tcMar>
          </w:tcPr>
          <w:p w:rsidR="00FA6B8E" w:rsidRDefault="00FA6B8E" w:rsidP="00832F70">
            <w:pPr>
              <w:jc w:val="center"/>
            </w:pPr>
            <w:r>
              <w:t>MR</w:t>
            </w:r>
          </w:p>
        </w:tc>
        <w:tc>
          <w:tcPr>
            <w:tcW w:w="1529" w:type="pct"/>
            <w:tcMar>
              <w:top w:w="45" w:type="dxa"/>
              <w:left w:w="45" w:type="dxa"/>
              <w:bottom w:w="45" w:type="dxa"/>
              <w:right w:w="45" w:type="dxa"/>
            </w:tcMar>
          </w:tcPr>
          <w:p w:rsidR="00FA6B8E" w:rsidRDefault="00FA6B8E" w:rsidP="00DA4A94">
            <w:r>
              <w:t xml:space="preserve">This is the description of the comment code. This can be used to provide additional feedback to the student for the score they received. </w:t>
            </w:r>
          </w:p>
        </w:tc>
        <w:tc>
          <w:tcPr>
            <w:tcW w:w="827" w:type="pct"/>
            <w:tcMar>
              <w:top w:w="45" w:type="dxa"/>
              <w:left w:w="45" w:type="dxa"/>
              <w:bottom w:w="45" w:type="dxa"/>
              <w:right w:w="45" w:type="dxa"/>
            </w:tcMar>
          </w:tcPr>
          <w:p w:rsidR="00FA6B8E" w:rsidRDefault="00287935" w:rsidP="00832F70">
            <w:hyperlink r:id="rId58" w:anchor="AbstractContentElementType" w:history="1">
              <w:r w:rsidR="00DD5B94" w:rsidRPr="00677E10">
                <w:rPr>
                  <w:rFonts w:ascii="Times New Roman" w:hAnsi="Times New Roman"/>
                  <w:szCs w:val="20"/>
                </w:rPr>
                <w:t>AbstractContentElementType</w:t>
              </w:r>
            </w:hyperlink>
          </w:p>
        </w:tc>
        <w:tc>
          <w:tcPr>
            <w:tcW w:w="1239" w:type="pct"/>
          </w:tcPr>
          <w:p w:rsidR="00FA6B8E" w:rsidRPr="00677E10" w:rsidRDefault="00FA6B8E" w:rsidP="00832F70">
            <w:pPr>
              <w:rPr>
                <w:rFonts w:ascii="Times New Roman" w:hAnsi="Times New Roman"/>
                <w:szCs w:val="20"/>
              </w:rPr>
            </w:pPr>
          </w:p>
        </w:tc>
      </w:tr>
      <w:tr w:rsidR="00705DA4" w:rsidRPr="00677E10" w:rsidTr="00705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r w:rsidRPr="00705DA4">
              <w:t>SIF_Metadata</w:t>
            </w:r>
          </w:p>
        </w:tc>
        <w:tc>
          <w:tcPr>
            <w:tcW w:w="28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pPr>
              <w:jc w:val="center"/>
            </w:pPr>
            <w:r w:rsidRPr="00705DA4">
              <w:t>O</w:t>
            </w:r>
          </w:p>
        </w:tc>
        <w:tc>
          <w:tcPr>
            <w:tcW w:w="152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r w:rsidRPr="00705DA4">
              <w:t> </w:t>
            </w:r>
          </w:p>
        </w:tc>
        <w:tc>
          <w:tcPr>
            <w:tcW w:w="827"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r w:rsidRPr="00705DA4">
              <w:t>SIF_Metadata</w:t>
            </w:r>
          </w:p>
        </w:tc>
        <w:tc>
          <w:tcPr>
            <w:tcW w:w="1239" w:type="pct"/>
            <w:tcBorders>
              <w:top w:val="single" w:sz="4" w:space="0" w:color="000000"/>
              <w:left w:val="single" w:sz="4" w:space="0" w:color="000000"/>
              <w:bottom w:val="single" w:sz="4" w:space="0" w:color="000000"/>
              <w:right w:val="single" w:sz="4" w:space="0" w:color="000000"/>
            </w:tcBorders>
          </w:tcPr>
          <w:p w:rsidR="00705DA4" w:rsidRPr="00677E10" w:rsidRDefault="00705DA4" w:rsidP="00B31D39">
            <w:pPr>
              <w:rPr>
                <w:rFonts w:ascii="Times New Roman" w:hAnsi="Times New Roman"/>
                <w:szCs w:val="20"/>
              </w:rPr>
            </w:pPr>
          </w:p>
        </w:tc>
      </w:tr>
      <w:tr w:rsidR="00705DA4" w:rsidRPr="00677E10" w:rsidTr="00705DA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116"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r w:rsidRPr="00705DA4">
              <w:t>SIF_ExtendedElements</w:t>
            </w:r>
          </w:p>
        </w:tc>
        <w:tc>
          <w:tcPr>
            <w:tcW w:w="28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pPr>
              <w:jc w:val="center"/>
            </w:pPr>
            <w:r w:rsidRPr="00705DA4">
              <w:t>O</w:t>
            </w:r>
          </w:p>
        </w:tc>
        <w:tc>
          <w:tcPr>
            <w:tcW w:w="1529"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r w:rsidRPr="00705DA4">
              <w:t> </w:t>
            </w:r>
          </w:p>
        </w:tc>
        <w:tc>
          <w:tcPr>
            <w:tcW w:w="827" w:type="pct"/>
            <w:tcBorders>
              <w:top w:val="single" w:sz="4" w:space="0" w:color="000000"/>
              <w:left w:val="single" w:sz="4" w:space="0" w:color="000000"/>
              <w:bottom w:val="single" w:sz="4" w:space="0" w:color="000000"/>
              <w:right w:val="single" w:sz="4" w:space="0" w:color="000000"/>
            </w:tcBorders>
            <w:tcMar>
              <w:top w:w="45" w:type="dxa"/>
              <w:left w:w="45" w:type="dxa"/>
              <w:bottom w:w="45" w:type="dxa"/>
              <w:right w:w="45" w:type="dxa"/>
            </w:tcMar>
          </w:tcPr>
          <w:p w:rsidR="00705DA4" w:rsidRPr="00705DA4" w:rsidRDefault="00705DA4" w:rsidP="00B31D39">
            <w:r w:rsidRPr="00705DA4">
              <w:t>SIF_ExtendedElements</w:t>
            </w:r>
          </w:p>
        </w:tc>
        <w:tc>
          <w:tcPr>
            <w:tcW w:w="1239" w:type="pct"/>
            <w:tcBorders>
              <w:top w:val="single" w:sz="4" w:space="0" w:color="000000"/>
              <w:left w:val="single" w:sz="4" w:space="0" w:color="000000"/>
              <w:bottom w:val="single" w:sz="4" w:space="0" w:color="000000"/>
              <w:right w:val="single" w:sz="4" w:space="0" w:color="000000"/>
            </w:tcBorders>
          </w:tcPr>
          <w:p w:rsidR="00705DA4" w:rsidRPr="00677E10" w:rsidRDefault="00705DA4" w:rsidP="00B31D39">
            <w:pPr>
              <w:rPr>
                <w:rFonts w:ascii="Times New Roman" w:hAnsi="Times New Roman"/>
                <w:szCs w:val="20"/>
              </w:rPr>
            </w:pPr>
          </w:p>
        </w:tc>
      </w:tr>
    </w:tbl>
    <w:p w:rsidR="00845BC4" w:rsidRDefault="00845BC4" w:rsidP="00845BC4">
      <w:pPr>
        <w:rPr>
          <w:kern w:val="32"/>
        </w:rPr>
      </w:pPr>
      <w:r>
        <w:br w:type="page"/>
      </w:r>
    </w:p>
    <w:p w:rsidR="00A122D0" w:rsidRDefault="00A122D0" w:rsidP="00A122D0"/>
    <w:p w:rsidR="009A2A0D" w:rsidRPr="00B02B60" w:rsidRDefault="00C532A4" w:rsidP="00B02B60">
      <w:pPr>
        <w:pStyle w:val="Heading1"/>
        <w:rPr>
          <w:b/>
        </w:rPr>
      </w:pPr>
      <w:bookmarkStart w:id="45" w:name="_Toc302373914"/>
      <w:r>
        <w:rPr>
          <w:b/>
        </w:rPr>
        <w:t>6</w:t>
      </w:r>
      <w:r w:rsidR="009A2A0D" w:rsidRPr="00B02B60">
        <w:rPr>
          <w:b/>
        </w:rPr>
        <w:t xml:space="preserve"> </w:t>
      </w:r>
      <w:r w:rsidR="00705BD5" w:rsidRPr="00B02B60">
        <w:rPr>
          <w:b/>
        </w:rPr>
        <w:t>Migration Plan</w:t>
      </w:r>
      <w:r w:rsidR="006B03C0" w:rsidRPr="00B02B60">
        <w:rPr>
          <w:b/>
        </w:rPr>
        <w:t xml:space="preserve"> (for proposed changes to existing objects only)</w:t>
      </w:r>
      <w:bookmarkEnd w:id="45"/>
    </w:p>
    <w:p w:rsidR="00F94666" w:rsidRDefault="009A2A0D" w:rsidP="00582690">
      <w:pPr>
        <w:rPr>
          <w:rFonts w:ascii="Arial" w:hAnsi="Arial" w:cs="Arial"/>
          <w:i/>
          <w:sz w:val="22"/>
          <w:szCs w:val="22"/>
        </w:rPr>
      </w:pPr>
      <w:r>
        <w:rPr>
          <w:rFonts w:ascii="Arial" w:hAnsi="Arial" w:cs="Arial"/>
          <w:i/>
          <w:sz w:val="22"/>
          <w:szCs w:val="22"/>
        </w:rPr>
        <w:t xml:space="preserve">One of the </w:t>
      </w:r>
      <w:r w:rsidR="00737BA1">
        <w:rPr>
          <w:rFonts w:ascii="Arial" w:hAnsi="Arial" w:cs="Arial"/>
          <w:i/>
          <w:sz w:val="22"/>
          <w:szCs w:val="22"/>
        </w:rPr>
        <w:t>mandatory components</w:t>
      </w:r>
      <w:r>
        <w:rPr>
          <w:rFonts w:ascii="Arial" w:hAnsi="Arial" w:cs="Arial"/>
          <w:i/>
          <w:sz w:val="22"/>
          <w:szCs w:val="22"/>
        </w:rPr>
        <w:t xml:space="preserve"> of every </w:t>
      </w:r>
      <w:r w:rsidR="00737BA1">
        <w:rPr>
          <w:rFonts w:ascii="Arial" w:hAnsi="Arial" w:cs="Arial"/>
          <w:i/>
          <w:sz w:val="22"/>
          <w:szCs w:val="22"/>
        </w:rPr>
        <w:t xml:space="preserve">Data Model </w:t>
      </w:r>
      <w:r w:rsidR="006B03C0">
        <w:rPr>
          <w:rFonts w:ascii="Arial" w:hAnsi="Arial" w:cs="Arial"/>
          <w:i/>
          <w:sz w:val="22"/>
          <w:szCs w:val="22"/>
        </w:rPr>
        <w:t xml:space="preserve">Change </w:t>
      </w:r>
      <w:r w:rsidR="00737BA1">
        <w:rPr>
          <w:rFonts w:ascii="Arial" w:hAnsi="Arial" w:cs="Arial"/>
          <w:i/>
          <w:sz w:val="22"/>
          <w:szCs w:val="22"/>
        </w:rPr>
        <w:t xml:space="preserve">proposal is the Migration Plan.  This section describes the impact of the proposed change to </w:t>
      </w:r>
      <w:r w:rsidR="006B03C0">
        <w:rPr>
          <w:rFonts w:ascii="Arial" w:hAnsi="Arial" w:cs="Arial"/>
          <w:i/>
          <w:sz w:val="22"/>
          <w:szCs w:val="22"/>
        </w:rPr>
        <w:t>legacy</w:t>
      </w:r>
      <w:r w:rsidR="00737BA1">
        <w:rPr>
          <w:rFonts w:ascii="Arial" w:hAnsi="Arial" w:cs="Arial"/>
          <w:i/>
          <w:sz w:val="22"/>
          <w:szCs w:val="22"/>
        </w:rPr>
        <w:t xml:space="preserve"> SIF Zones and the techniques, best practices and deployment guidelines d</w:t>
      </w:r>
      <w:r w:rsidR="007E1161">
        <w:rPr>
          <w:rFonts w:ascii="Arial" w:hAnsi="Arial" w:cs="Arial"/>
          <w:i/>
          <w:sz w:val="22"/>
          <w:szCs w:val="22"/>
        </w:rPr>
        <w:t>esigned to minimize th</w:t>
      </w:r>
      <w:r w:rsidR="006B03C0">
        <w:rPr>
          <w:rFonts w:ascii="Arial" w:hAnsi="Arial" w:cs="Arial"/>
          <w:i/>
          <w:sz w:val="22"/>
          <w:szCs w:val="22"/>
        </w:rPr>
        <w:t>at impact.</w:t>
      </w:r>
      <w:r w:rsidR="00542DC8">
        <w:rPr>
          <w:rFonts w:ascii="Arial" w:hAnsi="Arial" w:cs="Arial"/>
          <w:i/>
          <w:sz w:val="22"/>
          <w:szCs w:val="22"/>
        </w:rPr>
        <w:t xml:space="preserve">  It is normally filled out in coordination with SIF Staff or an experienced SIF Data Modeler.</w:t>
      </w:r>
    </w:p>
    <w:p w:rsidR="006B03C0" w:rsidRDefault="006B03C0" w:rsidP="00582690">
      <w:pPr>
        <w:rPr>
          <w:rFonts w:ascii="Arial" w:hAnsi="Arial" w:cs="Arial"/>
          <w:i/>
          <w:sz w:val="22"/>
          <w:szCs w:val="22"/>
        </w:rPr>
      </w:pPr>
    </w:p>
    <w:p w:rsidR="00F91333" w:rsidRDefault="00F91333" w:rsidP="00582690">
      <w:pPr>
        <w:rPr>
          <w:rFonts w:ascii="Arial" w:hAnsi="Arial" w:cs="Arial"/>
          <w:i/>
          <w:sz w:val="22"/>
          <w:szCs w:val="22"/>
        </w:rPr>
      </w:pPr>
      <w:r>
        <w:rPr>
          <w:rFonts w:ascii="Arial" w:hAnsi="Arial" w:cs="Arial"/>
          <w:i/>
          <w:sz w:val="22"/>
          <w:szCs w:val="22"/>
        </w:rPr>
        <w:t>All migration plans have the same overarching goal: allow an existing SIF Zone to migrate to the new change incrementally ... by changing only one component at a time</w:t>
      </w:r>
      <w:r w:rsidR="001A1B3C">
        <w:rPr>
          <w:rFonts w:ascii="Arial" w:hAnsi="Arial" w:cs="Arial"/>
          <w:i/>
          <w:sz w:val="22"/>
          <w:szCs w:val="22"/>
        </w:rPr>
        <w:t xml:space="preserve"> while maintaining at least the previous level of functionality, and “breaking” nothing in the process.</w:t>
      </w:r>
    </w:p>
    <w:p w:rsidR="00F91333" w:rsidRDefault="00F91333" w:rsidP="00582690">
      <w:pPr>
        <w:rPr>
          <w:rFonts w:ascii="Arial" w:hAnsi="Arial" w:cs="Arial"/>
          <w:i/>
          <w:sz w:val="22"/>
          <w:szCs w:val="22"/>
        </w:rPr>
      </w:pPr>
    </w:p>
    <w:p w:rsidR="007E1161" w:rsidRDefault="006B03C0" w:rsidP="00582690">
      <w:pPr>
        <w:rPr>
          <w:rFonts w:ascii="Arial" w:hAnsi="Arial" w:cs="Arial"/>
          <w:i/>
          <w:sz w:val="22"/>
          <w:szCs w:val="22"/>
        </w:rPr>
      </w:pPr>
      <w:r>
        <w:rPr>
          <w:rFonts w:ascii="Arial" w:hAnsi="Arial" w:cs="Arial"/>
          <w:i/>
          <w:sz w:val="22"/>
          <w:szCs w:val="22"/>
        </w:rPr>
        <w:t>S</w:t>
      </w:r>
      <w:r w:rsidR="007E1161">
        <w:rPr>
          <w:rFonts w:ascii="Arial" w:hAnsi="Arial" w:cs="Arial"/>
          <w:i/>
          <w:sz w:val="22"/>
          <w:szCs w:val="22"/>
        </w:rPr>
        <w:t xml:space="preserve">everal </w:t>
      </w:r>
      <w:r>
        <w:rPr>
          <w:rFonts w:ascii="Arial" w:hAnsi="Arial" w:cs="Arial"/>
          <w:i/>
          <w:sz w:val="22"/>
          <w:szCs w:val="22"/>
        </w:rPr>
        <w:t xml:space="preserve">common strategies </w:t>
      </w:r>
      <w:r w:rsidR="00ED6E3D">
        <w:rPr>
          <w:rFonts w:ascii="Arial" w:hAnsi="Arial" w:cs="Arial"/>
          <w:i/>
          <w:sz w:val="22"/>
          <w:szCs w:val="22"/>
        </w:rPr>
        <w:t xml:space="preserve">(in order of desirability) </w:t>
      </w:r>
      <w:r>
        <w:rPr>
          <w:rFonts w:ascii="Arial" w:hAnsi="Arial" w:cs="Arial"/>
          <w:i/>
          <w:sz w:val="22"/>
          <w:szCs w:val="22"/>
        </w:rPr>
        <w:t>are:</w:t>
      </w:r>
    </w:p>
    <w:p w:rsidR="000437B3" w:rsidRDefault="000437B3" w:rsidP="00026F54">
      <w:pPr>
        <w:rPr>
          <w:rFonts w:ascii="Arial" w:hAnsi="Arial" w:cs="Arial"/>
          <w:i/>
          <w:sz w:val="22"/>
          <w:szCs w:val="22"/>
        </w:rPr>
      </w:pPr>
    </w:p>
    <w:p w:rsidR="000437B3" w:rsidRDefault="00026F54" w:rsidP="006B03C0">
      <w:pPr>
        <w:ind w:left="720"/>
        <w:rPr>
          <w:rFonts w:ascii="Arial" w:hAnsi="Arial" w:cs="Arial"/>
          <w:b/>
          <w:i/>
          <w:sz w:val="22"/>
          <w:szCs w:val="22"/>
        </w:rPr>
      </w:pPr>
      <w:r>
        <w:rPr>
          <w:rFonts w:ascii="Arial" w:hAnsi="Arial" w:cs="Arial"/>
          <w:b/>
          <w:i/>
          <w:sz w:val="22"/>
          <w:szCs w:val="22"/>
        </w:rPr>
        <w:t>1</w:t>
      </w:r>
      <w:r w:rsidR="000437B3">
        <w:rPr>
          <w:rFonts w:ascii="Arial" w:hAnsi="Arial" w:cs="Arial"/>
          <w:b/>
          <w:i/>
          <w:sz w:val="22"/>
          <w:szCs w:val="22"/>
        </w:rPr>
        <w:t>. Add new elements rather than modify old ones</w:t>
      </w:r>
    </w:p>
    <w:p w:rsidR="000437B3" w:rsidRDefault="00ED6E3D" w:rsidP="006B03C0">
      <w:pPr>
        <w:ind w:left="720"/>
        <w:rPr>
          <w:rFonts w:ascii="Arial" w:hAnsi="Arial" w:cs="Arial"/>
          <w:i/>
          <w:sz w:val="22"/>
          <w:szCs w:val="22"/>
        </w:rPr>
      </w:pPr>
      <w:r>
        <w:rPr>
          <w:rFonts w:ascii="Arial" w:hAnsi="Arial" w:cs="Arial"/>
          <w:i/>
          <w:sz w:val="22"/>
          <w:szCs w:val="22"/>
        </w:rPr>
        <w:t xml:space="preserve">This places a requirement on new agents to support duplicate entries in order to maintain backwards compatibility with agents conforming to earlier versions of the standard.  To use this strategy, there must be a clear mapping provided </w:t>
      </w:r>
      <w:r w:rsidR="00542DC8">
        <w:rPr>
          <w:rFonts w:ascii="Arial" w:hAnsi="Arial" w:cs="Arial"/>
          <w:i/>
          <w:sz w:val="22"/>
          <w:szCs w:val="22"/>
        </w:rPr>
        <w:t xml:space="preserve">for </w:t>
      </w:r>
      <w:r>
        <w:rPr>
          <w:rFonts w:ascii="Arial" w:hAnsi="Arial" w:cs="Arial"/>
          <w:i/>
          <w:sz w:val="22"/>
          <w:szCs w:val="22"/>
        </w:rPr>
        <w:t xml:space="preserve">agent writers to utilize.  This would include mapping any new code set values to the </w:t>
      </w:r>
      <w:r w:rsidR="00542DC8">
        <w:rPr>
          <w:rFonts w:ascii="Arial" w:hAnsi="Arial" w:cs="Arial"/>
          <w:i/>
          <w:sz w:val="22"/>
          <w:szCs w:val="22"/>
        </w:rPr>
        <w:t>collection</w:t>
      </w:r>
      <w:r>
        <w:rPr>
          <w:rFonts w:ascii="Arial" w:hAnsi="Arial" w:cs="Arial"/>
          <w:i/>
          <w:sz w:val="22"/>
          <w:szCs w:val="22"/>
        </w:rPr>
        <w:t xml:space="preserve"> of </w:t>
      </w:r>
      <w:r w:rsidR="00542DC8">
        <w:rPr>
          <w:rFonts w:ascii="Arial" w:hAnsi="Arial" w:cs="Arial"/>
          <w:i/>
          <w:sz w:val="22"/>
          <w:szCs w:val="22"/>
        </w:rPr>
        <w:t xml:space="preserve">previously </w:t>
      </w:r>
      <w:r>
        <w:rPr>
          <w:rFonts w:ascii="Arial" w:hAnsi="Arial" w:cs="Arial"/>
          <w:i/>
          <w:sz w:val="22"/>
          <w:szCs w:val="22"/>
        </w:rPr>
        <w:t>existing ones.</w:t>
      </w:r>
    </w:p>
    <w:p w:rsidR="00ED6E3D" w:rsidRDefault="00ED6E3D" w:rsidP="006B03C0">
      <w:pPr>
        <w:ind w:left="720"/>
        <w:rPr>
          <w:rFonts w:ascii="Arial" w:hAnsi="Arial" w:cs="Arial"/>
          <w:i/>
          <w:sz w:val="22"/>
          <w:szCs w:val="22"/>
        </w:rPr>
      </w:pPr>
    </w:p>
    <w:p w:rsidR="00026F54" w:rsidRDefault="00026F54" w:rsidP="00026F54">
      <w:pPr>
        <w:ind w:left="720"/>
        <w:rPr>
          <w:rFonts w:ascii="Arial" w:hAnsi="Arial" w:cs="Arial"/>
          <w:b/>
          <w:i/>
          <w:sz w:val="22"/>
          <w:szCs w:val="22"/>
        </w:rPr>
      </w:pPr>
      <w:r>
        <w:rPr>
          <w:rFonts w:ascii="Arial" w:hAnsi="Arial" w:cs="Arial"/>
          <w:b/>
          <w:i/>
          <w:sz w:val="22"/>
          <w:szCs w:val="22"/>
        </w:rPr>
        <w:t xml:space="preserve">2. </w:t>
      </w:r>
      <w:r w:rsidRPr="006B03C0">
        <w:rPr>
          <w:rFonts w:ascii="Arial" w:hAnsi="Arial" w:cs="Arial"/>
          <w:b/>
          <w:i/>
          <w:sz w:val="22"/>
          <w:szCs w:val="22"/>
        </w:rPr>
        <w:t>Constrain the impact to the ZIS</w:t>
      </w:r>
    </w:p>
    <w:p w:rsidR="00026F54" w:rsidRDefault="00026F54" w:rsidP="00026F54">
      <w:pPr>
        <w:ind w:left="720"/>
        <w:rPr>
          <w:rFonts w:ascii="Arial" w:hAnsi="Arial" w:cs="Arial"/>
          <w:i/>
          <w:sz w:val="22"/>
          <w:szCs w:val="22"/>
        </w:rPr>
      </w:pPr>
      <w:r w:rsidRPr="006B03C0">
        <w:rPr>
          <w:rFonts w:ascii="Arial" w:hAnsi="Arial" w:cs="Arial"/>
          <w:i/>
          <w:sz w:val="22"/>
          <w:szCs w:val="22"/>
        </w:rPr>
        <w:t>In</w:t>
      </w:r>
      <w:r>
        <w:rPr>
          <w:rFonts w:ascii="Arial" w:hAnsi="Arial" w:cs="Arial"/>
          <w:i/>
          <w:sz w:val="22"/>
          <w:szCs w:val="22"/>
        </w:rPr>
        <w:t xml:space="preserve"> this case the ZIS will transparently “bridge” between agents supporting this change and earlier versions.  To use this strategy, there must be a clear mapping provided for ZIS vendors to utilize, and at least two vendors must “sign off” on this section of the proposal.</w:t>
      </w:r>
    </w:p>
    <w:p w:rsidR="00F91333" w:rsidRDefault="00F91333" w:rsidP="006B03C0">
      <w:pPr>
        <w:ind w:left="720"/>
        <w:rPr>
          <w:rFonts w:ascii="Arial" w:hAnsi="Arial" w:cs="Arial"/>
          <w:b/>
          <w:i/>
          <w:sz w:val="22"/>
          <w:szCs w:val="22"/>
        </w:rPr>
      </w:pPr>
    </w:p>
    <w:p w:rsidR="00ED6E3D" w:rsidRDefault="00F91333" w:rsidP="006B03C0">
      <w:pPr>
        <w:ind w:left="720"/>
        <w:rPr>
          <w:rFonts w:ascii="Arial" w:hAnsi="Arial" w:cs="Arial"/>
          <w:b/>
          <w:i/>
          <w:sz w:val="22"/>
          <w:szCs w:val="22"/>
        </w:rPr>
      </w:pPr>
      <w:r>
        <w:rPr>
          <w:rFonts w:ascii="Arial" w:hAnsi="Arial" w:cs="Arial"/>
          <w:b/>
          <w:i/>
          <w:sz w:val="22"/>
          <w:szCs w:val="22"/>
        </w:rPr>
        <w:t>3</w:t>
      </w:r>
      <w:r w:rsidR="00ED6E3D">
        <w:rPr>
          <w:rFonts w:ascii="Arial" w:hAnsi="Arial" w:cs="Arial"/>
          <w:b/>
          <w:i/>
          <w:sz w:val="22"/>
          <w:szCs w:val="22"/>
        </w:rPr>
        <w:t>. Reduce the impact</w:t>
      </w:r>
    </w:p>
    <w:p w:rsidR="00542DC8" w:rsidRDefault="00542DC8" w:rsidP="006B03C0">
      <w:pPr>
        <w:ind w:left="720"/>
        <w:rPr>
          <w:rFonts w:ascii="Arial" w:hAnsi="Arial" w:cs="Arial"/>
          <w:i/>
          <w:sz w:val="22"/>
          <w:szCs w:val="22"/>
        </w:rPr>
      </w:pPr>
      <w:r>
        <w:rPr>
          <w:rFonts w:ascii="Arial" w:hAnsi="Arial" w:cs="Arial"/>
          <w:i/>
          <w:sz w:val="22"/>
          <w:szCs w:val="22"/>
        </w:rPr>
        <w:t xml:space="preserve">This approach is effective for changing only those parts of the SIF specification which have been minimally adopted.  Start by mapping the set of changed elements against the CSQ matrices to determine the number of existing SIF-certified applications that will be affected.  Work with SIF Staff to alert impacted vendors (those with certified, and where known, uncertified products) and </w:t>
      </w:r>
      <w:r w:rsidR="00F91333">
        <w:rPr>
          <w:rFonts w:ascii="Arial" w:hAnsi="Arial" w:cs="Arial"/>
          <w:i/>
          <w:sz w:val="22"/>
          <w:szCs w:val="22"/>
        </w:rPr>
        <w:t>identify</w:t>
      </w:r>
      <w:r>
        <w:rPr>
          <w:rFonts w:ascii="Arial" w:hAnsi="Arial" w:cs="Arial"/>
          <w:i/>
          <w:sz w:val="22"/>
          <w:szCs w:val="22"/>
        </w:rPr>
        <w:t xml:space="preserve"> the number of sites which will be </w:t>
      </w:r>
      <w:r w:rsidR="00F91333">
        <w:rPr>
          <w:rFonts w:ascii="Arial" w:hAnsi="Arial" w:cs="Arial"/>
          <w:i/>
          <w:sz w:val="22"/>
          <w:szCs w:val="22"/>
        </w:rPr>
        <w:t>affected.  Depending upon the size of the impact, the change may be accepted for a minor release.</w:t>
      </w:r>
    </w:p>
    <w:p w:rsidR="00F91333" w:rsidRDefault="00F91333" w:rsidP="006B03C0">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Pr>
          <w:rFonts w:ascii="Arial" w:hAnsi="Arial" w:cs="Arial"/>
          <w:b/>
          <w:i/>
          <w:sz w:val="22"/>
          <w:szCs w:val="22"/>
        </w:rPr>
        <w:t>4</w:t>
      </w:r>
      <w:r w:rsidRPr="00F91333">
        <w:rPr>
          <w:rFonts w:ascii="Arial" w:hAnsi="Arial" w:cs="Arial"/>
          <w:b/>
          <w:i/>
          <w:sz w:val="22"/>
          <w:szCs w:val="22"/>
        </w:rPr>
        <w:t>. Extended Elements</w:t>
      </w:r>
    </w:p>
    <w:p w:rsidR="00F91333" w:rsidRDefault="00F91333" w:rsidP="00F91333">
      <w:pPr>
        <w:ind w:left="720"/>
        <w:rPr>
          <w:rFonts w:ascii="Arial" w:hAnsi="Arial" w:cs="Arial"/>
          <w:i/>
          <w:sz w:val="22"/>
          <w:szCs w:val="22"/>
        </w:rPr>
      </w:pPr>
      <w:r>
        <w:rPr>
          <w:rFonts w:ascii="Arial" w:hAnsi="Arial" w:cs="Arial"/>
          <w:i/>
          <w:sz w:val="22"/>
          <w:szCs w:val="22"/>
        </w:rPr>
        <w:t xml:space="preserve">Use the extended element construct to add the new changes. This has the advantage that it standardizes how the functionality will be introduced, but suffers from the disadvantage that conformance to the changes cannot be easily verified, and a further change will be required when moving forward to the next major release.  It is the least desirable </w:t>
      </w:r>
      <w:r w:rsidR="00026F54">
        <w:rPr>
          <w:rFonts w:ascii="Arial" w:hAnsi="Arial" w:cs="Arial"/>
          <w:i/>
          <w:sz w:val="22"/>
          <w:szCs w:val="22"/>
        </w:rPr>
        <w:t>way to introduce changes into a minor release</w:t>
      </w:r>
      <w:r>
        <w:rPr>
          <w:rFonts w:ascii="Arial" w:hAnsi="Arial" w:cs="Arial"/>
          <w:i/>
          <w:sz w:val="22"/>
          <w:szCs w:val="22"/>
        </w:rPr>
        <w:t>, and a strong justification for this approach should be prepared.</w:t>
      </w:r>
    </w:p>
    <w:p w:rsidR="00F91333" w:rsidRDefault="00F91333" w:rsidP="00F91333">
      <w:pPr>
        <w:ind w:left="720"/>
        <w:rPr>
          <w:rFonts w:ascii="Arial" w:hAnsi="Arial" w:cs="Arial"/>
          <w:i/>
          <w:sz w:val="22"/>
          <w:szCs w:val="22"/>
        </w:rPr>
      </w:pPr>
    </w:p>
    <w:p w:rsidR="00F91333" w:rsidRPr="00F91333" w:rsidRDefault="00F91333" w:rsidP="00F91333">
      <w:pPr>
        <w:ind w:left="720"/>
        <w:rPr>
          <w:rFonts w:ascii="Arial" w:hAnsi="Arial" w:cs="Arial"/>
          <w:b/>
          <w:i/>
          <w:sz w:val="22"/>
          <w:szCs w:val="22"/>
        </w:rPr>
      </w:pPr>
      <w:r w:rsidRPr="00F91333">
        <w:rPr>
          <w:rFonts w:ascii="Arial" w:hAnsi="Arial" w:cs="Arial"/>
          <w:b/>
          <w:i/>
          <w:sz w:val="22"/>
          <w:szCs w:val="22"/>
        </w:rPr>
        <w:t>5. Wait until the next major release</w:t>
      </w:r>
    </w:p>
    <w:p w:rsidR="00F91333" w:rsidRPr="00F91333" w:rsidRDefault="00F91333" w:rsidP="00F91333">
      <w:pPr>
        <w:ind w:left="720"/>
        <w:rPr>
          <w:rFonts w:ascii="Arial" w:hAnsi="Arial" w:cs="Arial"/>
          <w:i/>
          <w:sz w:val="22"/>
          <w:szCs w:val="22"/>
        </w:rPr>
      </w:pPr>
      <w:r>
        <w:rPr>
          <w:rFonts w:ascii="Arial" w:hAnsi="Arial" w:cs="Arial"/>
          <w:i/>
          <w:sz w:val="22"/>
          <w:szCs w:val="22"/>
        </w:rPr>
        <w:t>Defer the proposed change until the next major release because a clear incremental migration strategy for it cannot be constructed.</w:t>
      </w:r>
    </w:p>
    <w:p w:rsidR="00026F54" w:rsidRDefault="00026F54">
      <w:pPr>
        <w:rPr>
          <w:rFonts w:ascii="Arial" w:hAnsi="Arial" w:cs="Arial"/>
          <w:b/>
          <w:i/>
          <w:sz w:val="22"/>
          <w:szCs w:val="22"/>
        </w:rPr>
      </w:pPr>
      <w:r>
        <w:rPr>
          <w:rFonts w:ascii="Arial" w:hAnsi="Arial" w:cs="Arial"/>
          <w:b/>
          <w:i/>
          <w:sz w:val="22"/>
          <w:szCs w:val="22"/>
        </w:rPr>
        <w:br w:type="page"/>
      </w:r>
    </w:p>
    <w:p w:rsidR="00F91333" w:rsidRDefault="00F91333" w:rsidP="00F91333">
      <w:pPr>
        <w:ind w:left="720"/>
        <w:rPr>
          <w:rFonts w:ascii="Arial" w:hAnsi="Arial" w:cs="Arial"/>
          <w:b/>
          <w:i/>
          <w:sz w:val="22"/>
          <w:szCs w:val="22"/>
        </w:rPr>
      </w:pPr>
    </w:p>
    <w:p w:rsidR="00F91333" w:rsidRDefault="00F91333" w:rsidP="006B03C0">
      <w:pPr>
        <w:ind w:left="720"/>
        <w:rPr>
          <w:rFonts w:ascii="Arial" w:hAnsi="Arial" w:cs="Arial"/>
          <w:i/>
          <w:sz w:val="22"/>
          <w:szCs w:val="22"/>
        </w:rPr>
      </w:pPr>
    </w:p>
    <w:p w:rsidR="006B03C0" w:rsidRPr="00D351E5" w:rsidRDefault="00D351E5" w:rsidP="00582690">
      <w:pPr>
        <w:rPr>
          <w:rFonts w:ascii="Arial" w:hAnsi="Arial" w:cs="Arial"/>
          <w:b/>
          <w:sz w:val="24"/>
        </w:rPr>
      </w:pPr>
      <w:r w:rsidRPr="00D351E5">
        <w:rPr>
          <w:rFonts w:ascii="Arial" w:hAnsi="Arial" w:cs="Arial"/>
          <w:b/>
          <w:sz w:val="24"/>
        </w:rPr>
        <w:t>Migration Plan</w:t>
      </w:r>
      <w:r>
        <w:rPr>
          <w:rFonts w:ascii="Arial" w:hAnsi="Arial" w:cs="Arial"/>
          <w:b/>
          <w:sz w:val="24"/>
        </w:rPr>
        <w:t>:</w:t>
      </w:r>
    </w:p>
    <w:p w:rsidR="004C6D04" w:rsidRDefault="00026F54" w:rsidP="00582690">
      <w:pPr>
        <w:rPr>
          <w:rFonts w:ascii="Arial" w:hAnsi="Arial" w:cs="Arial"/>
          <w:i/>
          <w:sz w:val="22"/>
          <w:szCs w:val="22"/>
        </w:rPr>
      </w:pPr>
      <w:r>
        <w:rPr>
          <w:rFonts w:ascii="Arial" w:hAnsi="Arial" w:cs="Arial"/>
          <w:i/>
          <w:sz w:val="22"/>
          <w:szCs w:val="22"/>
        </w:rPr>
        <w:t xml:space="preserve">Using the above techniques or alternative ones, </w:t>
      </w:r>
      <w:r w:rsidR="004C6D04">
        <w:rPr>
          <w:rFonts w:ascii="Arial" w:hAnsi="Arial" w:cs="Arial"/>
          <w:i/>
          <w:sz w:val="22"/>
          <w:szCs w:val="22"/>
        </w:rPr>
        <w:t>specify</w:t>
      </w:r>
      <w:r>
        <w:rPr>
          <w:rFonts w:ascii="Arial" w:hAnsi="Arial" w:cs="Arial"/>
          <w:i/>
          <w:sz w:val="22"/>
          <w:szCs w:val="22"/>
        </w:rPr>
        <w:t xml:space="preserve"> the </w:t>
      </w:r>
      <w:r w:rsidR="004C6D04">
        <w:rPr>
          <w:rFonts w:ascii="Arial" w:hAnsi="Arial" w:cs="Arial"/>
          <w:i/>
          <w:sz w:val="22"/>
          <w:szCs w:val="22"/>
        </w:rPr>
        <w:t xml:space="preserve">recommended </w:t>
      </w:r>
      <w:r>
        <w:rPr>
          <w:rFonts w:ascii="Arial" w:hAnsi="Arial" w:cs="Arial"/>
          <w:i/>
          <w:sz w:val="22"/>
          <w:szCs w:val="22"/>
        </w:rPr>
        <w:t xml:space="preserve">series of incremental </w:t>
      </w:r>
      <w:r w:rsidR="004C6D04">
        <w:rPr>
          <w:rFonts w:ascii="Arial" w:hAnsi="Arial" w:cs="Arial"/>
          <w:i/>
          <w:sz w:val="22"/>
          <w:szCs w:val="22"/>
        </w:rPr>
        <w:t>component upgrades or deployments (of application, agent or ZIS)</w:t>
      </w:r>
      <w:r>
        <w:rPr>
          <w:rFonts w:ascii="Arial" w:hAnsi="Arial" w:cs="Arial"/>
          <w:i/>
          <w:sz w:val="22"/>
          <w:szCs w:val="22"/>
        </w:rPr>
        <w:t xml:space="preserve"> which mu</w:t>
      </w:r>
      <w:r w:rsidR="004C6D04">
        <w:rPr>
          <w:rFonts w:ascii="Arial" w:hAnsi="Arial" w:cs="Arial"/>
          <w:i/>
          <w:sz w:val="22"/>
          <w:szCs w:val="22"/>
        </w:rPr>
        <w:t>st be performed before</w:t>
      </w:r>
      <w:r>
        <w:rPr>
          <w:rFonts w:ascii="Arial" w:hAnsi="Arial" w:cs="Arial"/>
          <w:i/>
          <w:sz w:val="22"/>
          <w:szCs w:val="22"/>
        </w:rPr>
        <w:t xml:space="preserve"> the data model changes introduced by this proposal can be </w:t>
      </w:r>
      <w:r w:rsidR="004C6D04">
        <w:rPr>
          <w:rFonts w:ascii="Arial" w:hAnsi="Arial" w:cs="Arial"/>
          <w:i/>
          <w:sz w:val="22"/>
          <w:szCs w:val="22"/>
        </w:rPr>
        <w:t>successfully</w:t>
      </w:r>
      <w:r>
        <w:rPr>
          <w:rFonts w:ascii="Arial" w:hAnsi="Arial" w:cs="Arial"/>
          <w:i/>
          <w:sz w:val="22"/>
          <w:szCs w:val="22"/>
        </w:rPr>
        <w:t xml:space="preserve"> incorporated into an existing SIF Zone.  </w:t>
      </w:r>
    </w:p>
    <w:p w:rsidR="0012663C" w:rsidRDefault="0012663C" w:rsidP="0012663C">
      <w:pPr>
        <w:rPr>
          <w:rFonts w:ascii="Arial" w:hAnsi="Arial" w:cs="Arial"/>
          <w:i/>
          <w:sz w:val="22"/>
          <w:szCs w:val="22"/>
        </w:rPr>
      </w:pPr>
    </w:p>
    <w:p w:rsidR="0012663C" w:rsidRDefault="0012663C" w:rsidP="0012663C">
      <w:pPr>
        <w:rPr>
          <w:rFonts w:ascii="Arial" w:hAnsi="Arial" w:cs="Arial"/>
          <w:i/>
          <w:sz w:val="22"/>
          <w:szCs w:val="22"/>
        </w:rPr>
      </w:pPr>
      <w:r>
        <w:rPr>
          <w:rFonts w:ascii="Arial" w:hAnsi="Arial" w:cs="Arial"/>
          <w:i/>
          <w:sz w:val="22"/>
          <w:szCs w:val="22"/>
        </w:rPr>
        <w:t>The SIF technical board had determined that the proposed breaking changes to the SIF assessment objects in the 2.6 release will be handled as follows:</w:t>
      </w:r>
    </w:p>
    <w:p w:rsidR="0012663C" w:rsidRDefault="0012663C" w:rsidP="0012663C">
      <w:pPr>
        <w:pStyle w:val="ListParagraph"/>
        <w:numPr>
          <w:ilvl w:val="0"/>
          <w:numId w:val="42"/>
        </w:numPr>
        <w:rPr>
          <w:rFonts w:ascii="Arial" w:hAnsi="Arial" w:cs="Arial"/>
          <w:i/>
          <w:sz w:val="22"/>
          <w:szCs w:val="22"/>
        </w:rPr>
      </w:pPr>
      <w:r>
        <w:rPr>
          <w:rFonts w:ascii="Arial" w:hAnsi="Arial" w:cs="Arial"/>
          <w:i/>
          <w:sz w:val="22"/>
          <w:szCs w:val="22"/>
        </w:rPr>
        <w:t>The current 2.5 objects will be deprecated in the 2.6 release. Any implementations of the 2.5 objects will continue to work when the 2.6 specification is released.</w:t>
      </w:r>
    </w:p>
    <w:p w:rsidR="0012663C" w:rsidRDefault="0012663C" w:rsidP="0012663C">
      <w:pPr>
        <w:pStyle w:val="ListParagraph"/>
        <w:numPr>
          <w:ilvl w:val="0"/>
          <w:numId w:val="42"/>
        </w:numPr>
        <w:rPr>
          <w:rFonts w:ascii="Arial" w:hAnsi="Arial" w:cs="Arial"/>
          <w:i/>
          <w:sz w:val="22"/>
          <w:szCs w:val="22"/>
        </w:rPr>
      </w:pPr>
      <w:r>
        <w:rPr>
          <w:rFonts w:ascii="Arial" w:hAnsi="Arial" w:cs="Arial"/>
          <w:i/>
          <w:sz w:val="22"/>
          <w:szCs w:val="22"/>
        </w:rPr>
        <w:t>The new 2.6 objects will be released as a complete set of new objects and they will all be prefixed with a “sif3:” namespace tag.</w:t>
      </w:r>
    </w:p>
    <w:p w:rsidR="0012663C" w:rsidRDefault="0012663C" w:rsidP="0012663C">
      <w:pPr>
        <w:rPr>
          <w:rFonts w:ascii="Arial" w:hAnsi="Arial" w:cs="Arial"/>
          <w:i/>
          <w:sz w:val="22"/>
          <w:szCs w:val="22"/>
        </w:rPr>
      </w:pPr>
    </w:p>
    <w:p w:rsidR="0012663C" w:rsidRPr="00E20FD6" w:rsidRDefault="0012663C" w:rsidP="0012663C">
      <w:pPr>
        <w:rPr>
          <w:rFonts w:ascii="Arial" w:hAnsi="Arial" w:cs="Arial"/>
          <w:i/>
          <w:sz w:val="22"/>
          <w:szCs w:val="22"/>
        </w:rPr>
      </w:pPr>
      <w:r>
        <w:rPr>
          <w:rFonts w:ascii="Arial" w:hAnsi="Arial" w:cs="Arial"/>
          <w:i/>
          <w:sz w:val="22"/>
          <w:szCs w:val="22"/>
        </w:rPr>
        <w:t xml:space="preserve">The following table highlights the breaking changes in 2.6 for those applications that may be “upgrading” from 2.5 to 2.6. </w:t>
      </w:r>
    </w:p>
    <w:p w:rsidR="0012663C" w:rsidRPr="00E20FD6" w:rsidRDefault="0012663C" w:rsidP="0012663C">
      <w:pPr>
        <w:rPr>
          <w:rFonts w:ascii="Arial" w:hAnsi="Arial" w:cs="Arial"/>
          <w:i/>
          <w:sz w:val="22"/>
          <w:szCs w:val="22"/>
        </w:rPr>
      </w:pPr>
    </w:p>
    <w:p w:rsidR="004C6D04" w:rsidRDefault="004C6D04" w:rsidP="00582690">
      <w:pPr>
        <w:rPr>
          <w:rFonts w:ascii="Arial" w:hAnsi="Arial" w:cs="Arial"/>
          <w:i/>
          <w:sz w:val="22"/>
          <w:szCs w:val="22"/>
        </w:rPr>
      </w:pPr>
    </w:p>
    <w:tbl>
      <w:tblPr>
        <w:tblStyle w:val="TableGrid"/>
        <w:tblW w:w="0" w:type="auto"/>
        <w:tblLook w:val="04A0" w:firstRow="1" w:lastRow="0" w:firstColumn="1" w:lastColumn="0" w:noHBand="0" w:noVBand="1"/>
      </w:tblPr>
      <w:tblGrid>
        <w:gridCol w:w="3168"/>
        <w:gridCol w:w="3600"/>
        <w:gridCol w:w="4248"/>
      </w:tblGrid>
      <w:tr w:rsidR="00F93D45" w:rsidRPr="00F93D45" w:rsidTr="00AE1C21">
        <w:tc>
          <w:tcPr>
            <w:tcW w:w="3168" w:type="dxa"/>
            <w:shd w:val="clear" w:color="auto" w:fill="C2D69B" w:themeFill="accent3" w:themeFillTint="99"/>
          </w:tcPr>
          <w:p w:rsidR="00F93D45" w:rsidRPr="00F93D45" w:rsidRDefault="00F93D45" w:rsidP="00974081">
            <w:pPr>
              <w:rPr>
                <w:rFonts w:ascii="Arial" w:hAnsi="Arial" w:cs="Arial"/>
                <w:b/>
                <w:sz w:val="22"/>
                <w:szCs w:val="22"/>
              </w:rPr>
            </w:pPr>
            <w:r>
              <w:rPr>
                <w:rFonts w:ascii="Arial" w:hAnsi="Arial" w:cs="Arial"/>
                <w:b/>
                <w:sz w:val="22"/>
                <w:szCs w:val="22"/>
              </w:rPr>
              <w:t>Component</w:t>
            </w:r>
            <w:r w:rsidR="00974081">
              <w:rPr>
                <w:rFonts w:ascii="Arial" w:hAnsi="Arial" w:cs="Arial"/>
                <w:b/>
                <w:sz w:val="22"/>
                <w:szCs w:val="22"/>
              </w:rPr>
              <w:t xml:space="preserve"> Replaced</w:t>
            </w:r>
          </w:p>
        </w:tc>
        <w:tc>
          <w:tcPr>
            <w:tcW w:w="3600" w:type="dxa"/>
            <w:shd w:val="clear" w:color="auto" w:fill="C2D69B" w:themeFill="accent3" w:themeFillTint="99"/>
          </w:tcPr>
          <w:p w:rsidR="00F93D45" w:rsidRPr="00F93D45" w:rsidRDefault="00974081" w:rsidP="00582690">
            <w:pPr>
              <w:rPr>
                <w:rFonts w:ascii="Arial" w:hAnsi="Arial" w:cs="Arial"/>
                <w:b/>
                <w:sz w:val="22"/>
                <w:szCs w:val="22"/>
              </w:rPr>
            </w:pPr>
            <w:r>
              <w:rPr>
                <w:rFonts w:ascii="Arial" w:hAnsi="Arial" w:cs="Arial"/>
                <w:b/>
                <w:sz w:val="22"/>
                <w:szCs w:val="22"/>
              </w:rPr>
              <w:t>Increased Functionality (if any)</w:t>
            </w:r>
          </w:p>
        </w:tc>
        <w:tc>
          <w:tcPr>
            <w:tcW w:w="4248" w:type="dxa"/>
            <w:shd w:val="clear" w:color="auto" w:fill="C2D69B" w:themeFill="accent3" w:themeFillTint="99"/>
          </w:tcPr>
          <w:p w:rsidR="00F93D45" w:rsidRPr="00F93D45" w:rsidRDefault="00F93D45" w:rsidP="00582690">
            <w:pPr>
              <w:rPr>
                <w:rFonts w:ascii="Arial" w:hAnsi="Arial" w:cs="Arial"/>
                <w:b/>
                <w:sz w:val="22"/>
                <w:szCs w:val="22"/>
              </w:rPr>
            </w:pPr>
            <w:r>
              <w:rPr>
                <w:rFonts w:ascii="Arial" w:hAnsi="Arial" w:cs="Arial"/>
                <w:b/>
                <w:sz w:val="22"/>
                <w:szCs w:val="22"/>
              </w:rPr>
              <w:t>Effect</w:t>
            </w:r>
            <w:r w:rsidR="00974081">
              <w:rPr>
                <w:rFonts w:ascii="Arial" w:hAnsi="Arial" w:cs="Arial"/>
                <w:b/>
                <w:sz w:val="22"/>
                <w:szCs w:val="22"/>
              </w:rPr>
              <w:t xml:space="preserve"> on Legacy components (if any)</w:t>
            </w:r>
          </w:p>
        </w:tc>
      </w:tr>
      <w:tr w:rsidR="00F93D45" w:rsidRPr="00F93D45" w:rsidTr="00974081">
        <w:tc>
          <w:tcPr>
            <w:tcW w:w="3168" w:type="dxa"/>
          </w:tcPr>
          <w:p w:rsidR="00AE1C21" w:rsidRPr="00F93D45" w:rsidRDefault="00266AF9" w:rsidP="00582690">
            <w:pPr>
              <w:rPr>
                <w:rFonts w:ascii="Arial" w:hAnsi="Arial" w:cs="Arial"/>
                <w:sz w:val="22"/>
                <w:szCs w:val="22"/>
              </w:rPr>
            </w:pPr>
            <w:r>
              <w:rPr>
                <w:rFonts w:ascii="Arial" w:hAnsi="Arial" w:cs="Arial"/>
                <w:sz w:val="22"/>
                <w:szCs w:val="22"/>
              </w:rPr>
              <w:t>AssessmentSubTest</w:t>
            </w:r>
          </w:p>
        </w:tc>
        <w:tc>
          <w:tcPr>
            <w:tcW w:w="3600" w:type="dxa"/>
          </w:tcPr>
          <w:p w:rsidR="00F93D45" w:rsidRPr="00F93D45" w:rsidRDefault="00266AF9" w:rsidP="00582690">
            <w:pPr>
              <w:rPr>
                <w:rFonts w:ascii="Arial" w:hAnsi="Arial" w:cs="Arial"/>
                <w:sz w:val="22"/>
                <w:szCs w:val="22"/>
              </w:rPr>
            </w:pPr>
            <w:r>
              <w:rPr>
                <w:rFonts w:ascii="Arial" w:hAnsi="Arial" w:cs="Arial"/>
                <w:sz w:val="22"/>
                <w:szCs w:val="22"/>
              </w:rPr>
              <w:t>Removing optional performance level elements (list and associated elements). Replacing with new score table object.</w:t>
            </w:r>
          </w:p>
        </w:tc>
        <w:tc>
          <w:tcPr>
            <w:tcW w:w="4248" w:type="dxa"/>
          </w:tcPr>
          <w:p w:rsidR="00F93D45" w:rsidRPr="00F93D45" w:rsidRDefault="00266AF9" w:rsidP="00582690">
            <w:pPr>
              <w:rPr>
                <w:rFonts w:ascii="Arial" w:hAnsi="Arial" w:cs="Arial"/>
                <w:sz w:val="22"/>
                <w:szCs w:val="22"/>
              </w:rPr>
            </w:pPr>
            <w:r>
              <w:rPr>
                <w:rFonts w:ascii="Arial" w:hAnsi="Arial" w:cs="Arial"/>
                <w:sz w:val="22"/>
                <w:szCs w:val="22"/>
              </w:rPr>
              <w:t>Any agent or service that publishes this object will need to remove these elements and, if necessary, replace with references to the new score table object.</w:t>
            </w:r>
          </w:p>
        </w:tc>
      </w:tr>
      <w:tr w:rsidR="00266AF9" w:rsidRPr="00F93D45" w:rsidTr="00974081">
        <w:tc>
          <w:tcPr>
            <w:tcW w:w="3168" w:type="dxa"/>
          </w:tcPr>
          <w:p w:rsidR="00266AF9" w:rsidRPr="00F93D45" w:rsidRDefault="00266AF9" w:rsidP="003F2F68">
            <w:pPr>
              <w:rPr>
                <w:rFonts w:ascii="Arial" w:hAnsi="Arial" w:cs="Arial"/>
                <w:sz w:val="22"/>
                <w:szCs w:val="22"/>
              </w:rPr>
            </w:pPr>
            <w:r>
              <w:rPr>
                <w:rFonts w:ascii="Arial" w:hAnsi="Arial" w:cs="Arial"/>
                <w:sz w:val="22"/>
                <w:szCs w:val="22"/>
              </w:rPr>
              <w:t>AssessmentSubTest</w:t>
            </w:r>
          </w:p>
        </w:tc>
        <w:tc>
          <w:tcPr>
            <w:tcW w:w="3600" w:type="dxa"/>
          </w:tcPr>
          <w:p w:rsidR="00266AF9" w:rsidRPr="00F93D45" w:rsidRDefault="00266AF9" w:rsidP="003F2F68">
            <w:pPr>
              <w:rPr>
                <w:rFonts w:ascii="Arial" w:hAnsi="Arial" w:cs="Arial"/>
                <w:sz w:val="22"/>
                <w:szCs w:val="22"/>
              </w:rPr>
            </w:pPr>
            <w:r>
              <w:rPr>
                <w:rFonts w:ascii="Arial" w:hAnsi="Arial" w:cs="Arial"/>
                <w:sz w:val="22"/>
                <w:szCs w:val="22"/>
              </w:rPr>
              <w:t>Renaming optional SubjectArea element to SubTestSubjectAreas and changing its type to SubjectAreaList.</w:t>
            </w:r>
          </w:p>
        </w:tc>
        <w:tc>
          <w:tcPr>
            <w:tcW w:w="4248" w:type="dxa"/>
          </w:tcPr>
          <w:p w:rsidR="00266AF9" w:rsidRPr="00F93D45" w:rsidRDefault="00266AF9" w:rsidP="00266AF9">
            <w:pPr>
              <w:rPr>
                <w:rFonts w:ascii="Arial" w:hAnsi="Arial" w:cs="Arial"/>
                <w:sz w:val="22"/>
                <w:szCs w:val="22"/>
              </w:rPr>
            </w:pPr>
            <w:r>
              <w:rPr>
                <w:rFonts w:ascii="Arial" w:hAnsi="Arial" w:cs="Arial"/>
                <w:sz w:val="22"/>
                <w:szCs w:val="22"/>
              </w:rPr>
              <w:t xml:space="preserve">Any agent or service that publishes this object will need to rename the element and put into the SubjectAreaList format. </w:t>
            </w:r>
          </w:p>
        </w:tc>
      </w:tr>
    </w:tbl>
    <w:p w:rsidR="00F94666" w:rsidRPr="00F93D45" w:rsidRDefault="00F94666" w:rsidP="00582690">
      <w:pPr>
        <w:rPr>
          <w:rFonts w:ascii="Arial" w:hAnsi="Arial" w:cs="Arial"/>
          <w:sz w:val="22"/>
          <w:szCs w:val="22"/>
        </w:rPr>
      </w:pPr>
    </w:p>
    <w:p w:rsidR="00F94666" w:rsidRPr="00582690" w:rsidRDefault="00F94666" w:rsidP="00582690">
      <w:pPr>
        <w:rPr>
          <w:rFonts w:ascii="Arial" w:hAnsi="Arial" w:cs="Arial"/>
          <w:i/>
          <w:sz w:val="22"/>
          <w:szCs w:val="22"/>
        </w:rPr>
      </w:pPr>
    </w:p>
    <w:p w:rsidR="00CC033A" w:rsidRPr="00582690" w:rsidRDefault="00875A41" w:rsidP="00B02B60">
      <w:pPr>
        <w:pStyle w:val="Heading1"/>
        <w:rPr>
          <w:b/>
        </w:rPr>
      </w:pPr>
      <w:r w:rsidRPr="009A2A0D">
        <w:rPr>
          <w:i/>
        </w:rPr>
        <w:br w:type="page"/>
      </w:r>
      <w:bookmarkStart w:id="46" w:name="_Toc302373915"/>
      <w:r w:rsidR="00C532A4">
        <w:rPr>
          <w:b/>
        </w:rPr>
        <w:lastRenderedPageBreak/>
        <w:t>7</w:t>
      </w:r>
      <w:r w:rsidR="00582690" w:rsidRPr="00582690">
        <w:rPr>
          <w:b/>
        </w:rPr>
        <w:t xml:space="preserve"> </w:t>
      </w:r>
      <w:r w:rsidR="00CC033A" w:rsidRPr="00582690">
        <w:rPr>
          <w:b/>
        </w:rPr>
        <w:t>Issues</w:t>
      </w:r>
      <w:bookmarkEnd w:id="46"/>
    </w:p>
    <w:p w:rsidR="00C07550" w:rsidRDefault="003A4A6B" w:rsidP="003A4A6B">
      <w:pPr>
        <w:rPr>
          <w:rFonts w:ascii="Arial" w:hAnsi="Arial" w:cs="Arial"/>
          <w:i/>
          <w:sz w:val="22"/>
          <w:szCs w:val="22"/>
        </w:rPr>
      </w:pPr>
      <w:r w:rsidRPr="00C07550">
        <w:rPr>
          <w:rFonts w:ascii="Arial" w:hAnsi="Arial" w:cs="Arial"/>
          <w:i/>
          <w:sz w:val="22"/>
          <w:szCs w:val="22"/>
        </w:rPr>
        <w:t xml:space="preserve">List any issues </w:t>
      </w:r>
      <w:r w:rsidR="00C07550">
        <w:rPr>
          <w:rFonts w:ascii="Arial" w:hAnsi="Arial" w:cs="Arial"/>
          <w:i/>
          <w:sz w:val="22"/>
          <w:szCs w:val="22"/>
        </w:rPr>
        <w:t>surrounding this proposal which the reviewers or approvers may need to consider.</w:t>
      </w:r>
    </w:p>
    <w:p w:rsidR="00C07550" w:rsidRDefault="00C07550" w:rsidP="003A4A6B">
      <w:pPr>
        <w:rPr>
          <w:rFonts w:ascii="Arial" w:hAnsi="Arial" w:cs="Arial"/>
          <w:i/>
          <w:sz w:val="22"/>
          <w:szCs w:val="22"/>
        </w:rPr>
      </w:pPr>
    </w:p>
    <w:p w:rsidR="00582690" w:rsidRPr="003C7DCD" w:rsidRDefault="008062BB" w:rsidP="0018145E">
      <w:pPr>
        <w:pStyle w:val="ListParagraph"/>
        <w:numPr>
          <w:ilvl w:val="0"/>
          <w:numId w:val="23"/>
        </w:numPr>
        <w:rPr>
          <w:rFonts w:ascii="Arial" w:hAnsi="Arial" w:cs="Arial"/>
          <w:i/>
          <w:sz w:val="22"/>
          <w:szCs w:val="22"/>
        </w:rPr>
      </w:pPr>
      <w:r w:rsidRPr="003C7DCD">
        <w:rPr>
          <w:rFonts w:ascii="Arial" w:hAnsi="Arial" w:cs="Arial"/>
          <w:i/>
          <w:sz w:val="22"/>
          <w:szCs w:val="22"/>
        </w:rPr>
        <w:t xml:space="preserve">We have proposed adding the item bank references to the Assessment object. This identification is primarily to support convenience in searching for an assessment (ex: A teacher may want to search </w:t>
      </w:r>
      <w:r w:rsidR="0018145E" w:rsidRPr="003C7DCD">
        <w:rPr>
          <w:rFonts w:ascii="Arial" w:hAnsi="Arial" w:cs="Arial"/>
          <w:i/>
          <w:sz w:val="22"/>
          <w:szCs w:val="22"/>
        </w:rPr>
        <w:t xml:space="preserve">for assessments built from the SAT practice item bank).  Secondarily, the item bank is a method for securing assessments as well as items. It is common that pre-built assessments may be packaged with an item bank. Users authorized (or licensed) to access the item bank can then use the pre-built assessments. The argument to remove the item bank references from the Assessment object is that they are redundant and can be derived from the item used to build the forms of the assessment. In addition, adding new items to an assessment from a different item bank would cause a change to the Assessment object. </w:t>
      </w:r>
    </w:p>
    <w:p w:rsidR="0018145E" w:rsidRDefault="0018145E">
      <w:r>
        <w:br w:type="page"/>
      </w:r>
    </w:p>
    <w:p w:rsidR="00582690" w:rsidRPr="009014C3" w:rsidRDefault="00582690" w:rsidP="009014C3"/>
    <w:p w:rsidR="00875A41" w:rsidRPr="00582690" w:rsidRDefault="00C532A4" w:rsidP="00582690">
      <w:pPr>
        <w:pStyle w:val="Heading1"/>
        <w:rPr>
          <w:b/>
        </w:rPr>
      </w:pPr>
      <w:bookmarkStart w:id="47" w:name="_Toc302373916"/>
      <w:r>
        <w:rPr>
          <w:b/>
        </w:rPr>
        <w:t>8</w:t>
      </w:r>
      <w:r w:rsidR="00582690" w:rsidRPr="00582690">
        <w:rPr>
          <w:b/>
        </w:rPr>
        <w:t xml:space="preserve"> </w:t>
      </w:r>
      <w:r w:rsidR="00875A41" w:rsidRPr="00582690">
        <w:rPr>
          <w:b/>
        </w:rPr>
        <w:t>XML Example</w:t>
      </w:r>
      <w:r w:rsidR="00C07550">
        <w:rPr>
          <w:b/>
        </w:rPr>
        <w:t>(s)</w:t>
      </w:r>
      <w:bookmarkEnd w:id="47"/>
    </w:p>
    <w:p w:rsidR="003A4A6B" w:rsidRDefault="00C07550" w:rsidP="003A4A6B">
      <w:pPr>
        <w:rPr>
          <w:rFonts w:ascii="Arial" w:hAnsi="Arial" w:cs="Arial"/>
          <w:i/>
          <w:sz w:val="22"/>
          <w:szCs w:val="22"/>
        </w:rPr>
      </w:pPr>
      <w:r>
        <w:rPr>
          <w:rFonts w:ascii="Arial" w:hAnsi="Arial" w:cs="Arial"/>
          <w:i/>
          <w:sz w:val="22"/>
          <w:szCs w:val="22"/>
        </w:rPr>
        <w:t xml:space="preserve">One or more examples of XML instances representing the items in the proposed extension should be placed here, as part of </w:t>
      </w:r>
      <w:r w:rsidR="0022285D">
        <w:rPr>
          <w:rFonts w:ascii="Arial" w:hAnsi="Arial" w:cs="Arial"/>
          <w:i/>
          <w:sz w:val="22"/>
          <w:szCs w:val="22"/>
        </w:rPr>
        <w:t xml:space="preserve">work done during </w:t>
      </w:r>
      <w:r>
        <w:rPr>
          <w:rFonts w:ascii="Arial" w:hAnsi="Arial" w:cs="Arial"/>
          <w:i/>
          <w:sz w:val="22"/>
          <w:szCs w:val="22"/>
        </w:rPr>
        <w:t>the detailed design process.</w:t>
      </w:r>
    </w:p>
    <w:p w:rsidR="00C07550" w:rsidRDefault="00C07550" w:rsidP="003A4A6B">
      <w:pPr>
        <w:rPr>
          <w:rFonts w:ascii="Arial" w:hAnsi="Arial" w:cs="Arial"/>
          <w:i/>
          <w:sz w:val="22"/>
          <w:szCs w:val="22"/>
        </w:rPr>
      </w:pPr>
    </w:p>
    <w:p w:rsidR="009747B9" w:rsidRPr="009747B9" w:rsidRDefault="00B72785" w:rsidP="009747B9">
      <w:pPr>
        <w:rPr>
          <w:rFonts w:ascii="Arial" w:hAnsi="Arial" w:cs="Arial"/>
          <w:i/>
          <w:sz w:val="22"/>
          <w:szCs w:val="22"/>
        </w:rPr>
      </w:pPr>
      <w:r w:rsidRPr="00B72785">
        <w:rPr>
          <w:rFonts w:ascii="Arial" w:hAnsi="Arial" w:cs="Arial"/>
          <w:i/>
          <w:sz w:val="22"/>
          <w:szCs w:val="22"/>
        </w:rPr>
        <w:t xml:space="preserve">The items in </w:t>
      </w:r>
      <w:r w:rsidRPr="00B72785">
        <w:rPr>
          <w:rFonts w:ascii="Arial" w:hAnsi="Arial" w:cs="Arial"/>
          <w:i/>
          <w:sz w:val="22"/>
          <w:szCs w:val="22"/>
          <w:highlight w:val="green"/>
        </w:rPr>
        <w:t>green</w:t>
      </w:r>
      <w:r w:rsidRPr="00B72785">
        <w:rPr>
          <w:rFonts w:ascii="Arial" w:hAnsi="Arial" w:cs="Arial"/>
          <w:i/>
          <w:sz w:val="22"/>
          <w:szCs w:val="22"/>
        </w:rPr>
        <w:t xml:space="preserve"> are either new or altered from the prior version</w:t>
      </w:r>
      <w:r w:rsidR="009747B9">
        <w:rPr>
          <w:rFonts w:ascii="Arial" w:hAnsi="Arial" w:cs="Arial"/>
          <w:i/>
          <w:sz w:val="22"/>
          <w:szCs w:val="22"/>
        </w:rPr>
        <w:t xml:space="preserve">. Items in </w:t>
      </w:r>
      <w:r w:rsidR="009747B9" w:rsidRPr="009747B9">
        <w:rPr>
          <w:rFonts w:ascii="Arial" w:hAnsi="Arial" w:cs="Arial"/>
          <w:i/>
          <w:sz w:val="22"/>
          <w:szCs w:val="22"/>
          <w:highlight w:val="yellow"/>
        </w:rPr>
        <w:t>yellow</w:t>
      </w:r>
      <w:r w:rsidR="009747B9" w:rsidRPr="009747B9">
        <w:rPr>
          <w:rFonts w:ascii="Arial" w:hAnsi="Arial" w:cs="Arial"/>
          <w:i/>
          <w:sz w:val="22"/>
          <w:szCs w:val="22"/>
        </w:rPr>
        <w:t xml:space="preserve"> are suggested additions in example data using existing tags to help with clarification. </w:t>
      </w:r>
    </w:p>
    <w:p w:rsidR="00B72785" w:rsidRPr="00B72785" w:rsidRDefault="00B72785" w:rsidP="00B72785">
      <w:pPr>
        <w:rPr>
          <w:rFonts w:ascii="Arial" w:hAnsi="Arial" w:cs="Arial"/>
          <w:i/>
          <w:sz w:val="22"/>
          <w:szCs w:val="22"/>
        </w:rPr>
      </w:pPr>
    </w:p>
    <w:p w:rsidR="00C07550" w:rsidRDefault="00B72785" w:rsidP="00B72785">
      <w:pPr>
        <w:pStyle w:val="Heading2"/>
      </w:pPr>
      <w:bookmarkStart w:id="48" w:name="_Toc302373917"/>
      <w:r>
        <w:t>8.1 Assessment</w:t>
      </w:r>
      <w:r w:rsidR="009747B9">
        <w:t>SubTest</w:t>
      </w:r>
      <w:bookmarkEnd w:id="48"/>
    </w:p>
    <w:p w:rsidR="009747B9" w:rsidRPr="00614A7C" w:rsidRDefault="009747B9" w:rsidP="009747B9">
      <w:pPr>
        <w:shd w:val="clear" w:color="auto" w:fill="FAFAFA"/>
        <w:rPr>
          <w:rFonts w:ascii="Courier New" w:hAnsi="Courier New" w:cs="Courier New"/>
          <w:szCs w:val="20"/>
        </w:rPr>
      </w:pPr>
      <w:bookmarkStart w:id="49" w:name="Example3371AssessmentSubTest"/>
      <w:r w:rsidRPr="00614A7C">
        <w:rPr>
          <w:rFonts w:ascii="Courier New" w:hAnsi="Courier New" w:cs="Courier New"/>
          <w:szCs w:val="20"/>
        </w:rPr>
        <w:t>&lt;AssessmentSubTest RefId="90E298F70E094EE2B8B52DFD88006AF2"&gt;</w:t>
      </w:r>
    </w:p>
    <w:p w:rsidR="009747B9" w:rsidRPr="00C95008" w:rsidRDefault="009747B9" w:rsidP="009747B9">
      <w:pPr>
        <w:shd w:val="clear" w:color="auto" w:fill="FAFAFA"/>
        <w:rPr>
          <w:rFonts w:ascii="Courier New" w:hAnsi="Courier New" w:cs="Courier New"/>
          <w:szCs w:val="20"/>
        </w:rPr>
      </w:pPr>
      <w:r w:rsidRPr="00580944">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SubTest</w:t>
      </w:r>
      <w:r w:rsidRPr="00C95008">
        <w:rPr>
          <w:rFonts w:ascii="Courier New" w:hAnsi="Courier New" w:cs="Courier New"/>
          <w:szCs w:val="20"/>
        </w:rPr>
        <w:t>Version&gt;</w:t>
      </w:r>
      <w:r>
        <w:rPr>
          <w:rFonts w:ascii="Courier New" w:hAnsi="Courier New" w:cs="Courier New"/>
          <w:szCs w:val="20"/>
        </w:rPr>
        <w:t>V6.1054</w:t>
      </w:r>
      <w:r w:rsidRPr="00C95008">
        <w:rPr>
          <w:rFonts w:ascii="Courier New" w:hAnsi="Courier New" w:cs="Courier New"/>
          <w:szCs w:val="20"/>
        </w:rPr>
        <w:t>&lt;/</w:t>
      </w:r>
      <w:r>
        <w:rPr>
          <w:rFonts w:ascii="Courier New" w:hAnsi="Courier New" w:cs="Courier New"/>
          <w:szCs w:val="20"/>
        </w:rPr>
        <w:t>SubTest</w:t>
      </w:r>
      <w:r w:rsidRPr="00C95008">
        <w:rPr>
          <w:rFonts w:ascii="Courier New" w:hAnsi="Courier New" w:cs="Courier New"/>
          <w:szCs w:val="20"/>
        </w:rPr>
        <w:t>Version&gt;</w:t>
      </w:r>
    </w:p>
    <w:p w:rsidR="009747B9" w:rsidRPr="00FA5F3E" w:rsidRDefault="009747B9" w:rsidP="009747B9">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SubTest</w:t>
      </w:r>
      <w:r w:rsidRPr="00C95008">
        <w:rPr>
          <w:rFonts w:ascii="Courier New" w:hAnsi="Courier New" w:cs="Courier New"/>
          <w:szCs w:val="20"/>
        </w:rPr>
        <w:t>PublishedDate&gt;2011-12-31T15:23:01&lt;/</w:t>
      </w:r>
      <w:r>
        <w:rPr>
          <w:rFonts w:ascii="Courier New" w:hAnsi="Courier New" w:cs="Courier New"/>
          <w:szCs w:val="20"/>
        </w:rPr>
        <w:t>SubTest</w:t>
      </w:r>
      <w:r w:rsidRPr="00C95008">
        <w:rPr>
          <w:rFonts w:ascii="Courier New" w:hAnsi="Courier New" w:cs="Courier New"/>
          <w:szCs w:val="20"/>
        </w:rPr>
        <w:t>PublishedDate&gt;</w:t>
      </w:r>
    </w:p>
    <w:p w:rsidR="00B55889" w:rsidRPr="00B55889" w:rsidRDefault="00B55889" w:rsidP="00B55889">
      <w:pPr>
        <w:shd w:val="clear" w:color="auto" w:fill="FAFAFA"/>
        <w:rPr>
          <w:rFonts w:ascii="Courier New" w:hAnsi="Courier New" w:cs="Courier New"/>
          <w:szCs w:val="20"/>
          <w:highlight w:val="green"/>
        </w:rPr>
      </w:pPr>
      <w:r>
        <w:rPr>
          <w:rFonts w:ascii="Courier New" w:hAnsi="Courier New" w:cs="Courier New"/>
          <w:szCs w:val="20"/>
        </w:rPr>
        <w:t xml:space="preserve">  </w:t>
      </w:r>
      <w:r w:rsidRPr="00B55889">
        <w:rPr>
          <w:rFonts w:ascii="Courier New" w:hAnsi="Courier New" w:cs="Courier New"/>
          <w:szCs w:val="20"/>
          <w:highlight w:val="green"/>
        </w:rPr>
        <w:t>&lt;SubTestIdentifiers&gt;</w:t>
      </w:r>
    </w:p>
    <w:p w:rsidR="00B55889" w:rsidRPr="00B55889" w:rsidRDefault="00B55889" w:rsidP="00B55889">
      <w:pPr>
        <w:shd w:val="clear" w:color="auto" w:fill="FAFAFA"/>
        <w:rPr>
          <w:rFonts w:ascii="Courier New" w:hAnsi="Courier New" w:cs="Courier New"/>
          <w:szCs w:val="20"/>
        </w:rPr>
      </w:pPr>
      <w:r w:rsidRPr="00B55889">
        <w:rPr>
          <w:rFonts w:ascii="Courier New" w:hAnsi="Courier New" w:cs="Courier New"/>
          <w:szCs w:val="20"/>
        </w:rPr>
        <w:t xml:space="preserve">    </w:t>
      </w:r>
      <w:r w:rsidRPr="00B55889">
        <w:rPr>
          <w:rFonts w:ascii="Courier New" w:hAnsi="Courier New" w:cs="Courier New"/>
          <w:szCs w:val="20"/>
          <w:highlight w:val="green"/>
        </w:rPr>
        <w:t>&lt;SubTestIdentifier&gt;</w:t>
      </w:r>
    </w:p>
    <w:p w:rsidR="00B55889" w:rsidRPr="00B55889" w:rsidRDefault="00B55889" w:rsidP="00B55889">
      <w:pPr>
        <w:shd w:val="clear" w:color="auto" w:fill="FAFAFA"/>
        <w:rPr>
          <w:rFonts w:ascii="Courier New" w:hAnsi="Courier New" w:cs="Courier New"/>
          <w:szCs w:val="20"/>
        </w:rPr>
      </w:pPr>
      <w:r w:rsidRPr="00B55889">
        <w:rPr>
          <w:rFonts w:ascii="Courier New" w:hAnsi="Courier New" w:cs="Courier New"/>
          <w:szCs w:val="20"/>
        </w:rPr>
        <w:t xml:space="preserve">      </w:t>
      </w:r>
      <w:r w:rsidRPr="00B55889">
        <w:rPr>
          <w:rFonts w:ascii="Courier New" w:hAnsi="Courier New" w:cs="Courier New"/>
          <w:szCs w:val="20"/>
          <w:highlight w:val="green"/>
        </w:rPr>
        <w:t>&lt;SubTestCode&gt;R105A&lt;/SubTestCode&gt;</w:t>
      </w:r>
    </w:p>
    <w:p w:rsidR="00B55889" w:rsidRPr="00B55889" w:rsidRDefault="00B55889" w:rsidP="00B55889">
      <w:pPr>
        <w:shd w:val="clear" w:color="auto" w:fill="FAFAFA"/>
        <w:rPr>
          <w:rFonts w:ascii="Courier New" w:hAnsi="Courier New" w:cs="Courier New"/>
          <w:szCs w:val="20"/>
        </w:rPr>
      </w:pPr>
      <w:r w:rsidRPr="00B55889">
        <w:rPr>
          <w:rFonts w:ascii="Courier New" w:hAnsi="Courier New" w:cs="Courier New"/>
          <w:szCs w:val="20"/>
        </w:rPr>
        <w:t xml:space="preserve">      </w:t>
      </w:r>
      <w:r w:rsidRPr="00B55889">
        <w:rPr>
          <w:rFonts w:ascii="Courier New" w:hAnsi="Courier New" w:cs="Courier New"/>
          <w:szCs w:val="20"/>
          <w:highlight w:val="green"/>
        </w:rPr>
        <w:t>&lt;SubTestCodeType&gt;Client&lt;/SubTestCodeType&gt;</w:t>
      </w:r>
    </w:p>
    <w:p w:rsidR="00B55889" w:rsidRPr="00B55889" w:rsidRDefault="00B55889" w:rsidP="00B55889">
      <w:pPr>
        <w:shd w:val="clear" w:color="auto" w:fill="FAFAFA"/>
        <w:rPr>
          <w:rFonts w:ascii="Courier New" w:hAnsi="Courier New" w:cs="Courier New"/>
          <w:szCs w:val="20"/>
        </w:rPr>
      </w:pPr>
      <w:r w:rsidRPr="00B55889">
        <w:rPr>
          <w:rFonts w:ascii="Courier New" w:hAnsi="Courier New" w:cs="Courier New"/>
          <w:szCs w:val="20"/>
        </w:rPr>
        <w:t xml:space="preserve">    </w:t>
      </w:r>
      <w:r w:rsidRPr="00B55889">
        <w:rPr>
          <w:rFonts w:ascii="Courier New" w:hAnsi="Courier New" w:cs="Courier New"/>
          <w:szCs w:val="20"/>
          <w:highlight w:val="green"/>
        </w:rPr>
        <w:t>&lt;/SubTestIdentifier&gt;</w:t>
      </w:r>
    </w:p>
    <w:p w:rsidR="00B55889" w:rsidRPr="0019269E" w:rsidRDefault="00B55889" w:rsidP="00B55889">
      <w:pPr>
        <w:shd w:val="clear" w:color="auto" w:fill="FAFAFA"/>
        <w:rPr>
          <w:rFonts w:ascii="Courier New" w:hAnsi="Courier New" w:cs="Courier New"/>
          <w:szCs w:val="20"/>
        </w:rPr>
      </w:pPr>
      <w:r w:rsidRPr="00B55889">
        <w:rPr>
          <w:rFonts w:ascii="Courier New" w:hAnsi="Courier New" w:cs="Courier New"/>
          <w:szCs w:val="20"/>
        </w:rPr>
        <w:t xml:space="preserve">  </w:t>
      </w:r>
      <w:r w:rsidRPr="00B55889">
        <w:rPr>
          <w:rFonts w:ascii="Courier New" w:hAnsi="Courier New" w:cs="Courier New"/>
          <w:szCs w:val="20"/>
          <w:highlight w:val="green"/>
        </w:rPr>
        <w:t>&lt;/SubTestIdentifiers&gt;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&lt;Name&gt;Reading Comprehension Subtest&lt;/Name&gt;</w:t>
      </w:r>
    </w:p>
    <w:p w:rsidR="009747B9"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&lt;ScoresReported&gt;</w:t>
      </w:r>
    </w:p>
    <w:p w:rsidR="009747B9" w:rsidRPr="00614A7C"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&lt;ScoreRange ScoreMetric="0499"&gt;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&lt;Minimum&gt;0&lt;/Minimum&gt;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&lt;Maximum&gt;110&lt;/Maximum&gt;</w:t>
      </w:r>
    </w:p>
    <w:p w:rsidR="009747B9"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 xml:space="preserve">  &lt;/ScoreRange&gt;</w:t>
      </w:r>
    </w:p>
    <w:p w:rsidR="009747B9" w:rsidRPr="00614A7C"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&lt;ScoreRange ScoreMetric="</w:t>
      </w:r>
      <w:r>
        <w:rPr>
          <w:rFonts w:ascii="Courier New" w:hAnsi="Courier New" w:cs="Courier New"/>
          <w:szCs w:val="20"/>
        </w:rPr>
        <w:t>3</w:t>
      </w:r>
      <w:r w:rsidRPr="00614A7C">
        <w:rPr>
          <w:rFonts w:ascii="Courier New" w:hAnsi="Courier New" w:cs="Courier New"/>
          <w:szCs w:val="20"/>
        </w:rPr>
        <w:t>4</w:t>
      </w:r>
      <w:r>
        <w:rPr>
          <w:rFonts w:ascii="Courier New" w:hAnsi="Courier New" w:cs="Courier New"/>
          <w:szCs w:val="20"/>
        </w:rPr>
        <w:t>7</w:t>
      </w:r>
      <w:r w:rsidRPr="00614A7C">
        <w:rPr>
          <w:rFonts w:ascii="Courier New" w:hAnsi="Courier New" w:cs="Courier New"/>
          <w:szCs w:val="20"/>
        </w:rPr>
        <w:t>9"&gt;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&lt;Minimum&gt;</w:t>
      </w:r>
      <w:r>
        <w:rPr>
          <w:rFonts w:ascii="Courier New" w:hAnsi="Courier New" w:cs="Courier New"/>
          <w:szCs w:val="20"/>
        </w:rPr>
        <w:t>0</w:t>
      </w:r>
      <w:r w:rsidRPr="00614A7C">
        <w:rPr>
          <w:rFonts w:ascii="Courier New" w:hAnsi="Courier New" w:cs="Courier New"/>
          <w:szCs w:val="20"/>
        </w:rPr>
        <w:t>&lt;/Minimum&gt;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&lt;Maximum&gt;</w:t>
      </w:r>
      <w:r>
        <w:rPr>
          <w:rFonts w:ascii="Courier New" w:hAnsi="Courier New" w:cs="Courier New"/>
          <w:szCs w:val="20"/>
        </w:rPr>
        <w:t>600</w:t>
      </w:r>
      <w:r w:rsidRPr="00614A7C">
        <w:rPr>
          <w:rFonts w:ascii="Courier New" w:hAnsi="Courier New" w:cs="Courier New"/>
          <w:szCs w:val="20"/>
        </w:rPr>
        <w:t>&lt;/Maximum&gt;</w:t>
      </w:r>
    </w:p>
    <w:p w:rsidR="009747B9" w:rsidRPr="003D1A7E" w:rsidRDefault="009747B9" w:rsidP="009747B9">
      <w:pPr>
        <w:shd w:val="clear" w:color="auto" w:fill="FAFAFA"/>
        <w:rPr>
          <w:rFonts w:ascii="Courier New" w:hAnsi="Courier New" w:cs="Courier New"/>
          <w:szCs w:val="20"/>
          <w:highlight w:val="green"/>
        </w:rPr>
      </w:pPr>
      <w:r>
        <w:rPr>
          <w:rFonts w:ascii="Courier New" w:hAnsi="Courier New" w:cs="Courier New"/>
          <w:szCs w:val="20"/>
        </w:rPr>
        <w:t xml:space="preserve">    </w:t>
      </w:r>
      <w:r w:rsidRPr="00614A7C">
        <w:rPr>
          <w:rFonts w:ascii="Courier New" w:hAnsi="Courier New" w:cs="Courier New"/>
          <w:szCs w:val="20"/>
        </w:rPr>
        <w:t xml:space="preserve">  </w:t>
      </w:r>
      <w:r w:rsidRPr="003D1A7E">
        <w:rPr>
          <w:rFonts w:ascii="Courier New" w:hAnsi="Courier New" w:cs="Courier New"/>
          <w:szCs w:val="20"/>
          <w:highlight w:val="green"/>
        </w:rPr>
        <w:t>&lt;ScoreTableRefId&gt;ST1ST1ST1ST1ST1ST1ST1ST1ST1ST1ST1</w:t>
      </w:r>
    </w:p>
    <w:p w:rsidR="009747B9" w:rsidRPr="00614A7C" w:rsidRDefault="009747B9" w:rsidP="009747B9">
      <w:pPr>
        <w:shd w:val="clear" w:color="auto" w:fill="FAFAFA"/>
        <w:rPr>
          <w:rFonts w:ascii="Courier New" w:hAnsi="Courier New" w:cs="Courier New"/>
          <w:szCs w:val="20"/>
        </w:rPr>
      </w:pPr>
      <w:r w:rsidRPr="003D1A7E">
        <w:rPr>
          <w:rFonts w:ascii="Courier New" w:hAnsi="Courier New" w:cs="Courier New"/>
          <w:szCs w:val="20"/>
        </w:rPr>
        <w:t xml:space="preserve">      </w:t>
      </w:r>
      <w:r w:rsidRPr="003D1A7E">
        <w:rPr>
          <w:rFonts w:ascii="Courier New" w:hAnsi="Courier New" w:cs="Courier New"/>
          <w:szCs w:val="20"/>
          <w:highlight w:val="green"/>
        </w:rPr>
        <w:t>&lt;/ScoreTableRefId&gt;</w:t>
      </w:r>
    </w:p>
    <w:p w:rsidR="009747B9"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 xml:space="preserve">  &lt;/ScoreRange&gt;</w:t>
      </w:r>
    </w:p>
    <w:p w:rsidR="009747B9" w:rsidRPr="00614A7C"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&lt;ScoreRange ScoreMetric="</w:t>
      </w:r>
      <w:r>
        <w:rPr>
          <w:rFonts w:ascii="Courier New" w:hAnsi="Courier New" w:cs="Courier New"/>
          <w:szCs w:val="20"/>
        </w:rPr>
        <w:t>0503</w:t>
      </w:r>
      <w:r w:rsidRPr="00614A7C">
        <w:rPr>
          <w:rFonts w:ascii="Courier New" w:hAnsi="Courier New" w:cs="Courier New"/>
          <w:szCs w:val="20"/>
        </w:rPr>
        <w:t>"&gt;</w:t>
      </w:r>
    </w:p>
    <w:p w:rsidR="009747B9"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 xml:space="preserve">  </w:t>
      </w:r>
      <w:r w:rsidRPr="003D1A7E">
        <w:rPr>
          <w:rFonts w:ascii="Courier New" w:hAnsi="Courier New" w:cs="Courier New"/>
          <w:szCs w:val="20"/>
          <w:highlight w:val="green"/>
        </w:rPr>
        <w:t>&lt;ScoreTableRefId&gt;ST2ST2ST2ST2ST2ST2ST2ST2ST2ST2ST2</w:t>
      </w:r>
    </w:p>
    <w:p w:rsidR="009747B9" w:rsidRPr="00614A7C"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3D1A7E">
        <w:rPr>
          <w:rFonts w:ascii="Courier New" w:hAnsi="Courier New" w:cs="Courier New"/>
          <w:szCs w:val="20"/>
          <w:highlight w:val="green"/>
        </w:rPr>
        <w:t>&lt;/ScoreTableRefId&gt;</w:t>
      </w:r>
    </w:p>
    <w:p w:rsidR="009747B9"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 xml:space="preserve">  &lt;/ScoreRange&gt;</w:t>
      </w:r>
    </w:p>
    <w:p w:rsidR="009747B9" w:rsidRPr="00614A7C" w:rsidRDefault="009747B9" w:rsidP="009747B9">
      <w:pPr>
        <w:shd w:val="clear" w:color="auto" w:fill="FAFAFA"/>
        <w:rPr>
          <w:rFonts w:ascii="Courier New" w:hAnsi="Courier New" w:cs="Courier New"/>
          <w:szCs w:val="20"/>
        </w:rPr>
      </w:pPr>
      <w:r>
        <w:rPr>
          <w:rFonts w:ascii="Courier New" w:hAnsi="Courier New" w:cs="Courier New"/>
          <w:szCs w:val="20"/>
        </w:rPr>
        <w:t xml:space="preserve">  &lt;ScoresReported&gt;</w:t>
      </w:r>
    </w:p>
    <w:p w:rsidR="009747B9" w:rsidRPr="00614A7C" w:rsidRDefault="009747B9" w:rsidP="009747B9">
      <w:pPr>
        <w:shd w:val="clear" w:color="auto" w:fill="FAFAFA"/>
        <w:rPr>
          <w:rFonts w:ascii="Courier New" w:hAnsi="Courier New" w:cs="Courier New"/>
          <w:strike/>
          <w:szCs w:val="20"/>
          <w:highlight w:val="green"/>
        </w:rPr>
      </w:pPr>
      <w:r w:rsidRPr="00614A7C">
        <w:rPr>
          <w:rFonts w:ascii="Courier New" w:hAnsi="Courier New" w:cs="Courier New"/>
          <w:strike/>
          <w:szCs w:val="20"/>
        </w:rPr>
        <w:t xml:space="preserve">  </w:t>
      </w:r>
      <w:r w:rsidRPr="00614A7C">
        <w:rPr>
          <w:rFonts w:ascii="Courier New" w:hAnsi="Courier New" w:cs="Courier New"/>
          <w:strike/>
          <w:szCs w:val="20"/>
          <w:highlight w:val="green"/>
        </w:rPr>
        <w:t>&lt;PerformanceLevels&gt;</w:t>
      </w:r>
    </w:p>
    <w:p w:rsidR="009747B9" w:rsidRPr="00614A7C" w:rsidRDefault="009747B9" w:rsidP="009747B9">
      <w:pPr>
        <w:shd w:val="clear" w:color="auto" w:fill="FAFAFA"/>
        <w:rPr>
          <w:rFonts w:ascii="Courier New" w:hAnsi="Courier New" w:cs="Courier New"/>
          <w:strike/>
          <w:szCs w:val="20"/>
          <w:highlight w:val="green"/>
        </w:rPr>
      </w:pPr>
      <w:r w:rsidRPr="00614A7C">
        <w:rPr>
          <w:rFonts w:ascii="Courier New" w:hAnsi="Courier New" w:cs="Courier New"/>
          <w:strike/>
          <w:szCs w:val="20"/>
          <w:highlight w:val="green"/>
        </w:rPr>
        <w:t xml:space="preserve">    &lt;PerformanceLevel LevelName="Basic"&gt;</w:t>
      </w:r>
    </w:p>
    <w:p w:rsidR="009747B9" w:rsidRPr="00614A7C" w:rsidRDefault="009747B9" w:rsidP="009747B9">
      <w:pPr>
        <w:shd w:val="clear" w:color="auto" w:fill="FAFAFA"/>
        <w:rPr>
          <w:rFonts w:ascii="Courier New" w:hAnsi="Courier New" w:cs="Courier New"/>
          <w:strike/>
          <w:szCs w:val="20"/>
          <w:highlight w:val="green"/>
        </w:rPr>
      </w:pPr>
      <w:r w:rsidRPr="00614A7C">
        <w:rPr>
          <w:rFonts w:ascii="Courier New" w:hAnsi="Courier New" w:cs="Courier New"/>
          <w:strike/>
          <w:szCs w:val="20"/>
          <w:highlight w:val="green"/>
        </w:rPr>
        <w:t xml:space="preserve">      &lt;CutScores ScoreMetric="0499"&gt;</w:t>
      </w:r>
    </w:p>
    <w:p w:rsidR="009747B9" w:rsidRPr="00614A7C" w:rsidRDefault="009747B9" w:rsidP="009747B9">
      <w:pPr>
        <w:shd w:val="clear" w:color="auto" w:fill="FAFAFA"/>
        <w:rPr>
          <w:rFonts w:ascii="Courier New" w:hAnsi="Courier New" w:cs="Courier New"/>
          <w:strike/>
          <w:szCs w:val="20"/>
          <w:highlight w:val="green"/>
        </w:rPr>
      </w:pPr>
      <w:r w:rsidRPr="00614A7C">
        <w:rPr>
          <w:rFonts w:ascii="Courier New" w:hAnsi="Courier New" w:cs="Courier New"/>
          <w:strike/>
          <w:szCs w:val="20"/>
          <w:highlight w:val="green"/>
        </w:rPr>
        <w:t xml:space="preserve">        &lt;LowerCut&gt;25&lt;/LowerCut&gt;</w:t>
      </w:r>
    </w:p>
    <w:p w:rsidR="009747B9" w:rsidRPr="00614A7C" w:rsidRDefault="009747B9" w:rsidP="009747B9">
      <w:pPr>
        <w:shd w:val="clear" w:color="auto" w:fill="FAFAFA"/>
        <w:rPr>
          <w:rFonts w:ascii="Courier New" w:hAnsi="Courier New" w:cs="Courier New"/>
          <w:strike/>
          <w:szCs w:val="20"/>
          <w:highlight w:val="green"/>
        </w:rPr>
      </w:pPr>
      <w:r w:rsidRPr="00614A7C">
        <w:rPr>
          <w:rFonts w:ascii="Courier New" w:hAnsi="Courier New" w:cs="Courier New"/>
          <w:strike/>
          <w:szCs w:val="20"/>
          <w:highlight w:val="green"/>
        </w:rPr>
        <w:t xml:space="preserve">        &lt;UpperCut&gt;50&lt;/UpperCut&gt;</w:t>
      </w:r>
    </w:p>
    <w:p w:rsidR="009747B9" w:rsidRPr="00614A7C" w:rsidRDefault="009747B9" w:rsidP="009747B9">
      <w:pPr>
        <w:shd w:val="clear" w:color="auto" w:fill="FAFAFA"/>
        <w:rPr>
          <w:rFonts w:ascii="Courier New" w:hAnsi="Courier New" w:cs="Courier New"/>
          <w:strike/>
          <w:szCs w:val="20"/>
          <w:highlight w:val="green"/>
        </w:rPr>
      </w:pPr>
      <w:r w:rsidRPr="00614A7C">
        <w:rPr>
          <w:rFonts w:ascii="Courier New" w:hAnsi="Courier New" w:cs="Courier New"/>
          <w:strike/>
          <w:szCs w:val="20"/>
          <w:highlight w:val="green"/>
        </w:rPr>
        <w:t xml:space="preserve">      &lt;/CutScores&gt;</w:t>
      </w:r>
    </w:p>
    <w:p w:rsidR="009747B9" w:rsidRPr="00614A7C" w:rsidRDefault="009747B9" w:rsidP="009747B9">
      <w:pPr>
        <w:shd w:val="clear" w:color="auto" w:fill="FAFAFA"/>
        <w:rPr>
          <w:rFonts w:ascii="Courier New" w:hAnsi="Courier New" w:cs="Courier New"/>
          <w:strike/>
          <w:szCs w:val="20"/>
          <w:highlight w:val="green"/>
        </w:rPr>
      </w:pPr>
      <w:r w:rsidRPr="00614A7C">
        <w:rPr>
          <w:rFonts w:ascii="Courier New" w:hAnsi="Courier New" w:cs="Courier New"/>
          <w:strike/>
          <w:szCs w:val="20"/>
          <w:highlight w:val="green"/>
        </w:rPr>
        <w:t xml:space="preserve">    &lt;/PerformanceLevel&gt;</w:t>
      </w:r>
    </w:p>
    <w:p w:rsidR="009747B9" w:rsidRPr="00614A7C" w:rsidRDefault="009747B9" w:rsidP="009747B9">
      <w:pPr>
        <w:shd w:val="clear" w:color="auto" w:fill="FAFAFA"/>
        <w:rPr>
          <w:rFonts w:ascii="Courier New" w:hAnsi="Courier New" w:cs="Courier New"/>
          <w:strike/>
          <w:szCs w:val="20"/>
        </w:rPr>
      </w:pPr>
      <w:r w:rsidRPr="00614A7C">
        <w:rPr>
          <w:rFonts w:ascii="Courier New" w:hAnsi="Courier New" w:cs="Courier New"/>
          <w:strike/>
          <w:szCs w:val="20"/>
          <w:highlight w:val="green"/>
        </w:rPr>
        <w:t xml:space="preserve">  &lt;/PerformanceLevels&gt;</w:t>
      </w:r>
    </w:p>
    <w:p w:rsidR="009747B9"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w:t>
      </w:r>
      <w:r>
        <w:rPr>
          <w:rFonts w:ascii="Courier New" w:hAnsi="Courier New" w:cs="Courier New"/>
          <w:szCs w:val="20"/>
        </w:rPr>
        <w:t>SubTest</w:t>
      </w:r>
      <w:r w:rsidRPr="00614A7C">
        <w:rPr>
          <w:rFonts w:ascii="Courier New" w:hAnsi="Courier New" w:cs="Courier New"/>
          <w:szCs w:val="20"/>
        </w:rPr>
        <w:t>SubjectArea</w:t>
      </w:r>
      <w:r>
        <w:rPr>
          <w:rFonts w:ascii="Courier New" w:hAnsi="Courier New" w:cs="Courier New"/>
          <w:szCs w:val="20"/>
        </w:rPr>
        <w:t>s</w:t>
      </w:r>
      <w:r w:rsidRPr="00614A7C">
        <w:rPr>
          <w:rFonts w:ascii="Courier New" w:hAnsi="Courier New" w:cs="Courier New"/>
          <w:szCs w:val="20"/>
        </w:rPr>
        <w:t>&gt;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&lt;SubjectAreaList&gt;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&lt;Code&gt;02&lt;/Code&gt;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&lt;OtherCode Codeset="Text"&gt;Mathmatics&lt;/OtherCode&gt;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&lt;Code&gt;03&lt;/Code&gt;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lastRenderedPageBreak/>
        <w:t xml:space="preserve">        &lt;OtherCode Codeset="Text"&gt;Life and Physical Sciences&lt;/OtherCode&gt;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&lt;/OtherCodeList&gt;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&lt;/SubjectArea&gt;</w:t>
      </w:r>
    </w:p>
    <w:p w:rsidR="009747B9" w:rsidRPr="00747EDE" w:rsidRDefault="009747B9" w:rsidP="009747B9">
      <w:pPr>
        <w:shd w:val="clear" w:color="auto" w:fill="FAFAFA"/>
        <w:rPr>
          <w:rFonts w:ascii="Courier New" w:hAnsi="Courier New" w:cs="Courier New"/>
          <w:szCs w:val="20"/>
        </w:rPr>
      </w:pPr>
      <w:r w:rsidRPr="00747EDE">
        <w:rPr>
          <w:rFonts w:ascii="Courier New" w:hAnsi="Courier New" w:cs="Courier New"/>
          <w:szCs w:val="20"/>
        </w:rPr>
        <w:t xml:space="preserve">  &lt;/SubjectAreaList&gt;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&lt;/</w:t>
      </w:r>
      <w:r>
        <w:rPr>
          <w:rFonts w:ascii="Courier New" w:hAnsi="Courier New" w:cs="Courier New"/>
          <w:szCs w:val="20"/>
        </w:rPr>
        <w:t>SubTest</w:t>
      </w:r>
      <w:r w:rsidRPr="00614A7C">
        <w:rPr>
          <w:rFonts w:ascii="Courier New" w:hAnsi="Courier New" w:cs="Courier New"/>
          <w:szCs w:val="20"/>
        </w:rPr>
        <w:t>SubjectArea</w:t>
      </w:r>
      <w:r>
        <w:rPr>
          <w:rFonts w:ascii="Courier New" w:hAnsi="Courier New" w:cs="Courier New"/>
          <w:szCs w:val="20"/>
        </w:rPr>
        <w:t>s</w:t>
      </w:r>
      <w:r w:rsidRPr="00614A7C">
        <w:rPr>
          <w:rFonts w:ascii="Courier New" w:hAnsi="Courier New" w:cs="Courier New"/>
          <w:szCs w:val="20"/>
        </w:rPr>
        <w:t>&gt;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sidRPr="003D1A7E">
        <w:rPr>
          <w:rFonts w:ascii="Courier New" w:hAnsi="Courier New" w:cs="Courier New"/>
          <w:szCs w:val="20"/>
          <w:highlight w:val="green"/>
        </w:rPr>
        <w:t>&lt;</w:t>
      </w:r>
      <w:r>
        <w:rPr>
          <w:rFonts w:ascii="Courier New" w:hAnsi="Courier New" w:cs="Courier New"/>
          <w:szCs w:val="20"/>
          <w:highlight w:val="green"/>
        </w:rPr>
        <w:t>SubTest</w:t>
      </w:r>
      <w:r w:rsidRPr="003D1A7E">
        <w:rPr>
          <w:rFonts w:ascii="Courier New" w:hAnsi="Courier New" w:cs="Courier New"/>
          <w:szCs w:val="20"/>
          <w:highlight w:val="green"/>
        </w:rPr>
        <w:t>GradeLevels&gt;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sidRPr="003D1A7E">
        <w:rPr>
          <w:rFonts w:ascii="Courier New" w:hAnsi="Courier New" w:cs="Courier New"/>
          <w:szCs w:val="20"/>
          <w:highlight w:val="green"/>
        </w:rPr>
        <w:t>&lt;GradeLevel&gt;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sidRPr="003D1A7E">
        <w:rPr>
          <w:rFonts w:ascii="Courier New" w:hAnsi="Courier New" w:cs="Courier New"/>
          <w:szCs w:val="20"/>
          <w:highlight w:val="green"/>
        </w:rPr>
        <w:t>&lt;Code&gt;03&lt;/Code&gt;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sidRPr="003D1A7E">
        <w:rPr>
          <w:rFonts w:ascii="Courier New" w:hAnsi="Courier New" w:cs="Courier New"/>
          <w:szCs w:val="20"/>
          <w:highlight w:val="green"/>
        </w:rPr>
        <w:t>&lt;/GradeLevel&gt;</w:t>
      </w:r>
    </w:p>
    <w:p w:rsidR="009747B9"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sidRPr="003D1A7E">
        <w:rPr>
          <w:rFonts w:ascii="Courier New" w:hAnsi="Courier New" w:cs="Courier New"/>
          <w:szCs w:val="20"/>
          <w:highlight w:val="green"/>
        </w:rPr>
        <w:t>&lt;/</w:t>
      </w:r>
      <w:r>
        <w:rPr>
          <w:rFonts w:ascii="Courier New" w:hAnsi="Courier New" w:cs="Courier New"/>
          <w:szCs w:val="20"/>
          <w:highlight w:val="green"/>
        </w:rPr>
        <w:t>SubTest</w:t>
      </w:r>
      <w:r w:rsidRPr="003D1A7E">
        <w:rPr>
          <w:rFonts w:ascii="Courier New" w:hAnsi="Courier New" w:cs="Courier New"/>
          <w:szCs w:val="20"/>
          <w:highlight w:val="green"/>
        </w:rPr>
        <w:t>GradeLevels&gt;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&lt;Sub</w:t>
      </w:r>
      <w:r>
        <w:rPr>
          <w:rFonts w:ascii="Courier New" w:hAnsi="Courier New" w:cs="Courier New"/>
          <w:szCs w:val="20"/>
        </w:rPr>
        <w:t>TestTier&gt;0</w:t>
      </w:r>
      <w:r w:rsidRPr="00614A7C">
        <w:rPr>
          <w:rFonts w:ascii="Courier New" w:hAnsi="Courier New" w:cs="Courier New"/>
          <w:szCs w:val="20"/>
        </w:rPr>
        <w:t>&lt;/Sub</w:t>
      </w:r>
      <w:r>
        <w:rPr>
          <w:rFonts w:ascii="Courier New" w:hAnsi="Courier New" w:cs="Courier New"/>
          <w:szCs w:val="20"/>
        </w:rPr>
        <w:t>TestTier</w:t>
      </w:r>
      <w:r w:rsidRPr="00614A7C">
        <w:rPr>
          <w:rFonts w:ascii="Courier New" w:hAnsi="Courier New" w:cs="Courier New"/>
          <w:szCs w:val="20"/>
        </w:rPr>
        <w:t>&gt;</w:t>
      </w:r>
    </w:p>
    <w:p w:rsidR="009747B9"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&lt;AssessmentSubTestRefIds&gt;</w:t>
      </w:r>
    </w:p>
    <w:p w:rsidR="009747B9"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 xml:space="preserve">  &lt;AssessmentSubTestRefId&gt;4710A15C428C48EBBC17CF320B6DCF25</w:t>
      </w:r>
    </w:p>
    <w:p w:rsidR="009747B9" w:rsidRPr="00614A7C"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&lt;/AssessmentSubTestRefId&gt;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&lt;/AssessmentSubTestRefIds&gt;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&lt;SubTestTier&gt;0&lt;/SubTestTier&gt;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&lt;LearningStandardItemRefIds&gt;</w:t>
      </w:r>
    </w:p>
    <w:p w:rsidR="009747B9"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&lt;LearningStandardItemRefId&gt;3E4BEBCA14E54A118051DFA239A65990</w:t>
      </w:r>
    </w:p>
    <w:p w:rsidR="009747B9" w:rsidRPr="00614A7C" w:rsidRDefault="009747B9" w:rsidP="009747B9">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&lt;/LearningStandardItemRefId&gt;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&lt;/LearningStandardItemRefIds&gt;</w:t>
      </w:r>
    </w:p>
    <w:p w:rsidR="009747B9" w:rsidRPr="00131525" w:rsidRDefault="009747B9" w:rsidP="009747B9">
      <w:pPr>
        <w:shd w:val="clear" w:color="auto" w:fill="FAFAFA"/>
        <w:rPr>
          <w:rFonts w:ascii="Courier New" w:hAnsi="Courier New" w:cs="Courier New"/>
          <w:szCs w:val="20"/>
        </w:rPr>
      </w:pPr>
      <w:r w:rsidRPr="00614A7C">
        <w:rPr>
          <w:rFonts w:ascii="Courier New" w:hAnsi="Courier New" w:cs="Courier New"/>
          <w:szCs w:val="20"/>
        </w:rPr>
        <w:t xml:space="preserve">  </w:t>
      </w:r>
      <w:r w:rsidRPr="009135D1">
        <w:rPr>
          <w:rFonts w:ascii="Courier New" w:hAnsi="Courier New" w:cs="Courier New"/>
          <w:szCs w:val="20"/>
          <w:highlight w:val="yellow"/>
        </w:rPr>
        <w:t>&lt;Abbreviation&gt;RE065583&lt;/Abbreviation&gt;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&lt;Description&gt;Read emergent-reader texts with purpose and understanding.</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&lt;/Description&gt;</w:t>
      </w:r>
    </w:p>
    <w:p w:rsidR="009747B9" w:rsidRPr="00614A7C"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&lt;NumberOfItems&gt;6&lt;/NumberOfItems&gt;</w:t>
      </w:r>
    </w:p>
    <w:p w:rsidR="009747B9" w:rsidRPr="00EE0FBD" w:rsidRDefault="009747B9" w:rsidP="009747B9">
      <w:pPr>
        <w:shd w:val="clear" w:color="auto" w:fill="FAFAFA"/>
        <w:rPr>
          <w:rFonts w:ascii="Courier New" w:hAnsi="Courier New" w:cs="Courier New"/>
          <w:szCs w:val="20"/>
          <w:highlight w:val="green"/>
        </w:rPr>
      </w:pPr>
      <w:r w:rsidRPr="00614A7C">
        <w:rPr>
          <w:rFonts w:ascii="Courier New" w:hAnsi="Courier New" w:cs="Courier New"/>
          <w:szCs w:val="20"/>
        </w:rPr>
        <w:t xml:space="preserve">  </w:t>
      </w:r>
      <w:r w:rsidRPr="00EE0FBD">
        <w:rPr>
          <w:rFonts w:ascii="Courier New" w:hAnsi="Courier New" w:cs="Courier New"/>
          <w:szCs w:val="20"/>
          <w:highlight w:val="green"/>
        </w:rPr>
        <w:t>&lt;AssessmentItems&gt;</w:t>
      </w:r>
    </w:p>
    <w:p w:rsidR="009747B9" w:rsidRPr="00EE0FBD" w:rsidRDefault="009747B9" w:rsidP="009747B9">
      <w:pPr>
        <w:shd w:val="clear" w:color="auto" w:fill="FAFAFA"/>
        <w:rPr>
          <w:rFonts w:ascii="Courier New" w:hAnsi="Courier New" w:cs="Courier New"/>
          <w:szCs w:val="20"/>
          <w:highlight w:val="green"/>
        </w:rPr>
      </w:pPr>
      <w:r>
        <w:rPr>
          <w:rFonts w:ascii="Courier New" w:hAnsi="Courier New" w:cs="Courier New"/>
          <w:szCs w:val="20"/>
        </w:rPr>
        <w:t xml:space="preserve">  </w:t>
      </w:r>
      <w:r w:rsidRPr="00614A7C">
        <w:rPr>
          <w:rFonts w:ascii="Courier New" w:hAnsi="Courier New" w:cs="Courier New"/>
          <w:szCs w:val="20"/>
        </w:rPr>
        <w:t xml:space="preserve">  </w:t>
      </w:r>
      <w:r>
        <w:rPr>
          <w:rFonts w:ascii="Courier New" w:hAnsi="Courier New" w:cs="Courier New"/>
          <w:szCs w:val="20"/>
          <w:highlight w:val="green"/>
        </w:rPr>
        <w:t>&lt;AssessmentItem</w:t>
      </w:r>
      <w:r w:rsidRPr="00EE0FBD">
        <w:rPr>
          <w:rFonts w:ascii="Courier New" w:hAnsi="Courier New" w:cs="Courier New"/>
          <w:szCs w:val="20"/>
          <w:highlight w:val="green"/>
        </w:rPr>
        <w:t>&gt;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&lt;AssessmentItemRefId&gt;RRRRRRRRRRRRRRRRRRRRRRRRRRRRRRR1</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&lt;/AssessmentItemRefId&gt;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&lt;ItemWeightCorrent&gt;1&lt;/ItemWeightCorrent&gt;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&lt;ItemWeightIncorrent&gt;0&lt;/ItemWeightIncorrent&gt;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&lt;ItemWeightNotAttempted&gt;0&lt;/ItemWeightNotAttempted&gt;</w:t>
      </w:r>
    </w:p>
    <w:p w:rsidR="009747B9" w:rsidRPr="00EE0FBD" w:rsidRDefault="009747B9" w:rsidP="009747B9">
      <w:pPr>
        <w:shd w:val="clear" w:color="auto" w:fill="FAFAFA"/>
        <w:rPr>
          <w:rFonts w:ascii="Courier New" w:hAnsi="Courier New" w:cs="Courier New"/>
          <w:szCs w:val="20"/>
          <w:highlight w:val="green"/>
        </w:rPr>
      </w:pPr>
      <w:r>
        <w:rPr>
          <w:rFonts w:ascii="Courier New" w:hAnsi="Courier New" w:cs="Courier New"/>
          <w:szCs w:val="20"/>
        </w:rPr>
        <w:t xml:space="preserve">  </w:t>
      </w:r>
      <w:r w:rsidRPr="00614A7C">
        <w:rPr>
          <w:rFonts w:ascii="Courier New" w:hAnsi="Courier New" w:cs="Courier New"/>
          <w:szCs w:val="20"/>
        </w:rPr>
        <w:t xml:space="preserve">  </w:t>
      </w:r>
      <w:r w:rsidRPr="00EE0FBD">
        <w:rPr>
          <w:rFonts w:ascii="Courier New" w:hAnsi="Courier New" w:cs="Courier New"/>
          <w:szCs w:val="20"/>
          <w:highlight w:val="green"/>
        </w:rPr>
        <w:t>&lt;</w:t>
      </w:r>
      <w:r>
        <w:rPr>
          <w:rFonts w:ascii="Courier New" w:hAnsi="Courier New" w:cs="Courier New"/>
          <w:szCs w:val="20"/>
          <w:highlight w:val="green"/>
        </w:rPr>
        <w:t>/</w:t>
      </w:r>
      <w:r w:rsidRPr="00EE0FBD">
        <w:rPr>
          <w:rFonts w:ascii="Courier New" w:hAnsi="Courier New" w:cs="Courier New"/>
          <w:szCs w:val="20"/>
          <w:highlight w:val="green"/>
        </w:rPr>
        <w:t>AssessmentItem&gt;</w:t>
      </w:r>
    </w:p>
    <w:p w:rsidR="009747B9" w:rsidRPr="00EE0FBD" w:rsidRDefault="009747B9" w:rsidP="009747B9">
      <w:pPr>
        <w:shd w:val="clear" w:color="auto" w:fill="FAFAFA"/>
        <w:rPr>
          <w:rFonts w:ascii="Courier New" w:hAnsi="Courier New" w:cs="Courier New"/>
          <w:szCs w:val="20"/>
          <w:highlight w:val="green"/>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w:t>
      </w:r>
      <w:r w:rsidRPr="00EE0FBD">
        <w:rPr>
          <w:rFonts w:ascii="Courier New" w:hAnsi="Courier New" w:cs="Courier New"/>
          <w:szCs w:val="20"/>
          <w:highlight w:val="green"/>
        </w:rPr>
        <w:t>&lt;AssessmentItem&gt;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&lt;AssessmentItemRefId&gt;RRRRRRRRRRRRRRRRRRRRRRRRRRRRRRR2</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&lt;/AssessmentItemRefId&gt;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&lt;ItemWeightCorrent&gt;1&lt;/ItemWeightCorrent&gt;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&lt;ItemWeightIncorrent&gt;0&lt;/ItemWeightIncorrent&gt;</w:t>
      </w:r>
    </w:p>
    <w:p w:rsidR="009747B9" w:rsidRPr="00131525"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Pr>
          <w:rFonts w:ascii="Courier New" w:hAnsi="Courier New" w:cs="Courier New"/>
          <w:szCs w:val="20"/>
        </w:rPr>
        <w:t xml:space="preserve">  </w:t>
      </w:r>
      <w:r w:rsidRPr="00131525">
        <w:rPr>
          <w:rFonts w:ascii="Courier New" w:hAnsi="Courier New" w:cs="Courier New"/>
          <w:szCs w:val="20"/>
        </w:rPr>
        <w:t xml:space="preserve"> </w:t>
      </w:r>
      <w:r w:rsidRPr="00131525">
        <w:rPr>
          <w:rFonts w:ascii="Courier New" w:hAnsi="Courier New" w:cs="Courier New"/>
          <w:szCs w:val="20"/>
          <w:highlight w:val="green"/>
        </w:rPr>
        <w:t>&lt;ItemWeightNotAttempted&gt;0&lt;/ItemWeightNotAttempted&gt;</w:t>
      </w:r>
    </w:p>
    <w:p w:rsidR="009747B9" w:rsidRPr="00EE0FBD" w:rsidRDefault="009747B9" w:rsidP="009747B9">
      <w:pPr>
        <w:shd w:val="clear" w:color="auto" w:fill="FAFAFA"/>
        <w:rPr>
          <w:rFonts w:ascii="Courier New" w:hAnsi="Courier New" w:cs="Courier New"/>
          <w:szCs w:val="20"/>
          <w:highlight w:val="green"/>
        </w:rPr>
      </w:pPr>
      <w:r>
        <w:rPr>
          <w:rFonts w:ascii="Courier New" w:hAnsi="Courier New" w:cs="Courier New"/>
          <w:szCs w:val="20"/>
        </w:rPr>
        <w:t xml:space="preserve">  </w:t>
      </w:r>
      <w:r w:rsidRPr="00614A7C">
        <w:rPr>
          <w:rFonts w:ascii="Courier New" w:hAnsi="Courier New" w:cs="Courier New"/>
          <w:szCs w:val="20"/>
        </w:rPr>
        <w:t xml:space="preserve">  </w:t>
      </w:r>
      <w:r w:rsidRPr="00EE0FBD">
        <w:rPr>
          <w:rFonts w:ascii="Courier New" w:hAnsi="Courier New" w:cs="Courier New"/>
          <w:szCs w:val="20"/>
          <w:highlight w:val="green"/>
        </w:rPr>
        <w:t>&lt;</w:t>
      </w:r>
      <w:r w:rsidR="00A53552">
        <w:rPr>
          <w:rFonts w:ascii="Courier New" w:hAnsi="Courier New" w:cs="Courier New"/>
          <w:szCs w:val="20"/>
          <w:highlight w:val="green"/>
        </w:rPr>
        <w:t>/</w:t>
      </w:r>
      <w:r w:rsidRPr="00EE0FBD">
        <w:rPr>
          <w:rFonts w:ascii="Courier New" w:hAnsi="Courier New" w:cs="Courier New"/>
          <w:szCs w:val="20"/>
          <w:highlight w:val="green"/>
        </w:rPr>
        <w:t>AssessmentItem&gt;</w:t>
      </w:r>
    </w:p>
    <w:p w:rsidR="009747B9" w:rsidRPr="00614A7C" w:rsidRDefault="009747B9" w:rsidP="009747B9">
      <w:pPr>
        <w:shd w:val="clear" w:color="auto" w:fill="FAFAFA"/>
        <w:rPr>
          <w:rFonts w:ascii="Courier New" w:hAnsi="Courier New" w:cs="Courier New"/>
          <w:szCs w:val="20"/>
        </w:rPr>
      </w:pPr>
      <w:r w:rsidRPr="00131525">
        <w:rPr>
          <w:rFonts w:ascii="Courier New" w:hAnsi="Courier New" w:cs="Courier New"/>
          <w:szCs w:val="20"/>
        </w:rPr>
        <w:t xml:space="preserve">  </w:t>
      </w:r>
      <w:r w:rsidRPr="00131525">
        <w:rPr>
          <w:rFonts w:ascii="Courier New" w:hAnsi="Courier New" w:cs="Courier New"/>
          <w:szCs w:val="20"/>
          <w:highlight w:val="green"/>
        </w:rPr>
        <w:t>&lt;/AssessmentItem</w:t>
      </w:r>
      <w:r>
        <w:rPr>
          <w:rFonts w:ascii="Courier New" w:hAnsi="Courier New" w:cs="Courier New"/>
          <w:szCs w:val="20"/>
          <w:highlight w:val="green"/>
        </w:rPr>
        <w:t>s</w:t>
      </w:r>
      <w:r w:rsidRPr="00131525">
        <w:rPr>
          <w:rFonts w:ascii="Courier New" w:hAnsi="Courier New" w:cs="Courier New"/>
          <w:szCs w:val="20"/>
          <w:highlight w:val="green"/>
        </w:rPr>
        <w:t>&gt;</w:t>
      </w:r>
    </w:p>
    <w:p w:rsidR="009747B9" w:rsidRPr="00614A7C" w:rsidRDefault="009747B9" w:rsidP="009747B9">
      <w:pPr>
        <w:shd w:val="clear" w:color="auto" w:fill="FAFAFA"/>
        <w:rPr>
          <w:rFonts w:ascii="Courier New" w:hAnsi="Courier New" w:cs="Courier New"/>
          <w:szCs w:val="20"/>
        </w:rPr>
      </w:pPr>
      <w:r w:rsidRPr="00614A7C">
        <w:rPr>
          <w:rFonts w:ascii="Courier New" w:hAnsi="Courier New" w:cs="Courier New"/>
          <w:szCs w:val="20"/>
        </w:rPr>
        <w:t>&lt;/AssessmentSubTest&gt;</w:t>
      </w:r>
    </w:p>
    <w:bookmarkEnd w:id="49"/>
    <w:p w:rsidR="009747B9" w:rsidRDefault="009747B9" w:rsidP="009747B9">
      <w:pPr>
        <w:shd w:val="clear" w:color="auto" w:fill="FAFAFA"/>
        <w:rPr>
          <w:rFonts w:ascii="Courier New" w:hAnsi="Courier New" w:cs="Courier New"/>
          <w:szCs w:val="20"/>
        </w:rPr>
      </w:pPr>
    </w:p>
    <w:p w:rsidR="006F1124" w:rsidRDefault="006F1124" w:rsidP="006F1124">
      <w:pPr>
        <w:pStyle w:val="Heading2"/>
      </w:pPr>
      <w:bookmarkStart w:id="50" w:name="_Toc302373918"/>
      <w:r>
        <w:t>8.2 AssessmentScoreTable</w:t>
      </w:r>
      <w:bookmarkEnd w:id="50"/>
    </w:p>
    <w:p w:rsidR="00B1273C" w:rsidRPr="00B1273C" w:rsidRDefault="00B1273C" w:rsidP="00B1273C">
      <w:r>
        <w:t>Example 1</w:t>
      </w:r>
    </w:p>
    <w:p w:rsidR="00B1273C" w:rsidRDefault="00B1273C" w:rsidP="000A14DE">
      <w:pPr>
        <w:shd w:val="clear" w:color="auto" w:fill="FAFAFA"/>
        <w:rPr>
          <w:rFonts w:ascii="Courier New" w:hAnsi="Courier New" w:cs="Courier New"/>
          <w:szCs w:val="20"/>
        </w:rPr>
      </w:pPr>
    </w:p>
    <w:p w:rsidR="000A14DE" w:rsidRPr="00614A7C" w:rsidRDefault="000A14DE" w:rsidP="000A14DE">
      <w:pPr>
        <w:shd w:val="clear" w:color="auto" w:fill="FAFAFA"/>
        <w:rPr>
          <w:rFonts w:ascii="Courier New" w:hAnsi="Courier New" w:cs="Courier New"/>
          <w:szCs w:val="20"/>
        </w:rPr>
      </w:pPr>
      <w:r>
        <w:rPr>
          <w:rFonts w:ascii="Courier New" w:hAnsi="Courier New" w:cs="Courier New"/>
          <w:szCs w:val="20"/>
        </w:rPr>
        <w:t>&lt;AssessmentScoreTable</w:t>
      </w:r>
      <w:r w:rsidRPr="00614A7C">
        <w:rPr>
          <w:rFonts w:ascii="Courier New" w:hAnsi="Courier New" w:cs="Courier New"/>
          <w:szCs w:val="20"/>
        </w:rPr>
        <w:t xml:space="preserve"> RefId="</w:t>
      </w:r>
      <w:r w:rsidR="00FB2EE2">
        <w:rPr>
          <w:rFonts w:ascii="Courier New" w:hAnsi="Courier New" w:cs="Courier New"/>
          <w:szCs w:val="20"/>
        </w:rPr>
        <w:t>ST1ST1ST1ST1ST1ST1ST1ST1ST1ST1ST1</w:t>
      </w:r>
      <w:r w:rsidRPr="00614A7C">
        <w:rPr>
          <w:rFonts w:ascii="Courier New" w:hAnsi="Courier New" w:cs="Courier New"/>
          <w:szCs w:val="20"/>
        </w:rPr>
        <w:t>"&gt;</w:t>
      </w:r>
    </w:p>
    <w:p w:rsidR="000A14DE" w:rsidRPr="00C95008" w:rsidRDefault="000A14DE" w:rsidP="000A14DE">
      <w:pPr>
        <w:shd w:val="clear" w:color="auto" w:fill="FAFAFA"/>
        <w:rPr>
          <w:rFonts w:ascii="Courier New" w:hAnsi="Courier New" w:cs="Courier New"/>
          <w:szCs w:val="20"/>
        </w:rPr>
      </w:pPr>
      <w:r w:rsidRPr="00580944">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ScoreTable</w:t>
      </w:r>
      <w:r w:rsidRPr="00C95008">
        <w:rPr>
          <w:rFonts w:ascii="Courier New" w:hAnsi="Courier New" w:cs="Courier New"/>
          <w:szCs w:val="20"/>
        </w:rPr>
        <w:t>Version&gt;</w:t>
      </w:r>
      <w:r w:rsidR="00FB2EE2">
        <w:rPr>
          <w:rFonts w:ascii="Courier New" w:hAnsi="Courier New" w:cs="Courier New"/>
          <w:szCs w:val="20"/>
        </w:rPr>
        <w:t>V1</w:t>
      </w:r>
      <w:r>
        <w:rPr>
          <w:rFonts w:ascii="Courier New" w:hAnsi="Courier New" w:cs="Courier New"/>
          <w:szCs w:val="20"/>
        </w:rPr>
        <w:t>.0</w:t>
      </w:r>
      <w:r w:rsidRPr="00C95008">
        <w:rPr>
          <w:rFonts w:ascii="Courier New" w:hAnsi="Courier New" w:cs="Courier New"/>
          <w:szCs w:val="20"/>
        </w:rPr>
        <w:t>&lt;/</w:t>
      </w:r>
      <w:r w:rsidR="003E5EEE">
        <w:rPr>
          <w:rFonts w:ascii="Courier New" w:hAnsi="Courier New" w:cs="Courier New"/>
          <w:szCs w:val="20"/>
        </w:rPr>
        <w:t>ScoreTable</w:t>
      </w:r>
      <w:r w:rsidRPr="00C95008">
        <w:rPr>
          <w:rFonts w:ascii="Courier New" w:hAnsi="Courier New" w:cs="Courier New"/>
          <w:szCs w:val="20"/>
        </w:rPr>
        <w:t>Version&gt;</w:t>
      </w:r>
    </w:p>
    <w:p w:rsidR="000A14DE" w:rsidRPr="00FA5F3E" w:rsidRDefault="000A14DE" w:rsidP="000A14DE">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S</w:t>
      </w:r>
      <w:r w:rsidR="003E5EEE">
        <w:rPr>
          <w:rFonts w:ascii="Courier New" w:hAnsi="Courier New" w:cs="Courier New"/>
          <w:szCs w:val="20"/>
        </w:rPr>
        <w:t>coreTable</w:t>
      </w:r>
      <w:r w:rsidRPr="00C95008">
        <w:rPr>
          <w:rFonts w:ascii="Courier New" w:hAnsi="Courier New" w:cs="Courier New"/>
          <w:szCs w:val="20"/>
        </w:rPr>
        <w:t>PublishedDate&gt;2011-</w:t>
      </w:r>
      <w:r w:rsidR="00FB2EE2">
        <w:rPr>
          <w:rFonts w:ascii="Courier New" w:hAnsi="Courier New" w:cs="Courier New"/>
          <w:szCs w:val="20"/>
        </w:rPr>
        <w:t>01</w:t>
      </w:r>
      <w:r w:rsidRPr="00C95008">
        <w:rPr>
          <w:rFonts w:ascii="Courier New" w:hAnsi="Courier New" w:cs="Courier New"/>
          <w:szCs w:val="20"/>
        </w:rPr>
        <w:t>-</w:t>
      </w:r>
      <w:r w:rsidR="00FB2EE2">
        <w:rPr>
          <w:rFonts w:ascii="Courier New" w:hAnsi="Courier New" w:cs="Courier New"/>
          <w:szCs w:val="20"/>
        </w:rPr>
        <w:t>0</w:t>
      </w:r>
      <w:r w:rsidRPr="00C95008">
        <w:rPr>
          <w:rFonts w:ascii="Courier New" w:hAnsi="Courier New" w:cs="Courier New"/>
          <w:szCs w:val="20"/>
        </w:rPr>
        <w:t>1T15:23:01&lt;/</w:t>
      </w:r>
      <w:r>
        <w:rPr>
          <w:rFonts w:ascii="Courier New" w:hAnsi="Courier New" w:cs="Courier New"/>
          <w:szCs w:val="20"/>
        </w:rPr>
        <w:t>S</w:t>
      </w:r>
      <w:r w:rsidR="003E5EEE">
        <w:rPr>
          <w:rFonts w:ascii="Courier New" w:hAnsi="Courier New" w:cs="Courier New"/>
          <w:szCs w:val="20"/>
        </w:rPr>
        <w:t>coreTable</w:t>
      </w:r>
      <w:r w:rsidRPr="00C95008">
        <w:rPr>
          <w:rFonts w:ascii="Courier New" w:hAnsi="Courier New" w:cs="Courier New"/>
          <w:szCs w:val="20"/>
        </w:rPr>
        <w:t>PublishedDate&gt;</w:t>
      </w:r>
    </w:p>
    <w:p w:rsidR="00CE4787" w:rsidRPr="0019269E" w:rsidRDefault="00CE4787" w:rsidP="00CE4787">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ScoreTableIdentifiers</w:t>
      </w:r>
      <w:r w:rsidRPr="0019269E">
        <w:rPr>
          <w:rFonts w:ascii="Courier New" w:hAnsi="Courier New" w:cs="Courier New"/>
          <w:szCs w:val="20"/>
        </w:rPr>
        <w:t>&gt;</w:t>
      </w:r>
    </w:p>
    <w:p w:rsidR="00CE4787" w:rsidRPr="0019269E" w:rsidRDefault="00CE4787" w:rsidP="00CE4787">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w:t>
      </w:r>
      <w:r w:rsidRPr="0019269E">
        <w:rPr>
          <w:rFonts w:ascii="Courier New" w:hAnsi="Courier New" w:cs="Courier New"/>
          <w:szCs w:val="20"/>
        </w:rPr>
        <w:t>&gt;</w:t>
      </w:r>
    </w:p>
    <w:p w:rsidR="00CE4787" w:rsidRPr="0019269E" w:rsidRDefault="00CE4787" w:rsidP="00CE4787">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&lt;</w:t>
      </w:r>
      <w:r>
        <w:rPr>
          <w:rFonts w:ascii="Courier New" w:hAnsi="Courier New" w:cs="Courier New"/>
          <w:szCs w:val="20"/>
        </w:rPr>
        <w:t>ScoreTableCode</w:t>
      </w:r>
      <w:r w:rsidRPr="0019269E">
        <w:rPr>
          <w:rFonts w:ascii="Courier New" w:hAnsi="Courier New" w:cs="Courier New"/>
          <w:szCs w:val="20"/>
        </w:rPr>
        <w:t>&gt;</w:t>
      </w:r>
      <w:r>
        <w:rPr>
          <w:rFonts w:ascii="Courier New" w:hAnsi="Courier New" w:cs="Courier New"/>
          <w:szCs w:val="20"/>
        </w:rPr>
        <w:t>T100A</w:t>
      </w:r>
      <w:r w:rsidRPr="0019269E">
        <w:rPr>
          <w:rFonts w:ascii="Courier New" w:hAnsi="Courier New" w:cs="Courier New"/>
          <w:szCs w:val="20"/>
        </w:rPr>
        <w:t>&lt;/</w:t>
      </w:r>
      <w:r>
        <w:rPr>
          <w:rFonts w:ascii="Courier New" w:hAnsi="Courier New" w:cs="Courier New"/>
          <w:szCs w:val="20"/>
        </w:rPr>
        <w:t>ScoreTableCode</w:t>
      </w:r>
      <w:r w:rsidRPr="0019269E">
        <w:rPr>
          <w:rFonts w:ascii="Courier New" w:hAnsi="Courier New" w:cs="Courier New"/>
          <w:szCs w:val="20"/>
        </w:rPr>
        <w:t>&gt;</w:t>
      </w:r>
    </w:p>
    <w:p w:rsidR="00CE4787" w:rsidRPr="0019269E" w:rsidRDefault="00CE4787" w:rsidP="00CE4787">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w:t>
      </w:r>
      <w:r>
        <w:rPr>
          <w:rFonts w:ascii="Courier New" w:hAnsi="Courier New" w:cs="Courier New"/>
          <w:szCs w:val="20"/>
        </w:rPr>
        <w:t xml:space="preserve">  </w:t>
      </w:r>
      <w:r w:rsidRPr="0019269E">
        <w:rPr>
          <w:rFonts w:ascii="Courier New" w:hAnsi="Courier New" w:cs="Courier New"/>
          <w:szCs w:val="20"/>
        </w:rPr>
        <w:t xml:space="preserve"> &lt;</w:t>
      </w:r>
      <w:r>
        <w:rPr>
          <w:rFonts w:ascii="Courier New" w:hAnsi="Courier New" w:cs="Courier New"/>
          <w:szCs w:val="20"/>
        </w:rPr>
        <w:t>ScoreTableCodeType</w:t>
      </w:r>
      <w:r w:rsidRPr="0019269E">
        <w:rPr>
          <w:rFonts w:ascii="Courier New" w:hAnsi="Courier New" w:cs="Courier New"/>
          <w:szCs w:val="20"/>
        </w:rPr>
        <w:t>&gt;</w:t>
      </w:r>
      <w:r>
        <w:rPr>
          <w:rFonts w:ascii="Courier New" w:hAnsi="Courier New" w:cs="Courier New"/>
          <w:szCs w:val="20"/>
        </w:rPr>
        <w:t>Client</w:t>
      </w:r>
      <w:r w:rsidRPr="0019269E">
        <w:rPr>
          <w:rFonts w:ascii="Courier New" w:hAnsi="Courier New" w:cs="Courier New"/>
          <w:szCs w:val="20"/>
        </w:rPr>
        <w:t>&lt;/</w:t>
      </w:r>
      <w:r>
        <w:rPr>
          <w:rFonts w:ascii="Courier New" w:hAnsi="Courier New" w:cs="Courier New"/>
          <w:szCs w:val="20"/>
        </w:rPr>
        <w:t>ScoreTableCodeType</w:t>
      </w:r>
      <w:r w:rsidRPr="0019269E">
        <w:rPr>
          <w:rFonts w:ascii="Courier New" w:hAnsi="Courier New" w:cs="Courier New"/>
          <w:szCs w:val="20"/>
        </w:rPr>
        <w:t>&gt;</w:t>
      </w:r>
    </w:p>
    <w:p w:rsidR="00CE4787" w:rsidRPr="0019269E" w:rsidRDefault="00CE4787" w:rsidP="00CE4787">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w:t>
      </w:r>
      <w:r w:rsidRPr="0019269E">
        <w:rPr>
          <w:rFonts w:ascii="Courier New" w:hAnsi="Courier New" w:cs="Courier New"/>
          <w:szCs w:val="20"/>
        </w:rPr>
        <w:t>&gt;</w:t>
      </w:r>
    </w:p>
    <w:p w:rsidR="00CE4787" w:rsidRPr="0019269E" w:rsidRDefault="00CE4787" w:rsidP="00CE4787">
      <w:pPr>
        <w:shd w:val="clear" w:color="auto" w:fill="FAFAFA"/>
        <w:rPr>
          <w:rFonts w:ascii="Courier New" w:hAnsi="Courier New" w:cs="Courier New"/>
          <w:szCs w:val="20"/>
        </w:rPr>
      </w:pP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/ScoreTableIdentifiers</w:t>
      </w:r>
      <w:r w:rsidRPr="0019269E">
        <w:rPr>
          <w:rFonts w:ascii="Courier New" w:hAnsi="Courier New" w:cs="Courier New"/>
          <w:szCs w:val="20"/>
        </w:rPr>
        <w:t>&gt;</w:t>
      </w:r>
    </w:p>
    <w:p w:rsidR="003E5EEE" w:rsidRDefault="003E5EEE" w:rsidP="003E5EEE">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ScoreTableName</w:t>
      </w:r>
      <w:r w:rsidRPr="00614A7C">
        <w:rPr>
          <w:rFonts w:ascii="Courier New" w:hAnsi="Courier New" w:cs="Courier New"/>
          <w:szCs w:val="20"/>
        </w:rPr>
        <w:t>&gt;</w:t>
      </w:r>
      <w:r>
        <w:rPr>
          <w:rFonts w:ascii="Courier New" w:hAnsi="Courier New" w:cs="Courier New"/>
          <w:szCs w:val="20"/>
        </w:rPr>
        <w:t>R</w:t>
      </w:r>
      <w:r w:rsidR="00B1273C">
        <w:rPr>
          <w:rFonts w:ascii="Courier New" w:hAnsi="Courier New" w:cs="Courier New"/>
          <w:szCs w:val="20"/>
        </w:rPr>
        <w:t>aw to scale Math Grade 3</w:t>
      </w:r>
      <w:r>
        <w:rPr>
          <w:rFonts w:ascii="Courier New" w:hAnsi="Courier New" w:cs="Courier New"/>
          <w:szCs w:val="20"/>
        </w:rPr>
        <w:t>&lt;/ScoreTableName</w:t>
      </w:r>
      <w:r w:rsidRPr="00614A7C">
        <w:rPr>
          <w:rFonts w:ascii="Courier New" w:hAnsi="Courier New" w:cs="Courier New"/>
          <w:szCs w:val="20"/>
        </w:rPr>
        <w:t>&gt;</w:t>
      </w:r>
    </w:p>
    <w:p w:rsidR="003E5EEE" w:rsidRDefault="003E5EEE" w:rsidP="003E5EEE">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FromScoreMetric</w:t>
      </w:r>
      <w:r w:rsidRPr="00614A7C">
        <w:rPr>
          <w:rFonts w:ascii="Courier New" w:hAnsi="Courier New" w:cs="Courier New"/>
          <w:szCs w:val="20"/>
        </w:rPr>
        <w:t>&gt;</w:t>
      </w:r>
      <w:r>
        <w:rPr>
          <w:rFonts w:ascii="Courier New" w:hAnsi="Courier New" w:cs="Courier New"/>
          <w:szCs w:val="20"/>
        </w:rPr>
        <w:t>3478&lt;/FromScoreMetric</w:t>
      </w:r>
      <w:r w:rsidRPr="00614A7C">
        <w:rPr>
          <w:rFonts w:ascii="Courier New" w:hAnsi="Courier New" w:cs="Courier New"/>
          <w:szCs w:val="20"/>
        </w:rPr>
        <w:t>&gt;</w:t>
      </w:r>
    </w:p>
    <w:p w:rsidR="003E5EEE" w:rsidRDefault="003E5EEE" w:rsidP="003E5EEE">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ToScoreMetric</w:t>
      </w:r>
      <w:r w:rsidRPr="00614A7C">
        <w:rPr>
          <w:rFonts w:ascii="Courier New" w:hAnsi="Courier New" w:cs="Courier New"/>
          <w:szCs w:val="20"/>
        </w:rPr>
        <w:t>&gt;</w:t>
      </w:r>
      <w:r>
        <w:rPr>
          <w:rFonts w:ascii="Courier New" w:hAnsi="Courier New" w:cs="Courier New"/>
          <w:szCs w:val="20"/>
        </w:rPr>
        <w:t>3479&lt;/ToScoreMetric</w:t>
      </w:r>
      <w:r w:rsidRPr="00614A7C">
        <w:rPr>
          <w:rFonts w:ascii="Courier New" w:hAnsi="Courier New" w:cs="Courier New"/>
          <w:szCs w:val="20"/>
        </w:rPr>
        <w:t>&gt;</w:t>
      </w:r>
    </w:p>
    <w:p w:rsidR="000A14DE" w:rsidRDefault="000A14DE" w:rsidP="000A14DE">
      <w:pPr>
        <w:shd w:val="clear" w:color="auto" w:fill="FAFAFA"/>
        <w:rPr>
          <w:rFonts w:ascii="Courier New" w:hAnsi="Courier New" w:cs="Courier New"/>
          <w:szCs w:val="20"/>
        </w:rPr>
      </w:pPr>
      <w:r w:rsidRPr="00614A7C">
        <w:rPr>
          <w:rFonts w:ascii="Courier New" w:hAnsi="Courier New" w:cs="Courier New"/>
          <w:szCs w:val="20"/>
        </w:rPr>
        <w:lastRenderedPageBreak/>
        <w:t xml:space="preserve">  </w:t>
      </w:r>
      <w:r w:rsidR="003E5EEE">
        <w:rPr>
          <w:rFonts w:ascii="Courier New" w:hAnsi="Courier New" w:cs="Courier New"/>
          <w:szCs w:val="20"/>
        </w:rPr>
        <w:t>&lt;ScoresValues</w:t>
      </w:r>
      <w:r>
        <w:rPr>
          <w:rFonts w:ascii="Courier New" w:hAnsi="Courier New" w:cs="Courier New"/>
          <w:szCs w:val="20"/>
        </w:rPr>
        <w:t>&gt;</w:t>
      </w:r>
    </w:p>
    <w:p w:rsidR="00B1273C" w:rsidRPr="00614A7C" w:rsidRDefault="00B1273C" w:rsidP="00B1273C">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&lt;ScoreRange</w:t>
      </w:r>
      <w:r>
        <w:rPr>
          <w:rFonts w:ascii="Courier New" w:hAnsi="Courier New" w:cs="Courier New"/>
          <w:szCs w:val="20"/>
        </w:rPr>
        <w:t>s</w:t>
      </w:r>
      <w:r w:rsidRPr="00614A7C">
        <w:rPr>
          <w:rFonts w:ascii="Courier New" w:hAnsi="Courier New" w:cs="Courier New"/>
          <w:szCs w:val="20"/>
        </w:rPr>
        <w:t>&gt;</w:t>
      </w:r>
    </w:p>
    <w:p w:rsidR="00B1273C" w:rsidRPr="005F6808" w:rsidRDefault="00B1273C" w:rsidP="00B1273C">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w:t>
      </w:r>
      <w:r w:rsidRPr="005F6808">
        <w:rPr>
          <w:rFonts w:ascii="Courier New" w:hAnsi="Courier New" w:cs="Courier New"/>
          <w:szCs w:val="20"/>
        </w:rPr>
        <w:t>&lt;LowerCut&gt;0&lt;/LowerCut</w:t>
      </w:r>
      <w:r w:rsidR="001F5AB7">
        <w:rPr>
          <w:rFonts w:ascii="Courier New" w:hAnsi="Courier New" w:cs="Courier New"/>
          <w:szCs w:val="20"/>
        </w:rPr>
        <w: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&lt;UpperCut&gt;</w:t>
      </w:r>
      <w:r w:rsidR="001F5AB7">
        <w:rPr>
          <w:rFonts w:ascii="Courier New" w:hAnsi="Courier New" w:cs="Courier New"/>
          <w:szCs w:val="20"/>
        </w:rPr>
        <w:t>5</w:t>
      </w:r>
      <w:r w:rsidRPr="005F6808">
        <w:rPr>
          <w:rFonts w:ascii="Courier New" w:hAnsi="Courier New" w:cs="Courier New"/>
          <w:szCs w:val="20"/>
        </w:rPr>
        <w:t>&lt;/UpperCut&gt;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&lt;DerivedValue&gt;100&lt;/DerivedValue&gt;</w:t>
      </w:r>
    </w:p>
    <w:p w:rsidR="00B1273C" w:rsidRDefault="00B1273C" w:rsidP="00B1273C">
      <w:pPr>
        <w:shd w:val="clear" w:color="auto" w:fill="FAFAFA"/>
        <w:rPr>
          <w:rFonts w:ascii="Courier New" w:hAnsi="Courier New" w:cs="Courier New"/>
          <w:szCs w:val="20"/>
        </w:rPr>
      </w:pPr>
      <w:r>
        <w:rPr>
          <w:rFonts w:ascii="Courier New" w:hAnsi="Courier New" w:cs="Courier New"/>
          <w:szCs w:val="20"/>
        </w:rPr>
        <w:t xml:space="preserve">    &lt;/ScoreRanges&gt;</w:t>
      </w:r>
    </w:p>
    <w:p w:rsidR="000A14DE" w:rsidRPr="00614A7C" w:rsidRDefault="000A14DE" w:rsidP="000A14DE">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&lt;ScoreRange</w:t>
      </w:r>
      <w:r w:rsidR="003E5EEE">
        <w:rPr>
          <w:rFonts w:ascii="Courier New" w:hAnsi="Courier New" w:cs="Courier New"/>
          <w:szCs w:val="20"/>
        </w:rPr>
        <w:t>s</w:t>
      </w:r>
      <w:r w:rsidRPr="00614A7C">
        <w:rPr>
          <w:rFonts w:ascii="Courier New" w:hAnsi="Courier New" w:cs="Courier New"/>
          <w:szCs w:val="20"/>
        </w:rPr>
        <w:t>&gt;</w:t>
      </w:r>
    </w:p>
    <w:p w:rsidR="000A14DE" w:rsidRPr="005F6808" w:rsidRDefault="000A14DE" w:rsidP="000A14DE">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w:t>
      </w:r>
      <w:r w:rsidRPr="005F6808">
        <w:rPr>
          <w:rFonts w:ascii="Courier New" w:hAnsi="Courier New" w:cs="Courier New"/>
          <w:szCs w:val="20"/>
        </w:rPr>
        <w:t>&lt;</w:t>
      </w:r>
      <w:r w:rsidR="003E5EEE" w:rsidRPr="005F6808">
        <w:rPr>
          <w:rFonts w:ascii="Courier New" w:hAnsi="Courier New" w:cs="Courier New"/>
          <w:szCs w:val="20"/>
        </w:rPr>
        <w:t>LowerCut</w:t>
      </w:r>
      <w:r w:rsidRPr="005F6808">
        <w:rPr>
          <w:rFonts w:ascii="Courier New" w:hAnsi="Courier New" w:cs="Courier New"/>
          <w:szCs w:val="20"/>
        </w:rPr>
        <w:t>&gt;</w:t>
      </w:r>
      <w:r w:rsidR="001F5AB7">
        <w:rPr>
          <w:rFonts w:ascii="Courier New" w:hAnsi="Courier New" w:cs="Courier New"/>
          <w:szCs w:val="20"/>
        </w:rPr>
        <w:t>5</w:t>
      </w:r>
      <w:r w:rsidRPr="005F6808">
        <w:rPr>
          <w:rFonts w:ascii="Courier New" w:hAnsi="Courier New" w:cs="Courier New"/>
          <w:szCs w:val="20"/>
        </w:rPr>
        <w:t>&lt;/</w:t>
      </w:r>
      <w:r w:rsidR="003E5EEE" w:rsidRPr="005F6808">
        <w:rPr>
          <w:rFonts w:ascii="Courier New" w:hAnsi="Courier New" w:cs="Courier New"/>
          <w:szCs w:val="20"/>
        </w:rPr>
        <w:t>LowerCut</w:t>
      </w:r>
      <w:r w:rsidRPr="005F6808">
        <w:rPr>
          <w:rFonts w:ascii="Courier New" w:hAnsi="Courier New" w:cs="Courier New"/>
          <w:szCs w:val="20"/>
        </w:rPr>
        <w:t>&gt;</w:t>
      </w:r>
    </w:p>
    <w:p w:rsidR="003E5EEE" w:rsidRPr="005F6808" w:rsidRDefault="003E5EEE" w:rsidP="003E5EEE">
      <w:pPr>
        <w:shd w:val="clear" w:color="auto" w:fill="FAFAFA"/>
        <w:rPr>
          <w:rFonts w:ascii="Courier New" w:hAnsi="Courier New" w:cs="Courier New"/>
          <w:szCs w:val="20"/>
        </w:rPr>
      </w:pPr>
      <w:r w:rsidRPr="005F6808">
        <w:rPr>
          <w:rFonts w:ascii="Courier New" w:hAnsi="Courier New" w:cs="Courier New"/>
          <w:szCs w:val="20"/>
        </w:rPr>
        <w:t xml:space="preserve">      &lt;UpperCut&gt;</w:t>
      </w:r>
      <w:r w:rsidR="001F5AB7">
        <w:rPr>
          <w:rFonts w:ascii="Courier New" w:hAnsi="Courier New" w:cs="Courier New"/>
          <w:szCs w:val="20"/>
        </w:rPr>
        <w:t>10</w:t>
      </w:r>
      <w:r w:rsidRPr="005F6808">
        <w:rPr>
          <w:rFonts w:ascii="Courier New" w:hAnsi="Courier New" w:cs="Courier New"/>
          <w:szCs w:val="20"/>
        </w:rPr>
        <w:t>&lt;/UpperCut&gt;</w:t>
      </w:r>
    </w:p>
    <w:p w:rsidR="003E5EEE" w:rsidRPr="005F6808" w:rsidRDefault="003E5EEE" w:rsidP="003E5EEE">
      <w:pPr>
        <w:shd w:val="clear" w:color="auto" w:fill="FAFAFA"/>
        <w:rPr>
          <w:rFonts w:ascii="Courier New" w:hAnsi="Courier New" w:cs="Courier New"/>
          <w:szCs w:val="20"/>
        </w:rPr>
      </w:pPr>
      <w:r w:rsidRPr="005F6808">
        <w:rPr>
          <w:rFonts w:ascii="Courier New" w:hAnsi="Courier New" w:cs="Courier New"/>
          <w:szCs w:val="20"/>
        </w:rPr>
        <w:t xml:space="preserve">      &lt;DerivedValue&gt;</w:t>
      </w:r>
      <w:r w:rsidR="005F6808" w:rsidRPr="005F6808">
        <w:rPr>
          <w:rFonts w:ascii="Courier New" w:hAnsi="Courier New" w:cs="Courier New"/>
          <w:szCs w:val="20"/>
        </w:rPr>
        <w:t>1</w:t>
      </w:r>
      <w:r w:rsidR="00B1273C">
        <w:rPr>
          <w:rFonts w:ascii="Courier New" w:hAnsi="Courier New" w:cs="Courier New"/>
          <w:szCs w:val="20"/>
        </w:rPr>
        <w:t>1</w:t>
      </w:r>
      <w:r w:rsidRPr="005F6808">
        <w:rPr>
          <w:rFonts w:ascii="Courier New" w:hAnsi="Courier New" w:cs="Courier New"/>
          <w:szCs w:val="20"/>
        </w:rPr>
        <w:t>0&lt;/DerivedValue&gt;</w:t>
      </w:r>
    </w:p>
    <w:p w:rsidR="00FC6CE0" w:rsidRDefault="00FC6CE0" w:rsidP="003E5EEE">
      <w:pPr>
        <w:shd w:val="clear" w:color="auto" w:fill="FAFAFA"/>
        <w:rPr>
          <w:rFonts w:ascii="Courier New" w:hAnsi="Courier New" w:cs="Courier New"/>
          <w:szCs w:val="20"/>
        </w:rPr>
      </w:pPr>
      <w:r>
        <w:rPr>
          <w:rFonts w:ascii="Courier New" w:hAnsi="Courier New" w:cs="Courier New"/>
          <w:szCs w:val="20"/>
        </w:rPr>
        <w:t xml:space="preserve">    &lt;/ScoreRanges&gt;</w:t>
      </w:r>
    </w:p>
    <w:p w:rsidR="00FC6CE0" w:rsidRDefault="00FC6CE0" w:rsidP="003E5EEE">
      <w:pPr>
        <w:shd w:val="clear" w:color="auto" w:fill="FAFAFA"/>
        <w:rPr>
          <w:rFonts w:ascii="Courier New" w:hAnsi="Courier New" w:cs="Courier New"/>
          <w:szCs w:val="20"/>
        </w:rPr>
      </w:pPr>
      <w:r>
        <w:rPr>
          <w:rFonts w:ascii="Courier New" w:hAnsi="Courier New" w:cs="Courier New"/>
          <w:szCs w:val="20"/>
        </w:rPr>
        <w:t xml:space="preserve">  &lt;/ScoreValues&gt;</w:t>
      </w:r>
    </w:p>
    <w:p w:rsidR="00FC6CE0" w:rsidRDefault="00FC6CE0" w:rsidP="003E5EEE">
      <w:pPr>
        <w:shd w:val="clear" w:color="auto" w:fill="FAFAFA"/>
        <w:rPr>
          <w:rFonts w:ascii="Courier New" w:hAnsi="Courier New" w:cs="Courier New"/>
          <w:szCs w:val="20"/>
        </w:rPr>
      </w:pPr>
      <w:r>
        <w:rPr>
          <w:rFonts w:ascii="Courier New" w:hAnsi="Courier New" w:cs="Courier New"/>
          <w:szCs w:val="20"/>
        </w:rPr>
        <w:t>&lt;/AssessmentScoreTable&gt;</w:t>
      </w:r>
    </w:p>
    <w:p w:rsidR="00B1273C" w:rsidRDefault="00B1273C" w:rsidP="003E5EEE">
      <w:pPr>
        <w:shd w:val="clear" w:color="auto" w:fill="FAFAFA"/>
        <w:rPr>
          <w:rFonts w:ascii="Courier New" w:hAnsi="Courier New" w:cs="Courier New"/>
          <w:szCs w:val="20"/>
        </w:rPr>
      </w:pPr>
    </w:p>
    <w:p w:rsidR="00B1273C" w:rsidRPr="00B1273C" w:rsidRDefault="001F5AB7" w:rsidP="00B1273C">
      <w:r>
        <w:t>Example 2</w:t>
      </w:r>
    </w:p>
    <w:p w:rsidR="00B1273C" w:rsidRDefault="00B1273C" w:rsidP="003E5EEE">
      <w:pPr>
        <w:shd w:val="clear" w:color="auto" w:fill="FAFAFA"/>
        <w:rPr>
          <w:rFonts w:ascii="Courier New" w:hAnsi="Courier New" w:cs="Courier New"/>
          <w:szCs w:val="20"/>
        </w:rPr>
      </w:pPr>
    </w:p>
    <w:p w:rsidR="00B1273C" w:rsidRPr="00614A7C" w:rsidRDefault="00B1273C" w:rsidP="00B1273C">
      <w:pPr>
        <w:shd w:val="clear" w:color="auto" w:fill="FAFAFA"/>
        <w:rPr>
          <w:rFonts w:ascii="Courier New" w:hAnsi="Courier New" w:cs="Courier New"/>
          <w:szCs w:val="20"/>
        </w:rPr>
      </w:pPr>
      <w:r>
        <w:rPr>
          <w:rFonts w:ascii="Courier New" w:hAnsi="Courier New" w:cs="Courier New"/>
          <w:szCs w:val="20"/>
        </w:rPr>
        <w:t>&lt;AssessmentScoreTable</w:t>
      </w:r>
      <w:r w:rsidRPr="00614A7C">
        <w:rPr>
          <w:rFonts w:ascii="Courier New" w:hAnsi="Courier New" w:cs="Courier New"/>
          <w:szCs w:val="20"/>
        </w:rPr>
        <w:t xml:space="preserve"> RefId="</w:t>
      </w:r>
      <w:r w:rsidR="00FB2EE2">
        <w:rPr>
          <w:rFonts w:ascii="Courier New" w:hAnsi="Courier New" w:cs="Courier New"/>
          <w:szCs w:val="20"/>
        </w:rPr>
        <w:t>ST2ST2ST2ST2ST2ST2ST2ST2ST2ST2ST2</w:t>
      </w:r>
      <w:r w:rsidRPr="00614A7C">
        <w:rPr>
          <w:rFonts w:ascii="Courier New" w:hAnsi="Courier New" w:cs="Courier New"/>
          <w:szCs w:val="20"/>
        </w:rPr>
        <w:t>"&gt;</w:t>
      </w:r>
    </w:p>
    <w:p w:rsidR="00B1273C" w:rsidRPr="00C95008" w:rsidRDefault="00B1273C" w:rsidP="00B1273C">
      <w:pPr>
        <w:shd w:val="clear" w:color="auto" w:fill="FAFAFA"/>
        <w:rPr>
          <w:rFonts w:ascii="Courier New" w:hAnsi="Courier New" w:cs="Courier New"/>
          <w:szCs w:val="20"/>
        </w:rPr>
      </w:pPr>
      <w:r w:rsidRPr="00580944">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ScoreTable</w:t>
      </w:r>
      <w:r w:rsidRPr="00C95008">
        <w:rPr>
          <w:rFonts w:ascii="Courier New" w:hAnsi="Courier New" w:cs="Courier New"/>
          <w:szCs w:val="20"/>
        </w:rPr>
        <w:t>Version&gt;</w:t>
      </w:r>
      <w:r>
        <w:rPr>
          <w:rFonts w:ascii="Courier New" w:hAnsi="Courier New" w:cs="Courier New"/>
          <w:szCs w:val="20"/>
        </w:rPr>
        <w:t>V</w:t>
      </w:r>
      <w:r w:rsidR="001F5AB7">
        <w:rPr>
          <w:rFonts w:ascii="Courier New" w:hAnsi="Courier New" w:cs="Courier New"/>
          <w:szCs w:val="20"/>
        </w:rPr>
        <w:t>1</w:t>
      </w:r>
      <w:r>
        <w:rPr>
          <w:rFonts w:ascii="Courier New" w:hAnsi="Courier New" w:cs="Courier New"/>
          <w:szCs w:val="20"/>
        </w:rPr>
        <w:t>.</w:t>
      </w:r>
      <w:r w:rsidR="001F5AB7">
        <w:rPr>
          <w:rFonts w:ascii="Courier New" w:hAnsi="Courier New" w:cs="Courier New"/>
          <w:szCs w:val="20"/>
        </w:rPr>
        <w:t>2</w:t>
      </w:r>
      <w:r w:rsidRPr="00C95008">
        <w:rPr>
          <w:rFonts w:ascii="Courier New" w:hAnsi="Courier New" w:cs="Courier New"/>
          <w:szCs w:val="20"/>
        </w:rPr>
        <w:t>&lt;/</w:t>
      </w:r>
      <w:r>
        <w:rPr>
          <w:rFonts w:ascii="Courier New" w:hAnsi="Courier New" w:cs="Courier New"/>
          <w:szCs w:val="20"/>
        </w:rPr>
        <w:t>ScoreTable</w:t>
      </w:r>
      <w:r w:rsidRPr="00C95008">
        <w:rPr>
          <w:rFonts w:ascii="Courier New" w:hAnsi="Courier New" w:cs="Courier New"/>
          <w:szCs w:val="20"/>
        </w:rPr>
        <w:t>Version&gt;</w:t>
      </w:r>
    </w:p>
    <w:p w:rsidR="00B1273C" w:rsidRPr="00FA5F3E" w:rsidRDefault="00B1273C" w:rsidP="00B1273C">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ScoreTable</w:t>
      </w:r>
      <w:r w:rsidRPr="00C95008">
        <w:rPr>
          <w:rFonts w:ascii="Courier New" w:hAnsi="Courier New" w:cs="Courier New"/>
          <w:szCs w:val="20"/>
        </w:rPr>
        <w:t>PublishedDate&gt;2011-</w:t>
      </w:r>
      <w:r w:rsidR="00FB2EE2">
        <w:rPr>
          <w:rFonts w:ascii="Courier New" w:hAnsi="Courier New" w:cs="Courier New"/>
          <w:szCs w:val="20"/>
        </w:rPr>
        <w:t>0</w:t>
      </w:r>
      <w:r w:rsidRPr="00C95008">
        <w:rPr>
          <w:rFonts w:ascii="Courier New" w:hAnsi="Courier New" w:cs="Courier New"/>
          <w:szCs w:val="20"/>
        </w:rPr>
        <w:t>1-</w:t>
      </w:r>
      <w:r w:rsidR="00FB2EE2">
        <w:rPr>
          <w:rFonts w:ascii="Courier New" w:hAnsi="Courier New" w:cs="Courier New"/>
          <w:szCs w:val="20"/>
        </w:rPr>
        <w:t>02</w:t>
      </w:r>
      <w:r w:rsidRPr="00C95008">
        <w:rPr>
          <w:rFonts w:ascii="Courier New" w:hAnsi="Courier New" w:cs="Courier New"/>
          <w:szCs w:val="20"/>
        </w:rPr>
        <w:t>T15:23:01&lt;/</w:t>
      </w:r>
      <w:r>
        <w:rPr>
          <w:rFonts w:ascii="Courier New" w:hAnsi="Courier New" w:cs="Courier New"/>
          <w:szCs w:val="20"/>
        </w:rPr>
        <w:t>ScoreTable</w:t>
      </w:r>
      <w:r w:rsidRPr="00C95008">
        <w:rPr>
          <w:rFonts w:ascii="Courier New" w:hAnsi="Courier New" w:cs="Courier New"/>
          <w:szCs w:val="20"/>
        </w:rPr>
        <w:t>PublishedDate&gt;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ScoreTableIdentifiers</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&lt;</w:t>
      </w:r>
      <w:r>
        <w:rPr>
          <w:rFonts w:ascii="Courier New" w:hAnsi="Courier New" w:cs="Courier New"/>
          <w:szCs w:val="20"/>
        </w:rPr>
        <w:t>ScoreTableCode</w:t>
      </w:r>
      <w:r w:rsidRPr="0019269E">
        <w:rPr>
          <w:rFonts w:ascii="Courier New" w:hAnsi="Courier New" w:cs="Courier New"/>
          <w:szCs w:val="20"/>
        </w:rPr>
        <w:t>&gt;</w:t>
      </w:r>
      <w:r>
        <w:rPr>
          <w:rFonts w:ascii="Courier New" w:hAnsi="Courier New" w:cs="Courier New"/>
          <w:szCs w:val="20"/>
        </w:rPr>
        <w:t>T100B</w:t>
      </w:r>
      <w:r w:rsidRPr="0019269E">
        <w:rPr>
          <w:rFonts w:ascii="Courier New" w:hAnsi="Courier New" w:cs="Courier New"/>
          <w:szCs w:val="20"/>
        </w:rPr>
        <w:t>&lt;/</w:t>
      </w:r>
      <w:r>
        <w:rPr>
          <w:rFonts w:ascii="Courier New" w:hAnsi="Courier New" w:cs="Courier New"/>
          <w:szCs w:val="20"/>
        </w:rPr>
        <w:t>ScoreTableCode</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w:t>
      </w:r>
      <w:r>
        <w:rPr>
          <w:rFonts w:ascii="Courier New" w:hAnsi="Courier New" w:cs="Courier New"/>
          <w:szCs w:val="20"/>
        </w:rPr>
        <w:t xml:space="preserve">  </w:t>
      </w:r>
      <w:r w:rsidRPr="0019269E">
        <w:rPr>
          <w:rFonts w:ascii="Courier New" w:hAnsi="Courier New" w:cs="Courier New"/>
          <w:szCs w:val="20"/>
        </w:rPr>
        <w:t xml:space="preserve"> &lt;</w:t>
      </w:r>
      <w:r>
        <w:rPr>
          <w:rFonts w:ascii="Courier New" w:hAnsi="Courier New" w:cs="Courier New"/>
          <w:szCs w:val="20"/>
        </w:rPr>
        <w:t>ScoreTableCodeType</w:t>
      </w:r>
      <w:r w:rsidRPr="0019269E">
        <w:rPr>
          <w:rFonts w:ascii="Courier New" w:hAnsi="Courier New" w:cs="Courier New"/>
          <w:szCs w:val="20"/>
        </w:rPr>
        <w:t>&gt;</w:t>
      </w:r>
      <w:r>
        <w:rPr>
          <w:rFonts w:ascii="Courier New" w:hAnsi="Courier New" w:cs="Courier New"/>
          <w:szCs w:val="20"/>
        </w:rPr>
        <w:t>Client</w:t>
      </w:r>
      <w:r w:rsidRPr="0019269E">
        <w:rPr>
          <w:rFonts w:ascii="Courier New" w:hAnsi="Courier New" w:cs="Courier New"/>
          <w:szCs w:val="20"/>
        </w:rPr>
        <w:t>&lt;/</w:t>
      </w:r>
      <w:r>
        <w:rPr>
          <w:rFonts w:ascii="Courier New" w:hAnsi="Courier New" w:cs="Courier New"/>
          <w:szCs w:val="20"/>
        </w:rPr>
        <w:t>ScoreTableCodeType</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/ScoreTableIdentifiers</w:t>
      </w:r>
      <w:r w:rsidRPr="0019269E">
        <w:rPr>
          <w:rFonts w:ascii="Courier New" w:hAnsi="Courier New" w:cs="Courier New"/>
          <w:szCs w:val="20"/>
        </w:rPr>
        <w:t>&gt;</w:t>
      </w:r>
    </w:p>
    <w:p w:rsidR="00B1273C" w:rsidRDefault="00B1273C" w:rsidP="00B1273C">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ScoreTableName</w:t>
      </w:r>
      <w:r w:rsidRPr="00614A7C">
        <w:rPr>
          <w:rFonts w:ascii="Courier New" w:hAnsi="Courier New" w:cs="Courier New"/>
          <w:szCs w:val="20"/>
        </w:rPr>
        <w:t>&gt;</w:t>
      </w:r>
      <w:r w:rsidR="001F5AB7">
        <w:rPr>
          <w:rFonts w:ascii="Courier New" w:hAnsi="Courier New" w:cs="Courier New"/>
          <w:szCs w:val="20"/>
        </w:rPr>
        <w:t xml:space="preserve">Proficiency Scale </w:t>
      </w:r>
      <w:r>
        <w:rPr>
          <w:rFonts w:ascii="Courier New" w:hAnsi="Courier New" w:cs="Courier New"/>
          <w:szCs w:val="20"/>
        </w:rPr>
        <w:t>Math Grade 3&lt;/ScoreTableName</w:t>
      </w:r>
      <w:r w:rsidRPr="00614A7C">
        <w:rPr>
          <w:rFonts w:ascii="Courier New" w:hAnsi="Courier New" w:cs="Courier New"/>
          <w:szCs w:val="20"/>
        </w:rPr>
        <w:t>&gt;</w:t>
      </w:r>
    </w:p>
    <w:p w:rsidR="00B1273C" w:rsidRDefault="00B1273C" w:rsidP="00B1273C">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FromScoreMetric</w:t>
      </w:r>
      <w:r w:rsidRPr="00614A7C">
        <w:rPr>
          <w:rFonts w:ascii="Courier New" w:hAnsi="Courier New" w:cs="Courier New"/>
          <w:szCs w:val="20"/>
        </w:rPr>
        <w:t>&gt;</w:t>
      </w:r>
      <w:r>
        <w:rPr>
          <w:rFonts w:ascii="Courier New" w:hAnsi="Courier New" w:cs="Courier New"/>
          <w:szCs w:val="20"/>
        </w:rPr>
        <w:t>347</w:t>
      </w:r>
      <w:r w:rsidR="001F5AB7">
        <w:rPr>
          <w:rFonts w:ascii="Courier New" w:hAnsi="Courier New" w:cs="Courier New"/>
          <w:szCs w:val="20"/>
        </w:rPr>
        <w:t>9</w:t>
      </w:r>
      <w:r>
        <w:rPr>
          <w:rFonts w:ascii="Courier New" w:hAnsi="Courier New" w:cs="Courier New"/>
          <w:szCs w:val="20"/>
        </w:rPr>
        <w:t>&lt;/FromScoreMetric</w:t>
      </w:r>
      <w:r w:rsidRPr="00614A7C">
        <w:rPr>
          <w:rFonts w:ascii="Courier New" w:hAnsi="Courier New" w:cs="Courier New"/>
          <w:szCs w:val="20"/>
        </w:rPr>
        <w:t>&gt;</w:t>
      </w:r>
    </w:p>
    <w:p w:rsidR="00B1273C" w:rsidRDefault="00B1273C" w:rsidP="00B1273C">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ToScoreMetric</w:t>
      </w:r>
      <w:r w:rsidRPr="00614A7C">
        <w:rPr>
          <w:rFonts w:ascii="Courier New" w:hAnsi="Courier New" w:cs="Courier New"/>
          <w:szCs w:val="20"/>
        </w:rPr>
        <w:t>&gt;</w:t>
      </w:r>
      <w:r w:rsidR="001F5AB7">
        <w:rPr>
          <w:rFonts w:ascii="Courier New" w:hAnsi="Courier New" w:cs="Courier New"/>
          <w:szCs w:val="20"/>
        </w:rPr>
        <w:t>0503</w:t>
      </w:r>
      <w:r>
        <w:rPr>
          <w:rFonts w:ascii="Courier New" w:hAnsi="Courier New" w:cs="Courier New"/>
          <w:szCs w:val="20"/>
        </w:rPr>
        <w:t>&lt;/ToScoreMetric</w:t>
      </w:r>
      <w:r w:rsidRPr="00614A7C">
        <w:rPr>
          <w:rFonts w:ascii="Courier New" w:hAnsi="Courier New" w:cs="Courier New"/>
          <w:szCs w:val="20"/>
        </w:rPr>
        <w:t>&gt;</w:t>
      </w:r>
    </w:p>
    <w:p w:rsidR="00B1273C" w:rsidRDefault="00B1273C" w:rsidP="00B1273C">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&lt;ScoresValues&gt;</w:t>
      </w:r>
    </w:p>
    <w:p w:rsidR="00B1273C" w:rsidRPr="00614A7C" w:rsidRDefault="00B1273C" w:rsidP="00B1273C">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&lt;ScoreRange</w:t>
      </w:r>
      <w:r>
        <w:rPr>
          <w:rFonts w:ascii="Courier New" w:hAnsi="Courier New" w:cs="Courier New"/>
          <w:szCs w:val="20"/>
        </w:rPr>
        <w:t>s</w:t>
      </w:r>
      <w:r w:rsidRPr="00614A7C">
        <w:rPr>
          <w:rFonts w:ascii="Courier New" w:hAnsi="Courier New" w:cs="Courier New"/>
          <w:szCs w:val="20"/>
        </w:rPr>
        <w:t>&gt;</w:t>
      </w:r>
    </w:p>
    <w:p w:rsidR="001F5AB7" w:rsidRDefault="00B1273C" w:rsidP="00B1273C">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w:t>
      </w:r>
      <w:r w:rsidRPr="005F6808">
        <w:rPr>
          <w:rFonts w:ascii="Courier New" w:hAnsi="Courier New" w:cs="Courier New"/>
          <w:szCs w:val="20"/>
        </w:rPr>
        <w:t>&lt;LowerCut&gt;</w:t>
      </w:r>
      <w:r w:rsidR="001F5AB7">
        <w:rPr>
          <w:rFonts w:ascii="Courier New" w:hAnsi="Courier New" w:cs="Courier New"/>
          <w:szCs w:val="20"/>
        </w:rPr>
        <w:t>10</w:t>
      </w:r>
      <w:r w:rsidRPr="005F6808">
        <w:rPr>
          <w:rFonts w:ascii="Courier New" w:hAnsi="Courier New" w:cs="Courier New"/>
          <w:szCs w:val="20"/>
        </w:rPr>
        <w:t>0&lt;/LowerCut&gt;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&lt;UpperCut&gt;</w:t>
      </w:r>
      <w:r w:rsidR="001F5AB7">
        <w:rPr>
          <w:rFonts w:ascii="Courier New" w:hAnsi="Courier New" w:cs="Courier New"/>
          <w:szCs w:val="20"/>
        </w:rPr>
        <w:t>1</w:t>
      </w:r>
      <w:r w:rsidRPr="005F6808">
        <w:rPr>
          <w:rFonts w:ascii="Courier New" w:hAnsi="Courier New" w:cs="Courier New"/>
          <w:szCs w:val="20"/>
        </w:rPr>
        <w:t>20&lt;/UpperCut&gt;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&lt;DerivedValue&gt;</w:t>
      </w:r>
      <w:r w:rsidR="001F5AB7" w:rsidRPr="001F5AB7">
        <w:t xml:space="preserve"> </w:t>
      </w:r>
      <w:r w:rsidR="001F5AB7" w:rsidRPr="001F5AB7">
        <w:rPr>
          <w:rFonts w:ascii="Courier New" w:hAnsi="Courier New" w:cs="Courier New"/>
          <w:szCs w:val="20"/>
        </w:rPr>
        <w:t>Not Proficient</w:t>
      </w:r>
      <w:r w:rsidRPr="005F6808">
        <w:rPr>
          <w:rFonts w:ascii="Courier New" w:hAnsi="Courier New" w:cs="Courier New"/>
          <w:szCs w:val="20"/>
        </w:rPr>
        <w:t>&lt;/DerivedValue&gt;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&lt;PassFailIndicator&gt;F&lt;/PassFailIndicator&gt;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&lt;FeedbackList&gt;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&lt;DiagnosticStatement&gt;The student demonstrates partial understanding…</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&lt;/DiagnosticStatement&gt;</w:t>
      </w:r>
    </w:p>
    <w:p w:rsidR="00B1273C" w:rsidRPr="005F6808" w:rsidRDefault="00B1273C" w:rsidP="00B1273C">
      <w:pPr>
        <w:shd w:val="clear" w:color="auto" w:fill="FAFAFA"/>
        <w:rPr>
          <w:rFonts w:ascii="Courier New" w:hAnsi="Courier New" w:cs="Courier New"/>
          <w:szCs w:val="20"/>
        </w:rPr>
      </w:pPr>
      <w:r>
        <w:rPr>
          <w:rFonts w:ascii="Courier New" w:hAnsi="Courier New" w:cs="Courier New"/>
          <w:szCs w:val="20"/>
        </w:rPr>
        <w:t xml:space="preserve">          &lt;Description&gt;Optional description goes here…</w:t>
      </w:r>
      <w:r w:rsidRPr="005F6808">
        <w:rPr>
          <w:rFonts w:ascii="Courier New" w:hAnsi="Courier New" w:cs="Courier New"/>
          <w:szCs w:val="20"/>
        </w:rPr>
        <w:t>&lt;/Description&gt;</w:t>
      </w:r>
    </w:p>
    <w:p w:rsidR="00B1273C" w:rsidRPr="005F6808" w:rsidRDefault="00B1273C" w:rsidP="00B1273C">
      <w:pPr>
        <w:shd w:val="clear" w:color="auto" w:fill="FAFAFA"/>
        <w:rPr>
          <w:rFonts w:ascii="Courier New" w:hAnsi="Courier New" w:cs="Courier New"/>
          <w:szCs w:val="20"/>
        </w:rPr>
      </w:pPr>
      <w:r>
        <w:rPr>
          <w:rFonts w:ascii="Courier New" w:hAnsi="Courier New" w:cs="Courier New"/>
          <w:szCs w:val="20"/>
        </w:rPr>
        <w:t xml:space="preserve">          &lt;Source&gt;State</w:t>
      </w:r>
      <w:r w:rsidRPr="005F6808">
        <w:rPr>
          <w:rFonts w:ascii="Courier New" w:hAnsi="Courier New" w:cs="Courier New"/>
          <w:szCs w:val="20"/>
        </w:rPr>
        <w:t>&lt;/Source&gt;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&lt;/Feedback&gt;</w:t>
      </w:r>
    </w:p>
    <w:p w:rsidR="00B1273C"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&lt;/FeedbackList&gt;</w:t>
      </w:r>
    </w:p>
    <w:p w:rsidR="00B1273C" w:rsidRDefault="00B1273C" w:rsidP="00B1273C">
      <w:pPr>
        <w:shd w:val="clear" w:color="auto" w:fill="FAFAFA"/>
        <w:rPr>
          <w:rFonts w:ascii="Courier New" w:hAnsi="Courier New" w:cs="Courier New"/>
          <w:szCs w:val="20"/>
        </w:rPr>
      </w:pPr>
      <w:r>
        <w:rPr>
          <w:rFonts w:ascii="Courier New" w:hAnsi="Courier New" w:cs="Courier New"/>
          <w:szCs w:val="20"/>
        </w:rPr>
        <w:t xml:space="preserve">    &lt;/ScoreRanges&gt;</w:t>
      </w:r>
    </w:p>
    <w:p w:rsidR="00B1273C" w:rsidRPr="00614A7C" w:rsidRDefault="00B1273C" w:rsidP="00B1273C">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&lt;ScoreRange</w:t>
      </w:r>
      <w:r>
        <w:rPr>
          <w:rFonts w:ascii="Courier New" w:hAnsi="Courier New" w:cs="Courier New"/>
          <w:szCs w:val="20"/>
        </w:rPr>
        <w:t>s</w:t>
      </w:r>
      <w:r w:rsidRPr="00614A7C">
        <w:rPr>
          <w:rFonts w:ascii="Courier New" w:hAnsi="Courier New" w:cs="Courier New"/>
          <w:szCs w:val="20"/>
        </w:rPr>
        <w:t>&gt;</w:t>
      </w:r>
    </w:p>
    <w:p w:rsidR="00B1273C" w:rsidRPr="005F6808" w:rsidRDefault="00B1273C" w:rsidP="00B1273C">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w:t>
      </w:r>
      <w:r w:rsidRPr="005F6808">
        <w:rPr>
          <w:rFonts w:ascii="Courier New" w:hAnsi="Courier New" w:cs="Courier New"/>
          <w:szCs w:val="20"/>
        </w:rPr>
        <w:t>&lt;LowerCut&gt;</w:t>
      </w:r>
      <w:r w:rsidR="001F5AB7">
        <w:rPr>
          <w:rFonts w:ascii="Courier New" w:hAnsi="Courier New" w:cs="Courier New"/>
          <w:szCs w:val="20"/>
        </w:rPr>
        <w:t>1</w:t>
      </w:r>
      <w:r>
        <w:rPr>
          <w:rFonts w:ascii="Courier New" w:hAnsi="Courier New" w:cs="Courier New"/>
          <w:szCs w:val="20"/>
        </w:rPr>
        <w:t>2</w:t>
      </w:r>
      <w:r w:rsidRPr="005F6808">
        <w:rPr>
          <w:rFonts w:ascii="Courier New" w:hAnsi="Courier New" w:cs="Courier New"/>
          <w:szCs w:val="20"/>
        </w:rPr>
        <w:t>0&lt;/LowerCut&gt;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&lt;UpperCut&gt;</w:t>
      </w:r>
      <w:r w:rsidR="001F5AB7">
        <w:rPr>
          <w:rFonts w:ascii="Courier New" w:hAnsi="Courier New" w:cs="Courier New"/>
          <w:szCs w:val="20"/>
        </w:rPr>
        <w:t>13</w:t>
      </w:r>
      <w:r w:rsidRPr="005F6808">
        <w:rPr>
          <w:rFonts w:ascii="Courier New" w:hAnsi="Courier New" w:cs="Courier New"/>
          <w:szCs w:val="20"/>
        </w:rPr>
        <w:t>0&lt;/UpperCut&gt;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&lt;DerivedValue&gt;</w:t>
      </w:r>
      <w:r w:rsidR="001F5AB7">
        <w:rPr>
          <w:rFonts w:ascii="Courier New" w:hAnsi="Courier New" w:cs="Courier New"/>
          <w:szCs w:val="20"/>
        </w:rPr>
        <w:t>Proficient</w:t>
      </w:r>
      <w:r w:rsidRPr="005F6808">
        <w:rPr>
          <w:rFonts w:ascii="Courier New" w:hAnsi="Courier New" w:cs="Courier New"/>
          <w:szCs w:val="20"/>
        </w:rPr>
        <w:t>&lt;/DerivedValue&gt;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&lt;PassFailIndicator&gt;</w:t>
      </w:r>
      <w:r>
        <w:rPr>
          <w:rFonts w:ascii="Courier New" w:hAnsi="Courier New" w:cs="Courier New"/>
          <w:szCs w:val="20"/>
        </w:rPr>
        <w:t>P</w:t>
      </w:r>
      <w:r w:rsidRPr="005F6808">
        <w:rPr>
          <w:rFonts w:ascii="Courier New" w:hAnsi="Courier New" w:cs="Courier New"/>
          <w:szCs w:val="20"/>
        </w:rPr>
        <w:t>&lt;/PassFailIndicator&gt;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&lt;FeedbackList&gt;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&lt;DiagnosticStatement&gt;The student demonstrates </w:t>
      </w:r>
      <w:r>
        <w:rPr>
          <w:rFonts w:ascii="Courier New" w:hAnsi="Courier New" w:cs="Courier New"/>
          <w:szCs w:val="20"/>
        </w:rPr>
        <w:t>sufficient</w:t>
      </w:r>
      <w:r w:rsidRPr="005F6808">
        <w:rPr>
          <w:rFonts w:ascii="Courier New" w:hAnsi="Courier New" w:cs="Courier New"/>
          <w:szCs w:val="20"/>
        </w:rPr>
        <w:t xml:space="preserve"> understanding…</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&lt;/DiagnosticStatement&gt;</w:t>
      </w:r>
    </w:p>
    <w:p w:rsidR="00B1273C" w:rsidRPr="005F6808" w:rsidRDefault="00B1273C" w:rsidP="00B1273C">
      <w:pPr>
        <w:shd w:val="clear" w:color="auto" w:fill="FAFAFA"/>
        <w:rPr>
          <w:rFonts w:ascii="Courier New" w:hAnsi="Courier New" w:cs="Courier New"/>
          <w:szCs w:val="20"/>
        </w:rPr>
      </w:pPr>
      <w:r>
        <w:rPr>
          <w:rFonts w:ascii="Courier New" w:hAnsi="Courier New" w:cs="Courier New"/>
          <w:szCs w:val="20"/>
        </w:rPr>
        <w:t xml:space="preserve">          &lt;Description&gt;Optional description goes here…</w:t>
      </w:r>
      <w:r w:rsidRPr="005F6808">
        <w:rPr>
          <w:rFonts w:ascii="Courier New" w:hAnsi="Courier New" w:cs="Courier New"/>
          <w:szCs w:val="20"/>
        </w:rPr>
        <w:t>&lt;/Description&gt;</w:t>
      </w:r>
    </w:p>
    <w:p w:rsidR="00B1273C" w:rsidRPr="005F6808" w:rsidRDefault="00B1273C" w:rsidP="00B1273C">
      <w:pPr>
        <w:shd w:val="clear" w:color="auto" w:fill="FAFAFA"/>
        <w:rPr>
          <w:rFonts w:ascii="Courier New" w:hAnsi="Courier New" w:cs="Courier New"/>
          <w:szCs w:val="20"/>
        </w:rPr>
      </w:pPr>
      <w:r>
        <w:rPr>
          <w:rFonts w:ascii="Courier New" w:hAnsi="Courier New" w:cs="Courier New"/>
          <w:szCs w:val="20"/>
        </w:rPr>
        <w:t xml:space="preserve">          &lt;Source&gt;State</w:t>
      </w:r>
      <w:r w:rsidRPr="005F6808">
        <w:rPr>
          <w:rFonts w:ascii="Courier New" w:hAnsi="Courier New" w:cs="Courier New"/>
          <w:szCs w:val="20"/>
        </w:rPr>
        <w:t>&lt;/Source&gt;</w:t>
      </w:r>
    </w:p>
    <w:p w:rsidR="00B1273C" w:rsidRPr="005F6808"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&lt;/Feedback&gt;</w:t>
      </w:r>
    </w:p>
    <w:p w:rsidR="00B1273C" w:rsidRDefault="00B1273C" w:rsidP="00B1273C">
      <w:pPr>
        <w:shd w:val="clear" w:color="auto" w:fill="FAFAFA"/>
        <w:rPr>
          <w:rFonts w:ascii="Courier New" w:hAnsi="Courier New" w:cs="Courier New"/>
          <w:szCs w:val="20"/>
        </w:rPr>
      </w:pPr>
      <w:r w:rsidRPr="005F6808">
        <w:rPr>
          <w:rFonts w:ascii="Courier New" w:hAnsi="Courier New" w:cs="Courier New"/>
          <w:szCs w:val="20"/>
        </w:rPr>
        <w:t xml:space="preserve">      &lt;/FeedbackList&gt;</w:t>
      </w:r>
    </w:p>
    <w:p w:rsidR="00B1273C" w:rsidRDefault="00B1273C" w:rsidP="00B1273C">
      <w:pPr>
        <w:shd w:val="clear" w:color="auto" w:fill="FAFAFA"/>
        <w:rPr>
          <w:rFonts w:ascii="Courier New" w:hAnsi="Courier New" w:cs="Courier New"/>
          <w:szCs w:val="20"/>
        </w:rPr>
      </w:pPr>
      <w:r>
        <w:rPr>
          <w:rFonts w:ascii="Courier New" w:hAnsi="Courier New" w:cs="Courier New"/>
          <w:szCs w:val="20"/>
        </w:rPr>
        <w:t xml:space="preserve">    &lt;/ScoreRanges&gt;</w:t>
      </w:r>
    </w:p>
    <w:p w:rsidR="00B1273C" w:rsidRDefault="00B1273C" w:rsidP="00B1273C">
      <w:pPr>
        <w:shd w:val="clear" w:color="auto" w:fill="FAFAFA"/>
        <w:rPr>
          <w:rFonts w:ascii="Courier New" w:hAnsi="Courier New" w:cs="Courier New"/>
          <w:szCs w:val="20"/>
        </w:rPr>
      </w:pPr>
      <w:r>
        <w:rPr>
          <w:rFonts w:ascii="Courier New" w:hAnsi="Courier New" w:cs="Courier New"/>
          <w:szCs w:val="20"/>
        </w:rPr>
        <w:t xml:space="preserve">  &lt;/ScoreValues&gt;</w:t>
      </w:r>
    </w:p>
    <w:p w:rsidR="00B1273C" w:rsidRPr="003E5EEE" w:rsidRDefault="00B1273C" w:rsidP="00B1273C">
      <w:pPr>
        <w:shd w:val="clear" w:color="auto" w:fill="FAFAFA"/>
        <w:rPr>
          <w:rFonts w:ascii="Courier New" w:hAnsi="Courier New" w:cs="Courier New"/>
          <w:szCs w:val="20"/>
        </w:rPr>
      </w:pPr>
      <w:r>
        <w:rPr>
          <w:rFonts w:ascii="Courier New" w:hAnsi="Courier New" w:cs="Courier New"/>
          <w:szCs w:val="20"/>
        </w:rPr>
        <w:t>&lt;/AssessmentScoreTable&gt;</w:t>
      </w:r>
    </w:p>
    <w:p w:rsidR="00B1273C" w:rsidRDefault="00B1273C" w:rsidP="003E5EEE">
      <w:pPr>
        <w:shd w:val="clear" w:color="auto" w:fill="FAFAFA"/>
        <w:rPr>
          <w:rFonts w:ascii="Courier New" w:hAnsi="Courier New" w:cs="Courier New"/>
          <w:szCs w:val="20"/>
        </w:rPr>
      </w:pPr>
    </w:p>
    <w:p w:rsidR="004A5058" w:rsidRDefault="00564D9D" w:rsidP="004A5058">
      <w:pPr>
        <w:pStyle w:val="Heading2"/>
      </w:pPr>
      <w:bookmarkStart w:id="51" w:name="_Toc302373919"/>
      <w:r>
        <w:lastRenderedPageBreak/>
        <w:t>8.3</w:t>
      </w:r>
      <w:r w:rsidR="004A5058">
        <w:t xml:space="preserve"> AssessmentRubric</w:t>
      </w:r>
      <w:bookmarkEnd w:id="51"/>
    </w:p>
    <w:p w:rsidR="004A5058" w:rsidRDefault="004A5058" w:rsidP="004A5058"/>
    <w:p w:rsidR="004A5058" w:rsidRPr="00614A7C" w:rsidRDefault="004A5058" w:rsidP="004A5058">
      <w:pPr>
        <w:shd w:val="clear" w:color="auto" w:fill="FAFAFA"/>
        <w:rPr>
          <w:rFonts w:ascii="Courier New" w:hAnsi="Courier New" w:cs="Courier New"/>
          <w:szCs w:val="20"/>
        </w:rPr>
      </w:pPr>
      <w:r>
        <w:rPr>
          <w:rFonts w:ascii="Courier New" w:hAnsi="Courier New" w:cs="Courier New"/>
          <w:szCs w:val="20"/>
        </w:rPr>
        <w:t>&lt;AssessmentRubric</w:t>
      </w:r>
      <w:r w:rsidRPr="00614A7C">
        <w:rPr>
          <w:rFonts w:ascii="Courier New" w:hAnsi="Courier New" w:cs="Courier New"/>
          <w:szCs w:val="20"/>
        </w:rPr>
        <w:t xml:space="preserve"> RefId="</w:t>
      </w:r>
      <w:r>
        <w:rPr>
          <w:rFonts w:ascii="Courier New" w:hAnsi="Courier New" w:cs="Courier New"/>
          <w:szCs w:val="20"/>
        </w:rPr>
        <w:t>R1AR1AR1AR1AR1AR1AR1AR1AR1AR1AR1AR1”</w:t>
      </w:r>
      <w:r w:rsidRPr="00614A7C">
        <w:rPr>
          <w:rFonts w:ascii="Courier New" w:hAnsi="Courier New" w:cs="Courier New"/>
          <w:szCs w:val="20"/>
        </w:rPr>
        <w:t>&gt;</w:t>
      </w:r>
    </w:p>
    <w:p w:rsidR="004A5058" w:rsidRPr="00C95008" w:rsidRDefault="004A5058" w:rsidP="004A5058">
      <w:pPr>
        <w:shd w:val="clear" w:color="auto" w:fill="FAFAFA"/>
        <w:rPr>
          <w:rFonts w:ascii="Courier New" w:hAnsi="Courier New" w:cs="Courier New"/>
          <w:szCs w:val="20"/>
        </w:rPr>
      </w:pPr>
      <w:r w:rsidRPr="00580944">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Rubric</w:t>
      </w:r>
      <w:r w:rsidRPr="00C95008">
        <w:rPr>
          <w:rFonts w:ascii="Courier New" w:hAnsi="Courier New" w:cs="Courier New"/>
          <w:szCs w:val="20"/>
        </w:rPr>
        <w:t>Version&gt;</w:t>
      </w:r>
      <w:r>
        <w:rPr>
          <w:rFonts w:ascii="Courier New" w:hAnsi="Courier New" w:cs="Courier New"/>
          <w:szCs w:val="20"/>
        </w:rPr>
        <w:t>V1.0</w:t>
      </w:r>
      <w:r w:rsidRPr="00C95008">
        <w:rPr>
          <w:rFonts w:ascii="Courier New" w:hAnsi="Courier New" w:cs="Courier New"/>
          <w:szCs w:val="20"/>
        </w:rPr>
        <w:t>&lt;/</w:t>
      </w:r>
      <w:r>
        <w:rPr>
          <w:rFonts w:ascii="Courier New" w:hAnsi="Courier New" w:cs="Courier New"/>
          <w:szCs w:val="20"/>
        </w:rPr>
        <w:t>Rubric</w:t>
      </w:r>
      <w:r w:rsidRPr="00C95008">
        <w:rPr>
          <w:rFonts w:ascii="Courier New" w:hAnsi="Courier New" w:cs="Courier New"/>
          <w:szCs w:val="20"/>
        </w:rPr>
        <w:t>Version&gt;</w:t>
      </w:r>
    </w:p>
    <w:p w:rsidR="004A5058" w:rsidRPr="00FA5F3E" w:rsidRDefault="004A5058" w:rsidP="004A5058">
      <w:pPr>
        <w:shd w:val="clear" w:color="auto" w:fill="FAFAFA"/>
        <w:rPr>
          <w:rFonts w:ascii="Courier New" w:hAnsi="Courier New" w:cs="Courier New"/>
          <w:szCs w:val="20"/>
        </w:rPr>
      </w:pPr>
      <w:r w:rsidRPr="00FA5F3E">
        <w:rPr>
          <w:rFonts w:ascii="Courier New" w:hAnsi="Courier New" w:cs="Courier New"/>
          <w:szCs w:val="20"/>
        </w:rPr>
        <w:t xml:space="preserve">  </w:t>
      </w:r>
      <w:r w:rsidRPr="00C95008">
        <w:rPr>
          <w:rFonts w:ascii="Courier New" w:hAnsi="Courier New" w:cs="Courier New"/>
          <w:szCs w:val="20"/>
        </w:rPr>
        <w:t>&lt;</w:t>
      </w:r>
      <w:r>
        <w:rPr>
          <w:rFonts w:ascii="Courier New" w:hAnsi="Courier New" w:cs="Courier New"/>
          <w:szCs w:val="20"/>
        </w:rPr>
        <w:t>Rubric</w:t>
      </w:r>
      <w:r w:rsidRPr="00C95008">
        <w:rPr>
          <w:rFonts w:ascii="Courier New" w:hAnsi="Courier New" w:cs="Courier New"/>
          <w:szCs w:val="20"/>
        </w:rPr>
        <w:t>PublishedDate&gt;2011-</w:t>
      </w:r>
      <w:r>
        <w:rPr>
          <w:rFonts w:ascii="Courier New" w:hAnsi="Courier New" w:cs="Courier New"/>
          <w:szCs w:val="20"/>
        </w:rPr>
        <w:t>01</w:t>
      </w:r>
      <w:r w:rsidRPr="00C95008">
        <w:rPr>
          <w:rFonts w:ascii="Courier New" w:hAnsi="Courier New" w:cs="Courier New"/>
          <w:szCs w:val="20"/>
        </w:rPr>
        <w:t>-</w:t>
      </w:r>
      <w:r>
        <w:rPr>
          <w:rFonts w:ascii="Courier New" w:hAnsi="Courier New" w:cs="Courier New"/>
          <w:szCs w:val="20"/>
        </w:rPr>
        <w:t>0</w:t>
      </w:r>
      <w:r w:rsidRPr="00C95008">
        <w:rPr>
          <w:rFonts w:ascii="Courier New" w:hAnsi="Courier New" w:cs="Courier New"/>
          <w:szCs w:val="20"/>
        </w:rPr>
        <w:t>1T15:23:01&lt;/</w:t>
      </w:r>
      <w:r>
        <w:rPr>
          <w:rFonts w:ascii="Courier New" w:hAnsi="Courier New" w:cs="Courier New"/>
          <w:szCs w:val="20"/>
        </w:rPr>
        <w:t>Rubric</w:t>
      </w:r>
      <w:r w:rsidRPr="00C95008">
        <w:rPr>
          <w:rFonts w:ascii="Courier New" w:hAnsi="Courier New" w:cs="Courier New"/>
          <w:szCs w:val="20"/>
        </w:rPr>
        <w:t>PublishedDate&gt;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RubricIdentifiers</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RubricIdentifier</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&lt;</w:t>
      </w:r>
      <w:r>
        <w:rPr>
          <w:rFonts w:ascii="Courier New" w:hAnsi="Courier New" w:cs="Courier New"/>
          <w:szCs w:val="20"/>
        </w:rPr>
        <w:t>RubricId</w:t>
      </w:r>
      <w:r w:rsidRPr="0019269E">
        <w:rPr>
          <w:rFonts w:ascii="Courier New" w:hAnsi="Courier New" w:cs="Courier New"/>
          <w:szCs w:val="20"/>
        </w:rPr>
        <w:t>&gt;</w:t>
      </w:r>
      <w:r>
        <w:rPr>
          <w:rFonts w:ascii="Courier New" w:hAnsi="Courier New" w:cs="Courier New"/>
          <w:szCs w:val="20"/>
        </w:rPr>
        <w:t>R105A</w:t>
      </w:r>
      <w:r w:rsidRPr="0019269E">
        <w:rPr>
          <w:rFonts w:ascii="Courier New" w:hAnsi="Courier New" w:cs="Courier New"/>
          <w:szCs w:val="20"/>
        </w:rPr>
        <w:t>&lt;/</w:t>
      </w:r>
      <w:r>
        <w:rPr>
          <w:rFonts w:ascii="Courier New" w:hAnsi="Courier New" w:cs="Courier New"/>
          <w:szCs w:val="20"/>
        </w:rPr>
        <w:t>RubricId</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19269E">
        <w:rPr>
          <w:rFonts w:ascii="Courier New" w:hAnsi="Courier New" w:cs="Courier New"/>
          <w:szCs w:val="20"/>
        </w:rPr>
        <w:t xml:space="preserve"> </w:t>
      </w:r>
      <w:r>
        <w:rPr>
          <w:rFonts w:ascii="Courier New" w:hAnsi="Courier New" w:cs="Courier New"/>
          <w:szCs w:val="20"/>
        </w:rPr>
        <w:t xml:space="preserve">  </w:t>
      </w:r>
      <w:r w:rsidRPr="0019269E">
        <w:rPr>
          <w:rFonts w:ascii="Courier New" w:hAnsi="Courier New" w:cs="Courier New"/>
          <w:szCs w:val="20"/>
        </w:rPr>
        <w:t xml:space="preserve"> &lt;</w:t>
      </w:r>
      <w:r>
        <w:rPr>
          <w:rFonts w:ascii="Courier New" w:hAnsi="Courier New" w:cs="Courier New"/>
          <w:szCs w:val="20"/>
        </w:rPr>
        <w:t>RubricIdType</w:t>
      </w:r>
      <w:r w:rsidRPr="0019269E">
        <w:rPr>
          <w:rFonts w:ascii="Courier New" w:hAnsi="Courier New" w:cs="Courier New"/>
          <w:szCs w:val="20"/>
        </w:rPr>
        <w:t>&gt;</w:t>
      </w:r>
      <w:r>
        <w:rPr>
          <w:rFonts w:ascii="Courier New" w:hAnsi="Courier New" w:cs="Courier New"/>
          <w:szCs w:val="20"/>
        </w:rPr>
        <w:t>Client</w:t>
      </w:r>
      <w:r w:rsidRPr="0019269E">
        <w:rPr>
          <w:rFonts w:ascii="Courier New" w:hAnsi="Courier New" w:cs="Courier New"/>
          <w:szCs w:val="20"/>
        </w:rPr>
        <w:t>&lt;/</w:t>
      </w:r>
      <w:r>
        <w:rPr>
          <w:rFonts w:ascii="Courier New" w:hAnsi="Courier New" w:cs="Courier New"/>
          <w:szCs w:val="20"/>
        </w:rPr>
        <w:t>RubricIdType</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Pr>
          <w:rFonts w:ascii="Courier New" w:hAnsi="Courier New" w:cs="Courier New"/>
          <w:szCs w:val="20"/>
        </w:rPr>
        <w:t xml:space="preserve">   </w:t>
      </w: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/RubricIdentifier</w:t>
      </w:r>
      <w:r w:rsidRPr="0019269E">
        <w:rPr>
          <w:rFonts w:ascii="Courier New" w:hAnsi="Courier New" w:cs="Courier New"/>
          <w:szCs w:val="20"/>
        </w:rPr>
        <w:t>&gt;</w:t>
      </w:r>
    </w:p>
    <w:p w:rsidR="003F2F68" w:rsidRPr="0019269E" w:rsidRDefault="003F2F68" w:rsidP="003F2F68">
      <w:pPr>
        <w:shd w:val="clear" w:color="auto" w:fill="FAFAFA"/>
        <w:rPr>
          <w:rFonts w:ascii="Courier New" w:hAnsi="Courier New" w:cs="Courier New"/>
          <w:szCs w:val="20"/>
        </w:rPr>
      </w:pPr>
      <w:r w:rsidRPr="00580944">
        <w:rPr>
          <w:rFonts w:ascii="Courier New" w:hAnsi="Courier New" w:cs="Courier New"/>
          <w:szCs w:val="20"/>
        </w:rPr>
        <w:t xml:space="preserve">  </w:t>
      </w:r>
      <w:r w:rsidRPr="0019269E">
        <w:rPr>
          <w:rFonts w:ascii="Courier New" w:hAnsi="Courier New" w:cs="Courier New"/>
          <w:szCs w:val="20"/>
        </w:rPr>
        <w:t>&lt;</w:t>
      </w:r>
      <w:r>
        <w:rPr>
          <w:rFonts w:ascii="Courier New" w:hAnsi="Courier New" w:cs="Courier New"/>
          <w:szCs w:val="20"/>
        </w:rPr>
        <w:t>/RubricIdentifiers</w:t>
      </w:r>
      <w:r w:rsidRPr="0019269E">
        <w:rPr>
          <w:rFonts w:ascii="Courier New" w:hAnsi="Courier New" w:cs="Courier New"/>
          <w:szCs w:val="20"/>
        </w:rPr>
        <w:t>&gt;</w:t>
      </w:r>
    </w:p>
    <w:p w:rsidR="004A5058" w:rsidRDefault="004A5058" w:rsidP="004A5058">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RubricName</w:t>
      </w:r>
      <w:r w:rsidRPr="00614A7C">
        <w:rPr>
          <w:rFonts w:ascii="Courier New" w:hAnsi="Courier New" w:cs="Courier New"/>
          <w:szCs w:val="20"/>
        </w:rPr>
        <w:t>&gt;</w:t>
      </w:r>
      <w:r>
        <w:rPr>
          <w:rFonts w:ascii="Courier New" w:hAnsi="Courier New" w:cs="Courier New"/>
          <w:szCs w:val="20"/>
        </w:rPr>
        <w:t>South Carolina Grade 10 Writing&lt;/RubricName</w:t>
      </w:r>
      <w:r w:rsidRPr="00614A7C">
        <w:rPr>
          <w:rFonts w:ascii="Courier New" w:hAnsi="Courier New" w:cs="Courier New"/>
          <w:szCs w:val="20"/>
        </w:rPr>
        <w:t>&gt;</w:t>
      </w:r>
    </w:p>
    <w:p w:rsidR="004A5058" w:rsidRDefault="004A5058" w:rsidP="004A5058">
      <w:pPr>
        <w:shd w:val="clear" w:color="auto" w:fill="FAFAFA"/>
        <w:rPr>
          <w:rFonts w:ascii="Courier New" w:hAnsi="Courier New" w:cs="Courier New"/>
          <w:szCs w:val="20"/>
        </w:rPr>
      </w:pPr>
      <w:r w:rsidRPr="00614A7C">
        <w:rPr>
          <w:rFonts w:ascii="Courier New" w:hAnsi="Courier New" w:cs="Courier New"/>
          <w:szCs w:val="20"/>
        </w:rPr>
        <w:t xml:space="preserve">  &lt;</w:t>
      </w:r>
      <w:r>
        <w:rPr>
          <w:rFonts w:ascii="Courier New" w:hAnsi="Courier New" w:cs="Courier New"/>
          <w:szCs w:val="20"/>
        </w:rPr>
        <w:t>ScoringGuildReference</w:t>
      </w:r>
      <w:r w:rsidRPr="00614A7C">
        <w:rPr>
          <w:rFonts w:ascii="Courier New" w:hAnsi="Courier New" w:cs="Courier New"/>
          <w:szCs w:val="20"/>
        </w:rPr>
        <w:t>&gt;</w:t>
      </w:r>
      <w:r>
        <w:rPr>
          <w:rFonts w:ascii="Courier New" w:hAnsi="Courier New" w:cs="Courier New"/>
          <w:szCs w:val="20"/>
        </w:rPr>
        <w:t>www.myscoringguide.com/scgr10w&lt;/ScoringGuideReference</w:t>
      </w:r>
      <w:r w:rsidRPr="00614A7C">
        <w:rPr>
          <w:rFonts w:ascii="Courier New" w:hAnsi="Courier New" w:cs="Courier New"/>
          <w:szCs w:val="20"/>
        </w:rPr>
        <w:t>&gt;</w:t>
      </w:r>
    </w:p>
    <w:p w:rsidR="004A5058" w:rsidRDefault="004A5058" w:rsidP="004A5058">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&lt;ScoreCodes&gt;</w:t>
      </w:r>
    </w:p>
    <w:p w:rsidR="004A5058" w:rsidRPr="00614A7C" w:rsidRDefault="004A5058" w:rsidP="004A5058">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w:t>
      </w:r>
      <w:r>
        <w:rPr>
          <w:rFonts w:ascii="Courier New" w:hAnsi="Courier New" w:cs="Courier New"/>
          <w:szCs w:val="20"/>
        </w:rPr>
        <w:t>Code</w:t>
      </w:r>
      <w:r w:rsidRPr="00614A7C">
        <w:rPr>
          <w:rFonts w:ascii="Courier New" w:hAnsi="Courier New" w:cs="Courier New"/>
          <w:szCs w:val="20"/>
        </w:rPr>
        <w:t>&gt;</w:t>
      </w:r>
    </w:p>
    <w:p w:rsidR="004A5058" w:rsidRPr="005F6808" w:rsidRDefault="004A5058" w:rsidP="004A5058">
      <w:pPr>
        <w:shd w:val="clear" w:color="auto" w:fill="FAFAFA"/>
        <w:rPr>
          <w:rFonts w:ascii="Courier New" w:hAnsi="Courier New" w:cs="Courier New"/>
          <w:szCs w:val="20"/>
        </w:rPr>
      </w:pPr>
      <w:r w:rsidRPr="00614A7C">
        <w:rPr>
          <w:rFonts w:ascii="Courier New" w:hAnsi="Courier New" w:cs="Courier New"/>
          <w:szCs w:val="20"/>
        </w:rPr>
        <w:t xml:space="preserve">  </w:t>
      </w:r>
      <w:r>
        <w:rPr>
          <w:rFonts w:ascii="Courier New" w:hAnsi="Courier New" w:cs="Courier New"/>
          <w:szCs w:val="20"/>
        </w:rPr>
        <w:t xml:space="preserve">  </w:t>
      </w:r>
      <w:r w:rsidRPr="00614A7C">
        <w:rPr>
          <w:rFonts w:ascii="Courier New" w:hAnsi="Courier New" w:cs="Courier New"/>
          <w:szCs w:val="20"/>
        </w:rPr>
        <w:t xml:space="preserve">  </w:t>
      </w:r>
      <w:r w:rsidRPr="005F6808">
        <w:rPr>
          <w:rFonts w:ascii="Courier New" w:hAnsi="Courier New" w:cs="Courier New"/>
          <w:szCs w:val="20"/>
        </w:rPr>
        <w:t>&lt;</w:t>
      </w:r>
      <w:r>
        <w:rPr>
          <w:rFonts w:ascii="Courier New" w:hAnsi="Courier New" w:cs="Courier New"/>
          <w:szCs w:val="20"/>
        </w:rPr>
        <w:t>ScoreCodeId&gt;BL</w:t>
      </w:r>
      <w:r w:rsidRPr="005F6808">
        <w:rPr>
          <w:rFonts w:ascii="Courier New" w:hAnsi="Courier New" w:cs="Courier New"/>
          <w:szCs w:val="20"/>
        </w:rPr>
        <w:t>&lt;/</w:t>
      </w:r>
      <w:r>
        <w:rPr>
          <w:rFonts w:ascii="Courier New" w:hAnsi="Courier New" w:cs="Courier New"/>
          <w:szCs w:val="20"/>
        </w:rPr>
        <w:t>ScoreCodeId&gt;</w:t>
      </w:r>
    </w:p>
    <w:p w:rsidR="004A5058" w:rsidRPr="005F6808" w:rsidRDefault="004A5058" w:rsidP="004A5058">
      <w:pPr>
        <w:shd w:val="clear" w:color="auto" w:fill="FAFAFA"/>
        <w:rPr>
          <w:rFonts w:ascii="Courier New" w:hAnsi="Courier New" w:cs="Courier New"/>
          <w:szCs w:val="20"/>
        </w:rPr>
      </w:pPr>
      <w:r w:rsidRPr="005F6808">
        <w:rPr>
          <w:rFonts w:ascii="Courier New" w:hAnsi="Courier New" w:cs="Courier New"/>
          <w:szCs w:val="20"/>
        </w:rPr>
        <w:t xml:space="preserve">      &lt;</w:t>
      </w:r>
      <w:r>
        <w:rPr>
          <w:rFonts w:ascii="Courier New" w:hAnsi="Courier New" w:cs="Courier New"/>
          <w:szCs w:val="20"/>
        </w:rPr>
        <w:t>Score</w:t>
      </w:r>
      <w:r w:rsidRPr="005F6808">
        <w:rPr>
          <w:rFonts w:ascii="Courier New" w:hAnsi="Courier New" w:cs="Courier New"/>
          <w:szCs w:val="20"/>
        </w:rPr>
        <w:t>C</w:t>
      </w:r>
      <w:r>
        <w:rPr>
          <w:rFonts w:ascii="Courier New" w:hAnsi="Courier New" w:cs="Courier New"/>
          <w:szCs w:val="20"/>
        </w:rPr>
        <w:t>odeValue</w:t>
      </w:r>
      <w:r w:rsidRPr="005F6808">
        <w:rPr>
          <w:rFonts w:ascii="Courier New" w:hAnsi="Courier New" w:cs="Courier New"/>
          <w:szCs w:val="20"/>
        </w:rPr>
        <w:t>&gt;</w:t>
      </w:r>
      <w:r>
        <w:rPr>
          <w:rFonts w:ascii="Courier New" w:hAnsi="Courier New" w:cs="Courier New"/>
          <w:szCs w:val="20"/>
        </w:rPr>
        <w:t>0</w:t>
      </w:r>
      <w:r w:rsidRPr="005F6808">
        <w:rPr>
          <w:rFonts w:ascii="Courier New" w:hAnsi="Courier New" w:cs="Courier New"/>
          <w:szCs w:val="20"/>
        </w:rPr>
        <w:t>&lt;/</w:t>
      </w:r>
      <w:r>
        <w:rPr>
          <w:rFonts w:ascii="Courier New" w:hAnsi="Courier New" w:cs="Courier New"/>
          <w:szCs w:val="20"/>
        </w:rPr>
        <w:t>Score</w:t>
      </w:r>
      <w:r w:rsidRPr="005F6808">
        <w:rPr>
          <w:rFonts w:ascii="Courier New" w:hAnsi="Courier New" w:cs="Courier New"/>
          <w:szCs w:val="20"/>
        </w:rPr>
        <w:t>C</w:t>
      </w:r>
      <w:r>
        <w:rPr>
          <w:rFonts w:ascii="Courier New" w:hAnsi="Courier New" w:cs="Courier New"/>
          <w:szCs w:val="20"/>
        </w:rPr>
        <w:t>odeValue</w:t>
      </w:r>
      <w:r w:rsidRPr="005F6808">
        <w:rPr>
          <w:rFonts w:ascii="Courier New" w:hAnsi="Courier New" w:cs="Courier New"/>
          <w:szCs w:val="20"/>
        </w:rPr>
        <w:t>&gt;</w:t>
      </w:r>
    </w:p>
    <w:p w:rsidR="004A5058" w:rsidRPr="005F6808" w:rsidRDefault="004A5058" w:rsidP="004A5058">
      <w:pPr>
        <w:shd w:val="clear" w:color="auto" w:fill="FAFAFA"/>
        <w:rPr>
          <w:rFonts w:ascii="Courier New" w:hAnsi="Courier New" w:cs="Courier New"/>
          <w:szCs w:val="20"/>
        </w:rPr>
      </w:pPr>
      <w:r w:rsidRPr="005F6808">
        <w:rPr>
          <w:rFonts w:ascii="Courier New" w:hAnsi="Courier New" w:cs="Courier New"/>
          <w:szCs w:val="20"/>
        </w:rPr>
        <w:t xml:space="preserve">      &lt;</w:t>
      </w:r>
      <w:r>
        <w:rPr>
          <w:rFonts w:ascii="Courier New" w:hAnsi="Courier New" w:cs="Courier New"/>
          <w:szCs w:val="20"/>
        </w:rPr>
        <w:t>ScoreCodeDefinition</w:t>
      </w:r>
      <w:r w:rsidRPr="005F6808">
        <w:rPr>
          <w:rFonts w:ascii="Courier New" w:hAnsi="Courier New" w:cs="Courier New"/>
          <w:szCs w:val="20"/>
        </w:rPr>
        <w:t>&gt;</w:t>
      </w:r>
      <w:r>
        <w:rPr>
          <w:rFonts w:ascii="Courier New" w:hAnsi="Courier New" w:cs="Courier New"/>
          <w:szCs w:val="20"/>
        </w:rPr>
        <w:t>Blank</w:t>
      </w:r>
      <w:r w:rsidRPr="005F6808">
        <w:rPr>
          <w:rFonts w:ascii="Courier New" w:hAnsi="Courier New" w:cs="Courier New"/>
          <w:szCs w:val="20"/>
        </w:rPr>
        <w:t>&lt;/</w:t>
      </w:r>
      <w:r>
        <w:rPr>
          <w:rFonts w:ascii="Courier New" w:hAnsi="Courier New" w:cs="Courier New"/>
          <w:szCs w:val="20"/>
        </w:rPr>
        <w:t>ScoreCodeDefinition</w:t>
      </w:r>
      <w:r w:rsidRPr="005F6808">
        <w:rPr>
          <w:rFonts w:ascii="Courier New" w:hAnsi="Courier New" w:cs="Courier New"/>
          <w:szCs w:val="20"/>
        </w:rPr>
        <w:t>&gt;</w:t>
      </w:r>
    </w:p>
    <w:p w:rsidR="004A5058" w:rsidRDefault="004A5058" w:rsidP="004A5058">
      <w:pPr>
        <w:shd w:val="clear" w:color="auto" w:fill="FAFAFA"/>
        <w:rPr>
          <w:rFonts w:ascii="Courier New" w:hAnsi="Courier New" w:cs="Courier New"/>
          <w:szCs w:val="20"/>
        </w:rPr>
      </w:pPr>
      <w:r w:rsidRPr="005F6808">
        <w:rPr>
          <w:rFonts w:ascii="Courier New" w:hAnsi="Courier New" w:cs="Courier New"/>
          <w:szCs w:val="20"/>
        </w:rPr>
        <w:t xml:space="preserve">      &lt;</w:t>
      </w:r>
      <w:r>
        <w:rPr>
          <w:rFonts w:ascii="Courier New" w:hAnsi="Courier New" w:cs="Courier New"/>
          <w:szCs w:val="20"/>
        </w:rPr>
        <w:t>ScoreCodeDescriptions</w:t>
      </w:r>
      <w:r w:rsidRPr="005F6808">
        <w:rPr>
          <w:rFonts w:ascii="Courier New" w:hAnsi="Courier New" w:cs="Courier New"/>
          <w:szCs w:val="20"/>
        </w:rPr>
        <w:t>&gt;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&lt;Description&gt;The essay response area was left blank&lt;/Description&gt;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&lt;/ScoreCodeDescriptions&gt;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&lt;/ScoreCode&gt;</w:t>
      </w:r>
    </w:p>
    <w:p w:rsidR="004A5058" w:rsidRPr="00614A7C" w:rsidRDefault="004A5058" w:rsidP="004A5058">
      <w:pPr>
        <w:shd w:val="clear" w:color="auto" w:fill="FAFAFA"/>
        <w:rPr>
          <w:rFonts w:ascii="Courier New" w:hAnsi="Courier New" w:cs="Courier New"/>
          <w:szCs w:val="20"/>
        </w:rPr>
      </w:pPr>
      <w:r>
        <w:rPr>
          <w:rFonts w:ascii="Courier New" w:hAnsi="Courier New" w:cs="Courier New"/>
          <w:szCs w:val="20"/>
        </w:rPr>
        <w:t xml:space="preserve">    </w:t>
      </w:r>
      <w:r w:rsidRPr="00614A7C">
        <w:rPr>
          <w:rFonts w:ascii="Courier New" w:hAnsi="Courier New" w:cs="Courier New"/>
          <w:szCs w:val="20"/>
        </w:rPr>
        <w:t>&lt;Score</w:t>
      </w:r>
      <w:r>
        <w:rPr>
          <w:rFonts w:ascii="Courier New" w:hAnsi="Courier New" w:cs="Courier New"/>
          <w:szCs w:val="20"/>
        </w:rPr>
        <w:t>Code</w:t>
      </w:r>
      <w:r w:rsidRPr="00614A7C">
        <w:rPr>
          <w:rFonts w:ascii="Courier New" w:hAnsi="Courier New" w:cs="Courier New"/>
          <w:szCs w:val="20"/>
        </w:rPr>
        <w:t>&gt;</w:t>
      </w:r>
    </w:p>
    <w:p w:rsidR="004A5058" w:rsidRPr="005F6808" w:rsidRDefault="004A5058" w:rsidP="004A5058">
      <w:pPr>
        <w:shd w:val="clear" w:color="auto" w:fill="FAFAFA"/>
        <w:rPr>
          <w:rFonts w:ascii="Courier New" w:hAnsi="Courier New" w:cs="Courier New"/>
          <w:szCs w:val="20"/>
        </w:rPr>
      </w:pPr>
      <w:r w:rsidRPr="005F6808">
        <w:rPr>
          <w:rFonts w:ascii="Courier New" w:hAnsi="Courier New" w:cs="Courier New"/>
          <w:szCs w:val="20"/>
        </w:rPr>
        <w:t xml:space="preserve">      &lt;</w:t>
      </w:r>
      <w:r>
        <w:rPr>
          <w:rFonts w:ascii="Courier New" w:hAnsi="Courier New" w:cs="Courier New"/>
          <w:szCs w:val="20"/>
        </w:rPr>
        <w:t>Score</w:t>
      </w:r>
      <w:r w:rsidRPr="005F6808">
        <w:rPr>
          <w:rFonts w:ascii="Courier New" w:hAnsi="Courier New" w:cs="Courier New"/>
          <w:szCs w:val="20"/>
        </w:rPr>
        <w:t>C</w:t>
      </w:r>
      <w:r>
        <w:rPr>
          <w:rFonts w:ascii="Courier New" w:hAnsi="Courier New" w:cs="Courier New"/>
          <w:szCs w:val="20"/>
        </w:rPr>
        <w:t>odeValue</w:t>
      </w:r>
      <w:r w:rsidRPr="005F6808">
        <w:rPr>
          <w:rFonts w:ascii="Courier New" w:hAnsi="Courier New" w:cs="Courier New"/>
          <w:szCs w:val="20"/>
        </w:rPr>
        <w:t>&gt;</w:t>
      </w:r>
      <w:r>
        <w:rPr>
          <w:rFonts w:ascii="Courier New" w:hAnsi="Courier New" w:cs="Courier New"/>
          <w:szCs w:val="20"/>
        </w:rPr>
        <w:t>1</w:t>
      </w:r>
      <w:r w:rsidRPr="005F6808">
        <w:rPr>
          <w:rFonts w:ascii="Courier New" w:hAnsi="Courier New" w:cs="Courier New"/>
          <w:szCs w:val="20"/>
        </w:rPr>
        <w:t>&lt;/</w:t>
      </w:r>
      <w:r>
        <w:rPr>
          <w:rFonts w:ascii="Courier New" w:hAnsi="Courier New" w:cs="Courier New"/>
          <w:szCs w:val="20"/>
        </w:rPr>
        <w:t>Score</w:t>
      </w:r>
      <w:r w:rsidRPr="005F6808">
        <w:rPr>
          <w:rFonts w:ascii="Courier New" w:hAnsi="Courier New" w:cs="Courier New"/>
          <w:szCs w:val="20"/>
        </w:rPr>
        <w:t>C</w:t>
      </w:r>
      <w:r>
        <w:rPr>
          <w:rFonts w:ascii="Courier New" w:hAnsi="Courier New" w:cs="Courier New"/>
          <w:szCs w:val="20"/>
        </w:rPr>
        <w:t>odeValue</w:t>
      </w:r>
      <w:r w:rsidRPr="005F6808">
        <w:rPr>
          <w:rFonts w:ascii="Courier New" w:hAnsi="Courier New" w:cs="Courier New"/>
          <w:szCs w:val="20"/>
        </w:rPr>
        <w:t>&gt;</w:t>
      </w:r>
    </w:p>
    <w:p w:rsidR="004A5058" w:rsidRPr="005F6808" w:rsidRDefault="004A5058" w:rsidP="004A5058">
      <w:pPr>
        <w:shd w:val="clear" w:color="auto" w:fill="FAFAFA"/>
        <w:rPr>
          <w:rFonts w:ascii="Courier New" w:hAnsi="Courier New" w:cs="Courier New"/>
          <w:szCs w:val="20"/>
        </w:rPr>
      </w:pPr>
      <w:r w:rsidRPr="005F6808">
        <w:rPr>
          <w:rFonts w:ascii="Courier New" w:hAnsi="Courier New" w:cs="Courier New"/>
          <w:szCs w:val="20"/>
        </w:rPr>
        <w:t xml:space="preserve">      &lt;</w:t>
      </w:r>
      <w:r>
        <w:rPr>
          <w:rFonts w:ascii="Courier New" w:hAnsi="Courier New" w:cs="Courier New"/>
          <w:szCs w:val="20"/>
        </w:rPr>
        <w:t>ScoreCodeDefinition</w:t>
      </w:r>
      <w:r w:rsidRPr="005F6808">
        <w:rPr>
          <w:rFonts w:ascii="Courier New" w:hAnsi="Courier New" w:cs="Courier New"/>
          <w:szCs w:val="20"/>
        </w:rPr>
        <w:t>&gt;</w:t>
      </w:r>
      <w:r>
        <w:rPr>
          <w:rFonts w:ascii="Courier New" w:hAnsi="Courier New" w:cs="Courier New"/>
          <w:szCs w:val="20"/>
        </w:rPr>
        <w:t>Score value 1</w:t>
      </w:r>
      <w:r w:rsidRPr="005F6808">
        <w:rPr>
          <w:rFonts w:ascii="Courier New" w:hAnsi="Courier New" w:cs="Courier New"/>
          <w:szCs w:val="20"/>
        </w:rPr>
        <w:t>&lt;/</w:t>
      </w:r>
      <w:r>
        <w:rPr>
          <w:rFonts w:ascii="Courier New" w:hAnsi="Courier New" w:cs="Courier New"/>
          <w:szCs w:val="20"/>
        </w:rPr>
        <w:t>ScoreCodeDefinition</w:t>
      </w:r>
      <w:r w:rsidRPr="005F6808">
        <w:rPr>
          <w:rFonts w:ascii="Courier New" w:hAnsi="Courier New" w:cs="Courier New"/>
          <w:szCs w:val="20"/>
        </w:rPr>
        <w:t>&gt;</w:t>
      </w:r>
    </w:p>
    <w:p w:rsidR="004A5058" w:rsidRDefault="004A5058" w:rsidP="004A5058">
      <w:pPr>
        <w:shd w:val="clear" w:color="auto" w:fill="FAFAFA"/>
        <w:rPr>
          <w:rFonts w:ascii="Courier New" w:hAnsi="Courier New" w:cs="Courier New"/>
          <w:szCs w:val="20"/>
        </w:rPr>
      </w:pPr>
      <w:r w:rsidRPr="005F6808">
        <w:rPr>
          <w:rFonts w:ascii="Courier New" w:hAnsi="Courier New" w:cs="Courier New"/>
          <w:szCs w:val="20"/>
        </w:rPr>
        <w:t xml:space="preserve">      &lt;</w:t>
      </w:r>
      <w:r>
        <w:rPr>
          <w:rFonts w:ascii="Courier New" w:hAnsi="Courier New" w:cs="Courier New"/>
          <w:szCs w:val="20"/>
        </w:rPr>
        <w:t>ScoreCodeDescriptions</w:t>
      </w:r>
      <w:r w:rsidRPr="005F6808">
        <w:rPr>
          <w:rFonts w:ascii="Courier New" w:hAnsi="Courier New" w:cs="Courier New"/>
          <w:szCs w:val="20"/>
        </w:rPr>
        <w:t>&gt;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&lt;Description&gt;</w:t>
      </w:r>
      <w:r w:rsidRPr="004A5058">
        <w:rPr>
          <w:rFonts w:ascii="Courier New" w:hAnsi="Courier New" w:cs="Courier New"/>
          <w:szCs w:val="20"/>
        </w:rPr>
        <w:t>Topic/subject is clear, though it may or may not be explicitly</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w:t>
      </w:r>
      <w:r w:rsidRPr="004A5058">
        <w:rPr>
          <w:rFonts w:ascii="Courier New" w:hAnsi="Courier New" w:cs="Courier New"/>
          <w:szCs w:val="20"/>
        </w:rPr>
        <w:t xml:space="preserve"> stated</w:t>
      </w:r>
      <w:r>
        <w:rPr>
          <w:rFonts w:ascii="Courier New" w:hAnsi="Courier New" w:cs="Courier New"/>
          <w:szCs w:val="20"/>
        </w:rPr>
        <w:t>&lt;/Description&gt;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&lt;Description&gt;</w:t>
      </w:r>
      <w:r w:rsidRPr="004A5058">
        <w:rPr>
          <w:rFonts w:ascii="Courier New" w:hAnsi="Courier New" w:cs="Courier New"/>
          <w:szCs w:val="20"/>
        </w:rPr>
        <w:t>Maintains focus on topic/subject throughout the response</w:t>
      </w:r>
      <w:r>
        <w:rPr>
          <w:rFonts w:ascii="Courier New" w:hAnsi="Courier New" w:cs="Courier New"/>
          <w:szCs w:val="20"/>
        </w:rPr>
        <w:t xml:space="preserve"> </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&lt;/Description&gt;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&lt;Description&gt;</w:t>
      </w:r>
      <w:r w:rsidRPr="004A5058">
        <w:rPr>
          <w:rFonts w:ascii="Courier New" w:hAnsi="Courier New" w:cs="Courier New"/>
          <w:szCs w:val="20"/>
        </w:rPr>
        <w:t xml:space="preserve">Organizational structure establishes relationships between and </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w:t>
      </w:r>
      <w:r w:rsidRPr="004A5058">
        <w:rPr>
          <w:rFonts w:ascii="Courier New" w:hAnsi="Courier New" w:cs="Courier New"/>
          <w:szCs w:val="20"/>
        </w:rPr>
        <w:t>among ideas and/or events</w:t>
      </w:r>
      <w:r>
        <w:rPr>
          <w:rFonts w:ascii="Courier New" w:hAnsi="Courier New" w:cs="Courier New"/>
          <w:szCs w:val="20"/>
        </w:rPr>
        <w:t>&lt;/Description&gt;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&lt;/ScoreCodeDescriptions&gt;</w:t>
      </w:r>
    </w:p>
    <w:p w:rsidR="004A7B3E" w:rsidRDefault="004A7B3E" w:rsidP="004A7B3E">
      <w:pPr>
        <w:shd w:val="clear" w:color="auto" w:fill="FAFAFA"/>
        <w:rPr>
          <w:rFonts w:ascii="Courier New" w:hAnsi="Courier New" w:cs="Courier New"/>
          <w:szCs w:val="20"/>
        </w:rPr>
      </w:pPr>
      <w:r w:rsidRPr="005F6808">
        <w:rPr>
          <w:rFonts w:ascii="Courier New" w:hAnsi="Courier New" w:cs="Courier New"/>
          <w:szCs w:val="20"/>
        </w:rPr>
        <w:t xml:space="preserve">      &lt;</w:t>
      </w:r>
      <w:r>
        <w:rPr>
          <w:rFonts w:ascii="Courier New" w:hAnsi="Courier New" w:cs="Courier New"/>
          <w:szCs w:val="20"/>
        </w:rPr>
        <w:t>ScoreCodeComments</w:t>
      </w:r>
      <w:r w:rsidRPr="005F6808">
        <w:rPr>
          <w:rFonts w:ascii="Courier New" w:hAnsi="Courier New" w:cs="Courier New"/>
          <w:szCs w:val="20"/>
        </w:rPr>
        <w:t>&gt;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ScoreCodeComment</w:t>
      </w:r>
      <w:r w:rsidRPr="005F6808">
        <w:rPr>
          <w:rFonts w:ascii="Courier New" w:hAnsi="Courier New" w:cs="Courier New"/>
          <w:szCs w:val="20"/>
        </w:rPr>
        <w:t>&gt;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CommentCode</w:t>
      </w:r>
      <w:r w:rsidRPr="005F6808">
        <w:rPr>
          <w:rFonts w:ascii="Courier New" w:hAnsi="Courier New" w:cs="Courier New"/>
          <w:szCs w:val="20"/>
        </w:rPr>
        <w:t>&gt;</w:t>
      </w:r>
      <w:r>
        <w:rPr>
          <w:rFonts w:ascii="Courier New" w:hAnsi="Courier New" w:cs="Courier New"/>
          <w:szCs w:val="20"/>
        </w:rPr>
        <w:t>20&lt;/CommentCode&gt;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&lt;CommentDescription&gt;Position&lt;/CommentDescription&gt;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/ScoreCodeComment</w:t>
      </w:r>
      <w:r w:rsidRPr="005F6808">
        <w:rPr>
          <w:rFonts w:ascii="Courier New" w:hAnsi="Courier New" w:cs="Courier New"/>
          <w:szCs w:val="20"/>
        </w:rPr>
        <w:t>&gt;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ScoreCodeComment</w:t>
      </w:r>
      <w:r w:rsidRPr="005F6808">
        <w:rPr>
          <w:rFonts w:ascii="Courier New" w:hAnsi="Courier New" w:cs="Courier New"/>
          <w:szCs w:val="20"/>
        </w:rPr>
        <w:t>&gt;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CommentCode</w:t>
      </w:r>
      <w:r w:rsidRPr="005F6808">
        <w:rPr>
          <w:rFonts w:ascii="Courier New" w:hAnsi="Courier New" w:cs="Courier New"/>
          <w:szCs w:val="20"/>
        </w:rPr>
        <w:t>&gt;</w:t>
      </w:r>
      <w:r>
        <w:rPr>
          <w:rFonts w:ascii="Courier New" w:hAnsi="Courier New" w:cs="Courier New"/>
          <w:szCs w:val="20"/>
        </w:rPr>
        <w:t>30&lt;/CommentCode&gt;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&lt;CommentDescription&gt;Support&lt;/CommentDescription&gt;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/ScoreCodeComment</w:t>
      </w:r>
      <w:r w:rsidRPr="005F6808">
        <w:rPr>
          <w:rFonts w:ascii="Courier New" w:hAnsi="Courier New" w:cs="Courier New"/>
          <w:szCs w:val="20"/>
        </w:rPr>
        <w:t>&gt;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ScoreCodeComment</w:t>
      </w:r>
      <w:r w:rsidRPr="005F6808">
        <w:rPr>
          <w:rFonts w:ascii="Courier New" w:hAnsi="Courier New" w:cs="Courier New"/>
          <w:szCs w:val="20"/>
        </w:rPr>
        <w:t>&gt;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CommentCode</w:t>
      </w:r>
      <w:r w:rsidRPr="005F6808">
        <w:rPr>
          <w:rFonts w:ascii="Courier New" w:hAnsi="Courier New" w:cs="Courier New"/>
          <w:szCs w:val="20"/>
        </w:rPr>
        <w:t>&gt;</w:t>
      </w:r>
      <w:r>
        <w:rPr>
          <w:rFonts w:ascii="Courier New" w:hAnsi="Courier New" w:cs="Courier New"/>
          <w:szCs w:val="20"/>
        </w:rPr>
        <w:t>40&lt;/CommentCode&gt;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&lt;CommentDescription&gt;Focus&lt;/CommentDescription&gt;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w:t>
      </w:r>
      <w:r w:rsidRPr="005F6808">
        <w:rPr>
          <w:rFonts w:ascii="Courier New" w:hAnsi="Courier New" w:cs="Courier New"/>
          <w:szCs w:val="20"/>
        </w:rPr>
        <w:t xml:space="preserve">      &lt;</w:t>
      </w:r>
      <w:r>
        <w:rPr>
          <w:rFonts w:ascii="Courier New" w:hAnsi="Courier New" w:cs="Courier New"/>
          <w:szCs w:val="20"/>
        </w:rPr>
        <w:t>/ScoreCodeComment</w:t>
      </w:r>
      <w:r w:rsidRPr="005F6808">
        <w:rPr>
          <w:rFonts w:ascii="Courier New" w:hAnsi="Courier New" w:cs="Courier New"/>
          <w:szCs w:val="20"/>
        </w:rPr>
        <w:t>&gt;</w:t>
      </w:r>
    </w:p>
    <w:p w:rsidR="004A7B3E" w:rsidRDefault="004A7B3E" w:rsidP="004A7B3E">
      <w:pPr>
        <w:shd w:val="clear" w:color="auto" w:fill="FAFAFA"/>
        <w:rPr>
          <w:rFonts w:ascii="Courier New" w:hAnsi="Courier New" w:cs="Courier New"/>
          <w:szCs w:val="20"/>
        </w:rPr>
      </w:pPr>
      <w:r>
        <w:rPr>
          <w:rFonts w:ascii="Courier New" w:hAnsi="Courier New" w:cs="Courier New"/>
          <w:szCs w:val="20"/>
        </w:rPr>
        <w:t xml:space="preserve">      &lt;/ScoreCodeComments&gt;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&lt;/ScoreCode&gt;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 xml:space="preserve">  &lt;/ScoreCodes&gt;</w:t>
      </w:r>
    </w:p>
    <w:p w:rsidR="004A5058" w:rsidRDefault="004A5058" w:rsidP="004A5058">
      <w:pPr>
        <w:shd w:val="clear" w:color="auto" w:fill="FAFAFA"/>
        <w:rPr>
          <w:rFonts w:ascii="Courier New" w:hAnsi="Courier New" w:cs="Courier New"/>
          <w:szCs w:val="20"/>
        </w:rPr>
      </w:pPr>
      <w:r>
        <w:rPr>
          <w:rFonts w:ascii="Courier New" w:hAnsi="Courier New" w:cs="Courier New"/>
          <w:szCs w:val="20"/>
        </w:rPr>
        <w:t>&lt;/AssessmentRubric&gt;</w:t>
      </w:r>
    </w:p>
    <w:p w:rsidR="004A5058" w:rsidRDefault="004A5058" w:rsidP="003E5EEE">
      <w:pPr>
        <w:shd w:val="clear" w:color="auto" w:fill="FAFAFA"/>
        <w:rPr>
          <w:rFonts w:ascii="Courier New" w:hAnsi="Courier New" w:cs="Courier New"/>
          <w:szCs w:val="20"/>
        </w:rPr>
      </w:pPr>
    </w:p>
    <w:p w:rsidR="004A5058" w:rsidRPr="003E5EEE" w:rsidRDefault="004A5058" w:rsidP="003E5EEE">
      <w:pPr>
        <w:shd w:val="clear" w:color="auto" w:fill="FAFAFA"/>
        <w:rPr>
          <w:rFonts w:ascii="Courier New" w:hAnsi="Courier New" w:cs="Courier New"/>
          <w:szCs w:val="20"/>
        </w:rPr>
      </w:pPr>
    </w:p>
    <w:sectPr w:rsidR="004A5058" w:rsidRPr="003E5EEE" w:rsidSect="009A2F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C05" w:rsidRDefault="000B4C05" w:rsidP="00A35655">
      <w:pPr>
        <w:pStyle w:val="Date"/>
      </w:pPr>
      <w:r>
        <w:separator/>
      </w:r>
    </w:p>
  </w:endnote>
  <w:endnote w:type="continuationSeparator" w:id="0">
    <w:p w:rsidR="000B4C05" w:rsidRDefault="000B4C05" w:rsidP="00A35655">
      <w:pPr>
        <w:pStyle w:val="Da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Officina Sans Book">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63C" w:rsidRDefault="001266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D39" w:rsidRDefault="00B31D39">
    <w:pPr>
      <w:pStyle w:val="Footer"/>
      <w:jc w:val="center"/>
    </w:pPr>
    <w:r>
      <w:rPr>
        <w:rStyle w:val="PageNumber"/>
      </w:rPr>
      <w:t xml:space="preserve">Page </w:t>
    </w:r>
    <w:r w:rsidR="00DE40CE">
      <w:rPr>
        <w:rStyle w:val="PageNumber"/>
      </w:rPr>
      <w:fldChar w:fldCharType="begin"/>
    </w:r>
    <w:r>
      <w:rPr>
        <w:rStyle w:val="PageNumber"/>
      </w:rPr>
      <w:instrText xml:space="preserve"> PAGE </w:instrText>
    </w:r>
    <w:r w:rsidR="00DE40CE">
      <w:rPr>
        <w:rStyle w:val="PageNumber"/>
      </w:rPr>
      <w:fldChar w:fldCharType="separate"/>
    </w:r>
    <w:r w:rsidR="00287935">
      <w:rPr>
        <w:rStyle w:val="PageNumber"/>
        <w:noProof/>
      </w:rPr>
      <w:t>11</w:t>
    </w:r>
    <w:r w:rsidR="00DE40CE">
      <w:rPr>
        <w:rStyle w:val="PageNumber"/>
      </w:rPr>
      <w:fldChar w:fldCharType="end"/>
    </w:r>
    <w:r>
      <w:rPr>
        <w:rStyle w:val="PageNumber"/>
      </w:rPr>
      <w:t xml:space="preserve"> of </w:t>
    </w:r>
    <w:r w:rsidR="00DE40CE">
      <w:rPr>
        <w:rStyle w:val="PageNumber"/>
      </w:rPr>
      <w:fldChar w:fldCharType="begin"/>
    </w:r>
    <w:r>
      <w:rPr>
        <w:rStyle w:val="PageNumber"/>
      </w:rPr>
      <w:instrText xml:space="preserve"> NUMPAGES </w:instrText>
    </w:r>
    <w:r w:rsidR="00DE40CE">
      <w:rPr>
        <w:rStyle w:val="PageNumber"/>
      </w:rPr>
      <w:fldChar w:fldCharType="separate"/>
    </w:r>
    <w:r w:rsidR="00287935">
      <w:rPr>
        <w:rStyle w:val="PageNumber"/>
        <w:noProof/>
      </w:rPr>
      <w:t>34</w:t>
    </w:r>
    <w:r w:rsidR="00DE40CE">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63C" w:rsidRDefault="001266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C05" w:rsidRDefault="000B4C05" w:rsidP="00A35655">
      <w:pPr>
        <w:pStyle w:val="Date"/>
      </w:pPr>
      <w:r>
        <w:separator/>
      </w:r>
    </w:p>
  </w:footnote>
  <w:footnote w:type="continuationSeparator" w:id="0">
    <w:p w:rsidR="000B4C05" w:rsidRDefault="000B4C05" w:rsidP="00A35655">
      <w:pPr>
        <w:pStyle w:val="Date"/>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63C" w:rsidRDefault="0012663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D39" w:rsidRDefault="00B31D39" w:rsidP="00266AF9">
    <w:pPr>
      <w:pStyle w:val="Header"/>
      <w:tabs>
        <w:tab w:val="clear" w:pos="8640"/>
        <w:tab w:val="right" w:pos="9990"/>
      </w:tabs>
    </w:pPr>
    <w:r>
      <w:t>Version number: 1.</w:t>
    </w:r>
    <w:r w:rsidR="0012663C">
      <w:t>5</w:t>
    </w:r>
    <w:r>
      <w:tab/>
      <w:t xml:space="preserve">Date: </w:t>
    </w:r>
    <w:r w:rsidR="0012663C">
      <w:t>Feb 22, 2012</w:t>
    </w:r>
    <w:r>
      <w:tab/>
      <w:t xml:space="preserve">   Proposal Name: Assessment Scoring Structures</w:t>
    </w:r>
  </w:p>
  <w:p w:rsidR="00B31D39" w:rsidRDefault="00B31D39" w:rsidP="00266AF9">
    <w:pPr>
      <w:pStyle w:val="Header"/>
      <w:tabs>
        <w:tab w:val="clear" w:pos="8640"/>
        <w:tab w:val="right" w:pos="999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63C" w:rsidRDefault="001266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B12595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505EAA64"/>
    <w:lvl w:ilvl="0">
      <w:start w:val="1"/>
      <w:numFmt w:val="bullet"/>
      <w:pStyle w:val="NumberBullet"/>
      <w:lvlText w:val=""/>
      <w:lvlJc w:val="left"/>
      <w:pPr>
        <w:tabs>
          <w:tab w:val="num" w:pos="360"/>
        </w:tabs>
        <w:ind w:left="360" w:hanging="360"/>
      </w:pPr>
      <w:rPr>
        <w:rFonts w:ascii="Symbol" w:hAnsi="Symbol" w:hint="default"/>
      </w:rPr>
    </w:lvl>
  </w:abstractNum>
  <w:abstractNum w:abstractNumId="2">
    <w:nsid w:val="000F64CC"/>
    <w:multiLevelType w:val="hybridMultilevel"/>
    <w:tmpl w:val="481EF578"/>
    <w:lvl w:ilvl="0" w:tplc="CC44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6C1540"/>
    <w:multiLevelType w:val="hybridMultilevel"/>
    <w:tmpl w:val="FBFA6782"/>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50C3FB2"/>
    <w:multiLevelType w:val="hybridMultilevel"/>
    <w:tmpl w:val="B156C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571593"/>
    <w:multiLevelType w:val="hybridMultilevel"/>
    <w:tmpl w:val="A578616A"/>
    <w:lvl w:ilvl="0" w:tplc="8DDCA4EE">
      <w:start w:val="1"/>
      <w:numFmt w:val="bullet"/>
      <w:lvlText w:val="•"/>
      <w:lvlJc w:val="left"/>
      <w:pPr>
        <w:tabs>
          <w:tab w:val="num" w:pos="720"/>
        </w:tabs>
        <w:ind w:left="720" w:hanging="360"/>
      </w:pPr>
      <w:rPr>
        <w:rFonts w:ascii="Arial" w:hAnsi="Arial" w:hint="default"/>
      </w:rPr>
    </w:lvl>
    <w:lvl w:ilvl="1" w:tplc="E22C76CA" w:tentative="1">
      <w:start w:val="1"/>
      <w:numFmt w:val="bullet"/>
      <w:lvlText w:val="•"/>
      <w:lvlJc w:val="left"/>
      <w:pPr>
        <w:tabs>
          <w:tab w:val="num" w:pos="1440"/>
        </w:tabs>
        <w:ind w:left="1440" w:hanging="360"/>
      </w:pPr>
      <w:rPr>
        <w:rFonts w:ascii="Arial" w:hAnsi="Arial" w:hint="default"/>
      </w:rPr>
    </w:lvl>
    <w:lvl w:ilvl="2" w:tplc="97E0101E" w:tentative="1">
      <w:start w:val="1"/>
      <w:numFmt w:val="bullet"/>
      <w:lvlText w:val="•"/>
      <w:lvlJc w:val="left"/>
      <w:pPr>
        <w:tabs>
          <w:tab w:val="num" w:pos="2160"/>
        </w:tabs>
        <w:ind w:left="2160" w:hanging="360"/>
      </w:pPr>
      <w:rPr>
        <w:rFonts w:ascii="Arial" w:hAnsi="Arial" w:hint="default"/>
      </w:rPr>
    </w:lvl>
    <w:lvl w:ilvl="3" w:tplc="8C809CB8" w:tentative="1">
      <w:start w:val="1"/>
      <w:numFmt w:val="bullet"/>
      <w:lvlText w:val="•"/>
      <w:lvlJc w:val="left"/>
      <w:pPr>
        <w:tabs>
          <w:tab w:val="num" w:pos="2880"/>
        </w:tabs>
        <w:ind w:left="2880" w:hanging="360"/>
      </w:pPr>
      <w:rPr>
        <w:rFonts w:ascii="Arial" w:hAnsi="Arial" w:hint="default"/>
      </w:rPr>
    </w:lvl>
    <w:lvl w:ilvl="4" w:tplc="C82E41BE" w:tentative="1">
      <w:start w:val="1"/>
      <w:numFmt w:val="bullet"/>
      <w:lvlText w:val="•"/>
      <w:lvlJc w:val="left"/>
      <w:pPr>
        <w:tabs>
          <w:tab w:val="num" w:pos="3600"/>
        </w:tabs>
        <w:ind w:left="3600" w:hanging="360"/>
      </w:pPr>
      <w:rPr>
        <w:rFonts w:ascii="Arial" w:hAnsi="Arial" w:hint="default"/>
      </w:rPr>
    </w:lvl>
    <w:lvl w:ilvl="5" w:tplc="AC46824E" w:tentative="1">
      <w:start w:val="1"/>
      <w:numFmt w:val="bullet"/>
      <w:lvlText w:val="•"/>
      <w:lvlJc w:val="left"/>
      <w:pPr>
        <w:tabs>
          <w:tab w:val="num" w:pos="4320"/>
        </w:tabs>
        <w:ind w:left="4320" w:hanging="360"/>
      </w:pPr>
      <w:rPr>
        <w:rFonts w:ascii="Arial" w:hAnsi="Arial" w:hint="default"/>
      </w:rPr>
    </w:lvl>
    <w:lvl w:ilvl="6" w:tplc="67825376" w:tentative="1">
      <w:start w:val="1"/>
      <w:numFmt w:val="bullet"/>
      <w:lvlText w:val="•"/>
      <w:lvlJc w:val="left"/>
      <w:pPr>
        <w:tabs>
          <w:tab w:val="num" w:pos="5040"/>
        </w:tabs>
        <w:ind w:left="5040" w:hanging="360"/>
      </w:pPr>
      <w:rPr>
        <w:rFonts w:ascii="Arial" w:hAnsi="Arial" w:hint="default"/>
      </w:rPr>
    </w:lvl>
    <w:lvl w:ilvl="7" w:tplc="44FCC8FA" w:tentative="1">
      <w:start w:val="1"/>
      <w:numFmt w:val="bullet"/>
      <w:lvlText w:val="•"/>
      <w:lvlJc w:val="left"/>
      <w:pPr>
        <w:tabs>
          <w:tab w:val="num" w:pos="5760"/>
        </w:tabs>
        <w:ind w:left="5760" w:hanging="360"/>
      </w:pPr>
      <w:rPr>
        <w:rFonts w:ascii="Arial" w:hAnsi="Arial" w:hint="default"/>
      </w:rPr>
    </w:lvl>
    <w:lvl w:ilvl="8" w:tplc="AFC4817E" w:tentative="1">
      <w:start w:val="1"/>
      <w:numFmt w:val="bullet"/>
      <w:lvlText w:val="•"/>
      <w:lvlJc w:val="left"/>
      <w:pPr>
        <w:tabs>
          <w:tab w:val="num" w:pos="6480"/>
        </w:tabs>
        <w:ind w:left="6480" w:hanging="360"/>
      </w:pPr>
      <w:rPr>
        <w:rFonts w:ascii="Arial" w:hAnsi="Arial" w:hint="default"/>
      </w:rPr>
    </w:lvl>
  </w:abstractNum>
  <w:abstractNum w:abstractNumId="6">
    <w:nsid w:val="08A14B35"/>
    <w:multiLevelType w:val="hybridMultilevel"/>
    <w:tmpl w:val="CA8CE658"/>
    <w:lvl w:ilvl="0" w:tplc="6C86E526">
      <w:start w:val="1"/>
      <w:numFmt w:val="bullet"/>
      <w:lvlText w:val="•"/>
      <w:lvlJc w:val="left"/>
      <w:pPr>
        <w:tabs>
          <w:tab w:val="num" w:pos="720"/>
        </w:tabs>
        <w:ind w:left="720" w:hanging="360"/>
      </w:pPr>
      <w:rPr>
        <w:rFonts w:ascii="Arial" w:hAnsi="Arial" w:hint="default"/>
      </w:rPr>
    </w:lvl>
    <w:lvl w:ilvl="1" w:tplc="6CDEFDD4" w:tentative="1">
      <w:start w:val="1"/>
      <w:numFmt w:val="bullet"/>
      <w:lvlText w:val="•"/>
      <w:lvlJc w:val="left"/>
      <w:pPr>
        <w:tabs>
          <w:tab w:val="num" w:pos="1440"/>
        </w:tabs>
        <w:ind w:left="1440" w:hanging="360"/>
      </w:pPr>
      <w:rPr>
        <w:rFonts w:ascii="Arial" w:hAnsi="Arial" w:hint="default"/>
      </w:rPr>
    </w:lvl>
    <w:lvl w:ilvl="2" w:tplc="7366A8AC" w:tentative="1">
      <w:start w:val="1"/>
      <w:numFmt w:val="bullet"/>
      <w:lvlText w:val="•"/>
      <w:lvlJc w:val="left"/>
      <w:pPr>
        <w:tabs>
          <w:tab w:val="num" w:pos="2160"/>
        </w:tabs>
        <w:ind w:left="2160" w:hanging="360"/>
      </w:pPr>
      <w:rPr>
        <w:rFonts w:ascii="Arial" w:hAnsi="Arial" w:hint="default"/>
      </w:rPr>
    </w:lvl>
    <w:lvl w:ilvl="3" w:tplc="65DE81F0" w:tentative="1">
      <w:start w:val="1"/>
      <w:numFmt w:val="bullet"/>
      <w:lvlText w:val="•"/>
      <w:lvlJc w:val="left"/>
      <w:pPr>
        <w:tabs>
          <w:tab w:val="num" w:pos="2880"/>
        </w:tabs>
        <w:ind w:left="2880" w:hanging="360"/>
      </w:pPr>
      <w:rPr>
        <w:rFonts w:ascii="Arial" w:hAnsi="Arial" w:hint="default"/>
      </w:rPr>
    </w:lvl>
    <w:lvl w:ilvl="4" w:tplc="4066E2D8" w:tentative="1">
      <w:start w:val="1"/>
      <w:numFmt w:val="bullet"/>
      <w:lvlText w:val="•"/>
      <w:lvlJc w:val="left"/>
      <w:pPr>
        <w:tabs>
          <w:tab w:val="num" w:pos="3600"/>
        </w:tabs>
        <w:ind w:left="3600" w:hanging="360"/>
      </w:pPr>
      <w:rPr>
        <w:rFonts w:ascii="Arial" w:hAnsi="Arial" w:hint="default"/>
      </w:rPr>
    </w:lvl>
    <w:lvl w:ilvl="5" w:tplc="1D26ACA4" w:tentative="1">
      <w:start w:val="1"/>
      <w:numFmt w:val="bullet"/>
      <w:lvlText w:val="•"/>
      <w:lvlJc w:val="left"/>
      <w:pPr>
        <w:tabs>
          <w:tab w:val="num" w:pos="4320"/>
        </w:tabs>
        <w:ind w:left="4320" w:hanging="360"/>
      </w:pPr>
      <w:rPr>
        <w:rFonts w:ascii="Arial" w:hAnsi="Arial" w:hint="default"/>
      </w:rPr>
    </w:lvl>
    <w:lvl w:ilvl="6" w:tplc="9E6E70C0" w:tentative="1">
      <w:start w:val="1"/>
      <w:numFmt w:val="bullet"/>
      <w:lvlText w:val="•"/>
      <w:lvlJc w:val="left"/>
      <w:pPr>
        <w:tabs>
          <w:tab w:val="num" w:pos="5040"/>
        </w:tabs>
        <w:ind w:left="5040" w:hanging="360"/>
      </w:pPr>
      <w:rPr>
        <w:rFonts w:ascii="Arial" w:hAnsi="Arial" w:hint="default"/>
      </w:rPr>
    </w:lvl>
    <w:lvl w:ilvl="7" w:tplc="1A0238CC" w:tentative="1">
      <w:start w:val="1"/>
      <w:numFmt w:val="bullet"/>
      <w:lvlText w:val="•"/>
      <w:lvlJc w:val="left"/>
      <w:pPr>
        <w:tabs>
          <w:tab w:val="num" w:pos="5760"/>
        </w:tabs>
        <w:ind w:left="5760" w:hanging="360"/>
      </w:pPr>
      <w:rPr>
        <w:rFonts w:ascii="Arial" w:hAnsi="Arial" w:hint="default"/>
      </w:rPr>
    </w:lvl>
    <w:lvl w:ilvl="8" w:tplc="40CE8C32" w:tentative="1">
      <w:start w:val="1"/>
      <w:numFmt w:val="bullet"/>
      <w:lvlText w:val="•"/>
      <w:lvlJc w:val="left"/>
      <w:pPr>
        <w:tabs>
          <w:tab w:val="num" w:pos="6480"/>
        </w:tabs>
        <w:ind w:left="6480" w:hanging="360"/>
      </w:pPr>
      <w:rPr>
        <w:rFonts w:ascii="Arial" w:hAnsi="Arial" w:hint="default"/>
      </w:rPr>
    </w:lvl>
  </w:abstractNum>
  <w:abstractNum w:abstractNumId="7">
    <w:nsid w:val="0CD73CD6"/>
    <w:multiLevelType w:val="hybridMultilevel"/>
    <w:tmpl w:val="4948B1B6"/>
    <w:lvl w:ilvl="0" w:tplc="07C68D0A">
      <w:start w:val="1"/>
      <w:numFmt w:val="bullet"/>
      <w:lvlText w:val="•"/>
      <w:lvlJc w:val="left"/>
      <w:pPr>
        <w:tabs>
          <w:tab w:val="num" w:pos="720"/>
        </w:tabs>
        <w:ind w:left="720" w:hanging="360"/>
      </w:pPr>
      <w:rPr>
        <w:rFonts w:ascii="Arial" w:hAnsi="Arial" w:hint="default"/>
      </w:rPr>
    </w:lvl>
    <w:lvl w:ilvl="1" w:tplc="42FC4EEC" w:tentative="1">
      <w:start w:val="1"/>
      <w:numFmt w:val="bullet"/>
      <w:lvlText w:val="•"/>
      <w:lvlJc w:val="left"/>
      <w:pPr>
        <w:tabs>
          <w:tab w:val="num" w:pos="1440"/>
        </w:tabs>
        <w:ind w:left="1440" w:hanging="360"/>
      </w:pPr>
      <w:rPr>
        <w:rFonts w:ascii="Arial" w:hAnsi="Arial" w:hint="default"/>
      </w:rPr>
    </w:lvl>
    <w:lvl w:ilvl="2" w:tplc="0A86226C" w:tentative="1">
      <w:start w:val="1"/>
      <w:numFmt w:val="bullet"/>
      <w:lvlText w:val="•"/>
      <w:lvlJc w:val="left"/>
      <w:pPr>
        <w:tabs>
          <w:tab w:val="num" w:pos="2160"/>
        </w:tabs>
        <w:ind w:left="2160" w:hanging="360"/>
      </w:pPr>
      <w:rPr>
        <w:rFonts w:ascii="Arial" w:hAnsi="Arial" w:hint="default"/>
      </w:rPr>
    </w:lvl>
    <w:lvl w:ilvl="3" w:tplc="ECBA3416" w:tentative="1">
      <w:start w:val="1"/>
      <w:numFmt w:val="bullet"/>
      <w:lvlText w:val="•"/>
      <w:lvlJc w:val="left"/>
      <w:pPr>
        <w:tabs>
          <w:tab w:val="num" w:pos="2880"/>
        </w:tabs>
        <w:ind w:left="2880" w:hanging="360"/>
      </w:pPr>
      <w:rPr>
        <w:rFonts w:ascii="Arial" w:hAnsi="Arial" w:hint="default"/>
      </w:rPr>
    </w:lvl>
    <w:lvl w:ilvl="4" w:tplc="A88A2FCC" w:tentative="1">
      <w:start w:val="1"/>
      <w:numFmt w:val="bullet"/>
      <w:lvlText w:val="•"/>
      <w:lvlJc w:val="left"/>
      <w:pPr>
        <w:tabs>
          <w:tab w:val="num" w:pos="3600"/>
        </w:tabs>
        <w:ind w:left="3600" w:hanging="360"/>
      </w:pPr>
      <w:rPr>
        <w:rFonts w:ascii="Arial" w:hAnsi="Arial" w:hint="default"/>
      </w:rPr>
    </w:lvl>
    <w:lvl w:ilvl="5" w:tplc="01C8D59A" w:tentative="1">
      <w:start w:val="1"/>
      <w:numFmt w:val="bullet"/>
      <w:lvlText w:val="•"/>
      <w:lvlJc w:val="left"/>
      <w:pPr>
        <w:tabs>
          <w:tab w:val="num" w:pos="4320"/>
        </w:tabs>
        <w:ind w:left="4320" w:hanging="360"/>
      </w:pPr>
      <w:rPr>
        <w:rFonts w:ascii="Arial" w:hAnsi="Arial" w:hint="default"/>
      </w:rPr>
    </w:lvl>
    <w:lvl w:ilvl="6" w:tplc="1B445118" w:tentative="1">
      <w:start w:val="1"/>
      <w:numFmt w:val="bullet"/>
      <w:lvlText w:val="•"/>
      <w:lvlJc w:val="left"/>
      <w:pPr>
        <w:tabs>
          <w:tab w:val="num" w:pos="5040"/>
        </w:tabs>
        <w:ind w:left="5040" w:hanging="360"/>
      </w:pPr>
      <w:rPr>
        <w:rFonts w:ascii="Arial" w:hAnsi="Arial" w:hint="default"/>
      </w:rPr>
    </w:lvl>
    <w:lvl w:ilvl="7" w:tplc="567C4B3A" w:tentative="1">
      <w:start w:val="1"/>
      <w:numFmt w:val="bullet"/>
      <w:lvlText w:val="•"/>
      <w:lvlJc w:val="left"/>
      <w:pPr>
        <w:tabs>
          <w:tab w:val="num" w:pos="5760"/>
        </w:tabs>
        <w:ind w:left="5760" w:hanging="360"/>
      </w:pPr>
      <w:rPr>
        <w:rFonts w:ascii="Arial" w:hAnsi="Arial" w:hint="default"/>
      </w:rPr>
    </w:lvl>
    <w:lvl w:ilvl="8" w:tplc="5A4A2332" w:tentative="1">
      <w:start w:val="1"/>
      <w:numFmt w:val="bullet"/>
      <w:lvlText w:val="•"/>
      <w:lvlJc w:val="left"/>
      <w:pPr>
        <w:tabs>
          <w:tab w:val="num" w:pos="6480"/>
        </w:tabs>
        <w:ind w:left="6480" w:hanging="360"/>
      </w:pPr>
      <w:rPr>
        <w:rFonts w:ascii="Arial" w:hAnsi="Arial" w:hint="default"/>
      </w:rPr>
    </w:lvl>
  </w:abstractNum>
  <w:abstractNum w:abstractNumId="8">
    <w:nsid w:val="0EC975D8"/>
    <w:multiLevelType w:val="hybridMultilevel"/>
    <w:tmpl w:val="4AF0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D016E"/>
    <w:multiLevelType w:val="hybridMultilevel"/>
    <w:tmpl w:val="10C83F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0F0C74"/>
    <w:multiLevelType w:val="hybridMultilevel"/>
    <w:tmpl w:val="C1708AC8"/>
    <w:lvl w:ilvl="0" w:tplc="A83EC65C">
      <w:start w:val="1"/>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A2ED4"/>
    <w:multiLevelType w:val="hybridMultilevel"/>
    <w:tmpl w:val="0AE2B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8D0C4E"/>
    <w:multiLevelType w:val="hybridMultilevel"/>
    <w:tmpl w:val="72F6A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B04177"/>
    <w:multiLevelType w:val="hybridMultilevel"/>
    <w:tmpl w:val="425AE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286C3D"/>
    <w:multiLevelType w:val="hybridMultilevel"/>
    <w:tmpl w:val="3D66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5448A6"/>
    <w:multiLevelType w:val="hybridMultilevel"/>
    <w:tmpl w:val="7C9E18DE"/>
    <w:lvl w:ilvl="0" w:tplc="8BF80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8946FA"/>
    <w:multiLevelType w:val="hybridMultilevel"/>
    <w:tmpl w:val="2CFC3A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2FB4364B"/>
    <w:multiLevelType w:val="hybridMultilevel"/>
    <w:tmpl w:val="571A0B86"/>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2007499"/>
    <w:multiLevelType w:val="hybridMultilevel"/>
    <w:tmpl w:val="D7B82D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395955"/>
    <w:multiLevelType w:val="hybridMultilevel"/>
    <w:tmpl w:val="C89CA1A6"/>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nsid w:val="33BF6009"/>
    <w:multiLevelType w:val="hybridMultilevel"/>
    <w:tmpl w:val="171AC5AE"/>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51C385F"/>
    <w:multiLevelType w:val="hybridMultilevel"/>
    <w:tmpl w:val="1966E0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2875BE"/>
    <w:multiLevelType w:val="hybridMultilevel"/>
    <w:tmpl w:val="89D2A296"/>
    <w:lvl w:ilvl="0" w:tplc="BB8A34F8">
      <w:start w:val="1"/>
      <w:numFmt w:val="bullet"/>
      <w:lvlText w:val="•"/>
      <w:lvlJc w:val="left"/>
      <w:pPr>
        <w:tabs>
          <w:tab w:val="num" w:pos="720"/>
        </w:tabs>
        <w:ind w:left="720" w:hanging="360"/>
      </w:pPr>
      <w:rPr>
        <w:rFonts w:ascii="Arial" w:hAnsi="Arial" w:hint="default"/>
      </w:rPr>
    </w:lvl>
    <w:lvl w:ilvl="1" w:tplc="9E9C2CEA" w:tentative="1">
      <w:start w:val="1"/>
      <w:numFmt w:val="bullet"/>
      <w:lvlText w:val="•"/>
      <w:lvlJc w:val="left"/>
      <w:pPr>
        <w:tabs>
          <w:tab w:val="num" w:pos="1440"/>
        </w:tabs>
        <w:ind w:left="1440" w:hanging="360"/>
      </w:pPr>
      <w:rPr>
        <w:rFonts w:ascii="Arial" w:hAnsi="Arial" w:hint="default"/>
      </w:rPr>
    </w:lvl>
    <w:lvl w:ilvl="2" w:tplc="667AEB16" w:tentative="1">
      <w:start w:val="1"/>
      <w:numFmt w:val="bullet"/>
      <w:lvlText w:val="•"/>
      <w:lvlJc w:val="left"/>
      <w:pPr>
        <w:tabs>
          <w:tab w:val="num" w:pos="2160"/>
        </w:tabs>
        <w:ind w:left="2160" w:hanging="360"/>
      </w:pPr>
      <w:rPr>
        <w:rFonts w:ascii="Arial" w:hAnsi="Arial" w:hint="default"/>
      </w:rPr>
    </w:lvl>
    <w:lvl w:ilvl="3" w:tplc="56463218" w:tentative="1">
      <w:start w:val="1"/>
      <w:numFmt w:val="bullet"/>
      <w:lvlText w:val="•"/>
      <w:lvlJc w:val="left"/>
      <w:pPr>
        <w:tabs>
          <w:tab w:val="num" w:pos="2880"/>
        </w:tabs>
        <w:ind w:left="2880" w:hanging="360"/>
      </w:pPr>
      <w:rPr>
        <w:rFonts w:ascii="Arial" w:hAnsi="Arial" w:hint="default"/>
      </w:rPr>
    </w:lvl>
    <w:lvl w:ilvl="4" w:tplc="12443702" w:tentative="1">
      <w:start w:val="1"/>
      <w:numFmt w:val="bullet"/>
      <w:lvlText w:val="•"/>
      <w:lvlJc w:val="left"/>
      <w:pPr>
        <w:tabs>
          <w:tab w:val="num" w:pos="3600"/>
        </w:tabs>
        <w:ind w:left="3600" w:hanging="360"/>
      </w:pPr>
      <w:rPr>
        <w:rFonts w:ascii="Arial" w:hAnsi="Arial" w:hint="default"/>
      </w:rPr>
    </w:lvl>
    <w:lvl w:ilvl="5" w:tplc="AB3A568A" w:tentative="1">
      <w:start w:val="1"/>
      <w:numFmt w:val="bullet"/>
      <w:lvlText w:val="•"/>
      <w:lvlJc w:val="left"/>
      <w:pPr>
        <w:tabs>
          <w:tab w:val="num" w:pos="4320"/>
        </w:tabs>
        <w:ind w:left="4320" w:hanging="360"/>
      </w:pPr>
      <w:rPr>
        <w:rFonts w:ascii="Arial" w:hAnsi="Arial" w:hint="default"/>
      </w:rPr>
    </w:lvl>
    <w:lvl w:ilvl="6" w:tplc="68E6AC12" w:tentative="1">
      <w:start w:val="1"/>
      <w:numFmt w:val="bullet"/>
      <w:lvlText w:val="•"/>
      <w:lvlJc w:val="left"/>
      <w:pPr>
        <w:tabs>
          <w:tab w:val="num" w:pos="5040"/>
        </w:tabs>
        <w:ind w:left="5040" w:hanging="360"/>
      </w:pPr>
      <w:rPr>
        <w:rFonts w:ascii="Arial" w:hAnsi="Arial" w:hint="default"/>
      </w:rPr>
    </w:lvl>
    <w:lvl w:ilvl="7" w:tplc="CEF8A2A2" w:tentative="1">
      <w:start w:val="1"/>
      <w:numFmt w:val="bullet"/>
      <w:lvlText w:val="•"/>
      <w:lvlJc w:val="left"/>
      <w:pPr>
        <w:tabs>
          <w:tab w:val="num" w:pos="5760"/>
        </w:tabs>
        <w:ind w:left="5760" w:hanging="360"/>
      </w:pPr>
      <w:rPr>
        <w:rFonts w:ascii="Arial" w:hAnsi="Arial" w:hint="default"/>
      </w:rPr>
    </w:lvl>
    <w:lvl w:ilvl="8" w:tplc="90A8FFD2" w:tentative="1">
      <w:start w:val="1"/>
      <w:numFmt w:val="bullet"/>
      <w:lvlText w:val="•"/>
      <w:lvlJc w:val="left"/>
      <w:pPr>
        <w:tabs>
          <w:tab w:val="num" w:pos="6480"/>
        </w:tabs>
        <w:ind w:left="6480" w:hanging="360"/>
      </w:pPr>
      <w:rPr>
        <w:rFonts w:ascii="Arial" w:hAnsi="Arial" w:hint="default"/>
      </w:rPr>
    </w:lvl>
  </w:abstractNum>
  <w:abstractNum w:abstractNumId="23">
    <w:nsid w:val="366C107C"/>
    <w:multiLevelType w:val="hybridMultilevel"/>
    <w:tmpl w:val="296804BA"/>
    <w:lvl w:ilvl="0" w:tplc="7E2A97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C122FBD"/>
    <w:multiLevelType w:val="hybridMultilevel"/>
    <w:tmpl w:val="3880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E6A1F35"/>
    <w:multiLevelType w:val="hybridMultilevel"/>
    <w:tmpl w:val="C8001E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C67409"/>
    <w:multiLevelType w:val="hybridMultilevel"/>
    <w:tmpl w:val="A6741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E90B03"/>
    <w:multiLevelType w:val="hybridMultilevel"/>
    <w:tmpl w:val="5ABE8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35E3363"/>
    <w:multiLevelType w:val="hybridMultilevel"/>
    <w:tmpl w:val="26781F12"/>
    <w:lvl w:ilvl="0" w:tplc="72580D74">
      <w:start w:val="1"/>
      <w:numFmt w:val="bullet"/>
      <w:lvlText w:val="•"/>
      <w:lvlJc w:val="left"/>
      <w:pPr>
        <w:tabs>
          <w:tab w:val="num" w:pos="720"/>
        </w:tabs>
        <w:ind w:left="720" w:hanging="360"/>
      </w:pPr>
      <w:rPr>
        <w:rFonts w:ascii="Arial" w:hAnsi="Arial" w:hint="default"/>
      </w:rPr>
    </w:lvl>
    <w:lvl w:ilvl="1" w:tplc="75A23954" w:tentative="1">
      <w:start w:val="1"/>
      <w:numFmt w:val="bullet"/>
      <w:lvlText w:val="•"/>
      <w:lvlJc w:val="left"/>
      <w:pPr>
        <w:tabs>
          <w:tab w:val="num" w:pos="1440"/>
        </w:tabs>
        <w:ind w:left="1440" w:hanging="360"/>
      </w:pPr>
      <w:rPr>
        <w:rFonts w:ascii="Arial" w:hAnsi="Arial" w:hint="default"/>
      </w:rPr>
    </w:lvl>
    <w:lvl w:ilvl="2" w:tplc="C220ECAA" w:tentative="1">
      <w:start w:val="1"/>
      <w:numFmt w:val="bullet"/>
      <w:lvlText w:val="•"/>
      <w:lvlJc w:val="left"/>
      <w:pPr>
        <w:tabs>
          <w:tab w:val="num" w:pos="2160"/>
        </w:tabs>
        <w:ind w:left="2160" w:hanging="360"/>
      </w:pPr>
      <w:rPr>
        <w:rFonts w:ascii="Arial" w:hAnsi="Arial" w:hint="default"/>
      </w:rPr>
    </w:lvl>
    <w:lvl w:ilvl="3" w:tplc="E124D3C8" w:tentative="1">
      <w:start w:val="1"/>
      <w:numFmt w:val="bullet"/>
      <w:lvlText w:val="•"/>
      <w:lvlJc w:val="left"/>
      <w:pPr>
        <w:tabs>
          <w:tab w:val="num" w:pos="2880"/>
        </w:tabs>
        <w:ind w:left="2880" w:hanging="360"/>
      </w:pPr>
      <w:rPr>
        <w:rFonts w:ascii="Arial" w:hAnsi="Arial" w:hint="default"/>
      </w:rPr>
    </w:lvl>
    <w:lvl w:ilvl="4" w:tplc="1DF21786" w:tentative="1">
      <w:start w:val="1"/>
      <w:numFmt w:val="bullet"/>
      <w:lvlText w:val="•"/>
      <w:lvlJc w:val="left"/>
      <w:pPr>
        <w:tabs>
          <w:tab w:val="num" w:pos="3600"/>
        </w:tabs>
        <w:ind w:left="3600" w:hanging="360"/>
      </w:pPr>
      <w:rPr>
        <w:rFonts w:ascii="Arial" w:hAnsi="Arial" w:hint="default"/>
      </w:rPr>
    </w:lvl>
    <w:lvl w:ilvl="5" w:tplc="DBD872E2" w:tentative="1">
      <w:start w:val="1"/>
      <w:numFmt w:val="bullet"/>
      <w:lvlText w:val="•"/>
      <w:lvlJc w:val="left"/>
      <w:pPr>
        <w:tabs>
          <w:tab w:val="num" w:pos="4320"/>
        </w:tabs>
        <w:ind w:left="4320" w:hanging="360"/>
      </w:pPr>
      <w:rPr>
        <w:rFonts w:ascii="Arial" w:hAnsi="Arial" w:hint="default"/>
      </w:rPr>
    </w:lvl>
    <w:lvl w:ilvl="6" w:tplc="ECC00084" w:tentative="1">
      <w:start w:val="1"/>
      <w:numFmt w:val="bullet"/>
      <w:lvlText w:val="•"/>
      <w:lvlJc w:val="left"/>
      <w:pPr>
        <w:tabs>
          <w:tab w:val="num" w:pos="5040"/>
        </w:tabs>
        <w:ind w:left="5040" w:hanging="360"/>
      </w:pPr>
      <w:rPr>
        <w:rFonts w:ascii="Arial" w:hAnsi="Arial" w:hint="default"/>
      </w:rPr>
    </w:lvl>
    <w:lvl w:ilvl="7" w:tplc="0924070C" w:tentative="1">
      <w:start w:val="1"/>
      <w:numFmt w:val="bullet"/>
      <w:lvlText w:val="•"/>
      <w:lvlJc w:val="left"/>
      <w:pPr>
        <w:tabs>
          <w:tab w:val="num" w:pos="5760"/>
        </w:tabs>
        <w:ind w:left="5760" w:hanging="360"/>
      </w:pPr>
      <w:rPr>
        <w:rFonts w:ascii="Arial" w:hAnsi="Arial" w:hint="default"/>
      </w:rPr>
    </w:lvl>
    <w:lvl w:ilvl="8" w:tplc="9162D622" w:tentative="1">
      <w:start w:val="1"/>
      <w:numFmt w:val="bullet"/>
      <w:lvlText w:val="•"/>
      <w:lvlJc w:val="left"/>
      <w:pPr>
        <w:tabs>
          <w:tab w:val="num" w:pos="6480"/>
        </w:tabs>
        <w:ind w:left="6480" w:hanging="360"/>
      </w:pPr>
      <w:rPr>
        <w:rFonts w:ascii="Arial" w:hAnsi="Arial" w:hint="default"/>
      </w:rPr>
    </w:lvl>
  </w:abstractNum>
  <w:abstractNum w:abstractNumId="29">
    <w:nsid w:val="4B9F49CE"/>
    <w:multiLevelType w:val="hybridMultilevel"/>
    <w:tmpl w:val="554CA3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EF6756B"/>
    <w:multiLevelType w:val="hybridMultilevel"/>
    <w:tmpl w:val="DC18066E"/>
    <w:lvl w:ilvl="0" w:tplc="25823E94">
      <w:start w:val="1"/>
      <w:numFmt w:val="bullet"/>
      <w:lvlText w:val="•"/>
      <w:lvlJc w:val="left"/>
      <w:pPr>
        <w:tabs>
          <w:tab w:val="num" w:pos="720"/>
        </w:tabs>
        <w:ind w:left="720" w:hanging="360"/>
      </w:pPr>
      <w:rPr>
        <w:rFonts w:ascii="Arial" w:hAnsi="Arial" w:hint="default"/>
      </w:rPr>
    </w:lvl>
    <w:lvl w:ilvl="1" w:tplc="1846BEBC" w:tentative="1">
      <w:start w:val="1"/>
      <w:numFmt w:val="bullet"/>
      <w:lvlText w:val="•"/>
      <w:lvlJc w:val="left"/>
      <w:pPr>
        <w:tabs>
          <w:tab w:val="num" w:pos="1440"/>
        </w:tabs>
        <w:ind w:left="1440" w:hanging="360"/>
      </w:pPr>
      <w:rPr>
        <w:rFonts w:ascii="Arial" w:hAnsi="Arial" w:hint="default"/>
      </w:rPr>
    </w:lvl>
    <w:lvl w:ilvl="2" w:tplc="EB1C2CB6" w:tentative="1">
      <w:start w:val="1"/>
      <w:numFmt w:val="bullet"/>
      <w:lvlText w:val="•"/>
      <w:lvlJc w:val="left"/>
      <w:pPr>
        <w:tabs>
          <w:tab w:val="num" w:pos="2160"/>
        </w:tabs>
        <w:ind w:left="2160" w:hanging="360"/>
      </w:pPr>
      <w:rPr>
        <w:rFonts w:ascii="Arial" w:hAnsi="Arial" w:hint="default"/>
      </w:rPr>
    </w:lvl>
    <w:lvl w:ilvl="3" w:tplc="B7C218C6" w:tentative="1">
      <w:start w:val="1"/>
      <w:numFmt w:val="bullet"/>
      <w:lvlText w:val="•"/>
      <w:lvlJc w:val="left"/>
      <w:pPr>
        <w:tabs>
          <w:tab w:val="num" w:pos="2880"/>
        </w:tabs>
        <w:ind w:left="2880" w:hanging="360"/>
      </w:pPr>
      <w:rPr>
        <w:rFonts w:ascii="Arial" w:hAnsi="Arial" w:hint="default"/>
      </w:rPr>
    </w:lvl>
    <w:lvl w:ilvl="4" w:tplc="E118F802" w:tentative="1">
      <w:start w:val="1"/>
      <w:numFmt w:val="bullet"/>
      <w:lvlText w:val="•"/>
      <w:lvlJc w:val="left"/>
      <w:pPr>
        <w:tabs>
          <w:tab w:val="num" w:pos="3600"/>
        </w:tabs>
        <w:ind w:left="3600" w:hanging="360"/>
      </w:pPr>
      <w:rPr>
        <w:rFonts w:ascii="Arial" w:hAnsi="Arial" w:hint="default"/>
      </w:rPr>
    </w:lvl>
    <w:lvl w:ilvl="5" w:tplc="E982C098" w:tentative="1">
      <w:start w:val="1"/>
      <w:numFmt w:val="bullet"/>
      <w:lvlText w:val="•"/>
      <w:lvlJc w:val="left"/>
      <w:pPr>
        <w:tabs>
          <w:tab w:val="num" w:pos="4320"/>
        </w:tabs>
        <w:ind w:left="4320" w:hanging="360"/>
      </w:pPr>
      <w:rPr>
        <w:rFonts w:ascii="Arial" w:hAnsi="Arial" w:hint="default"/>
      </w:rPr>
    </w:lvl>
    <w:lvl w:ilvl="6" w:tplc="418E72EA" w:tentative="1">
      <w:start w:val="1"/>
      <w:numFmt w:val="bullet"/>
      <w:lvlText w:val="•"/>
      <w:lvlJc w:val="left"/>
      <w:pPr>
        <w:tabs>
          <w:tab w:val="num" w:pos="5040"/>
        </w:tabs>
        <w:ind w:left="5040" w:hanging="360"/>
      </w:pPr>
      <w:rPr>
        <w:rFonts w:ascii="Arial" w:hAnsi="Arial" w:hint="default"/>
      </w:rPr>
    </w:lvl>
    <w:lvl w:ilvl="7" w:tplc="1EEA81B2" w:tentative="1">
      <w:start w:val="1"/>
      <w:numFmt w:val="bullet"/>
      <w:lvlText w:val="•"/>
      <w:lvlJc w:val="left"/>
      <w:pPr>
        <w:tabs>
          <w:tab w:val="num" w:pos="5760"/>
        </w:tabs>
        <w:ind w:left="5760" w:hanging="360"/>
      </w:pPr>
      <w:rPr>
        <w:rFonts w:ascii="Arial" w:hAnsi="Arial" w:hint="default"/>
      </w:rPr>
    </w:lvl>
    <w:lvl w:ilvl="8" w:tplc="ED78C614" w:tentative="1">
      <w:start w:val="1"/>
      <w:numFmt w:val="bullet"/>
      <w:lvlText w:val="•"/>
      <w:lvlJc w:val="left"/>
      <w:pPr>
        <w:tabs>
          <w:tab w:val="num" w:pos="6480"/>
        </w:tabs>
        <w:ind w:left="6480" w:hanging="360"/>
      </w:pPr>
      <w:rPr>
        <w:rFonts w:ascii="Arial" w:hAnsi="Arial" w:hint="default"/>
      </w:rPr>
    </w:lvl>
  </w:abstractNum>
  <w:abstractNum w:abstractNumId="31">
    <w:nsid w:val="506F6F0C"/>
    <w:multiLevelType w:val="hybridMultilevel"/>
    <w:tmpl w:val="AFF02478"/>
    <w:lvl w:ilvl="0" w:tplc="FFFFFFFF">
      <w:start w:val="1"/>
      <w:numFmt w:val="bullet"/>
      <w:pStyle w:val="ListBullet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518D4EF8"/>
    <w:multiLevelType w:val="hybridMultilevel"/>
    <w:tmpl w:val="82D81E0A"/>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nsid w:val="525D0F08"/>
    <w:multiLevelType w:val="hybridMultilevel"/>
    <w:tmpl w:val="A4E8FD6A"/>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52B70A5C"/>
    <w:multiLevelType w:val="hybridMultilevel"/>
    <w:tmpl w:val="15166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D20F0F"/>
    <w:multiLevelType w:val="hybridMultilevel"/>
    <w:tmpl w:val="C43CA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6C2463"/>
    <w:multiLevelType w:val="hybridMultilevel"/>
    <w:tmpl w:val="1FE0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925AB0"/>
    <w:multiLevelType w:val="hybridMultilevel"/>
    <w:tmpl w:val="B0343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8605DD"/>
    <w:multiLevelType w:val="hybridMultilevel"/>
    <w:tmpl w:val="4682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3F6B6A"/>
    <w:multiLevelType w:val="hybridMultilevel"/>
    <w:tmpl w:val="C66E227A"/>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
    <w:nsid w:val="62605B69"/>
    <w:multiLevelType w:val="hybridMultilevel"/>
    <w:tmpl w:val="19B0BA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3741C45"/>
    <w:multiLevelType w:val="hybridMultilevel"/>
    <w:tmpl w:val="63FAFABE"/>
    <w:lvl w:ilvl="0" w:tplc="959C1152">
      <w:start w:val="1"/>
      <w:numFmt w:val="bullet"/>
      <w:pStyle w:val="Bullet1"/>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48E7081"/>
    <w:multiLevelType w:val="hybridMultilevel"/>
    <w:tmpl w:val="8CB2F774"/>
    <w:lvl w:ilvl="0" w:tplc="D1682852">
      <w:start w:val="1"/>
      <w:numFmt w:val="bullet"/>
      <w:lvlText w:val="•"/>
      <w:lvlJc w:val="left"/>
      <w:pPr>
        <w:tabs>
          <w:tab w:val="num" w:pos="720"/>
        </w:tabs>
        <w:ind w:left="720" w:hanging="360"/>
      </w:pPr>
      <w:rPr>
        <w:rFonts w:ascii="Arial" w:hAnsi="Arial" w:hint="default"/>
      </w:rPr>
    </w:lvl>
    <w:lvl w:ilvl="1" w:tplc="5ED225B8" w:tentative="1">
      <w:start w:val="1"/>
      <w:numFmt w:val="bullet"/>
      <w:lvlText w:val="•"/>
      <w:lvlJc w:val="left"/>
      <w:pPr>
        <w:tabs>
          <w:tab w:val="num" w:pos="1440"/>
        </w:tabs>
        <w:ind w:left="1440" w:hanging="360"/>
      </w:pPr>
      <w:rPr>
        <w:rFonts w:ascii="Arial" w:hAnsi="Arial" w:hint="default"/>
      </w:rPr>
    </w:lvl>
    <w:lvl w:ilvl="2" w:tplc="4DC6F276" w:tentative="1">
      <w:start w:val="1"/>
      <w:numFmt w:val="bullet"/>
      <w:lvlText w:val="•"/>
      <w:lvlJc w:val="left"/>
      <w:pPr>
        <w:tabs>
          <w:tab w:val="num" w:pos="2160"/>
        </w:tabs>
        <w:ind w:left="2160" w:hanging="360"/>
      </w:pPr>
      <w:rPr>
        <w:rFonts w:ascii="Arial" w:hAnsi="Arial" w:hint="default"/>
      </w:rPr>
    </w:lvl>
    <w:lvl w:ilvl="3" w:tplc="5F8CE206" w:tentative="1">
      <w:start w:val="1"/>
      <w:numFmt w:val="bullet"/>
      <w:lvlText w:val="•"/>
      <w:lvlJc w:val="left"/>
      <w:pPr>
        <w:tabs>
          <w:tab w:val="num" w:pos="2880"/>
        </w:tabs>
        <w:ind w:left="2880" w:hanging="360"/>
      </w:pPr>
      <w:rPr>
        <w:rFonts w:ascii="Arial" w:hAnsi="Arial" w:hint="default"/>
      </w:rPr>
    </w:lvl>
    <w:lvl w:ilvl="4" w:tplc="A434C884" w:tentative="1">
      <w:start w:val="1"/>
      <w:numFmt w:val="bullet"/>
      <w:lvlText w:val="•"/>
      <w:lvlJc w:val="left"/>
      <w:pPr>
        <w:tabs>
          <w:tab w:val="num" w:pos="3600"/>
        </w:tabs>
        <w:ind w:left="3600" w:hanging="360"/>
      </w:pPr>
      <w:rPr>
        <w:rFonts w:ascii="Arial" w:hAnsi="Arial" w:hint="default"/>
      </w:rPr>
    </w:lvl>
    <w:lvl w:ilvl="5" w:tplc="0BB80BF8" w:tentative="1">
      <w:start w:val="1"/>
      <w:numFmt w:val="bullet"/>
      <w:lvlText w:val="•"/>
      <w:lvlJc w:val="left"/>
      <w:pPr>
        <w:tabs>
          <w:tab w:val="num" w:pos="4320"/>
        </w:tabs>
        <w:ind w:left="4320" w:hanging="360"/>
      </w:pPr>
      <w:rPr>
        <w:rFonts w:ascii="Arial" w:hAnsi="Arial" w:hint="default"/>
      </w:rPr>
    </w:lvl>
    <w:lvl w:ilvl="6" w:tplc="9EE8BB8C" w:tentative="1">
      <w:start w:val="1"/>
      <w:numFmt w:val="bullet"/>
      <w:lvlText w:val="•"/>
      <w:lvlJc w:val="left"/>
      <w:pPr>
        <w:tabs>
          <w:tab w:val="num" w:pos="5040"/>
        </w:tabs>
        <w:ind w:left="5040" w:hanging="360"/>
      </w:pPr>
      <w:rPr>
        <w:rFonts w:ascii="Arial" w:hAnsi="Arial" w:hint="default"/>
      </w:rPr>
    </w:lvl>
    <w:lvl w:ilvl="7" w:tplc="687860AC" w:tentative="1">
      <w:start w:val="1"/>
      <w:numFmt w:val="bullet"/>
      <w:lvlText w:val="•"/>
      <w:lvlJc w:val="left"/>
      <w:pPr>
        <w:tabs>
          <w:tab w:val="num" w:pos="5760"/>
        </w:tabs>
        <w:ind w:left="5760" w:hanging="360"/>
      </w:pPr>
      <w:rPr>
        <w:rFonts w:ascii="Arial" w:hAnsi="Arial" w:hint="default"/>
      </w:rPr>
    </w:lvl>
    <w:lvl w:ilvl="8" w:tplc="26248518" w:tentative="1">
      <w:start w:val="1"/>
      <w:numFmt w:val="bullet"/>
      <w:lvlText w:val="•"/>
      <w:lvlJc w:val="left"/>
      <w:pPr>
        <w:tabs>
          <w:tab w:val="num" w:pos="6480"/>
        </w:tabs>
        <w:ind w:left="6480" w:hanging="360"/>
      </w:pPr>
      <w:rPr>
        <w:rFonts w:ascii="Arial" w:hAnsi="Arial" w:hint="default"/>
      </w:rPr>
    </w:lvl>
  </w:abstractNum>
  <w:abstractNum w:abstractNumId="43">
    <w:nsid w:val="69D84FE0"/>
    <w:multiLevelType w:val="hybridMultilevel"/>
    <w:tmpl w:val="E3000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EC5AD4"/>
    <w:multiLevelType w:val="hybridMultilevel"/>
    <w:tmpl w:val="814004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5">
    <w:nsid w:val="730902F2"/>
    <w:multiLevelType w:val="multilevel"/>
    <w:tmpl w:val="184EAECA"/>
    <w:lvl w:ilvl="0">
      <w:start w:val="1"/>
      <w:numFmt w:val="decimal"/>
      <w:lvlText w:val="%1."/>
      <w:lvlJc w:val="left"/>
      <w:pPr>
        <w:tabs>
          <w:tab w:val="num" w:pos="360"/>
        </w:tabs>
        <w:ind w:left="360" w:hanging="360"/>
      </w:pPr>
      <w:rPr>
        <w:rFonts w:hint="default"/>
      </w:rPr>
    </w:lvl>
    <w:lvl w:ilvl="1">
      <w:start w:val="1"/>
      <w:numFmt w:val="lowerLetter"/>
      <w:pStyle w:val="BodyTextList2"/>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6">
    <w:nsid w:val="7687603F"/>
    <w:multiLevelType w:val="hybridMultilevel"/>
    <w:tmpl w:val="30DE0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5E31CD"/>
    <w:multiLevelType w:val="multilevel"/>
    <w:tmpl w:val="1386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23309D"/>
    <w:multiLevelType w:val="hybridMultilevel"/>
    <w:tmpl w:val="620A7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FDE4BF9"/>
    <w:multiLevelType w:val="hybridMultilevel"/>
    <w:tmpl w:val="C974FEF2"/>
    <w:lvl w:ilvl="0" w:tplc="1A98B492">
      <w:start w:val="1"/>
      <w:numFmt w:val="bullet"/>
      <w:lvlText w:val="•"/>
      <w:lvlJc w:val="left"/>
      <w:pPr>
        <w:tabs>
          <w:tab w:val="num" w:pos="720"/>
        </w:tabs>
        <w:ind w:left="720" w:hanging="360"/>
      </w:pPr>
      <w:rPr>
        <w:rFonts w:ascii="Arial" w:hAnsi="Arial" w:hint="default"/>
      </w:rPr>
    </w:lvl>
    <w:lvl w:ilvl="1" w:tplc="F71231C0" w:tentative="1">
      <w:start w:val="1"/>
      <w:numFmt w:val="bullet"/>
      <w:lvlText w:val="•"/>
      <w:lvlJc w:val="left"/>
      <w:pPr>
        <w:tabs>
          <w:tab w:val="num" w:pos="1440"/>
        </w:tabs>
        <w:ind w:left="1440" w:hanging="360"/>
      </w:pPr>
      <w:rPr>
        <w:rFonts w:ascii="Arial" w:hAnsi="Arial" w:hint="default"/>
      </w:rPr>
    </w:lvl>
    <w:lvl w:ilvl="2" w:tplc="08528140" w:tentative="1">
      <w:start w:val="1"/>
      <w:numFmt w:val="bullet"/>
      <w:lvlText w:val="•"/>
      <w:lvlJc w:val="left"/>
      <w:pPr>
        <w:tabs>
          <w:tab w:val="num" w:pos="2160"/>
        </w:tabs>
        <w:ind w:left="2160" w:hanging="360"/>
      </w:pPr>
      <w:rPr>
        <w:rFonts w:ascii="Arial" w:hAnsi="Arial" w:hint="default"/>
      </w:rPr>
    </w:lvl>
    <w:lvl w:ilvl="3" w:tplc="D50825D4" w:tentative="1">
      <w:start w:val="1"/>
      <w:numFmt w:val="bullet"/>
      <w:lvlText w:val="•"/>
      <w:lvlJc w:val="left"/>
      <w:pPr>
        <w:tabs>
          <w:tab w:val="num" w:pos="2880"/>
        </w:tabs>
        <w:ind w:left="2880" w:hanging="360"/>
      </w:pPr>
      <w:rPr>
        <w:rFonts w:ascii="Arial" w:hAnsi="Arial" w:hint="default"/>
      </w:rPr>
    </w:lvl>
    <w:lvl w:ilvl="4" w:tplc="A0A8B786" w:tentative="1">
      <w:start w:val="1"/>
      <w:numFmt w:val="bullet"/>
      <w:lvlText w:val="•"/>
      <w:lvlJc w:val="left"/>
      <w:pPr>
        <w:tabs>
          <w:tab w:val="num" w:pos="3600"/>
        </w:tabs>
        <w:ind w:left="3600" w:hanging="360"/>
      </w:pPr>
      <w:rPr>
        <w:rFonts w:ascii="Arial" w:hAnsi="Arial" w:hint="default"/>
      </w:rPr>
    </w:lvl>
    <w:lvl w:ilvl="5" w:tplc="1B60A468" w:tentative="1">
      <w:start w:val="1"/>
      <w:numFmt w:val="bullet"/>
      <w:lvlText w:val="•"/>
      <w:lvlJc w:val="left"/>
      <w:pPr>
        <w:tabs>
          <w:tab w:val="num" w:pos="4320"/>
        </w:tabs>
        <w:ind w:left="4320" w:hanging="360"/>
      </w:pPr>
      <w:rPr>
        <w:rFonts w:ascii="Arial" w:hAnsi="Arial" w:hint="default"/>
      </w:rPr>
    </w:lvl>
    <w:lvl w:ilvl="6" w:tplc="AC801594" w:tentative="1">
      <w:start w:val="1"/>
      <w:numFmt w:val="bullet"/>
      <w:lvlText w:val="•"/>
      <w:lvlJc w:val="left"/>
      <w:pPr>
        <w:tabs>
          <w:tab w:val="num" w:pos="5040"/>
        </w:tabs>
        <w:ind w:left="5040" w:hanging="360"/>
      </w:pPr>
      <w:rPr>
        <w:rFonts w:ascii="Arial" w:hAnsi="Arial" w:hint="default"/>
      </w:rPr>
    </w:lvl>
    <w:lvl w:ilvl="7" w:tplc="0B6460C0" w:tentative="1">
      <w:start w:val="1"/>
      <w:numFmt w:val="bullet"/>
      <w:lvlText w:val="•"/>
      <w:lvlJc w:val="left"/>
      <w:pPr>
        <w:tabs>
          <w:tab w:val="num" w:pos="5760"/>
        </w:tabs>
        <w:ind w:left="5760" w:hanging="360"/>
      </w:pPr>
      <w:rPr>
        <w:rFonts w:ascii="Arial" w:hAnsi="Arial" w:hint="default"/>
      </w:rPr>
    </w:lvl>
    <w:lvl w:ilvl="8" w:tplc="094A9A94" w:tentative="1">
      <w:start w:val="1"/>
      <w:numFmt w:val="bullet"/>
      <w:lvlText w:val="•"/>
      <w:lvlJc w:val="left"/>
      <w:pPr>
        <w:tabs>
          <w:tab w:val="num" w:pos="6480"/>
        </w:tabs>
        <w:ind w:left="6480" w:hanging="360"/>
      </w:pPr>
      <w:rPr>
        <w:rFonts w:ascii="Arial" w:hAnsi="Arial" w:hint="default"/>
      </w:rPr>
    </w:lvl>
  </w:abstractNum>
  <w:num w:numId="1">
    <w:abstractNumId w:val="41"/>
  </w:num>
  <w:num w:numId="2">
    <w:abstractNumId w:val="45"/>
  </w:num>
  <w:num w:numId="3">
    <w:abstractNumId w:val="1"/>
  </w:num>
  <w:num w:numId="4">
    <w:abstractNumId w:val="0"/>
  </w:num>
  <w:num w:numId="5">
    <w:abstractNumId w:val="31"/>
  </w:num>
  <w:num w:numId="6">
    <w:abstractNumId w:val="33"/>
  </w:num>
  <w:num w:numId="7">
    <w:abstractNumId w:val="3"/>
  </w:num>
  <w:num w:numId="8">
    <w:abstractNumId w:val="20"/>
  </w:num>
  <w:num w:numId="9">
    <w:abstractNumId w:val="17"/>
  </w:num>
  <w:num w:numId="10">
    <w:abstractNumId w:val="23"/>
  </w:num>
  <w:num w:numId="11">
    <w:abstractNumId w:val="40"/>
  </w:num>
  <w:num w:numId="12">
    <w:abstractNumId w:val="13"/>
  </w:num>
  <w:num w:numId="13">
    <w:abstractNumId w:val="18"/>
  </w:num>
  <w:num w:numId="14">
    <w:abstractNumId w:val="27"/>
  </w:num>
  <w:num w:numId="15">
    <w:abstractNumId w:val="9"/>
  </w:num>
  <w:num w:numId="16">
    <w:abstractNumId w:val="29"/>
  </w:num>
  <w:num w:numId="17">
    <w:abstractNumId w:val="48"/>
  </w:num>
  <w:num w:numId="18">
    <w:abstractNumId w:val="14"/>
  </w:num>
  <w:num w:numId="19">
    <w:abstractNumId w:val="16"/>
  </w:num>
  <w:num w:numId="20">
    <w:abstractNumId w:val="36"/>
  </w:num>
  <w:num w:numId="21">
    <w:abstractNumId w:val="47"/>
  </w:num>
  <w:num w:numId="22">
    <w:abstractNumId w:val="21"/>
  </w:num>
  <w:num w:numId="23">
    <w:abstractNumId w:val="43"/>
  </w:num>
  <w:num w:numId="24">
    <w:abstractNumId w:val="38"/>
  </w:num>
  <w:num w:numId="25">
    <w:abstractNumId w:val="34"/>
  </w:num>
  <w:num w:numId="26">
    <w:abstractNumId w:val="46"/>
  </w:num>
  <w:num w:numId="27">
    <w:abstractNumId w:val="25"/>
  </w:num>
  <w:num w:numId="28">
    <w:abstractNumId w:val="15"/>
  </w:num>
  <w:num w:numId="29">
    <w:abstractNumId w:val="37"/>
  </w:num>
  <w:num w:numId="30">
    <w:abstractNumId w:val="44"/>
  </w:num>
  <w:num w:numId="31">
    <w:abstractNumId w:val="39"/>
  </w:num>
  <w:num w:numId="32">
    <w:abstractNumId w:val="19"/>
  </w:num>
  <w:num w:numId="33">
    <w:abstractNumId w:val="32"/>
  </w:num>
  <w:num w:numId="34">
    <w:abstractNumId w:val="26"/>
  </w:num>
  <w:num w:numId="35">
    <w:abstractNumId w:val="35"/>
  </w:num>
  <w:num w:numId="36">
    <w:abstractNumId w:val="8"/>
  </w:num>
  <w:num w:numId="37">
    <w:abstractNumId w:val="2"/>
  </w:num>
  <w:num w:numId="38">
    <w:abstractNumId w:val="10"/>
  </w:num>
  <w:num w:numId="39">
    <w:abstractNumId w:val="12"/>
  </w:num>
  <w:num w:numId="40">
    <w:abstractNumId w:val="24"/>
  </w:num>
  <w:num w:numId="41">
    <w:abstractNumId w:val="4"/>
  </w:num>
  <w:num w:numId="42">
    <w:abstractNumId w:val="11"/>
  </w:num>
  <w:num w:numId="43">
    <w:abstractNumId w:val="30"/>
  </w:num>
  <w:num w:numId="44">
    <w:abstractNumId w:val="22"/>
  </w:num>
  <w:num w:numId="45">
    <w:abstractNumId w:val="6"/>
  </w:num>
  <w:num w:numId="46">
    <w:abstractNumId w:val="7"/>
  </w:num>
  <w:num w:numId="47">
    <w:abstractNumId w:val="42"/>
  </w:num>
  <w:num w:numId="48">
    <w:abstractNumId w:val="28"/>
  </w:num>
  <w:num w:numId="49">
    <w:abstractNumId w:val="5"/>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C09"/>
    <w:rsid w:val="000051DC"/>
    <w:rsid w:val="00026F54"/>
    <w:rsid w:val="00035320"/>
    <w:rsid w:val="00036D45"/>
    <w:rsid w:val="000437B3"/>
    <w:rsid w:val="000455AF"/>
    <w:rsid w:val="00062D80"/>
    <w:rsid w:val="00063F3F"/>
    <w:rsid w:val="000A14DE"/>
    <w:rsid w:val="000B4C05"/>
    <w:rsid w:val="000B5E7C"/>
    <w:rsid w:val="000D3161"/>
    <w:rsid w:val="000D3300"/>
    <w:rsid w:val="001039CD"/>
    <w:rsid w:val="00107764"/>
    <w:rsid w:val="001135CA"/>
    <w:rsid w:val="0012663C"/>
    <w:rsid w:val="00130438"/>
    <w:rsid w:val="00137534"/>
    <w:rsid w:val="00143747"/>
    <w:rsid w:val="001562EB"/>
    <w:rsid w:val="00160D0B"/>
    <w:rsid w:val="00172DB3"/>
    <w:rsid w:val="0018145E"/>
    <w:rsid w:val="0019269E"/>
    <w:rsid w:val="001A1B3C"/>
    <w:rsid w:val="001B4F07"/>
    <w:rsid w:val="001E40B8"/>
    <w:rsid w:val="001F5AB7"/>
    <w:rsid w:val="001F6276"/>
    <w:rsid w:val="0022285D"/>
    <w:rsid w:val="00222DB9"/>
    <w:rsid w:val="002259E7"/>
    <w:rsid w:val="00235C3B"/>
    <w:rsid w:val="00242A63"/>
    <w:rsid w:val="00253690"/>
    <w:rsid w:val="00266AF9"/>
    <w:rsid w:val="0028116E"/>
    <w:rsid w:val="00287935"/>
    <w:rsid w:val="002D23DA"/>
    <w:rsid w:val="002D2F7E"/>
    <w:rsid w:val="002F7C68"/>
    <w:rsid w:val="00345B91"/>
    <w:rsid w:val="00372ADE"/>
    <w:rsid w:val="00373522"/>
    <w:rsid w:val="003A4A6B"/>
    <w:rsid w:val="003C152C"/>
    <w:rsid w:val="003C1DE8"/>
    <w:rsid w:val="003C2A7D"/>
    <w:rsid w:val="003C7DCD"/>
    <w:rsid w:val="003D78E3"/>
    <w:rsid w:val="003E5EEE"/>
    <w:rsid w:val="003F2F68"/>
    <w:rsid w:val="00405988"/>
    <w:rsid w:val="00406F4D"/>
    <w:rsid w:val="004176B6"/>
    <w:rsid w:val="00430E17"/>
    <w:rsid w:val="00430FA7"/>
    <w:rsid w:val="00433F7F"/>
    <w:rsid w:val="00445F88"/>
    <w:rsid w:val="004462E9"/>
    <w:rsid w:val="00450C09"/>
    <w:rsid w:val="0046500F"/>
    <w:rsid w:val="00471751"/>
    <w:rsid w:val="004856FD"/>
    <w:rsid w:val="004A33AC"/>
    <w:rsid w:val="004A4831"/>
    <w:rsid w:val="004A5058"/>
    <w:rsid w:val="004A7B3E"/>
    <w:rsid w:val="004C6D04"/>
    <w:rsid w:val="004D3B98"/>
    <w:rsid w:val="00500A30"/>
    <w:rsid w:val="00502FB9"/>
    <w:rsid w:val="00514561"/>
    <w:rsid w:val="005152E1"/>
    <w:rsid w:val="005162D3"/>
    <w:rsid w:val="00532816"/>
    <w:rsid w:val="005338DC"/>
    <w:rsid w:val="0053511C"/>
    <w:rsid w:val="00537915"/>
    <w:rsid w:val="0054166E"/>
    <w:rsid w:val="00542DC8"/>
    <w:rsid w:val="00552949"/>
    <w:rsid w:val="00556083"/>
    <w:rsid w:val="00564D9D"/>
    <w:rsid w:val="005743AC"/>
    <w:rsid w:val="00582690"/>
    <w:rsid w:val="005A5D3C"/>
    <w:rsid w:val="005B1DCD"/>
    <w:rsid w:val="005C4751"/>
    <w:rsid w:val="005D6455"/>
    <w:rsid w:val="005D73C4"/>
    <w:rsid w:val="005F6808"/>
    <w:rsid w:val="0061443F"/>
    <w:rsid w:val="0062051E"/>
    <w:rsid w:val="00670B87"/>
    <w:rsid w:val="006847F8"/>
    <w:rsid w:val="0069502E"/>
    <w:rsid w:val="006A6EEB"/>
    <w:rsid w:val="006B03C0"/>
    <w:rsid w:val="006B10C6"/>
    <w:rsid w:val="006B2688"/>
    <w:rsid w:val="006B31A0"/>
    <w:rsid w:val="006D0522"/>
    <w:rsid w:val="006E74D0"/>
    <w:rsid w:val="006F1124"/>
    <w:rsid w:val="006F20D4"/>
    <w:rsid w:val="006F26B0"/>
    <w:rsid w:val="00700876"/>
    <w:rsid w:val="00705BD5"/>
    <w:rsid w:val="00705DA4"/>
    <w:rsid w:val="007150D7"/>
    <w:rsid w:val="007213AE"/>
    <w:rsid w:val="00725ACF"/>
    <w:rsid w:val="00737BA1"/>
    <w:rsid w:val="00747EDE"/>
    <w:rsid w:val="00760F64"/>
    <w:rsid w:val="00783F85"/>
    <w:rsid w:val="007B003C"/>
    <w:rsid w:val="007B5A88"/>
    <w:rsid w:val="007C43C5"/>
    <w:rsid w:val="007C4821"/>
    <w:rsid w:val="007D19D1"/>
    <w:rsid w:val="007E1161"/>
    <w:rsid w:val="007E1557"/>
    <w:rsid w:val="008062BB"/>
    <w:rsid w:val="00806719"/>
    <w:rsid w:val="008102A6"/>
    <w:rsid w:val="008111D6"/>
    <w:rsid w:val="00832F70"/>
    <w:rsid w:val="008438CB"/>
    <w:rsid w:val="00845BC4"/>
    <w:rsid w:val="008575B7"/>
    <w:rsid w:val="00864641"/>
    <w:rsid w:val="0087485C"/>
    <w:rsid w:val="00875904"/>
    <w:rsid w:val="00875A41"/>
    <w:rsid w:val="00890E60"/>
    <w:rsid w:val="008935BA"/>
    <w:rsid w:val="008947C1"/>
    <w:rsid w:val="008969AB"/>
    <w:rsid w:val="008B37A1"/>
    <w:rsid w:val="008C5441"/>
    <w:rsid w:val="008D4E5B"/>
    <w:rsid w:val="009014C3"/>
    <w:rsid w:val="009029A4"/>
    <w:rsid w:val="0091719C"/>
    <w:rsid w:val="009733A5"/>
    <w:rsid w:val="00974081"/>
    <w:rsid w:val="009747B9"/>
    <w:rsid w:val="00974F96"/>
    <w:rsid w:val="009767AA"/>
    <w:rsid w:val="00991C6F"/>
    <w:rsid w:val="00993C3F"/>
    <w:rsid w:val="00994782"/>
    <w:rsid w:val="009A2A0D"/>
    <w:rsid w:val="009A2FE7"/>
    <w:rsid w:val="009B2C32"/>
    <w:rsid w:val="009C3CD2"/>
    <w:rsid w:val="009D7ABD"/>
    <w:rsid w:val="009E063A"/>
    <w:rsid w:val="009E5BC2"/>
    <w:rsid w:val="009E7EEF"/>
    <w:rsid w:val="009F3F5A"/>
    <w:rsid w:val="00A122D0"/>
    <w:rsid w:val="00A35655"/>
    <w:rsid w:val="00A44144"/>
    <w:rsid w:val="00A53552"/>
    <w:rsid w:val="00A64BFC"/>
    <w:rsid w:val="00A72B91"/>
    <w:rsid w:val="00A93B07"/>
    <w:rsid w:val="00AA4107"/>
    <w:rsid w:val="00AA70F7"/>
    <w:rsid w:val="00AB2B8A"/>
    <w:rsid w:val="00AC1468"/>
    <w:rsid w:val="00AD1879"/>
    <w:rsid w:val="00AE1C21"/>
    <w:rsid w:val="00AF7133"/>
    <w:rsid w:val="00B02B60"/>
    <w:rsid w:val="00B1273C"/>
    <w:rsid w:val="00B21710"/>
    <w:rsid w:val="00B303AF"/>
    <w:rsid w:val="00B31D39"/>
    <w:rsid w:val="00B46826"/>
    <w:rsid w:val="00B55889"/>
    <w:rsid w:val="00B61D8D"/>
    <w:rsid w:val="00B64CC2"/>
    <w:rsid w:val="00B655BB"/>
    <w:rsid w:val="00B66B4E"/>
    <w:rsid w:val="00B725B0"/>
    <w:rsid w:val="00B72785"/>
    <w:rsid w:val="00BA1C90"/>
    <w:rsid w:val="00BA2582"/>
    <w:rsid w:val="00BA68DB"/>
    <w:rsid w:val="00BA6F08"/>
    <w:rsid w:val="00BC5F03"/>
    <w:rsid w:val="00BD5DA0"/>
    <w:rsid w:val="00C07550"/>
    <w:rsid w:val="00C10DC8"/>
    <w:rsid w:val="00C119B6"/>
    <w:rsid w:val="00C1431B"/>
    <w:rsid w:val="00C21E4F"/>
    <w:rsid w:val="00C25EB1"/>
    <w:rsid w:val="00C279A7"/>
    <w:rsid w:val="00C27F02"/>
    <w:rsid w:val="00C50696"/>
    <w:rsid w:val="00C532A4"/>
    <w:rsid w:val="00C727BA"/>
    <w:rsid w:val="00C82DA2"/>
    <w:rsid w:val="00C86185"/>
    <w:rsid w:val="00C95008"/>
    <w:rsid w:val="00CA6002"/>
    <w:rsid w:val="00CA6085"/>
    <w:rsid w:val="00CC033A"/>
    <w:rsid w:val="00CC18E7"/>
    <w:rsid w:val="00CC387F"/>
    <w:rsid w:val="00CC3DF1"/>
    <w:rsid w:val="00CC7EC8"/>
    <w:rsid w:val="00CD0821"/>
    <w:rsid w:val="00CE4787"/>
    <w:rsid w:val="00D142C6"/>
    <w:rsid w:val="00D14F8D"/>
    <w:rsid w:val="00D22690"/>
    <w:rsid w:val="00D351E5"/>
    <w:rsid w:val="00D35230"/>
    <w:rsid w:val="00D54AE3"/>
    <w:rsid w:val="00D622C9"/>
    <w:rsid w:val="00D71CCD"/>
    <w:rsid w:val="00D7344C"/>
    <w:rsid w:val="00D85D2A"/>
    <w:rsid w:val="00D873A5"/>
    <w:rsid w:val="00DA4A94"/>
    <w:rsid w:val="00DA5A40"/>
    <w:rsid w:val="00DB2263"/>
    <w:rsid w:val="00DC49D7"/>
    <w:rsid w:val="00DD26FA"/>
    <w:rsid w:val="00DD5B94"/>
    <w:rsid w:val="00DE40CE"/>
    <w:rsid w:val="00E016BA"/>
    <w:rsid w:val="00E02995"/>
    <w:rsid w:val="00E03F06"/>
    <w:rsid w:val="00E06C80"/>
    <w:rsid w:val="00E175A0"/>
    <w:rsid w:val="00E25CEB"/>
    <w:rsid w:val="00E45DC3"/>
    <w:rsid w:val="00E52C92"/>
    <w:rsid w:val="00E566AD"/>
    <w:rsid w:val="00E63368"/>
    <w:rsid w:val="00E97E05"/>
    <w:rsid w:val="00EA24DC"/>
    <w:rsid w:val="00ED6E3D"/>
    <w:rsid w:val="00EF02DB"/>
    <w:rsid w:val="00F0278F"/>
    <w:rsid w:val="00F10DC4"/>
    <w:rsid w:val="00F1724B"/>
    <w:rsid w:val="00F20515"/>
    <w:rsid w:val="00F31125"/>
    <w:rsid w:val="00F31AF4"/>
    <w:rsid w:val="00F33877"/>
    <w:rsid w:val="00F3680F"/>
    <w:rsid w:val="00F43F35"/>
    <w:rsid w:val="00F642D4"/>
    <w:rsid w:val="00F91333"/>
    <w:rsid w:val="00F936C6"/>
    <w:rsid w:val="00F93D45"/>
    <w:rsid w:val="00F94666"/>
    <w:rsid w:val="00FA6B8E"/>
    <w:rsid w:val="00FB2EE2"/>
    <w:rsid w:val="00FC2A75"/>
    <w:rsid w:val="00FC6CE0"/>
    <w:rsid w:val="00FF3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uiPriority w:val="99"/>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numPr>
        <w:numId w:val="5"/>
      </w:numPr>
      <w:spacing w:after="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numPr>
        <w:numId w:val="6"/>
      </w:numPr>
      <w:spacing w:after="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numPr>
        <w:numId w:val="4"/>
      </w:numPr>
      <w:spacing w:after="120"/>
    </w:pPr>
    <w:rPr>
      <w:rFonts w:ascii="Times New Roman" w:hAnsi="Times New Roman"/>
      <w:sz w:val="24"/>
      <w:szCs w:val="20"/>
    </w:rPr>
  </w:style>
  <w:style w:type="paragraph" w:customStyle="1" w:styleId="NumberBullet">
    <w:name w:val="Number Bullet"/>
    <w:basedOn w:val="ListBullet"/>
    <w:pPr>
      <w:numPr>
        <w:numId w:val="3"/>
      </w:num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ITC Officina Sans Book" w:hAnsi="ITC Officina Sans Book"/>
      <w:szCs w:val="24"/>
    </w:rPr>
  </w:style>
  <w:style w:type="paragraph" w:styleId="Heading1">
    <w:name w:val="heading 1"/>
    <w:basedOn w:val="Normal"/>
    <w:next w:val="Normal"/>
    <w:qFormat/>
    <w:pPr>
      <w:keepNext/>
      <w:spacing w:before="360" w:after="120"/>
      <w:outlineLvl w:val="0"/>
    </w:pPr>
    <w:rPr>
      <w:rFonts w:ascii="Arial" w:hAnsi="Arial" w:cs="Arial"/>
      <w:bCs/>
      <w:kern w:val="32"/>
      <w:sz w:val="32"/>
      <w:szCs w:val="32"/>
    </w:rPr>
  </w:style>
  <w:style w:type="paragraph" w:styleId="Heading2">
    <w:name w:val="heading 2"/>
    <w:basedOn w:val="Heading1"/>
    <w:next w:val="Normal"/>
    <w:qFormat/>
    <w:pPr>
      <w:outlineLvl w:val="1"/>
    </w:pPr>
    <w:rPr>
      <w:b/>
      <w:bCs w:val="0"/>
      <w:i/>
      <w:iCs/>
      <w:sz w:val="28"/>
      <w:szCs w:val="28"/>
    </w:rPr>
  </w:style>
  <w:style w:type="paragraph" w:styleId="Heading3">
    <w:name w:val="heading 3"/>
    <w:basedOn w:val="Heading2"/>
    <w:next w:val="Normal"/>
    <w:autoRedefine/>
    <w:qFormat/>
    <w:rsid w:val="00B02B60"/>
    <w:pPr>
      <w:outlineLvl w:val="2"/>
    </w:pPr>
    <w:rPr>
      <w:bCs/>
      <w:i w:val="0"/>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rPr>
      <w:sz w:val="24"/>
    </w:r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customStyle="1" w:styleId="bodytable">
    <w:name w:val="body_table"/>
    <w:basedOn w:val="Normal"/>
    <w:rPr>
      <w:rFonts w:ascii="Arial" w:hAnsi="Arial"/>
      <w:sz w:val="18"/>
    </w:rPr>
  </w:style>
  <w:style w:type="paragraph" w:customStyle="1" w:styleId="headtable">
    <w:name w:val="head_table"/>
    <w:basedOn w:val="Normal"/>
    <w:rPr>
      <w:rFonts w:ascii="Arial" w:hAnsi="Arial"/>
      <w:b/>
    </w:rPr>
  </w:style>
  <w:style w:type="paragraph" w:customStyle="1" w:styleId="XML">
    <w:name w:val="XML"/>
    <w:basedOn w:val="bodytable"/>
    <w:pPr>
      <w:tabs>
        <w:tab w:val="left" w:pos="180"/>
        <w:tab w:val="left" w:pos="720"/>
        <w:tab w:val="left" w:pos="1080"/>
        <w:tab w:val="left" w:pos="1440"/>
      </w:tabs>
    </w:pPr>
    <w:rPr>
      <w:rFonts w:ascii="Courier New" w:hAnsi="Courier New"/>
      <w:sz w:val="14"/>
    </w:rPr>
  </w:style>
  <w:style w:type="paragraph" w:customStyle="1" w:styleId="Caption1">
    <w:name w:val="Caption1"/>
    <w:basedOn w:val="bodytable"/>
    <w:next w:val="bodytable"/>
    <w:rPr>
      <w:i/>
      <w:sz w:val="16"/>
    </w:rPr>
  </w:style>
  <w:style w:type="paragraph" w:styleId="CommentText">
    <w:name w:val="annotation text"/>
    <w:basedOn w:val="Normal"/>
    <w:semiHidden/>
    <w:rPr>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tabs>
        <w:tab w:val="right" w:leader="dot" w:pos="9720"/>
      </w:tabs>
    </w:pPr>
    <w:rPr>
      <w:rFonts w:ascii="Arial" w:hAnsi="Arial"/>
      <w:b/>
      <w:bCs/>
    </w:rPr>
  </w:style>
  <w:style w:type="paragraph" w:styleId="TOC2">
    <w:name w:val="toc 2"/>
    <w:basedOn w:val="TOC1"/>
    <w:next w:val="Normal"/>
    <w:autoRedefine/>
    <w:uiPriority w:val="39"/>
    <w:pPr>
      <w:ind w:left="200"/>
    </w:pPr>
  </w:style>
  <w:style w:type="paragraph" w:styleId="TOC3">
    <w:name w:val="toc 3"/>
    <w:basedOn w:val="TOC2"/>
    <w:next w:val="Normal"/>
    <w:autoRedefine/>
    <w:uiPriority w:val="39"/>
    <w:pPr>
      <w:ind w:left="400"/>
    </w:pPr>
  </w:style>
  <w:style w:type="paragraph" w:styleId="TOC4">
    <w:name w:val="toc 4"/>
    <w:basedOn w:val="Normal"/>
    <w:next w:val="Normal"/>
    <w:autoRedefine/>
    <w:semiHidden/>
    <w:pPr>
      <w:tabs>
        <w:tab w:val="right" w:leader="dot" w:pos="8630"/>
      </w:tabs>
      <w:ind w:left="600"/>
    </w:pPr>
    <w:rPr>
      <w:b/>
      <w:bCs/>
      <w:noProof/>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uiPriority w:val="99"/>
    <w:pPr>
      <w:spacing w:before="100" w:beforeAutospacing="1" w:after="100" w:afterAutospacing="1"/>
    </w:pPr>
    <w:rPr>
      <w:rFonts w:ascii="Times New Roman" w:hAnsi="Times New Roman"/>
      <w:sz w:val="24"/>
    </w:rPr>
  </w:style>
  <w:style w:type="paragraph" w:customStyle="1" w:styleId="Bullet1">
    <w:name w:val="Bullet1"/>
    <w:basedOn w:val="Normal"/>
    <w:pPr>
      <w:numPr>
        <w:numId w:val="1"/>
      </w:numPr>
    </w:pPr>
  </w:style>
  <w:style w:type="paragraph" w:styleId="ListNumber3">
    <w:name w:val="List Number 3"/>
    <w:basedOn w:val="Normal"/>
    <w:autoRedefine/>
    <w:rPr>
      <w:rFonts w:ascii="Times New Roman" w:hAnsi="Times New Roman"/>
      <w:szCs w:val="20"/>
    </w:rPr>
  </w:style>
  <w:style w:type="paragraph" w:customStyle="1" w:styleId="ListBullets">
    <w:name w:val="List Bullets"/>
    <w:basedOn w:val="Normal"/>
    <w:pPr>
      <w:numPr>
        <w:numId w:val="5"/>
      </w:numPr>
      <w:spacing w:after="60"/>
    </w:pPr>
    <w:rPr>
      <w:rFonts w:ascii="Times New Roman" w:hAnsi="Times New Roman"/>
      <w:sz w:val="24"/>
      <w:szCs w:val="20"/>
    </w:rPr>
  </w:style>
  <w:style w:type="paragraph" w:customStyle="1" w:styleId="ListBulletsLast">
    <w:name w:val="List Bullets Last"/>
    <w:basedOn w:val="ListBullets"/>
    <w:pPr>
      <w:spacing w:after="120"/>
    </w:pPr>
  </w:style>
  <w:style w:type="paragraph" w:styleId="ListBullet">
    <w:name w:val="List Bullet"/>
    <w:basedOn w:val="Normal"/>
    <w:pPr>
      <w:numPr>
        <w:numId w:val="6"/>
      </w:numPr>
      <w:spacing w:after="60"/>
    </w:pPr>
    <w:rPr>
      <w:rFonts w:ascii="Times New Roman" w:hAnsi="Times New Roman"/>
      <w:sz w:val="24"/>
      <w:szCs w:val="20"/>
    </w:rPr>
  </w:style>
  <w:style w:type="paragraph" w:customStyle="1" w:styleId="ListBulletLast">
    <w:name w:val="List Bullet Last"/>
    <w:basedOn w:val="ListBullet"/>
    <w:pPr>
      <w:spacing w:after="120"/>
    </w:pPr>
  </w:style>
  <w:style w:type="paragraph" w:styleId="ListBullet2">
    <w:name w:val="List Bullet 2"/>
    <w:basedOn w:val="Normal"/>
    <w:autoRedefine/>
    <w:pPr>
      <w:numPr>
        <w:numId w:val="4"/>
      </w:numPr>
      <w:spacing w:after="120"/>
    </w:pPr>
    <w:rPr>
      <w:rFonts w:ascii="Times New Roman" w:hAnsi="Times New Roman"/>
      <w:sz w:val="24"/>
      <w:szCs w:val="20"/>
    </w:rPr>
  </w:style>
  <w:style w:type="paragraph" w:customStyle="1" w:styleId="NumberBullet">
    <w:name w:val="Number Bullet"/>
    <w:basedOn w:val="ListBullet"/>
    <w:pPr>
      <w:numPr>
        <w:numId w:val="3"/>
      </w:numPr>
      <w:tabs>
        <w:tab w:val="clear" w:pos="360"/>
        <w:tab w:val="num" w:pos="720"/>
      </w:tabs>
      <w:ind w:left="720"/>
    </w:pPr>
  </w:style>
  <w:style w:type="paragraph" w:customStyle="1" w:styleId="Style2">
    <w:name w:val="Style2"/>
    <w:basedOn w:val="ListNumber3"/>
  </w:style>
  <w:style w:type="paragraph" w:customStyle="1" w:styleId="BodyTextList2">
    <w:name w:val="BodyTextList2"/>
    <w:basedOn w:val="Normal"/>
    <w:pPr>
      <w:numPr>
        <w:ilvl w:val="1"/>
        <w:numId w:val="2"/>
      </w:numPr>
    </w:pPr>
  </w:style>
  <w:style w:type="paragraph" w:customStyle="1" w:styleId="H4">
    <w:name w:val="H4"/>
    <w:basedOn w:val="Normal"/>
    <w:next w:val="Normal"/>
    <w:pPr>
      <w:keepNext/>
      <w:spacing w:after="120"/>
      <w:outlineLvl w:val="4"/>
    </w:pPr>
    <w:rPr>
      <w:rFonts w:ascii="Times New Roman" w:hAnsi="Times New Roman"/>
      <w:b/>
      <w:snapToGrid w:val="0"/>
      <w:color w:val="FFFFFF"/>
      <w:szCs w:val="20"/>
    </w:rPr>
  </w:style>
  <w:style w:type="paragraph" w:customStyle="1" w:styleId="XMLExample">
    <w:name w:val="XML Example"/>
    <w:basedOn w:val="Normal"/>
    <w:pPr>
      <w:tabs>
        <w:tab w:val="left" w:pos="288"/>
        <w:tab w:val="left" w:pos="576"/>
        <w:tab w:val="left" w:pos="864"/>
        <w:tab w:val="left" w:pos="1152"/>
        <w:tab w:val="left" w:pos="1440"/>
        <w:tab w:val="left" w:pos="1728"/>
      </w:tabs>
    </w:pPr>
    <w:rPr>
      <w:rFonts w:ascii="Times New Roman" w:hAnsi="Times New Roman"/>
      <w:szCs w:val="20"/>
    </w:rPr>
  </w:style>
  <w:style w:type="paragraph" w:customStyle="1" w:styleId="XMLExampleLast">
    <w:name w:val="XML Example Last"/>
    <w:basedOn w:val="XMLExample"/>
    <w:pPr>
      <w:spacing w:after="120"/>
    </w:pPr>
    <w:rPr>
      <w:color w:val="000000"/>
    </w:rPr>
  </w:style>
  <w:style w:type="paragraph" w:styleId="Caption">
    <w:name w:val="caption"/>
    <w:basedOn w:val="Normal"/>
    <w:next w:val="Normal"/>
    <w:qFormat/>
    <w:pPr>
      <w:spacing w:before="60" w:after="120"/>
      <w:jc w:val="center"/>
    </w:pPr>
    <w:rPr>
      <w:rFonts w:ascii="Times New Roman" w:hAnsi="Times New Roman"/>
      <w:bCs/>
      <w:szCs w:val="20"/>
    </w:rPr>
  </w:style>
  <w:style w:type="paragraph" w:customStyle="1" w:styleId="Style1">
    <w:name w:val="Style1"/>
    <w:basedOn w:val="Normal"/>
    <w:pPr>
      <w:spacing w:after="120"/>
    </w:pPr>
    <w:rPr>
      <w:rFonts w:ascii="Times New Roman" w:hAnsi="Times New Roman"/>
      <w:b/>
      <w:color w:val="FFFFFF"/>
      <w:szCs w:val="20"/>
    </w:rPr>
  </w:style>
  <w:style w:type="paragraph" w:styleId="BodyText">
    <w:name w:val="Body Text"/>
    <w:basedOn w:val="Normal"/>
    <w:pPr>
      <w:spacing w:after="120"/>
      <w:jc w:val="both"/>
    </w:pPr>
    <w:rPr>
      <w:rFonts w:ascii="Times New Roman" w:hAnsi="Times New Roman"/>
      <w:sz w:val="22"/>
      <w:szCs w:val="20"/>
    </w:rPr>
  </w:style>
  <w:style w:type="paragraph" w:styleId="PlainText">
    <w:name w:val="Plain Text"/>
    <w:basedOn w:val="Normal"/>
    <w:rPr>
      <w:rFonts w:ascii="Courier New" w:hAnsi="Courier New" w:cs="Courier New"/>
      <w:szCs w:val="20"/>
    </w:rPr>
  </w:style>
  <w:style w:type="paragraph" w:customStyle="1" w:styleId="ElementsRow">
    <w:name w:val="ElementsRow"/>
    <w:basedOn w:val="Normal"/>
    <w:pPr>
      <w:spacing w:after="40"/>
    </w:pPr>
    <w:rPr>
      <w:rFonts w:ascii="Times New Roman" w:hAnsi="Times New Roman"/>
      <w:color w:val="000000"/>
      <w:sz w:val="18"/>
      <w:szCs w:val="20"/>
    </w:rPr>
  </w:style>
  <w:style w:type="paragraph" w:customStyle="1" w:styleId="sifcaption">
    <w:name w:val="sif_caption"/>
    <w:basedOn w:val="Normal"/>
    <w:rPr>
      <w:rFonts w:ascii="Times New Roman" w:hAnsi="Times New Roman"/>
    </w:rPr>
  </w:style>
  <w:style w:type="table" w:styleId="TableGrid">
    <w:name w:val="Table Grid"/>
    <w:basedOn w:val="TableNormal"/>
    <w:rsid w:val="0089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rsid w:val="00CC387F"/>
    <w:rPr>
      <w:szCs w:val="20"/>
    </w:rPr>
  </w:style>
  <w:style w:type="character" w:customStyle="1" w:styleId="EndnoteTextChar">
    <w:name w:val="Endnote Text Char"/>
    <w:basedOn w:val="DefaultParagraphFont"/>
    <w:link w:val="EndnoteText"/>
    <w:rsid w:val="00CC387F"/>
    <w:rPr>
      <w:rFonts w:ascii="ITC Officina Sans Book" w:hAnsi="ITC Officina Sans Book"/>
    </w:rPr>
  </w:style>
  <w:style w:type="character" w:styleId="EndnoteReference">
    <w:name w:val="endnote reference"/>
    <w:basedOn w:val="DefaultParagraphFont"/>
    <w:rsid w:val="00CC387F"/>
    <w:rPr>
      <w:vertAlign w:val="superscript"/>
    </w:rPr>
  </w:style>
  <w:style w:type="paragraph" w:styleId="ListParagraph">
    <w:name w:val="List Paragraph"/>
    <w:basedOn w:val="Normal"/>
    <w:uiPriority w:val="34"/>
    <w:qFormat/>
    <w:rsid w:val="00445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gif"/><Relationship Id="rId16" Type="http://schemas.openxmlformats.org/officeDocument/2006/relationships/image" Target="media/image2.gif"/><Relationship Id="rId17" Type="http://schemas.openxmlformats.org/officeDocument/2006/relationships/hyperlink" Target="http://community.sifinfo.org/sites/Assessment/Shared" TargetMode="External"/><Relationship Id="rId18" Type="http://schemas.openxmlformats.org/officeDocument/2006/relationships/image" Target="media/image3.emf"/><Relationship Id="rId19" Type="http://schemas.openxmlformats.org/officeDocument/2006/relationships/oleObject" Target="embeddings/oleObject1.bin"/><Relationship Id="rId50" Type="http://schemas.openxmlformats.org/officeDocument/2006/relationships/hyperlink" Target="http://specification.sifinfo.org/Implementation/2.4/ExternalCodeSets.html" TargetMode="External"/><Relationship Id="rId51" Type="http://schemas.openxmlformats.org/officeDocument/2006/relationships/hyperlink" Target="http://specification.sifinfo.org/Implementation/2.4/ExternalCodeSets.html" TargetMode="External"/><Relationship Id="rId52" Type="http://schemas.openxmlformats.org/officeDocument/2006/relationships/hyperlink" Target="http://specification.sifinfo.org/Implementation/2.4/DataModel.html" TargetMode="External"/><Relationship Id="rId53" Type="http://schemas.openxmlformats.org/officeDocument/2006/relationships/hyperlink" Target="http://www.w3.org/TR/xmlschema-2/" TargetMode="External"/><Relationship Id="rId54" Type="http://schemas.openxmlformats.org/officeDocument/2006/relationships/hyperlink" Target="http://www.w3.org/TR/xmlschema-2/" TargetMode="External"/><Relationship Id="rId55" Type="http://schemas.openxmlformats.org/officeDocument/2006/relationships/hyperlink" Target="http://www.w3.org/TR/xmlschema-2/" TargetMode="External"/><Relationship Id="rId56" Type="http://schemas.openxmlformats.org/officeDocument/2006/relationships/hyperlink" Target="http://www.w3.org/TR/xmlschema-2/" TargetMode="External"/><Relationship Id="rId57" Type="http://schemas.openxmlformats.org/officeDocument/2006/relationships/hyperlink" Target="http://specification.sifinfo.org/Implementation/2.4/CommonTypes.html" TargetMode="External"/><Relationship Id="rId58" Type="http://schemas.openxmlformats.org/officeDocument/2006/relationships/hyperlink" Target="http://specification.sifinfo.org/Implementation/2.4/CommonTypes.html" TargetMode="External"/><Relationship Id="rId59" Type="http://schemas.openxmlformats.org/officeDocument/2006/relationships/fontTable" Target="fontTable.xml"/><Relationship Id="rId40" Type="http://schemas.openxmlformats.org/officeDocument/2006/relationships/hyperlink" Target="http://specification.sifinfo.org/Implementation/2.4/DataModel.html" TargetMode="External"/><Relationship Id="rId41" Type="http://schemas.openxmlformats.org/officeDocument/2006/relationships/hyperlink" Target="http://specification.sifinfo.org/Implementation/2.4/CommonTypes.html" TargetMode="External"/><Relationship Id="rId42" Type="http://schemas.openxmlformats.org/officeDocument/2006/relationships/hyperlink" Target="http://www.w3.org/TR/xmlschema-2/" TargetMode="External"/><Relationship Id="rId43" Type="http://schemas.openxmlformats.org/officeDocument/2006/relationships/hyperlink" Target="http://www.w3.org/TR/xmlschema-2/" TargetMode="External"/><Relationship Id="rId44" Type="http://schemas.openxmlformats.org/officeDocument/2006/relationships/hyperlink" Target="http://www.w3.org/TR/xmlschema-2/" TargetMode="External"/><Relationship Id="rId45" Type="http://schemas.openxmlformats.org/officeDocument/2006/relationships/hyperlink" Target="http://www.w3.org/TR/xmlschema-2/" TargetMode="External"/><Relationship Id="rId46" Type="http://schemas.openxmlformats.org/officeDocument/2006/relationships/hyperlink" Target="http://specification.sifinfo.org/Implementation/2.4/DataModel.html" TargetMode="External"/><Relationship Id="rId47" Type="http://schemas.openxmlformats.org/officeDocument/2006/relationships/hyperlink" Target="http://specification.sifinfo.org/Implementation/2.4/DataModel.html" TargetMode="External"/><Relationship Id="rId48" Type="http://schemas.openxmlformats.org/officeDocument/2006/relationships/hyperlink" Target="http://www.w3.org/TR/xmlschema-2/" TargetMode="External"/><Relationship Id="rId4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specification.sifinfo.org/Implementation/2.4/DataModel.html" TargetMode="External"/><Relationship Id="rId31" Type="http://schemas.openxmlformats.org/officeDocument/2006/relationships/hyperlink" Target="http://www.w3.org/TR/xmlschema-2/" TargetMode="External"/><Relationship Id="rId32" Type="http://schemas.openxmlformats.org/officeDocument/2006/relationships/hyperlink" Target="http://specification.sifinfo.org/Implementation/2.4/ExternalCodeSets.html" TargetMode="External"/><Relationship Id="rId33" Type="http://schemas.openxmlformats.org/officeDocument/2006/relationships/hyperlink" Target="http://www.w3.org/TR/xmlschema-2/" TargetMode="External"/><Relationship Id="rId34" Type="http://schemas.openxmlformats.org/officeDocument/2006/relationships/hyperlink" Target="http://www.w3.org/TR/xmlschema-2/" TargetMode="External"/><Relationship Id="rId35" Type="http://schemas.openxmlformats.org/officeDocument/2006/relationships/hyperlink" Target="http://www.w3.org/TR/xmlschema-2/" TargetMode="External"/><Relationship Id="rId36" Type="http://schemas.openxmlformats.org/officeDocument/2006/relationships/hyperlink" Target="http://specification.sifinfo.org/Implementation/2.4/DataModel.html" TargetMode="External"/><Relationship Id="rId37" Type="http://schemas.openxmlformats.org/officeDocument/2006/relationships/hyperlink" Target="http://specification.sifinfo.org/Implementation/2.4/DataModel.html" TargetMode="External"/><Relationship Id="rId38" Type="http://schemas.openxmlformats.org/officeDocument/2006/relationships/hyperlink" Target="http://specification.sifinfo.org/Implementation/2.4/CommonTypes.html" TargetMode="External"/><Relationship Id="rId39" Type="http://schemas.openxmlformats.org/officeDocument/2006/relationships/hyperlink" Target="http://www.w3.org/TR/xmlschema-2/" TargetMode="External"/><Relationship Id="rId20" Type="http://schemas.openxmlformats.org/officeDocument/2006/relationships/image" Target="media/image4.emf"/><Relationship Id="rId21" Type="http://schemas.openxmlformats.org/officeDocument/2006/relationships/oleObject" Target="embeddings/oleObject2.bin"/><Relationship Id="rId22" Type="http://schemas.openxmlformats.org/officeDocument/2006/relationships/image" Target="media/image5.emf"/><Relationship Id="rId23" Type="http://schemas.openxmlformats.org/officeDocument/2006/relationships/oleObject" Target="embeddings/oleObject3.bin"/><Relationship Id="rId24" Type="http://schemas.openxmlformats.org/officeDocument/2006/relationships/hyperlink" Target="http://specification.sifinfo.org/Implementation/2.4/CommonTypes.html" TargetMode="External"/><Relationship Id="rId25" Type="http://schemas.openxmlformats.org/officeDocument/2006/relationships/hyperlink" Target="http://www.w3.org/TR/xmlschema-2/" TargetMode="External"/><Relationship Id="rId26" Type="http://schemas.openxmlformats.org/officeDocument/2006/relationships/hyperlink" Target="http://www.w3.org/TR/xmlschema-2/" TargetMode="External"/><Relationship Id="rId27" Type="http://schemas.openxmlformats.org/officeDocument/2006/relationships/hyperlink" Target="http://specification.sifinfo.org/Implementation/2.4/ExternalCodeSets.html" TargetMode="External"/><Relationship Id="rId28" Type="http://schemas.openxmlformats.org/officeDocument/2006/relationships/hyperlink" Target="http://www.w3.org/TR/xmlschema-2/" TargetMode="External"/><Relationship Id="rId29" Type="http://schemas.openxmlformats.org/officeDocument/2006/relationships/hyperlink" Target="http://www.w3.org/TR/xmlschema-2/" TargetMode="External"/><Relationship Id="rId6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DCFB5-CFE3-0A4F-9794-431ADA02D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8805</Words>
  <Characters>50189</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State of Ohio</Company>
  <LinksUpToDate>false</LinksUpToDate>
  <CharactersWithSpaces>58877</CharactersWithSpaces>
  <SharedDoc>false</SharedDoc>
  <HLinks>
    <vt:vector size="72" baseType="variant">
      <vt:variant>
        <vt:i4>1900593</vt:i4>
      </vt:variant>
      <vt:variant>
        <vt:i4>68</vt:i4>
      </vt:variant>
      <vt:variant>
        <vt:i4>0</vt:i4>
      </vt:variant>
      <vt:variant>
        <vt:i4>5</vt:i4>
      </vt:variant>
      <vt:variant>
        <vt:lpwstr/>
      </vt:variant>
      <vt:variant>
        <vt:lpwstr>_Toc127000780</vt:lpwstr>
      </vt:variant>
      <vt:variant>
        <vt:i4>1179697</vt:i4>
      </vt:variant>
      <vt:variant>
        <vt:i4>62</vt:i4>
      </vt:variant>
      <vt:variant>
        <vt:i4>0</vt:i4>
      </vt:variant>
      <vt:variant>
        <vt:i4>5</vt:i4>
      </vt:variant>
      <vt:variant>
        <vt:lpwstr/>
      </vt:variant>
      <vt:variant>
        <vt:lpwstr>_Toc127000779</vt:lpwstr>
      </vt:variant>
      <vt:variant>
        <vt:i4>1179697</vt:i4>
      </vt:variant>
      <vt:variant>
        <vt:i4>56</vt:i4>
      </vt:variant>
      <vt:variant>
        <vt:i4>0</vt:i4>
      </vt:variant>
      <vt:variant>
        <vt:i4>5</vt:i4>
      </vt:variant>
      <vt:variant>
        <vt:lpwstr/>
      </vt:variant>
      <vt:variant>
        <vt:lpwstr>_Toc127000778</vt:lpwstr>
      </vt:variant>
      <vt:variant>
        <vt:i4>1179697</vt:i4>
      </vt:variant>
      <vt:variant>
        <vt:i4>50</vt:i4>
      </vt:variant>
      <vt:variant>
        <vt:i4>0</vt:i4>
      </vt:variant>
      <vt:variant>
        <vt:i4>5</vt:i4>
      </vt:variant>
      <vt:variant>
        <vt:lpwstr/>
      </vt:variant>
      <vt:variant>
        <vt:lpwstr>_Toc127000777</vt:lpwstr>
      </vt:variant>
      <vt:variant>
        <vt:i4>1179697</vt:i4>
      </vt:variant>
      <vt:variant>
        <vt:i4>44</vt:i4>
      </vt:variant>
      <vt:variant>
        <vt:i4>0</vt:i4>
      </vt:variant>
      <vt:variant>
        <vt:i4>5</vt:i4>
      </vt:variant>
      <vt:variant>
        <vt:lpwstr/>
      </vt:variant>
      <vt:variant>
        <vt:lpwstr>_Toc127000776</vt:lpwstr>
      </vt:variant>
      <vt:variant>
        <vt:i4>1179697</vt:i4>
      </vt:variant>
      <vt:variant>
        <vt:i4>38</vt:i4>
      </vt:variant>
      <vt:variant>
        <vt:i4>0</vt:i4>
      </vt:variant>
      <vt:variant>
        <vt:i4>5</vt:i4>
      </vt:variant>
      <vt:variant>
        <vt:lpwstr/>
      </vt:variant>
      <vt:variant>
        <vt:lpwstr>_Toc127000775</vt:lpwstr>
      </vt:variant>
      <vt:variant>
        <vt:i4>1179697</vt:i4>
      </vt:variant>
      <vt:variant>
        <vt:i4>32</vt:i4>
      </vt:variant>
      <vt:variant>
        <vt:i4>0</vt:i4>
      </vt:variant>
      <vt:variant>
        <vt:i4>5</vt:i4>
      </vt:variant>
      <vt:variant>
        <vt:lpwstr/>
      </vt:variant>
      <vt:variant>
        <vt:lpwstr>_Toc127000774</vt:lpwstr>
      </vt:variant>
      <vt:variant>
        <vt:i4>1179697</vt:i4>
      </vt:variant>
      <vt:variant>
        <vt:i4>26</vt:i4>
      </vt:variant>
      <vt:variant>
        <vt:i4>0</vt:i4>
      </vt:variant>
      <vt:variant>
        <vt:i4>5</vt:i4>
      </vt:variant>
      <vt:variant>
        <vt:lpwstr/>
      </vt:variant>
      <vt:variant>
        <vt:lpwstr>_Toc127000773</vt:lpwstr>
      </vt:variant>
      <vt:variant>
        <vt:i4>1179697</vt:i4>
      </vt:variant>
      <vt:variant>
        <vt:i4>20</vt:i4>
      </vt:variant>
      <vt:variant>
        <vt:i4>0</vt:i4>
      </vt:variant>
      <vt:variant>
        <vt:i4>5</vt:i4>
      </vt:variant>
      <vt:variant>
        <vt:lpwstr/>
      </vt:variant>
      <vt:variant>
        <vt:lpwstr>_Toc127000772</vt:lpwstr>
      </vt:variant>
      <vt:variant>
        <vt:i4>1179697</vt:i4>
      </vt:variant>
      <vt:variant>
        <vt:i4>14</vt:i4>
      </vt:variant>
      <vt:variant>
        <vt:i4>0</vt:i4>
      </vt:variant>
      <vt:variant>
        <vt:i4>5</vt:i4>
      </vt:variant>
      <vt:variant>
        <vt:lpwstr/>
      </vt:variant>
      <vt:variant>
        <vt:lpwstr>_Toc127000771</vt:lpwstr>
      </vt:variant>
      <vt:variant>
        <vt:i4>1179697</vt:i4>
      </vt:variant>
      <vt:variant>
        <vt:i4>8</vt:i4>
      </vt:variant>
      <vt:variant>
        <vt:i4>0</vt:i4>
      </vt:variant>
      <vt:variant>
        <vt:i4>5</vt:i4>
      </vt:variant>
      <vt:variant>
        <vt:lpwstr/>
      </vt:variant>
      <vt:variant>
        <vt:lpwstr>_Toc127000770</vt:lpwstr>
      </vt:variant>
      <vt:variant>
        <vt:i4>1245233</vt:i4>
      </vt:variant>
      <vt:variant>
        <vt:i4>2</vt:i4>
      </vt:variant>
      <vt:variant>
        <vt:i4>0</vt:i4>
      </vt:variant>
      <vt:variant>
        <vt:i4>5</vt:i4>
      </vt:variant>
      <vt:variant>
        <vt:lpwstr/>
      </vt:variant>
      <vt:variant>
        <vt:lpwstr>_Toc127000769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rkleinman@sifassociation.org</dc:creator>
  <cp:lastModifiedBy>Jill Abbott</cp:lastModifiedBy>
  <cp:revision>2</cp:revision>
  <cp:lastPrinted>2004-10-20T23:07:00Z</cp:lastPrinted>
  <dcterms:created xsi:type="dcterms:W3CDTF">2012-07-23T13:57:00Z</dcterms:created>
  <dcterms:modified xsi:type="dcterms:W3CDTF">2012-07-23T13:57:00Z</dcterms:modified>
</cp:coreProperties>
</file>