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EF3CE4">
      <w:pPr>
        <w:pStyle w:val="DocumentTitleBlock"/>
        <w:spacing w:before="720"/>
      </w:pPr>
      <w:r>
        <w:fldChar w:fldCharType="begin"/>
      </w:r>
      <w:r>
        <w:instrText xml:space="preserve"> DOCPROPERTY "SystemTitle" </w:instrText>
      </w:r>
      <w:r>
        <w:fldChar w:fldCharType="separate"/>
      </w:r>
      <w:r w:rsidR="00B5729D">
        <w:t>SIF 3.0 Framework</w:t>
      </w:r>
      <w:r>
        <w:fldChar w:fldCharType="end"/>
      </w:r>
      <w:r w:rsidR="00AB1CD6">
        <w:t xml:space="preserve"> (.NET)</w:t>
      </w:r>
    </w:p>
    <w:p w:rsidR="009D6A22" w:rsidRDefault="009D6A22">
      <w:pPr>
        <w:pStyle w:val="DocumentTitleBlock"/>
      </w:pPr>
      <w:r>
        <w:t xml:space="preserve">Version </w:t>
      </w:r>
      <w:r w:rsidR="004243A3">
        <w:fldChar w:fldCharType="begin"/>
      </w:r>
      <w:r w:rsidR="004243A3">
        <w:instrText xml:space="preserve"> DOCPROPERTY "SystemVersion" </w:instrText>
      </w:r>
      <w:r w:rsidR="004243A3">
        <w:fldChar w:fldCharType="separate"/>
      </w:r>
      <w:ins w:id="8" w:author="Jon Nicholson" w:date="2016-05-10T11:42:00Z">
        <w:r w:rsidR="00B5729D">
          <w:t>1.1.0</w:t>
        </w:r>
      </w:ins>
      <w:del w:id="9" w:author="Jon Nicholson" w:date="2016-05-10T10:46:00Z">
        <w:r w:rsidR="008F3BD3" w:rsidDel="005828EB">
          <w:delText>1.0</w:delText>
        </w:r>
      </w:del>
      <w:ins w:id="10" w:author="Ian Tasker @ ZiNET HQ" w:date="2016-05-04T10:13:00Z">
        <w:del w:id="11" w:author="Jon Nicholson" w:date="2016-05-10T10:46:00Z">
          <w:r w:rsidR="00D82590" w:rsidDel="005828EB">
            <w:delText>1</w:delText>
          </w:r>
        </w:del>
      </w:ins>
      <w:del w:id="12" w:author="Jon Nicholson" w:date="2016-05-10T10:46:00Z">
        <w:r w:rsidR="008F3BD3" w:rsidDel="005828EB">
          <w:delText>.0</w:delText>
        </w:r>
      </w:del>
      <w:r w:rsidR="004243A3">
        <w:fldChar w:fldCharType="end"/>
      </w:r>
    </w:p>
    <w:p w:rsidR="009D6A22" w:rsidRDefault="004243A3">
      <w:pPr>
        <w:pStyle w:val="DocumentTitleBlock"/>
      </w:pPr>
      <w:r>
        <w:fldChar w:fldCharType="begin"/>
      </w:r>
      <w:r>
        <w:instrText xml:space="preserve"> DOCPROPERTY "Title" </w:instrText>
      </w:r>
      <w:r>
        <w:fldChar w:fldCharType="separate"/>
      </w:r>
      <w:r w:rsidR="00B5729D">
        <w:t>Demo Usage Guide</w:t>
      </w:r>
      <w:r>
        <w:fldChar w:fldCharType="end"/>
      </w:r>
    </w:p>
    <w:p w:rsidR="009D6A22" w:rsidRDefault="009D6A22">
      <w:pPr>
        <w:pStyle w:val="DocumentAdminBlock"/>
        <w:spacing w:before="3120"/>
      </w:pPr>
      <w:r>
        <w:rPr>
          <w:rStyle w:val="Strong"/>
        </w:rPr>
        <w:t>Author:</w:t>
      </w:r>
      <w:r>
        <w:t xml:space="preserve"> </w:t>
      </w:r>
      <w:r w:rsidR="00EF3CE4">
        <w:fldChar w:fldCharType="begin"/>
      </w:r>
      <w:r w:rsidR="00EF3CE4">
        <w:instrText xml:space="preserve"> DOCPROPERTY "Author" </w:instrText>
      </w:r>
      <w:r w:rsidR="00EF3CE4">
        <w:fldChar w:fldCharType="separate"/>
      </w:r>
      <w:proofErr w:type="spellStart"/>
      <w:r w:rsidR="00B5729D">
        <w:t>Rafidzal</w:t>
      </w:r>
      <w:proofErr w:type="spellEnd"/>
      <w:r w:rsidR="00B5729D">
        <w:t xml:space="preserve"> </w:t>
      </w:r>
      <w:proofErr w:type="spellStart"/>
      <w:r w:rsidR="00B5729D">
        <w:t>Rafiq</w:t>
      </w:r>
      <w:proofErr w:type="spellEnd"/>
      <w:r w:rsidR="00EF3CE4">
        <w:fldChar w:fldCharType="end"/>
      </w:r>
      <w:r>
        <w:t xml:space="preserve">, </w:t>
      </w:r>
      <w:r w:rsidR="004243A3">
        <w:fldChar w:fldCharType="begin"/>
      </w:r>
      <w:r w:rsidR="004243A3">
        <w:instrText xml:space="preserve"> DOCPROPERTY "AuthorRole" </w:instrText>
      </w:r>
      <w:r w:rsidR="004243A3">
        <w:fldChar w:fldCharType="separate"/>
      </w:r>
      <w:r w:rsidR="00B5729D">
        <w:t>SIF Solution Architect</w:t>
      </w:r>
      <w:r w:rsidR="004243A3">
        <w:fldChar w:fldCharType="end"/>
      </w:r>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ins w:id="13" w:author="Jon Nicholson" w:date="2016-05-10T11:42:00Z">
        <w:r w:rsidR="00B5729D">
          <w:t>1.00</w:t>
        </w:r>
      </w:ins>
      <w:del w:id="14" w:author="Jon Nicholson" w:date="2016-05-10T10:46:00Z">
        <w:r w:rsidR="008F3BD3" w:rsidDel="005828EB">
          <w:delText>1.04</w:delText>
        </w:r>
      </w:del>
      <w:r>
        <w:fldChar w:fldCharType="end"/>
      </w:r>
      <w:r>
        <w:fldChar w:fldCharType="begin"/>
      </w:r>
      <w:r>
        <w:instrText xml:space="preserve"> IF </w:instrText>
      </w:r>
      <w:r w:rsidR="00EF3CE4">
        <w:fldChar w:fldCharType="begin"/>
      </w:r>
      <w:r w:rsidR="00EF3CE4">
        <w:instrText xml:space="preserve"> DOCPROPERTY "Status" </w:instrText>
      </w:r>
      <w:r w:rsidR="00EF3CE4">
        <w:fldChar w:fldCharType="separate"/>
      </w:r>
      <w:ins w:id="15" w:author="Jon Nicholson" w:date="2016-05-10T11:42:00Z">
        <w:r w:rsidR="00B5729D">
          <w:instrText>draft</w:instrText>
        </w:r>
      </w:ins>
      <w:del w:id="16" w:author="Jon Nicholson" w:date="2016-05-10T10:46:00Z">
        <w:r w:rsidR="001402D4" w:rsidDel="005828EB">
          <w:delInstrText>final</w:delInstrText>
        </w:r>
      </w:del>
      <w:r w:rsidR="00EF3CE4">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B5729D">
        <w:rPr>
          <w:rStyle w:val="Emphasis"/>
        </w:rPr>
        <w:instrText>draft</w:instrText>
      </w:r>
      <w:r>
        <w:fldChar w:fldCharType="end"/>
      </w:r>
      <w:r>
        <w:instrText xml:space="preserve">)" </w:instrText>
      </w:r>
      <w:r w:rsidR="005828EB">
        <w:fldChar w:fldCharType="separate"/>
      </w:r>
      <w:ins w:id="17" w:author="Jon Nicholson" w:date="2016-05-10T11:42:00Z">
        <w:r w:rsidR="00B5729D">
          <w:rPr>
            <w:noProof/>
          </w:rPr>
          <w:t xml:space="preserve"> (</w:t>
        </w:r>
        <w:r w:rsidR="00B5729D">
          <w:rPr>
            <w:rStyle w:val="Emphasis"/>
            <w:noProof/>
          </w:rPr>
          <w:t>draft</w:t>
        </w:r>
        <w:r w:rsidR="00B5729D">
          <w:rPr>
            <w:noProof/>
          </w:rPr>
          <w:t>)</w:t>
        </w:r>
      </w:ins>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ins w:id="18" w:author="Jon Nicholson" w:date="2016-05-10T11:42:00Z">
        <w:r w:rsidR="00B5729D">
          <w:t>May 2016</w:t>
        </w:r>
      </w:ins>
      <w:del w:id="19" w:author="Jon Nicholson" w:date="2016-05-10T10:46:00Z">
        <w:r w:rsidR="008F3BD3" w:rsidDel="005828EB">
          <w:delText>Jan 2016</w:delText>
        </w:r>
      </w:del>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1E0035">
        <w:rPr>
          <w:noProof/>
        </w:rPr>
        <w:t>2016</w:t>
      </w:r>
      <w:r>
        <w:fldChar w:fldCharType="end"/>
      </w:r>
      <w:r>
        <w:t xml:space="preserve">, </w:t>
      </w:r>
      <w:r w:rsidR="004243A3">
        <w:fldChar w:fldCharType="begin"/>
      </w:r>
      <w:r w:rsidR="004243A3">
        <w:instrText xml:space="preserve"> DOCPROPERTY "Company" </w:instrText>
      </w:r>
      <w:r w:rsidR="004243A3">
        <w:fldChar w:fldCharType="separate"/>
      </w:r>
      <w:r w:rsidR="00B5729D">
        <w:t>Systemic Pty Ltd</w:t>
      </w:r>
      <w:r w:rsidR="004243A3">
        <w:fldChar w:fldCharType="end"/>
      </w:r>
    </w:p>
    <w:p w:rsidR="009D6A22" w:rsidRDefault="009D6A22">
      <w:pPr>
        <w:pStyle w:val="PrelimTitle"/>
      </w:pPr>
      <w:r>
        <w:lastRenderedPageBreak/>
        <w:t>Table of Contents</w:t>
      </w:r>
    </w:p>
    <w:p w:rsidR="00B5729D" w:rsidRDefault="009D6A22">
      <w:pPr>
        <w:pStyle w:val="TOC1"/>
        <w:tabs>
          <w:tab w:val="left" w:pos="680"/>
        </w:tabs>
        <w:rPr>
          <w:ins w:id="20" w:author="Jon Nicholson" w:date="2016-05-10T11:42:00Z"/>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ins w:id="21" w:author="Jon Nicholson" w:date="2016-05-10T11:42:00Z">
        <w:r w:rsidR="00B5729D">
          <w:rPr>
            <w:noProof/>
          </w:rPr>
          <w:t>1.</w:t>
        </w:r>
        <w:r w:rsidR="00B5729D">
          <w:rPr>
            <w:rFonts w:asciiTheme="minorHAnsi" w:eastAsiaTheme="minorEastAsia" w:hAnsiTheme="minorHAnsi" w:cstheme="minorBidi"/>
            <w:noProof/>
            <w:szCs w:val="22"/>
            <w:lang w:val="en-GB" w:eastAsia="en-GB"/>
          </w:rPr>
          <w:tab/>
        </w:r>
        <w:r w:rsidR="00B5729D">
          <w:rPr>
            <w:noProof/>
          </w:rPr>
          <w:t>Introduction</w:t>
        </w:r>
        <w:r w:rsidR="00B5729D">
          <w:rPr>
            <w:noProof/>
          </w:rPr>
          <w:tab/>
        </w:r>
        <w:r w:rsidR="00B5729D">
          <w:rPr>
            <w:noProof/>
          </w:rPr>
          <w:fldChar w:fldCharType="begin"/>
        </w:r>
        <w:r w:rsidR="00B5729D">
          <w:rPr>
            <w:noProof/>
          </w:rPr>
          <w:instrText xml:space="preserve"> PAGEREF _Toc450643852 \h </w:instrText>
        </w:r>
        <w:r w:rsidR="00B5729D">
          <w:rPr>
            <w:noProof/>
          </w:rPr>
        </w:r>
      </w:ins>
      <w:r w:rsidR="00B5729D">
        <w:rPr>
          <w:noProof/>
        </w:rPr>
        <w:fldChar w:fldCharType="separate"/>
      </w:r>
      <w:ins w:id="22" w:author="Jon Nicholson" w:date="2016-05-10T11:42:00Z">
        <w:r w:rsidR="00B5729D">
          <w:rPr>
            <w:noProof/>
          </w:rPr>
          <w:t>3</w:t>
        </w:r>
        <w:r w:rsidR="00B5729D">
          <w:rPr>
            <w:noProof/>
          </w:rPr>
          <w:fldChar w:fldCharType="end"/>
        </w:r>
      </w:ins>
    </w:p>
    <w:p w:rsidR="00B5729D" w:rsidRDefault="00B5729D">
      <w:pPr>
        <w:pStyle w:val="TOC2"/>
        <w:rPr>
          <w:ins w:id="23" w:author="Jon Nicholson" w:date="2016-05-10T11:42:00Z"/>
          <w:rFonts w:asciiTheme="minorHAnsi" w:eastAsiaTheme="minorEastAsia" w:hAnsiTheme="minorHAnsi" w:cstheme="minorBidi"/>
          <w:noProof/>
          <w:szCs w:val="22"/>
          <w:lang w:val="en-GB" w:eastAsia="en-GB"/>
        </w:rPr>
      </w:pPr>
      <w:ins w:id="24" w:author="Jon Nicholson" w:date="2016-05-10T11:42:00Z">
        <w:r w:rsidRPr="000E489D">
          <w:rPr>
            <w:noProof/>
          </w:rPr>
          <w:t>1.1.</w:t>
        </w:r>
        <w:r>
          <w:rPr>
            <w:noProof/>
          </w:rPr>
          <w:t xml:space="preserve"> Target audience</w:t>
        </w:r>
        <w:r>
          <w:rPr>
            <w:noProof/>
          </w:rPr>
          <w:tab/>
        </w:r>
        <w:r>
          <w:rPr>
            <w:noProof/>
          </w:rPr>
          <w:fldChar w:fldCharType="begin"/>
        </w:r>
        <w:r>
          <w:rPr>
            <w:noProof/>
          </w:rPr>
          <w:instrText xml:space="preserve"> PAGEREF _Toc450643853 \h </w:instrText>
        </w:r>
        <w:r>
          <w:rPr>
            <w:noProof/>
          </w:rPr>
        </w:r>
      </w:ins>
      <w:r>
        <w:rPr>
          <w:noProof/>
        </w:rPr>
        <w:fldChar w:fldCharType="separate"/>
      </w:r>
      <w:ins w:id="25" w:author="Jon Nicholson" w:date="2016-05-10T11:42:00Z">
        <w:r>
          <w:rPr>
            <w:noProof/>
          </w:rPr>
          <w:t>3</w:t>
        </w:r>
        <w:r>
          <w:rPr>
            <w:noProof/>
          </w:rPr>
          <w:fldChar w:fldCharType="end"/>
        </w:r>
      </w:ins>
    </w:p>
    <w:p w:rsidR="00B5729D" w:rsidRDefault="00B5729D">
      <w:pPr>
        <w:pStyle w:val="TOC2"/>
        <w:rPr>
          <w:ins w:id="26" w:author="Jon Nicholson" w:date="2016-05-10T11:42:00Z"/>
          <w:rFonts w:asciiTheme="minorHAnsi" w:eastAsiaTheme="minorEastAsia" w:hAnsiTheme="minorHAnsi" w:cstheme="minorBidi"/>
          <w:noProof/>
          <w:szCs w:val="22"/>
          <w:lang w:val="en-GB" w:eastAsia="en-GB"/>
        </w:rPr>
      </w:pPr>
      <w:ins w:id="27" w:author="Jon Nicholson" w:date="2016-05-10T11:42:00Z">
        <w:r w:rsidRPr="000E489D">
          <w:rPr>
            <w:noProof/>
          </w:rPr>
          <w:t>1.2.</w:t>
        </w:r>
        <w:r>
          <w:rPr>
            <w:noProof/>
          </w:rPr>
          <w:t xml:space="preserve"> Scope</w:t>
        </w:r>
        <w:r>
          <w:rPr>
            <w:noProof/>
          </w:rPr>
          <w:tab/>
        </w:r>
        <w:r>
          <w:rPr>
            <w:noProof/>
          </w:rPr>
          <w:fldChar w:fldCharType="begin"/>
        </w:r>
        <w:r>
          <w:rPr>
            <w:noProof/>
          </w:rPr>
          <w:instrText xml:space="preserve"> PAGEREF _Toc450643854 \h </w:instrText>
        </w:r>
        <w:r>
          <w:rPr>
            <w:noProof/>
          </w:rPr>
        </w:r>
      </w:ins>
      <w:r>
        <w:rPr>
          <w:noProof/>
        </w:rPr>
        <w:fldChar w:fldCharType="separate"/>
      </w:r>
      <w:ins w:id="28" w:author="Jon Nicholson" w:date="2016-05-10T11:42:00Z">
        <w:r>
          <w:rPr>
            <w:noProof/>
          </w:rPr>
          <w:t>3</w:t>
        </w:r>
        <w:r>
          <w:rPr>
            <w:noProof/>
          </w:rPr>
          <w:fldChar w:fldCharType="end"/>
        </w:r>
      </w:ins>
    </w:p>
    <w:p w:rsidR="00B5729D" w:rsidRDefault="00B5729D">
      <w:pPr>
        <w:pStyle w:val="TOC1"/>
        <w:rPr>
          <w:ins w:id="29" w:author="Jon Nicholson" w:date="2016-05-10T11:42:00Z"/>
          <w:rFonts w:asciiTheme="minorHAnsi" w:eastAsiaTheme="minorEastAsia" w:hAnsiTheme="minorHAnsi" w:cstheme="minorBidi"/>
          <w:noProof/>
          <w:szCs w:val="22"/>
          <w:lang w:val="en-GB" w:eastAsia="en-GB"/>
        </w:rPr>
      </w:pPr>
      <w:ins w:id="30" w:author="Jon Nicholson" w:date="2016-05-10T11:42:00Z">
        <w:r w:rsidRPr="000E489D">
          <w:rPr>
            <w:noProof/>
          </w:rPr>
          <w:t>2.</w:t>
        </w:r>
        <w:r>
          <w:rPr>
            <w:noProof/>
          </w:rPr>
          <w:t xml:space="preserve"> Technical details</w:t>
        </w:r>
        <w:r>
          <w:rPr>
            <w:noProof/>
          </w:rPr>
          <w:tab/>
        </w:r>
        <w:r>
          <w:rPr>
            <w:noProof/>
          </w:rPr>
          <w:fldChar w:fldCharType="begin"/>
        </w:r>
        <w:r>
          <w:rPr>
            <w:noProof/>
          </w:rPr>
          <w:instrText xml:space="preserve"> PAGEREF _Toc450643855 \h </w:instrText>
        </w:r>
        <w:r>
          <w:rPr>
            <w:noProof/>
          </w:rPr>
        </w:r>
      </w:ins>
      <w:r>
        <w:rPr>
          <w:noProof/>
        </w:rPr>
        <w:fldChar w:fldCharType="separate"/>
      </w:r>
      <w:ins w:id="31" w:author="Jon Nicholson" w:date="2016-05-10T11:42:00Z">
        <w:r>
          <w:rPr>
            <w:noProof/>
          </w:rPr>
          <w:t>4</w:t>
        </w:r>
        <w:r>
          <w:rPr>
            <w:noProof/>
          </w:rPr>
          <w:fldChar w:fldCharType="end"/>
        </w:r>
      </w:ins>
    </w:p>
    <w:p w:rsidR="00B5729D" w:rsidRDefault="00B5729D">
      <w:pPr>
        <w:pStyle w:val="TOC2"/>
        <w:rPr>
          <w:ins w:id="32" w:author="Jon Nicholson" w:date="2016-05-10T11:42:00Z"/>
          <w:rFonts w:asciiTheme="minorHAnsi" w:eastAsiaTheme="minorEastAsia" w:hAnsiTheme="minorHAnsi" w:cstheme="minorBidi"/>
          <w:noProof/>
          <w:szCs w:val="22"/>
          <w:lang w:val="en-GB" w:eastAsia="en-GB"/>
        </w:rPr>
      </w:pPr>
      <w:ins w:id="33" w:author="Jon Nicholson" w:date="2016-05-10T11:42:00Z">
        <w:r w:rsidRPr="000E489D">
          <w:rPr>
            <w:noProof/>
          </w:rPr>
          <w:t>2.1.</w:t>
        </w:r>
        <w:r>
          <w:rPr>
            <w:noProof/>
          </w:rPr>
          <w:t xml:space="preserve"> Configuring an Environment</w:t>
        </w:r>
        <w:r>
          <w:rPr>
            <w:noProof/>
          </w:rPr>
          <w:tab/>
        </w:r>
        <w:r>
          <w:rPr>
            <w:noProof/>
          </w:rPr>
          <w:fldChar w:fldCharType="begin"/>
        </w:r>
        <w:r>
          <w:rPr>
            <w:noProof/>
          </w:rPr>
          <w:instrText xml:space="preserve"> PAGEREF _Toc450643856 \h </w:instrText>
        </w:r>
        <w:r>
          <w:rPr>
            <w:noProof/>
          </w:rPr>
        </w:r>
      </w:ins>
      <w:r>
        <w:rPr>
          <w:noProof/>
        </w:rPr>
        <w:fldChar w:fldCharType="separate"/>
      </w:r>
      <w:ins w:id="34" w:author="Jon Nicholson" w:date="2016-05-10T11:42:00Z">
        <w:r>
          <w:rPr>
            <w:noProof/>
          </w:rPr>
          <w:t>4</w:t>
        </w:r>
        <w:r>
          <w:rPr>
            <w:noProof/>
          </w:rPr>
          <w:fldChar w:fldCharType="end"/>
        </w:r>
      </w:ins>
    </w:p>
    <w:p w:rsidR="00B5729D" w:rsidRDefault="00B5729D">
      <w:pPr>
        <w:pStyle w:val="TOC2"/>
        <w:rPr>
          <w:ins w:id="35" w:author="Jon Nicholson" w:date="2016-05-10T11:42:00Z"/>
          <w:rFonts w:asciiTheme="minorHAnsi" w:eastAsiaTheme="minorEastAsia" w:hAnsiTheme="minorHAnsi" w:cstheme="minorBidi"/>
          <w:noProof/>
          <w:szCs w:val="22"/>
          <w:lang w:val="en-GB" w:eastAsia="en-GB"/>
        </w:rPr>
      </w:pPr>
      <w:ins w:id="36" w:author="Jon Nicholson" w:date="2016-05-10T11:42:00Z">
        <w:r w:rsidRPr="000E489D">
          <w:rPr>
            <w:noProof/>
          </w:rPr>
          <w:t>2.2.</w:t>
        </w:r>
        <w:r>
          <w:rPr>
            <w:noProof/>
          </w:rPr>
          <w:t xml:space="preserve"> Starting the services</w:t>
        </w:r>
        <w:r>
          <w:rPr>
            <w:noProof/>
          </w:rPr>
          <w:tab/>
        </w:r>
        <w:r>
          <w:rPr>
            <w:noProof/>
          </w:rPr>
          <w:fldChar w:fldCharType="begin"/>
        </w:r>
        <w:r>
          <w:rPr>
            <w:noProof/>
          </w:rPr>
          <w:instrText xml:space="preserve"> PAGEREF _Toc450643857 \h </w:instrText>
        </w:r>
        <w:r>
          <w:rPr>
            <w:noProof/>
          </w:rPr>
        </w:r>
      </w:ins>
      <w:r>
        <w:rPr>
          <w:noProof/>
        </w:rPr>
        <w:fldChar w:fldCharType="separate"/>
      </w:r>
      <w:ins w:id="37" w:author="Jon Nicholson" w:date="2016-05-10T11:42:00Z">
        <w:r>
          <w:rPr>
            <w:noProof/>
          </w:rPr>
          <w:t>4</w:t>
        </w:r>
        <w:r>
          <w:rPr>
            <w:noProof/>
          </w:rPr>
          <w:fldChar w:fldCharType="end"/>
        </w:r>
      </w:ins>
    </w:p>
    <w:p w:rsidR="00B5729D" w:rsidRDefault="00B5729D">
      <w:pPr>
        <w:pStyle w:val="TOC3"/>
        <w:rPr>
          <w:ins w:id="38" w:author="Jon Nicholson" w:date="2016-05-10T11:42:00Z"/>
          <w:rFonts w:asciiTheme="minorHAnsi" w:eastAsiaTheme="minorEastAsia" w:hAnsiTheme="minorHAnsi" w:cstheme="minorBidi"/>
          <w:noProof/>
          <w:szCs w:val="22"/>
          <w:lang w:val="en-GB" w:eastAsia="en-GB"/>
        </w:rPr>
      </w:pPr>
      <w:ins w:id="39" w:author="Jon Nicholson" w:date="2016-05-10T11:42:00Z">
        <w:r w:rsidRPr="000E489D">
          <w:rPr>
            <w:noProof/>
          </w:rPr>
          <w:t>2.2.1.</w:t>
        </w:r>
        <w:r>
          <w:rPr>
            <w:noProof/>
          </w:rPr>
          <w:t xml:space="preserve"> Starting the Environment Provider</w:t>
        </w:r>
        <w:r>
          <w:rPr>
            <w:noProof/>
          </w:rPr>
          <w:tab/>
        </w:r>
        <w:r>
          <w:rPr>
            <w:noProof/>
          </w:rPr>
          <w:fldChar w:fldCharType="begin"/>
        </w:r>
        <w:r>
          <w:rPr>
            <w:noProof/>
          </w:rPr>
          <w:instrText xml:space="preserve"> PAGEREF _Toc450643858 \h </w:instrText>
        </w:r>
        <w:r>
          <w:rPr>
            <w:noProof/>
          </w:rPr>
        </w:r>
      </w:ins>
      <w:r>
        <w:rPr>
          <w:noProof/>
        </w:rPr>
        <w:fldChar w:fldCharType="separate"/>
      </w:r>
      <w:ins w:id="40" w:author="Jon Nicholson" w:date="2016-05-10T11:42:00Z">
        <w:r>
          <w:rPr>
            <w:noProof/>
          </w:rPr>
          <w:t>5</w:t>
        </w:r>
        <w:r>
          <w:rPr>
            <w:noProof/>
          </w:rPr>
          <w:fldChar w:fldCharType="end"/>
        </w:r>
      </w:ins>
    </w:p>
    <w:p w:rsidR="00B5729D" w:rsidRDefault="00B5729D">
      <w:pPr>
        <w:pStyle w:val="TOC3"/>
        <w:rPr>
          <w:ins w:id="41" w:author="Jon Nicholson" w:date="2016-05-10T11:42:00Z"/>
          <w:rFonts w:asciiTheme="minorHAnsi" w:eastAsiaTheme="minorEastAsia" w:hAnsiTheme="minorHAnsi" w:cstheme="minorBidi"/>
          <w:noProof/>
          <w:szCs w:val="22"/>
          <w:lang w:val="en-GB" w:eastAsia="en-GB"/>
        </w:rPr>
      </w:pPr>
      <w:ins w:id="42" w:author="Jon Nicholson" w:date="2016-05-10T11:42:00Z">
        <w:r w:rsidRPr="000E489D">
          <w:rPr>
            <w:noProof/>
          </w:rPr>
          <w:t>2.2.2.</w:t>
        </w:r>
        <w:r>
          <w:rPr>
            <w:noProof/>
          </w:rPr>
          <w:t xml:space="preserve"> Starting the Service Provider</w:t>
        </w:r>
        <w:r>
          <w:rPr>
            <w:noProof/>
          </w:rPr>
          <w:tab/>
        </w:r>
        <w:r>
          <w:rPr>
            <w:noProof/>
          </w:rPr>
          <w:fldChar w:fldCharType="begin"/>
        </w:r>
        <w:r>
          <w:rPr>
            <w:noProof/>
          </w:rPr>
          <w:instrText xml:space="preserve"> PAGEREF _Toc450643859 \h </w:instrText>
        </w:r>
        <w:r>
          <w:rPr>
            <w:noProof/>
          </w:rPr>
        </w:r>
      </w:ins>
      <w:r>
        <w:rPr>
          <w:noProof/>
        </w:rPr>
        <w:fldChar w:fldCharType="separate"/>
      </w:r>
      <w:ins w:id="43" w:author="Jon Nicholson" w:date="2016-05-10T11:42:00Z">
        <w:r>
          <w:rPr>
            <w:noProof/>
          </w:rPr>
          <w:t>5</w:t>
        </w:r>
        <w:r>
          <w:rPr>
            <w:noProof/>
          </w:rPr>
          <w:fldChar w:fldCharType="end"/>
        </w:r>
      </w:ins>
    </w:p>
    <w:p w:rsidR="00B5729D" w:rsidRDefault="00B5729D">
      <w:pPr>
        <w:pStyle w:val="TOC3"/>
        <w:rPr>
          <w:ins w:id="44" w:author="Jon Nicholson" w:date="2016-05-10T11:42:00Z"/>
          <w:rFonts w:asciiTheme="minorHAnsi" w:eastAsiaTheme="minorEastAsia" w:hAnsiTheme="minorHAnsi" w:cstheme="minorBidi"/>
          <w:noProof/>
          <w:szCs w:val="22"/>
          <w:lang w:val="en-GB" w:eastAsia="en-GB"/>
        </w:rPr>
      </w:pPr>
      <w:ins w:id="45" w:author="Jon Nicholson" w:date="2016-05-10T11:42:00Z">
        <w:r w:rsidRPr="000E489D">
          <w:rPr>
            <w:noProof/>
          </w:rPr>
          <w:t>2.2.3.</w:t>
        </w:r>
        <w:r>
          <w:rPr>
            <w:noProof/>
          </w:rPr>
          <w:t xml:space="preserve"> Starting the Service Consumer</w:t>
        </w:r>
        <w:r>
          <w:rPr>
            <w:noProof/>
          </w:rPr>
          <w:tab/>
        </w:r>
        <w:r>
          <w:rPr>
            <w:noProof/>
          </w:rPr>
          <w:fldChar w:fldCharType="begin"/>
        </w:r>
        <w:r>
          <w:rPr>
            <w:noProof/>
          </w:rPr>
          <w:instrText xml:space="preserve"> PAGEREF _Toc450643860 \h </w:instrText>
        </w:r>
        <w:r>
          <w:rPr>
            <w:noProof/>
          </w:rPr>
        </w:r>
      </w:ins>
      <w:r>
        <w:rPr>
          <w:noProof/>
        </w:rPr>
        <w:fldChar w:fldCharType="separate"/>
      </w:r>
      <w:ins w:id="46" w:author="Jon Nicholson" w:date="2016-05-10T11:42:00Z">
        <w:r>
          <w:rPr>
            <w:noProof/>
          </w:rPr>
          <w:t>5</w:t>
        </w:r>
        <w:r>
          <w:rPr>
            <w:noProof/>
          </w:rPr>
          <w:fldChar w:fldCharType="end"/>
        </w:r>
      </w:ins>
    </w:p>
    <w:p w:rsidR="00B5729D" w:rsidRDefault="00B5729D">
      <w:pPr>
        <w:pStyle w:val="TOC2"/>
        <w:rPr>
          <w:ins w:id="47" w:author="Jon Nicholson" w:date="2016-05-10T11:42:00Z"/>
          <w:rFonts w:asciiTheme="minorHAnsi" w:eastAsiaTheme="minorEastAsia" w:hAnsiTheme="minorHAnsi" w:cstheme="minorBidi"/>
          <w:noProof/>
          <w:szCs w:val="22"/>
          <w:lang w:val="en-GB" w:eastAsia="en-GB"/>
        </w:rPr>
      </w:pPr>
      <w:ins w:id="48" w:author="Jon Nicholson" w:date="2016-05-10T11:42:00Z">
        <w:r w:rsidRPr="000E489D">
          <w:rPr>
            <w:noProof/>
          </w:rPr>
          <w:t>2.3.</w:t>
        </w:r>
        <w:r>
          <w:rPr>
            <w:noProof/>
          </w:rPr>
          <w:t xml:space="preserve"> Reviewing expected behaviour</w:t>
        </w:r>
        <w:r>
          <w:rPr>
            <w:noProof/>
          </w:rPr>
          <w:tab/>
        </w:r>
        <w:r>
          <w:rPr>
            <w:noProof/>
          </w:rPr>
          <w:fldChar w:fldCharType="begin"/>
        </w:r>
        <w:r>
          <w:rPr>
            <w:noProof/>
          </w:rPr>
          <w:instrText xml:space="preserve"> PAGEREF _Toc450643861 \h </w:instrText>
        </w:r>
        <w:r>
          <w:rPr>
            <w:noProof/>
          </w:rPr>
        </w:r>
      </w:ins>
      <w:r>
        <w:rPr>
          <w:noProof/>
        </w:rPr>
        <w:fldChar w:fldCharType="separate"/>
      </w:r>
      <w:ins w:id="49" w:author="Jon Nicholson" w:date="2016-05-10T11:42:00Z">
        <w:r>
          <w:rPr>
            <w:noProof/>
          </w:rPr>
          <w:t>6</w:t>
        </w:r>
        <w:r>
          <w:rPr>
            <w:noProof/>
          </w:rPr>
          <w:fldChar w:fldCharType="end"/>
        </w:r>
      </w:ins>
    </w:p>
    <w:p w:rsidR="00B5729D" w:rsidRDefault="00B5729D">
      <w:pPr>
        <w:pStyle w:val="TOC2"/>
        <w:rPr>
          <w:ins w:id="50" w:author="Jon Nicholson" w:date="2016-05-10T11:42:00Z"/>
          <w:rFonts w:asciiTheme="minorHAnsi" w:eastAsiaTheme="minorEastAsia" w:hAnsiTheme="minorHAnsi" w:cstheme="minorBidi"/>
          <w:noProof/>
          <w:szCs w:val="22"/>
          <w:lang w:val="en-GB" w:eastAsia="en-GB"/>
        </w:rPr>
      </w:pPr>
      <w:ins w:id="51" w:author="Jon Nicholson" w:date="2016-05-10T11:42:00Z">
        <w:r w:rsidRPr="000E489D">
          <w:rPr>
            <w:noProof/>
          </w:rPr>
          <w:t>2.4.</w:t>
        </w:r>
        <w:r>
          <w:rPr>
            <w:noProof/>
          </w:rPr>
          <w:t xml:space="preserve"> Reviewing HTTP messages in Fiddler</w:t>
        </w:r>
        <w:r>
          <w:rPr>
            <w:noProof/>
          </w:rPr>
          <w:tab/>
        </w:r>
        <w:r>
          <w:rPr>
            <w:noProof/>
          </w:rPr>
          <w:fldChar w:fldCharType="begin"/>
        </w:r>
        <w:r>
          <w:rPr>
            <w:noProof/>
          </w:rPr>
          <w:instrText xml:space="preserve"> PAGEREF _Toc450643862 \h </w:instrText>
        </w:r>
        <w:r>
          <w:rPr>
            <w:noProof/>
          </w:rPr>
        </w:r>
      </w:ins>
      <w:r>
        <w:rPr>
          <w:noProof/>
        </w:rPr>
        <w:fldChar w:fldCharType="separate"/>
      </w:r>
      <w:ins w:id="52" w:author="Jon Nicholson" w:date="2016-05-10T11:42:00Z">
        <w:r>
          <w:rPr>
            <w:noProof/>
          </w:rPr>
          <w:t>6</w:t>
        </w:r>
        <w:r>
          <w:rPr>
            <w:noProof/>
          </w:rPr>
          <w:fldChar w:fldCharType="end"/>
        </w:r>
      </w:ins>
    </w:p>
    <w:p w:rsidR="00B5729D" w:rsidRDefault="00B5729D">
      <w:pPr>
        <w:pStyle w:val="TOC3"/>
        <w:rPr>
          <w:ins w:id="53" w:author="Jon Nicholson" w:date="2016-05-10T11:42:00Z"/>
          <w:rFonts w:asciiTheme="minorHAnsi" w:eastAsiaTheme="minorEastAsia" w:hAnsiTheme="minorHAnsi" w:cstheme="minorBidi"/>
          <w:noProof/>
          <w:szCs w:val="22"/>
          <w:lang w:val="en-GB" w:eastAsia="en-GB"/>
        </w:rPr>
      </w:pPr>
      <w:ins w:id="54" w:author="Jon Nicholson" w:date="2016-05-10T11:42:00Z">
        <w:r w:rsidRPr="000E489D">
          <w:rPr>
            <w:noProof/>
          </w:rPr>
          <w:t>2.4.1.</w:t>
        </w:r>
        <w:r>
          <w:rPr>
            <w:noProof/>
          </w:rPr>
          <w:t xml:space="preserve"> Filtering for SIF messages</w:t>
        </w:r>
        <w:r>
          <w:rPr>
            <w:noProof/>
          </w:rPr>
          <w:tab/>
        </w:r>
        <w:r>
          <w:rPr>
            <w:noProof/>
          </w:rPr>
          <w:fldChar w:fldCharType="begin"/>
        </w:r>
        <w:r>
          <w:rPr>
            <w:noProof/>
          </w:rPr>
          <w:instrText xml:space="preserve"> PAGEREF _Toc450643863 \h </w:instrText>
        </w:r>
        <w:r>
          <w:rPr>
            <w:noProof/>
          </w:rPr>
        </w:r>
      </w:ins>
      <w:r>
        <w:rPr>
          <w:noProof/>
        </w:rPr>
        <w:fldChar w:fldCharType="separate"/>
      </w:r>
      <w:ins w:id="55" w:author="Jon Nicholson" w:date="2016-05-10T11:42:00Z">
        <w:r>
          <w:rPr>
            <w:noProof/>
          </w:rPr>
          <w:t>6</w:t>
        </w:r>
        <w:r>
          <w:rPr>
            <w:noProof/>
          </w:rPr>
          <w:fldChar w:fldCharType="end"/>
        </w:r>
      </w:ins>
    </w:p>
    <w:p w:rsidR="00B5729D" w:rsidRDefault="00B5729D">
      <w:pPr>
        <w:pStyle w:val="TOC2"/>
        <w:rPr>
          <w:ins w:id="56" w:author="Jon Nicholson" w:date="2016-05-10T11:42:00Z"/>
          <w:rFonts w:asciiTheme="minorHAnsi" w:eastAsiaTheme="minorEastAsia" w:hAnsiTheme="minorHAnsi" w:cstheme="minorBidi"/>
          <w:noProof/>
          <w:szCs w:val="22"/>
          <w:lang w:val="en-GB" w:eastAsia="en-GB"/>
        </w:rPr>
      </w:pPr>
      <w:ins w:id="57" w:author="Jon Nicholson" w:date="2016-05-10T11:42:00Z">
        <w:r w:rsidRPr="000E489D">
          <w:rPr>
            <w:noProof/>
          </w:rPr>
          <w:t>2.5.</w:t>
        </w:r>
        <w:r>
          <w:rPr>
            <w:noProof/>
          </w:rPr>
          <w:t xml:space="preserve"> Explaining service choreography</w:t>
        </w:r>
        <w:r>
          <w:rPr>
            <w:noProof/>
          </w:rPr>
          <w:tab/>
        </w:r>
        <w:r>
          <w:rPr>
            <w:noProof/>
          </w:rPr>
          <w:fldChar w:fldCharType="begin"/>
        </w:r>
        <w:r>
          <w:rPr>
            <w:noProof/>
          </w:rPr>
          <w:instrText xml:space="preserve"> PAGEREF _Toc450643864 \h </w:instrText>
        </w:r>
        <w:r>
          <w:rPr>
            <w:noProof/>
          </w:rPr>
        </w:r>
      </w:ins>
      <w:r>
        <w:rPr>
          <w:noProof/>
        </w:rPr>
        <w:fldChar w:fldCharType="separate"/>
      </w:r>
      <w:ins w:id="58" w:author="Jon Nicholson" w:date="2016-05-10T11:42:00Z">
        <w:r>
          <w:rPr>
            <w:noProof/>
          </w:rPr>
          <w:t>7</w:t>
        </w:r>
        <w:r>
          <w:rPr>
            <w:noProof/>
          </w:rPr>
          <w:fldChar w:fldCharType="end"/>
        </w:r>
      </w:ins>
    </w:p>
    <w:p w:rsidR="00B5729D" w:rsidRDefault="00B5729D">
      <w:pPr>
        <w:pStyle w:val="TOC2"/>
        <w:rPr>
          <w:ins w:id="59" w:author="Jon Nicholson" w:date="2016-05-10T11:42:00Z"/>
          <w:rFonts w:asciiTheme="minorHAnsi" w:eastAsiaTheme="minorEastAsia" w:hAnsiTheme="minorHAnsi" w:cstheme="minorBidi"/>
          <w:noProof/>
          <w:szCs w:val="22"/>
          <w:lang w:val="en-GB" w:eastAsia="en-GB"/>
        </w:rPr>
      </w:pPr>
      <w:ins w:id="60" w:author="Jon Nicholson" w:date="2016-05-10T11:42:00Z">
        <w:r w:rsidRPr="000E489D">
          <w:rPr>
            <w:noProof/>
          </w:rPr>
          <w:t>2.6.</w:t>
        </w:r>
        <w:r>
          <w:rPr>
            <w:noProof/>
          </w:rPr>
          <w:t xml:space="preserve"> Transitioning from the demo</w:t>
        </w:r>
        <w:r>
          <w:rPr>
            <w:noProof/>
          </w:rPr>
          <w:tab/>
        </w:r>
        <w:r>
          <w:rPr>
            <w:noProof/>
          </w:rPr>
          <w:fldChar w:fldCharType="begin"/>
        </w:r>
        <w:r>
          <w:rPr>
            <w:noProof/>
          </w:rPr>
          <w:instrText xml:space="preserve"> PAGEREF _Toc450643865 \h </w:instrText>
        </w:r>
        <w:r>
          <w:rPr>
            <w:noProof/>
          </w:rPr>
        </w:r>
      </w:ins>
      <w:r>
        <w:rPr>
          <w:noProof/>
        </w:rPr>
        <w:fldChar w:fldCharType="separate"/>
      </w:r>
      <w:ins w:id="61" w:author="Jon Nicholson" w:date="2016-05-10T11:42:00Z">
        <w:r>
          <w:rPr>
            <w:noProof/>
          </w:rPr>
          <w:t>7</w:t>
        </w:r>
        <w:r>
          <w:rPr>
            <w:noProof/>
          </w:rPr>
          <w:fldChar w:fldCharType="end"/>
        </w:r>
      </w:ins>
    </w:p>
    <w:p w:rsidR="00B5729D" w:rsidRDefault="00B5729D">
      <w:pPr>
        <w:pStyle w:val="TOC3"/>
        <w:rPr>
          <w:ins w:id="62" w:author="Jon Nicholson" w:date="2016-05-10T11:42:00Z"/>
          <w:rFonts w:asciiTheme="minorHAnsi" w:eastAsiaTheme="minorEastAsia" w:hAnsiTheme="minorHAnsi" w:cstheme="minorBidi"/>
          <w:noProof/>
          <w:szCs w:val="22"/>
          <w:lang w:val="en-GB" w:eastAsia="en-GB"/>
        </w:rPr>
      </w:pPr>
      <w:ins w:id="63" w:author="Jon Nicholson" w:date="2016-05-10T11:42:00Z">
        <w:r w:rsidRPr="000E489D">
          <w:rPr>
            <w:noProof/>
          </w:rPr>
          <w:t>2.6.1.</w:t>
        </w:r>
        <w:r>
          <w:rPr>
            <w:noProof/>
          </w:rPr>
          <w:t xml:space="preserve"> Configuring an Environment</w:t>
        </w:r>
        <w:r>
          <w:rPr>
            <w:noProof/>
          </w:rPr>
          <w:tab/>
        </w:r>
        <w:r>
          <w:rPr>
            <w:noProof/>
          </w:rPr>
          <w:fldChar w:fldCharType="begin"/>
        </w:r>
        <w:r>
          <w:rPr>
            <w:noProof/>
          </w:rPr>
          <w:instrText xml:space="preserve"> PAGEREF _Toc450643866 \h </w:instrText>
        </w:r>
        <w:r>
          <w:rPr>
            <w:noProof/>
          </w:rPr>
        </w:r>
      </w:ins>
      <w:r>
        <w:rPr>
          <w:noProof/>
        </w:rPr>
        <w:fldChar w:fldCharType="separate"/>
      </w:r>
      <w:ins w:id="64" w:author="Jon Nicholson" w:date="2016-05-10T11:42:00Z">
        <w:r>
          <w:rPr>
            <w:noProof/>
          </w:rPr>
          <w:t>7</w:t>
        </w:r>
        <w:r>
          <w:rPr>
            <w:noProof/>
          </w:rPr>
          <w:fldChar w:fldCharType="end"/>
        </w:r>
      </w:ins>
    </w:p>
    <w:p w:rsidR="00B5729D" w:rsidRDefault="00B5729D">
      <w:pPr>
        <w:pStyle w:val="TOC3"/>
        <w:rPr>
          <w:ins w:id="65" w:author="Jon Nicholson" w:date="2016-05-10T11:42:00Z"/>
          <w:rFonts w:asciiTheme="minorHAnsi" w:eastAsiaTheme="minorEastAsia" w:hAnsiTheme="minorHAnsi" w:cstheme="minorBidi"/>
          <w:noProof/>
          <w:szCs w:val="22"/>
          <w:lang w:val="en-GB" w:eastAsia="en-GB"/>
        </w:rPr>
      </w:pPr>
      <w:ins w:id="66" w:author="Jon Nicholson" w:date="2016-05-10T11:42:00Z">
        <w:r w:rsidRPr="000E489D">
          <w:rPr>
            <w:noProof/>
          </w:rPr>
          <w:t>2.6.2.</w:t>
        </w:r>
        <w:r>
          <w:rPr>
            <w:noProof/>
          </w:rPr>
          <w:t xml:space="preserve"> Implementing an Object Service Provider</w:t>
        </w:r>
        <w:r>
          <w:rPr>
            <w:noProof/>
          </w:rPr>
          <w:tab/>
        </w:r>
        <w:r>
          <w:rPr>
            <w:noProof/>
          </w:rPr>
          <w:fldChar w:fldCharType="begin"/>
        </w:r>
        <w:r>
          <w:rPr>
            <w:noProof/>
          </w:rPr>
          <w:instrText xml:space="preserve"> PAGEREF _Toc450643867 \h </w:instrText>
        </w:r>
        <w:r>
          <w:rPr>
            <w:noProof/>
          </w:rPr>
        </w:r>
      </w:ins>
      <w:r>
        <w:rPr>
          <w:noProof/>
        </w:rPr>
        <w:fldChar w:fldCharType="separate"/>
      </w:r>
      <w:ins w:id="67" w:author="Jon Nicholson" w:date="2016-05-10T11:42:00Z">
        <w:r>
          <w:rPr>
            <w:noProof/>
          </w:rPr>
          <w:t>7</w:t>
        </w:r>
        <w:r>
          <w:rPr>
            <w:noProof/>
          </w:rPr>
          <w:fldChar w:fldCharType="end"/>
        </w:r>
      </w:ins>
    </w:p>
    <w:p w:rsidR="00B5729D" w:rsidRDefault="00B5729D">
      <w:pPr>
        <w:pStyle w:val="TOC3"/>
        <w:rPr>
          <w:ins w:id="68" w:author="Jon Nicholson" w:date="2016-05-10T11:42:00Z"/>
          <w:rFonts w:asciiTheme="minorHAnsi" w:eastAsiaTheme="minorEastAsia" w:hAnsiTheme="minorHAnsi" w:cstheme="minorBidi"/>
          <w:noProof/>
          <w:szCs w:val="22"/>
          <w:lang w:val="en-GB" w:eastAsia="en-GB"/>
        </w:rPr>
      </w:pPr>
      <w:ins w:id="69" w:author="Jon Nicholson" w:date="2016-05-10T11:42:00Z">
        <w:r w:rsidRPr="000E489D">
          <w:rPr>
            <w:noProof/>
          </w:rPr>
          <w:t>2.6.3.</w:t>
        </w:r>
        <w:r>
          <w:rPr>
            <w:noProof/>
          </w:rPr>
          <w:t xml:space="preserve"> Implementing a Service Consumer</w:t>
        </w:r>
        <w:r>
          <w:rPr>
            <w:noProof/>
          </w:rPr>
          <w:tab/>
        </w:r>
        <w:r>
          <w:rPr>
            <w:noProof/>
          </w:rPr>
          <w:fldChar w:fldCharType="begin"/>
        </w:r>
        <w:r>
          <w:rPr>
            <w:noProof/>
          </w:rPr>
          <w:instrText xml:space="preserve"> PAGEREF _Toc450643868 \h </w:instrText>
        </w:r>
        <w:r>
          <w:rPr>
            <w:noProof/>
          </w:rPr>
        </w:r>
      </w:ins>
      <w:r>
        <w:rPr>
          <w:noProof/>
        </w:rPr>
        <w:fldChar w:fldCharType="separate"/>
      </w:r>
      <w:ins w:id="70" w:author="Jon Nicholson" w:date="2016-05-10T11:42:00Z">
        <w:r>
          <w:rPr>
            <w:noProof/>
          </w:rPr>
          <w:t>8</w:t>
        </w:r>
        <w:r>
          <w:rPr>
            <w:noProof/>
          </w:rPr>
          <w:fldChar w:fldCharType="end"/>
        </w:r>
      </w:ins>
    </w:p>
    <w:p w:rsidR="00B5729D" w:rsidRDefault="00B5729D">
      <w:pPr>
        <w:pStyle w:val="TOC2"/>
        <w:rPr>
          <w:ins w:id="71" w:author="Jon Nicholson" w:date="2016-05-10T11:42:00Z"/>
          <w:rFonts w:asciiTheme="minorHAnsi" w:eastAsiaTheme="minorEastAsia" w:hAnsiTheme="minorHAnsi" w:cstheme="minorBidi"/>
          <w:noProof/>
          <w:szCs w:val="22"/>
          <w:lang w:val="en-GB" w:eastAsia="en-GB"/>
        </w:rPr>
      </w:pPr>
      <w:ins w:id="72" w:author="Jon Nicholson" w:date="2016-05-10T11:42:00Z">
        <w:r w:rsidRPr="000E489D">
          <w:rPr>
            <w:noProof/>
          </w:rPr>
          <w:t>2.7.</w:t>
        </w:r>
        <w:r>
          <w:rPr>
            <w:noProof/>
          </w:rPr>
          <w:t xml:space="preserve"> Running the demo over a LAN</w:t>
        </w:r>
        <w:r>
          <w:rPr>
            <w:noProof/>
          </w:rPr>
          <w:tab/>
        </w:r>
        <w:r>
          <w:rPr>
            <w:noProof/>
          </w:rPr>
          <w:fldChar w:fldCharType="begin"/>
        </w:r>
        <w:r>
          <w:rPr>
            <w:noProof/>
          </w:rPr>
          <w:instrText xml:space="preserve"> PAGEREF _Toc450643869 \h </w:instrText>
        </w:r>
        <w:r>
          <w:rPr>
            <w:noProof/>
          </w:rPr>
        </w:r>
      </w:ins>
      <w:r>
        <w:rPr>
          <w:noProof/>
        </w:rPr>
        <w:fldChar w:fldCharType="separate"/>
      </w:r>
      <w:ins w:id="73" w:author="Jon Nicholson" w:date="2016-05-10T11:42:00Z">
        <w:r>
          <w:rPr>
            <w:noProof/>
          </w:rPr>
          <w:t>10</w:t>
        </w:r>
        <w:r>
          <w:rPr>
            <w:noProof/>
          </w:rPr>
          <w:fldChar w:fldCharType="end"/>
        </w:r>
      </w:ins>
    </w:p>
    <w:p w:rsidR="00B5729D" w:rsidRDefault="00B5729D">
      <w:pPr>
        <w:pStyle w:val="TOC3"/>
        <w:rPr>
          <w:ins w:id="74" w:author="Jon Nicholson" w:date="2016-05-10T11:42:00Z"/>
          <w:rFonts w:asciiTheme="minorHAnsi" w:eastAsiaTheme="minorEastAsia" w:hAnsiTheme="minorHAnsi" w:cstheme="minorBidi"/>
          <w:noProof/>
          <w:szCs w:val="22"/>
          <w:lang w:val="en-GB" w:eastAsia="en-GB"/>
        </w:rPr>
      </w:pPr>
      <w:ins w:id="75" w:author="Jon Nicholson" w:date="2016-05-10T11:42:00Z">
        <w:r w:rsidRPr="000E489D">
          <w:rPr>
            <w:noProof/>
          </w:rPr>
          <w:t>2.7.1.</w:t>
        </w:r>
        <w:r>
          <w:rPr>
            <w:noProof/>
          </w:rPr>
          <w:t xml:space="preserve"> Configure local IIS Express instance</w:t>
        </w:r>
        <w:r>
          <w:rPr>
            <w:noProof/>
          </w:rPr>
          <w:tab/>
        </w:r>
        <w:r>
          <w:rPr>
            <w:noProof/>
          </w:rPr>
          <w:fldChar w:fldCharType="begin"/>
        </w:r>
        <w:r>
          <w:rPr>
            <w:noProof/>
          </w:rPr>
          <w:instrText xml:space="preserve"> PAGEREF _Toc450643870 \h </w:instrText>
        </w:r>
        <w:r>
          <w:rPr>
            <w:noProof/>
          </w:rPr>
        </w:r>
      </w:ins>
      <w:r>
        <w:rPr>
          <w:noProof/>
        </w:rPr>
        <w:fldChar w:fldCharType="separate"/>
      </w:r>
      <w:ins w:id="76" w:author="Jon Nicholson" w:date="2016-05-10T11:42:00Z">
        <w:r>
          <w:rPr>
            <w:noProof/>
          </w:rPr>
          <w:t>10</w:t>
        </w:r>
        <w:r>
          <w:rPr>
            <w:noProof/>
          </w:rPr>
          <w:fldChar w:fldCharType="end"/>
        </w:r>
      </w:ins>
    </w:p>
    <w:p w:rsidR="00B5729D" w:rsidRDefault="00B5729D">
      <w:pPr>
        <w:pStyle w:val="TOC3"/>
        <w:rPr>
          <w:ins w:id="77" w:author="Jon Nicholson" w:date="2016-05-10T11:42:00Z"/>
          <w:rFonts w:asciiTheme="minorHAnsi" w:eastAsiaTheme="minorEastAsia" w:hAnsiTheme="minorHAnsi" w:cstheme="minorBidi"/>
          <w:noProof/>
          <w:szCs w:val="22"/>
          <w:lang w:val="en-GB" w:eastAsia="en-GB"/>
        </w:rPr>
      </w:pPr>
      <w:ins w:id="78" w:author="Jon Nicholson" w:date="2016-05-10T11:42:00Z">
        <w:r w:rsidRPr="000E489D">
          <w:rPr>
            <w:noProof/>
          </w:rPr>
          <w:t>2.7.2.</w:t>
        </w:r>
        <w:r>
          <w:rPr>
            <w:noProof/>
          </w:rPr>
          <w:t xml:space="preserve"> Grant remote access</w:t>
        </w:r>
        <w:r>
          <w:rPr>
            <w:noProof/>
          </w:rPr>
          <w:tab/>
        </w:r>
        <w:r>
          <w:rPr>
            <w:noProof/>
          </w:rPr>
          <w:fldChar w:fldCharType="begin"/>
        </w:r>
        <w:r>
          <w:rPr>
            <w:noProof/>
          </w:rPr>
          <w:instrText xml:space="preserve"> PAGEREF _Toc450643871 \h </w:instrText>
        </w:r>
        <w:r>
          <w:rPr>
            <w:noProof/>
          </w:rPr>
        </w:r>
      </w:ins>
      <w:r>
        <w:rPr>
          <w:noProof/>
        </w:rPr>
        <w:fldChar w:fldCharType="separate"/>
      </w:r>
      <w:ins w:id="79" w:author="Jon Nicholson" w:date="2016-05-10T11:42:00Z">
        <w:r>
          <w:rPr>
            <w:noProof/>
          </w:rPr>
          <w:t>10</w:t>
        </w:r>
        <w:r>
          <w:rPr>
            <w:noProof/>
          </w:rPr>
          <w:fldChar w:fldCharType="end"/>
        </w:r>
      </w:ins>
    </w:p>
    <w:p w:rsidR="00B5729D" w:rsidRDefault="00B5729D">
      <w:pPr>
        <w:pStyle w:val="TOC3"/>
        <w:rPr>
          <w:ins w:id="80" w:author="Jon Nicholson" w:date="2016-05-10T11:42:00Z"/>
          <w:rFonts w:asciiTheme="minorHAnsi" w:eastAsiaTheme="minorEastAsia" w:hAnsiTheme="minorHAnsi" w:cstheme="minorBidi"/>
          <w:noProof/>
          <w:szCs w:val="22"/>
          <w:lang w:val="en-GB" w:eastAsia="en-GB"/>
        </w:rPr>
      </w:pPr>
      <w:ins w:id="81" w:author="Jon Nicholson" w:date="2016-05-10T11:42:00Z">
        <w:r w:rsidRPr="000E489D">
          <w:rPr>
            <w:noProof/>
          </w:rPr>
          <w:t>2.7.3.</w:t>
        </w:r>
        <w:r>
          <w:rPr>
            <w:noProof/>
          </w:rPr>
          <w:t xml:space="preserve"> Configure firewall access</w:t>
        </w:r>
        <w:r>
          <w:rPr>
            <w:noProof/>
          </w:rPr>
          <w:tab/>
        </w:r>
        <w:r>
          <w:rPr>
            <w:noProof/>
          </w:rPr>
          <w:fldChar w:fldCharType="begin"/>
        </w:r>
        <w:r>
          <w:rPr>
            <w:noProof/>
          </w:rPr>
          <w:instrText xml:space="preserve"> PAGEREF _Toc450643872 \h </w:instrText>
        </w:r>
        <w:r>
          <w:rPr>
            <w:noProof/>
          </w:rPr>
        </w:r>
      </w:ins>
      <w:r>
        <w:rPr>
          <w:noProof/>
        </w:rPr>
        <w:fldChar w:fldCharType="separate"/>
      </w:r>
      <w:ins w:id="82" w:author="Jon Nicholson" w:date="2016-05-10T11:42:00Z">
        <w:r>
          <w:rPr>
            <w:noProof/>
          </w:rPr>
          <w:t>11</w:t>
        </w:r>
        <w:r>
          <w:rPr>
            <w:noProof/>
          </w:rPr>
          <w:fldChar w:fldCharType="end"/>
        </w:r>
      </w:ins>
    </w:p>
    <w:p w:rsidR="00B5729D" w:rsidRDefault="00B5729D">
      <w:pPr>
        <w:pStyle w:val="TOC3"/>
        <w:rPr>
          <w:ins w:id="83" w:author="Jon Nicholson" w:date="2016-05-10T11:42:00Z"/>
          <w:rFonts w:asciiTheme="minorHAnsi" w:eastAsiaTheme="minorEastAsia" w:hAnsiTheme="minorHAnsi" w:cstheme="minorBidi"/>
          <w:noProof/>
          <w:szCs w:val="22"/>
          <w:lang w:val="en-GB" w:eastAsia="en-GB"/>
        </w:rPr>
      </w:pPr>
      <w:ins w:id="84" w:author="Jon Nicholson" w:date="2016-05-10T11:42:00Z">
        <w:r w:rsidRPr="000E489D">
          <w:rPr>
            <w:noProof/>
          </w:rPr>
          <w:t>2.7.4.</w:t>
        </w:r>
        <w:r>
          <w:rPr>
            <w:noProof/>
          </w:rPr>
          <w:t xml:space="preserve"> Configure Visual Studio</w:t>
        </w:r>
        <w:r>
          <w:rPr>
            <w:noProof/>
          </w:rPr>
          <w:tab/>
        </w:r>
        <w:r>
          <w:rPr>
            <w:noProof/>
          </w:rPr>
          <w:fldChar w:fldCharType="begin"/>
        </w:r>
        <w:r>
          <w:rPr>
            <w:noProof/>
          </w:rPr>
          <w:instrText xml:space="preserve"> PAGEREF _Toc450643873 \h </w:instrText>
        </w:r>
        <w:r>
          <w:rPr>
            <w:noProof/>
          </w:rPr>
        </w:r>
      </w:ins>
      <w:r>
        <w:rPr>
          <w:noProof/>
        </w:rPr>
        <w:fldChar w:fldCharType="separate"/>
      </w:r>
      <w:ins w:id="85" w:author="Jon Nicholson" w:date="2016-05-10T11:42:00Z">
        <w:r>
          <w:rPr>
            <w:noProof/>
          </w:rPr>
          <w:t>14</w:t>
        </w:r>
        <w:r>
          <w:rPr>
            <w:noProof/>
          </w:rPr>
          <w:fldChar w:fldCharType="end"/>
        </w:r>
      </w:ins>
    </w:p>
    <w:p w:rsidR="00B5729D" w:rsidRDefault="00B5729D">
      <w:pPr>
        <w:pStyle w:val="TOC3"/>
        <w:rPr>
          <w:ins w:id="86" w:author="Jon Nicholson" w:date="2016-05-10T11:42:00Z"/>
          <w:rFonts w:asciiTheme="minorHAnsi" w:eastAsiaTheme="minorEastAsia" w:hAnsiTheme="minorHAnsi" w:cstheme="minorBidi"/>
          <w:noProof/>
          <w:szCs w:val="22"/>
          <w:lang w:val="en-GB" w:eastAsia="en-GB"/>
        </w:rPr>
      </w:pPr>
      <w:ins w:id="87" w:author="Jon Nicholson" w:date="2016-05-10T11:42:00Z">
        <w:r w:rsidRPr="000E489D">
          <w:rPr>
            <w:noProof/>
          </w:rPr>
          <w:t>2.7.5.</w:t>
        </w:r>
        <w:r>
          <w:rPr>
            <w:noProof/>
          </w:rPr>
          <w:t xml:space="preserve"> Configure the StudentPersonal Consumer</w:t>
        </w:r>
        <w:r>
          <w:rPr>
            <w:noProof/>
          </w:rPr>
          <w:tab/>
        </w:r>
        <w:r>
          <w:rPr>
            <w:noProof/>
          </w:rPr>
          <w:fldChar w:fldCharType="begin"/>
        </w:r>
        <w:r>
          <w:rPr>
            <w:noProof/>
          </w:rPr>
          <w:instrText xml:space="preserve"> PAGEREF _Toc450643874 \h </w:instrText>
        </w:r>
        <w:r>
          <w:rPr>
            <w:noProof/>
          </w:rPr>
        </w:r>
      </w:ins>
      <w:r>
        <w:rPr>
          <w:noProof/>
        </w:rPr>
        <w:fldChar w:fldCharType="separate"/>
      </w:r>
      <w:ins w:id="88" w:author="Jon Nicholson" w:date="2016-05-10T11:42:00Z">
        <w:r>
          <w:rPr>
            <w:noProof/>
          </w:rPr>
          <w:t>14</w:t>
        </w:r>
        <w:r>
          <w:rPr>
            <w:noProof/>
          </w:rPr>
          <w:fldChar w:fldCharType="end"/>
        </w:r>
      </w:ins>
    </w:p>
    <w:p w:rsidR="00B5729D" w:rsidRDefault="00B5729D">
      <w:pPr>
        <w:pStyle w:val="TOC3"/>
        <w:rPr>
          <w:ins w:id="89" w:author="Jon Nicholson" w:date="2016-05-10T11:42:00Z"/>
          <w:rFonts w:asciiTheme="minorHAnsi" w:eastAsiaTheme="minorEastAsia" w:hAnsiTheme="minorHAnsi" w:cstheme="minorBidi"/>
          <w:noProof/>
          <w:szCs w:val="22"/>
          <w:lang w:val="en-GB" w:eastAsia="en-GB"/>
        </w:rPr>
      </w:pPr>
      <w:ins w:id="90" w:author="Jon Nicholson" w:date="2016-05-10T11:42:00Z">
        <w:r w:rsidRPr="000E489D">
          <w:rPr>
            <w:noProof/>
          </w:rPr>
          <w:t>2.7.6.</w:t>
        </w:r>
        <w:r>
          <w:rPr>
            <w:noProof/>
          </w:rPr>
          <w:t xml:space="preserve"> Configure the Environment definition</w:t>
        </w:r>
        <w:r>
          <w:rPr>
            <w:noProof/>
          </w:rPr>
          <w:tab/>
        </w:r>
        <w:r>
          <w:rPr>
            <w:noProof/>
          </w:rPr>
          <w:fldChar w:fldCharType="begin"/>
        </w:r>
        <w:r>
          <w:rPr>
            <w:noProof/>
          </w:rPr>
          <w:instrText xml:space="preserve"> PAGEREF _Toc450643875 \h </w:instrText>
        </w:r>
        <w:r>
          <w:rPr>
            <w:noProof/>
          </w:rPr>
        </w:r>
      </w:ins>
      <w:r>
        <w:rPr>
          <w:noProof/>
        </w:rPr>
        <w:fldChar w:fldCharType="separate"/>
      </w:r>
      <w:ins w:id="91" w:author="Jon Nicholson" w:date="2016-05-10T11:42:00Z">
        <w:r>
          <w:rPr>
            <w:noProof/>
          </w:rPr>
          <w:t>14</w:t>
        </w:r>
        <w:r>
          <w:rPr>
            <w:noProof/>
          </w:rPr>
          <w:fldChar w:fldCharType="end"/>
        </w:r>
      </w:ins>
    </w:p>
    <w:p w:rsidR="006A1B21" w:rsidDel="005828EB" w:rsidRDefault="006A1B21">
      <w:pPr>
        <w:pStyle w:val="TOC1"/>
        <w:rPr>
          <w:del w:id="92" w:author="Jon Nicholson" w:date="2016-05-10T10:46:00Z"/>
          <w:rFonts w:asciiTheme="minorHAnsi" w:eastAsiaTheme="minorEastAsia" w:hAnsiTheme="minorHAnsi" w:cstheme="minorBidi"/>
          <w:noProof/>
          <w:szCs w:val="22"/>
        </w:rPr>
      </w:pPr>
      <w:del w:id="93" w:author="Jon Nicholson" w:date="2016-05-10T10:46:00Z">
        <w:r w:rsidRPr="00D561F6" w:rsidDel="005828EB">
          <w:rPr>
            <w:noProof/>
          </w:rPr>
          <w:delText>1.</w:delText>
        </w:r>
        <w:r w:rsidDel="005828EB">
          <w:rPr>
            <w:noProof/>
          </w:rPr>
          <w:delText xml:space="preserve"> Introduction</w:delText>
        </w:r>
        <w:r w:rsidDel="005828EB">
          <w:rPr>
            <w:noProof/>
          </w:rPr>
          <w:tab/>
          <w:delText>3</w:delText>
        </w:r>
      </w:del>
    </w:p>
    <w:p w:rsidR="006A1B21" w:rsidDel="005828EB" w:rsidRDefault="006A1B21">
      <w:pPr>
        <w:pStyle w:val="TOC2"/>
        <w:rPr>
          <w:del w:id="94" w:author="Jon Nicholson" w:date="2016-05-10T10:46:00Z"/>
          <w:rFonts w:asciiTheme="minorHAnsi" w:eastAsiaTheme="minorEastAsia" w:hAnsiTheme="minorHAnsi" w:cstheme="minorBidi"/>
          <w:noProof/>
          <w:szCs w:val="22"/>
        </w:rPr>
      </w:pPr>
      <w:del w:id="95" w:author="Jon Nicholson" w:date="2016-05-10T10:46:00Z">
        <w:r w:rsidRPr="00D561F6" w:rsidDel="005828EB">
          <w:rPr>
            <w:noProof/>
          </w:rPr>
          <w:delText>1.1.</w:delText>
        </w:r>
        <w:r w:rsidDel="005828EB">
          <w:rPr>
            <w:noProof/>
          </w:rPr>
          <w:delText xml:space="preserve"> Target audience</w:delText>
        </w:r>
        <w:r w:rsidDel="005828EB">
          <w:rPr>
            <w:noProof/>
          </w:rPr>
          <w:tab/>
          <w:delText>3</w:delText>
        </w:r>
      </w:del>
    </w:p>
    <w:p w:rsidR="006A1B21" w:rsidDel="005828EB" w:rsidRDefault="006A1B21">
      <w:pPr>
        <w:pStyle w:val="TOC2"/>
        <w:rPr>
          <w:del w:id="96" w:author="Jon Nicholson" w:date="2016-05-10T10:46:00Z"/>
          <w:rFonts w:asciiTheme="minorHAnsi" w:eastAsiaTheme="minorEastAsia" w:hAnsiTheme="minorHAnsi" w:cstheme="minorBidi"/>
          <w:noProof/>
          <w:szCs w:val="22"/>
        </w:rPr>
      </w:pPr>
      <w:del w:id="97" w:author="Jon Nicholson" w:date="2016-05-10T10:46:00Z">
        <w:r w:rsidRPr="00D561F6" w:rsidDel="005828EB">
          <w:rPr>
            <w:noProof/>
          </w:rPr>
          <w:delText>1.2.</w:delText>
        </w:r>
        <w:r w:rsidDel="005828EB">
          <w:rPr>
            <w:noProof/>
          </w:rPr>
          <w:delText xml:space="preserve"> Scope</w:delText>
        </w:r>
        <w:r w:rsidDel="005828EB">
          <w:rPr>
            <w:noProof/>
          </w:rPr>
          <w:tab/>
          <w:delText>3</w:delText>
        </w:r>
      </w:del>
    </w:p>
    <w:p w:rsidR="006A1B21" w:rsidDel="005828EB" w:rsidRDefault="006A1B21">
      <w:pPr>
        <w:pStyle w:val="TOC1"/>
        <w:rPr>
          <w:del w:id="98" w:author="Jon Nicholson" w:date="2016-05-10T10:46:00Z"/>
          <w:rFonts w:asciiTheme="minorHAnsi" w:eastAsiaTheme="minorEastAsia" w:hAnsiTheme="minorHAnsi" w:cstheme="minorBidi"/>
          <w:noProof/>
          <w:szCs w:val="22"/>
        </w:rPr>
      </w:pPr>
      <w:del w:id="99" w:author="Jon Nicholson" w:date="2016-05-10T10:46:00Z">
        <w:r w:rsidRPr="00D561F6" w:rsidDel="005828EB">
          <w:rPr>
            <w:noProof/>
          </w:rPr>
          <w:delText>2.</w:delText>
        </w:r>
        <w:r w:rsidDel="005828EB">
          <w:rPr>
            <w:noProof/>
          </w:rPr>
          <w:delText xml:space="preserve"> Technical details</w:delText>
        </w:r>
        <w:r w:rsidDel="005828EB">
          <w:rPr>
            <w:noProof/>
          </w:rPr>
          <w:tab/>
          <w:delText>3</w:delText>
        </w:r>
      </w:del>
    </w:p>
    <w:p w:rsidR="006A1B21" w:rsidDel="005828EB" w:rsidRDefault="006A1B21">
      <w:pPr>
        <w:pStyle w:val="TOC2"/>
        <w:rPr>
          <w:del w:id="100" w:author="Jon Nicholson" w:date="2016-05-10T10:46:00Z"/>
          <w:rFonts w:asciiTheme="minorHAnsi" w:eastAsiaTheme="minorEastAsia" w:hAnsiTheme="minorHAnsi" w:cstheme="minorBidi"/>
          <w:noProof/>
          <w:szCs w:val="22"/>
        </w:rPr>
      </w:pPr>
      <w:del w:id="101" w:author="Jon Nicholson" w:date="2016-05-10T10:46:00Z">
        <w:r w:rsidRPr="00D561F6" w:rsidDel="005828EB">
          <w:rPr>
            <w:noProof/>
          </w:rPr>
          <w:delText>2.1.</w:delText>
        </w:r>
        <w:r w:rsidDel="005828EB">
          <w:rPr>
            <w:noProof/>
          </w:rPr>
          <w:delText xml:space="preserve"> Configuring an Environment</w:delText>
        </w:r>
        <w:r w:rsidDel="005828EB">
          <w:rPr>
            <w:noProof/>
          </w:rPr>
          <w:tab/>
          <w:delText>4</w:delText>
        </w:r>
      </w:del>
    </w:p>
    <w:p w:rsidR="006A1B21" w:rsidDel="005828EB" w:rsidRDefault="006A1B21">
      <w:pPr>
        <w:pStyle w:val="TOC2"/>
        <w:rPr>
          <w:del w:id="102" w:author="Jon Nicholson" w:date="2016-05-10T10:46:00Z"/>
          <w:rFonts w:asciiTheme="minorHAnsi" w:eastAsiaTheme="minorEastAsia" w:hAnsiTheme="minorHAnsi" w:cstheme="minorBidi"/>
          <w:noProof/>
          <w:szCs w:val="22"/>
        </w:rPr>
      </w:pPr>
      <w:del w:id="103" w:author="Jon Nicholson" w:date="2016-05-10T10:46:00Z">
        <w:r w:rsidRPr="00D561F6" w:rsidDel="005828EB">
          <w:rPr>
            <w:noProof/>
          </w:rPr>
          <w:delText>2.2.</w:delText>
        </w:r>
        <w:r w:rsidDel="005828EB">
          <w:rPr>
            <w:noProof/>
          </w:rPr>
          <w:delText xml:space="preserve"> Starting the services</w:delText>
        </w:r>
        <w:r w:rsidDel="005828EB">
          <w:rPr>
            <w:noProof/>
          </w:rPr>
          <w:tab/>
          <w:delText>4</w:delText>
        </w:r>
      </w:del>
    </w:p>
    <w:p w:rsidR="006A1B21" w:rsidDel="005828EB" w:rsidRDefault="006A1B21">
      <w:pPr>
        <w:pStyle w:val="TOC3"/>
        <w:rPr>
          <w:del w:id="104" w:author="Jon Nicholson" w:date="2016-05-10T10:46:00Z"/>
          <w:rFonts w:asciiTheme="minorHAnsi" w:eastAsiaTheme="minorEastAsia" w:hAnsiTheme="minorHAnsi" w:cstheme="minorBidi"/>
          <w:noProof/>
          <w:szCs w:val="22"/>
        </w:rPr>
      </w:pPr>
      <w:del w:id="105" w:author="Jon Nicholson" w:date="2016-05-10T10:46:00Z">
        <w:r w:rsidRPr="00D561F6" w:rsidDel="005828EB">
          <w:rPr>
            <w:noProof/>
          </w:rPr>
          <w:delText>2.2.1.</w:delText>
        </w:r>
        <w:r w:rsidDel="005828EB">
          <w:rPr>
            <w:noProof/>
          </w:rPr>
          <w:delText xml:space="preserve"> Starting the Environment Provider</w:delText>
        </w:r>
        <w:r w:rsidDel="005828EB">
          <w:rPr>
            <w:noProof/>
          </w:rPr>
          <w:tab/>
          <w:delText>4</w:delText>
        </w:r>
      </w:del>
    </w:p>
    <w:p w:rsidR="006A1B21" w:rsidDel="005828EB" w:rsidRDefault="006A1B21">
      <w:pPr>
        <w:pStyle w:val="TOC3"/>
        <w:rPr>
          <w:del w:id="106" w:author="Jon Nicholson" w:date="2016-05-10T10:46:00Z"/>
          <w:rFonts w:asciiTheme="minorHAnsi" w:eastAsiaTheme="minorEastAsia" w:hAnsiTheme="minorHAnsi" w:cstheme="minorBidi"/>
          <w:noProof/>
          <w:szCs w:val="22"/>
        </w:rPr>
      </w:pPr>
      <w:del w:id="107" w:author="Jon Nicholson" w:date="2016-05-10T10:46:00Z">
        <w:r w:rsidRPr="00D561F6" w:rsidDel="005828EB">
          <w:rPr>
            <w:noProof/>
          </w:rPr>
          <w:delText>2.2.2.</w:delText>
        </w:r>
        <w:r w:rsidDel="005828EB">
          <w:rPr>
            <w:noProof/>
          </w:rPr>
          <w:delText xml:space="preserve"> Starting the Object Service Provider</w:delText>
        </w:r>
        <w:r w:rsidDel="005828EB">
          <w:rPr>
            <w:noProof/>
          </w:rPr>
          <w:tab/>
          <w:delText>5</w:delText>
        </w:r>
      </w:del>
    </w:p>
    <w:p w:rsidR="006A1B21" w:rsidDel="005828EB" w:rsidRDefault="006A1B21">
      <w:pPr>
        <w:pStyle w:val="TOC3"/>
        <w:rPr>
          <w:del w:id="108" w:author="Jon Nicholson" w:date="2016-05-10T10:46:00Z"/>
          <w:rFonts w:asciiTheme="minorHAnsi" w:eastAsiaTheme="minorEastAsia" w:hAnsiTheme="minorHAnsi" w:cstheme="minorBidi"/>
          <w:noProof/>
          <w:szCs w:val="22"/>
        </w:rPr>
      </w:pPr>
      <w:del w:id="109" w:author="Jon Nicholson" w:date="2016-05-10T10:46:00Z">
        <w:r w:rsidRPr="00D561F6" w:rsidDel="005828EB">
          <w:rPr>
            <w:noProof/>
          </w:rPr>
          <w:delText>2.2.3.</w:delText>
        </w:r>
        <w:r w:rsidDel="005828EB">
          <w:rPr>
            <w:noProof/>
          </w:rPr>
          <w:delText xml:space="preserve"> Starting the Service Consumer</w:delText>
        </w:r>
        <w:r w:rsidDel="005828EB">
          <w:rPr>
            <w:noProof/>
          </w:rPr>
          <w:tab/>
          <w:delText>5</w:delText>
        </w:r>
      </w:del>
    </w:p>
    <w:p w:rsidR="006A1B21" w:rsidDel="005828EB" w:rsidRDefault="006A1B21">
      <w:pPr>
        <w:pStyle w:val="TOC2"/>
        <w:rPr>
          <w:del w:id="110" w:author="Jon Nicholson" w:date="2016-05-10T10:46:00Z"/>
          <w:rFonts w:asciiTheme="minorHAnsi" w:eastAsiaTheme="minorEastAsia" w:hAnsiTheme="minorHAnsi" w:cstheme="minorBidi"/>
          <w:noProof/>
          <w:szCs w:val="22"/>
        </w:rPr>
      </w:pPr>
      <w:del w:id="111" w:author="Jon Nicholson" w:date="2016-05-10T10:46:00Z">
        <w:r w:rsidRPr="00D561F6" w:rsidDel="005828EB">
          <w:rPr>
            <w:noProof/>
          </w:rPr>
          <w:delText>2.3.</w:delText>
        </w:r>
        <w:r w:rsidDel="005828EB">
          <w:rPr>
            <w:noProof/>
          </w:rPr>
          <w:delText xml:space="preserve"> Reviewing expected behaviour</w:delText>
        </w:r>
        <w:r w:rsidDel="005828EB">
          <w:rPr>
            <w:noProof/>
          </w:rPr>
          <w:tab/>
          <w:delText>5</w:delText>
        </w:r>
      </w:del>
    </w:p>
    <w:p w:rsidR="006A1B21" w:rsidDel="005828EB" w:rsidRDefault="006A1B21">
      <w:pPr>
        <w:pStyle w:val="TOC2"/>
        <w:rPr>
          <w:del w:id="112" w:author="Jon Nicholson" w:date="2016-05-10T10:46:00Z"/>
          <w:rFonts w:asciiTheme="minorHAnsi" w:eastAsiaTheme="minorEastAsia" w:hAnsiTheme="minorHAnsi" w:cstheme="minorBidi"/>
          <w:noProof/>
          <w:szCs w:val="22"/>
        </w:rPr>
      </w:pPr>
      <w:del w:id="113" w:author="Jon Nicholson" w:date="2016-05-10T10:46:00Z">
        <w:r w:rsidRPr="00D561F6" w:rsidDel="005828EB">
          <w:rPr>
            <w:noProof/>
          </w:rPr>
          <w:delText>2.4.</w:delText>
        </w:r>
        <w:r w:rsidDel="005828EB">
          <w:rPr>
            <w:noProof/>
          </w:rPr>
          <w:delText xml:space="preserve"> Explaining service choreography</w:delText>
        </w:r>
        <w:r w:rsidDel="005828EB">
          <w:rPr>
            <w:noProof/>
          </w:rPr>
          <w:tab/>
          <w:delText>5</w:delText>
        </w:r>
      </w:del>
    </w:p>
    <w:p w:rsidR="006A1B21" w:rsidDel="005828EB" w:rsidRDefault="006A1B21">
      <w:pPr>
        <w:pStyle w:val="TOC2"/>
        <w:rPr>
          <w:del w:id="114" w:author="Jon Nicholson" w:date="2016-05-10T10:46:00Z"/>
          <w:rFonts w:asciiTheme="minorHAnsi" w:eastAsiaTheme="minorEastAsia" w:hAnsiTheme="minorHAnsi" w:cstheme="minorBidi"/>
          <w:noProof/>
          <w:szCs w:val="22"/>
        </w:rPr>
      </w:pPr>
      <w:del w:id="115" w:author="Jon Nicholson" w:date="2016-05-10T10:46:00Z">
        <w:r w:rsidRPr="00D561F6" w:rsidDel="005828EB">
          <w:rPr>
            <w:noProof/>
          </w:rPr>
          <w:delText>2.5.</w:delText>
        </w:r>
        <w:r w:rsidDel="005828EB">
          <w:rPr>
            <w:noProof/>
          </w:rPr>
          <w:delText xml:space="preserve"> Transitioning from the demo</w:delText>
        </w:r>
        <w:r w:rsidDel="005828EB">
          <w:rPr>
            <w:noProof/>
          </w:rPr>
          <w:tab/>
          <w:delText>5</w:delText>
        </w:r>
      </w:del>
    </w:p>
    <w:p w:rsidR="006A1B21" w:rsidDel="005828EB" w:rsidRDefault="006A1B21">
      <w:pPr>
        <w:pStyle w:val="TOC3"/>
        <w:rPr>
          <w:del w:id="116" w:author="Jon Nicholson" w:date="2016-05-10T10:46:00Z"/>
          <w:rFonts w:asciiTheme="minorHAnsi" w:eastAsiaTheme="minorEastAsia" w:hAnsiTheme="minorHAnsi" w:cstheme="minorBidi"/>
          <w:noProof/>
          <w:szCs w:val="22"/>
        </w:rPr>
      </w:pPr>
      <w:del w:id="117" w:author="Jon Nicholson" w:date="2016-05-10T10:46:00Z">
        <w:r w:rsidRPr="00D561F6" w:rsidDel="005828EB">
          <w:rPr>
            <w:noProof/>
          </w:rPr>
          <w:delText>2.5.1.</w:delText>
        </w:r>
        <w:r w:rsidDel="005828EB">
          <w:rPr>
            <w:noProof/>
          </w:rPr>
          <w:delText xml:space="preserve"> Configuring an Environment</w:delText>
        </w:r>
        <w:r w:rsidDel="005828EB">
          <w:rPr>
            <w:noProof/>
          </w:rPr>
          <w:tab/>
          <w:delText>5</w:delText>
        </w:r>
      </w:del>
    </w:p>
    <w:p w:rsidR="006A1B21" w:rsidDel="005828EB" w:rsidRDefault="006A1B21">
      <w:pPr>
        <w:pStyle w:val="TOC3"/>
        <w:rPr>
          <w:del w:id="118" w:author="Jon Nicholson" w:date="2016-05-10T10:46:00Z"/>
          <w:rFonts w:asciiTheme="minorHAnsi" w:eastAsiaTheme="minorEastAsia" w:hAnsiTheme="minorHAnsi" w:cstheme="minorBidi"/>
          <w:noProof/>
          <w:szCs w:val="22"/>
        </w:rPr>
      </w:pPr>
      <w:del w:id="119" w:author="Jon Nicholson" w:date="2016-05-10T10:46:00Z">
        <w:r w:rsidRPr="00D561F6" w:rsidDel="005828EB">
          <w:rPr>
            <w:noProof/>
          </w:rPr>
          <w:delText>2.5.2.</w:delText>
        </w:r>
        <w:r w:rsidDel="005828EB">
          <w:rPr>
            <w:noProof/>
          </w:rPr>
          <w:delText xml:space="preserve"> Implementing an Object Service Provider</w:delText>
        </w:r>
        <w:r w:rsidDel="005828EB">
          <w:rPr>
            <w:noProof/>
          </w:rPr>
          <w:tab/>
          <w:delText>6</w:delText>
        </w:r>
      </w:del>
    </w:p>
    <w:p w:rsidR="006A1B21" w:rsidDel="005828EB" w:rsidRDefault="006A1B21">
      <w:pPr>
        <w:pStyle w:val="TOC3"/>
        <w:rPr>
          <w:del w:id="120" w:author="Jon Nicholson" w:date="2016-05-10T10:46:00Z"/>
          <w:rFonts w:asciiTheme="minorHAnsi" w:eastAsiaTheme="minorEastAsia" w:hAnsiTheme="minorHAnsi" w:cstheme="minorBidi"/>
          <w:noProof/>
          <w:szCs w:val="22"/>
        </w:rPr>
      </w:pPr>
      <w:del w:id="121" w:author="Jon Nicholson" w:date="2016-05-10T10:46:00Z">
        <w:r w:rsidRPr="00D561F6" w:rsidDel="005828EB">
          <w:rPr>
            <w:noProof/>
          </w:rPr>
          <w:delText>2.5.3.</w:delText>
        </w:r>
        <w:r w:rsidDel="005828EB">
          <w:rPr>
            <w:noProof/>
          </w:rPr>
          <w:delText xml:space="preserve"> Implementing a Service Consumer</w:delText>
        </w:r>
        <w:r w:rsidDel="005828EB">
          <w:rPr>
            <w:noProof/>
          </w:rPr>
          <w:tab/>
          <w:delText>7</w:delText>
        </w:r>
      </w:del>
    </w:p>
    <w:p w:rsidR="006A1B21" w:rsidDel="005828EB" w:rsidRDefault="006A1B21">
      <w:pPr>
        <w:pStyle w:val="TOC2"/>
        <w:rPr>
          <w:del w:id="122" w:author="Jon Nicholson" w:date="2016-05-10T10:46:00Z"/>
          <w:rFonts w:asciiTheme="minorHAnsi" w:eastAsiaTheme="minorEastAsia" w:hAnsiTheme="minorHAnsi" w:cstheme="minorBidi"/>
          <w:noProof/>
          <w:szCs w:val="22"/>
        </w:rPr>
      </w:pPr>
      <w:del w:id="123" w:author="Jon Nicholson" w:date="2016-05-10T10:46:00Z">
        <w:r w:rsidRPr="00D561F6" w:rsidDel="005828EB">
          <w:rPr>
            <w:noProof/>
          </w:rPr>
          <w:delText>2.6.</w:delText>
        </w:r>
        <w:r w:rsidDel="005828EB">
          <w:rPr>
            <w:noProof/>
          </w:rPr>
          <w:delText xml:space="preserve"> Running the demo over a LAN</w:delText>
        </w:r>
        <w:r w:rsidDel="005828EB">
          <w:rPr>
            <w:noProof/>
          </w:rPr>
          <w:tab/>
          <w:delText>8</w:delText>
        </w:r>
      </w:del>
    </w:p>
    <w:p w:rsidR="006A1B21" w:rsidDel="005828EB" w:rsidRDefault="006A1B21">
      <w:pPr>
        <w:pStyle w:val="TOC3"/>
        <w:rPr>
          <w:del w:id="124" w:author="Jon Nicholson" w:date="2016-05-10T10:46:00Z"/>
          <w:rFonts w:asciiTheme="minorHAnsi" w:eastAsiaTheme="minorEastAsia" w:hAnsiTheme="minorHAnsi" w:cstheme="minorBidi"/>
          <w:noProof/>
          <w:szCs w:val="22"/>
        </w:rPr>
      </w:pPr>
      <w:del w:id="125" w:author="Jon Nicholson" w:date="2016-05-10T10:46:00Z">
        <w:r w:rsidRPr="00D561F6" w:rsidDel="005828EB">
          <w:rPr>
            <w:noProof/>
          </w:rPr>
          <w:delText>2.6.1.</w:delText>
        </w:r>
        <w:r w:rsidDel="005828EB">
          <w:rPr>
            <w:noProof/>
          </w:rPr>
          <w:delText xml:space="preserve"> Configure local IIS Express instance</w:delText>
        </w:r>
        <w:r w:rsidDel="005828EB">
          <w:rPr>
            <w:noProof/>
          </w:rPr>
          <w:tab/>
          <w:delText>8</w:delText>
        </w:r>
      </w:del>
    </w:p>
    <w:p w:rsidR="006A1B21" w:rsidDel="005828EB" w:rsidRDefault="006A1B21">
      <w:pPr>
        <w:pStyle w:val="TOC3"/>
        <w:rPr>
          <w:del w:id="126" w:author="Jon Nicholson" w:date="2016-05-10T10:46:00Z"/>
          <w:rFonts w:asciiTheme="minorHAnsi" w:eastAsiaTheme="minorEastAsia" w:hAnsiTheme="minorHAnsi" w:cstheme="minorBidi"/>
          <w:noProof/>
          <w:szCs w:val="22"/>
        </w:rPr>
      </w:pPr>
      <w:del w:id="127" w:author="Jon Nicholson" w:date="2016-05-10T10:46:00Z">
        <w:r w:rsidRPr="00D561F6" w:rsidDel="005828EB">
          <w:rPr>
            <w:noProof/>
          </w:rPr>
          <w:delText>2.6.2.</w:delText>
        </w:r>
        <w:r w:rsidDel="005828EB">
          <w:rPr>
            <w:noProof/>
          </w:rPr>
          <w:delText xml:space="preserve"> Grant remote access</w:delText>
        </w:r>
        <w:r w:rsidDel="005828EB">
          <w:rPr>
            <w:noProof/>
          </w:rPr>
          <w:tab/>
          <w:delText>9</w:delText>
        </w:r>
      </w:del>
    </w:p>
    <w:p w:rsidR="006A1B21" w:rsidDel="005828EB" w:rsidRDefault="006A1B21">
      <w:pPr>
        <w:pStyle w:val="TOC3"/>
        <w:rPr>
          <w:del w:id="128" w:author="Jon Nicholson" w:date="2016-05-10T10:46:00Z"/>
          <w:rFonts w:asciiTheme="minorHAnsi" w:eastAsiaTheme="minorEastAsia" w:hAnsiTheme="minorHAnsi" w:cstheme="minorBidi"/>
          <w:noProof/>
          <w:szCs w:val="22"/>
        </w:rPr>
      </w:pPr>
      <w:del w:id="129" w:author="Jon Nicholson" w:date="2016-05-10T10:46:00Z">
        <w:r w:rsidRPr="00D561F6" w:rsidDel="005828EB">
          <w:rPr>
            <w:noProof/>
          </w:rPr>
          <w:delText>2.6.3.</w:delText>
        </w:r>
        <w:r w:rsidDel="005828EB">
          <w:rPr>
            <w:noProof/>
          </w:rPr>
          <w:delText xml:space="preserve"> Configure firewall access</w:delText>
        </w:r>
        <w:r w:rsidDel="005828EB">
          <w:rPr>
            <w:noProof/>
          </w:rPr>
          <w:tab/>
          <w:delText>9</w:delText>
        </w:r>
      </w:del>
    </w:p>
    <w:p w:rsidR="006A1B21" w:rsidDel="005828EB" w:rsidRDefault="006A1B21">
      <w:pPr>
        <w:pStyle w:val="TOC3"/>
        <w:rPr>
          <w:del w:id="130" w:author="Jon Nicholson" w:date="2016-05-10T10:46:00Z"/>
          <w:rFonts w:asciiTheme="minorHAnsi" w:eastAsiaTheme="minorEastAsia" w:hAnsiTheme="minorHAnsi" w:cstheme="minorBidi"/>
          <w:noProof/>
          <w:szCs w:val="22"/>
        </w:rPr>
      </w:pPr>
      <w:del w:id="131" w:author="Jon Nicholson" w:date="2016-05-10T10:46:00Z">
        <w:r w:rsidRPr="00D561F6" w:rsidDel="005828EB">
          <w:rPr>
            <w:noProof/>
          </w:rPr>
          <w:delText>2.6.4.</w:delText>
        </w:r>
        <w:r w:rsidDel="005828EB">
          <w:rPr>
            <w:noProof/>
          </w:rPr>
          <w:delText xml:space="preserve"> Configure Visual Studio</w:delText>
        </w:r>
        <w:r w:rsidDel="005828EB">
          <w:rPr>
            <w:noProof/>
          </w:rPr>
          <w:tab/>
          <w:delText>13</w:delText>
        </w:r>
      </w:del>
    </w:p>
    <w:p w:rsidR="006A1B21" w:rsidDel="005828EB" w:rsidRDefault="006A1B21">
      <w:pPr>
        <w:pStyle w:val="TOC3"/>
        <w:rPr>
          <w:del w:id="132" w:author="Jon Nicholson" w:date="2016-05-10T10:46:00Z"/>
          <w:rFonts w:asciiTheme="minorHAnsi" w:eastAsiaTheme="minorEastAsia" w:hAnsiTheme="minorHAnsi" w:cstheme="minorBidi"/>
          <w:noProof/>
          <w:szCs w:val="22"/>
        </w:rPr>
      </w:pPr>
      <w:del w:id="133" w:author="Jon Nicholson" w:date="2016-05-10T10:46:00Z">
        <w:r w:rsidRPr="00D561F6" w:rsidDel="005828EB">
          <w:rPr>
            <w:noProof/>
          </w:rPr>
          <w:delText>2.6.5.</w:delText>
        </w:r>
        <w:r w:rsidDel="005828EB">
          <w:rPr>
            <w:noProof/>
          </w:rPr>
          <w:delText xml:space="preserve"> Configure the StudentPersonal Consumer</w:delText>
        </w:r>
        <w:r w:rsidDel="005828EB">
          <w:rPr>
            <w:noProof/>
          </w:rPr>
          <w:tab/>
          <w:delText>13</w:delText>
        </w:r>
      </w:del>
    </w:p>
    <w:p w:rsidR="006A1B21" w:rsidDel="005828EB" w:rsidRDefault="006A1B21">
      <w:pPr>
        <w:pStyle w:val="TOC3"/>
        <w:rPr>
          <w:del w:id="134" w:author="Jon Nicholson" w:date="2016-05-10T10:46:00Z"/>
          <w:rFonts w:asciiTheme="minorHAnsi" w:eastAsiaTheme="minorEastAsia" w:hAnsiTheme="minorHAnsi" w:cstheme="minorBidi"/>
          <w:noProof/>
          <w:szCs w:val="22"/>
        </w:rPr>
      </w:pPr>
      <w:del w:id="135" w:author="Jon Nicholson" w:date="2016-05-10T10:46:00Z">
        <w:r w:rsidRPr="00D561F6" w:rsidDel="005828EB">
          <w:rPr>
            <w:noProof/>
          </w:rPr>
          <w:delText>2.6.6.</w:delText>
        </w:r>
        <w:r w:rsidDel="005828EB">
          <w:rPr>
            <w:noProof/>
          </w:rPr>
          <w:delText xml:space="preserve"> Configure the Environment definition</w:delText>
        </w:r>
        <w:r w:rsidDel="005828EB">
          <w:rPr>
            <w:noProof/>
          </w:rPr>
          <w:tab/>
          <w:delText>13</w:delText>
        </w:r>
      </w:del>
    </w:p>
    <w:p w:rsidR="009D6A22" w:rsidRDefault="009D6A22">
      <w:pPr>
        <w:pStyle w:val="PrePostbody1"/>
      </w:pPr>
      <w:r>
        <w:fldChar w:fldCharType="end"/>
      </w:r>
    </w:p>
    <w:p w:rsidR="00B263D7" w:rsidRPr="007F6CA0" w:rsidRDefault="009D6A22" w:rsidP="00B263D7">
      <w:pPr>
        <w:pStyle w:val="BodyText"/>
        <w:rPr>
          <w:ins w:id="136" w:author="Jon Nicholson" w:date="2016-05-10T11:43:00Z"/>
        </w:rPr>
        <w:pPrChange w:id="137" w:author="Jon Nicholson" w:date="2016-05-10T11:43:00Z">
          <w:pPr>
            <w:pStyle w:val="Heading1"/>
          </w:pPr>
        </w:pPrChange>
      </w:pPr>
      <w:del w:id="138" w:author="Jon Nicholson" w:date="2016-05-10T11:39:00Z">
        <w:r w:rsidRPr="001E0035" w:rsidDel="0086102D">
          <w:br w:type="page"/>
        </w:r>
      </w:del>
      <w:bookmarkStart w:id="139" w:name="_Toc450643852"/>
      <w:del w:id="140" w:author="Jon Nicholson" w:date="2016-05-10T11:43:00Z">
        <w:r w:rsidR="00E25CA4" w:rsidRPr="001E0035" w:rsidDel="00B263D7">
          <w:delText>Introduction</w:delText>
        </w:r>
      </w:del>
      <w:bookmarkEnd w:id="139"/>
    </w:p>
    <w:p w:rsidR="00B263D7" w:rsidRPr="001E0035" w:rsidRDefault="00B263D7" w:rsidP="00B263D7">
      <w:pPr>
        <w:pStyle w:val="Heading1"/>
        <w:pPrChange w:id="141" w:author="Jon Nicholson" w:date="2016-05-10T11:43:00Z">
          <w:pPr>
            <w:pStyle w:val="Heading1"/>
          </w:pPr>
        </w:pPrChange>
      </w:pPr>
      <w:ins w:id="142" w:author="Jon Nicholson" w:date="2016-05-10T11:43:00Z">
        <w:r>
          <w:lastRenderedPageBreak/>
          <w:t>Introduction</w:t>
        </w:r>
      </w:ins>
    </w:p>
    <w:p w:rsidR="004D22F2" w:rsidRDefault="0084714D" w:rsidP="004243A3">
      <w:pPr>
        <w:pStyle w:val="BodyText"/>
        <w:pPrChange w:id="143" w:author="Jon Nicholson" w:date="2016-05-10T10:49:00Z">
          <w:pPr>
            <w:pStyle w:val="Body1"/>
            <w:ind w:left="0"/>
          </w:pPr>
        </w:pPrChange>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rsidP="004243A3">
      <w:pPr>
        <w:pStyle w:val="BodyText"/>
        <w:pPrChange w:id="144" w:author="Jon Nicholson" w:date="2016-05-10T10:49:00Z">
          <w:pPr>
            <w:pStyle w:val="Body1"/>
            <w:ind w:left="0"/>
          </w:pPr>
        </w:pPrChange>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rsidP="004243A3">
      <w:pPr>
        <w:pStyle w:val="BodyText"/>
        <w:pPrChange w:id="145" w:author="Jon Nicholson" w:date="2016-05-10T10:49:00Z">
          <w:pPr>
            <w:pStyle w:val="Body1"/>
            <w:ind w:left="0"/>
          </w:pPr>
        </w:pPrChange>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E25CA4" w:rsidP="004243A3">
      <w:pPr>
        <w:pStyle w:val="Bullet1"/>
        <w:pPrChange w:id="146" w:author="Jon Nicholson" w:date="2016-05-10T10:56:00Z">
          <w:pPr>
            <w:pStyle w:val="Body1"/>
            <w:numPr>
              <w:numId w:val="6"/>
            </w:numPr>
            <w:ind w:left="720" w:hanging="360"/>
          </w:pPr>
        </w:pPrChange>
      </w:pPr>
      <w:r>
        <w:t xml:space="preserve">    Configuring an Environment</w:t>
      </w:r>
    </w:p>
    <w:p w:rsidR="009D6A22" w:rsidRDefault="00E25CA4" w:rsidP="004243A3">
      <w:pPr>
        <w:pStyle w:val="Bullet1"/>
        <w:pPrChange w:id="147" w:author="Jon Nicholson" w:date="2016-05-10T10:56:00Z">
          <w:pPr>
            <w:pStyle w:val="Body1"/>
            <w:numPr>
              <w:numId w:val="6"/>
            </w:numPr>
            <w:ind w:left="720" w:hanging="360"/>
          </w:pPr>
        </w:pPrChange>
      </w:pPr>
      <w:r>
        <w:t xml:space="preserve">    Starting the services</w:t>
      </w:r>
    </w:p>
    <w:p w:rsidR="009D6A22" w:rsidRDefault="00E25CA4" w:rsidP="004243A3">
      <w:pPr>
        <w:pStyle w:val="Bullet1"/>
        <w:pPrChange w:id="148" w:author="Jon Nicholson" w:date="2016-05-10T10:56:00Z">
          <w:pPr>
            <w:pStyle w:val="Body1"/>
            <w:numPr>
              <w:numId w:val="6"/>
            </w:numPr>
            <w:ind w:left="720" w:hanging="360"/>
          </w:pPr>
        </w:pPrChange>
      </w:pPr>
      <w:r>
        <w:t xml:space="preserve">    Reviewing expected behaviour</w:t>
      </w:r>
    </w:p>
    <w:p w:rsidR="00E25CA4" w:rsidRDefault="00E25CA4" w:rsidP="004243A3">
      <w:pPr>
        <w:pStyle w:val="Bullet1"/>
        <w:pPrChange w:id="149" w:author="Jon Nicholson" w:date="2016-05-10T10:56:00Z">
          <w:pPr>
            <w:pStyle w:val="Body1"/>
            <w:numPr>
              <w:numId w:val="6"/>
            </w:numPr>
            <w:ind w:left="720" w:hanging="360"/>
          </w:pPr>
        </w:pPrChange>
      </w:pPr>
      <w:r>
        <w:t xml:space="preserve">    Explaining service choreography</w:t>
      </w:r>
    </w:p>
    <w:p w:rsidR="0084714D" w:rsidRDefault="0084714D" w:rsidP="004243A3">
      <w:pPr>
        <w:pStyle w:val="Bullet1"/>
        <w:pPrChange w:id="150" w:author="Jon Nicholson" w:date="2016-05-10T10:56:00Z">
          <w:pPr>
            <w:pStyle w:val="Body1"/>
            <w:numPr>
              <w:numId w:val="6"/>
            </w:numPr>
            <w:ind w:left="720" w:hanging="360"/>
          </w:pPr>
        </w:pPrChange>
      </w:pPr>
      <w:r>
        <w:t xml:space="preserve">    Transitioning from the demo to a working application</w:t>
      </w:r>
    </w:p>
    <w:p w:rsidR="00802DFA" w:rsidRDefault="00802DFA" w:rsidP="00802DFA">
      <w:pPr>
        <w:pStyle w:val="Heading2"/>
        <w:keepLines w:val="0"/>
        <w:tabs>
          <w:tab w:val="num" w:pos="576"/>
        </w:tabs>
        <w:spacing w:before="240" w:after="60"/>
        <w:ind w:left="576" w:hanging="576"/>
      </w:pPr>
      <w:bookmarkStart w:id="151" w:name="_Toc292282579"/>
      <w:bookmarkStart w:id="152" w:name="_Toc292282578"/>
      <w:bookmarkStart w:id="153" w:name="_Toc450643853"/>
      <w:r>
        <w:t>Target audience</w:t>
      </w:r>
      <w:bookmarkEnd w:id="151"/>
      <w:bookmarkEnd w:id="153"/>
    </w:p>
    <w:p w:rsidR="00802DFA" w:rsidRDefault="00802DFA" w:rsidP="004243A3">
      <w:pPr>
        <w:pStyle w:val="BodyText"/>
        <w:pPrChange w:id="154" w:author="Jon Nicholson" w:date="2016-05-10T10:49:00Z">
          <w:pPr>
            <w:pStyle w:val="Body1"/>
            <w:ind w:left="0"/>
          </w:pPr>
        </w:pPrChange>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155" w:name="_Toc450643854"/>
      <w:r>
        <w:t>Scope</w:t>
      </w:r>
      <w:bookmarkEnd w:id="152"/>
      <w:bookmarkEnd w:id="155"/>
    </w:p>
    <w:p w:rsidR="009D6A22" w:rsidRDefault="009D6A22" w:rsidP="004243A3">
      <w:pPr>
        <w:pStyle w:val="BodyText"/>
        <w:pPrChange w:id="156" w:author="Jon Nicholson" w:date="2016-05-10T10:49:00Z">
          <w:pPr>
            <w:pStyle w:val="Body1"/>
            <w:ind w:left="0"/>
          </w:pPr>
        </w:pPrChange>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Guide.</w:t>
      </w:r>
    </w:p>
    <w:p w:rsidR="009D6A22" w:rsidRDefault="00194984">
      <w:pPr>
        <w:pStyle w:val="Heading1"/>
        <w:keepLines w:val="0"/>
        <w:tabs>
          <w:tab w:val="num" w:pos="432"/>
        </w:tabs>
        <w:spacing w:before="240" w:after="60"/>
        <w:ind w:left="432" w:hanging="432"/>
      </w:pPr>
      <w:bookmarkStart w:id="157" w:name="_Toc292282581"/>
      <w:bookmarkStart w:id="158" w:name="_Toc450643855"/>
      <w:r>
        <w:lastRenderedPageBreak/>
        <w:t>Technical d</w:t>
      </w:r>
      <w:r w:rsidR="009D6A22">
        <w:t>etails</w:t>
      </w:r>
      <w:bookmarkEnd w:id="157"/>
      <w:bookmarkEnd w:id="158"/>
    </w:p>
    <w:p w:rsidR="001F6FCB" w:rsidRDefault="00F16F3E" w:rsidP="004243A3">
      <w:pPr>
        <w:pStyle w:val="BodyText"/>
        <w:pPrChange w:id="159" w:author="Jon Nicholson" w:date="2016-05-10T10:49:00Z">
          <w:pPr>
            <w:pStyle w:val="Body1"/>
            <w:ind w:left="0"/>
          </w:pPr>
        </w:pPrChange>
      </w:pPr>
      <w:r>
        <w:t>In</w:t>
      </w:r>
      <w:r w:rsidR="001F6FCB">
        <w:t xml:space="preserve"> run</w:t>
      </w:r>
      <w:r>
        <w:t>ning</w:t>
      </w:r>
      <w:r w:rsidR="001F6FCB">
        <w:t xml:space="preserve"> this demo, the following steps are performed:</w:t>
      </w:r>
    </w:p>
    <w:p w:rsidR="001F6FCB" w:rsidRDefault="00BC4FA3" w:rsidP="004243A3">
      <w:pPr>
        <w:pStyle w:val="Bullet1"/>
        <w:pPrChange w:id="160" w:author="Jon Nicholson" w:date="2016-05-10T10:56:00Z">
          <w:pPr>
            <w:pStyle w:val="Body1"/>
            <w:numPr>
              <w:numId w:val="7"/>
            </w:numPr>
            <w:ind w:left="720" w:hanging="360"/>
          </w:pPr>
        </w:pPrChange>
      </w:pPr>
      <w:r>
        <w:t xml:space="preserve">    </w:t>
      </w:r>
      <w:r w:rsidR="001F6FCB">
        <w:t>Create an Environment</w:t>
      </w:r>
    </w:p>
    <w:p w:rsidR="001F6FCB" w:rsidRDefault="00BC4FA3" w:rsidP="004243A3">
      <w:pPr>
        <w:pStyle w:val="Bullet1"/>
        <w:pPrChange w:id="161" w:author="Jon Nicholson" w:date="2016-05-10T10:56:00Z">
          <w:pPr>
            <w:pStyle w:val="Body1"/>
            <w:numPr>
              <w:numId w:val="7"/>
            </w:numPr>
            <w:ind w:left="720" w:hanging="360"/>
          </w:pPr>
        </w:pPrChange>
      </w:pPr>
      <w:r>
        <w:t xml:space="preserve">    </w:t>
      </w:r>
      <w:r w:rsidR="001F6FCB">
        <w:t>Start the Environment Provider</w:t>
      </w:r>
    </w:p>
    <w:p w:rsidR="001F6FCB" w:rsidRDefault="00BC4FA3" w:rsidP="004243A3">
      <w:pPr>
        <w:pStyle w:val="Bullet1"/>
        <w:pPrChange w:id="162" w:author="Jon Nicholson" w:date="2016-05-10T10:56:00Z">
          <w:pPr>
            <w:pStyle w:val="Body1"/>
            <w:numPr>
              <w:numId w:val="7"/>
            </w:numPr>
            <w:ind w:left="720" w:hanging="360"/>
          </w:pPr>
        </w:pPrChange>
      </w:pPr>
      <w:r>
        <w:t xml:space="preserve">    </w:t>
      </w:r>
      <w:r w:rsidR="001F6FCB">
        <w:t xml:space="preserve">Start </w:t>
      </w:r>
      <w:r w:rsidR="001A07AB">
        <w:t>an Object Service Provider</w:t>
      </w:r>
    </w:p>
    <w:p w:rsidR="001F6FCB" w:rsidRDefault="00BC4FA3" w:rsidP="004243A3">
      <w:pPr>
        <w:pStyle w:val="Bullet1"/>
        <w:pPrChange w:id="163" w:author="Jon Nicholson" w:date="2016-05-10T10:56:00Z">
          <w:pPr>
            <w:pStyle w:val="Body1"/>
            <w:numPr>
              <w:numId w:val="7"/>
            </w:numPr>
            <w:ind w:left="720" w:hanging="360"/>
          </w:pPr>
        </w:pPrChange>
      </w:pPr>
      <w:r>
        <w:t xml:space="preserve">    </w:t>
      </w:r>
      <w:r w:rsidR="001F6FCB">
        <w:t xml:space="preserve">Run </w:t>
      </w:r>
      <w:r w:rsidR="001A07AB">
        <w:t>a Service</w:t>
      </w:r>
      <w:r w:rsidR="001F6FCB">
        <w:t xml:space="preserve"> </w:t>
      </w:r>
      <w:r w:rsidR="001A07AB">
        <w:t>C</w:t>
      </w:r>
      <w:r w:rsidR="001F6FCB">
        <w:t>onsumer</w:t>
      </w:r>
    </w:p>
    <w:p w:rsidR="001F6FCB" w:rsidRPr="001F6FCB" w:rsidRDefault="001F6FCB" w:rsidP="004243A3">
      <w:pPr>
        <w:pStyle w:val="BodyText"/>
        <w:pPrChange w:id="164" w:author="Jon Nicholson" w:date="2016-05-10T10:49:00Z">
          <w:pPr>
            <w:pStyle w:val="Body1"/>
            <w:ind w:left="0"/>
          </w:pPr>
        </w:pPrChange>
      </w:pPr>
      <w:r>
        <w:t>The sections tha</w:t>
      </w:r>
      <w:r w:rsidR="00BC4FA3">
        <w:t>t follow provide greater detail on each step.</w:t>
      </w:r>
    </w:p>
    <w:p w:rsidR="009D6A22" w:rsidRDefault="00CB5F25">
      <w:pPr>
        <w:pStyle w:val="Heading2"/>
        <w:keepLines w:val="0"/>
        <w:tabs>
          <w:tab w:val="num" w:pos="576"/>
        </w:tabs>
        <w:spacing w:before="240" w:after="60"/>
        <w:ind w:left="576" w:hanging="576"/>
      </w:pPr>
      <w:bookmarkStart w:id="165" w:name="_Ref450642738"/>
      <w:bookmarkStart w:id="166" w:name="_Toc450643856"/>
      <w:r>
        <w:t>Configuring an Environment</w:t>
      </w:r>
      <w:bookmarkEnd w:id="165"/>
      <w:bookmarkEnd w:id="166"/>
    </w:p>
    <w:p w:rsidR="009D6A22" w:rsidRDefault="00CB5F25" w:rsidP="004243A3">
      <w:pPr>
        <w:pStyle w:val="BodyText"/>
        <w:pPrChange w:id="167" w:author="Jon Nicholson" w:date="2016-05-10T10:49:00Z">
          <w:pPr>
            <w:pStyle w:val="Body1"/>
            <w:ind w:left="0"/>
          </w:pPr>
        </w:pPrChange>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rsidP="004243A3">
      <w:pPr>
        <w:pStyle w:val="BodyText"/>
        <w:rPr>
          <w:ins w:id="168" w:author="Ian Tasker" w:date="2016-04-28T12:14:00Z"/>
        </w:rPr>
        <w:pPrChange w:id="169" w:author="Jon Nicholson" w:date="2016-05-10T10:49:00Z">
          <w:pPr>
            <w:pStyle w:val="Body1"/>
            <w:ind w:left="0"/>
          </w:pPr>
        </w:pPrChange>
      </w:pPr>
      <w:r>
        <w:t>Environment definition generally falls under the domain of a SIF Administrator. However, c</w:t>
      </w:r>
      <w:r w:rsidR="00CB5F25">
        <w:t>reation of an initial Environment for this demo is performed</w:t>
      </w:r>
      <w:r w:rsidR="00EF0768">
        <w:t xml:space="preserve"> by running </w:t>
      </w:r>
      <w:ins w:id="170" w:author="Ian Tasker" w:date="2016-04-28T12:14:00Z">
        <w:r w:rsidR="001D598A">
          <w:t>one of the following scripts</w:t>
        </w:r>
      </w:ins>
    </w:p>
    <w:p w:rsidR="001D598A" w:rsidRDefault="00EF0768" w:rsidP="004243A3">
      <w:pPr>
        <w:pStyle w:val="Bullet1"/>
        <w:rPr>
          <w:ins w:id="171" w:author="Ian Tasker" w:date="2016-04-28T12:15:00Z"/>
        </w:rPr>
        <w:pPrChange w:id="172" w:author="Jon Nicholson" w:date="2016-05-10T10:57:00Z">
          <w:pPr>
            <w:pStyle w:val="Body1"/>
            <w:ind w:left="0"/>
          </w:pPr>
        </w:pPrChange>
      </w:pPr>
      <w:del w:id="173" w:author="Ian Tasker" w:date="2016-04-28T12:15:00Z">
        <w:r w:rsidDel="001D598A">
          <w:delText xml:space="preserve">the </w:delText>
        </w:r>
      </w:del>
      <w:r w:rsidRPr="00EF0768">
        <w:t>Scripts\BAT\Demo execution\Demo</w:t>
      </w:r>
      <w:r w:rsidR="001474F8">
        <w:t>Au</w:t>
      </w:r>
      <w:r w:rsidRPr="00EF0768">
        <w:t>Setup.bat</w:t>
      </w:r>
      <w:ins w:id="174" w:author="Ian Tasker" w:date="2016-04-28T12:15:00Z">
        <w:del w:id="175" w:author="Jon Nicholson" w:date="2016-05-10T10:57:00Z">
          <w:r w:rsidR="001D598A" w:rsidDel="004243A3">
            <w:delText>.</w:delText>
          </w:r>
        </w:del>
      </w:ins>
      <w:del w:id="176" w:author="Ian Tasker" w:date="2016-04-28T12:15:00Z">
        <w:r w:rsidR="00ED456E" w:rsidDel="001D598A">
          <w:delText xml:space="preserve"> script</w:delText>
        </w:r>
        <w:r w:rsidR="001474F8" w:rsidDel="001D598A">
          <w:delText xml:space="preserve"> or the </w:delText>
        </w:r>
      </w:del>
    </w:p>
    <w:p w:rsidR="001D598A" w:rsidRDefault="001474F8" w:rsidP="004243A3">
      <w:pPr>
        <w:pStyle w:val="Bullet1"/>
        <w:rPr>
          <w:ins w:id="177" w:author="Ian Tasker" w:date="2016-04-28T12:15:00Z"/>
        </w:rPr>
        <w:pPrChange w:id="178" w:author="Jon Nicholson" w:date="2016-05-10T10:57:00Z">
          <w:pPr>
            <w:pStyle w:val="Body1"/>
            <w:ind w:left="0"/>
          </w:pPr>
        </w:pPrChange>
      </w:pPr>
      <w:r w:rsidRPr="00EF0768">
        <w:t>Scripts\BAT\Demo execution\Demo</w:t>
      </w:r>
      <w:r>
        <w:t>Us</w:t>
      </w:r>
      <w:r w:rsidRPr="00EF0768">
        <w:t>Setup.bat</w:t>
      </w:r>
      <w:ins w:id="179" w:author="Ian Tasker" w:date="2016-04-28T12:15:00Z">
        <w:del w:id="180" w:author="Jon Nicholson" w:date="2016-05-10T10:57:00Z">
          <w:r w:rsidR="001D598A" w:rsidDel="004243A3">
            <w:delText>.</w:delText>
          </w:r>
        </w:del>
      </w:ins>
      <w:del w:id="181" w:author="Ian Tasker" w:date="2016-04-28T12:15:00Z">
        <w:r w:rsidDel="001D598A">
          <w:delText xml:space="preserve"> script</w:delText>
        </w:r>
      </w:del>
      <w:del w:id="182" w:author="Ian Tasker @ ZiNET HQ" w:date="2016-05-04T10:14:00Z">
        <w:r w:rsidR="00ED456E" w:rsidDel="00D82590">
          <w:delText>.</w:delText>
        </w:r>
      </w:del>
    </w:p>
    <w:p w:rsidR="001D598A" w:rsidRPr="001D598A" w:rsidRDefault="00ED456E" w:rsidP="004243A3">
      <w:pPr>
        <w:pStyle w:val="Bullet1"/>
        <w:rPr>
          <w:ins w:id="183" w:author="Ian Tasker" w:date="2016-04-28T12:16:00Z"/>
          <w:rPrChange w:id="184" w:author="Ian Tasker" w:date="2016-04-28T12:16:00Z">
            <w:rPr>
              <w:ins w:id="185" w:author="Ian Tasker" w:date="2016-04-28T12:16:00Z"/>
              <w:i/>
            </w:rPr>
          </w:rPrChange>
        </w:rPr>
        <w:pPrChange w:id="186" w:author="Jon Nicholson" w:date="2016-05-10T10:57:00Z">
          <w:pPr>
            <w:pStyle w:val="Body1"/>
            <w:ind w:left="0"/>
          </w:pPr>
        </w:pPrChange>
      </w:pPr>
      <w:del w:id="187" w:author="Jon Nicholson" w:date="2016-05-10T11:07:00Z">
        <w:r w:rsidDel="004243A3">
          <w:delText xml:space="preserve"> </w:delText>
        </w:r>
      </w:del>
      <w:ins w:id="188" w:author="Ian Tasker" w:date="2016-04-28T12:16:00Z">
        <w:r w:rsidR="001D598A" w:rsidRPr="00EF0768">
          <w:t>Scripts\BAT\Demo execution\Demo</w:t>
        </w:r>
        <w:r w:rsidR="001D598A">
          <w:t>Uk</w:t>
        </w:r>
        <w:r w:rsidR="001D598A" w:rsidRPr="00EF0768">
          <w:t>Setup.bat</w:t>
        </w:r>
      </w:ins>
      <w:ins w:id="189" w:author="Ian Tasker @ ZiNET HQ" w:date="2016-05-04T10:17:00Z">
        <w:del w:id="190" w:author="Jon Nicholson" w:date="2016-05-10T10:57:00Z">
          <w:r w:rsidR="00D82590" w:rsidDel="004243A3">
            <w:delText>.</w:delText>
          </w:r>
        </w:del>
      </w:ins>
    </w:p>
    <w:p w:rsidR="004243A3" w:rsidRDefault="00ED456E" w:rsidP="004243A3">
      <w:pPr>
        <w:pStyle w:val="BodyText"/>
        <w:pPrChange w:id="191" w:author="Jon Nicholson" w:date="2016-05-10T10:49:00Z">
          <w:pPr>
            <w:pStyle w:val="Body1"/>
            <w:ind w:left="0"/>
          </w:pPr>
        </w:pPrChange>
      </w:pPr>
      <w:r>
        <w:t>Th</w:t>
      </w:r>
      <w:r w:rsidR="00FC0DD9">
        <w:t>ese</w:t>
      </w:r>
      <w:r>
        <w:t xml:space="preserve"> script</w:t>
      </w:r>
      <w:r w:rsidR="00FC0DD9">
        <w:t>s</w:t>
      </w:r>
      <w:r w:rsidR="00EF0768">
        <w:t xml:space="preserve"> use the </w:t>
      </w:r>
      <w:proofErr w:type="spellStart"/>
      <w:r w:rsidR="00EF0768">
        <w:t>Sif.Framework.Demo.Setup</w:t>
      </w:r>
      <w:proofErr w:type="spellEnd"/>
      <w:r w:rsidR="00EF0768">
        <w:t xml:space="preserve">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w:t>
      </w:r>
      <w:proofErr w:type="gramStart"/>
      <w:r w:rsidR="00EF0768">
        <w:t>A</w:t>
      </w:r>
      <w:r w:rsidR="00783F50">
        <w:t>n</w:t>
      </w:r>
      <w:proofErr w:type="gramEnd"/>
      <w:r w:rsidR="00783F50">
        <w:t xml:space="preserve"> SQLite database is used so that</w:t>
      </w:r>
      <w:r w:rsidR="00EF0768">
        <w:t xml:space="preserve"> no configuration changes are required to be able to run this demo out of the box.</w:t>
      </w:r>
    </w:p>
    <w:p w:rsidR="004243A3" w:rsidRDefault="002E2C03" w:rsidP="004243A3">
      <w:pPr>
        <w:pStyle w:val="BodyText"/>
        <w:rPr>
          <w:ins w:id="192" w:author="Jon Nicholson" w:date="2016-05-10T11:07:00Z"/>
        </w:rPr>
        <w:pPrChange w:id="193" w:author="Jon Nicholson" w:date="2016-05-10T10:49:00Z">
          <w:pPr>
            <w:pStyle w:val="Body1"/>
            <w:ind w:left="0"/>
          </w:pPr>
        </w:pPrChange>
      </w:pPr>
      <w:r w:rsidRPr="001D598A">
        <w:rPr>
          <w:b/>
          <w:rPrChange w:id="194" w:author="Ian Tasker" w:date="2016-04-28T12:17:00Z">
            <w:rPr/>
          </w:rPrChange>
        </w:rPr>
        <w:t>NOTE:</w:t>
      </w:r>
      <w:r>
        <w:t xml:space="preserve"> Before running the scripts mentioned above, </w:t>
      </w:r>
      <w:del w:id="195" w:author="Ian Tasker" w:date="2016-04-28T12:17:00Z">
        <w:r w:rsidDel="001D598A">
          <w:delText xml:space="preserve">the Sif3Framework.sln Solution need to be loaded into Visual Studio first for </w:delText>
        </w:r>
      </w:del>
      <w:r>
        <w:t xml:space="preserve">the </w:t>
      </w:r>
      <w:proofErr w:type="spellStart"/>
      <w:r>
        <w:t>Sif.Framework.Demo.Setup</w:t>
      </w:r>
      <w:proofErr w:type="spellEnd"/>
      <w:r>
        <w:t xml:space="preserve"> project </w:t>
      </w:r>
      <w:ins w:id="196" w:author="Ian Tasker" w:date="2016-04-28T12:17:00Z">
        <w:r w:rsidR="001D598A">
          <w:t xml:space="preserve">needs </w:t>
        </w:r>
      </w:ins>
      <w:r>
        <w:t>to be built</w:t>
      </w:r>
      <w:ins w:id="197" w:author="Ian Tasker" w:date="2016-04-28T12:17:00Z">
        <w:r w:rsidR="001D598A">
          <w:t xml:space="preserve"> </w:t>
        </w:r>
      </w:ins>
      <w:ins w:id="198" w:author="Jon Nicholson" w:date="2016-05-10T11:07:00Z">
        <w:r w:rsidR="004243A3">
          <w:t xml:space="preserve">for you system </w:t>
        </w:r>
      </w:ins>
      <w:ins w:id="199" w:author="Ian Tasker" w:date="2016-04-28T12:17:00Z">
        <w:del w:id="200" w:author="Jon Nicholson" w:date="2016-05-10T11:07:00Z">
          <w:r w:rsidR="001D598A" w:rsidDel="004243A3">
            <w:delText xml:space="preserve">but </w:delText>
          </w:r>
        </w:del>
      </w:ins>
      <w:ins w:id="201" w:author="Jon Nicholson" w:date="2016-05-10T11:07:00Z">
        <w:r w:rsidR="004243A3">
          <w:t xml:space="preserve">by </w:t>
        </w:r>
      </w:ins>
      <w:ins w:id="202" w:author="Ian Tasker" w:date="2016-04-28T12:17:00Z">
        <w:r w:rsidR="001D598A">
          <w:t>running</w:t>
        </w:r>
        <w:r w:rsidR="001D598A" w:rsidRPr="001D598A">
          <w:rPr>
            <w:i/>
          </w:rPr>
          <w:t xml:space="preserve"> </w:t>
        </w:r>
        <w:r w:rsidR="001D598A">
          <w:rPr>
            <w:i/>
          </w:rPr>
          <w:t>Scripts\BAT\Code Generation</w:t>
        </w:r>
        <w:r w:rsidR="001D598A" w:rsidRPr="00EF0768">
          <w:rPr>
            <w:i/>
          </w:rPr>
          <w:t>\</w:t>
        </w:r>
      </w:ins>
      <w:ins w:id="203" w:author="Ian Tasker" w:date="2016-04-28T12:18:00Z">
        <w:r w:rsidR="001D598A">
          <w:rPr>
            <w:i/>
          </w:rPr>
          <w:t>CompileDemos</w:t>
        </w:r>
      </w:ins>
      <w:ins w:id="204" w:author="Ian Tasker" w:date="2016-04-28T12:17:00Z">
        <w:r w:rsidR="001D598A" w:rsidRPr="00EF0768">
          <w:rPr>
            <w:i/>
          </w:rPr>
          <w:t>.bat</w:t>
        </w:r>
        <w:r w:rsidR="001D598A">
          <w:t xml:space="preserve"> </w:t>
        </w:r>
      </w:ins>
    </w:p>
    <w:p w:rsidR="000B3570" w:rsidRDefault="004243A3" w:rsidP="004243A3">
      <w:pPr>
        <w:pStyle w:val="BodyText"/>
        <w:rPr>
          <w:ins w:id="205" w:author="Jon Nicholson" w:date="2016-05-10T11:09:00Z"/>
        </w:rPr>
        <w:pPrChange w:id="206" w:author="Jon Nicholson" w:date="2016-05-10T10:49:00Z">
          <w:pPr>
            <w:pStyle w:val="Body1"/>
            <w:ind w:left="0"/>
          </w:pPr>
        </w:pPrChange>
      </w:pPr>
      <w:ins w:id="207" w:author="Jon Nicholson" w:date="2016-05-10T11:07:00Z">
        <w:r w:rsidRPr="008A772D">
          <w:rPr>
            <w:b/>
          </w:rPr>
          <w:t>NOTE:</w:t>
        </w:r>
        <w:r>
          <w:t xml:space="preserve"> </w:t>
        </w:r>
      </w:ins>
      <w:ins w:id="208" w:author="Jon Nicholson" w:date="2016-05-10T11:08:00Z">
        <w:r>
          <w:t xml:space="preserve">When running the </w:t>
        </w:r>
      </w:ins>
      <w:ins w:id="209" w:author="Jon Nicholson" w:date="2016-05-10T11:07:00Z">
        <w:r>
          <w:t>scripts mentioned above</w:t>
        </w:r>
      </w:ins>
      <w:ins w:id="210" w:author="Jon Nicholson" w:date="2016-05-10T11:08:00Z">
        <w:r>
          <w:t xml:space="preserve"> you will be asked to provide administrator </w:t>
        </w:r>
        <w:proofErr w:type="spellStart"/>
        <w:r>
          <w:t>privaleges</w:t>
        </w:r>
        <w:proofErr w:type="spellEnd"/>
        <w:r>
          <w:t xml:space="preserve">. This is </w:t>
        </w:r>
      </w:ins>
      <w:proofErr w:type="spellStart"/>
      <w:ins w:id="211" w:author="Jon Nicholson" w:date="2016-05-10T11:11:00Z">
        <w:r w:rsidR="000B3570">
          <w:t>reuired</w:t>
        </w:r>
        <w:proofErr w:type="spellEnd"/>
        <w:r w:rsidR="000B3570">
          <w:t xml:space="preserve"> </w:t>
        </w:r>
      </w:ins>
      <w:ins w:id="212" w:author="Jon Nicholson" w:date="2016-05-10T11:08:00Z">
        <w:r>
          <w:t>to add</w:t>
        </w:r>
      </w:ins>
      <w:ins w:id="213" w:author="Jon Nicholson" w:date="2016-05-10T11:11:00Z">
        <w:r w:rsidR="000B3570">
          <w:t>/u</w:t>
        </w:r>
      </w:ins>
      <w:ins w:id="214" w:author="Jon Nicholson" w:date="2016-05-10T11:12:00Z">
        <w:r w:rsidR="000B3570">
          <w:t>p</w:t>
        </w:r>
      </w:ins>
      <w:ins w:id="215" w:author="Jon Nicholson" w:date="2016-05-10T11:11:00Z">
        <w:r w:rsidR="000B3570">
          <w:t>date</w:t>
        </w:r>
      </w:ins>
      <w:ins w:id="216" w:author="Jon Nicholson" w:date="2016-05-10T11:08:00Z">
        <w:r>
          <w:t xml:space="preserve"> entries to the computer’s host file to enable </w:t>
        </w:r>
      </w:ins>
      <w:ins w:id="217" w:author="Jon Nicholson" w:date="2016-05-10T11:09:00Z">
        <w:r>
          <w:t xml:space="preserve">monitoring HTTP messages with Fiddler (see section </w:t>
        </w:r>
      </w:ins>
      <w:ins w:id="218" w:author="Jon Nicholson" w:date="2016-05-10T11:10:00Z">
        <w:r w:rsidR="000B3570">
          <w:fldChar w:fldCharType="begin"/>
        </w:r>
        <w:r w:rsidR="000B3570">
          <w:instrText xml:space="preserve"> REF _Ref450641912 \r \h </w:instrText>
        </w:r>
      </w:ins>
      <w:r w:rsidR="000B3570">
        <w:fldChar w:fldCharType="separate"/>
      </w:r>
      <w:ins w:id="219" w:author="Jon Nicholson" w:date="2016-05-10T12:14:00Z">
        <w:r w:rsidR="001E0035">
          <w:t>2.4</w:t>
        </w:r>
      </w:ins>
      <w:ins w:id="220" w:author="Jon Nicholson" w:date="2016-05-10T11:10:00Z">
        <w:r w:rsidR="000B3570">
          <w:fldChar w:fldCharType="end"/>
        </w:r>
        <w:r w:rsidR="000B3570">
          <w:t>)</w:t>
        </w:r>
      </w:ins>
      <w:ins w:id="221" w:author="Jon Nicholson" w:date="2016-05-10T11:12:00Z">
        <w:r w:rsidR="000B3570">
          <w:t xml:space="preserve">. </w:t>
        </w:r>
      </w:ins>
    </w:p>
    <w:p w:rsidR="002E2C03" w:rsidDel="004243A3" w:rsidRDefault="002E2C03" w:rsidP="004243A3">
      <w:pPr>
        <w:pStyle w:val="BodyText"/>
        <w:rPr>
          <w:del w:id="222" w:author="Jon Nicholson" w:date="2016-05-10T10:58:00Z"/>
        </w:rPr>
        <w:pPrChange w:id="223" w:author="Jon Nicholson" w:date="2016-05-10T10:49:00Z">
          <w:pPr>
            <w:pStyle w:val="Body1"/>
            <w:ind w:left="0"/>
          </w:pPr>
        </w:pPrChange>
      </w:pPr>
      <w:del w:id="224" w:author="Jon Nicholson" w:date="2016-05-10T11:09:00Z">
        <w:r w:rsidDel="000B3570">
          <w:delText>.</w:delText>
        </w:r>
      </w:del>
    </w:p>
    <w:p w:rsidR="00C237A9" w:rsidRDefault="00C237A9" w:rsidP="004243A3">
      <w:pPr>
        <w:pStyle w:val="BodyText"/>
        <w:pPrChange w:id="225" w:author="Jon Nicholson" w:date="2016-05-10T10:49:00Z">
          <w:pPr>
            <w:pStyle w:val="Body1"/>
            <w:ind w:left="0"/>
          </w:pPr>
        </w:pPrChange>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w:t>
      </w:r>
      <w:r w:rsidR="00FC0DD9">
        <w:t>ese</w:t>
      </w:r>
      <w:r>
        <w:t xml:space="preserve"> demo</w:t>
      </w:r>
      <w:r w:rsidR="00FC0DD9">
        <w:t>s</w:t>
      </w:r>
      <w:r>
        <w:t>.</w:t>
      </w:r>
    </w:p>
    <w:p w:rsidR="00EF0768" w:rsidRDefault="00EF0768" w:rsidP="004243A3">
      <w:pPr>
        <w:pStyle w:val="BodyText"/>
        <w:pPrChange w:id="226" w:author="Jon Nicholson" w:date="2016-05-10T10:49:00Z">
          <w:pPr>
            <w:pStyle w:val="Body1"/>
            <w:ind w:left="0"/>
          </w:pPr>
        </w:pPrChange>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pPr>
        <w:pStyle w:val="Heading2"/>
        <w:keepLines w:val="0"/>
        <w:tabs>
          <w:tab w:val="num" w:pos="576"/>
        </w:tabs>
        <w:spacing w:before="240" w:after="60"/>
        <w:ind w:left="576" w:hanging="576"/>
      </w:pPr>
      <w:bookmarkStart w:id="227" w:name="_Toc450643857"/>
      <w:r>
        <w:t>Starting the services</w:t>
      </w:r>
      <w:bookmarkEnd w:id="227"/>
    </w:p>
    <w:p w:rsidR="009D6A22" w:rsidRDefault="00984216" w:rsidP="004243A3">
      <w:pPr>
        <w:pStyle w:val="BodyText"/>
        <w:pPrChange w:id="228" w:author="Jon Nicholson" w:date="2016-05-10T10:49:00Z">
          <w:pPr>
            <w:pStyle w:val="Body1"/>
            <w:ind w:left="0"/>
          </w:pPr>
        </w:pPrChange>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rsidP="004243A3">
      <w:pPr>
        <w:pStyle w:val="BodyText"/>
        <w:pPrChange w:id="229" w:author="Jon Nicholson" w:date="2016-05-10T10:49:00Z">
          <w:pPr>
            <w:pStyle w:val="Body1"/>
            <w:ind w:left="0"/>
          </w:pPr>
        </w:pPrChange>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rsidP="00ED456E">
      <w:pPr>
        <w:pStyle w:val="Heading3"/>
      </w:pPr>
      <w:bookmarkStart w:id="230" w:name="_Toc450643858"/>
      <w:r>
        <w:lastRenderedPageBreak/>
        <w:t>Starting the Environment Provider</w:t>
      </w:r>
      <w:bookmarkEnd w:id="230"/>
    </w:p>
    <w:p w:rsidR="001D598A" w:rsidRDefault="001D598A" w:rsidP="004243A3">
      <w:pPr>
        <w:pStyle w:val="BodyText"/>
        <w:rPr>
          <w:ins w:id="231" w:author="Ian Tasker" w:date="2016-04-28T12:19:00Z"/>
        </w:rPr>
        <w:pPrChange w:id="232" w:author="Jon Nicholson" w:date="2016-05-10T10:49:00Z">
          <w:pPr>
            <w:pStyle w:val="Body1"/>
            <w:ind w:left="0"/>
          </w:pPr>
        </w:pPrChange>
      </w:pPr>
      <w:ins w:id="233" w:author="Ian Tasker" w:date="2016-04-28T12:18:00Z">
        <w:r>
          <w:t xml:space="preserve">The </w:t>
        </w:r>
      </w:ins>
      <w:ins w:id="234" w:author="Ian Tasker" w:date="2016-04-28T12:19:00Z">
        <w:r>
          <w:t>Environment</w:t>
        </w:r>
      </w:ins>
      <w:ins w:id="235" w:author="Ian Tasker" w:date="2016-04-28T12:18:00Z">
        <w:r>
          <w:t xml:space="preserve"> Provider can be </w:t>
        </w:r>
      </w:ins>
      <w:ins w:id="236" w:author="Ian Tasker" w:date="2016-04-28T12:19:00Z">
        <w:r>
          <w:t>launched from Visual Studio or via a script.</w:t>
        </w:r>
      </w:ins>
    </w:p>
    <w:p w:rsidR="001D598A" w:rsidRPr="004243A3" w:rsidRDefault="001D598A" w:rsidP="004243A3">
      <w:pPr>
        <w:pStyle w:val="Heading4"/>
        <w:rPr>
          <w:ins w:id="237" w:author="Ian Tasker" w:date="2016-04-28T12:18:00Z"/>
        </w:rPr>
        <w:pPrChange w:id="238" w:author="Jon Nicholson" w:date="2016-05-10T10:59:00Z">
          <w:pPr>
            <w:pStyle w:val="Body1"/>
            <w:ind w:left="0"/>
          </w:pPr>
        </w:pPrChange>
      </w:pPr>
      <w:ins w:id="239" w:author="Ian Tasker" w:date="2016-04-28T12:19:00Z">
        <w:r w:rsidRPr="004243A3">
          <w:t>Via Script</w:t>
        </w:r>
      </w:ins>
    </w:p>
    <w:p w:rsidR="001D598A" w:rsidRDefault="001D598A" w:rsidP="004243A3">
      <w:pPr>
        <w:pStyle w:val="BodyText"/>
        <w:rPr>
          <w:ins w:id="240" w:author="Ian Tasker" w:date="2016-04-28T12:19:00Z"/>
        </w:rPr>
        <w:pPrChange w:id="241" w:author="Jon Nicholson" w:date="2016-05-10T10:49:00Z">
          <w:pPr>
            <w:pStyle w:val="Body1"/>
            <w:ind w:left="0"/>
          </w:pPr>
        </w:pPrChange>
      </w:pPr>
      <w:ins w:id="242" w:author="Ian Tasker" w:date="2016-04-28T12:20:00Z">
        <w:r>
          <w:t>The environment provider can be started by run</w:t>
        </w:r>
      </w:ins>
      <w:ins w:id="243" w:author="Ian Tasker" w:date="2016-04-28T12:50:00Z">
        <w:r w:rsidR="00A25C51">
          <w:t>ning</w:t>
        </w:r>
      </w:ins>
      <w:ins w:id="244" w:author="Ian Tasker" w:date="2016-04-28T12:20:00Z">
        <w:r>
          <w:t xml:space="preserve"> </w:t>
        </w:r>
        <w:r w:rsidRPr="00EF0768">
          <w:rPr>
            <w:i/>
          </w:rPr>
          <w:t>Scripts\BAT\Demo execution\Demo</w:t>
        </w:r>
        <w:r>
          <w:rPr>
            <w:i/>
          </w:rPr>
          <w:t>Enviroment</w:t>
        </w:r>
        <w:r w:rsidRPr="00EF0768">
          <w:rPr>
            <w:i/>
          </w:rPr>
          <w:t>.bat</w:t>
        </w:r>
      </w:ins>
    </w:p>
    <w:p w:rsidR="001D598A" w:rsidRPr="004243A3" w:rsidRDefault="001D598A" w:rsidP="004243A3">
      <w:pPr>
        <w:pStyle w:val="Heading4"/>
        <w:rPr>
          <w:ins w:id="245" w:author="Ian Tasker" w:date="2016-04-28T12:19:00Z"/>
        </w:rPr>
        <w:pPrChange w:id="246" w:author="Jon Nicholson" w:date="2016-05-10T10:59:00Z">
          <w:pPr>
            <w:pStyle w:val="Body1"/>
            <w:ind w:left="0"/>
          </w:pPr>
        </w:pPrChange>
      </w:pPr>
      <w:ins w:id="247" w:author="Ian Tasker" w:date="2016-04-28T12:19:00Z">
        <w:r w:rsidRPr="004243A3">
          <w:t>Via Visual Studio</w:t>
        </w:r>
      </w:ins>
    </w:p>
    <w:p w:rsidR="006B79BB" w:rsidRDefault="00D2460A" w:rsidP="004243A3">
      <w:pPr>
        <w:pStyle w:val="BodyText"/>
        <w:pPrChange w:id="248" w:author="Jon Nicholson" w:date="2016-05-10T10:49:00Z">
          <w:pPr>
            <w:pStyle w:val="Body1"/>
            <w:ind w:left="0"/>
          </w:pPr>
        </w:pPrChange>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rsidP="004243A3">
      <w:pPr>
        <w:pStyle w:val="BodyText"/>
        <w:pPrChange w:id="249" w:author="Jon Nicholson" w:date="2016-05-10T10:49:00Z">
          <w:pPr>
            <w:pStyle w:val="Body1"/>
            <w:ind w:left="0"/>
          </w:pPr>
        </w:pPrChange>
      </w:pPr>
      <w:r>
        <w:t xml:space="preserve">        </w:t>
      </w:r>
      <w:r w:rsidR="001275AC">
        <w:rPr>
          <w:noProof/>
          <w:lang w:val="en-GB" w:eastAsia="en-GB"/>
        </w:rPr>
        <w:drawing>
          <wp:inline distT="0" distB="0" distL="0" distR="0" wp14:anchorId="61B69F66" wp14:editId="360E037E">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rsidP="004243A3">
      <w:pPr>
        <w:pStyle w:val="BodyText"/>
        <w:pPrChange w:id="250" w:author="Jon Nicholson" w:date="2016-05-10T10:49:00Z">
          <w:pPr>
            <w:pStyle w:val="Body1"/>
            <w:ind w:left="0"/>
          </w:pPr>
        </w:pPrChange>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AD1B2D" w:rsidRDefault="00ED456E" w:rsidP="004243A3">
      <w:pPr>
        <w:pStyle w:val="BodyText"/>
        <w:pPrChange w:id="251" w:author="Jon Nicholson" w:date="2016-05-10T10:49:00Z">
          <w:pPr>
            <w:pStyle w:val="Body1"/>
            <w:ind w:left="0"/>
          </w:pPr>
        </w:pPrChange>
      </w:pPr>
      <w:r>
        <w:t>The</w:t>
      </w:r>
      <w:r w:rsidR="006B79BB">
        <w:t xml:space="preserve"> </w:t>
      </w:r>
      <w:proofErr w:type="spellStart"/>
      <w:r w:rsidR="009D5EA0">
        <w:t>Sif.Framework.EnvironmentProvider</w:t>
      </w:r>
      <w:proofErr w:type="spellEnd"/>
      <w:r w:rsidR="009D5EA0">
        <w:t xml:space="preserve">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rsidP="004243A3">
      <w:pPr>
        <w:pStyle w:val="BodyText"/>
        <w:pPrChange w:id="252" w:author="Jon Nicholson" w:date="2016-05-10T10:49:00Z">
          <w:pPr>
            <w:pStyle w:val="Body1"/>
            <w:ind w:left="0"/>
          </w:pPr>
        </w:pPrChange>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rsidP="00ED456E">
      <w:pPr>
        <w:pStyle w:val="Heading3"/>
      </w:pPr>
      <w:bookmarkStart w:id="253" w:name="_Toc450643859"/>
      <w:r>
        <w:t xml:space="preserve">Starting the </w:t>
      </w:r>
      <w:del w:id="254" w:author="Ian Tasker" w:date="2016-04-28T12:22:00Z">
        <w:r w:rsidR="005808BA" w:rsidDel="001D598A">
          <w:delText xml:space="preserve">Object </w:delText>
        </w:r>
      </w:del>
      <w:r w:rsidR="005808BA">
        <w:t>Service</w:t>
      </w:r>
      <w:r>
        <w:t xml:space="preserve"> Provider</w:t>
      </w:r>
      <w:bookmarkEnd w:id="253"/>
    </w:p>
    <w:p w:rsidR="001D598A" w:rsidRDefault="001D598A" w:rsidP="004243A3">
      <w:pPr>
        <w:pStyle w:val="BodyText"/>
        <w:rPr>
          <w:ins w:id="255" w:author="Ian Tasker" w:date="2016-04-28T12:21:00Z"/>
        </w:rPr>
        <w:pPrChange w:id="256" w:author="Jon Nicholson" w:date="2016-05-10T10:49:00Z">
          <w:pPr>
            <w:pStyle w:val="Body1"/>
            <w:ind w:left="0"/>
          </w:pPr>
        </w:pPrChange>
      </w:pPr>
      <w:ins w:id="257" w:author="Ian Tasker" w:date="2016-04-28T12:21:00Z">
        <w:r>
          <w:t xml:space="preserve">The </w:t>
        </w:r>
      </w:ins>
      <w:ins w:id="258" w:author="Ian Tasker" w:date="2016-04-28T12:22:00Z">
        <w:r>
          <w:t>Service</w:t>
        </w:r>
      </w:ins>
      <w:ins w:id="259" w:author="Ian Tasker" w:date="2016-04-28T12:21:00Z">
        <w:r>
          <w:t xml:space="preserve"> Provider can be launched from Visual Studio or via a script.</w:t>
        </w:r>
      </w:ins>
    </w:p>
    <w:p w:rsidR="001D598A" w:rsidRPr="00091F0E" w:rsidRDefault="001D598A" w:rsidP="004243A3">
      <w:pPr>
        <w:pStyle w:val="Heading4"/>
        <w:rPr>
          <w:ins w:id="260" w:author="Ian Tasker" w:date="2016-04-28T12:21:00Z"/>
        </w:rPr>
        <w:pPrChange w:id="261" w:author="Jon Nicholson" w:date="2016-05-10T10:58:00Z">
          <w:pPr>
            <w:pStyle w:val="Body1"/>
            <w:ind w:left="0"/>
          </w:pPr>
        </w:pPrChange>
      </w:pPr>
      <w:ins w:id="262" w:author="Ian Tasker" w:date="2016-04-28T12:21:00Z">
        <w:r w:rsidRPr="00091F0E">
          <w:t>Via Script</w:t>
        </w:r>
      </w:ins>
    </w:p>
    <w:p w:rsidR="001D598A" w:rsidRDefault="001D598A" w:rsidP="004243A3">
      <w:pPr>
        <w:pStyle w:val="BodyText"/>
        <w:rPr>
          <w:ins w:id="263" w:author="Ian Tasker" w:date="2016-04-28T12:22:00Z"/>
        </w:rPr>
        <w:pPrChange w:id="264" w:author="Jon Nicholson" w:date="2016-05-10T10:49:00Z">
          <w:pPr>
            <w:pStyle w:val="Body1"/>
            <w:ind w:left="0"/>
          </w:pPr>
        </w:pPrChange>
      </w:pPr>
      <w:ins w:id="265" w:author="Ian Tasker" w:date="2016-04-28T12:21:00Z">
        <w:r>
          <w:t xml:space="preserve">The </w:t>
        </w:r>
      </w:ins>
      <w:ins w:id="266" w:author="Ian Tasker" w:date="2016-04-28T12:22:00Z">
        <w:r>
          <w:t>service</w:t>
        </w:r>
      </w:ins>
      <w:ins w:id="267" w:author="Ian Tasker" w:date="2016-04-28T12:21:00Z">
        <w:r>
          <w:t xml:space="preserve"> provider can be started by run</w:t>
        </w:r>
      </w:ins>
      <w:ins w:id="268" w:author="Ian Tasker" w:date="2016-04-28T12:22:00Z">
        <w:r>
          <w:t>ning one of the following scripts</w:t>
        </w:r>
      </w:ins>
      <w:ins w:id="269" w:author="Jon Nicholson" w:date="2016-05-10T11:00:00Z">
        <w:r w:rsidR="004243A3">
          <w:t>:</w:t>
        </w:r>
      </w:ins>
    </w:p>
    <w:p w:rsidR="001D598A" w:rsidRPr="001D598A" w:rsidRDefault="001D598A" w:rsidP="004243A3">
      <w:pPr>
        <w:pStyle w:val="Bullet1"/>
        <w:rPr>
          <w:ins w:id="270" w:author="Ian Tasker" w:date="2016-04-28T12:22:00Z"/>
          <w:rPrChange w:id="271" w:author="Ian Tasker" w:date="2016-04-28T12:22:00Z">
            <w:rPr>
              <w:ins w:id="272" w:author="Ian Tasker" w:date="2016-04-28T12:22:00Z"/>
              <w:i/>
            </w:rPr>
          </w:rPrChange>
        </w:rPr>
        <w:pPrChange w:id="273" w:author="Jon Nicholson" w:date="2016-05-10T10:57:00Z">
          <w:pPr>
            <w:pStyle w:val="Body1"/>
            <w:ind w:left="0"/>
          </w:pPr>
        </w:pPrChange>
      </w:pPr>
      <w:ins w:id="274" w:author="Ian Tasker" w:date="2016-04-28T12:21:00Z">
        <w:r w:rsidRPr="00EF0768">
          <w:t>Scripts\BAT\Demo execution\Demo</w:t>
        </w:r>
      </w:ins>
      <w:ins w:id="275" w:author="Ian Tasker" w:date="2016-04-28T12:22:00Z">
        <w:r>
          <w:t>UkProvider</w:t>
        </w:r>
      </w:ins>
      <w:ins w:id="276" w:author="Ian Tasker" w:date="2016-04-28T12:21:00Z">
        <w:r w:rsidRPr="00EF0768">
          <w:t>.bat</w:t>
        </w:r>
      </w:ins>
    </w:p>
    <w:p w:rsidR="001D598A" w:rsidRDefault="001D598A" w:rsidP="004243A3">
      <w:pPr>
        <w:pStyle w:val="Bullet1"/>
        <w:rPr>
          <w:ins w:id="277" w:author="Ian Tasker" w:date="2016-04-28T12:22:00Z"/>
        </w:rPr>
        <w:pPrChange w:id="278" w:author="Jon Nicholson" w:date="2016-05-10T10:57:00Z">
          <w:pPr>
            <w:pStyle w:val="Body1"/>
            <w:numPr>
              <w:numId w:val="11"/>
            </w:numPr>
            <w:ind w:left="720" w:hanging="360"/>
          </w:pPr>
        </w:pPrChange>
      </w:pPr>
      <w:ins w:id="279" w:author="Ian Tasker" w:date="2016-04-28T12:22:00Z">
        <w:r w:rsidRPr="00EF0768">
          <w:t>Scripts\BAT\Demo execution\Demo</w:t>
        </w:r>
        <w:r>
          <w:t>U</w:t>
        </w:r>
      </w:ins>
      <w:ins w:id="280" w:author="Ian Tasker" w:date="2016-04-28T12:23:00Z">
        <w:r>
          <w:t>s</w:t>
        </w:r>
      </w:ins>
      <w:ins w:id="281" w:author="Ian Tasker" w:date="2016-04-28T12:22:00Z">
        <w:r>
          <w:t>Provider</w:t>
        </w:r>
        <w:r w:rsidRPr="00EF0768">
          <w:t>.bat</w:t>
        </w:r>
      </w:ins>
    </w:p>
    <w:p w:rsidR="001D598A" w:rsidRDefault="001D598A" w:rsidP="004243A3">
      <w:pPr>
        <w:pStyle w:val="Bullet1"/>
        <w:rPr>
          <w:ins w:id="282" w:author="Ian Tasker" w:date="2016-04-28T12:21:00Z"/>
        </w:rPr>
        <w:pPrChange w:id="283" w:author="Jon Nicholson" w:date="2016-05-10T10:57:00Z">
          <w:pPr>
            <w:pStyle w:val="Body1"/>
            <w:ind w:left="0"/>
          </w:pPr>
        </w:pPrChange>
      </w:pPr>
      <w:ins w:id="284" w:author="Ian Tasker" w:date="2016-04-28T12:22:00Z">
        <w:r w:rsidRPr="00EF0768">
          <w:t>Scripts\BAT\Demo execution\Demo</w:t>
        </w:r>
      </w:ins>
      <w:ins w:id="285" w:author="Ian Tasker" w:date="2016-04-28T12:23:00Z">
        <w:r>
          <w:t>Au</w:t>
        </w:r>
      </w:ins>
      <w:ins w:id="286" w:author="Ian Tasker" w:date="2016-04-28T12:22:00Z">
        <w:r>
          <w:t>Provider</w:t>
        </w:r>
        <w:r w:rsidRPr="00EF0768">
          <w:t>.bat</w:t>
        </w:r>
      </w:ins>
    </w:p>
    <w:p w:rsidR="001D598A" w:rsidDel="004243A3" w:rsidRDefault="001D598A" w:rsidP="00ED456E">
      <w:pPr>
        <w:pStyle w:val="Body1"/>
        <w:ind w:left="0"/>
        <w:rPr>
          <w:ins w:id="287" w:author="Ian Tasker" w:date="2016-04-28T12:22:00Z"/>
          <w:del w:id="288" w:author="Jon Nicholson" w:date="2016-05-10T10:57:00Z"/>
          <w:b/>
        </w:rPr>
      </w:pPr>
    </w:p>
    <w:p w:rsidR="001D598A" w:rsidRPr="004243A3" w:rsidRDefault="001D598A" w:rsidP="004243A3">
      <w:pPr>
        <w:pStyle w:val="Heading4"/>
        <w:rPr>
          <w:ins w:id="289" w:author="Ian Tasker" w:date="2016-04-28T12:21:00Z"/>
        </w:rPr>
        <w:pPrChange w:id="290" w:author="Jon Nicholson" w:date="2016-05-10T10:58:00Z">
          <w:pPr>
            <w:pStyle w:val="Body1"/>
            <w:ind w:left="0"/>
          </w:pPr>
        </w:pPrChange>
      </w:pPr>
      <w:ins w:id="291" w:author="Ian Tasker" w:date="2016-04-28T12:21:00Z">
        <w:r w:rsidRPr="00091F0E">
          <w:t>Via Visual Studio</w:t>
        </w:r>
      </w:ins>
    </w:p>
    <w:p w:rsidR="00ED456E" w:rsidRDefault="00ED456E" w:rsidP="004243A3">
      <w:pPr>
        <w:pStyle w:val="BodyText"/>
        <w:pPrChange w:id="292" w:author="Jon Nicholson" w:date="2016-05-10T10:49:00Z">
          <w:pPr>
            <w:pStyle w:val="Body1"/>
            <w:ind w:left="0"/>
          </w:pPr>
        </w:pPrChange>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w:t>
      </w:r>
      <w:proofErr w:type="spellStart"/>
      <w:r w:rsidR="005808BA">
        <w:t>Sif.Framework.Demo.Au.Provider</w:t>
      </w:r>
      <w:proofErr w:type="spellEnd"/>
      <w:r w:rsidR="005808BA">
        <w:t xml:space="preserve"> has been configured as the start-up project. This can be changed if the US</w:t>
      </w:r>
      <w:ins w:id="293" w:author="Ian Tasker" w:date="2016-04-28T12:23:00Z">
        <w:r w:rsidR="00DA42C6">
          <w:t xml:space="preserve"> (</w:t>
        </w:r>
        <w:proofErr w:type="spellStart"/>
        <w:r w:rsidR="00DA42C6">
          <w:t>Sif.Framework.Demo.Us.Provider</w:t>
        </w:r>
        <w:proofErr w:type="spellEnd"/>
        <w:r w:rsidR="00DA42C6">
          <w:t>) or UK</w:t>
        </w:r>
      </w:ins>
      <w:r w:rsidR="005808BA">
        <w:t xml:space="preserve"> </w:t>
      </w:r>
      <w:ins w:id="294" w:author="Ian Tasker" w:date="2016-04-28T12:23:00Z">
        <w:r w:rsidR="00DA42C6">
          <w:t>(</w:t>
        </w:r>
        <w:proofErr w:type="spellStart"/>
        <w:r w:rsidR="00DA42C6">
          <w:t>Sif.Framework.Demo.Uk.Provider</w:t>
        </w:r>
        <w:proofErr w:type="spellEnd"/>
        <w:r w:rsidR="00DA42C6">
          <w:t xml:space="preserve">) </w:t>
        </w:r>
      </w:ins>
      <w:r w:rsidR="005808BA">
        <w:t>locale is to be used</w:t>
      </w:r>
      <w:del w:id="295" w:author="Ian Tasker" w:date="2016-04-28T12:23:00Z">
        <w:r w:rsidR="005808BA" w:rsidDel="00DA42C6">
          <w:delText xml:space="preserve"> (Sif.Framework.Demo.Us.Provider)</w:delText>
        </w:r>
      </w:del>
      <w:r w:rsidR="005808BA">
        <w:t>.</w:t>
      </w:r>
    </w:p>
    <w:p w:rsidR="00ED456E" w:rsidRDefault="00ED456E" w:rsidP="004243A3">
      <w:pPr>
        <w:pStyle w:val="BodyText"/>
        <w:pPrChange w:id="296" w:author="Jon Nicholson" w:date="2016-05-10T10:49:00Z">
          <w:pPr>
            <w:pStyle w:val="Body1"/>
            <w:ind w:left="0"/>
          </w:pPr>
        </w:pPrChange>
      </w:pPr>
      <w:r>
        <w:t xml:space="preserve">        </w:t>
      </w:r>
      <w:r w:rsidR="001275AC">
        <w:rPr>
          <w:noProof/>
          <w:lang w:val="en-GB" w:eastAsia="en-GB"/>
        </w:rPr>
        <w:drawing>
          <wp:inline distT="0" distB="0" distL="0" distR="0" wp14:anchorId="52A8C0C7" wp14:editId="2EF8817D">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rsidP="004243A3">
      <w:pPr>
        <w:pStyle w:val="BodyText"/>
        <w:pPrChange w:id="297" w:author="Jon Nicholson" w:date="2016-05-10T10:49:00Z">
          <w:pPr>
            <w:pStyle w:val="Body1"/>
            <w:ind w:left="0"/>
          </w:pPr>
        </w:pPrChange>
      </w:pPr>
      <w:r>
        <w:t xml:space="preserve">As with the </w:t>
      </w:r>
      <w:proofErr w:type="spellStart"/>
      <w:r>
        <w:t>Sif.Framework.EnvironmentProvider</w:t>
      </w:r>
      <w:proofErr w:type="spellEnd"/>
      <w:r>
        <w:t xml:space="preserve">, the </w:t>
      </w:r>
      <w:proofErr w:type="spellStart"/>
      <w:r>
        <w:t>Sif.Framework.Demo.</w:t>
      </w:r>
      <w:r w:rsidR="005808BA">
        <w:t>Au.</w:t>
      </w:r>
      <w:r>
        <w:t>Provider</w:t>
      </w:r>
      <w:proofErr w:type="spellEnd"/>
      <w:ins w:id="298" w:author="Ian Tasker" w:date="2016-04-28T12:24:00Z">
        <w:r w:rsidR="00DA42C6">
          <w:t xml:space="preserve">, </w:t>
        </w:r>
        <w:proofErr w:type="spellStart"/>
        <w:r w:rsidR="00DA42C6">
          <w:t>Sif.Framework.Demo.Uk.Provider</w:t>
        </w:r>
      </w:ins>
      <w:proofErr w:type="spellEnd"/>
      <w:r>
        <w:t xml:space="preserve"> </w:t>
      </w:r>
      <w:r w:rsidR="005808BA">
        <w:t xml:space="preserve">and </w:t>
      </w:r>
      <w:proofErr w:type="spellStart"/>
      <w:r w:rsidR="005808BA">
        <w:t>Sif.Framework.Demo.Us.Provider</w:t>
      </w:r>
      <w:proofErr w:type="spellEnd"/>
      <w:r w:rsidR="005808BA">
        <w:t xml:space="preserve"> </w:t>
      </w:r>
      <w:r>
        <w:t>project</w:t>
      </w:r>
      <w:r w:rsidR="005808BA">
        <w:t>s</w:t>
      </w:r>
      <w:r>
        <w:t xml:space="preserve"> ha</w:t>
      </w:r>
      <w:r w:rsidR="005808BA">
        <w:t>ve</w:t>
      </w:r>
      <w:r>
        <w:t xml:space="preserve"> been configured to run in IIS on particular port</w:t>
      </w:r>
      <w:r w:rsidR="005808BA">
        <w:t>s</w:t>
      </w:r>
      <w:r>
        <w:t>.</w:t>
      </w:r>
    </w:p>
    <w:p w:rsidR="009D5EA0" w:rsidRDefault="009D5EA0" w:rsidP="009D5EA0">
      <w:pPr>
        <w:pStyle w:val="Heading3"/>
        <w:rPr>
          <w:ins w:id="299" w:author="Jon Nicholson" w:date="2016-05-10T11:00:00Z"/>
        </w:rPr>
      </w:pPr>
      <w:bookmarkStart w:id="300" w:name="_Toc450643860"/>
      <w:r>
        <w:t xml:space="preserve">Starting the </w:t>
      </w:r>
      <w:r w:rsidR="00DD1F95">
        <w:t>Service</w:t>
      </w:r>
      <w:r>
        <w:t xml:space="preserve"> Consumer</w:t>
      </w:r>
      <w:bookmarkEnd w:id="300"/>
    </w:p>
    <w:p w:rsidR="004243A3" w:rsidRDefault="004243A3" w:rsidP="004243A3">
      <w:pPr>
        <w:pStyle w:val="BodyText"/>
        <w:rPr>
          <w:ins w:id="301" w:author="Jon Nicholson" w:date="2016-05-10T11:00:00Z"/>
        </w:rPr>
      </w:pPr>
      <w:ins w:id="302" w:author="Jon Nicholson" w:date="2016-05-10T11:00:00Z">
        <w:r>
          <w:t>The Service Provider can be launched from Visual Studio or via a script.</w:t>
        </w:r>
      </w:ins>
    </w:p>
    <w:p w:rsidR="004243A3" w:rsidRPr="004243A3" w:rsidRDefault="004243A3" w:rsidP="004243A3">
      <w:pPr>
        <w:pStyle w:val="Heading4"/>
        <w:pPrChange w:id="303" w:author="Jon Nicholson" w:date="2016-05-10T11:00:00Z">
          <w:pPr>
            <w:pStyle w:val="Heading3"/>
          </w:pPr>
        </w:pPrChange>
      </w:pPr>
      <w:ins w:id="304" w:author="Jon Nicholson" w:date="2016-05-10T11:00:00Z">
        <w:r w:rsidRPr="00091F0E">
          <w:t>Via Script</w:t>
        </w:r>
      </w:ins>
    </w:p>
    <w:p w:rsidR="00DA42C6" w:rsidDel="004243A3" w:rsidRDefault="00AD1B2D" w:rsidP="004243A3">
      <w:pPr>
        <w:pStyle w:val="BodyText"/>
        <w:rPr>
          <w:ins w:id="305" w:author="Ian Tasker" w:date="2016-04-28T12:24:00Z"/>
          <w:del w:id="306" w:author="Jon Nicholson" w:date="2016-05-10T11:00:00Z"/>
        </w:rPr>
        <w:pPrChange w:id="307" w:author="Jon Nicholson" w:date="2016-05-10T10:49:00Z">
          <w:pPr>
            <w:pStyle w:val="Body1"/>
            <w:ind w:left="0"/>
          </w:pPr>
        </w:pPrChange>
      </w:pPr>
      <w:r>
        <w:t>Once the providers have been successfully started, run</w:t>
      </w:r>
      <w:ins w:id="308" w:author="Ian Tasker" w:date="2016-04-28T12:50:00Z">
        <w:del w:id="309" w:author="Jon Nicholson" w:date="2016-05-10T11:01:00Z">
          <w:r w:rsidR="00437390" w:rsidDel="004243A3">
            <w:delText>ning</w:delText>
          </w:r>
        </w:del>
      </w:ins>
      <w:r>
        <w:t xml:space="preserve"> </w:t>
      </w:r>
      <w:ins w:id="310" w:author="Ian Tasker" w:date="2016-04-28T12:24:00Z">
        <w:r w:rsidR="00DA42C6">
          <w:t xml:space="preserve">one of </w:t>
        </w:r>
      </w:ins>
      <w:r>
        <w:t xml:space="preserve">the </w:t>
      </w:r>
      <w:ins w:id="311" w:author="Ian Tasker" w:date="2016-04-28T12:24:00Z">
        <w:r w:rsidR="00DA42C6">
          <w:t>following scripts</w:t>
        </w:r>
      </w:ins>
      <w:ins w:id="312" w:author="Jon Nicholson" w:date="2016-05-10T11:01:00Z">
        <w:r w:rsidR="004243A3">
          <w:t xml:space="preserve"> to start a </w:t>
        </w:r>
        <w:proofErr w:type="spellStart"/>
        <w:r w:rsidR="004243A3">
          <w:t>sconsumer</w:t>
        </w:r>
      </w:ins>
      <w:proofErr w:type="spellEnd"/>
      <w:ins w:id="313" w:author="Jon Nicholson" w:date="2016-05-10T11:00:00Z">
        <w:r w:rsidR="004243A3">
          <w:t>:</w:t>
        </w:r>
      </w:ins>
    </w:p>
    <w:p w:rsidR="004243A3" w:rsidRDefault="004243A3" w:rsidP="004243A3">
      <w:pPr>
        <w:pStyle w:val="BodyText"/>
        <w:rPr>
          <w:ins w:id="314" w:author="Jon Nicholson" w:date="2016-05-10T11:00:00Z"/>
        </w:rPr>
        <w:pPrChange w:id="315" w:author="Jon Nicholson" w:date="2016-05-10T11:00:00Z">
          <w:pPr>
            <w:pStyle w:val="Body1"/>
            <w:ind w:left="0"/>
          </w:pPr>
        </w:pPrChange>
      </w:pPr>
    </w:p>
    <w:p w:rsidR="00DA42C6" w:rsidRDefault="00AD1B2D" w:rsidP="004243A3">
      <w:pPr>
        <w:pStyle w:val="Bullet1"/>
        <w:rPr>
          <w:ins w:id="316" w:author="Ian Tasker" w:date="2016-04-28T12:24:00Z"/>
        </w:rPr>
        <w:pPrChange w:id="317" w:author="Jon Nicholson" w:date="2016-05-10T11:00:00Z">
          <w:pPr>
            <w:pStyle w:val="Body1"/>
            <w:ind w:left="0"/>
          </w:pPr>
        </w:pPrChange>
      </w:pPr>
      <w:r w:rsidRPr="00EF0768">
        <w:lastRenderedPageBreak/>
        <w:t>Scripts\BAT\Demo execution\Demo</w:t>
      </w:r>
      <w:r w:rsidR="001E0A9C">
        <w:t>Au</w:t>
      </w:r>
      <w:r>
        <w:t>Consumer</w:t>
      </w:r>
      <w:r w:rsidRPr="00EF0768">
        <w:t>.bat</w:t>
      </w:r>
      <w:del w:id="318" w:author="Jon Nicholson" w:date="2016-05-10T10:58:00Z">
        <w:r w:rsidDel="004243A3">
          <w:delText xml:space="preserve"> script</w:delText>
        </w:r>
        <w:r w:rsidR="001E0A9C" w:rsidDel="004243A3">
          <w:delText xml:space="preserve"> </w:delText>
        </w:r>
      </w:del>
    </w:p>
    <w:p w:rsidR="00DA42C6" w:rsidRDefault="001E0A9C" w:rsidP="004243A3">
      <w:pPr>
        <w:pStyle w:val="Bullet1"/>
        <w:rPr>
          <w:ins w:id="319" w:author="Ian Tasker" w:date="2016-04-28T12:24:00Z"/>
        </w:rPr>
        <w:pPrChange w:id="320" w:author="Jon Nicholson" w:date="2016-05-10T10:58:00Z">
          <w:pPr>
            <w:pStyle w:val="Body1"/>
            <w:ind w:left="0"/>
          </w:pPr>
        </w:pPrChange>
      </w:pPr>
      <w:del w:id="321" w:author="Ian Tasker" w:date="2016-04-28T12:24:00Z">
        <w:r w:rsidDel="00DA42C6">
          <w:delText xml:space="preserve">or the </w:delText>
        </w:r>
      </w:del>
      <w:r w:rsidRPr="00EF0768">
        <w:t>Scripts\BAT\Demo execution\Demo</w:t>
      </w:r>
      <w:r>
        <w:t>UsConsumer</w:t>
      </w:r>
      <w:r w:rsidRPr="00EF0768">
        <w:t>.bat</w:t>
      </w:r>
      <w:r>
        <w:t xml:space="preserve"> </w:t>
      </w:r>
    </w:p>
    <w:p w:rsidR="00DA42C6" w:rsidRDefault="00DA42C6" w:rsidP="004243A3">
      <w:pPr>
        <w:pStyle w:val="Bullet1"/>
        <w:rPr>
          <w:ins w:id="322" w:author="Ian Tasker" w:date="2016-04-28T12:24:00Z"/>
        </w:rPr>
        <w:pPrChange w:id="323" w:author="Jon Nicholson" w:date="2016-05-10T10:58:00Z">
          <w:pPr>
            <w:pStyle w:val="Body1"/>
            <w:ind w:left="0"/>
          </w:pPr>
        </w:pPrChange>
      </w:pPr>
      <w:ins w:id="324" w:author="Ian Tasker" w:date="2016-04-28T12:24:00Z">
        <w:r w:rsidRPr="00EF0768">
          <w:t>Scripts\BAT\Demo execution\Demo</w:t>
        </w:r>
        <w:r>
          <w:t>U</w:t>
        </w:r>
      </w:ins>
      <w:ins w:id="325" w:author="Ian Tasker" w:date="2016-04-28T12:29:00Z">
        <w:r>
          <w:t>k</w:t>
        </w:r>
      </w:ins>
      <w:ins w:id="326" w:author="Ian Tasker" w:date="2016-04-28T12:24:00Z">
        <w:r>
          <w:t>Consumer</w:t>
        </w:r>
        <w:r w:rsidRPr="00EF0768">
          <w:t>.bat</w:t>
        </w:r>
        <w:r>
          <w:t xml:space="preserve"> </w:t>
        </w:r>
      </w:ins>
    </w:p>
    <w:p w:rsidR="00AD1B2D" w:rsidRDefault="001E0A9C" w:rsidP="004243A3">
      <w:pPr>
        <w:pStyle w:val="BodyText"/>
        <w:rPr>
          <w:ins w:id="327" w:author="Jon Nicholson" w:date="2016-05-10T11:00:00Z"/>
        </w:rPr>
        <w:pPrChange w:id="328" w:author="Jon Nicholson" w:date="2016-05-10T10:49:00Z">
          <w:pPr>
            <w:pStyle w:val="Body1"/>
            <w:ind w:left="0"/>
          </w:pPr>
        </w:pPrChange>
      </w:pPr>
      <w:del w:id="329" w:author="Ian Tasker" w:date="2016-04-28T12:25:00Z">
        <w:r w:rsidDel="00DA42C6">
          <w:delText>script</w:delText>
        </w:r>
        <w:r w:rsidR="00AD1B2D" w:rsidDel="00DA42C6">
          <w:delText xml:space="preserve"> </w:delText>
        </w:r>
      </w:del>
      <w:del w:id="330" w:author="Jon Nicholson" w:date="2016-05-10T11:01:00Z">
        <w:r w:rsidR="00AD1B2D" w:rsidDel="004243A3">
          <w:delText>to start the consumer.</w:delText>
        </w:r>
        <w:r w:rsidDel="004243A3">
          <w:delText xml:space="preserve"> </w:delText>
        </w:r>
      </w:del>
      <w:r>
        <w:t>These</w:t>
      </w:r>
      <w:r w:rsidR="009D5EA0">
        <w:t xml:space="preserve"> script</w:t>
      </w:r>
      <w:r>
        <w:t>s</w:t>
      </w:r>
      <w:r w:rsidR="009D5EA0">
        <w:t xml:space="preserve"> run</w:t>
      </w:r>
      <w:r>
        <w:t xml:space="preserve"> either</w:t>
      </w:r>
      <w:r w:rsidR="009D5EA0">
        <w:t xml:space="preserve"> the </w:t>
      </w:r>
      <w:proofErr w:type="spellStart"/>
      <w:r w:rsidR="009D5EA0">
        <w:t>Sif.Framework.Demo.</w:t>
      </w:r>
      <w:r>
        <w:t>Au.</w:t>
      </w:r>
      <w:r w:rsidR="009D5EA0">
        <w:t>Consumer</w:t>
      </w:r>
      <w:proofErr w:type="spellEnd"/>
      <w:ins w:id="331" w:author="Ian Tasker" w:date="2016-04-28T12:25:00Z">
        <w:r w:rsidR="00DA42C6">
          <w:t>,</w:t>
        </w:r>
        <w:r w:rsidR="00DA42C6" w:rsidRPr="00DA42C6">
          <w:t xml:space="preserve"> </w:t>
        </w:r>
        <w:proofErr w:type="spellStart"/>
        <w:proofErr w:type="gramStart"/>
        <w:r w:rsidR="00DA42C6">
          <w:t>Sif.Framework.Demo.</w:t>
        </w:r>
      </w:ins>
      <w:ins w:id="332" w:author="Ian Tasker" w:date="2016-04-28T12:26:00Z">
        <w:r w:rsidR="00DA42C6">
          <w:t>Uk</w:t>
        </w:r>
      </w:ins>
      <w:ins w:id="333" w:author="Ian Tasker" w:date="2016-04-28T12:25:00Z">
        <w:r w:rsidR="00DA42C6">
          <w:t>.Consumer</w:t>
        </w:r>
        <w:proofErr w:type="spellEnd"/>
        <w:r w:rsidR="00DA42C6">
          <w:t xml:space="preserve"> </w:t>
        </w:r>
      </w:ins>
      <w:r w:rsidR="009D5EA0">
        <w:t xml:space="preserve"> </w:t>
      </w:r>
      <w:proofErr w:type="gramEnd"/>
      <w:del w:id="334" w:author="Jon Nicholson" w:date="2016-05-10T11:01:00Z">
        <w:r w:rsidR="009D5EA0" w:rsidDel="004243A3">
          <w:delText xml:space="preserve">project </w:delText>
        </w:r>
      </w:del>
      <w:r>
        <w:t xml:space="preserve">or the </w:t>
      </w:r>
      <w:proofErr w:type="spellStart"/>
      <w:r>
        <w:t>Sif.Framework.Demo.Us.Consumer</w:t>
      </w:r>
      <w:proofErr w:type="spellEnd"/>
      <w:r>
        <w:t xml:space="preserve"> project</w:t>
      </w:r>
      <w:ins w:id="335" w:author="Jon Nicholson" w:date="2016-05-10T11:01:00Z">
        <w:r w:rsidR="004243A3">
          <w:t xml:space="preserve"> (respectively)</w:t>
        </w:r>
      </w:ins>
      <w:r>
        <w:t xml:space="preserve"> </w:t>
      </w:r>
      <w:r w:rsidR="009D5EA0">
        <w:t>of the Sif3FrameworkDemo.sln Solution.</w:t>
      </w:r>
    </w:p>
    <w:p w:rsidR="004243A3" w:rsidRPr="008A772D" w:rsidRDefault="004243A3" w:rsidP="004243A3">
      <w:pPr>
        <w:pStyle w:val="Heading4"/>
        <w:rPr>
          <w:ins w:id="336" w:author="Jon Nicholson" w:date="2016-05-10T11:00:00Z"/>
        </w:rPr>
      </w:pPr>
      <w:ins w:id="337" w:author="Jon Nicholson" w:date="2016-05-10T11:00:00Z">
        <w:r w:rsidRPr="00091F0E">
          <w:t>Via Visual Studio</w:t>
        </w:r>
      </w:ins>
    </w:p>
    <w:p w:rsidR="004243A3" w:rsidRDefault="004243A3" w:rsidP="004243A3">
      <w:pPr>
        <w:pStyle w:val="BodyText"/>
        <w:pPrChange w:id="338" w:author="Jon Nicholson" w:date="2016-05-10T10:49:00Z">
          <w:pPr>
            <w:pStyle w:val="Body1"/>
            <w:ind w:left="0"/>
          </w:pPr>
        </w:pPrChange>
      </w:pPr>
      <w:ins w:id="339" w:author="Jon Nicholson" w:date="2016-05-10T11:00:00Z">
        <w:r>
          <w:t xml:space="preserve">To do so, load the Sif3FrameworkDemo.sln Solution into Visual Studio and simply run </w:t>
        </w:r>
      </w:ins>
      <w:ins w:id="340" w:author="Jon Nicholson" w:date="2016-05-10T11:02:00Z">
        <w:r>
          <w:t xml:space="preserve">the desired consumer by right </w:t>
        </w:r>
      </w:ins>
      <w:ins w:id="341" w:author="Jon Nicholson" w:date="2016-05-10T11:04:00Z">
        <w:r>
          <w:t xml:space="preserve">clicking and selecting Debug &gt; </w:t>
        </w:r>
      </w:ins>
      <w:ins w:id="342" w:author="Jon Nicholson" w:date="2016-05-10T11:05:00Z">
        <w:r>
          <w:t>Start new instance</w:t>
        </w:r>
      </w:ins>
      <w:ins w:id="343" w:author="Jon Nicholson" w:date="2016-05-10T11:00:00Z">
        <w:r>
          <w:t>.</w:t>
        </w:r>
      </w:ins>
    </w:p>
    <w:p w:rsidR="009D6A22" w:rsidRDefault="00CC64D3">
      <w:pPr>
        <w:pStyle w:val="Heading2"/>
        <w:keepLines w:val="0"/>
        <w:tabs>
          <w:tab w:val="num" w:pos="576"/>
        </w:tabs>
        <w:spacing w:before="240" w:after="60"/>
        <w:ind w:left="576" w:hanging="576"/>
      </w:pPr>
      <w:bookmarkStart w:id="344" w:name="_Toc450643861"/>
      <w:r>
        <w:t>Reviewing expected behaviour</w:t>
      </w:r>
      <w:bookmarkEnd w:id="344"/>
    </w:p>
    <w:p w:rsidR="00BA4114" w:rsidRDefault="00BA4114" w:rsidP="004243A3">
      <w:pPr>
        <w:pStyle w:val="BodyText"/>
        <w:pPrChange w:id="345" w:author="Jon Nicholson" w:date="2016-05-10T10:49:00Z">
          <w:pPr>
            <w:pStyle w:val="Body1"/>
            <w:ind w:left="0"/>
          </w:pPr>
        </w:pPrChange>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rsidP="004243A3">
      <w:pPr>
        <w:pStyle w:val="BodyText"/>
        <w:rPr>
          <w:ins w:id="346" w:author="Jon Nicholson" w:date="2016-05-10T11:06:00Z"/>
        </w:rPr>
        <w:pPrChange w:id="347" w:author="Jon Nicholson" w:date="2016-05-10T10:49:00Z">
          <w:pPr>
            <w:pStyle w:val="Body1"/>
            <w:ind w:left="0"/>
          </w:pPr>
        </w:pPrChange>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4243A3" w:rsidRDefault="004243A3" w:rsidP="004243A3">
      <w:pPr>
        <w:pStyle w:val="Heading2"/>
        <w:rPr>
          <w:ins w:id="348" w:author="Jon Nicholson" w:date="2016-05-10T11:13:00Z"/>
        </w:rPr>
      </w:pPr>
      <w:bookmarkStart w:id="349" w:name="_Ref450641912"/>
      <w:bookmarkStart w:id="350" w:name="_Toc450643862"/>
      <w:ins w:id="351" w:author="Jon Nicholson" w:date="2016-05-10T11:06:00Z">
        <w:r>
          <w:t>Reviewing HTTP messages in Fiddler</w:t>
        </w:r>
      </w:ins>
      <w:bookmarkEnd w:id="349"/>
      <w:bookmarkEnd w:id="350"/>
    </w:p>
    <w:p w:rsidR="009C355B" w:rsidRDefault="009C355B" w:rsidP="009C355B">
      <w:pPr>
        <w:pStyle w:val="BodyText"/>
        <w:rPr>
          <w:ins w:id="352" w:author="Jon Nicholson" w:date="2016-05-10T11:25:00Z"/>
        </w:rPr>
        <w:pPrChange w:id="353" w:author="Jon Nicholson" w:date="2016-05-10T11:13:00Z">
          <w:pPr>
            <w:pStyle w:val="Heading2"/>
          </w:pPr>
        </w:pPrChange>
      </w:pPr>
      <w:ins w:id="354" w:author="Jon Nicholson" w:date="2016-05-10T11:15:00Z">
        <w:r>
          <w:t>C</w:t>
        </w:r>
        <w:r>
          <w:t xml:space="preserve">reated by </w:t>
        </w:r>
        <w:proofErr w:type="spellStart"/>
        <w:r>
          <w:t>Telerik</w:t>
        </w:r>
        <w:proofErr w:type="spellEnd"/>
        <w:r>
          <w:t xml:space="preserve">, </w:t>
        </w:r>
      </w:ins>
      <w:ins w:id="355" w:author="Jon Nicholson" w:date="2016-05-10T11:13:00Z">
        <w:r>
          <w:t xml:space="preserve">Fiddler </w:t>
        </w:r>
      </w:ins>
      <w:ins w:id="356" w:author="Jon Nicholson" w:date="2016-05-10T11:14:00Z">
        <w:r>
          <w:t>is a free web debugging proxy</w:t>
        </w:r>
      </w:ins>
      <w:ins w:id="357" w:author="Jon Nicholson" w:date="2016-05-10T11:15:00Z">
        <w:r>
          <w:t xml:space="preserve"> </w:t>
        </w:r>
      </w:ins>
      <w:ins w:id="358" w:author="Jon Nicholson" w:date="2016-05-10T11:14:00Z">
        <w:r>
          <w:t xml:space="preserve">available from </w:t>
        </w:r>
        <w:r>
          <w:fldChar w:fldCharType="begin"/>
        </w:r>
        <w:r>
          <w:instrText xml:space="preserve"> HYPERLINK "</w:instrText>
        </w:r>
        <w:r w:rsidRPr="009C355B">
          <w:instrText>http://www.telerik.com/fiddler</w:instrText>
        </w:r>
        <w:r>
          <w:instrText xml:space="preserve">" </w:instrText>
        </w:r>
      </w:ins>
      <w:ins w:id="359" w:author="Jon Nicholson" w:date="2016-05-10T11:42:00Z"/>
      <w:ins w:id="360" w:author="Jon Nicholson" w:date="2016-05-10T11:14:00Z">
        <w:r>
          <w:fldChar w:fldCharType="separate"/>
        </w:r>
        <w:r w:rsidRPr="00D40792">
          <w:rPr>
            <w:rStyle w:val="Hyperlink"/>
          </w:rPr>
          <w:t>http://www.telerik.com/fiddler</w:t>
        </w:r>
        <w:r>
          <w:fldChar w:fldCharType="end"/>
        </w:r>
        <w:r>
          <w:t xml:space="preserve">. </w:t>
        </w:r>
      </w:ins>
      <w:ins w:id="361" w:author="Jon Nicholson" w:date="2016-05-10T11:15:00Z">
        <w:r>
          <w:t xml:space="preserve">It works by </w:t>
        </w:r>
      </w:ins>
      <w:ins w:id="362" w:author="Jon Nicholson" w:date="2016-05-10T11:18:00Z">
        <w:r>
          <w:t>setting up a system proxy, allowing the messages being sent/</w:t>
        </w:r>
      </w:ins>
      <w:ins w:id="363" w:author="Jon Nicholson" w:date="2016-05-10T11:19:00Z">
        <w:r>
          <w:t>received</w:t>
        </w:r>
      </w:ins>
      <w:ins w:id="364" w:author="Jon Nicholson" w:date="2016-05-10T11:18:00Z">
        <w:r>
          <w:t xml:space="preserve"> </w:t>
        </w:r>
      </w:ins>
      <w:ins w:id="365" w:author="Jon Nicholson" w:date="2016-05-10T11:19:00Z">
        <w:r>
          <w:t>between consumer, environment and provider to be monitored.</w:t>
        </w:r>
      </w:ins>
    </w:p>
    <w:p w:rsidR="009C355B" w:rsidRPr="001E0035" w:rsidRDefault="00072C6D" w:rsidP="009C355B">
      <w:pPr>
        <w:pStyle w:val="BodyText"/>
        <w:rPr>
          <w:ins w:id="366" w:author="Jon Nicholson" w:date="2016-05-10T11:06:00Z"/>
        </w:rPr>
        <w:pPrChange w:id="367" w:author="Jon Nicholson" w:date="2016-05-10T11:13:00Z">
          <w:pPr>
            <w:pStyle w:val="Heading2"/>
          </w:pPr>
        </w:pPrChange>
      </w:pPr>
      <w:ins w:id="368" w:author="Jon Nicholson" w:date="2016-05-10T11:20:00Z">
        <w:r>
          <w:t>To ensure that Fiddler can monit</w:t>
        </w:r>
      </w:ins>
      <w:ins w:id="369" w:author="Jon Nicholson" w:date="2016-05-10T11:23:00Z">
        <w:r>
          <w:t>o</w:t>
        </w:r>
      </w:ins>
      <w:ins w:id="370" w:author="Jon Nicholson" w:date="2016-05-10T11:20:00Z">
        <w:r>
          <w:t xml:space="preserve">r the messages correctly the </w:t>
        </w:r>
      </w:ins>
      <w:ins w:id="371" w:author="Jon Nicholson" w:date="2016-05-10T11:23:00Z">
        <w:r>
          <w:t xml:space="preserve">configuration scripts described in section </w:t>
        </w:r>
        <w:r>
          <w:fldChar w:fldCharType="begin"/>
        </w:r>
        <w:r>
          <w:instrText xml:space="preserve"> REF _Ref450642738 \r \h </w:instrText>
        </w:r>
      </w:ins>
      <w:r>
        <w:fldChar w:fldCharType="separate"/>
      </w:r>
      <w:ins w:id="372" w:author="Jon Nicholson" w:date="2016-05-10T12:14:00Z">
        <w:r w:rsidR="001E0035">
          <w:t>2.1</w:t>
        </w:r>
      </w:ins>
      <w:ins w:id="373" w:author="Jon Nicholson" w:date="2016-05-10T11:23:00Z">
        <w:r>
          <w:fldChar w:fldCharType="end"/>
        </w:r>
        <w:r>
          <w:t xml:space="preserve"> add a</w:t>
        </w:r>
      </w:ins>
      <w:ins w:id="374" w:author="Jon Nicholson" w:date="2016-05-10T11:24:00Z">
        <w:r>
          <w:t xml:space="preserve">liases to the localhost address into the computer’s </w:t>
        </w:r>
        <w:proofErr w:type="gramStart"/>
        <w:r>
          <w:t>hosts</w:t>
        </w:r>
        <w:proofErr w:type="gramEnd"/>
        <w:r>
          <w:t xml:space="preserve"> file.</w:t>
        </w:r>
      </w:ins>
    </w:p>
    <w:p w:rsidR="004243A3" w:rsidRDefault="00072C6D" w:rsidP="009C355B">
      <w:pPr>
        <w:pStyle w:val="Heading3"/>
        <w:rPr>
          <w:ins w:id="375" w:author="Jon Nicholson" w:date="2016-05-10T11:26:00Z"/>
        </w:rPr>
        <w:pPrChange w:id="376" w:author="Jon Nicholson" w:date="2016-05-10T11:12:00Z">
          <w:pPr>
            <w:pStyle w:val="Body1"/>
            <w:ind w:left="0"/>
          </w:pPr>
        </w:pPrChange>
      </w:pPr>
      <w:bookmarkStart w:id="377" w:name="_Toc450643863"/>
      <w:ins w:id="378" w:author="Jon Nicholson" w:date="2016-05-10T11:27:00Z">
        <w:r>
          <w:t>Filtering for SIF messages</w:t>
        </w:r>
      </w:ins>
      <w:bookmarkEnd w:id="377"/>
    </w:p>
    <w:p w:rsidR="00072C6D" w:rsidRDefault="00072C6D" w:rsidP="00072C6D">
      <w:pPr>
        <w:pStyle w:val="BodyText"/>
        <w:rPr>
          <w:ins w:id="379" w:author="Jon Nicholson" w:date="2016-05-10T11:34:00Z"/>
        </w:rPr>
        <w:pPrChange w:id="380" w:author="Jon Nicholson" w:date="2016-05-10T11:26:00Z">
          <w:pPr>
            <w:pStyle w:val="Body1"/>
            <w:ind w:left="0"/>
          </w:pPr>
        </w:pPrChange>
      </w:pPr>
      <w:ins w:id="381" w:author="Jon Nicholson" w:date="2016-05-10T11:27:00Z">
        <w:r>
          <w:t xml:space="preserve">Fiddler can use scripts to extend the application, one is provided </w:t>
        </w:r>
      </w:ins>
      <w:ins w:id="382" w:author="Jon Nicholson" w:date="2016-05-10T11:29:00Z">
        <w:r>
          <w:t xml:space="preserve">in </w:t>
        </w:r>
        <w:r w:rsidRPr="00072C6D">
          <w:rPr>
            <w:i/>
            <w:rPrChange w:id="383" w:author="Jon Nicholson" w:date="2016-05-10T11:30:00Z">
              <w:rPr/>
            </w:rPrChange>
          </w:rPr>
          <w:t>Tools/Fiddler</w:t>
        </w:r>
      </w:ins>
      <w:ins w:id="384" w:author="Jon Nicholson" w:date="2016-05-10T11:30:00Z">
        <w:r>
          <w:rPr>
            <w:i/>
          </w:rPr>
          <w:t>/CustomRules.js</w:t>
        </w:r>
      </w:ins>
      <w:ins w:id="385" w:author="Jon Nicholson" w:date="2016-05-10T11:29:00Z">
        <w:r>
          <w:t xml:space="preserve"> </w:t>
        </w:r>
      </w:ins>
      <w:ins w:id="386" w:author="Jon Nicholson" w:date="2016-05-10T11:27:00Z">
        <w:r>
          <w:t xml:space="preserve">to filter </w:t>
        </w:r>
      </w:ins>
      <w:ins w:id="387" w:author="Jon Nicholson" w:date="2016-05-10T11:28:00Z">
        <w:r>
          <w:t xml:space="preserve">HTTP </w:t>
        </w:r>
      </w:ins>
      <w:ins w:id="388" w:author="Jon Nicholson" w:date="2016-05-10T11:27:00Z">
        <w:r>
          <w:t xml:space="preserve">messages </w:t>
        </w:r>
      </w:ins>
      <w:ins w:id="389" w:author="Jon Nicholson" w:date="2016-05-10T11:30:00Z">
        <w:r>
          <w:t xml:space="preserve">by </w:t>
        </w:r>
      </w:ins>
      <w:ins w:id="390" w:author="Jon Nicholson" w:date="2016-05-10T11:28:00Z">
        <w:r>
          <w:t>known ports.</w:t>
        </w:r>
      </w:ins>
      <w:ins w:id="391" w:author="Jon Nicholson" w:date="2016-05-10T11:30:00Z">
        <w:r>
          <w:t xml:space="preserve"> To use this feature first i</w:t>
        </w:r>
      </w:ins>
      <w:ins w:id="392" w:author="Jon Nicholson" w:date="2016-05-10T11:26:00Z">
        <w:r>
          <w:t xml:space="preserve">nstall the </w:t>
        </w:r>
        <w:r w:rsidRPr="00072C6D">
          <w:rPr>
            <w:i/>
            <w:rPrChange w:id="393" w:author="Jon Nicholson" w:date="2016-05-10T11:26:00Z">
              <w:rPr/>
            </w:rPrChange>
          </w:rPr>
          <w:t>Syntax-Highlighting Add-Ons</w:t>
        </w:r>
        <w:r>
          <w:t xml:space="preserve"> available from </w:t>
        </w:r>
        <w:r>
          <w:fldChar w:fldCharType="begin"/>
        </w:r>
        <w:r>
          <w:instrText xml:space="preserve"> HYPERLINK "</w:instrText>
        </w:r>
        <w:r w:rsidRPr="00072C6D">
          <w:instrText>http://www.telerik.com/fiddler/add-ons</w:instrText>
        </w:r>
        <w:r>
          <w:instrText xml:space="preserve">" </w:instrText>
        </w:r>
      </w:ins>
      <w:ins w:id="394" w:author="Jon Nicholson" w:date="2016-05-10T11:42:00Z"/>
      <w:ins w:id="395" w:author="Jon Nicholson" w:date="2016-05-10T11:26:00Z">
        <w:r>
          <w:fldChar w:fldCharType="separate"/>
        </w:r>
        <w:r w:rsidRPr="00D40792">
          <w:rPr>
            <w:rStyle w:val="Hyperlink"/>
          </w:rPr>
          <w:t>http://www.telerik.com/fiddler/add-ons</w:t>
        </w:r>
        <w:r>
          <w:fldChar w:fldCharType="end"/>
        </w:r>
        <w:r>
          <w:t>.</w:t>
        </w:r>
      </w:ins>
    </w:p>
    <w:p w:rsidR="0086102D" w:rsidRDefault="0086102D" w:rsidP="00072C6D">
      <w:pPr>
        <w:pStyle w:val="BodyText"/>
        <w:rPr>
          <w:ins w:id="396" w:author="Jon Nicholson" w:date="2016-05-10T11:35:00Z"/>
        </w:rPr>
        <w:pPrChange w:id="397" w:author="Jon Nicholson" w:date="2016-05-10T11:26:00Z">
          <w:pPr>
            <w:pStyle w:val="Body1"/>
            <w:ind w:left="0"/>
          </w:pPr>
        </w:pPrChange>
      </w:pPr>
      <w:ins w:id="398" w:author="Jon Nicholson" w:date="2016-05-10T11:37:00Z">
        <w:r>
          <w:t xml:space="preserve">Open Fiddler and open the script editor by selecting </w:t>
        </w:r>
      </w:ins>
      <w:ins w:id="399" w:author="Jon Nicholson" w:date="2016-05-10T11:34:00Z">
        <w:r w:rsidRPr="0086102D">
          <w:rPr>
            <w:i/>
            <w:rPrChange w:id="400" w:author="Jon Nicholson" w:date="2016-05-10T11:36:00Z">
              <w:rPr/>
            </w:rPrChange>
          </w:rPr>
          <w:t>Rules &gt; Customize Rules…</w:t>
        </w:r>
        <w:r>
          <w:t xml:space="preserve"> (</w:t>
        </w:r>
        <w:proofErr w:type="gramStart"/>
        <w:r>
          <w:t>or</w:t>
        </w:r>
        <w:proofErr w:type="gramEnd"/>
        <w:r>
          <w:t xml:space="preserve"> </w:t>
        </w:r>
        <w:r w:rsidRPr="0086102D">
          <w:rPr>
            <w:i/>
            <w:rPrChange w:id="401" w:author="Jon Nicholson" w:date="2016-05-10T11:34:00Z">
              <w:rPr/>
            </w:rPrChange>
          </w:rPr>
          <w:t>ctrl-R</w:t>
        </w:r>
        <w:r>
          <w:t>)</w:t>
        </w:r>
      </w:ins>
      <w:ins w:id="402" w:author="Jon Nicholson" w:date="2016-05-10T11:37:00Z">
        <w:r>
          <w:t>.</w:t>
        </w:r>
      </w:ins>
    </w:p>
    <w:p w:rsidR="0086102D" w:rsidRDefault="0086102D" w:rsidP="0086102D">
      <w:pPr>
        <w:pStyle w:val="BodyText"/>
        <w:jc w:val="center"/>
        <w:rPr>
          <w:ins w:id="403" w:author="Jon Nicholson" w:date="2016-05-10T11:32:00Z"/>
        </w:rPr>
        <w:pPrChange w:id="404" w:author="Jon Nicholson" w:date="2016-05-10T11:35:00Z">
          <w:pPr>
            <w:pStyle w:val="Body1"/>
            <w:ind w:left="0"/>
          </w:pPr>
        </w:pPrChange>
      </w:pPr>
      <w:ins w:id="405" w:author="Jon Nicholson" w:date="2016-05-10T11:35:00Z">
        <w:r>
          <w:rPr>
            <w:noProof/>
            <w:lang w:val="en-GB" w:eastAsia="en-GB"/>
          </w:rPr>
          <w:drawing>
            <wp:inline distT="0" distB="0" distL="0" distR="0" wp14:anchorId="4E80524F" wp14:editId="7540FD4F">
              <wp:extent cx="3830400" cy="17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0334" b="76041"/>
                      <a:stretch/>
                    </pic:blipFill>
                    <pic:spPr bwMode="auto">
                      <a:xfrm>
                        <a:off x="0" y="0"/>
                        <a:ext cx="3830400" cy="1738800"/>
                      </a:xfrm>
                      <a:prstGeom prst="rect">
                        <a:avLst/>
                      </a:prstGeom>
                      <a:ln>
                        <a:noFill/>
                      </a:ln>
                      <a:extLst>
                        <a:ext uri="{53640926-AAD7-44D8-BBD7-CCE9431645EC}">
                          <a14:shadowObscured xmlns:a14="http://schemas.microsoft.com/office/drawing/2010/main"/>
                        </a:ext>
                      </a:extLst>
                    </pic:spPr>
                  </pic:pic>
                </a:graphicData>
              </a:graphic>
            </wp:inline>
          </w:drawing>
        </w:r>
      </w:ins>
    </w:p>
    <w:p w:rsidR="0086102D" w:rsidRDefault="0086102D" w:rsidP="00072C6D">
      <w:pPr>
        <w:pStyle w:val="BodyText"/>
        <w:rPr>
          <w:ins w:id="406" w:author="Jon Nicholson" w:date="2016-05-10T11:31:00Z"/>
        </w:rPr>
        <w:pPrChange w:id="407" w:author="Jon Nicholson" w:date="2016-05-10T11:26:00Z">
          <w:pPr>
            <w:pStyle w:val="Body1"/>
            <w:ind w:left="0"/>
          </w:pPr>
        </w:pPrChange>
      </w:pPr>
      <w:ins w:id="408" w:author="Jon Nicholson" w:date="2016-05-10T11:38:00Z">
        <w:r>
          <w:t xml:space="preserve">The entire contents of the script can be replaced by the script found in </w:t>
        </w:r>
        <w:r w:rsidRPr="008A772D">
          <w:rPr>
            <w:i/>
          </w:rPr>
          <w:t>Tools/Fiddler</w:t>
        </w:r>
        <w:r>
          <w:rPr>
            <w:i/>
          </w:rPr>
          <w:t>/CustomRules.js</w:t>
        </w:r>
        <w:r>
          <w:t xml:space="preserve">. </w:t>
        </w:r>
      </w:ins>
      <w:ins w:id="409" w:author="Jon Nicholson" w:date="2016-05-10T11:32:00Z">
        <w:r>
          <w:t xml:space="preserve">If all has been installed correctly then there should be a new enable/disable option called </w:t>
        </w:r>
      </w:ins>
      <w:ins w:id="410" w:author="Jon Nicholson" w:date="2016-05-10T11:33:00Z">
        <w:r w:rsidRPr="0086102D">
          <w:rPr>
            <w:i/>
            <w:rPrChange w:id="411" w:author="Jon Nicholson" w:date="2016-05-10T11:33:00Z">
              <w:rPr/>
            </w:rPrChange>
          </w:rPr>
          <w:t>Focus SIF messages</w:t>
        </w:r>
        <w:r>
          <w:t xml:space="preserve"> under the </w:t>
        </w:r>
        <w:r w:rsidRPr="0086102D">
          <w:rPr>
            <w:i/>
            <w:rPrChange w:id="412" w:author="Jon Nicholson" w:date="2016-05-10T11:33:00Z">
              <w:rPr/>
            </w:rPrChange>
          </w:rPr>
          <w:t>Rules</w:t>
        </w:r>
        <w:r>
          <w:t xml:space="preserve"> menu, as seen below:</w:t>
        </w:r>
      </w:ins>
    </w:p>
    <w:p w:rsidR="00072C6D" w:rsidRPr="001E0035" w:rsidRDefault="00072C6D" w:rsidP="0086102D">
      <w:pPr>
        <w:pStyle w:val="BodyText"/>
        <w:jc w:val="center"/>
        <w:pPrChange w:id="413" w:author="Jon Nicholson" w:date="2016-05-10T11:31:00Z">
          <w:pPr>
            <w:pStyle w:val="Body1"/>
            <w:ind w:left="0"/>
          </w:pPr>
        </w:pPrChange>
      </w:pPr>
      <w:ins w:id="414" w:author="Jon Nicholson" w:date="2016-05-10T11:31:00Z">
        <w:r>
          <w:rPr>
            <w:noProof/>
            <w:lang w:val="en-GB" w:eastAsia="en-GB"/>
          </w:rPr>
          <w:lastRenderedPageBreak/>
          <w:drawing>
            <wp:inline distT="0" distB="0" distL="0" distR="0" wp14:anchorId="0A1745EA" wp14:editId="57139191">
              <wp:extent cx="3664800" cy="343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1777" b="52938"/>
                      <a:stretch/>
                    </pic:blipFill>
                    <pic:spPr bwMode="auto">
                      <a:xfrm>
                        <a:off x="0" y="0"/>
                        <a:ext cx="3664800" cy="3434400"/>
                      </a:xfrm>
                      <a:prstGeom prst="rect">
                        <a:avLst/>
                      </a:prstGeom>
                      <a:ln>
                        <a:noFill/>
                      </a:ln>
                      <a:extLst>
                        <a:ext uri="{53640926-AAD7-44D8-BBD7-CCE9431645EC}">
                          <a14:shadowObscured xmlns:a14="http://schemas.microsoft.com/office/drawing/2010/main"/>
                        </a:ext>
                      </a:extLst>
                    </pic:spPr>
                  </pic:pic>
                </a:graphicData>
              </a:graphic>
            </wp:inline>
          </w:drawing>
        </w:r>
      </w:ins>
    </w:p>
    <w:p w:rsidR="009D6A22" w:rsidRDefault="00213D82" w:rsidP="00213D82">
      <w:pPr>
        <w:pStyle w:val="Heading2"/>
      </w:pPr>
      <w:bookmarkStart w:id="415" w:name="_Toc450643864"/>
      <w:r w:rsidRPr="00213D82">
        <w:t>Explaining service choreography</w:t>
      </w:r>
      <w:bookmarkEnd w:id="415"/>
    </w:p>
    <w:p w:rsidR="009D6A22" w:rsidRDefault="00704676" w:rsidP="004243A3">
      <w:pPr>
        <w:pStyle w:val="BodyText"/>
        <w:pPrChange w:id="416" w:author="Jon Nicholson" w:date="2016-05-10T10:49:00Z">
          <w:pPr>
            <w:pStyle w:val="Body1"/>
            <w:ind w:left="0"/>
          </w:pPr>
        </w:pPrChange>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113AFB" w:rsidP="00E900A3">
      <w:pPr>
        <w:pStyle w:val="Body1"/>
        <w:numPr>
          <w:ilvl w:val="0"/>
          <w:numId w:val="8"/>
        </w:numPr>
      </w:pPr>
      <w:r>
        <w:t xml:space="preserve">    </w:t>
      </w:r>
      <w:r w:rsidR="00B546DF">
        <w:t>The Service C</w:t>
      </w:r>
      <w:r w:rsidR="00704676">
        <w:t>onsumer makes a request to create an Environment;</w:t>
      </w:r>
    </w:p>
    <w:p w:rsidR="00704676" w:rsidRDefault="00113AFB" w:rsidP="00E900A3">
      <w:pPr>
        <w:pStyle w:val="Body1"/>
        <w:numPr>
          <w:ilvl w:val="0"/>
          <w:numId w:val="8"/>
        </w:numPr>
      </w:pPr>
      <w:r>
        <w:t xml:space="preserve">    Using the </w:t>
      </w:r>
      <w:r w:rsidR="00585363">
        <w:t>response</w:t>
      </w:r>
      <w:r w:rsidR="00B546DF">
        <w:t xml:space="preserve"> details returned, the Service C</w:t>
      </w:r>
      <w:r>
        <w:t xml:space="preserve">onsumer makes a request to get all </w:t>
      </w:r>
      <w:r w:rsidR="00B546DF">
        <w:t>student</w:t>
      </w:r>
      <w:r>
        <w:t xml:space="preserve"> records</w:t>
      </w:r>
      <w:r w:rsidR="00B546DF">
        <w:t xml:space="preserve"> from the Object Service Provider</w:t>
      </w:r>
      <w:r>
        <w:t>; and</w:t>
      </w:r>
    </w:p>
    <w:p w:rsidR="00113AFB" w:rsidRDefault="00113AFB" w:rsidP="00E900A3">
      <w:pPr>
        <w:pStyle w:val="Body1"/>
        <w:numPr>
          <w:ilvl w:val="0"/>
          <w:numId w:val="8"/>
        </w:numPr>
      </w:pPr>
      <w:r>
        <w:t xml:space="preserve">    </w:t>
      </w:r>
      <w:r w:rsidR="00B546DF">
        <w:t>The Service C</w:t>
      </w:r>
      <w:r>
        <w:t>onsumer makes a request to remove the created Environment.</w:t>
      </w:r>
    </w:p>
    <w:p w:rsidR="009D6A22" w:rsidRDefault="00EB77D7" w:rsidP="00EB77D7">
      <w:pPr>
        <w:pStyle w:val="Heading2"/>
      </w:pPr>
      <w:bookmarkStart w:id="417" w:name="_Toc450643865"/>
      <w:r w:rsidRPr="00EB77D7">
        <w:t>Transitioning from the demo</w:t>
      </w:r>
      <w:bookmarkEnd w:id="417"/>
    </w:p>
    <w:p w:rsidR="00EB77D7" w:rsidRDefault="00EB77D7" w:rsidP="00EB77D7">
      <w:pPr>
        <w:pStyle w:val="Heading3"/>
      </w:pPr>
      <w:bookmarkStart w:id="418" w:name="_Toc450643866"/>
      <w:r>
        <w:t>Configuring an Environment</w:t>
      </w:r>
      <w:bookmarkEnd w:id="418"/>
    </w:p>
    <w:p w:rsidR="00EB77D7" w:rsidRDefault="00EB77D7" w:rsidP="004243A3">
      <w:pPr>
        <w:pStyle w:val="BodyText"/>
        <w:pPrChange w:id="419" w:author="Jon Nicholson" w:date="2016-05-10T10:49:00Z">
          <w:pPr>
            <w:pStyle w:val="Body1"/>
            <w:ind w:left="0"/>
          </w:pPr>
        </w:pPrChange>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 xml:space="preserve">provide tools from within the </w:t>
      </w:r>
      <w:proofErr w:type="spellStart"/>
      <w:r>
        <w:t>Sif.Framework.Demo.Setup</w:t>
      </w:r>
      <w:proofErr w:type="spellEnd"/>
      <w:r>
        <w:t xml:space="preserve"> project to manage Environment definition</w:t>
      </w:r>
      <w:r w:rsidR="009C5F6E">
        <w:t>s</w:t>
      </w:r>
      <w:r>
        <w:t>.</w:t>
      </w:r>
    </w:p>
    <w:p w:rsidR="00EB77D7" w:rsidRDefault="009C5F6E" w:rsidP="004243A3">
      <w:pPr>
        <w:pStyle w:val="BodyText"/>
        <w:pPrChange w:id="420" w:author="Jon Nicholson" w:date="2016-05-10T10:49:00Z">
          <w:pPr>
            <w:pStyle w:val="Body1"/>
            <w:ind w:left="0"/>
          </w:pPr>
        </w:pPrChange>
      </w:pPr>
      <w:r>
        <w:t xml:space="preserve">The </w:t>
      </w:r>
      <w:proofErr w:type="spellStart"/>
      <w:r>
        <w:t>DatabaseCreator</w:t>
      </w:r>
      <w:r w:rsidR="00EB77D7">
        <w:t>.cs</w:t>
      </w:r>
      <w:proofErr w:type="spellEnd"/>
      <w:r w:rsidR="00EB77D7">
        <w:t xml:space="preserve">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w:t>
      </w:r>
      <w:proofErr w:type="spellStart"/>
      <w:r>
        <w:t>Sif.Framework.Demo.Setup</w:t>
      </w:r>
      <w:proofErr w:type="spellEnd"/>
      <w:r>
        <w:t xml:space="preserve"> project under the </w:t>
      </w:r>
      <w:r w:rsidRPr="009C5F6E">
        <w:rPr>
          <w:i/>
        </w:rPr>
        <w:t>Data files</w:t>
      </w:r>
      <w:r>
        <w:t xml:space="preserve"> directory.</w:t>
      </w:r>
    </w:p>
    <w:p w:rsidR="00EB77D7" w:rsidRPr="00EB77D7" w:rsidRDefault="00EB77D7" w:rsidP="00EB77D7">
      <w:pPr>
        <w:pStyle w:val="Heading3"/>
      </w:pPr>
      <w:bookmarkStart w:id="421" w:name="_Toc450643867"/>
      <w:r>
        <w:t>Implementing an Object Service Provider</w:t>
      </w:r>
      <w:bookmarkEnd w:id="421"/>
    </w:p>
    <w:p w:rsidR="00D2618E" w:rsidRDefault="00D2618E" w:rsidP="004243A3">
      <w:pPr>
        <w:pStyle w:val="BodyText"/>
        <w:pPrChange w:id="422" w:author="Jon Nicholson" w:date="2016-05-10T10:49:00Z">
          <w:pPr>
            <w:pStyle w:val="Body1"/>
            <w:ind w:left="0"/>
          </w:pPr>
        </w:pPrChange>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 xml:space="preserve">Provider (or </w:t>
      </w:r>
      <w:proofErr w:type="spellStart"/>
      <w:r w:rsidR="00CA0863">
        <w:t>BasicProvider</w:t>
      </w:r>
      <w:proofErr w:type="spellEnd"/>
      <w:r w:rsidR="00CA0863">
        <w:t>)</w:t>
      </w:r>
      <w:r w:rsidR="003B5B30">
        <w:t xml:space="preserve"> and pass in an appropriate </w:t>
      </w:r>
      <w:proofErr w:type="spellStart"/>
      <w:r w:rsidR="00991E99">
        <w:t>I</w:t>
      </w:r>
      <w:r w:rsidR="00CA0863">
        <w:t>Provider</w:t>
      </w:r>
      <w:r w:rsidR="003B5B30">
        <w:t>Service</w:t>
      </w:r>
      <w:proofErr w:type="spellEnd"/>
      <w:r w:rsidR="00CA0863">
        <w:t xml:space="preserve"> (or </w:t>
      </w:r>
      <w:proofErr w:type="spellStart"/>
      <w:r w:rsidR="00CA0863">
        <w:t>IBasicProviderService</w:t>
      </w:r>
      <w:proofErr w:type="spellEnd"/>
      <w:r w:rsidR="00CA0863">
        <w:t>)</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rsidP="004243A3">
      <w:pPr>
        <w:pStyle w:val="BodyText"/>
        <w:pPrChange w:id="423" w:author="Jon Nicholson" w:date="2016-05-10T10:49:00Z">
          <w:pPr>
            <w:pStyle w:val="Body1"/>
            <w:ind w:left="0"/>
          </w:pPr>
        </w:pPrChange>
      </w:pPr>
      <w:r>
        <w:lastRenderedPageBreak/>
        <w:t xml:space="preserve">Both </w:t>
      </w:r>
      <w:proofErr w:type="spellStart"/>
      <w:r w:rsidR="00CA0863">
        <w:t>BasicProvider</w:t>
      </w:r>
      <w:proofErr w:type="spellEnd"/>
      <w:r>
        <w:t xml:space="preserve"> and </w:t>
      </w:r>
      <w:proofErr w:type="spellStart"/>
      <w:r w:rsidR="00B853B6">
        <w:t>I</w:t>
      </w:r>
      <w:r w:rsidR="00CA0863">
        <w:t>Provider</w:t>
      </w:r>
      <w:r>
        <w:t>Service</w:t>
      </w:r>
      <w:proofErr w:type="spellEnd"/>
      <w:r>
        <w:t xml:space="preserv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rsidP="004243A3">
      <w:pPr>
        <w:pStyle w:val="BodyText"/>
        <w:pPrChange w:id="424" w:author="Jon Nicholson" w:date="2016-05-10T10:49:00Z">
          <w:pPr>
            <w:pStyle w:val="Body1"/>
            <w:ind w:left="0"/>
          </w:pPr>
        </w:pPrChange>
      </w:pPr>
      <w:r>
        <w:t xml:space="preserve">As a guide, the model objects contained in the Sif3Specifiation Solution can be used to create a model object appropriate for the </w:t>
      </w:r>
      <w:proofErr w:type="spellStart"/>
      <w:r w:rsidR="008C6056">
        <w:t>BasicProvider</w:t>
      </w:r>
      <w:proofErr w:type="spellEnd"/>
      <w:r w:rsidR="008C6056">
        <w:t xml:space="preserve"> </w:t>
      </w:r>
      <w:r>
        <w:t xml:space="preserve">and </w:t>
      </w:r>
      <w:proofErr w:type="spellStart"/>
      <w:r w:rsidR="008C6056">
        <w:t>IProviderService</w:t>
      </w:r>
      <w:proofErr w:type="spellEnd"/>
      <w:r w:rsidR="008C6056">
        <w:t xml:space="preserv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rsidP="004243A3">
      <w:pPr>
        <w:pStyle w:val="BodyText"/>
        <w:pPrChange w:id="425" w:author="Jon Nicholson" w:date="2016-05-10T10:49:00Z">
          <w:pPr>
            <w:pStyle w:val="Body1"/>
            <w:ind w:left="0"/>
          </w:pPr>
        </w:pPrChange>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rsidP="004243A3">
      <w:pPr>
        <w:pStyle w:val="BodyText"/>
        <w:pPrChange w:id="426" w:author="Jon Nicholson" w:date="2016-05-10T10:49:00Z">
          <w:pPr>
            <w:pStyle w:val="Body1"/>
            <w:ind w:left="0"/>
          </w:pPr>
        </w:pPrChange>
      </w:pPr>
      <w:r>
        <w:t xml:space="preserve">Please note that due to the different methods the .NET Framework uses to XML serialise objects, the </w:t>
      </w:r>
      <w:proofErr w:type="spellStart"/>
      <w:r>
        <w:t>Global.asax.cs</w:t>
      </w:r>
      <w:proofErr w:type="spellEnd"/>
      <w:r>
        <w:t xml:space="preserve">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53328">
        <w:rPr>
          <w:rFonts w:ascii="Consolas" w:hAnsi="Consolas" w:cs="Consolas"/>
          <w:color w:val="2B91AF"/>
          <w:sz w:val="19"/>
          <w:szCs w:val="19"/>
          <w:highlight w:val="white"/>
        </w:rPr>
        <w:t>XmlMediaTypeFormatter</w:t>
      </w:r>
      <w:proofErr w:type="spellEnd"/>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roofErr w:type="spellEnd"/>
      <w:r w:rsidR="00B53328">
        <w:rPr>
          <w:rFonts w:ascii="Consolas" w:hAnsi="Consolas" w:cs="Consolas"/>
          <w:color w:val="000000"/>
          <w:sz w:val="19"/>
          <w:szCs w:val="19"/>
          <w:highlight w:val="white"/>
        </w:rPr>
        <w:t>;</w:t>
      </w:r>
    </w:p>
    <w:p w:rsidR="00B53328" w:rsidRDefault="00B53328"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21E4C" w:rsidRDefault="00621E4C" w:rsidP="004243A3">
      <w:pPr>
        <w:pStyle w:val="BodyText"/>
        <w:pPrChange w:id="427" w:author="Jon Nicholson" w:date="2016-05-10T10:49:00Z">
          <w:pPr>
            <w:pStyle w:val="Body1"/>
            <w:ind w:left="0"/>
          </w:pPr>
        </w:pPrChange>
      </w:pPr>
      <w:r>
        <w:t xml:space="preserve">Please note that </w:t>
      </w:r>
      <w:r w:rsidR="0022196C">
        <w:t xml:space="preserve">due to the default behaviour of the inherent XML </w:t>
      </w:r>
      <w:proofErr w:type="spellStart"/>
      <w:r w:rsidR="0022196C">
        <w:t>serialiser</w:t>
      </w:r>
      <w:proofErr w:type="spellEnd"/>
      <w:r w:rsidR="0022196C">
        <w:t xml:space="preserve"> used by Web API, the additional lines of code</w:t>
      </w:r>
      <w:r w:rsidR="00B853B6">
        <w:t xml:space="preserve"> below</w:t>
      </w:r>
      <w:r w:rsidR="0022196C">
        <w:t xml:space="preserve"> are also required in the </w:t>
      </w:r>
      <w:proofErr w:type="spellStart"/>
      <w:r w:rsidR="0022196C">
        <w:t>Global.asax.cs</w:t>
      </w:r>
      <w:proofErr w:type="spellEnd"/>
      <w:r w:rsidR="0022196C">
        <w:t xml:space="preserve">. Without these lines, </w:t>
      </w:r>
      <w:r w:rsidR="008C6056">
        <w:t>a</w:t>
      </w:r>
      <w:r w:rsidR="0022196C">
        <w:t xml:space="preserve"> </w:t>
      </w:r>
      <w:proofErr w:type="spellStart"/>
      <w:r w:rsidR="0022196C">
        <w:t>StudentPersonal</w:t>
      </w:r>
      <w:r w:rsidR="00376A3B">
        <w:t>s</w:t>
      </w:r>
      <w:r w:rsidR="008C6056">
        <w:t>Provider</w:t>
      </w:r>
      <w:proofErr w:type="spellEnd"/>
      <w:r w:rsidR="0022196C">
        <w:t xml:space="preserve"> would return a list of student records with a root element of &lt;</w:t>
      </w:r>
      <w:proofErr w:type="spellStart"/>
      <w:r w:rsidR="0022196C">
        <w:t>ArrayOfStudentPersonal</w:t>
      </w:r>
      <w:proofErr w:type="spellEnd"/>
      <w:r w:rsidR="0022196C">
        <w:t>&gt; instead of the required &lt;</w:t>
      </w:r>
      <w:proofErr w:type="spellStart"/>
      <w:r w:rsidR="0022196C">
        <w:t>StudentPersonals</w:t>
      </w:r>
      <w:proofErr w:type="spellEnd"/>
      <w:r w:rsidR="0022196C">
        <w:t>&gt;.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StudentPersonals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Namespace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formatter.SetSerializer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w:t>
      </w:r>
    </w:p>
    <w:p w:rsidR="00666D84" w:rsidRDefault="00BB7782" w:rsidP="004243A3">
      <w:pPr>
        <w:pStyle w:val="BodyText"/>
        <w:pPrChange w:id="428" w:author="Jon Nicholson" w:date="2016-05-10T10:49:00Z">
          <w:pPr>
            <w:pStyle w:val="Body1"/>
            <w:ind w:left="0"/>
          </w:pPr>
        </w:pPrChange>
      </w:pPr>
      <w:r>
        <w:t>For an example of other a</w:t>
      </w:r>
      <w:r w:rsidR="00666D84">
        <w:t>dditional settings required</w:t>
      </w:r>
      <w:r>
        <w:t xml:space="preserve">, refer to the </w:t>
      </w:r>
      <w:proofErr w:type="spellStart"/>
      <w:r>
        <w:t>Global.asax.cs</w:t>
      </w:r>
      <w:proofErr w:type="spellEnd"/>
      <w:r>
        <w:t xml:space="preserve"> file of the </w:t>
      </w:r>
      <w:proofErr w:type="spellStart"/>
      <w:r>
        <w:t>Sif.Framework.Demo.Au.Provider</w:t>
      </w:r>
      <w:proofErr w:type="spellEnd"/>
      <w:r>
        <w:t xml:space="preserve"> project.</w:t>
      </w:r>
    </w:p>
    <w:p w:rsidR="00D205E5" w:rsidRDefault="00952C71" w:rsidP="004243A3">
      <w:pPr>
        <w:pStyle w:val="BodyText"/>
        <w:pPrChange w:id="429" w:author="Jon Nicholson" w:date="2016-05-10T10:49:00Z">
          <w:pPr>
            <w:pStyle w:val="Body1"/>
            <w:ind w:left="0"/>
          </w:pPr>
        </w:pPrChange>
      </w:pPr>
      <w:r>
        <w:t>Lastly, the following third-party libraries are required by the Project for the framework to operate:</w:t>
      </w:r>
    </w:p>
    <w:p w:rsidR="00952C71" w:rsidRDefault="00952C71" w:rsidP="00E900A3">
      <w:pPr>
        <w:pStyle w:val="Body1"/>
        <w:numPr>
          <w:ilvl w:val="0"/>
          <w:numId w:val="9"/>
        </w:numPr>
      </w:pPr>
      <w:r>
        <w:t xml:space="preserve">    </w:t>
      </w:r>
      <w:proofErr w:type="spellStart"/>
      <w:r>
        <w:t>AutoMapper</w:t>
      </w:r>
      <w:proofErr w:type="spellEnd"/>
      <w:r w:rsidR="005C2305">
        <w:t xml:space="preserve"> (3.1.1)</w:t>
      </w:r>
    </w:p>
    <w:p w:rsidR="00952C71" w:rsidRDefault="00952C71" w:rsidP="00E900A3">
      <w:pPr>
        <w:pStyle w:val="Body1"/>
        <w:numPr>
          <w:ilvl w:val="0"/>
          <w:numId w:val="9"/>
        </w:numPr>
      </w:pPr>
      <w:r>
        <w:t xml:space="preserve">    NHibernate</w:t>
      </w:r>
    </w:p>
    <w:p w:rsidR="00952C71" w:rsidRDefault="00952C71" w:rsidP="00E900A3">
      <w:pPr>
        <w:pStyle w:val="Body1"/>
        <w:numPr>
          <w:ilvl w:val="0"/>
          <w:numId w:val="9"/>
        </w:numPr>
      </w:pPr>
      <w:r>
        <w:t xml:space="preserve">    </w:t>
      </w:r>
      <w:proofErr w:type="spellStart"/>
      <w:r>
        <w:t>Sif.Framework</w:t>
      </w:r>
      <w:proofErr w:type="spellEnd"/>
    </w:p>
    <w:p w:rsidR="00952C71" w:rsidRDefault="00952C71" w:rsidP="00E900A3">
      <w:pPr>
        <w:pStyle w:val="Body1"/>
        <w:numPr>
          <w:ilvl w:val="0"/>
          <w:numId w:val="9"/>
        </w:numPr>
      </w:pPr>
      <w:r>
        <w:t xml:space="preserve">    </w:t>
      </w:r>
      <w:proofErr w:type="spellStart"/>
      <w:r>
        <w:t>Sif.Specification.Infrastructure</w:t>
      </w:r>
      <w:proofErr w:type="spellEnd"/>
    </w:p>
    <w:p w:rsidR="00084842" w:rsidRDefault="00084842" w:rsidP="00084842">
      <w:pPr>
        <w:pStyle w:val="Heading3"/>
      </w:pPr>
      <w:bookmarkStart w:id="430" w:name="_Toc450643868"/>
      <w:r>
        <w:t>Implementing a Service Consumer</w:t>
      </w:r>
      <w:bookmarkEnd w:id="430"/>
    </w:p>
    <w:p w:rsidR="00084842" w:rsidRDefault="00084842" w:rsidP="004243A3">
      <w:pPr>
        <w:pStyle w:val="BodyText"/>
        <w:pPrChange w:id="431" w:author="Jon Nicholson" w:date="2016-05-10T10:49:00Z">
          <w:pPr>
            <w:pStyle w:val="Body1"/>
            <w:ind w:left="0"/>
          </w:pPr>
        </w:pPrChange>
      </w:pPr>
      <w:r>
        <w:t>To implement a Service Consumer, the Consumer</w:t>
      </w:r>
      <w:r w:rsidR="008D3BA5">
        <w:t xml:space="preserve"> (or </w:t>
      </w:r>
      <w:proofErr w:type="spellStart"/>
      <w:r w:rsidR="008D3BA5">
        <w:t>BasicConsumer</w:t>
      </w:r>
      <w:proofErr w:type="spellEnd"/>
      <w:r w:rsidR="008D3BA5">
        <w:t>)</w:t>
      </w:r>
      <w:r>
        <w:t xml:space="preserve"> class needs to be extended. As with the </w:t>
      </w:r>
      <w:r w:rsidR="008D3BA5">
        <w:t>Provider</w:t>
      </w:r>
      <w:r>
        <w:t>, it uses gene</w:t>
      </w:r>
      <w:r w:rsidR="00394EE9">
        <w:t xml:space="preserve">rics and requires a SIF Object as the type. It is then a matter of </w:t>
      </w:r>
      <w:r w:rsidR="00394EE9">
        <w:lastRenderedPageBreak/>
        <w:t>implementing an executable that will call the necessary methods of the Consumer (e.g. to return a list of students).</w:t>
      </w:r>
    </w:p>
    <w:p w:rsidR="00394EE9" w:rsidRPr="003D4601" w:rsidRDefault="00394EE9" w:rsidP="004243A3">
      <w:pPr>
        <w:pStyle w:val="BodyText"/>
        <w:pPrChange w:id="432" w:author="Jon Nicholson" w:date="2016-05-10T10:49:00Z">
          <w:pPr>
            <w:pStyle w:val="Body1"/>
            <w:ind w:left="0"/>
          </w:pPr>
        </w:pPrChange>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rsidP="004243A3">
      <w:pPr>
        <w:pStyle w:val="BodyText"/>
        <w:pPrChange w:id="433" w:author="Jon Nicholson" w:date="2016-05-10T10:49:00Z">
          <w:pPr>
            <w:pStyle w:val="Body1"/>
            <w:ind w:left="0"/>
          </w:pPr>
        </w:pPrChange>
      </w:pPr>
      <w:r>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rsidP="00DD5E5B">
      <w:pPr>
        <w:pStyle w:val="Heading4"/>
      </w:pPr>
      <w:r>
        <w:t>Service Consumer properties</w:t>
      </w:r>
    </w:p>
    <w:p w:rsidR="00DD5E5B" w:rsidRDefault="001E14AE" w:rsidP="004243A3">
      <w:pPr>
        <w:pStyle w:val="BodyText"/>
        <w:pPrChange w:id="434" w:author="Jon Nicholson" w:date="2016-05-10T10:49:00Z">
          <w:pPr>
            <w:pStyle w:val="Body1"/>
            <w:ind w:left="0"/>
          </w:pPr>
        </w:pPrChange>
      </w:pPr>
      <w:r>
        <w:t xml:space="preserve">The </w:t>
      </w:r>
      <w:proofErr w:type="spellStart"/>
      <w:r>
        <w:t>SifFramework.config</w:t>
      </w:r>
      <w:proofErr w:type="spellEnd"/>
      <w:r>
        <w:t xml:space="preserve"> file provided is mandatory for the operation of the Service Consumer.</w:t>
      </w:r>
    </w:p>
    <w:p w:rsidR="001E14AE" w:rsidRDefault="001E14AE" w:rsidP="001E14AE">
      <w:pPr>
        <w:pStyle w:val="Heading5"/>
      </w:pPr>
      <w:proofErr w:type="spellStart"/>
      <w:r w:rsidRPr="001E14AE">
        <w:t>consumer.environment.deleteOnUnregister</w:t>
      </w:r>
      <w:proofErr w:type="spellEnd"/>
    </w:p>
    <w:p w:rsidR="001E14AE" w:rsidRDefault="001E14AE" w:rsidP="004243A3">
      <w:pPr>
        <w:pStyle w:val="BodyText"/>
        <w:pPrChange w:id="435" w:author="Jon Nicholson" w:date="2016-05-10T10:49:00Z">
          <w:pPr>
            <w:pStyle w:val="Body1"/>
            <w:ind w:left="0"/>
          </w:pPr>
        </w:pPrChange>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rsidP="004243A3">
      <w:pPr>
        <w:pStyle w:val="BodyText"/>
        <w:pPrChange w:id="436" w:author="Jon Nicholson" w:date="2016-05-10T10:49:00Z">
          <w:pPr>
            <w:pStyle w:val="Body1"/>
            <w:ind w:left="0"/>
          </w:pPr>
        </w:pPrChange>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rsidP="001E14AE">
      <w:pPr>
        <w:pStyle w:val="Heading5"/>
      </w:pPr>
      <w:proofErr w:type="spellStart"/>
      <w:r w:rsidRPr="001E14AE">
        <w:t>consumer.environment.sharedSecret</w:t>
      </w:r>
      <w:proofErr w:type="spellEnd"/>
    </w:p>
    <w:p w:rsidR="001E14AE" w:rsidRDefault="004027B6" w:rsidP="004243A3">
      <w:pPr>
        <w:pStyle w:val="BodyText"/>
        <w:pPrChange w:id="437" w:author="Jon Nicholson" w:date="2016-05-10T10:49:00Z">
          <w:pPr>
            <w:pStyle w:val="Body1"/>
            <w:ind w:left="0"/>
          </w:pPr>
        </w:pPrChange>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rsidP="005A28D7">
      <w:pPr>
        <w:pStyle w:val="Heading5"/>
      </w:pPr>
      <w:r w:rsidRPr="001E14AE">
        <w:t>consumer.environment.</w:t>
      </w:r>
      <w:r>
        <w:t>url</w:t>
      </w:r>
    </w:p>
    <w:p w:rsidR="00070816" w:rsidRDefault="005A28D7" w:rsidP="004243A3">
      <w:pPr>
        <w:pStyle w:val="BodyText"/>
        <w:pPrChange w:id="438" w:author="Jon Nicholson" w:date="2016-05-10T10:49:00Z">
          <w:pPr>
            <w:pStyle w:val="Body1"/>
            <w:ind w:left="0"/>
          </w:pPr>
        </w:pPrChange>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rsidP="00070816">
      <w:pPr>
        <w:pStyle w:val="Heading5"/>
      </w:pPr>
      <w:proofErr w:type="spellStart"/>
      <w:r w:rsidRPr="001E14AE">
        <w:t>consumer.environment.</w:t>
      </w:r>
      <w:r w:rsidRPr="00070816">
        <w:t>template.applicationKey</w:t>
      </w:r>
      <w:proofErr w:type="spellEnd"/>
    </w:p>
    <w:p w:rsidR="005A28D7" w:rsidRDefault="00070816" w:rsidP="004243A3">
      <w:pPr>
        <w:pStyle w:val="BodyText"/>
        <w:pPrChange w:id="439" w:author="Jon Nicholson" w:date="2016-05-10T10:49:00Z">
          <w:pPr>
            <w:pStyle w:val="Body1"/>
            <w:ind w:left="0"/>
          </w:pPr>
        </w:pPrChange>
      </w:pPr>
      <w:r>
        <w:t xml:space="preserve">This property defines a unique identifier for the application/Consumer. This property, in combination with the </w:t>
      </w:r>
      <w:proofErr w:type="spellStart"/>
      <w:r>
        <w:t>instanceId</w:t>
      </w:r>
      <w:proofErr w:type="spellEnd"/>
      <w:r>
        <w:t xml:space="preserve">, </w:t>
      </w:r>
      <w:proofErr w:type="spellStart"/>
      <w:r>
        <w:t>userToken</w:t>
      </w:r>
      <w:proofErr w:type="spellEnd"/>
      <w:r>
        <w:t xml:space="preserve"> and </w:t>
      </w:r>
      <w:proofErr w:type="spellStart"/>
      <w:r>
        <w:t>solutionID</w:t>
      </w:r>
      <w:proofErr w:type="spellEnd"/>
      <w:r>
        <w:t xml:space="preserve">, is used to uniquely identify a </w:t>
      </w:r>
      <w:r w:rsidR="00376A3B">
        <w:t xml:space="preserve">Service </w:t>
      </w:r>
      <w:r>
        <w:t>Consumer instance (and therefore associated Environment).</w:t>
      </w:r>
    </w:p>
    <w:p w:rsidR="00070816" w:rsidRDefault="00070816" w:rsidP="00070816">
      <w:pPr>
        <w:pStyle w:val="Heading5"/>
      </w:pPr>
      <w:proofErr w:type="spellStart"/>
      <w:r w:rsidRPr="001E14AE">
        <w:t>consumer.environment.</w:t>
      </w:r>
      <w:r w:rsidRPr="00070816">
        <w:t>template.authenticationMethod</w:t>
      </w:r>
      <w:proofErr w:type="spellEnd"/>
    </w:p>
    <w:p w:rsidR="00070816" w:rsidRDefault="00070816" w:rsidP="004243A3">
      <w:pPr>
        <w:pStyle w:val="BodyText"/>
        <w:pPrChange w:id="440" w:author="Jon Nicholson" w:date="2016-05-10T10:49:00Z">
          <w:pPr>
            <w:pStyle w:val="Body1"/>
            <w:ind w:left="0"/>
          </w:pPr>
        </w:pPrChange>
      </w:pPr>
      <w:r>
        <w:t xml:space="preserve">This property defines the method used by the Environment Provider to authenticate a </w:t>
      </w:r>
      <w:r w:rsidR="00376A3B">
        <w:t xml:space="preserve">Service </w:t>
      </w:r>
      <w:r>
        <w:t>Consumer.</w:t>
      </w:r>
    </w:p>
    <w:p w:rsidR="000E76B5" w:rsidRDefault="000E76B5" w:rsidP="004243A3">
      <w:pPr>
        <w:pStyle w:val="BodyText"/>
        <w:pPrChange w:id="441" w:author="Jon Nicholson" w:date="2016-05-10T10:49:00Z">
          <w:pPr>
            <w:pStyle w:val="Body1"/>
            <w:ind w:left="0"/>
          </w:pPr>
        </w:pPrChange>
      </w:pPr>
      <w:r>
        <w:t xml:space="preserve">NOTE: For the current release of this framework, this value </w:t>
      </w:r>
      <w:r w:rsidRPr="000E76B5">
        <w:rPr>
          <w:u w:val="single"/>
        </w:rPr>
        <w:t>must</w:t>
      </w:r>
      <w:r>
        <w:t xml:space="preserve"> always be Basic.</w:t>
      </w:r>
    </w:p>
    <w:p w:rsidR="000E76B5" w:rsidRDefault="000E76B5" w:rsidP="000E76B5">
      <w:pPr>
        <w:pStyle w:val="Heading5"/>
      </w:pPr>
      <w:proofErr w:type="spellStart"/>
      <w:r w:rsidRPr="001E14AE">
        <w:t>consumer.environment.</w:t>
      </w:r>
      <w:r w:rsidRPr="00070816">
        <w:t>template.</w:t>
      </w:r>
      <w:r w:rsidRPr="000E76B5">
        <w:t>consumerName</w:t>
      </w:r>
      <w:proofErr w:type="spellEnd"/>
    </w:p>
    <w:p w:rsidR="000E76B5" w:rsidRDefault="000E76B5" w:rsidP="004243A3">
      <w:pPr>
        <w:pStyle w:val="BodyText"/>
        <w:pPrChange w:id="442" w:author="Jon Nicholson" w:date="2016-05-10T10:49:00Z">
          <w:pPr>
            <w:pStyle w:val="Body1"/>
            <w:ind w:left="0"/>
          </w:pPr>
        </w:pPrChange>
      </w:pPr>
      <w:r>
        <w:t xml:space="preserve">This property is used to provide a user label for the </w:t>
      </w:r>
      <w:r w:rsidR="00376A3B">
        <w:t xml:space="preserve">Service </w:t>
      </w:r>
      <w:r>
        <w:t>Consumer. At this point in time, it does not have any functional impact.</w:t>
      </w:r>
    </w:p>
    <w:p w:rsidR="000E76B5" w:rsidRDefault="000E76B5" w:rsidP="000E76B5">
      <w:pPr>
        <w:pStyle w:val="Heading5"/>
      </w:pPr>
      <w:proofErr w:type="spellStart"/>
      <w:r w:rsidRPr="001E14AE">
        <w:t>consumer.environment.</w:t>
      </w:r>
      <w:r w:rsidRPr="00070816">
        <w:t>template.</w:t>
      </w:r>
      <w:r w:rsidRPr="000E76B5">
        <w:t>dataModelNamespace</w:t>
      </w:r>
      <w:proofErr w:type="spellEnd"/>
    </w:p>
    <w:p w:rsidR="000E76B5" w:rsidRDefault="000E76B5" w:rsidP="004243A3">
      <w:pPr>
        <w:pStyle w:val="BodyText"/>
        <w:pPrChange w:id="443" w:author="Jon Nicholson" w:date="2016-05-10T10:49:00Z">
          <w:pPr>
            <w:pStyle w:val="Body1"/>
            <w:ind w:left="0"/>
          </w:pPr>
        </w:pPrChange>
      </w:pPr>
      <w:r>
        <w:t xml:space="preserve">This property defines the namespace of the SIF Object managed by the </w:t>
      </w:r>
      <w:r w:rsidR="00376A3B">
        <w:t xml:space="preserve">Service </w:t>
      </w:r>
      <w:r>
        <w:t>Consumer.</w:t>
      </w:r>
    </w:p>
    <w:p w:rsidR="000E76B5" w:rsidRDefault="000E76B5" w:rsidP="000E76B5">
      <w:pPr>
        <w:pStyle w:val="Heading5"/>
      </w:pPr>
      <w:proofErr w:type="spellStart"/>
      <w:r w:rsidRPr="001E14AE">
        <w:lastRenderedPageBreak/>
        <w:t>consumer.environment.</w:t>
      </w:r>
      <w:r w:rsidRPr="00070816">
        <w:t>template.</w:t>
      </w:r>
      <w:r w:rsidRPr="000E76B5">
        <w:t>supportedInfrastructureVersion</w:t>
      </w:r>
      <w:proofErr w:type="spellEnd"/>
    </w:p>
    <w:p w:rsidR="000E76B5" w:rsidRDefault="000E76B5" w:rsidP="004243A3">
      <w:pPr>
        <w:pStyle w:val="BodyText"/>
        <w:rPr>
          <w:ins w:id="444" w:author="Jon Nicholson" w:date="2016-05-10T11:51:00Z"/>
        </w:rPr>
        <w:pPrChange w:id="445" w:author="Jon Nicholson" w:date="2016-05-10T10:49:00Z">
          <w:pPr>
            <w:pStyle w:val="Body1"/>
            <w:ind w:left="0"/>
          </w:pPr>
        </w:pPrChange>
      </w:pPr>
      <w:r>
        <w:t>This property defines the version of the SIF Infrastructure that this framework supports. As this framework currently on supports the current version of the SIF Infrastructure, this value should always be “3.0.1”.</w:t>
      </w:r>
    </w:p>
    <w:p w:rsidR="00F6181C" w:rsidRDefault="00F6181C" w:rsidP="00F6181C">
      <w:pPr>
        <w:pStyle w:val="Heading3"/>
        <w:rPr>
          <w:ins w:id="446" w:author="Jon Nicholson" w:date="2016-05-10T11:51:00Z"/>
        </w:rPr>
      </w:pPr>
      <w:ins w:id="447" w:author="Jon Nicholson" w:date="2016-05-10T11:51:00Z">
        <w:r>
          <w:t>Implementing a</w:t>
        </w:r>
        <w:r>
          <w:t xml:space="preserve"> Functional</w:t>
        </w:r>
        <w:r>
          <w:t xml:space="preserve"> Service Provider</w:t>
        </w:r>
      </w:ins>
    </w:p>
    <w:p w:rsidR="00F6181C" w:rsidRPr="00EE0D48" w:rsidRDefault="00F6181C"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ins w:id="448" w:author="Jon Nicholson" w:date="2016-05-10T11:52:00Z"/>
          <w:b/>
          <w:color w:val="FF0000"/>
        </w:rPr>
      </w:pPr>
      <w:ins w:id="449" w:author="Jon Nicholson" w:date="2016-05-10T11:52:00Z">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May</w:t>
        </w:r>
        <w:r w:rsidRPr="00EE0D48">
          <w:rPr>
            <w:b/>
            <w:color w:val="FF0000"/>
          </w:rPr>
          <w:t xml:space="preserve"> 201</w:t>
        </w:r>
        <w:r>
          <w:rPr>
            <w:b/>
            <w:color w:val="FF0000"/>
          </w:rPr>
          <w:t>6</w:t>
        </w:r>
        <w:r w:rsidRPr="00EE0D48">
          <w:rPr>
            <w:b/>
            <w:color w:val="FF0000"/>
          </w:rPr>
          <w:t xml:space="preserve"> until further notice</w:t>
        </w:r>
      </w:ins>
    </w:p>
    <w:p w:rsidR="00F82093" w:rsidRDefault="00F6181C"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450" w:author="Jon Nicholson" w:date="2016-05-10T11:55:00Z"/>
        </w:rPr>
      </w:pPr>
      <w:ins w:id="451" w:author="Jon Nicholson" w:date="2016-05-10T11:52:00Z">
        <w:r>
          <w:t>The functionality described within this section is an early adoption of the “</w:t>
        </w:r>
        <w:r>
          <w:t>Functional Services</w:t>
        </w:r>
        <w:r>
          <w:t xml:space="preserve">” functionality. SIF 3.2 will support </w:t>
        </w:r>
        <w:r w:rsidR="00F82093">
          <w:t>Functional Services</w:t>
        </w:r>
      </w:ins>
      <w:ins w:id="452" w:author="Jon Nicholson" w:date="2016-05-10T11:53:00Z">
        <w:r w:rsidR="00F82093">
          <w:t>,</w:t>
        </w:r>
      </w:ins>
      <w:ins w:id="453" w:author="Jon Nicholson" w:date="2016-05-10T11:52:00Z">
        <w:r w:rsidR="00F82093">
          <w:t xml:space="preserve"> </w:t>
        </w:r>
        <w:r>
          <w:t xml:space="preserve">but </w:t>
        </w:r>
      </w:ins>
      <w:ins w:id="454" w:author="Jon Nicholson" w:date="2016-05-10T11:53:00Z">
        <w:r w:rsidR="00F82093">
          <w:t>in the interim</w:t>
        </w:r>
      </w:ins>
      <w:ins w:id="455" w:author="Jon Nicholson" w:date="2016-05-10T11:52:00Z">
        <w:r>
          <w:t xml:space="preserve"> you are advised to consult with your provider/consumer if </w:t>
        </w:r>
      </w:ins>
      <w:ins w:id="456" w:author="Jon Nicholson" w:date="2016-05-10T11:53:00Z">
        <w:r w:rsidR="00F82093">
          <w:t>Functional Services</w:t>
        </w:r>
      </w:ins>
      <w:ins w:id="457" w:author="Jon Nicholson" w:date="2016-05-10T11:52:00Z">
        <w:r>
          <w:t xml:space="preserve"> </w:t>
        </w:r>
      </w:ins>
      <w:ins w:id="458" w:author="Jon Nicholson" w:date="2016-05-10T11:53:00Z">
        <w:r w:rsidR="00F82093">
          <w:t xml:space="preserve">are </w:t>
        </w:r>
      </w:ins>
      <w:ins w:id="459" w:author="Jon Nicholson" w:date="2016-05-10T11:52:00Z">
        <w:r>
          <w:t>supported</w:t>
        </w:r>
      </w:ins>
      <w:ins w:id="460" w:author="Jon Nicholson" w:date="2016-05-10T11:55:00Z">
        <w:r w:rsidR="00F82093">
          <w:t>.</w:t>
        </w:r>
      </w:ins>
    </w:p>
    <w:p w:rsidR="00F82093" w:rsidRDefault="00F82093"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461" w:author="Jon Nicholson" w:date="2016-05-10T11:55:00Z"/>
        </w:rPr>
      </w:pPr>
    </w:p>
    <w:p w:rsidR="00F6181C" w:rsidRDefault="00F82093"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462" w:author="Jon Nicholson" w:date="2016-05-10T11:52:00Z"/>
        </w:rPr>
      </w:pPr>
      <w:ins w:id="463" w:author="Jon Nicholson" w:date="2016-05-10T11:55:00Z">
        <w:r>
          <w:t xml:space="preserve">Details are correct as of </w:t>
        </w:r>
      </w:ins>
      <w:ins w:id="464" w:author="Jon Nicholson" w:date="2016-05-10T11:56:00Z">
        <w:r>
          <w:t>code committed</w:t>
        </w:r>
      </w:ins>
      <w:ins w:id="465" w:author="Jon Nicholson" w:date="2016-05-10T11:55:00Z">
        <w:r>
          <w:t xml:space="preserve"> 10 May 2016</w:t>
        </w:r>
      </w:ins>
      <w:ins w:id="466" w:author="Jon Nicholson" w:date="2016-05-10T11:52:00Z">
        <w:r w:rsidR="00F6181C">
          <w:t>.</w:t>
        </w:r>
      </w:ins>
      <w:ins w:id="467" w:author="Jon Nicholson" w:date="2016-05-10T11:56:00Z">
        <w:r>
          <w:t xml:space="preserve"> The code</w:t>
        </w:r>
      </w:ins>
      <w:ins w:id="468" w:author="Jon Nicholson" w:date="2016-05-10T11:59:00Z">
        <w:r>
          <w:t>, and its documentation,</w:t>
        </w:r>
      </w:ins>
      <w:ins w:id="469" w:author="Jon Nicholson" w:date="2016-05-10T11:56:00Z">
        <w:r>
          <w:t xml:space="preserve"> is subject to </w:t>
        </w:r>
      </w:ins>
      <w:ins w:id="470" w:author="Jon Nicholson" w:date="2016-05-10T11:59:00Z">
        <w:r>
          <w:t xml:space="preserve">change until </w:t>
        </w:r>
      </w:ins>
      <w:ins w:id="471" w:author="Jon Nicholson" w:date="2016-05-10T12:02:00Z">
        <w:r>
          <w:t xml:space="preserve">delivery of final product to the </w:t>
        </w:r>
      </w:ins>
      <w:proofErr w:type="spellStart"/>
      <w:ins w:id="472" w:author="Jon Nicholson" w:date="2016-05-10T11:59:00Z">
        <w:r>
          <w:t>DfE</w:t>
        </w:r>
      </w:ins>
      <w:proofErr w:type="spellEnd"/>
      <w:ins w:id="473" w:author="Jon Nicholson" w:date="2016-05-10T12:02:00Z">
        <w:r>
          <w:t xml:space="preserve"> in July</w:t>
        </w:r>
      </w:ins>
      <w:ins w:id="474" w:author="Jon Nicholson" w:date="2016-05-10T12:01:00Z">
        <w:r>
          <w:t>.</w:t>
        </w:r>
      </w:ins>
    </w:p>
    <w:p w:rsidR="00F82093" w:rsidRDefault="00F82093" w:rsidP="00F6181C">
      <w:pPr>
        <w:pStyle w:val="BodyText"/>
        <w:rPr>
          <w:ins w:id="475" w:author="Jon Nicholson" w:date="2016-05-10T11:54:00Z"/>
        </w:rPr>
      </w:pPr>
    </w:p>
    <w:p w:rsidR="001E0035" w:rsidRDefault="00F6181C" w:rsidP="00F6181C">
      <w:pPr>
        <w:pStyle w:val="BodyText"/>
        <w:rPr>
          <w:ins w:id="476" w:author="Jon Nicholson" w:date="2016-05-10T12:10:00Z"/>
        </w:rPr>
      </w:pPr>
      <w:ins w:id="477" w:author="Jon Nicholson" w:date="2016-05-10T11:51:00Z">
        <w:r>
          <w:t>To implement a</w:t>
        </w:r>
      </w:ins>
      <w:ins w:id="478" w:author="Jon Nicholson" w:date="2016-05-10T11:54:00Z">
        <w:r w:rsidR="00F82093">
          <w:t xml:space="preserve"> Functional </w:t>
        </w:r>
      </w:ins>
      <w:ins w:id="479" w:author="Jon Nicholson" w:date="2016-05-10T11:51:00Z">
        <w:r>
          <w:t xml:space="preserve">Service Provider, a Web API Visual Studio Project needs to be created. When adding a Controller to the project, it must extend </w:t>
        </w:r>
      </w:ins>
      <w:proofErr w:type="spellStart"/>
      <w:ins w:id="480" w:author="Jon Nicholson" w:date="2016-05-10T12:07:00Z">
        <w:r w:rsidR="001E0035">
          <w:t>JobsController</w:t>
        </w:r>
        <w:proofErr w:type="spellEnd"/>
        <w:r w:rsidR="001E0035">
          <w:t xml:space="preserve"> and</w:t>
        </w:r>
      </w:ins>
      <w:ins w:id="481" w:author="Jon Nicholson" w:date="2016-05-10T11:51:00Z">
        <w:r>
          <w:t xml:space="preserve"> pass in an appropriate </w:t>
        </w:r>
      </w:ins>
      <w:proofErr w:type="spellStart"/>
      <w:ins w:id="482" w:author="Jon Nicholson" w:date="2016-05-10T12:07:00Z">
        <w:r w:rsidR="001E0035">
          <w:t>BasicFunctionalService</w:t>
        </w:r>
      </w:ins>
      <w:proofErr w:type="spellEnd"/>
      <w:ins w:id="483" w:author="Jon Nicholson" w:date="2016-05-10T11:51:00Z">
        <w:r>
          <w:t xml:space="preserve"> implementation. In terms of SIF 3.</w:t>
        </w:r>
      </w:ins>
      <w:ins w:id="484" w:author="Jon Nicholson" w:date="2016-05-10T12:07:00Z">
        <w:r w:rsidR="001E0035">
          <w:t>2</w:t>
        </w:r>
      </w:ins>
      <w:ins w:id="485" w:author="Jon Nicholson" w:date="2016-05-10T11:51:00Z">
        <w:r>
          <w:t>, the Controller effectively becomes a</w:t>
        </w:r>
      </w:ins>
      <w:ins w:id="486" w:author="Jon Nicholson" w:date="2016-05-10T12:07:00Z">
        <w:r w:rsidR="001E0035">
          <w:t xml:space="preserve"> Functional Service </w:t>
        </w:r>
      </w:ins>
      <w:ins w:id="487" w:author="Jon Nicholson" w:date="2016-05-10T11:51:00Z">
        <w:r>
          <w:t>Provider</w:t>
        </w:r>
      </w:ins>
      <w:ins w:id="488" w:author="Jon Nicholson" w:date="2016-05-10T12:08:00Z">
        <w:r w:rsidR="001E0035">
          <w:t xml:space="preserve"> and partial </w:t>
        </w:r>
      </w:ins>
      <w:ins w:id="489" w:author="Jon Nicholson" w:date="2016-05-10T12:07:00Z">
        <w:r w:rsidR="001E0035">
          <w:t>Services Connector implementation</w:t>
        </w:r>
      </w:ins>
      <w:ins w:id="490" w:author="Jon Nicholson" w:date="2016-05-10T12:08:00Z">
        <w:r w:rsidR="001E0035">
          <w:t>.</w:t>
        </w:r>
      </w:ins>
      <w:ins w:id="491" w:author="Jon Nicholson" w:date="2016-05-10T12:09:00Z">
        <w:r w:rsidR="001E0035">
          <w:t xml:space="preserve"> Below is a </w:t>
        </w:r>
        <w:proofErr w:type="spellStart"/>
        <w:r w:rsidR="001E0035">
          <w:t>Codechart</w:t>
        </w:r>
        <w:proofErr w:type="spellEnd"/>
        <w:r w:rsidR="001E0035">
          <w:t xml:space="preserve"> that shows the </w:t>
        </w:r>
        <w:proofErr w:type="spellStart"/>
        <w:r w:rsidR="001E0035">
          <w:t>the</w:t>
        </w:r>
        <w:proofErr w:type="spellEnd"/>
        <w:r w:rsidR="001E0035">
          <w:t xml:space="preserve"> hierarchy of these classes:</w:t>
        </w:r>
      </w:ins>
    </w:p>
    <w:p w:rsidR="001E0035" w:rsidRDefault="001E0035" w:rsidP="001E0035">
      <w:pPr>
        <w:pStyle w:val="BodyText"/>
        <w:jc w:val="center"/>
        <w:rPr>
          <w:ins w:id="492" w:author="Jon Nicholson" w:date="2016-05-10T11:51:00Z"/>
        </w:rPr>
        <w:pPrChange w:id="493" w:author="Jon Nicholson" w:date="2016-05-10T12:10:00Z">
          <w:pPr>
            <w:pStyle w:val="BodyText"/>
          </w:pPr>
        </w:pPrChange>
      </w:pPr>
      <w:ins w:id="494" w:author="Jon Nicholson" w:date="2016-05-10T12:10:00Z">
        <w:r>
          <w:object w:dxaOrig="7516"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75.25pt" o:ole="">
              <v:imagedata r:id="rId15" o:title=""/>
            </v:shape>
            <o:OLEObject Type="Embed" ProgID="Visio.Drawing.15" ShapeID="_x0000_i1025" DrawAspect="Content" ObjectID="_1524390964" r:id="rId16"/>
          </w:object>
        </w:r>
      </w:ins>
    </w:p>
    <w:p w:rsidR="00F6181C" w:rsidRDefault="001E0035" w:rsidP="001E0035">
      <w:pPr>
        <w:pStyle w:val="BodyText"/>
        <w:rPr>
          <w:ins w:id="495" w:author="Jon Nicholson" w:date="2016-05-10T11:51:00Z"/>
        </w:rPr>
      </w:pPr>
      <w:ins w:id="496" w:author="Jon Nicholson" w:date="2016-05-10T12:11:00Z">
        <w:r>
          <w:t xml:space="preserve">In the </w:t>
        </w:r>
        <w:r w:rsidRPr="001E0035">
          <w:rPr>
            <w:i/>
            <w:rPrChange w:id="497" w:author="Jon Nicholson" w:date="2016-05-10T12:12:00Z">
              <w:rPr/>
            </w:rPrChange>
          </w:rPr>
          <w:t>Provider</w:t>
        </w:r>
        <w:r>
          <w:t xml:space="preserve"> class</w:t>
        </w:r>
      </w:ins>
      <w:ins w:id="498" w:author="Jon Nicholson" w:date="2016-05-10T12:12:00Z">
        <w:r>
          <w:t xml:space="preserve"> all CRUD operations should be overridden, but forwards their invocation to the </w:t>
        </w:r>
        <w:proofErr w:type="spellStart"/>
        <w:r>
          <w:t>JobsController</w:t>
        </w:r>
        <w:proofErr w:type="spellEnd"/>
        <w:r>
          <w:t xml:space="preserve">. This is so that correct route </w:t>
        </w:r>
      </w:ins>
      <w:ins w:id="499" w:author="Jon Nicholson" w:date="2016-05-10T12:13:00Z">
        <w:r>
          <w:t xml:space="preserve">annotations can be attached to these methods, see </w:t>
        </w:r>
      </w:ins>
      <w:proofErr w:type="spellStart"/>
      <w:ins w:id="500" w:author="Jon Nicholson" w:date="2016-05-10T12:11:00Z">
        <w:r w:rsidRPr="001E0035">
          <w:t>PayloadProvider</w:t>
        </w:r>
        <w:proofErr w:type="spellEnd"/>
        <w:r w:rsidRPr="001E0035">
          <w:t xml:space="preserve"> for an example</w:t>
        </w:r>
      </w:ins>
      <w:ins w:id="501" w:author="Jon Nicholson" w:date="2016-05-10T12:13:00Z">
        <w:r>
          <w:t xml:space="preserve"> of this</w:t>
        </w:r>
      </w:ins>
      <w:ins w:id="502" w:author="Jon Nicholson" w:date="2016-05-10T12:11:00Z">
        <w:r w:rsidRPr="001E0035">
          <w:t xml:space="preserve">. Note that </w:t>
        </w:r>
      </w:ins>
      <w:ins w:id="503" w:author="Jon Nicholson" w:date="2016-05-10T12:13:00Z">
        <w:r w:rsidRPr="001E0035">
          <w:rPr>
            <w:i/>
            <w:rPrChange w:id="504" w:author="Jon Nicholson" w:date="2016-05-10T12:14:00Z">
              <w:rPr/>
            </w:rPrChange>
          </w:rPr>
          <w:t>Provider</w:t>
        </w:r>
        <w:r>
          <w:t xml:space="preserve"> </w:t>
        </w:r>
      </w:ins>
      <w:ins w:id="505" w:author="Jon Nicholson" w:date="2016-05-10T12:11:00Z">
        <w:r w:rsidRPr="001E0035">
          <w:t xml:space="preserve">class name must end in the word “Provider”, e.g. </w:t>
        </w:r>
        <w:proofErr w:type="spellStart"/>
        <w:r w:rsidRPr="001E0035">
          <w:t>PayloadProvider</w:t>
        </w:r>
      </w:ins>
      <w:proofErr w:type="spellEnd"/>
      <w:ins w:id="506" w:author="Jon Nicholson" w:date="2016-05-10T12:14:00Z">
        <w:r>
          <w:t>, for it to be recognised within the framework as a provider service.</w:t>
        </w:r>
      </w:ins>
    </w:p>
    <w:p w:rsidR="001E0035" w:rsidRDefault="001E0035" w:rsidP="00F6181C">
      <w:pPr>
        <w:pStyle w:val="BodyText"/>
        <w:rPr>
          <w:ins w:id="507" w:author="Jon Nicholson" w:date="2016-05-10T12:18:00Z"/>
        </w:rPr>
      </w:pPr>
      <w:ins w:id="508" w:author="Jon Nicholson" w:date="2016-05-10T12:14:00Z">
        <w:r>
          <w:t xml:space="preserve">In the </w:t>
        </w:r>
        <w:proofErr w:type="spellStart"/>
        <w:r w:rsidRPr="001E0035">
          <w:rPr>
            <w:i/>
            <w:rPrChange w:id="509" w:author="Jon Nicholson" w:date="2016-05-10T12:15:00Z">
              <w:rPr/>
            </w:rPrChange>
          </w:rPr>
          <w:t>FunctionalService</w:t>
        </w:r>
        <w:proofErr w:type="spellEnd"/>
        <w:r>
          <w:t xml:space="preserve"> class </w:t>
        </w:r>
      </w:ins>
      <w:ins w:id="510" w:author="Jon Nicholson" w:date="2016-05-10T12:15:00Z">
        <w:r>
          <w:t xml:space="preserve">the </w:t>
        </w:r>
        <w:proofErr w:type="spellStart"/>
        <w:r>
          <w:t>TypeName</w:t>
        </w:r>
        <w:proofErr w:type="spellEnd"/>
        <w:r>
          <w:t xml:space="preserve"> property should be overridden to provide the single name of the functional service. For example, if the URL is to be /services/Payloads/</w:t>
        </w:r>
      </w:ins>
      <w:ins w:id="511" w:author="Jon Nicholson" w:date="2016-05-10T12:16:00Z">
        <w:r>
          <w:t xml:space="preserve">… then </w:t>
        </w:r>
        <w:proofErr w:type="spellStart"/>
        <w:r>
          <w:t>TypeName</w:t>
        </w:r>
        <w:proofErr w:type="spellEnd"/>
        <w:r>
          <w:t xml:space="preserve"> should return “Payload”. </w:t>
        </w:r>
      </w:ins>
      <w:ins w:id="512" w:author="Jon Nicholson" w:date="2016-05-10T12:17:00Z">
        <w:r w:rsidR="00B314B2">
          <w:t xml:space="preserve">The </w:t>
        </w:r>
        <w:proofErr w:type="spellStart"/>
        <w:proofErr w:type="gramStart"/>
        <w:r w:rsidR="00B314B2">
          <w:t>addPhases</w:t>
        </w:r>
        <w:proofErr w:type="spellEnd"/>
        <w:r w:rsidR="00B314B2">
          <w:t>(</w:t>
        </w:r>
        <w:proofErr w:type="gramEnd"/>
        <w:r w:rsidR="00B314B2">
          <w:t xml:space="preserve">Job) method is called when a new job is created to ensure that each </w:t>
        </w:r>
        <w:r w:rsidR="00B314B2">
          <w:lastRenderedPageBreak/>
          <w:t>new j</w:t>
        </w:r>
      </w:ins>
      <w:ins w:id="513" w:author="Jon Nicholson" w:date="2016-05-10T12:18:00Z">
        <w:r w:rsidR="00B314B2">
          <w:t>ob is instantiated with all appropriate phase definitions</w:t>
        </w:r>
      </w:ins>
      <w:ins w:id="514" w:author="Jon Nicholson" w:date="2016-05-10T12:20:00Z">
        <w:r w:rsidR="00B314B2">
          <w:t xml:space="preserve"> and appropriate access rights</w:t>
        </w:r>
      </w:ins>
      <w:ins w:id="515" w:author="Jon Nicholson" w:date="2016-05-10T12:18:00Z">
        <w:r w:rsidR="00B314B2">
          <w:t>.</w:t>
        </w:r>
      </w:ins>
      <w:ins w:id="516" w:author="Jon Nicholson" w:date="2016-05-10T12:20:00Z">
        <w:r w:rsidR="00B314B2">
          <w:t xml:space="preserve"> Each line of code in this method should look like below:</w:t>
        </w:r>
      </w:ins>
    </w:p>
    <w:p w:rsidR="00B314B2" w:rsidRDefault="00B314B2" w:rsidP="00F6181C">
      <w:pPr>
        <w:pStyle w:val="BodyText"/>
        <w:rPr>
          <w:ins w:id="517" w:author="Jon Nicholson" w:date="2016-05-10T12:14:00Z"/>
        </w:rPr>
      </w:pPr>
      <w:ins w:id="518" w:author="Jon Nicholson" w:date="2016-05-10T12:18:00Z">
        <w:r>
          <w:rPr>
            <w:noProof/>
            <w:lang w:val="en-GB" w:eastAsia="en-GB"/>
          </w:rPr>
          <w:drawing>
            <wp:inline distT="0" distB="0" distL="0" distR="0">
              <wp:extent cx="5939790" cy="3365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702629.tmp"/>
                      <pic:cNvPicPr/>
                    </pic:nvPicPr>
                    <pic:blipFill>
                      <a:blip r:embed="rId17">
                        <a:extLst>
                          <a:ext uri="{28A0092B-C50C-407E-A947-70E740481C1C}">
                            <a14:useLocalDpi xmlns:a14="http://schemas.microsoft.com/office/drawing/2010/main" val="0"/>
                          </a:ext>
                        </a:extLst>
                      </a:blip>
                      <a:stretch>
                        <a:fillRect/>
                      </a:stretch>
                    </pic:blipFill>
                    <pic:spPr>
                      <a:xfrm>
                        <a:off x="0" y="0"/>
                        <a:ext cx="5939790" cy="336550"/>
                      </a:xfrm>
                      <a:prstGeom prst="rect">
                        <a:avLst/>
                      </a:prstGeom>
                    </pic:spPr>
                  </pic:pic>
                </a:graphicData>
              </a:graphic>
            </wp:inline>
          </w:drawing>
        </w:r>
      </w:ins>
    </w:p>
    <w:p w:rsidR="00B314B2" w:rsidRDefault="00B314B2" w:rsidP="00F6181C">
      <w:pPr>
        <w:pStyle w:val="BodyText"/>
        <w:rPr>
          <w:ins w:id="519" w:author="Jon Nicholson" w:date="2016-05-10T12:21:00Z"/>
        </w:rPr>
      </w:pPr>
      <w:ins w:id="520" w:author="Jon Nicholson" w:date="2016-05-10T12:22:00Z">
        <w:r>
          <w:t xml:space="preserve">The constructor of the </w:t>
        </w:r>
        <w:proofErr w:type="spellStart"/>
        <w:r w:rsidRPr="008A772D">
          <w:rPr>
            <w:i/>
          </w:rPr>
          <w:t>FunctionalService</w:t>
        </w:r>
        <w:proofErr w:type="spellEnd"/>
        <w:r>
          <w:t xml:space="preserve"> class</w:t>
        </w:r>
      </w:ins>
      <w:ins w:id="521" w:author="Jon Nicholson" w:date="2016-05-10T12:23:00Z">
        <w:r>
          <w:t xml:space="preserve"> should populate the </w:t>
        </w:r>
        <w:proofErr w:type="spellStart"/>
        <w:r>
          <w:t>PhaseActions</w:t>
        </w:r>
        <w:proofErr w:type="spellEnd"/>
        <w:r>
          <w:t xml:space="preserve"> map with the name of the phase and the associated actions it performs. For example:</w:t>
        </w:r>
      </w:ins>
    </w:p>
    <w:p w:rsidR="00B314B2" w:rsidRDefault="00B314B2" w:rsidP="00F6181C">
      <w:pPr>
        <w:pStyle w:val="BodyText"/>
        <w:rPr>
          <w:ins w:id="522" w:author="Jon Nicholson" w:date="2016-05-10T12:21:00Z"/>
        </w:rPr>
      </w:pPr>
      <w:ins w:id="523" w:author="Jon Nicholson" w:date="2016-05-10T12:21:00Z">
        <w:r>
          <w:rPr>
            <w:noProof/>
            <w:lang w:val="en-GB" w:eastAsia="en-GB"/>
          </w:rPr>
          <w:drawing>
            <wp:inline distT="0" distB="0" distL="0" distR="0">
              <wp:extent cx="3340800" cy="17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708D95.tmp"/>
                      <pic:cNvPicPr/>
                    </pic:nvPicPr>
                    <pic:blipFill rotWithShape="1">
                      <a:blip r:embed="rId18">
                        <a:extLst>
                          <a:ext uri="{28A0092B-C50C-407E-A947-70E740481C1C}">
                            <a14:useLocalDpi xmlns:a14="http://schemas.microsoft.com/office/drawing/2010/main" val="0"/>
                          </a:ext>
                        </a:extLst>
                      </a:blip>
                      <a:srcRect b="19231"/>
                      <a:stretch/>
                    </pic:blipFill>
                    <pic:spPr bwMode="auto">
                      <a:xfrm>
                        <a:off x="0" y="0"/>
                        <a:ext cx="3340800" cy="172800"/>
                      </a:xfrm>
                      <a:prstGeom prst="rect">
                        <a:avLst/>
                      </a:prstGeom>
                      <a:ln>
                        <a:noFill/>
                      </a:ln>
                      <a:extLst>
                        <a:ext uri="{53640926-AAD7-44D8-BBD7-CCE9431645EC}">
                          <a14:shadowObscured xmlns:a14="http://schemas.microsoft.com/office/drawing/2010/main"/>
                        </a:ext>
                      </a:extLst>
                    </pic:spPr>
                  </pic:pic>
                </a:graphicData>
              </a:graphic>
            </wp:inline>
          </w:drawing>
        </w:r>
      </w:ins>
    </w:p>
    <w:p w:rsidR="00B314B2" w:rsidRDefault="00B314B2" w:rsidP="00F6181C">
      <w:pPr>
        <w:pStyle w:val="BodyText"/>
        <w:rPr>
          <w:ins w:id="524" w:author="Jon Nicholson" w:date="2016-05-10T12:25:00Z"/>
        </w:rPr>
      </w:pPr>
      <w:ins w:id="525" w:author="Jon Nicholson" w:date="2016-05-10T12:25:00Z">
        <w:r>
          <w:t xml:space="preserve">Here the job is being given a phase called “default”, whose CRUD operations should be handled by an instance of the class </w:t>
        </w:r>
        <w:proofErr w:type="spellStart"/>
        <w:r>
          <w:t>DefaultActions</w:t>
        </w:r>
        <w:proofErr w:type="spellEnd"/>
        <w:r>
          <w:t xml:space="preserve">. Each action should be an implementation </w:t>
        </w:r>
      </w:ins>
      <w:ins w:id="526" w:author="Jon Nicholson" w:date="2016-05-10T12:26:00Z">
        <w:r>
          <w:t xml:space="preserve">of the </w:t>
        </w:r>
        <w:proofErr w:type="spellStart"/>
        <w:r>
          <w:t>IPhaseActions</w:t>
        </w:r>
        <w:proofErr w:type="spellEnd"/>
        <w:r>
          <w:t xml:space="preserve"> interface</w:t>
        </w:r>
      </w:ins>
      <w:ins w:id="527" w:author="Jon Nicholson" w:date="2016-05-10T12:27:00Z">
        <w:r>
          <w:t>. A</w:t>
        </w:r>
      </w:ins>
      <w:ins w:id="528" w:author="Jon Nicholson" w:date="2016-05-10T12:26:00Z">
        <w:r>
          <w:t xml:space="preserve"> </w:t>
        </w:r>
        <w:proofErr w:type="spellStart"/>
        <w:r>
          <w:t>BasePhaseActions</w:t>
        </w:r>
        <w:proofErr w:type="spellEnd"/>
        <w:r>
          <w:t xml:space="preserve"> class is provided for convenience</w:t>
        </w:r>
      </w:ins>
      <w:ins w:id="529" w:author="Jon Nicholson" w:date="2016-05-10T12:27:00Z">
        <w:r>
          <w:t xml:space="preserve"> which implements all methods with not supported exceptions allowing only the desired methods be implemented. The structure of the phase action classes is shown in the </w:t>
        </w:r>
        <w:proofErr w:type="spellStart"/>
        <w:r>
          <w:t>Codechart</w:t>
        </w:r>
        <w:proofErr w:type="spellEnd"/>
        <w:r>
          <w:t xml:space="preserve"> below:</w:t>
        </w:r>
      </w:ins>
    </w:p>
    <w:p w:rsidR="00B314B2" w:rsidRDefault="00B314B2" w:rsidP="00B314B2">
      <w:pPr>
        <w:pStyle w:val="BodyText"/>
        <w:jc w:val="center"/>
        <w:rPr>
          <w:ins w:id="530" w:author="Jon Nicholson" w:date="2016-05-10T12:21:00Z"/>
        </w:rPr>
        <w:pPrChange w:id="531" w:author="Jon Nicholson" w:date="2016-05-10T12:28:00Z">
          <w:pPr>
            <w:pStyle w:val="BodyText"/>
          </w:pPr>
        </w:pPrChange>
      </w:pPr>
      <w:ins w:id="532" w:author="Jon Nicholson" w:date="2016-05-10T12:28:00Z">
        <w:r>
          <w:object w:dxaOrig="2235" w:dyaOrig="4081">
            <v:shape id="_x0000_i1026" type="#_x0000_t75" style="width:111.75pt;height:204pt" o:ole="">
              <v:imagedata r:id="rId19" o:title=""/>
            </v:shape>
            <o:OLEObject Type="Embed" ProgID="Visio.Drawing.15" ShapeID="_x0000_i1026" DrawAspect="Content" ObjectID="_1524390965" r:id="rId20"/>
          </w:object>
        </w:r>
      </w:ins>
    </w:p>
    <w:p w:rsidR="00995817" w:rsidRDefault="00995817" w:rsidP="00F6181C">
      <w:pPr>
        <w:pStyle w:val="BodyText"/>
        <w:rPr>
          <w:ins w:id="533" w:author="Jon Nicholson" w:date="2016-05-10T12:34:00Z"/>
        </w:rPr>
      </w:pPr>
      <w:ins w:id="534" w:author="Jon Nicholson" w:date="2016-05-10T12:31:00Z">
        <w:r>
          <w:t xml:space="preserve">Each action </w:t>
        </w:r>
        <w:proofErr w:type="spellStart"/>
        <w:r>
          <w:t>exects</w:t>
        </w:r>
        <w:proofErr w:type="spellEnd"/>
        <w:r>
          <w:t xml:space="preserve"> a (possibly null) payload that must be </w:t>
        </w:r>
        <w:proofErr w:type="spellStart"/>
        <w:r>
          <w:t>deserialized</w:t>
        </w:r>
        <w:proofErr w:type="spellEnd"/>
        <w:r>
          <w:t xml:space="preserve"> within the phase action, and the response serialized to string for sending back </w:t>
        </w:r>
      </w:ins>
      <w:ins w:id="535" w:author="Jon Nicholson" w:date="2016-05-10T12:32:00Z">
        <w:r>
          <w:t>to the</w:t>
        </w:r>
      </w:ins>
      <w:ins w:id="536" w:author="Jon Nicholson" w:date="2016-05-10T12:31:00Z">
        <w:r>
          <w:t xml:space="preserve"> </w:t>
        </w:r>
      </w:ins>
      <w:ins w:id="537" w:author="Jon Nicholson" w:date="2016-05-10T12:32:00Z">
        <w:r>
          <w:t xml:space="preserve">consumer. Implementations of an action can check that the </w:t>
        </w:r>
        <w:proofErr w:type="spellStart"/>
        <w:r>
          <w:t>contentType</w:t>
        </w:r>
        <w:proofErr w:type="spellEnd"/>
        <w:r>
          <w:t xml:space="preserve"> and Accept headers are as expected, and may adapt themselves accordingly.</w:t>
        </w:r>
      </w:ins>
    </w:p>
    <w:p w:rsidR="00995817" w:rsidRDefault="00995817" w:rsidP="00F6181C">
      <w:pPr>
        <w:pStyle w:val="BodyText"/>
        <w:rPr>
          <w:ins w:id="538" w:author="Jon Nicholson" w:date="2016-05-10T12:37:00Z"/>
        </w:rPr>
      </w:pPr>
      <w:ins w:id="539" w:author="Jon Nicholson" w:date="2016-05-10T12:34:00Z">
        <w:r>
          <w:t xml:space="preserve">If support is required for other media types than XML and JSON then additional formatters will need to be added to </w:t>
        </w:r>
      </w:ins>
      <w:proofErr w:type="spellStart"/>
      <w:ins w:id="540" w:author="Jon Nicholson" w:date="2016-05-10T12:35:00Z">
        <w:r>
          <w:t>Application_</w:t>
        </w:r>
        <w:proofErr w:type="gramStart"/>
        <w:r>
          <w:t>Start</w:t>
        </w:r>
        <w:proofErr w:type="spellEnd"/>
        <w:r>
          <w:t>(</w:t>
        </w:r>
        <w:proofErr w:type="gramEnd"/>
        <w:r>
          <w:t xml:space="preserve">) in </w:t>
        </w:r>
      </w:ins>
      <w:ins w:id="541" w:author="Jon Nicholson" w:date="2016-05-10T12:34:00Z">
        <w:r>
          <w:t xml:space="preserve">the </w:t>
        </w:r>
        <w:proofErr w:type="spellStart"/>
        <w:r>
          <w:t>Global.asax.cs</w:t>
        </w:r>
        <w:proofErr w:type="spellEnd"/>
        <w:r>
          <w:t xml:space="preserve"> file</w:t>
        </w:r>
      </w:ins>
      <w:ins w:id="542" w:author="Jon Nicholson" w:date="2016-05-10T12:35:00Z">
        <w:r>
          <w:t xml:space="preserve">. For example, </w:t>
        </w:r>
      </w:ins>
      <w:ins w:id="543" w:author="Jon Nicholson" w:date="2016-05-10T12:36:00Z">
        <w:r>
          <w:t xml:space="preserve">if your project includes a reference to </w:t>
        </w:r>
        <w:proofErr w:type="spellStart"/>
        <w:r>
          <w:t>WebApiContrib</w:t>
        </w:r>
        <w:proofErr w:type="spellEnd"/>
        <w:r>
          <w:t xml:space="preserve"> (as the </w:t>
        </w:r>
        <w:proofErr w:type="spellStart"/>
        <w:r>
          <w:t>Sif.</w:t>
        </w:r>
      </w:ins>
      <w:ins w:id="544" w:author="Jon Nicholson" w:date="2016-05-10T12:37:00Z">
        <w:r>
          <w:t>Framework.Demo.Uk.Provider</w:t>
        </w:r>
        <w:proofErr w:type="spellEnd"/>
        <w:r>
          <w:t xml:space="preserve"> project does) then it is easy to support plain text by adding:</w:t>
        </w:r>
      </w:ins>
    </w:p>
    <w:p w:rsidR="00995817" w:rsidRDefault="00995817" w:rsidP="00F6181C">
      <w:pPr>
        <w:pStyle w:val="BodyText"/>
        <w:rPr>
          <w:ins w:id="545" w:author="Jon Nicholson" w:date="2016-05-10T12:31:00Z"/>
        </w:rPr>
      </w:pPr>
      <w:ins w:id="546" w:author="Jon Nicholson" w:date="2016-05-10T12:37:00Z">
        <w:r>
          <w:rPr>
            <w:noProof/>
            <w:lang w:val="en-GB" w:eastAsia="en-GB"/>
          </w:rPr>
          <w:drawing>
            <wp:inline distT="0" distB="0" distL="0" distR="0">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1">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ins>
    </w:p>
    <w:p w:rsidR="00A33782" w:rsidRDefault="00A33782" w:rsidP="00F6181C">
      <w:pPr>
        <w:pStyle w:val="BodyText"/>
        <w:rPr>
          <w:ins w:id="547" w:author="Jon Nicholson" w:date="2016-05-10T12:40:00Z"/>
        </w:rPr>
      </w:pPr>
      <w:ins w:id="548" w:author="Jon Nicholson" w:date="2016-05-10T12:40:00Z">
        <w:r>
          <w:t xml:space="preserve">The </w:t>
        </w:r>
        <w:proofErr w:type="spellStart"/>
        <w:r>
          <w:t>choriography</w:t>
        </w:r>
        <w:proofErr w:type="spellEnd"/>
        <w:r>
          <w:t xml:space="preserve"> between these classes </w:t>
        </w:r>
      </w:ins>
      <w:ins w:id="549" w:author="Jon Nicholson" w:date="2016-05-10T12:44:00Z">
        <w:r>
          <w:t>for CRUD operations on a job (i.e. /services/&lt;</w:t>
        </w:r>
        <w:proofErr w:type="spellStart"/>
        <w:r>
          <w:t>ServiceName</w:t>
        </w:r>
        <w:proofErr w:type="spellEnd"/>
        <w:r>
          <w:t>&gt;) is as defined in the framework for data objects. For phases the following holds</w:t>
        </w:r>
      </w:ins>
      <w:ins w:id="550" w:author="Jon Nicholson" w:date="2016-05-10T12:40:00Z">
        <w:r>
          <w:t>:</w:t>
        </w:r>
      </w:ins>
    </w:p>
    <w:p w:rsidR="00A33782" w:rsidRPr="00A33782" w:rsidRDefault="00A33782" w:rsidP="00A33782">
      <w:pPr>
        <w:pStyle w:val="BodyText"/>
        <w:numPr>
          <w:ilvl w:val="0"/>
          <w:numId w:val="23"/>
        </w:numPr>
        <w:rPr>
          <w:ins w:id="551" w:author="Jon Nicholson" w:date="2016-05-10T12:41:00Z"/>
          <w:rPrChange w:id="552" w:author="Jon Nicholson" w:date="2016-05-10T12:41:00Z">
            <w:rPr>
              <w:ins w:id="553" w:author="Jon Nicholson" w:date="2016-05-10T12:41:00Z"/>
              <w:i/>
            </w:rPr>
          </w:rPrChange>
        </w:rPr>
        <w:pPrChange w:id="554" w:author="Jon Nicholson" w:date="2016-05-10T12:40:00Z">
          <w:pPr>
            <w:pStyle w:val="BodyText"/>
          </w:pPr>
        </w:pPrChange>
      </w:pPr>
      <w:ins w:id="555" w:author="Jon Nicholson" w:date="2016-05-10T12:40:00Z">
        <w:r>
          <w:t xml:space="preserve">Consumer sends message </w:t>
        </w:r>
      </w:ins>
      <w:ins w:id="556" w:author="Jon Nicholson" w:date="2016-05-10T12:41:00Z">
        <w:r>
          <w:t xml:space="preserve">which is received by the </w:t>
        </w:r>
      </w:ins>
      <w:ins w:id="557" w:author="Jon Nicholson" w:date="2016-05-10T12:40:00Z">
        <w:r w:rsidRPr="00A33782">
          <w:rPr>
            <w:i/>
            <w:rPrChange w:id="558" w:author="Jon Nicholson" w:date="2016-05-10T12:41:00Z">
              <w:rPr/>
            </w:rPrChange>
          </w:rPr>
          <w:t>Provider</w:t>
        </w:r>
      </w:ins>
    </w:p>
    <w:p w:rsidR="00A33782" w:rsidRPr="00A33782" w:rsidRDefault="00A33782" w:rsidP="00A33782">
      <w:pPr>
        <w:pStyle w:val="BodyText"/>
        <w:numPr>
          <w:ilvl w:val="0"/>
          <w:numId w:val="23"/>
        </w:numPr>
        <w:rPr>
          <w:ins w:id="559" w:author="Jon Nicholson" w:date="2016-05-10T12:41:00Z"/>
          <w:rPrChange w:id="560" w:author="Jon Nicholson" w:date="2016-05-10T12:41:00Z">
            <w:rPr>
              <w:ins w:id="561" w:author="Jon Nicholson" w:date="2016-05-10T12:41:00Z"/>
              <w:i/>
            </w:rPr>
          </w:rPrChange>
        </w:rPr>
        <w:pPrChange w:id="562" w:author="Jon Nicholson" w:date="2016-05-10T12:40:00Z">
          <w:pPr>
            <w:pStyle w:val="BodyText"/>
          </w:pPr>
        </w:pPrChange>
      </w:pPr>
      <w:ins w:id="563" w:author="Jon Nicholson" w:date="2016-05-10T12:41:00Z">
        <w:r>
          <w:rPr>
            <w:i/>
          </w:rPr>
          <w:t>Provider</w:t>
        </w:r>
        <w:r>
          <w:t xml:space="preserve"> calls the correct method on </w:t>
        </w:r>
        <w:proofErr w:type="spellStart"/>
        <w:r w:rsidRPr="00A33782">
          <w:rPr>
            <w:i/>
            <w:rPrChange w:id="564" w:author="Jon Nicholson" w:date="2016-05-10T12:41:00Z">
              <w:rPr/>
            </w:rPrChange>
          </w:rPr>
          <w:t>FunctionalService</w:t>
        </w:r>
        <w:proofErr w:type="spellEnd"/>
      </w:ins>
    </w:p>
    <w:p w:rsidR="00A33782" w:rsidRDefault="00A33782" w:rsidP="00A33782">
      <w:pPr>
        <w:pStyle w:val="BodyText"/>
        <w:numPr>
          <w:ilvl w:val="0"/>
          <w:numId w:val="23"/>
        </w:numPr>
        <w:rPr>
          <w:ins w:id="565" w:author="Jon Nicholson" w:date="2016-05-10T12:46:00Z"/>
        </w:rPr>
        <w:pPrChange w:id="566" w:author="Jon Nicholson" w:date="2016-05-10T12:46:00Z">
          <w:pPr>
            <w:pStyle w:val="BodyText"/>
          </w:pPr>
        </w:pPrChange>
      </w:pPr>
      <w:proofErr w:type="spellStart"/>
      <w:ins w:id="567" w:author="Jon Nicholson" w:date="2016-05-10T12:41:00Z">
        <w:r w:rsidRPr="008A772D">
          <w:rPr>
            <w:i/>
          </w:rPr>
          <w:lastRenderedPageBreak/>
          <w:t>FunctionalService</w:t>
        </w:r>
        <w:proofErr w:type="spellEnd"/>
        <w:r>
          <w:t xml:space="preserve"> </w:t>
        </w:r>
      </w:ins>
      <w:ins w:id="568" w:author="Jon Nicholson" w:date="2016-05-10T12:45:00Z">
        <w:r>
          <w:t>performs required checks, such as checking the phase ACL to confirm that the request is authorised</w:t>
        </w:r>
      </w:ins>
      <w:ins w:id="569" w:author="Jon Nicholson" w:date="2016-05-10T13:02:00Z">
        <w:r w:rsidR="007F5770">
          <w:t xml:space="preserve"> and, if permitted, identifies </w:t>
        </w:r>
      </w:ins>
      <w:ins w:id="570" w:author="Jon Nicholson" w:date="2016-05-10T13:03:00Z">
        <w:r w:rsidR="007F5770">
          <w:t xml:space="preserve">a </w:t>
        </w:r>
      </w:ins>
      <w:ins w:id="571" w:author="Jon Nicholson" w:date="2016-05-10T13:02:00Z">
        <w:r w:rsidR="007F5770">
          <w:t xml:space="preserve">phase action </w:t>
        </w:r>
      </w:ins>
      <w:ins w:id="572" w:author="Jon Nicholson" w:date="2016-05-10T13:03:00Z">
        <w:r w:rsidR="007F5770">
          <w:t>for the named phase and passes on the request.</w:t>
        </w:r>
      </w:ins>
    </w:p>
    <w:p w:rsidR="00A33782" w:rsidRDefault="007F5770" w:rsidP="00A33782">
      <w:pPr>
        <w:pStyle w:val="BodyText"/>
        <w:numPr>
          <w:ilvl w:val="0"/>
          <w:numId w:val="23"/>
        </w:numPr>
        <w:rPr>
          <w:ins w:id="573" w:author="Jon Nicholson" w:date="2016-05-10T12:40:00Z"/>
        </w:rPr>
        <w:pPrChange w:id="574" w:author="Jon Nicholson" w:date="2016-05-10T12:46:00Z">
          <w:pPr>
            <w:pStyle w:val="BodyText"/>
          </w:pPr>
        </w:pPrChange>
      </w:pPr>
      <w:ins w:id="575" w:author="Jon Nicholson" w:date="2016-05-10T13:03:00Z">
        <w:r>
          <w:t xml:space="preserve">The phase action should check that the request/response media types are acceptable, perform any deserialization that might be required, operates over the data, and sends back a serialized response in </w:t>
        </w:r>
      </w:ins>
      <w:ins w:id="576" w:author="Jon Nicholson" w:date="2016-05-10T13:04:00Z">
        <w:r>
          <w:t xml:space="preserve">the </w:t>
        </w:r>
      </w:ins>
      <w:ins w:id="577" w:author="Jon Nicholson" w:date="2016-05-10T13:03:00Z">
        <w:r>
          <w:t>format</w:t>
        </w:r>
      </w:ins>
      <w:ins w:id="578" w:author="Jon Nicholson" w:date="2016-05-10T13:04:00Z">
        <w:r>
          <w:t xml:space="preserve"> the consumer expects.</w:t>
        </w:r>
      </w:ins>
    </w:p>
    <w:p w:rsidR="00F6181C" w:rsidRDefault="00995817" w:rsidP="00F6181C">
      <w:pPr>
        <w:pStyle w:val="BodyText"/>
        <w:rPr>
          <w:ins w:id="579" w:author="Jon Nicholson" w:date="2016-05-10T11:51:00Z"/>
        </w:rPr>
      </w:pPr>
      <w:ins w:id="580" w:author="Jon Nicholson" w:date="2016-05-10T12:38:00Z">
        <w:r>
          <w:t>Note that t</w:t>
        </w:r>
      </w:ins>
      <w:ins w:id="581" w:author="Jon Nicholson" w:date="2016-05-10T11:51:00Z">
        <w:r w:rsidR="00F6181C">
          <w:t>he NHibernate library is an inherent part of the framework, and the inclusion of the SifFramework.cfg.xml file is mandatory otherwise</w:t>
        </w:r>
        <w:r>
          <w:t xml:space="preserve"> jobs will not be </w:t>
        </w:r>
      </w:ins>
      <w:ins w:id="582" w:author="Jon Nicholson" w:date="2016-05-10T12:30:00Z">
        <w:r>
          <w:t xml:space="preserve">persisted. </w:t>
        </w:r>
      </w:ins>
      <w:ins w:id="583" w:author="Jon Nicholson" w:date="2016-05-10T12:31:00Z">
        <w:r>
          <w:t xml:space="preserve">To achieve this </w:t>
        </w:r>
      </w:ins>
      <w:ins w:id="584" w:author="Jon Nicholson" w:date="2016-05-10T12:30:00Z">
        <w:r>
          <w:t xml:space="preserve">Functional Services share the same </w:t>
        </w:r>
      </w:ins>
      <w:ins w:id="585" w:author="Jon Nicholson" w:date="2016-05-10T11:51:00Z">
        <w:r w:rsidR="00F6181C">
          <w:t>database</w:t>
        </w:r>
      </w:ins>
      <w:ins w:id="586" w:author="Jon Nicholson" w:date="2016-05-10T12:31:00Z">
        <w:r>
          <w:t xml:space="preserve"> reference</w:t>
        </w:r>
      </w:ins>
      <w:ins w:id="587" w:author="Jon Nicholson" w:date="2016-05-10T11:51:00Z">
        <w:r w:rsidR="00F6181C">
          <w:t>.</w:t>
        </w:r>
      </w:ins>
    </w:p>
    <w:p w:rsidR="00F6181C" w:rsidRDefault="00F6181C" w:rsidP="00F6181C">
      <w:pPr>
        <w:pStyle w:val="BodyText"/>
        <w:rPr>
          <w:ins w:id="588" w:author="Jon Nicholson" w:date="2016-05-10T11:51:00Z"/>
        </w:rPr>
      </w:pPr>
      <w:ins w:id="589" w:author="Jon Nicholson" w:date="2016-05-10T11:51:00Z">
        <w:r>
          <w:t>Lastly, the following third-party libraries are required by the Project for the framework to operate:</w:t>
        </w:r>
      </w:ins>
    </w:p>
    <w:p w:rsidR="00F6181C" w:rsidRDefault="00F6181C" w:rsidP="00A33782">
      <w:pPr>
        <w:pStyle w:val="Bullet1"/>
        <w:rPr>
          <w:ins w:id="590" w:author="Jon Nicholson" w:date="2016-05-10T11:51:00Z"/>
        </w:rPr>
        <w:pPrChange w:id="591" w:author="Jon Nicholson" w:date="2016-05-10T12:39:00Z">
          <w:pPr>
            <w:pStyle w:val="Body1"/>
            <w:numPr>
              <w:numId w:val="9"/>
            </w:numPr>
            <w:ind w:left="720" w:hanging="360"/>
          </w:pPr>
        </w:pPrChange>
      </w:pPr>
      <w:proofErr w:type="spellStart"/>
      <w:ins w:id="592" w:author="Jon Nicholson" w:date="2016-05-10T11:51:00Z">
        <w:r>
          <w:t>AutoMapper</w:t>
        </w:r>
        <w:proofErr w:type="spellEnd"/>
        <w:r>
          <w:t xml:space="preserve"> (3.1.1)</w:t>
        </w:r>
      </w:ins>
    </w:p>
    <w:p w:rsidR="00F6181C" w:rsidRDefault="00F6181C" w:rsidP="00A33782">
      <w:pPr>
        <w:pStyle w:val="Bullet1"/>
        <w:rPr>
          <w:ins w:id="593" w:author="Jon Nicholson" w:date="2016-05-10T11:51:00Z"/>
        </w:rPr>
        <w:pPrChange w:id="594" w:author="Jon Nicholson" w:date="2016-05-10T12:39:00Z">
          <w:pPr>
            <w:pStyle w:val="Body1"/>
            <w:numPr>
              <w:numId w:val="9"/>
            </w:numPr>
            <w:ind w:left="720" w:hanging="360"/>
          </w:pPr>
        </w:pPrChange>
      </w:pPr>
      <w:ins w:id="595" w:author="Jon Nicholson" w:date="2016-05-10T11:51:00Z">
        <w:r>
          <w:t>NHibernate</w:t>
        </w:r>
      </w:ins>
    </w:p>
    <w:p w:rsidR="00F6181C" w:rsidRDefault="00F6181C" w:rsidP="00A33782">
      <w:pPr>
        <w:pStyle w:val="Bullet1"/>
        <w:rPr>
          <w:ins w:id="596" w:author="Jon Nicholson" w:date="2016-05-10T11:51:00Z"/>
        </w:rPr>
        <w:pPrChange w:id="597" w:author="Jon Nicholson" w:date="2016-05-10T12:39:00Z">
          <w:pPr>
            <w:pStyle w:val="Body1"/>
            <w:numPr>
              <w:numId w:val="9"/>
            </w:numPr>
            <w:ind w:left="720" w:hanging="360"/>
          </w:pPr>
        </w:pPrChange>
      </w:pPr>
      <w:proofErr w:type="spellStart"/>
      <w:ins w:id="598" w:author="Jon Nicholson" w:date="2016-05-10T11:51:00Z">
        <w:r>
          <w:t>Sif.Framework</w:t>
        </w:r>
        <w:proofErr w:type="spellEnd"/>
      </w:ins>
    </w:p>
    <w:p w:rsidR="00F6181C" w:rsidRDefault="00F6181C" w:rsidP="00A33782">
      <w:pPr>
        <w:pStyle w:val="Bullet1"/>
        <w:rPr>
          <w:ins w:id="599" w:author="Jon Nicholson" w:date="2016-05-10T11:51:00Z"/>
        </w:rPr>
        <w:pPrChange w:id="600" w:author="Jon Nicholson" w:date="2016-05-10T12:39:00Z">
          <w:pPr>
            <w:pStyle w:val="Body1"/>
            <w:numPr>
              <w:numId w:val="9"/>
            </w:numPr>
            <w:ind w:left="720" w:hanging="360"/>
          </w:pPr>
        </w:pPrChange>
      </w:pPr>
      <w:proofErr w:type="spellStart"/>
      <w:ins w:id="601" w:author="Jon Nicholson" w:date="2016-05-10T11:51:00Z">
        <w:r>
          <w:t>Sif.Specification.Infrastructure</w:t>
        </w:r>
        <w:proofErr w:type="spellEnd"/>
      </w:ins>
    </w:p>
    <w:p w:rsidR="00F6181C" w:rsidRDefault="00F6181C" w:rsidP="00F6181C">
      <w:pPr>
        <w:pStyle w:val="Heading3"/>
        <w:rPr>
          <w:ins w:id="602" w:author="Jon Nicholson" w:date="2016-05-10T13:09:00Z"/>
        </w:rPr>
      </w:pPr>
      <w:ins w:id="603" w:author="Jon Nicholson" w:date="2016-05-10T11:51:00Z">
        <w:r>
          <w:t xml:space="preserve">Implementing a </w:t>
        </w:r>
        <w:r>
          <w:t xml:space="preserve">Functional </w:t>
        </w:r>
        <w:r>
          <w:t>Service Consumer</w:t>
        </w:r>
      </w:ins>
    </w:p>
    <w:p w:rsidR="007F6CA0" w:rsidRPr="00EE0D48"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ins w:id="604" w:author="Jon Nicholson" w:date="2016-05-10T13:09:00Z"/>
          <w:b/>
          <w:color w:val="FF0000"/>
        </w:rPr>
      </w:pPr>
      <w:ins w:id="605" w:author="Jon Nicholson" w:date="2016-05-10T13:09:00Z">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May</w:t>
        </w:r>
        <w:r w:rsidRPr="00EE0D48">
          <w:rPr>
            <w:b/>
            <w:color w:val="FF0000"/>
          </w:rPr>
          <w:t xml:space="preserve"> 201</w:t>
        </w:r>
        <w:r>
          <w:rPr>
            <w:b/>
            <w:color w:val="FF0000"/>
          </w:rPr>
          <w:t>6</w:t>
        </w:r>
        <w:r w:rsidRPr="00EE0D48">
          <w:rPr>
            <w:b/>
            <w:color w:val="FF0000"/>
          </w:rPr>
          <w:t xml:space="preserve"> until further notice</w:t>
        </w:r>
      </w:ins>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606" w:author="Jon Nicholson" w:date="2016-05-10T13:09:00Z"/>
        </w:rPr>
      </w:pPr>
      <w:ins w:id="607" w:author="Jon Nicholson" w:date="2016-05-10T13:09:00Z">
        <w:r>
          <w:t>The functionality described within this section is an early adoption of the “Functional Services” functionality. SIF 3.2 will support Functional Services, but in the interim you are advised to consult with your provider/consumer if Functional Services are supported.</w:t>
        </w:r>
      </w:ins>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608" w:author="Jon Nicholson" w:date="2016-05-10T13:09:00Z"/>
        </w:rPr>
      </w:pPr>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609" w:author="Jon Nicholson" w:date="2016-05-10T13:09:00Z"/>
        </w:rPr>
      </w:pPr>
      <w:ins w:id="610" w:author="Jon Nicholson" w:date="2016-05-10T13:09:00Z">
        <w:r>
          <w:t xml:space="preserve">Details are correct as of code committed 10 May 2016. The code, and its documentation, is subject to change until delivery of final product to the </w:t>
        </w:r>
        <w:proofErr w:type="spellStart"/>
        <w:r>
          <w:t>DfE</w:t>
        </w:r>
        <w:proofErr w:type="spellEnd"/>
        <w:r>
          <w:t xml:space="preserve"> in July.</w:t>
        </w:r>
      </w:ins>
    </w:p>
    <w:p w:rsidR="007F6CA0" w:rsidRPr="007F6CA0" w:rsidRDefault="007F6CA0" w:rsidP="007F6CA0">
      <w:pPr>
        <w:pStyle w:val="BodyText"/>
        <w:rPr>
          <w:ins w:id="611" w:author="Jon Nicholson" w:date="2016-05-10T11:51:00Z"/>
          <w:rPrChange w:id="612" w:author="Jon Nicholson" w:date="2016-05-10T13:09:00Z">
            <w:rPr>
              <w:ins w:id="613" w:author="Jon Nicholson" w:date="2016-05-10T11:51:00Z"/>
            </w:rPr>
          </w:rPrChange>
        </w:rPr>
        <w:pPrChange w:id="614" w:author="Jon Nicholson" w:date="2016-05-10T13:09:00Z">
          <w:pPr>
            <w:pStyle w:val="Heading3"/>
          </w:pPr>
        </w:pPrChange>
      </w:pPr>
      <w:bookmarkStart w:id="615" w:name="_GoBack"/>
      <w:bookmarkEnd w:id="615"/>
    </w:p>
    <w:p w:rsidR="00F6181C" w:rsidRDefault="00F6181C" w:rsidP="00F6181C">
      <w:pPr>
        <w:pStyle w:val="BodyText"/>
        <w:rPr>
          <w:ins w:id="616" w:author="Jon Nicholson" w:date="2016-05-10T11:51:00Z"/>
        </w:rPr>
      </w:pPr>
      <w:ins w:id="617" w:author="Jon Nicholson" w:date="2016-05-10T11:51:00Z">
        <w:r>
          <w:t xml:space="preserve">To implement a </w:t>
        </w:r>
      </w:ins>
      <w:ins w:id="618" w:author="Jon Nicholson" w:date="2016-05-10T13:04:00Z">
        <w:r w:rsidR="007F5770">
          <w:t xml:space="preserve">Functional </w:t>
        </w:r>
      </w:ins>
      <w:ins w:id="619" w:author="Jon Nicholson" w:date="2016-05-10T11:51:00Z">
        <w:r>
          <w:t xml:space="preserve">Service Consumer, the </w:t>
        </w:r>
      </w:ins>
      <w:proofErr w:type="spellStart"/>
      <w:ins w:id="620" w:author="Jon Nicholson" w:date="2016-05-10T13:05:00Z">
        <w:r w:rsidR="007F5770">
          <w:t>BasicJob</w:t>
        </w:r>
      </w:ins>
      <w:ins w:id="621" w:author="Jon Nicholson" w:date="2016-05-10T11:51:00Z">
        <w:r>
          <w:t>Consumer</w:t>
        </w:r>
        <w:proofErr w:type="spellEnd"/>
        <w:r>
          <w:t xml:space="preserve"> class needs to be extended.</w:t>
        </w:r>
      </w:ins>
      <w:ins w:id="622" w:author="Jon Nicholson" w:date="2016-05-10T13:05:00Z">
        <w:r w:rsidR="007F5770">
          <w:t xml:space="preserve"> As is the case in the Provider must override the </w:t>
        </w:r>
        <w:proofErr w:type="spellStart"/>
        <w:r w:rsidR="007F5770">
          <w:t>TypeName</w:t>
        </w:r>
        <w:proofErr w:type="spellEnd"/>
        <w:r w:rsidR="007F5770">
          <w:t xml:space="preserve"> property </w:t>
        </w:r>
      </w:ins>
      <w:ins w:id="623" w:author="Jon Nicholson" w:date="2016-05-10T13:06:00Z">
        <w:r w:rsidR="007F5770">
          <w:t>with the</w:t>
        </w:r>
      </w:ins>
      <w:ins w:id="624" w:author="Jon Nicholson" w:date="2016-05-10T13:05:00Z">
        <w:r w:rsidR="007F5770">
          <w:t xml:space="preserve"> </w:t>
        </w:r>
      </w:ins>
      <w:ins w:id="625" w:author="Jon Nicholson" w:date="2016-05-10T13:06:00Z">
        <w:r w:rsidR="007F5770">
          <w:t xml:space="preserve">(singular) name of the service. For example if the service is expected to sit at /services/Payloads then </w:t>
        </w:r>
        <w:proofErr w:type="spellStart"/>
        <w:r w:rsidR="007F5770">
          <w:t>TypeName</w:t>
        </w:r>
        <w:proofErr w:type="spellEnd"/>
        <w:r w:rsidR="007F5770">
          <w:t xml:space="preserve"> must return “Payload”. A </w:t>
        </w:r>
        <w:proofErr w:type="spellStart"/>
        <w:r w:rsidR="007F5770">
          <w:t>Codechart</w:t>
        </w:r>
        <w:proofErr w:type="spellEnd"/>
        <w:r w:rsidR="007F5770">
          <w:t xml:space="preserve"> explaining the hierarchy of the Functional Service Consumer classes is given below:</w:t>
        </w:r>
      </w:ins>
    </w:p>
    <w:p w:rsidR="007F5770" w:rsidRDefault="007F5770" w:rsidP="007F5770">
      <w:pPr>
        <w:pStyle w:val="BodyText"/>
        <w:jc w:val="center"/>
        <w:rPr>
          <w:ins w:id="626" w:author="Jon Nicholson" w:date="2016-05-10T13:07:00Z"/>
        </w:rPr>
        <w:pPrChange w:id="627" w:author="Jon Nicholson" w:date="2016-05-10T13:07:00Z">
          <w:pPr>
            <w:pStyle w:val="BodyText"/>
          </w:pPr>
        </w:pPrChange>
      </w:pPr>
      <w:ins w:id="628" w:author="Jon Nicholson" w:date="2016-05-10T13:07:00Z">
        <w:r>
          <w:object w:dxaOrig="2235" w:dyaOrig="2551">
            <v:shape id="_x0000_i1027" type="#_x0000_t75" style="width:111.75pt;height:127.5pt" o:ole="">
              <v:imagedata r:id="rId22" o:title=""/>
            </v:shape>
            <o:OLEObject Type="Embed" ProgID="Visio.Drawing.15" ShapeID="_x0000_i1027" DrawAspect="Content" ObjectID="_1524390966" r:id="rId23"/>
          </w:object>
        </w:r>
      </w:ins>
    </w:p>
    <w:p w:rsidR="00F6181C" w:rsidRDefault="007F5770" w:rsidP="007F5770">
      <w:pPr>
        <w:pStyle w:val="BodyText"/>
        <w:pPrChange w:id="629" w:author="Jon Nicholson" w:date="2016-05-10T13:08:00Z">
          <w:pPr>
            <w:pStyle w:val="Body1"/>
            <w:ind w:left="0"/>
          </w:pPr>
        </w:pPrChange>
      </w:pPr>
      <w:ins w:id="630" w:author="Jon Nicholson" w:date="2016-05-10T13:07:00Z">
        <w:r>
          <w:t xml:space="preserve">No other extension is required as all functionality is implemented in </w:t>
        </w:r>
        <w:proofErr w:type="spellStart"/>
        <w:r>
          <w:t>BasicJobConsumer</w:t>
        </w:r>
        <w:proofErr w:type="spellEnd"/>
        <w:r>
          <w:t>.</w:t>
        </w:r>
      </w:ins>
    </w:p>
    <w:p w:rsidR="00487106" w:rsidRDefault="00487106" w:rsidP="00487106">
      <w:pPr>
        <w:pStyle w:val="Heading2"/>
      </w:pPr>
      <w:bookmarkStart w:id="631" w:name="_Toc450643869"/>
      <w:r>
        <w:lastRenderedPageBreak/>
        <w:t>Running</w:t>
      </w:r>
      <w:r w:rsidRPr="00EB77D7">
        <w:t xml:space="preserve"> the demo</w:t>
      </w:r>
      <w:r>
        <w:t xml:space="preserve"> over a LAN</w:t>
      </w:r>
      <w:bookmarkEnd w:id="631"/>
    </w:p>
    <w:p w:rsidR="00487106" w:rsidRDefault="00487106" w:rsidP="004243A3">
      <w:pPr>
        <w:pStyle w:val="BodyText"/>
        <w:pPrChange w:id="632" w:author="Jon Nicholson" w:date="2016-05-10T10:49:00Z">
          <w:pPr>
            <w:pStyle w:val="Body1"/>
            <w:ind w:left="0"/>
          </w:pPr>
        </w:pPrChange>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rsidP="00487106">
      <w:pPr>
        <w:pStyle w:val="Heading3"/>
      </w:pPr>
      <w:bookmarkStart w:id="633" w:name="_Toc450643870"/>
      <w:r>
        <w:t>Configure local IIS Express instance</w:t>
      </w:r>
      <w:bookmarkEnd w:id="633"/>
    </w:p>
    <w:p w:rsidR="00487106" w:rsidRDefault="00487106" w:rsidP="004243A3">
      <w:pPr>
        <w:pStyle w:val="BodyText"/>
        <w:pPrChange w:id="634" w:author="Jon Nicholson" w:date="2016-05-10T10:49:00Z">
          <w:pPr>
            <w:pStyle w:val="Body1"/>
            <w:ind w:left="0"/>
          </w:pPr>
        </w:pPrChange>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proofErr w:type="spellStart"/>
      <w:r>
        <w:t>Sif.Framework.EnvironmentProvider</w:t>
      </w:r>
      <w:proofErr w:type="spellEnd"/>
      <w:r w:rsidR="00376A3B">
        <w:t xml:space="preserve">, </w:t>
      </w:r>
      <w:proofErr w:type="spellStart"/>
      <w:r w:rsidR="00376A3B">
        <w:t>Sif.Framework.Demo.Au.Provider</w:t>
      </w:r>
      <w:proofErr w:type="spellEnd"/>
      <w:r>
        <w:t xml:space="preserve"> and </w:t>
      </w:r>
      <w:proofErr w:type="spellStart"/>
      <w:r>
        <w:t>Sif.Framework.Demo.</w:t>
      </w:r>
      <w:r w:rsidR="00376A3B">
        <w:t>Us.</w:t>
      </w:r>
      <w:r>
        <w:t>Provider</w:t>
      </w:r>
      <w:proofErr w:type="spellEnd"/>
      <w:r>
        <w:t xml:space="preserve"> projects.</w:t>
      </w:r>
    </w:p>
    <w:p w:rsidR="003F76AC" w:rsidRDefault="003F76AC" w:rsidP="004243A3">
      <w:pPr>
        <w:pStyle w:val="BodyText"/>
        <w:pPrChange w:id="635" w:author="Jon Nicholson" w:date="2016-05-10T10:49:00Z">
          <w:pPr>
            <w:pStyle w:val="Body1"/>
            <w:ind w:left="0"/>
          </w:pPr>
        </w:pPrChange>
      </w:pPr>
      <w:r>
        <w:t>To configure IIS Express, open the “</w:t>
      </w:r>
      <w:r w:rsidRPr="003F76AC">
        <w:t>%</w:t>
      </w:r>
      <w:proofErr w:type="spellStart"/>
      <w:r w:rsidRPr="003F76AC">
        <w:t>userprofile</w:t>
      </w:r>
      <w:proofErr w:type="spellEnd"/>
      <w:r w:rsidRPr="003F76AC">
        <w:t>%\My Documents\</w:t>
      </w:r>
      <w:proofErr w:type="spellStart"/>
      <w:r w:rsidRPr="003F76AC">
        <w:t>IISExpress</w:t>
      </w:r>
      <w:proofErr w:type="spellEnd"/>
      <w:r w:rsidRPr="003F76AC">
        <w:t>\</w:t>
      </w:r>
      <w:proofErr w:type="spellStart"/>
      <w:r w:rsidRPr="003F76AC">
        <w:t>config</w:t>
      </w:r>
      <w:proofErr w:type="spellEnd"/>
      <w:r w:rsidRPr="003F76AC">
        <w:t>\</w:t>
      </w:r>
      <w:proofErr w:type="spellStart"/>
      <w:r w:rsidRPr="003F76AC">
        <w:t>applicationhost.config</w:t>
      </w:r>
      <w:proofErr w:type="spellEnd"/>
      <w:r>
        <w:t xml:space="preserve">” file. Add the following entry to the </w:t>
      </w:r>
      <w:r w:rsidRPr="003F76AC">
        <w:rPr>
          <w:i/>
        </w:rPr>
        <w:t>&lt;site name="</w:t>
      </w:r>
      <w:proofErr w:type="spellStart"/>
      <w:r w:rsidRPr="003F76AC">
        <w:rPr>
          <w:i/>
        </w:rPr>
        <w:t>Sif.Framework.EnvironmentProvider</w:t>
      </w:r>
      <w:proofErr w:type="spellEnd"/>
      <w:r w:rsidRPr="003F76AC">
        <w:rPr>
          <w:i/>
        </w:rPr>
        <w:t>"&gt;</w:t>
      </w:r>
      <w:r>
        <w:t xml:space="preserve"> section:</w:t>
      </w:r>
    </w:p>
    <w:p w:rsidR="003F76AC" w:rsidRDefault="003F76AC" w:rsidP="004243A3">
      <w:pPr>
        <w:pStyle w:val="BodyText"/>
        <w:pPrChange w:id="636"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rsidRPr="003F76AC">
        <w:t>62921:</w:t>
      </w:r>
      <w:proofErr w:type="gramEnd"/>
      <w:r>
        <w:t>&lt;</w:t>
      </w:r>
      <w:proofErr w:type="spellStart"/>
      <w:r>
        <w:t>computer_name</w:t>
      </w:r>
      <w:proofErr w:type="spellEnd"/>
      <w:r w:rsidRPr="003F76AC">
        <w:t>" /&gt;</w:t>
      </w:r>
    </w:p>
    <w:p w:rsidR="003F76AC" w:rsidRDefault="003F76AC" w:rsidP="004243A3">
      <w:pPr>
        <w:pStyle w:val="BodyText"/>
        <w:pPrChange w:id="637" w:author="Jon Nicholson" w:date="2016-05-10T10:49:00Z">
          <w:pPr>
            <w:pStyle w:val="Body1"/>
            <w:ind w:left="0"/>
          </w:pPr>
        </w:pPrChange>
      </w:pPr>
      <w:r>
        <w:t>The port value of 62921 should be that of the Environment Provider. The &lt;</w:t>
      </w:r>
      <w:proofErr w:type="spellStart"/>
      <w:r>
        <w:t>computer_name</w:t>
      </w:r>
      <w:proofErr w:type="spellEnd"/>
      <w:r>
        <w:t>&gt; should be replaced with the name of the host machine.</w:t>
      </w:r>
    </w:p>
    <w:p w:rsidR="003F76AC" w:rsidRDefault="003F76AC" w:rsidP="004243A3">
      <w:pPr>
        <w:pStyle w:val="BodyText"/>
        <w:pPrChange w:id="638" w:author="Jon Nicholson" w:date="2016-05-10T10:49:00Z">
          <w:pPr>
            <w:pStyle w:val="Body1"/>
            <w:ind w:left="0"/>
          </w:pPr>
        </w:pPrChange>
      </w:pPr>
      <w:r>
        <w:t xml:space="preserve">Add the following entry to the </w:t>
      </w:r>
      <w:r w:rsidRPr="003F76AC">
        <w:t>&lt;site name="</w:t>
      </w:r>
      <w:proofErr w:type="spellStart"/>
      <w:r w:rsidRPr="003F76AC">
        <w:t>Sif.Framework.</w:t>
      </w:r>
      <w:r>
        <w:t>Demo.</w:t>
      </w:r>
      <w:r w:rsidR="00376A3B">
        <w:t>Au.</w:t>
      </w:r>
      <w:r w:rsidRPr="003F76AC">
        <w:t>Provider</w:t>
      </w:r>
      <w:proofErr w:type="spellEnd"/>
      <w:r w:rsidRPr="003F76AC">
        <w:t>"&gt;</w:t>
      </w:r>
      <w:r>
        <w:t xml:space="preserve"> section:</w:t>
      </w:r>
    </w:p>
    <w:p w:rsidR="003F76AC" w:rsidRDefault="003F76AC" w:rsidP="004243A3">
      <w:pPr>
        <w:pStyle w:val="BodyText"/>
        <w:pPrChange w:id="639"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t>50617</w:t>
      </w:r>
      <w:r w:rsidRPr="003F76AC">
        <w:t>:</w:t>
      </w:r>
      <w:proofErr w:type="gramEnd"/>
      <w:r>
        <w:t>&lt;</w:t>
      </w:r>
      <w:proofErr w:type="spellStart"/>
      <w:r>
        <w:t>computer_name</w:t>
      </w:r>
      <w:proofErr w:type="spellEnd"/>
      <w:r w:rsidRPr="003F76AC">
        <w:t>" /&gt;</w:t>
      </w:r>
    </w:p>
    <w:p w:rsidR="003F76AC" w:rsidRDefault="003F76AC" w:rsidP="004243A3">
      <w:pPr>
        <w:pStyle w:val="BodyText"/>
        <w:pPrChange w:id="640" w:author="Jon Nicholson" w:date="2016-05-10T10:49:00Z">
          <w:pPr>
            <w:pStyle w:val="Body1"/>
            <w:ind w:left="0"/>
          </w:pPr>
        </w:pPrChange>
      </w:pPr>
      <w:r>
        <w:t xml:space="preserve">The port value of 50617 should be that of the </w:t>
      </w:r>
      <w:proofErr w:type="spellStart"/>
      <w:r>
        <w:t>StudentPersonal</w:t>
      </w:r>
      <w:proofErr w:type="spellEnd"/>
      <w:r>
        <w:t xml:space="preserve"> Provider. The &lt;</w:t>
      </w:r>
      <w:proofErr w:type="spellStart"/>
      <w:r>
        <w:t>computer_name</w:t>
      </w:r>
      <w:proofErr w:type="spellEnd"/>
      <w:r>
        <w:t>&gt; should be replaced with the name of the host machine.</w:t>
      </w:r>
    </w:p>
    <w:p w:rsidR="00B00F42" w:rsidRDefault="00B00F42" w:rsidP="004243A3">
      <w:pPr>
        <w:pStyle w:val="BodyText"/>
        <w:pPrChange w:id="641" w:author="Jon Nicholson" w:date="2016-05-10T10:49:00Z">
          <w:pPr>
            <w:pStyle w:val="Body1"/>
            <w:ind w:left="0"/>
          </w:pPr>
        </w:pPrChange>
      </w:pPr>
      <w:r>
        <w:t xml:space="preserve">Add the following entry to the </w:t>
      </w:r>
      <w:r w:rsidRPr="003F76AC">
        <w:t>&lt;site name="</w:t>
      </w:r>
      <w:proofErr w:type="spellStart"/>
      <w:r w:rsidRPr="003F76AC">
        <w:t>Sif.Framework.</w:t>
      </w:r>
      <w:r>
        <w:t>Demo.Us.</w:t>
      </w:r>
      <w:r w:rsidRPr="003F76AC">
        <w:t>Provider</w:t>
      </w:r>
      <w:proofErr w:type="spellEnd"/>
      <w:r w:rsidRPr="003F76AC">
        <w:t>"&gt;</w:t>
      </w:r>
      <w:r>
        <w:t xml:space="preserve"> section:</w:t>
      </w:r>
    </w:p>
    <w:p w:rsidR="00B00F42" w:rsidRDefault="00B00F42" w:rsidP="004243A3">
      <w:pPr>
        <w:pStyle w:val="BodyText"/>
        <w:pPrChange w:id="642"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t>53180</w:t>
      </w:r>
      <w:r w:rsidRPr="003F76AC">
        <w:t>:</w:t>
      </w:r>
      <w:proofErr w:type="gramEnd"/>
      <w:r>
        <w:t>&lt;</w:t>
      </w:r>
      <w:proofErr w:type="spellStart"/>
      <w:r>
        <w:t>computer_name</w:t>
      </w:r>
      <w:proofErr w:type="spellEnd"/>
      <w:r w:rsidRPr="003F76AC">
        <w:t>" /&gt;</w:t>
      </w:r>
    </w:p>
    <w:p w:rsidR="00B00F42" w:rsidRDefault="00B00F42" w:rsidP="004243A3">
      <w:pPr>
        <w:pStyle w:val="BodyText"/>
        <w:pPrChange w:id="643" w:author="Jon Nicholson" w:date="2016-05-10T10:49:00Z">
          <w:pPr>
            <w:pStyle w:val="Body1"/>
            <w:ind w:left="0"/>
          </w:pPr>
        </w:pPrChange>
      </w:pPr>
      <w:r>
        <w:t xml:space="preserve">The port value of </w:t>
      </w:r>
      <w:r w:rsidR="00A6117F">
        <w:t>53180</w:t>
      </w:r>
      <w:r>
        <w:t xml:space="preserve"> should be that of the </w:t>
      </w:r>
      <w:r w:rsidR="00A6117F">
        <w:t>K12</w:t>
      </w:r>
      <w:r>
        <w:t>Student Provider. The &lt;</w:t>
      </w:r>
      <w:proofErr w:type="spellStart"/>
      <w:r>
        <w:t>computer_name</w:t>
      </w:r>
      <w:proofErr w:type="spellEnd"/>
      <w:r>
        <w:t>&gt; should be replaced with the name of the host machine.</w:t>
      </w:r>
    </w:p>
    <w:p w:rsidR="00485FE7" w:rsidRDefault="00485FE7" w:rsidP="00485FE7">
      <w:pPr>
        <w:pStyle w:val="Heading3"/>
      </w:pPr>
      <w:bookmarkStart w:id="644" w:name="_Toc450643871"/>
      <w:r>
        <w:t>Grant remote access</w:t>
      </w:r>
      <w:bookmarkEnd w:id="644"/>
    </w:p>
    <w:p w:rsidR="00487106" w:rsidRDefault="00485FE7" w:rsidP="004243A3">
      <w:pPr>
        <w:pStyle w:val="BodyText"/>
        <w:pPrChange w:id="645" w:author="Jon Nicholson" w:date="2016-05-10T10:49:00Z">
          <w:pPr>
            <w:pStyle w:val="Body1"/>
            <w:ind w:left="0"/>
          </w:pPr>
        </w:pPrChange>
      </w:pPr>
      <w:r>
        <w:t>As an Administrator, run the following command</w:t>
      </w:r>
      <w:r w:rsidR="003B25A3">
        <w:t>s</w:t>
      </w:r>
      <w:r>
        <w:t>:</w:t>
      </w:r>
    </w:p>
    <w:p w:rsidR="00631B78" w:rsidRDefault="00631B78" w:rsidP="004243A3">
      <w:pPr>
        <w:pStyle w:val="BodyText"/>
        <w:pPrChange w:id="646"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rsidR="003B25A3" w:rsidRPr="003F76AC">
        <w:t>62921</w:t>
      </w:r>
      <w:r w:rsidRPr="00631B78">
        <w:t>/ user=everyone</w:t>
      </w:r>
    </w:p>
    <w:p w:rsidR="003B25A3" w:rsidRDefault="003B25A3" w:rsidP="004243A3">
      <w:pPr>
        <w:pStyle w:val="BodyText"/>
        <w:pPrChange w:id="647"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t>50617</w:t>
      </w:r>
      <w:r w:rsidRPr="00631B78">
        <w:t>/ user=everyone</w:t>
      </w:r>
    </w:p>
    <w:p w:rsidR="00A6117F" w:rsidRDefault="00A6117F" w:rsidP="004243A3">
      <w:pPr>
        <w:pStyle w:val="BodyText"/>
        <w:pPrChange w:id="648"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t>53180</w:t>
      </w:r>
      <w:r w:rsidRPr="00631B78">
        <w:t>/ user=everyone</w:t>
      </w:r>
    </w:p>
    <w:p w:rsidR="00631B78" w:rsidRDefault="00631B78" w:rsidP="00631B78">
      <w:pPr>
        <w:pStyle w:val="Heading3"/>
      </w:pPr>
      <w:bookmarkStart w:id="649" w:name="_Toc450643872"/>
      <w:r>
        <w:t>Configure firewall access</w:t>
      </w:r>
      <w:bookmarkEnd w:id="649"/>
    </w:p>
    <w:p w:rsidR="00631B78" w:rsidRDefault="00306814" w:rsidP="004243A3">
      <w:pPr>
        <w:pStyle w:val="BodyText"/>
        <w:pPrChange w:id="650" w:author="Jon Nicholson" w:date="2016-05-10T10:49:00Z">
          <w:pPr>
            <w:pStyle w:val="Body1"/>
            <w:ind w:left="0"/>
          </w:pPr>
        </w:pPrChange>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rsidP="004243A3">
      <w:pPr>
        <w:pStyle w:val="BodyText"/>
        <w:pPrChange w:id="651" w:author="Jon Nicholson" w:date="2016-05-10T10:49:00Z">
          <w:pPr>
            <w:pStyle w:val="Body1"/>
            <w:ind w:left="0"/>
          </w:pPr>
        </w:pPrChange>
      </w:pPr>
      <w:r>
        <w:rPr>
          <w:noProof/>
          <w:lang w:val="en-GB" w:eastAsia="en-GB"/>
        </w:rPr>
        <w:lastRenderedPageBreak/>
        <w:drawing>
          <wp:inline distT="0" distB="0" distL="0" distR="0" wp14:anchorId="467D4844" wp14:editId="4F4A25CE">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4243A3">
      <w:pPr>
        <w:pStyle w:val="BodyText"/>
        <w:pPrChange w:id="652" w:author="Jon Nicholson" w:date="2016-05-10T10:49:00Z">
          <w:pPr>
            <w:pStyle w:val="Body1"/>
            <w:ind w:left="0"/>
          </w:pPr>
        </w:pPrChange>
      </w:pPr>
      <w:r>
        <w:rPr>
          <w:noProof/>
          <w:lang w:val="en-GB" w:eastAsia="en-GB"/>
        </w:rPr>
        <w:lastRenderedPageBreak/>
        <w:drawing>
          <wp:inline distT="0" distB="0" distL="0" distR="0" wp14:anchorId="6A992627" wp14:editId="1059899A">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4243A3">
      <w:pPr>
        <w:pStyle w:val="BodyText"/>
        <w:pPrChange w:id="653" w:author="Jon Nicholson" w:date="2016-05-10T10:49:00Z">
          <w:pPr>
            <w:pStyle w:val="Body1"/>
            <w:ind w:left="0"/>
          </w:pPr>
        </w:pPrChange>
      </w:pPr>
      <w:r>
        <w:rPr>
          <w:noProof/>
          <w:lang w:val="en-GB" w:eastAsia="en-GB"/>
        </w:rPr>
        <w:lastRenderedPageBreak/>
        <w:drawing>
          <wp:inline distT="0" distB="0" distL="0" distR="0" wp14:anchorId="56008DD8" wp14:editId="6E4E7A72">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4243A3">
      <w:pPr>
        <w:pStyle w:val="BodyText"/>
        <w:pPrChange w:id="654" w:author="Jon Nicholson" w:date="2016-05-10T10:49:00Z">
          <w:pPr>
            <w:pStyle w:val="Body1"/>
            <w:ind w:left="0"/>
          </w:pPr>
        </w:pPrChange>
      </w:pPr>
      <w:r>
        <w:rPr>
          <w:noProof/>
          <w:lang w:val="en-GB" w:eastAsia="en-GB"/>
        </w:rPr>
        <w:lastRenderedPageBreak/>
        <w:drawing>
          <wp:inline distT="0" distB="0" distL="0" distR="0" wp14:anchorId="53BC6598" wp14:editId="7D924D8F">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rsidP="003B25A3">
      <w:pPr>
        <w:pStyle w:val="Heading3"/>
      </w:pPr>
      <w:bookmarkStart w:id="655" w:name="_Toc450643873"/>
      <w:r>
        <w:t>Configure Visual Studio</w:t>
      </w:r>
      <w:bookmarkEnd w:id="655"/>
    </w:p>
    <w:p w:rsidR="003B25A3" w:rsidRDefault="003B25A3" w:rsidP="004243A3">
      <w:pPr>
        <w:pStyle w:val="BodyText"/>
        <w:pPrChange w:id="656" w:author="Jon Nicholson" w:date="2016-05-10T10:49:00Z">
          <w:pPr>
            <w:pStyle w:val="Body1"/>
            <w:ind w:left="0"/>
          </w:pPr>
        </w:pPrChange>
      </w:pPr>
      <w:r>
        <w:t xml:space="preserve">In the Web Server properties of both the </w:t>
      </w:r>
      <w:proofErr w:type="spellStart"/>
      <w:r>
        <w:t>Sif.Framework.EnvironmentProvider</w:t>
      </w:r>
      <w:proofErr w:type="spellEnd"/>
      <w:r w:rsidR="005E0925">
        <w:t xml:space="preserve">, </w:t>
      </w:r>
      <w:proofErr w:type="spellStart"/>
      <w:r w:rsidR="005E0925">
        <w:t>Sif.Framework.Demo.Au.Provider</w:t>
      </w:r>
      <w:proofErr w:type="spellEnd"/>
      <w:r>
        <w:t xml:space="preserve"> and </w:t>
      </w:r>
      <w:proofErr w:type="spellStart"/>
      <w:r>
        <w:t>Sif.Framework.Demo.</w:t>
      </w:r>
      <w:r w:rsidR="005E0925">
        <w:t>Us.</w:t>
      </w:r>
      <w:r>
        <w:t>Provider</w:t>
      </w:r>
      <w:proofErr w:type="spellEnd"/>
      <w:r>
        <w:t xml:space="preserve"> projects, modify the Project </w:t>
      </w:r>
      <w:proofErr w:type="spellStart"/>
      <w:r>
        <w:t>Url</w:t>
      </w:r>
      <w:proofErr w:type="spellEnd"/>
      <w:r>
        <w:t xml:space="preserve"> so that the computer name replaces “localhost”.</w:t>
      </w:r>
    </w:p>
    <w:p w:rsidR="003B25A3" w:rsidRDefault="003B25A3" w:rsidP="003B25A3">
      <w:pPr>
        <w:pStyle w:val="Heading3"/>
      </w:pPr>
      <w:bookmarkStart w:id="657" w:name="_Toc450643874"/>
      <w:r>
        <w:t xml:space="preserve">Configure </w:t>
      </w:r>
      <w:r w:rsidR="006A31F6">
        <w:t xml:space="preserve">the </w:t>
      </w:r>
      <w:proofErr w:type="spellStart"/>
      <w:r>
        <w:t>StudentPersonal</w:t>
      </w:r>
      <w:proofErr w:type="spellEnd"/>
      <w:r>
        <w:t xml:space="preserve"> Consumer</w:t>
      </w:r>
      <w:bookmarkEnd w:id="657"/>
    </w:p>
    <w:p w:rsidR="003B25A3" w:rsidRDefault="003B25A3" w:rsidP="004243A3">
      <w:pPr>
        <w:pStyle w:val="BodyText"/>
        <w:pPrChange w:id="658" w:author="Jon Nicholson" w:date="2016-05-10T10:49:00Z">
          <w:pPr>
            <w:pStyle w:val="Body1"/>
            <w:ind w:left="0"/>
          </w:pPr>
        </w:pPrChange>
      </w:pPr>
      <w:r>
        <w:t xml:space="preserve">Update the </w:t>
      </w:r>
      <w:proofErr w:type="spellStart"/>
      <w:r>
        <w:t>SifFramework.config</w:t>
      </w:r>
      <w:proofErr w:type="spellEnd"/>
      <w:r>
        <w:t xml:space="preserve"> file and replace the “localhost” part of the </w:t>
      </w:r>
      <w:r w:rsidRPr="003B25A3">
        <w:t>consumer.environment.url</w:t>
      </w:r>
      <w:r>
        <w:t xml:space="preserve"> value to use the computer name.</w:t>
      </w:r>
    </w:p>
    <w:p w:rsidR="006A31F6" w:rsidRDefault="006A31F6" w:rsidP="006A31F6">
      <w:pPr>
        <w:pStyle w:val="Heading3"/>
      </w:pPr>
      <w:bookmarkStart w:id="659" w:name="_Toc450643875"/>
      <w:r>
        <w:t xml:space="preserve">Configure the Environment </w:t>
      </w:r>
      <w:r w:rsidR="005606CB">
        <w:t>definition</w:t>
      </w:r>
      <w:bookmarkEnd w:id="659"/>
    </w:p>
    <w:p w:rsidR="004243A3" w:rsidRDefault="005606CB" w:rsidP="004243A3">
      <w:pPr>
        <w:pStyle w:val="BodyText"/>
        <w:rPr>
          <w:ins w:id="660" w:author="Jon Nicholson" w:date="2016-05-10T10:50:00Z"/>
        </w:rPr>
        <w:pPrChange w:id="661" w:author="Jon Nicholson" w:date="2016-05-10T10:50:00Z">
          <w:pPr>
            <w:pStyle w:val="Body1"/>
            <w:ind w:left="0"/>
          </w:pPr>
        </w:pPrChange>
      </w:pPr>
      <w:r>
        <w:t xml:space="preserve">In the </w:t>
      </w:r>
      <w:proofErr w:type="spellStart"/>
      <w:r>
        <w:t>Sif.Framework.Demo.Setup</w:t>
      </w:r>
      <w:proofErr w:type="spellEnd"/>
      <w:r>
        <w:t xml:space="preserve"> project, update</w:t>
      </w:r>
      <w:ins w:id="662" w:author="Ian Tasker" w:date="2016-04-28T12:31:00Z">
        <w:r w:rsidR="00DA42C6">
          <w:t xml:space="preserve"> one of the following files</w:t>
        </w:r>
      </w:ins>
      <w:ins w:id="663" w:author="Jon Nicholson" w:date="2016-05-10T10:50:00Z">
        <w:r w:rsidR="004243A3">
          <w:t>:</w:t>
        </w:r>
      </w:ins>
    </w:p>
    <w:p w:rsidR="004243A3" w:rsidRDefault="004243A3" w:rsidP="004243A3">
      <w:pPr>
        <w:pStyle w:val="Bullet1"/>
        <w:rPr>
          <w:ins w:id="664" w:author="Jon Nicholson" w:date="2016-05-10T10:55:00Z"/>
        </w:rPr>
        <w:pPrChange w:id="665" w:author="Jon Nicholson" w:date="2016-05-10T10:55:00Z">
          <w:pPr>
            <w:pStyle w:val="BodyText"/>
          </w:pPr>
        </w:pPrChange>
      </w:pPr>
      <w:ins w:id="666" w:author="Jon Nicholson" w:date="2016-05-10T10:55:00Z">
        <w:r>
          <w:t xml:space="preserve">Data files/AU/EnvironmentResponse.xml </w:t>
        </w:r>
      </w:ins>
    </w:p>
    <w:p w:rsidR="004243A3" w:rsidRDefault="004243A3" w:rsidP="004243A3">
      <w:pPr>
        <w:pStyle w:val="Bullet1"/>
        <w:rPr>
          <w:ins w:id="667" w:author="Jon Nicholson" w:date="2016-05-10T10:55:00Z"/>
        </w:rPr>
        <w:pPrChange w:id="668" w:author="Jon Nicholson" w:date="2016-05-10T10:55:00Z">
          <w:pPr>
            <w:pStyle w:val="BodyText"/>
          </w:pPr>
        </w:pPrChange>
      </w:pPr>
      <w:ins w:id="669" w:author="Jon Nicholson" w:date="2016-05-10T10:55:00Z">
        <w:r>
          <w:t>Data files/US/EnvironmentResponse.xml</w:t>
        </w:r>
      </w:ins>
    </w:p>
    <w:p w:rsidR="004243A3" w:rsidRDefault="004243A3" w:rsidP="004243A3">
      <w:pPr>
        <w:pStyle w:val="Bullet1"/>
        <w:rPr>
          <w:ins w:id="670" w:author="Jon Nicholson" w:date="2016-05-10T10:55:00Z"/>
        </w:rPr>
        <w:pPrChange w:id="671" w:author="Jon Nicholson" w:date="2016-05-10T10:55:00Z">
          <w:pPr>
            <w:pStyle w:val="Body1"/>
            <w:ind w:left="0"/>
          </w:pPr>
        </w:pPrChange>
      </w:pPr>
      <w:ins w:id="672" w:author="Jon Nicholson" w:date="2016-05-10T10:55:00Z">
        <w:r>
          <w:t>Data files/UK/EnvironmentResponse.xml</w:t>
        </w:r>
      </w:ins>
    </w:p>
    <w:p w:rsidR="00DA42C6" w:rsidDel="004243A3" w:rsidRDefault="00DA42C6" w:rsidP="004243A3">
      <w:pPr>
        <w:pStyle w:val="BodyText"/>
        <w:rPr>
          <w:ins w:id="673" w:author="Ian Tasker" w:date="2016-04-28T12:31:00Z"/>
          <w:del w:id="674" w:author="Jon Nicholson" w:date="2016-05-10T10:55:00Z"/>
        </w:rPr>
        <w:pPrChange w:id="675" w:author="Jon Nicholson" w:date="2016-05-10T10:49:00Z">
          <w:pPr>
            <w:pStyle w:val="Body1"/>
            <w:ind w:left="0"/>
          </w:pPr>
        </w:pPrChange>
      </w:pPr>
      <w:ins w:id="676" w:author="Ian Tasker" w:date="2016-04-28T12:31:00Z">
        <w:del w:id="677" w:author="Jon Nicholson" w:date="2016-05-10T10:50:00Z">
          <w:r w:rsidDel="004243A3">
            <w:delText xml:space="preserve"> </w:delText>
          </w:r>
        </w:del>
      </w:ins>
    </w:p>
    <w:p w:rsidR="00DA42C6" w:rsidDel="004243A3" w:rsidRDefault="005606CB" w:rsidP="004243A3">
      <w:pPr>
        <w:pStyle w:val="BodyText"/>
        <w:numPr>
          <w:ilvl w:val="0"/>
          <w:numId w:val="17"/>
        </w:numPr>
        <w:rPr>
          <w:ins w:id="678" w:author="Ian Tasker" w:date="2016-04-28T12:32:00Z"/>
          <w:del w:id="679" w:author="Jon Nicholson" w:date="2016-05-10T10:54:00Z"/>
        </w:rPr>
        <w:pPrChange w:id="680" w:author="Jon Nicholson" w:date="2016-05-10T10:52:00Z">
          <w:pPr>
            <w:pStyle w:val="Body1"/>
            <w:ind w:left="0"/>
          </w:pPr>
        </w:pPrChange>
      </w:pPr>
      <w:del w:id="681" w:author="Jon Nicholson" w:date="2016-05-10T10:54:00Z">
        <w:r w:rsidDel="004243A3">
          <w:delText xml:space="preserve"> the “Data files</w:delText>
        </w:r>
        <w:r w:rsidR="005E0925" w:rsidDel="004243A3">
          <w:delText>/AU</w:delText>
        </w:r>
        <w:r w:rsidDel="004243A3">
          <w:delText>/EnvironmentResponse.xml”</w:delText>
        </w:r>
      </w:del>
      <w:del w:id="682" w:author="Jon Nicholson" w:date="2016-05-10T10:51:00Z">
        <w:r w:rsidDel="004243A3">
          <w:delText xml:space="preserve"> file</w:delText>
        </w:r>
      </w:del>
      <w:del w:id="683" w:author="Jon Nicholson" w:date="2016-05-10T10:54:00Z">
        <w:r w:rsidR="005E0925" w:rsidDel="004243A3">
          <w:delText xml:space="preserve"> and the </w:delText>
        </w:r>
      </w:del>
    </w:p>
    <w:p w:rsidR="00DA42C6" w:rsidDel="004243A3" w:rsidRDefault="005E0925" w:rsidP="004243A3">
      <w:pPr>
        <w:pStyle w:val="BodyText"/>
        <w:numPr>
          <w:ilvl w:val="0"/>
          <w:numId w:val="17"/>
        </w:numPr>
        <w:rPr>
          <w:del w:id="684" w:author="Jon Nicholson" w:date="2016-05-10T10:52:00Z"/>
        </w:rPr>
        <w:pPrChange w:id="685" w:author="Jon Nicholson" w:date="2016-05-10T10:52:00Z">
          <w:pPr>
            <w:pStyle w:val="Body1"/>
            <w:ind w:left="0"/>
          </w:pPr>
        </w:pPrChange>
      </w:pPr>
      <w:del w:id="686" w:author="Jon Nicholson" w:date="2016-05-10T10:54:00Z">
        <w:r w:rsidDel="004243A3">
          <w:delText>“Data files/US/EnvironmentResponse.xml”</w:delText>
        </w:r>
      </w:del>
    </w:p>
    <w:p w:rsidR="00DA42C6" w:rsidDel="004243A3" w:rsidRDefault="00DA42C6" w:rsidP="004243A3">
      <w:pPr>
        <w:pStyle w:val="BodyText"/>
        <w:numPr>
          <w:ilvl w:val="0"/>
          <w:numId w:val="17"/>
        </w:numPr>
        <w:rPr>
          <w:del w:id="687" w:author="Jon Nicholson" w:date="2016-05-10T10:49:00Z"/>
        </w:rPr>
        <w:pPrChange w:id="688" w:author="Jon Nicholson" w:date="2016-05-10T10:52:00Z">
          <w:pPr>
            <w:pStyle w:val="Body1"/>
            <w:ind w:left="0"/>
          </w:pPr>
        </w:pPrChange>
      </w:pPr>
      <w:ins w:id="689" w:author="Ian Tasker" w:date="2016-04-28T12:32:00Z">
        <w:del w:id="690" w:author="Jon Nicholson" w:date="2016-05-10T10:54:00Z">
          <w:r w:rsidDel="004243A3">
            <w:delText>Data files/UK/EnvironmentResponse.xml</w:delText>
          </w:r>
        </w:del>
      </w:ins>
      <w:del w:id="691" w:author="Jon Nicholson" w:date="2016-05-10T10:54:00Z">
        <w:r w:rsidR="005E0925" w:rsidDel="004243A3">
          <w:delText xml:space="preserve"> </w:delText>
        </w:r>
      </w:del>
    </w:p>
    <w:p w:rsidR="00A25C51" w:rsidRDefault="004243A3" w:rsidP="004243A3">
      <w:pPr>
        <w:pStyle w:val="BodyText"/>
        <w:rPr>
          <w:ins w:id="692" w:author="Ian Tasker" w:date="2016-04-28T12:33:00Z"/>
        </w:rPr>
        <w:pPrChange w:id="693" w:author="Jon Nicholson" w:date="2016-05-10T10:50:00Z">
          <w:pPr>
            <w:pStyle w:val="Body1"/>
            <w:ind w:left="0"/>
          </w:pPr>
        </w:pPrChange>
      </w:pPr>
      <w:proofErr w:type="gramStart"/>
      <w:ins w:id="694" w:author="Jon Nicholson" w:date="2016-05-10T10:51:00Z">
        <w:r>
          <w:t>by</w:t>
        </w:r>
        <w:proofErr w:type="gramEnd"/>
        <w:r>
          <w:t xml:space="preserve"> </w:t>
        </w:r>
      </w:ins>
      <w:del w:id="695" w:author="Jon Nicholson" w:date="2016-05-10T10:51:00Z">
        <w:r w:rsidR="005E0925" w:rsidDel="004243A3">
          <w:delText>file</w:delText>
        </w:r>
        <w:r w:rsidR="005606CB" w:rsidDel="004243A3">
          <w:delText xml:space="preserve"> by r</w:delText>
        </w:r>
      </w:del>
      <w:ins w:id="696" w:author="Jon Nicholson" w:date="2016-05-10T10:51:00Z">
        <w:r>
          <w:t>r</w:t>
        </w:r>
      </w:ins>
      <w:r w:rsidR="005606CB">
        <w:t>eplac</w:t>
      </w:r>
      <w:ins w:id="697" w:author="Jon Nicholson" w:date="2016-05-10T10:51:00Z">
        <w:r>
          <w:t>ing</w:t>
        </w:r>
      </w:ins>
      <w:del w:id="698" w:author="Jon Nicholson" w:date="2016-05-10T10:51:00Z">
        <w:r w:rsidR="005606CB" w:rsidDel="004243A3">
          <w:delText>ing</w:delText>
        </w:r>
      </w:del>
      <w:r w:rsidR="005606CB">
        <w:t xml:space="preserve"> URL reference</w:t>
      </w:r>
      <w:ins w:id="699" w:author="Jon Nicholson" w:date="2016-05-10T10:51:00Z">
        <w:r>
          <w:t>s</w:t>
        </w:r>
      </w:ins>
      <w:r w:rsidR="005606CB">
        <w:t xml:space="preserve"> to “localhost” with the computer name. Once done, run </w:t>
      </w:r>
      <w:ins w:id="700" w:author="Ian Tasker" w:date="2016-04-28T12:33:00Z">
        <w:r w:rsidR="00A25C51">
          <w:t xml:space="preserve">one </w:t>
        </w:r>
        <w:proofErr w:type="spellStart"/>
        <w:proofErr w:type="gramStart"/>
        <w:r w:rsidR="00A25C51">
          <w:t>fo</w:t>
        </w:r>
        <w:proofErr w:type="spellEnd"/>
        <w:proofErr w:type="gramEnd"/>
        <w:r w:rsidR="00A25C51">
          <w:t xml:space="preserve"> the following</w:t>
        </w:r>
      </w:ins>
      <w:ins w:id="701" w:author="Jon Nicholson" w:date="2016-05-10T10:51:00Z">
        <w:r>
          <w:t>:</w:t>
        </w:r>
      </w:ins>
      <w:ins w:id="702" w:author="Ian Tasker" w:date="2016-04-28T12:33:00Z">
        <w:del w:id="703" w:author="Jon Nicholson" w:date="2016-05-10T10:51:00Z">
          <w:r w:rsidR="00A25C51" w:rsidDel="004243A3">
            <w:delText xml:space="preserve"> </w:delText>
          </w:r>
        </w:del>
      </w:ins>
      <w:del w:id="704" w:author="Ian Tasker" w:date="2016-04-28T12:33:00Z">
        <w:r w:rsidR="005606CB" w:rsidDel="00A25C51">
          <w:delText xml:space="preserve">the </w:delText>
        </w:r>
      </w:del>
    </w:p>
    <w:p w:rsidR="00A25C51" w:rsidRPr="007F6CA0" w:rsidRDefault="005606CB" w:rsidP="004243A3">
      <w:pPr>
        <w:pStyle w:val="Bullet1"/>
        <w:rPr>
          <w:ins w:id="705" w:author="Ian Tasker" w:date="2016-04-28T12:33:00Z"/>
        </w:rPr>
        <w:pPrChange w:id="706" w:author="Jon Nicholson" w:date="2016-05-10T10:55:00Z">
          <w:pPr>
            <w:pStyle w:val="Body1"/>
            <w:ind w:left="0"/>
          </w:pPr>
        </w:pPrChange>
      </w:pPr>
      <w:r w:rsidRPr="004243A3">
        <w:t>Scripts\BAT\</w:t>
      </w:r>
      <w:r w:rsidRPr="004243A3">
        <w:rPr>
          <w:rPrChange w:id="707" w:author="Jon Nicholson" w:date="2016-05-10T10:51:00Z">
            <w:rPr>
              <w:i/>
            </w:rPr>
          </w:rPrChange>
        </w:rPr>
        <w:t>Demo</w:t>
      </w:r>
      <w:r w:rsidRPr="004243A3">
        <w:t xml:space="preserve"> execution\Demo</w:t>
      </w:r>
      <w:r w:rsidR="005E0925" w:rsidRPr="004243A3">
        <w:t>Au</w:t>
      </w:r>
      <w:r w:rsidRPr="001E0035">
        <w:t>Setup.bat</w:t>
      </w:r>
      <w:ins w:id="708" w:author="Ian Tasker" w:date="2016-04-28T12:34:00Z">
        <w:del w:id="709" w:author="Jon Nicholson" w:date="2016-05-10T10:56:00Z">
          <w:r w:rsidR="00A25C51" w:rsidRPr="007F6CA0" w:rsidDel="004243A3">
            <w:delText>.</w:delText>
          </w:r>
        </w:del>
      </w:ins>
      <w:del w:id="710" w:author="Ian Tasker" w:date="2016-04-28T12:34:00Z">
        <w:r w:rsidRPr="007F6CA0" w:rsidDel="00A25C51">
          <w:delText xml:space="preserve"> script</w:delText>
        </w:r>
      </w:del>
      <w:del w:id="711" w:author="Ian Tasker" w:date="2016-04-28T12:33:00Z">
        <w:r w:rsidR="005E0925" w:rsidRPr="007F6CA0" w:rsidDel="00A25C51">
          <w:delText xml:space="preserve"> and the </w:delText>
        </w:r>
      </w:del>
    </w:p>
    <w:p w:rsidR="006A31F6" w:rsidRPr="007F6CA0" w:rsidRDefault="005E0925" w:rsidP="004243A3">
      <w:pPr>
        <w:pStyle w:val="Bullet1"/>
        <w:rPr>
          <w:ins w:id="712" w:author="Ian Tasker" w:date="2016-04-28T12:34:00Z"/>
        </w:rPr>
        <w:pPrChange w:id="713" w:author="Jon Nicholson" w:date="2016-05-10T10:55:00Z">
          <w:pPr>
            <w:pStyle w:val="Body1"/>
            <w:ind w:left="0"/>
          </w:pPr>
        </w:pPrChange>
      </w:pPr>
      <w:r w:rsidRPr="004243A3">
        <w:rPr>
          <w:rPrChange w:id="714" w:author="Jon Nicholson" w:date="2016-05-10T10:51:00Z">
            <w:rPr/>
          </w:rPrChange>
        </w:rPr>
        <w:lastRenderedPageBreak/>
        <w:t>Scripts\BAT\Demo execution\</w:t>
      </w:r>
      <w:r w:rsidRPr="004243A3">
        <w:rPr>
          <w:rPrChange w:id="715" w:author="Jon Nicholson" w:date="2016-05-10T10:51:00Z">
            <w:rPr>
              <w:i/>
            </w:rPr>
          </w:rPrChange>
        </w:rPr>
        <w:t>DemoUsSetup</w:t>
      </w:r>
      <w:r w:rsidRPr="004243A3">
        <w:t>.bat</w:t>
      </w:r>
      <w:ins w:id="716" w:author="Ian Tasker" w:date="2016-04-28T12:34:00Z">
        <w:del w:id="717" w:author="Jon Nicholson" w:date="2016-05-10T10:56:00Z">
          <w:r w:rsidR="00A25C51" w:rsidRPr="004243A3" w:rsidDel="004243A3">
            <w:delText>.</w:delText>
          </w:r>
        </w:del>
      </w:ins>
      <w:del w:id="718" w:author="Ian Tasker" w:date="2016-04-28T12:34:00Z">
        <w:r w:rsidRPr="001E0035" w:rsidDel="00A25C51">
          <w:delText xml:space="preserve"> script</w:delText>
        </w:r>
      </w:del>
      <w:del w:id="719" w:author="Jon Nicholson" w:date="2016-05-10T10:50:00Z">
        <w:r w:rsidR="005606CB" w:rsidRPr="007F6CA0" w:rsidDel="004243A3">
          <w:delText>.</w:delText>
        </w:r>
      </w:del>
    </w:p>
    <w:p w:rsidR="00A25C51" w:rsidRPr="001E0035" w:rsidRDefault="00A25C51" w:rsidP="004243A3">
      <w:pPr>
        <w:pStyle w:val="Bullet1"/>
        <w:pPrChange w:id="720" w:author="Jon Nicholson" w:date="2016-05-10T10:55:00Z">
          <w:pPr>
            <w:pStyle w:val="Body1"/>
            <w:ind w:left="0"/>
          </w:pPr>
        </w:pPrChange>
      </w:pPr>
      <w:ins w:id="721" w:author="Ian Tasker" w:date="2016-04-28T12:34:00Z">
        <w:r w:rsidRPr="007F6CA0">
          <w:t>Scripts\BAT\Demo execution\</w:t>
        </w:r>
        <w:r w:rsidRPr="004243A3">
          <w:rPr>
            <w:rPrChange w:id="722" w:author="Jon Nicholson" w:date="2016-05-10T10:51:00Z">
              <w:rPr>
                <w:i/>
              </w:rPr>
            </w:rPrChange>
          </w:rPr>
          <w:t>DemoUkSetup</w:t>
        </w:r>
        <w:r w:rsidRPr="004243A3">
          <w:t>.bat</w:t>
        </w:r>
        <w:del w:id="723" w:author="Jon Nicholson" w:date="2016-05-10T10:56:00Z">
          <w:r w:rsidRPr="004243A3" w:rsidDel="004243A3">
            <w:delText>.</w:delText>
          </w:r>
        </w:del>
      </w:ins>
    </w:p>
    <w:p w:rsidR="005606CB" w:rsidRDefault="005606CB" w:rsidP="004243A3">
      <w:pPr>
        <w:pStyle w:val="BodyText"/>
        <w:pPrChange w:id="724" w:author="Jon Nicholson" w:date="2016-05-10T10:49:00Z">
          <w:pPr>
            <w:pStyle w:val="Body1"/>
            <w:tabs>
              <w:tab w:val="left" w:pos="6330"/>
            </w:tabs>
            <w:ind w:left="0"/>
          </w:pPr>
        </w:pPrChange>
      </w:pPr>
      <w:r>
        <w:t>At this point, the demo can be re-run as per previous instructions.</w:t>
      </w:r>
      <w:r w:rsidR="005E0925">
        <w:tab/>
      </w:r>
    </w:p>
    <w:sectPr w:rsidR="005606CB">
      <w:headerReference w:type="even" r:id="rId28"/>
      <w:headerReference w:type="default" r:id="rId29"/>
      <w:footerReference w:type="even" r:id="rId30"/>
      <w:footerReference w:type="default" r:id="rId31"/>
      <w:headerReference w:type="first" r:id="rId3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1CB" w:rsidRDefault="000251CB">
      <w:r>
        <w:separator/>
      </w:r>
    </w:p>
  </w:endnote>
  <w:endnote w:type="continuationSeparator" w:id="0">
    <w:p w:rsidR="000251CB" w:rsidRDefault="0002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A3" w:rsidRDefault="004243A3">
    <w:pPr>
      <w:pStyle w:val="Footer"/>
    </w:pPr>
    <w:r>
      <w:fldChar w:fldCharType="begin"/>
    </w:r>
    <w:r>
      <w:instrText xml:space="preserve"> QUOTE "Revision: " </w:instrText>
    </w:r>
    <w:r>
      <w:fldChar w:fldCharType="begin"/>
    </w:r>
    <w:r>
      <w:instrText xml:space="preserve"> DOCPROPERTY "Revision" </w:instrText>
    </w:r>
    <w:r>
      <w:fldChar w:fldCharType="separate"/>
    </w:r>
    <w:ins w:id="725" w:author="Jon Nicholson" w:date="2016-05-10T12:14:00Z">
      <w:r w:rsidR="001E0035">
        <w:instrText>1.0</w:instrText>
      </w:r>
    </w:ins>
    <w:del w:id="726" w:author="Jon Nicholson" w:date="2016-05-10T10:46:00Z">
      <w:r w:rsidDel="005828EB">
        <w:delInstrText>1.04</w:delInstrText>
      </w:r>
    </w:del>
    <w:r>
      <w:fldChar w:fldCharType="end"/>
    </w:r>
    <w:r>
      <w:fldChar w:fldCharType="begin"/>
    </w:r>
    <w:r>
      <w:instrText xml:space="preserve"> IF </w:instrText>
    </w:r>
    <w:r>
      <w:fldChar w:fldCharType="begin"/>
    </w:r>
    <w:r>
      <w:instrText xml:space="preserve"> DOCPROPERTY "Status" </w:instrText>
    </w:r>
    <w:r>
      <w:fldChar w:fldCharType="separate"/>
    </w:r>
    <w:ins w:id="727" w:author="Jon Nicholson" w:date="2016-05-10T12:14:00Z">
      <w:r w:rsidR="001E0035">
        <w:instrText>draft</w:instrText>
      </w:r>
    </w:ins>
    <w:del w:id="728" w:author="Jon Nicholson" w:date="2016-05-10T10:46:00Z">
      <w:r w:rsidDel="005828EB">
        <w:delInstrText>final</w:delInstrText>
      </w:r>
    </w:del>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1E0035">
      <w:rPr>
        <w:rStyle w:val="Emphasis"/>
      </w:rPr>
      <w:instrText>draft</w:instrText>
    </w:r>
    <w:r>
      <w:fldChar w:fldCharType="end"/>
    </w:r>
    <w:r>
      <w:instrText xml:space="preserve">)" </w:instrText>
    </w:r>
    <w:r>
      <w:fldChar w:fldCharType="separate"/>
    </w:r>
    <w:ins w:id="729" w:author="Jon Nicholson" w:date="2016-05-10T12:14:00Z">
      <w:r w:rsidR="001E0035">
        <w:rPr>
          <w:noProof/>
        </w:rPr>
        <w:instrText xml:space="preserve"> (</w:instrText>
      </w:r>
      <w:r w:rsidR="001E0035">
        <w:rPr>
          <w:rStyle w:val="Emphasis"/>
          <w:noProof/>
        </w:rPr>
        <w:instrText>draft</w:instrText>
      </w:r>
      <w:r w:rsidR="001E0035">
        <w:rPr>
          <w:noProof/>
        </w:rPr>
        <w:instrText>)</w:instrText>
      </w:r>
    </w:ins>
    <w:r>
      <w:fldChar w:fldCharType="end"/>
    </w:r>
    <w:r>
      <w:instrText xml:space="preserve"> </w:instrText>
    </w:r>
    <w:r>
      <w:fldChar w:fldCharType="separate"/>
    </w:r>
    <w:ins w:id="730" w:author="Jon Nicholson" w:date="2016-05-10T13:09:00Z">
      <w:r w:rsidR="007F6CA0">
        <w:t>Revision: 1.0</w:t>
      </w:r>
      <w:r w:rsidR="007F6CA0">
        <w:rPr>
          <w:noProof/>
        </w:rPr>
        <w:t xml:space="preserve"> (</w:t>
      </w:r>
      <w:r w:rsidR="007F6CA0">
        <w:rPr>
          <w:rStyle w:val="Emphasis"/>
          <w:noProof/>
        </w:rPr>
        <w:t>draft</w:t>
      </w:r>
      <w:r w:rsidR="007F6CA0">
        <w:rPr>
          <w:noProof/>
        </w:rPr>
        <w:t>)</w:t>
      </w:r>
    </w:ins>
    <w:r>
      <w:fldChar w:fldCharType="end"/>
    </w:r>
    <w:r>
      <w:tab/>
    </w:r>
    <w:r>
      <w:tab/>
    </w:r>
    <w:r>
      <w:fldChar w:fldCharType="begin"/>
    </w:r>
    <w:r>
      <w:instrText xml:space="preserve"> DOCPROPERTY "Title" </w:instrText>
    </w:r>
    <w:r>
      <w:fldChar w:fldCharType="separate"/>
    </w:r>
    <w:r w:rsidR="001E0035">
      <w:t>Demo Usage Guide</w:t>
    </w:r>
    <w:r>
      <w:fldChar w:fldCharType="end"/>
    </w:r>
    <w:r>
      <w:t xml:space="preserve"> (</w:t>
    </w:r>
    <w:r>
      <w:fldChar w:fldCharType="begin"/>
    </w:r>
    <w:r>
      <w:instrText xml:space="preserve"> DOCPROPERTY "SystemAbbreviation" </w:instrText>
    </w:r>
    <w:r>
      <w:fldChar w:fldCharType="separate"/>
    </w:r>
    <w:r w:rsidR="001E0035">
      <w:t>SIF3-DEMO</w:t>
    </w:r>
    <w:r>
      <w:fldChar w:fldCharType="end"/>
    </w:r>
    <w:r>
      <w:t>)</w:t>
    </w:r>
  </w:p>
  <w:p w:rsidR="004243A3" w:rsidRDefault="004243A3">
    <w:pPr>
      <w:pStyle w:val="Footer"/>
    </w:pPr>
    <w:r>
      <w:fldChar w:fldCharType="begin"/>
    </w:r>
    <w:r>
      <w:instrText xml:space="preserve"> DOCPROPERTY "RevisionDate" \@ "MMM YYYY" </w:instrText>
    </w:r>
    <w:r>
      <w:fldChar w:fldCharType="separate"/>
    </w:r>
    <w:ins w:id="731" w:author="Jon Nicholson" w:date="2016-05-10T12:14:00Z">
      <w:r w:rsidR="001E0035">
        <w:t>May 2016</w:t>
      </w:r>
    </w:ins>
    <w:del w:id="732" w:author="Jon Nicholson" w:date="2016-05-10T10:46:00Z">
      <w:r w:rsidDel="005828EB">
        <w:delText>Jan 2016</w:delText>
      </w:r>
    </w:del>
    <w:r>
      <w:fldChar w:fldCharType="end"/>
    </w:r>
    <w:r>
      <w:tab/>
    </w:r>
    <w:r>
      <w:tab/>
      <w:t xml:space="preserve">Version </w:t>
    </w:r>
    <w:r>
      <w:fldChar w:fldCharType="begin"/>
    </w:r>
    <w:r>
      <w:instrText xml:space="preserve"> DOCPROPERTY "SystemVersion" </w:instrText>
    </w:r>
    <w:r>
      <w:fldChar w:fldCharType="separate"/>
    </w:r>
    <w:ins w:id="733" w:author="Jon Nicholson" w:date="2016-05-10T12:14:00Z">
      <w:r w:rsidR="001E0035">
        <w:t>1.1.0</w:t>
      </w:r>
    </w:ins>
    <w:del w:id="734" w:author="Jon Nicholson" w:date="2016-05-10T10:46:00Z">
      <w:r w:rsidDel="005828EB">
        <w:delText>1.0.0</w:delText>
      </w:r>
    </w:del>
    <w:r>
      <w:fldChar w:fldCharType="end"/>
    </w:r>
  </w:p>
  <w:p w:rsidR="004243A3" w:rsidRDefault="004243A3">
    <w:pPr>
      <w:pStyle w:val="Footer"/>
    </w:pPr>
    <w:r>
      <w:tab/>
      <w:t xml:space="preserve">Page </w:t>
    </w:r>
    <w:r>
      <w:fldChar w:fldCharType="begin"/>
    </w:r>
    <w:r>
      <w:instrText xml:space="preserve"> PAGE </w:instrText>
    </w:r>
    <w:r>
      <w:fldChar w:fldCharType="separate"/>
    </w:r>
    <w:r w:rsidR="007F6CA0">
      <w:rPr>
        <w:noProof/>
      </w:rPr>
      <w:t>18</w:t>
    </w:r>
    <w:r>
      <w:fldChar w:fldCharType="end"/>
    </w:r>
    <w:r>
      <w:t xml:space="preserve"> of </w:t>
    </w:r>
    <w:r>
      <w:fldChar w:fldCharType="begin"/>
    </w:r>
    <w:r>
      <w:instrText xml:space="preserve"> NUMPAGES </w:instrText>
    </w:r>
    <w:r>
      <w:fldChar w:fldCharType="separate"/>
    </w:r>
    <w:r w:rsidR="007F6CA0">
      <w:rPr>
        <w:noProof/>
      </w:rPr>
      <w:t>18</w:t>
    </w:r>
    <w:r>
      <w:rPr>
        <w:noProof/>
      </w:rPr>
      <w:fldChar w:fldCharType="end"/>
    </w:r>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B57124"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A3" w:rsidRDefault="004243A3">
    <w:pPr>
      <w:pStyle w:val="Footer"/>
    </w:pPr>
    <w:r>
      <w:fldChar w:fldCharType="begin"/>
    </w:r>
    <w:r>
      <w:instrText xml:space="preserve"> DOCPROPERTY "SystemAbbreviation" </w:instrText>
    </w:r>
    <w:r>
      <w:fldChar w:fldCharType="separate"/>
    </w:r>
    <w:r w:rsidR="001E0035">
      <w:t>SIF3-DEMO</w:t>
    </w:r>
    <w:r>
      <w:fldChar w:fldCharType="end"/>
    </w:r>
    <w:r>
      <w:t xml:space="preserve"> Version </w:t>
    </w:r>
    <w:r>
      <w:fldChar w:fldCharType="begin"/>
    </w:r>
    <w:r>
      <w:instrText xml:space="preserve"> DOCPROPERTY "SystemVersion" </w:instrText>
    </w:r>
    <w:r>
      <w:fldChar w:fldCharType="separate"/>
    </w:r>
    <w:ins w:id="735" w:author="Jon Nicholson" w:date="2016-05-10T12:14:00Z">
      <w:r w:rsidR="001E0035">
        <w:t>1.1.0</w:t>
      </w:r>
    </w:ins>
    <w:del w:id="736" w:author="Jon Nicholson" w:date="2016-05-10T12:14:00Z">
      <w:r w:rsidDel="001E0035">
        <w:delText>1.0.0</w:delText>
      </w:r>
    </w:del>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ins w:id="737" w:author="Jon Nicholson" w:date="2016-05-10T12:14:00Z">
      <w:r w:rsidR="001E0035">
        <w:instrText>1.0</w:instrText>
      </w:r>
    </w:ins>
    <w:del w:id="738" w:author="Jon Nicholson" w:date="2016-05-10T12:14:00Z">
      <w:r w:rsidDel="001E0035">
        <w:delInstrText>1.04</w:delInstrText>
      </w:r>
    </w:del>
    <w:r>
      <w:fldChar w:fldCharType="end"/>
    </w:r>
    <w:r>
      <w:fldChar w:fldCharType="begin"/>
    </w:r>
    <w:r>
      <w:instrText xml:space="preserve"> IF </w:instrText>
    </w:r>
    <w:r>
      <w:fldChar w:fldCharType="begin"/>
    </w:r>
    <w:r>
      <w:instrText xml:space="preserve"> DOCPROPERTY "Status" </w:instrText>
    </w:r>
    <w:r>
      <w:fldChar w:fldCharType="separate"/>
    </w:r>
    <w:ins w:id="739" w:author="Jon Nicholson" w:date="2016-05-10T12:14:00Z">
      <w:r w:rsidR="001E0035">
        <w:instrText>draft</w:instrText>
      </w:r>
    </w:ins>
    <w:del w:id="740" w:author="Jon Nicholson" w:date="2016-05-10T12:14:00Z">
      <w:r w:rsidDel="001E0035">
        <w:delInstrText>final</w:delInstrText>
      </w:r>
    </w:del>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1E0035">
      <w:rPr>
        <w:rStyle w:val="Emphasis"/>
      </w:rPr>
      <w:instrText>draft</w:instrText>
    </w:r>
    <w:r>
      <w:fldChar w:fldCharType="end"/>
    </w:r>
    <w:r>
      <w:instrText xml:space="preserve">)" </w:instrText>
    </w:r>
    <w:r w:rsidR="001E0035">
      <w:fldChar w:fldCharType="separate"/>
    </w:r>
    <w:ins w:id="741" w:author="Jon Nicholson" w:date="2016-05-10T12:14:00Z">
      <w:r w:rsidR="001E0035">
        <w:rPr>
          <w:noProof/>
        </w:rPr>
        <w:instrText xml:space="preserve"> (</w:instrText>
      </w:r>
      <w:r w:rsidR="001E0035">
        <w:rPr>
          <w:rStyle w:val="Emphasis"/>
          <w:noProof/>
        </w:rPr>
        <w:instrText>draft</w:instrText>
      </w:r>
      <w:r w:rsidR="001E0035">
        <w:rPr>
          <w:noProof/>
        </w:rPr>
        <w:instrText>)</w:instrText>
      </w:r>
    </w:ins>
    <w:r>
      <w:fldChar w:fldCharType="end"/>
    </w:r>
    <w:r>
      <w:instrText xml:space="preserve"> </w:instrText>
    </w:r>
    <w:r>
      <w:fldChar w:fldCharType="separate"/>
    </w:r>
    <w:ins w:id="742" w:author="Jon Nicholson" w:date="2016-05-10T13:09:00Z">
      <w:r w:rsidR="007F6CA0">
        <w:t>Revision: 1.0</w:t>
      </w:r>
      <w:r w:rsidR="007F6CA0">
        <w:rPr>
          <w:noProof/>
        </w:rPr>
        <w:t xml:space="preserve"> (</w:t>
      </w:r>
      <w:r w:rsidR="007F6CA0">
        <w:rPr>
          <w:rStyle w:val="Emphasis"/>
          <w:noProof/>
        </w:rPr>
        <w:t>draft</w:t>
      </w:r>
      <w:r w:rsidR="007F6CA0">
        <w:rPr>
          <w:noProof/>
        </w:rPr>
        <w:t>)</w:t>
      </w:r>
    </w:ins>
    <w:r>
      <w:fldChar w:fldCharType="end"/>
    </w:r>
  </w:p>
  <w:p w:rsidR="004243A3" w:rsidRDefault="004243A3">
    <w:pPr>
      <w:pStyle w:val="Footer"/>
    </w:pPr>
    <w:r>
      <w:fldChar w:fldCharType="begin"/>
    </w:r>
    <w:r>
      <w:instrText xml:space="preserve"> DOCPROPERTY "Title" </w:instrText>
    </w:r>
    <w:r>
      <w:fldChar w:fldCharType="separate"/>
    </w:r>
    <w:r w:rsidR="001E0035">
      <w:t>Demo Usage Guide</w:t>
    </w:r>
    <w:r>
      <w:fldChar w:fldCharType="end"/>
    </w:r>
    <w:r>
      <w:tab/>
    </w:r>
    <w:r>
      <w:tab/>
    </w:r>
    <w:r>
      <w:fldChar w:fldCharType="begin"/>
    </w:r>
    <w:r>
      <w:instrText xml:space="preserve"> DOCPROPERTY "RevisionDate" \@ "MMM YYYY"</w:instrText>
    </w:r>
    <w:r>
      <w:fldChar w:fldCharType="separate"/>
    </w:r>
    <w:ins w:id="743" w:author="Jon Nicholson" w:date="2016-05-10T12:14:00Z">
      <w:r w:rsidR="001E0035">
        <w:t>May 2016</w:t>
      </w:r>
    </w:ins>
    <w:del w:id="744" w:author="Jon Nicholson" w:date="2016-05-10T12:14:00Z">
      <w:r w:rsidDel="001E0035">
        <w:delText>Jan 2016</w:delText>
      </w:r>
    </w:del>
    <w:r>
      <w:fldChar w:fldCharType="end"/>
    </w:r>
  </w:p>
  <w:p w:rsidR="004243A3" w:rsidRDefault="004243A3">
    <w:pPr>
      <w:pStyle w:val="Footer"/>
    </w:pPr>
    <w:r>
      <w:tab/>
      <w:t xml:space="preserve">Page </w:t>
    </w:r>
    <w:r>
      <w:fldChar w:fldCharType="begin"/>
    </w:r>
    <w:r>
      <w:instrText xml:space="preserve"> PAGE </w:instrText>
    </w:r>
    <w:r>
      <w:fldChar w:fldCharType="separate"/>
    </w:r>
    <w:r w:rsidR="007F6CA0">
      <w:rPr>
        <w:noProof/>
      </w:rPr>
      <w:t>17</w:t>
    </w:r>
    <w:r>
      <w:fldChar w:fldCharType="end"/>
    </w:r>
    <w:r>
      <w:t xml:space="preserve"> of </w:t>
    </w:r>
    <w:r>
      <w:fldChar w:fldCharType="begin"/>
    </w:r>
    <w:r>
      <w:instrText xml:space="preserve"> NUMPAGES </w:instrText>
    </w:r>
    <w:r>
      <w:fldChar w:fldCharType="separate"/>
    </w:r>
    <w:r w:rsidR="007F6CA0">
      <w:rPr>
        <w:noProof/>
      </w:rPr>
      <w:t>18</w:t>
    </w:r>
    <w:r>
      <w:rPr>
        <w:noProof/>
      </w:rPr>
      <w:fldChar w:fldCharType="end"/>
    </w:r>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81350E7"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1CB" w:rsidRDefault="000251CB">
      <w:r>
        <w:separator/>
      </w:r>
    </w:p>
  </w:footnote>
  <w:footnote w:type="continuationSeparator" w:id="0">
    <w:p w:rsidR="000251CB" w:rsidRDefault="00025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A3" w:rsidRDefault="004243A3">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0CA58F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rsidR="001E0035">
      <w:t>SIF 3.0 Framework</w:t>
    </w:r>
    <w:r>
      <w:fldChar w:fldCharType="end"/>
    </w:r>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A3" w:rsidRDefault="004243A3">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0FD3487"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rsidR="001E0035">
      <w:t>SIF 3.0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A3" w:rsidRDefault="004243A3">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5"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8"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9"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5"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0"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164BA4"/>
    <w:multiLevelType w:val="multilevel"/>
    <w:tmpl w:val="0D40B8F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2"/>
  </w:num>
  <w:num w:numId="2">
    <w:abstractNumId w:val="8"/>
  </w:num>
  <w:num w:numId="3">
    <w:abstractNumId w:val="19"/>
  </w:num>
  <w:num w:numId="4">
    <w:abstractNumId w:val="14"/>
  </w:num>
  <w:num w:numId="5">
    <w:abstractNumId w:val="7"/>
  </w:num>
  <w:num w:numId="6">
    <w:abstractNumId w:val="20"/>
  </w:num>
  <w:num w:numId="7">
    <w:abstractNumId w:val="6"/>
  </w:num>
  <w:num w:numId="8">
    <w:abstractNumId w:val="12"/>
  </w:num>
  <w:num w:numId="9">
    <w:abstractNumId w:val="5"/>
  </w:num>
  <w:num w:numId="10">
    <w:abstractNumId w:val="18"/>
  </w:num>
  <w:num w:numId="11">
    <w:abstractNumId w:val="17"/>
  </w:num>
  <w:num w:numId="12">
    <w:abstractNumId w:val="9"/>
  </w:num>
  <w:num w:numId="13">
    <w:abstractNumId w:val="21"/>
  </w:num>
  <w:num w:numId="14">
    <w:abstractNumId w:val="13"/>
  </w:num>
  <w:num w:numId="15">
    <w:abstractNumId w:val="4"/>
  </w:num>
  <w:num w:numId="16">
    <w:abstractNumId w:val="2"/>
  </w:num>
  <w:num w:numId="17">
    <w:abstractNumId w:val="3"/>
  </w:num>
  <w:num w:numId="18">
    <w:abstractNumId w:val="1"/>
  </w:num>
  <w:num w:numId="19">
    <w:abstractNumId w:val="16"/>
  </w:num>
  <w:num w:numId="20">
    <w:abstractNumId w:val="0"/>
  </w:num>
  <w:num w:numId="21">
    <w:abstractNumId w:val="11"/>
  </w:num>
  <w:num w:numId="22">
    <w:abstractNumId w:val="10"/>
  </w:num>
  <w:num w:numId="23">
    <w:abstractNumId w:val="1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rson w15:author="Ian Tasker @ ZiNET HQ">
    <w15:presenceInfo w15:providerId="None" w15:userId="Ian Tasker @ ZiNET H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560D"/>
    <w:rsid w:val="00015678"/>
    <w:rsid w:val="00022275"/>
    <w:rsid w:val="000251CB"/>
    <w:rsid w:val="00043D6E"/>
    <w:rsid w:val="0006368A"/>
    <w:rsid w:val="00070816"/>
    <w:rsid w:val="00072C6D"/>
    <w:rsid w:val="00084842"/>
    <w:rsid w:val="000A2913"/>
    <w:rsid w:val="000A5CBA"/>
    <w:rsid w:val="000B3570"/>
    <w:rsid w:val="000E76B5"/>
    <w:rsid w:val="00113AFB"/>
    <w:rsid w:val="001275AC"/>
    <w:rsid w:val="001402D4"/>
    <w:rsid w:val="001474F8"/>
    <w:rsid w:val="00154FF9"/>
    <w:rsid w:val="00194984"/>
    <w:rsid w:val="001A07AB"/>
    <w:rsid w:val="001B14FA"/>
    <w:rsid w:val="001B386F"/>
    <w:rsid w:val="001D159C"/>
    <w:rsid w:val="001D598A"/>
    <w:rsid w:val="001E0035"/>
    <w:rsid w:val="001E0A9C"/>
    <w:rsid w:val="001E14AE"/>
    <w:rsid w:val="001F6FCB"/>
    <w:rsid w:val="00213D82"/>
    <w:rsid w:val="0022196C"/>
    <w:rsid w:val="00230C76"/>
    <w:rsid w:val="002875B5"/>
    <w:rsid w:val="002A47C8"/>
    <w:rsid w:val="002D7A44"/>
    <w:rsid w:val="002E2C03"/>
    <w:rsid w:val="002F5341"/>
    <w:rsid w:val="00301298"/>
    <w:rsid w:val="00305CC5"/>
    <w:rsid w:val="00306814"/>
    <w:rsid w:val="00355CCA"/>
    <w:rsid w:val="00366376"/>
    <w:rsid w:val="00367AC3"/>
    <w:rsid w:val="0037522B"/>
    <w:rsid w:val="00376A3B"/>
    <w:rsid w:val="00394EE9"/>
    <w:rsid w:val="003B25A3"/>
    <w:rsid w:val="003B5B30"/>
    <w:rsid w:val="003B5D46"/>
    <w:rsid w:val="003C53CD"/>
    <w:rsid w:val="003D3F6A"/>
    <w:rsid w:val="003D4601"/>
    <w:rsid w:val="003E3B14"/>
    <w:rsid w:val="003F24AB"/>
    <w:rsid w:val="003F76AC"/>
    <w:rsid w:val="004027B6"/>
    <w:rsid w:val="00402C89"/>
    <w:rsid w:val="00414574"/>
    <w:rsid w:val="004243A3"/>
    <w:rsid w:val="0042711B"/>
    <w:rsid w:val="00437390"/>
    <w:rsid w:val="00444A37"/>
    <w:rsid w:val="00445F6A"/>
    <w:rsid w:val="00466FEE"/>
    <w:rsid w:val="00471CA0"/>
    <w:rsid w:val="00484DB6"/>
    <w:rsid w:val="00485FE7"/>
    <w:rsid w:val="00487106"/>
    <w:rsid w:val="004A2AAC"/>
    <w:rsid w:val="004A6107"/>
    <w:rsid w:val="004D0D53"/>
    <w:rsid w:val="004D22F2"/>
    <w:rsid w:val="004D7F5E"/>
    <w:rsid w:val="005530EE"/>
    <w:rsid w:val="005606CB"/>
    <w:rsid w:val="005808BA"/>
    <w:rsid w:val="005828EB"/>
    <w:rsid w:val="00583A96"/>
    <w:rsid w:val="00584DCF"/>
    <w:rsid w:val="00585363"/>
    <w:rsid w:val="005A28D7"/>
    <w:rsid w:val="005B059F"/>
    <w:rsid w:val="005B54E6"/>
    <w:rsid w:val="005B73A2"/>
    <w:rsid w:val="005C2305"/>
    <w:rsid w:val="005E0925"/>
    <w:rsid w:val="005E6593"/>
    <w:rsid w:val="005F4BC9"/>
    <w:rsid w:val="00621E4C"/>
    <w:rsid w:val="00631B78"/>
    <w:rsid w:val="0064716E"/>
    <w:rsid w:val="00652038"/>
    <w:rsid w:val="00653ED8"/>
    <w:rsid w:val="00666D84"/>
    <w:rsid w:val="00677A15"/>
    <w:rsid w:val="006A1B21"/>
    <w:rsid w:val="006A31F6"/>
    <w:rsid w:val="006B0DB1"/>
    <w:rsid w:val="006B79BB"/>
    <w:rsid w:val="006C75B5"/>
    <w:rsid w:val="00704676"/>
    <w:rsid w:val="007444C3"/>
    <w:rsid w:val="007738A5"/>
    <w:rsid w:val="00783F50"/>
    <w:rsid w:val="007871ED"/>
    <w:rsid w:val="00790E03"/>
    <w:rsid w:val="007B7545"/>
    <w:rsid w:val="007F5770"/>
    <w:rsid w:val="007F6CA0"/>
    <w:rsid w:val="00802DFA"/>
    <w:rsid w:val="00815275"/>
    <w:rsid w:val="008221E1"/>
    <w:rsid w:val="00832AA7"/>
    <w:rsid w:val="008335EF"/>
    <w:rsid w:val="0084714D"/>
    <w:rsid w:val="0086102D"/>
    <w:rsid w:val="00872F46"/>
    <w:rsid w:val="00882DAE"/>
    <w:rsid w:val="008C6056"/>
    <w:rsid w:val="008D3BA5"/>
    <w:rsid w:val="008D60C2"/>
    <w:rsid w:val="008E6AA9"/>
    <w:rsid w:val="008F3BD3"/>
    <w:rsid w:val="00920CF8"/>
    <w:rsid w:val="009464FB"/>
    <w:rsid w:val="00952C71"/>
    <w:rsid w:val="009539CF"/>
    <w:rsid w:val="00954772"/>
    <w:rsid w:val="00984216"/>
    <w:rsid w:val="00990283"/>
    <w:rsid w:val="00991E99"/>
    <w:rsid w:val="00995817"/>
    <w:rsid w:val="00997F63"/>
    <w:rsid w:val="009C355B"/>
    <w:rsid w:val="009C5F6E"/>
    <w:rsid w:val="009D5EA0"/>
    <w:rsid w:val="009D6A22"/>
    <w:rsid w:val="009D7F62"/>
    <w:rsid w:val="00A214FB"/>
    <w:rsid w:val="00A25C51"/>
    <w:rsid w:val="00A33782"/>
    <w:rsid w:val="00A361F0"/>
    <w:rsid w:val="00A560A2"/>
    <w:rsid w:val="00A6117F"/>
    <w:rsid w:val="00A91107"/>
    <w:rsid w:val="00A978B1"/>
    <w:rsid w:val="00AB1CD6"/>
    <w:rsid w:val="00AD1B2D"/>
    <w:rsid w:val="00B00F42"/>
    <w:rsid w:val="00B263D7"/>
    <w:rsid w:val="00B314B2"/>
    <w:rsid w:val="00B51CBE"/>
    <w:rsid w:val="00B53328"/>
    <w:rsid w:val="00B546DF"/>
    <w:rsid w:val="00B5729D"/>
    <w:rsid w:val="00B853B6"/>
    <w:rsid w:val="00B85A2C"/>
    <w:rsid w:val="00BA3E8E"/>
    <w:rsid w:val="00BA4114"/>
    <w:rsid w:val="00BB7782"/>
    <w:rsid w:val="00BC4FA3"/>
    <w:rsid w:val="00C03C8E"/>
    <w:rsid w:val="00C12226"/>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550D7"/>
    <w:rsid w:val="00D72C4E"/>
    <w:rsid w:val="00D82590"/>
    <w:rsid w:val="00D937F9"/>
    <w:rsid w:val="00D9411C"/>
    <w:rsid w:val="00DA42C6"/>
    <w:rsid w:val="00DD1F95"/>
    <w:rsid w:val="00DD5E5B"/>
    <w:rsid w:val="00DF00D5"/>
    <w:rsid w:val="00E13577"/>
    <w:rsid w:val="00E20C66"/>
    <w:rsid w:val="00E25CA4"/>
    <w:rsid w:val="00E802D6"/>
    <w:rsid w:val="00E900A3"/>
    <w:rsid w:val="00E90992"/>
    <w:rsid w:val="00EA2FB9"/>
    <w:rsid w:val="00EB77D7"/>
    <w:rsid w:val="00ED456E"/>
    <w:rsid w:val="00EF0768"/>
    <w:rsid w:val="00EF3CE4"/>
    <w:rsid w:val="00F00E2F"/>
    <w:rsid w:val="00F16F3E"/>
    <w:rsid w:val="00F33DC2"/>
    <w:rsid w:val="00F6181C"/>
    <w:rsid w:val="00F82093"/>
    <w:rsid w:val="00FB2C69"/>
    <w:rsid w:val="00FC0DD9"/>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98BFC5E-EF17-46F3-9708-7E2E16F0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Text"/>
    <w:qFormat/>
    <w:rsid w:val="00B5729D"/>
    <w:pPr>
      <w:keepNext/>
      <w:pageBreakBefore/>
      <w:numPr>
        <w:numId w:val="2"/>
      </w:numPr>
      <w:spacing w:before="360"/>
      <w:outlineLvl w:val="0"/>
      <w:pPrChange w:id="0" w:author="Jon Nicholson" w:date="2016-05-10T11:43:00Z">
        <w:pPr>
          <w:keepNext/>
          <w:keepLines/>
          <w:numPr>
            <w:numId w:val="2"/>
          </w:numPr>
          <w:spacing w:before="360"/>
          <w:ind w:left="360" w:hanging="360"/>
          <w:outlineLvl w:val="0"/>
        </w:pPr>
      </w:pPrChange>
    </w:pPr>
    <w:rPr>
      <w:rFonts w:cs="Arial"/>
      <w:b/>
      <w:bCs/>
      <w:kern w:val="32"/>
      <w:sz w:val="36"/>
      <w:szCs w:val="32"/>
      <w:rPrChange w:id="0" w:author="Jon Nicholson" w:date="2016-05-10T11:43:00Z">
        <w:rPr>
          <w:rFonts w:ascii="Calibri" w:hAnsi="Calibri" w:cs="Arial"/>
          <w:b/>
          <w:bCs/>
          <w:kern w:val="32"/>
          <w:sz w:val="36"/>
          <w:szCs w:val="32"/>
          <w:lang w:val="en-AU" w:eastAsia="en-AU" w:bidi="ar-SA"/>
        </w:rPr>
      </w:rPrChange>
    </w:rPr>
  </w:style>
  <w:style w:type="paragraph" w:styleId="Heading2">
    <w:name w:val="heading 2"/>
    <w:basedOn w:val="Heading1"/>
    <w:next w:val="BodyText"/>
    <w:qFormat/>
    <w:rsid w:val="0086102D"/>
    <w:pPr>
      <w:pageBreakBefore w:val="0"/>
      <w:numPr>
        <w:ilvl w:val="1"/>
      </w:numPr>
      <w:spacing w:before="320"/>
      <w:outlineLvl w:val="1"/>
      <w:pPrChange w:id="1" w:author="Jon Nicholson" w:date="2016-05-10T11:40:00Z">
        <w:pPr>
          <w:keepNext/>
          <w:keepLines/>
          <w:pageBreakBefore/>
          <w:numPr>
            <w:ilvl w:val="1"/>
            <w:numId w:val="2"/>
          </w:numPr>
          <w:spacing w:before="320"/>
          <w:outlineLvl w:val="1"/>
        </w:pPr>
      </w:pPrChange>
    </w:pPr>
    <w:rPr>
      <w:bCs w:val="0"/>
      <w:iCs/>
      <w:sz w:val="32"/>
      <w:szCs w:val="28"/>
      <w:rPrChange w:id="1" w:author="Jon Nicholson" w:date="2016-05-10T11:40:00Z">
        <w:rPr>
          <w:rFonts w:ascii="Calibri" w:hAnsi="Calibri" w:cs="Arial"/>
          <w:b/>
          <w:iCs/>
          <w:kern w:val="32"/>
          <w:sz w:val="32"/>
          <w:szCs w:val="28"/>
          <w:lang w:val="en-AU" w:eastAsia="en-AU" w:bidi="ar-SA"/>
        </w:rPr>
      </w:rPrChange>
    </w:rPr>
  </w:style>
  <w:style w:type="paragraph" w:styleId="Heading3">
    <w:name w:val="heading 3"/>
    <w:basedOn w:val="Heading1"/>
    <w:next w:val="BodyText"/>
    <w:qFormat/>
    <w:rsid w:val="0086102D"/>
    <w:pPr>
      <w:pageBreakBefore w:val="0"/>
      <w:numPr>
        <w:ilvl w:val="2"/>
      </w:numPr>
      <w:spacing w:before="280"/>
      <w:outlineLvl w:val="2"/>
      <w:pPrChange w:id="2" w:author="Jon Nicholson" w:date="2016-05-10T11:40:00Z">
        <w:pPr>
          <w:keepNext/>
          <w:keepLines/>
          <w:pageBreakBefore/>
          <w:numPr>
            <w:ilvl w:val="2"/>
            <w:numId w:val="2"/>
          </w:numPr>
          <w:spacing w:before="280"/>
          <w:outlineLvl w:val="2"/>
        </w:pPr>
      </w:pPrChange>
    </w:pPr>
    <w:rPr>
      <w:bCs w:val="0"/>
      <w:sz w:val="28"/>
      <w:szCs w:val="26"/>
      <w:rPrChange w:id="2" w:author="Jon Nicholson" w:date="2016-05-10T11:40:00Z">
        <w:rPr>
          <w:rFonts w:ascii="Calibri" w:hAnsi="Calibri" w:cs="Arial"/>
          <w:b/>
          <w:kern w:val="32"/>
          <w:sz w:val="28"/>
          <w:szCs w:val="26"/>
          <w:lang w:val="en-AU" w:eastAsia="en-AU" w:bidi="ar-SA"/>
        </w:rPr>
      </w:rPrChange>
    </w:rPr>
  </w:style>
  <w:style w:type="paragraph" w:styleId="Heading4">
    <w:name w:val="heading 4"/>
    <w:basedOn w:val="Heading1"/>
    <w:next w:val="Body1"/>
    <w:qFormat/>
    <w:rsid w:val="0086102D"/>
    <w:pPr>
      <w:pageBreakBefore w:val="0"/>
      <w:numPr>
        <w:ilvl w:val="3"/>
      </w:numPr>
      <w:spacing w:before="240"/>
      <w:outlineLvl w:val="3"/>
      <w:pPrChange w:id="3" w:author="Jon Nicholson" w:date="2016-05-10T11:40:00Z">
        <w:pPr>
          <w:keepNext/>
          <w:keepLines/>
          <w:pageBreakBefore/>
          <w:numPr>
            <w:ilvl w:val="3"/>
            <w:numId w:val="2"/>
          </w:numPr>
          <w:spacing w:before="240"/>
          <w:outlineLvl w:val="3"/>
        </w:pPr>
      </w:pPrChange>
    </w:pPr>
    <w:rPr>
      <w:bCs w:val="0"/>
      <w:sz w:val="24"/>
      <w:szCs w:val="28"/>
      <w:rPrChange w:id="3" w:author="Jon Nicholson" w:date="2016-05-10T11:40:00Z">
        <w:rPr>
          <w:rFonts w:ascii="Calibri" w:hAnsi="Calibri" w:cs="Arial"/>
          <w:b/>
          <w:kern w:val="32"/>
          <w:sz w:val="24"/>
          <w:szCs w:val="28"/>
          <w:lang w:val="en-AU" w:eastAsia="en-AU" w:bidi="ar-SA"/>
        </w:rPr>
      </w:rPrChange>
    </w:rPr>
  </w:style>
  <w:style w:type="paragraph" w:styleId="Heading5">
    <w:name w:val="heading 5"/>
    <w:basedOn w:val="Heading1"/>
    <w:next w:val="Body1"/>
    <w:qFormat/>
    <w:rsid w:val="0086102D"/>
    <w:pPr>
      <w:pageBreakBefore w:val="0"/>
      <w:numPr>
        <w:ilvl w:val="4"/>
      </w:numPr>
      <w:spacing w:before="220"/>
      <w:outlineLvl w:val="4"/>
      <w:pPrChange w:id="4" w:author="Jon Nicholson" w:date="2016-05-10T11:40:00Z">
        <w:pPr>
          <w:keepNext/>
          <w:keepLines/>
          <w:pageBreakBefore/>
          <w:numPr>
            <w:ilvl w:val="4"/>
            <w:numId w:val="2"/>
          </w:numPr>
          <w:spacing w:before="220"/>
          <w:outlineLvl w:val="4"/>
        </w:pPr>
      </w:pPrChange>
    </w:pPr>
    <w:rPr>
      <w:bCs w:val="0"/>
      <w:iCs/>
      <w:sz w:val="22"/>
      <w:szCs w:val="26"/>
      <w:rPrChange w:id="4" w:author="Jon Nicholson" w:date="2016-05-10T11:40:00Z">
        <w:rPr>
          <w:rFonts w:ascii="Calibri" w:hAnsi="Calibri" w:cs="Arial"/>
          <w:b/>
          <w:iCs/>
          <w:kern w:val="32"/>
          <w:sz w:val="22"/>
          <w:szCs w:val="26"/>
          <w:lang w:val="en-AU" w:eastAsia="en-AU" w:bidi="ar-SA"/>
        </w:rPr>
      </w:rPrChange>
    </w:rPr>
  </w:style>
  <w:style w:type="paragraph" w:styleId="Heading6">
    <w:name w:val="heading 6"/>
    <w:basedOn w:val="Heading1"/>
    <w:next w:val="Body1"/>
    <w:qFormat/>
    <w:rsid w:val="0086102D"/>
    <w:pPr>
      <w:pageBreakBefore w:val="0"/>
      <w:numPr>
        <w:ilvl w:val="5"/>
      </w:numPr>
      <w:spacing w:before="220"/>
      <w:outlineLvl w:val="5"/>
      <w:pPrChange w:id="5" w:author="Jon Nicholson" w:date="2016-05-10T11:41:00Z">
        <w:pPr>
          <w:keepNext/>
          <w:keepLines/>
          <w:pageBreakBefore/>
          <w:numPr>
            <w:ilvl w:val="5"/>
            <w:numId w:val="2"/>
          </w:numPr>
          <w:spacing w:before="220"/>
          <w:outlineLvl w:val="5"/>
        </w:pPr>
      </w:pPrChange>
    </w:pPr>
    <w:rPr>
      <w:b w:val="0"/>
      <w:bCs w:val="0"/>
      <w:sz w:val="22"/>
      <w:szCs w:val="22"/>
      <w:rPrChange w:id="5" w:author="Jon Nicholson" w:date="2016-05-10T11:41:00Z">
        <w:rPr>
          <w:rFonts w:ascii="Calibri" w:hAnsi="Calibri" w:cs="Arial"/>
          <w:kern w:val="32"/>
          <w:sz w:val="22"/>
          <w:szCs w:val="22"/>
          <w:lang w:val="en-AU" w:eastAsia="en-AU" w:bidi="ar-SA"/>
        </w:rPr>
      </w:rPrChange>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Change w:id="6" w:author="Ian Tasker @ ZiNET HQ" w:date="2016-05-10T10:56:00Z">
        <w:pPr>
          <w:keepLines/>
          <w:numPr>
            <w:numId w:val="1"/>
          </w:numPr>
          <w:tabs>
            <w:tab w:val="num" w:pos="1470"/>
          </w:tabs>
          <w:spacing w:before="220"/>
          <w:ind w:left="340" w:hanging="340"/>
        </w:pPr>
      </w:pPrChange>
    </w:pPr>
    <w:rPr>
      <w:rPrChange w:id="6" w:author="Ian Tasker @ ZiNET HQ" w:date="2016-05-10T10:56:00Z">
        <w:rPr>
          <w:rFonts w:ascii="Calibri" w:hAnsi="Calibri"/>
          <w:sz w:val="22"/>
          <w:szCs w:val="24"/>
          <w:lang w:val="en-AU" w:eastAsia="en-AU" w:bidi="ar-SA"/>
        </w:rPr>
      </w:rPrChange>
    </w:r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rsid w:val="004243A3"/>
    <w:pPr>
      <w:keepLines w:val="0"/>
      <w:spacing w:after="220"/>
      <w:pPrChange w:id="7" w:author="Ian Tasker @ ZiNET HQ" w:date="2016-05-10T10:58:00Z">
        <w:pPr>
          <w:jc w:val="both"/>
        </w:pPr>
      </w:pPrChange>
    </w:pPr>
    <w:rPr>
      <w:rFonts w:asciiTheme="minorHAnsi" w:hAnsiTheme="minorHAnsi"/>
      <w:rPrChange w:id="7" w:author="Ian Tasker @ ZiNET HQ" w:date="2016-05-10T10:58:00Z">
        <w:rPr>
          <w:rFonts w:asciiTheme="minorHAnsi" w:hAnsiTheme="minorHAnsi"/>
          <w:sz w:val="22"/>
          <w:szCs w:val="24"/>
          <w:lang w:val="en-AU" w:eastAsia="en-AU" w:bidi="ar-SA"/>
        </w:rPr>
      </w:rPrChange>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2.png"/><Relationship Id="rId3" Type="http://schemas.openxmlformats.org/officeDocument/2006/relationships/customXml" Target="../customXml/item2.xml"/><Relationship Id="rId21" Type="http://schemas.openxmlformats.org/officeDocument/2006/relationships/image" Target="media/image8.tmp"/><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customXml" Target="../customXml/item4.xml"/><Relationship Id="rId15" Type="http://schemas.openxmlformats.org/officeDocument/2006/relationships/image" Target="media/image4.emf"/><Relationship Id="rId23" Type="http://schemas.openxmlformats.org/officeDocument/2006/relationships/package" Target="embeddings/Microsoft_Visio_Drawing3.vsdx"/><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2.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91A118-53F6-4607-B5C6-C40F9FB6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3852</Words>
  <Characters>24196</Characters>
  <Application>Microsoft Office Word</Application>
  <DocSecurity>0</DocSecurity>
  <Lines>456</Lines>
  <Paragraphs>304</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27744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creator>Rafidzal Rafiq</dc:creator>
  <cp:lastModifiedBy>Jon Nicholson</cp:lastModifiedBy>
  <cp:revision>9</cp:revision>
  <cp:lastPrinted>2010-02-17T00:33:00Z</cp:lastPrinted>
  <dcterms:created xsi:type="dcterms:W3CDTF">2016-05-04T10:04:00Z</dcterms:created>
  <dcterms:modified xsi:type="dcterms:W3CDTF">2016-05-10T12:09:00Z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