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793E96">
      <w:pPr>
        <w:pStyle w:val="DocumentTitleBlock"/>
        <w:spacing w:before="720"/>
      </w:pPr>
      <w:r>
        <w:fldChar w:fldCharType="begin"/>
      </w:r>
      <w:r>
        <w:instrText xml:space="preserve"> DOCPROPERTY  SystemTitle </w:instrText>
      </w:r>
      <w:r>
        <w:fldChar w:fldCharType="separate"/>
      </w:r>
      <w:r w:rsidR="00D64DAB">
        <w:t>SIF3 Framework</w:t>
      </w:r>
      <w:r>
        <w:fldChar w:fldCharType="end"/>
      </w:r>
      <w:r w:rsidR="00A537BA">
        <w:t xml:space="preserve"> (Java)</w:t>
      </w:r>
    </w:p>
    <w:p w:rsidR="00A537BA" w:rsidRDefault="005820FA">
      <w:pPr>
        <w:pStyle w:val="DocumentTitleBlock"/>
      </w:pPr>
      <w:r>
        <w:t>V</w:t>
      </w:r>
      <w:r w:rsidR="00A537BA">
        <w:t xml:space="preserve">ersion </w:t>
      </w:r>
      <w:fldSimple w:instr=" DOCPROPERTY &quot;SystemVersion&quot; ">
        <w:r w:rsidR="00D64DAB">
          <w:t>0.5</w:t>
        </w:r>
      </w:fldSimple>
    </w:p>
    <w:p w:rsidR="00A537BA" w:rsidRDefault="00372BA4">
      <w:pPr>
        <w:pStyle w:val="DocumentTitleBlock"/>
      </w:pPr>
      <w:fldSimple w:instr=" DOCPROPERTY &quot;Title&quot; ">
        <w:r w:rsidR="00D64DAB">
          <w:t>Developer's Guide</w:t>
        </w:r>
      </w:fldSimple>
    </w:p>
    <w:p w:rsidR="00A537BA" w:rsidRDefault="00A537BA">
      <w:pPr>
        <w:pStyle w:val="DocumentAdminBlock"/>
        <w:spacing w:before="3120"/>
      </w:pPr>
      <w:r>
        <w:rPr>
          <w:rStyle w:val="Strong"/>
        </w:rPr>
        <w:t>Author:</w:t>
      </w:r>
      <w:r>
        <w:t xml:space="preserve"> </w:t>
      </w:r>
      <w:fldSimple w:instr=" DOCPROPERTY &quot;Author&quot; ">
        <w:r w:rsidR="00D64DAB">
          <w:t>Joerg Huber</w:t>
        </w:r>
      </w:fldSimple>
      <w:r>
        <w:t xml:space="preserve">, </w:t>
      </w:r>
      <w:fldSimple w:instr=" DOCPROPERTY &quot;AuthorRole&quot; ">
        <w:r w:rsidR="00D64DAB">
          <w:t>SIF Solution Architect</w:t>
        </w:r>
      </w:fldSimple>
    </w:p>
    <w:p w:rsidR="00A537BA" w:rsidRDefault="00A537BA">
      <w:pPr>
        <w:pStyle w:val="DocumentAdminBlock"/>
      </w:pPr>
      <w:r>
        <w:rPr>
          <w:rStyle w:val="Strong"/>
        </w:rPr>
        <w:t>Revision:</w:t>
      </w:r>
      <w:r>
        <w:t xml:space="preserve"> </w:t>
      </w:r>
      <w:r>
        <w:fldChar w:fldCharType="begin"/>
      </w:r>
      <w:r>
        <w:instrText xml:space="preserve"> DOCPROPERTY "Revision" \# "0.0" </w:instrText>
      </w:r>
      <w:r>
        <w:fldChar w:fldCharType="separate"/>
      </w:r>
      <w:r w:rsidR="00D64DAB">
        <w:t>0.5</w:t>
      </w:r>
      <w:r>
        <w:fldChar w:fldCharType="end"/>
      </w:r>
      <w:r>
        <w:fldChar w:fldCharType="begin"/>
      </w:r>
      <w:r>
        <w:instrText xml:space="preserve"> IF </w:instrText>
      </w:r>
      <w:fldSimple w:instr=" DOCPROPERTY &quot;Status&quot; ">
        <w:r w:rsidR="00D64DAB">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D64DAB">
        <w:rPr>
          <w:rStyle w:val="Emphasis"/>
        </w:rPr>
        <w:instrText>draft</w:instrText>
      </w:r>
      <w:r>
        <w:fldChar w:fldCharType="end"/>
      </w:r>
      <w:r>
        <w:instrText xml:space="preserve">)" </w:instrText>
      </w:r>
      <w:r>
        <w:fldChar w:fldCharType="separate"/>
      </w:r>
      <w:r w:rsidR="00D64DAB">
        <w:rPr>
          <w:noProof/>
        </w:rPr>
        <w:t xml:space="preserve"> (</w:t>
      </w:r>
      <w:r w:rsidR="00D64DAB">
        <w:rPr>
          <w:rStyle w:val="Emphasis"/>
          <w:noProof/>
        </w:rPr>
        <w:t>draft</w:t>
      </w:r>
      <w:r w:rsidR="00D64DAB">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D64DAB">
        <w:t>Jan 2015</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A7792C">
        <w:rPr>
          <w:noProof/>
        </w:rPr>
        <w:t>2015</w:t>
      </w:r>
      <w:r>
        <w:fldChar w:fldCharType="end"/>
      </w:r>
      <w:r>
        <w:t xml:space="preserve">, </w:t>
      </w:r>
      <w:fldSimple w:instr=" DOCPROPERTY &quot;Company&quot; ">
        <w:r w:rsidR="00D64DAB">
          <w:t>Systemic Pty Ltd</w:t>
        </w:r>
      </w:fldSimple>
    </w:p>
    <w:p w:rsidR="00A537BA" w:rsidRDefault="00A537BA">
      <w:pPr>
        <w:pStyle w:val="PrelimTitle"/>
      </w:pPr>
      <w:r>
        <w:lastRenderedPageBreak/>
        <w:t>Table of Contents</w:t>
      </w:r>
    </w:p>
    <w:p w:rsidR="00DB7102" w:rsidRDefault="002C60BE">
      <w:pPr>
        <w:pStyle w:val="TOC1"/>
        <w:tabs>
          <w:tab w:val="right" w:leader="dot" w:pos="9344"/>
        </w:tabs>
        <w:rPr>
          <w:rFonts w:eastAsiaTheme="minorEastAsia" w:cstheme="minorBidi"/>
          <w:b w:val="0"/>
          <w:bCs w:val="0"/>
          <w:caps w:val="0"/>
          <w:noProof/>
          <w:sz w:val="22"/>
          <w:szCs w:val="22"/>
        </w:rPr>
      </w:pPr>
      <w:r>
        <w:fldChar w:fldCharType="begin"/>
      </w:r>
      <w:r>
        <w:instrText xml:space="preserve"> TOC \o "1-5" \h \z \u </w:instrText>
      </w:r>
      <w:r>
        <w:fldChar w:fldCharType="separate"/>
      </w:r>
      <w:hyperlink w:anchor="_Toc412461868" w:history="1">
        <w:r w:rsidR="00DB7102" w:rsidRPr="00622EC7">
          <w:rPr>
            <w:rStyle w:val="Hyperlink"/>
            <w:rFonts w:cs="Times New Roman"/>
            <w:noProof/>
          </w:rPr>
          <w:t>1.</w:t>
        </w:r>
        <w:r w:rsidR="00DB7102" w:rsidRPr="00622EC7">
          <w:rPr>
            <w:rStyle w:val="Hyperlink"/>
            <w:noProof/>
          </w:rPr>
          <w:t xml:space="preserve"> Introduction</w:t>
        </w:r>
        <w:r w:rsidR="00DB7102">
          <w:rPr>
            <w:noProof/>
            <w:webHidden/>
          </w:rPr>
          <w:tab/>
        </w:r>
        <w:r w:rsidR="00DB7102">
          <w:rPr>
            <w:noProof/>
            <w:webHidden/>
          </w:rPr>
          <w:fldChar w:fldCharType="begin"/>
        </w:r>
        <w:r w:rsidR="00DB7102">
          <w:rPr>
            <w:noProof/>
            <w:webHidden/>
          </w:rPr>
          <w:instrText xml:space="preserve"> PAGEREF _Toc412461868 \h </w:instrText>
        </w:r>
        <w:r w:rsidR="00DB7102">
          <w:rPr>
            <w:noProof/>
            <w:webHidden/>
          </w:rPr>
        </w:r>
        <w:r w:rsidR="00DB7102">
          <w:rPr>
            <w:noProof/>
            <w:webHidden/>
          </w:rPr>
          <w:fldChar w:fldCharType="separate"/>
        </w:r>
        <w:r w:rsidR="00DB7102">
          <w:rPr>
            <w:noProof/>
            <w:webHidden/>
          </w:rPr>
          <w:t>4</w:t>
        </w:r>
        <w:r w:rsidR="00DB7102">
          <w:rPr>
            <w:noProof/>
            <w:webHidden/>
          </w:rPr>
          <w:fldChar w:fldCharType="end"/>
        </w:r>
      </w:hyperlink>
    </w:p>
    <w:p w:rsidR="00DB7102" w:rsidRDefault="00A7792C">
      <w:pPr>
        <w:pStyle w:val="TOC2"/>
        <w:tabs>
          <w:tab w:val="right" w:leader="dot" w:pos="9344"/>
        </w:tabs>
        <w:rPr>
          <w:rFonts w:eastAsiaTheme="minorEastAsia" w:cstheme="minorBidi"/>
          <w:smallCaps w:val="0"/>
          <w:noProof/>
          <w:sz w:val="22"/>
          <w:szCs w:val="22"/>
        </w:rPr>
      </w:pPr>
      <w:hyperlink w:anchor="_Toc412461869" w:history="1">
        <w:r w:rsidR="00DB7102" w:rsidRPr="00622EC7">
          <w:rPr>
            <w:rStyle w:val="Hyperlink"/>
            <w:rFonts w:cs="Times New Roman"/>
            <w:noProof/>
          </w:rPr>
          <w:t>1.1.</w:t>
        </w:r>
        <w:r w:rsidR="00DB7102" w:rsidRPr="00622EC7">
          <w:rPr>
            <w:rStyle w:val="Hyperlink"/>
            <w:noProof/>
          </w:rPr>
          <w:t xml:space="preserve"> History</w:t>
        </w:r>
        <w:r w:rsidR="00DB7102">
          <w:rPr>
            <w:noProof/>
            <w:webHidden/>
          </w:rPr>
          <w:tab/>
        </w:r>
        <w:r w:rsidR="00DB7102">
          <w:rPr>
            <w:noProof/>
            <w:webHidden/>
          </w:rPr>
          <w:fldChar w:fldCharType="begin"/>
        </w:r>
        <w:r w:rsidR="00DB7102">
          <w:rPr>
            <w:noProof/>
            <w:webHidden/>
          </w:rPr>
          <w:instrText xml:space="preserve"> PAGEREF _Toc412461869 \h </w:instrText>
        </w:r>
        <w:r w:rsidR="00DB7102">
          <w:rPr>
            <w:noProof/>
            <w:webHidden/>
          </w:rPr>
        </w:r>
        <w:r w:rsidR="00DB7102">
          <w:rPr>
            <w:noProof/>
            <w:webHidden/>
          </w:rPr>
          <w:fldChar w:fldCharType="separate"/>
        </w:r>
        <w:r w:rsidR="00DB7102">
          <w:rPr>
            <w:noProof/>
            <w:webHidden/>
          </w:rPr>
          <w:t>4</w:t>
        </w:r>
        <w:r w:rsidR="00DB7102">
          <w:rPr>
            <w:noProof/>
            <w:webHidden/>
          </w:rPr>
          <w:fldChar w:fldCharType="end"/>
        </w:r>
      </w:hyperlink>
    </w:p>
    <w:p w:rsidR="00DB7102" w:rsidRDefault="00A7792C">
      <w:pPr>
        <w:pStyle w:val="TOC2"/>
        <w:tabs>
          <w:tab w:val="right" w:leader="dot" w:pos="9344"/>
        </w:tabs>
        <w:rPr>
          <w:rFonts w:eastAsiaTheme="minorEastAsia" w:cstheme="minorBidi"/>
          <w:smallCaps w:val="0"/>
          <w:noProof/>
          <w:sz w:val="22"/>
          <w:szCs w:val="22"/>
        </w:rPr>
      </w:pPr>
      <w:hyperlink w:anchor="_Toc412461870" w:history="1">
        <w:r w:rsidR="00DB7102" w:rsidRPr="00622EC7">
          <w:rPr>
            <w:rStyle w:val="Hyperlink"/>
            <w:rFonts w:cs="Times New Roman"/>
            <w:noProof/>
          </w:rPr>
          <w:t>1.2.</w:t>
        </w:r>
        <w:r w:rsidR="00DB7102" w:rsidRPr="00622EC7">
          <w:rPr>
            <w:rStyle w:val="Hyperlink"/>
            <w:noProof/>
          </w:rPr>
          <w:t xml:space="preserve"> Document &amp; Framework History</w:t>
        </w:r>
        <w:r w:rsidR="00DB7102">
          <w:rPr>
            <w:noProof/>
            <w:webHidden/>
          </w:rPr>
          <w:tab/>
        </w:r>
        <w:r w:rsidR="00DB7102">
          <w:rPr>
            <w:noProof/>
            <w:webHidden/>
          </w:rPr>
          <w:fldChar w:fldCharType="begin"/>
        </w:r>
        <w:r w:rsidR="00DB7102">
          <w:rPr>
            <w:noProof/>
            <w:webHidden/>
          </w:rPr>
          <w:instrText xml:space="preserve"> PAGEREF _Toc412461870 \h </w:instrText>
        </w:r>
        <w:r w:rsidR="00DB7102">
          <w:rPr>
            <w:noProof/>
            <w:webHidden/>
          </w:rPr>
        </w:r>
        <w:r w:rsidR="00DB7102">
          <w:rPr>
            <w:noProof/>
            <w:webHidden/>
          </w:rPr>
          <w:fldChar w:fldCharType="separate"/>
        </w:r>
        <w:r w:rsidR="00DB7102">
          <w:rPr>
            <w:noProof/>
            <w:webHidden/>
          </w:rPr>
          <w:t>4</w:t>
        </w:r>
        <w:r w:rsidR="00DB7102">
          <w:rPr>
            <w:noProof/>
            <w:webHidden/>
          </w:rPr>
          <w:fldChar w:fldCharType="end"/>
        </w:r>
      </w:hyperlink>
    </w:p>
    <w:p w:rsidR="00DB7102" w:rsidRDefault="00A7792C">
      <w:pPr>
        <w:pStyle w:val="TOC2"/>
        <w:tabs>
          <w:tab w:val="right" w:leader="dot" w:pos="9344"/>
        </w:tabs>
        <w:rPr>
          <w:rFonts w:eastAsiaTheme="minorEastAsia" w:cstheme="minorBidi"/>
          <w:smallCaps w:val="0"/>
          <w:noProof/>
          <w:sz w:val="22"/>
          <w:szCs w:val="22"/>
        </w:rPr>
      </w:pPr>
      <w:hyperlink w:anchor="_Toc412461871" w:history="1">
        <w:r w:rsidR="00DB7102" w:rsidRPr="00622EC7">
          <w:rPr>
            <w:rStyle w:val="Hyperlink"/>
            <w:rFonts w:cs="Times New Roman"/>
            <w:noProof/>
          </w:rPr>
          <w:t>1.3.</w:t>
        </w:r>
        <w:r w:rsidR="00DB7102" w:rsidRPr="00622EC7">
          <w:rPr>
            <w:rStyle w:val="Hyperlink"/>
            <w:noProof/>
          </w:rPr>
          <w:t xml:space="preserve"> Licensing</w:t>
        </w:r>
        <w:r w:rsidR="00DB7102">
          <w:rPr>
            <w:noProof/>
            <w:webHidden/>
          </w:rPr>
          <w:tab/>
        </w:r>
        <w:r w:rsidR="00DB7102">
          <w:rPr>
            <w:noProof/>
            <w:webHidden/>
          </w:rPr>
          <w:fldChar w:fldCharType="begin"/>
        </w:r>
        <w:r w:rsidR="00DB7102">
          <w:rPr>
            <w:noProof/>
            <w:webHidden/>
          </w:rPr>
          <w:instrText xml:space="preserve"> PAGEREF _Toc412461871 \h </w:instrText>
        </w:r>
        <w:r w:rsidR="00DB7102">
          <w:rPr>
            <w:noProof/>
            <w:webHidden/>
          </w:rPr>
        </w:r>
        <w:r w:rsidR="00DB7102">
          <w:rPr>
            <w:noProof/>
            <w:webHidden/>
          </w:rPr>
          <w:fldChar w:fldCharType="separate"/>
        </w:r>
        <w:r w:rsidR="00DB7102">
          <w:rPr>
            <w:noProof/>
            <w:webHidden/>
          </w:rPr>
          <w:t>4</w:t>
        </w:r>
        <w:r w:rsidR="00DB7102">
          <w:rPr>
            <w:noProof/>
            <w:webHidden/>
          </w:rPr>
          <w:fldChar w:fldCharType="end"/>
        </w:r>
      </w:hyperlink>
    </w:p>
    <w:p w:rsidR="00DB7102" w:rsidRDefault="00A7792C">
      <w:pPr>
        <w:pStyle w:val="TOC3"/>
        <w:tabs>
          <w:tab w:val="right" w:leader="dot" w:pos="9344"/>
        </w:tabs>
        <w:rPr>
          <w:rFonts w:eastAsiaTheme="minorEastAsia" w:cstheme="minorBidi"/>
          <w:i w:val="0"/>
          <w:iCs w:val="0"/>
          <w:noProof/>
          <w:sz w:val="22"/>
          <w:szCs w:val="22"/>
        </w:rPr>
      </w:pPr>
      <w:hyperlink w:anchor="_Toc412461872" w:history="1">
        <w:r w:rsidR="00DB7102" w:rsidRPr="00622EC7">
          <w:rPr>
            <w:rStyle w:val="Hyperlink"/>
            <w:rFonts w:cs="Times New Roman"/>
            <w:noProof/>
          </w:rPr>
          <w:t>1.3.1.</w:t>
        </w:r>
        <w:r w:rsidR="00DB7102" w:rsidRPr="00622EC7">
          <w:rPr>
            <w:rStyle w:val="Hyperlink"/>
            <w:noProof/>
          </w:rPr>
          <w:t xml:space="preserve"> SIF3 Framework</w:t>
        </w:r>
        <w:r w:rsidR="00DB7102">
          <w:rPr>
            <w:noProof/>
            <w:webHidden/>
          </w:rPr>
          <w:tab/>
        </w:r>
        <w:r w:rsidR="00DB7102">
          <w:rPr>
            <w:noProof/>
            <w:webHidden/>
          </w:rPr>
          <w:fldChar w:fldCharType="begin"/>
        </w:r>
        <w:r w:rsidR="00DB7102">
          <w:rPr>
            <w:noProof/>
            <w:webHidden/>
          </w:rPr>
          <w:instrText xml:space="preserve"> PAGEREF _Toc412461872 \h </w:instrText>
        </w:r>
        <w:r w:rsidR="00DB7102">
          <w:rPr>
            <w:noProof/>
            <w:webHidden/>
          </w:rPr>
        </w:r>
        <w:r w:rsidR="00DB7102">
          <w:rPr>
            <w:noProof/>
            <w:webHidden/>
          </w:rPr>
          <w:fldChar w:fldCharType="separate"/>
        </w:r>
        <w:r w:rsidR="00DB7102">
          <w:rPr>
            <w:noProof/>
            <w:webHidden/>
          </w:rPr>
          <w:t>4</w:t>
        </w:r>
        <w:r w:rsidR="00DB7102">
          <w:rPr>
            <w:noProof/>
            <w:webHidden/>
          </w:rPr>
          <w:fldChar w:fldCharType="end"/>
        </w:r>
      </w:hyperlink>
    </w:p>
    <w:p w:rsidR="00DB7102" w:rsidRDefault="00A7792C">
      <w:pPr>
        <w:pStyle w:val="TOC2"/>
        <w:tabs>
          <w:tab w:val="right" w:leader="dot" w:pos="9344"/>
        </w:tabs>
        <w:rPr>
          <w:rFonts w:eastAsiaTheme="minorEastAsia" w:cstheme="minorBidi"/>
          <w:smallCaps w:val="0"/>
          <w:noProof/>
          <w:sz w:val="22"/>
          <w:szCs w:val="22"/>
        </w:rPr>
      </w:pPr>
      <w:hyperlink w:anchor="_Toc412461873" w:history="1">
        <w:r w:rsidR="00DB7102" w:rsidRPr="00622EC7">
          <w:rPr>
            <w:rStyle w:val="Hyperlink"/>
            <w:rFonts w:cs="Times New Roman"/>
            <w:noProof/>
          </w:rPr>
          <w:t>1.4.</w:t>
        </w:r>
        <w:r w:rsidR="00DB7102" w:rsidRPr="00622EC7">
          <w:rPr>
            <w:rStyle w:val="Hyperlink"/>
            <w:noProof/>
          </w:rPr>
          <w:t xml:space="preserve"> Why SIF3 Framework?</w:t>
        </w:r>
        <w:r w:rsidR="00DB7102">
          <w:rPr>
            <w:noProof/>
            <w:webHidden/>
          </w:rPr>
          <w:tab/>
        </w:r>
        <w:r w:rsidR="00DB7102">
          <w:rPr>
            <w:noProof/>
            <w:webHidden/>
          </w:rPr>
          <w:fldChar w:fldCharType="begin"/>
        </w:r>
        <w:r w:rsidR="00DB7102">
          <w:rPr>
            <w:noProof/>
            <w:webHidden/>
          </w:rPr>
          <w:instrText xml:space="preserve"> PAGEREF _Toc412461873 \h </w:instrText>
        </w:r>
        <w:r w:rsidR="00DB7102">
          <w:rPr>
            <w:noProof/>
            <w:webHidden/>
          </w:rPr>
        </w:r>
        <w:r w:rsidR="00DB7102">
          <w:rPr>
            <w:noProof/>
            <w:webHidden/>
          </w:rPr>
          <w:fldChar w:fldCharType="separate"/>
        </w:r>
        <w:r w:rsidR="00DB7102">
          <w:rPr>
            <w:noProof/>
            <w:webHidden/>
          </w:rPr>
          <w:t>4</w:t>
        </w:r>
        <w:r w:rsidR="00DB7102">
          <w:rPr>
            <w:noProof/>
            <w:webHidden/>
          </w:rPr>
          <w:fldChar w:fldCharType="end"/>
        </w:r>
      </w:hyperlink>
    </w:p>
    <w:p w:rsidR="00DB7102" w:rsidRDefault="00A7792C">
      <w:pPr>
        <w:pStyle w:val="TOC1"/>
        <w:tabs>
          <w:tab w:val="right" w:leader="dot" w:pos="9344"/>
        </w:tabs>
        <w:rPr>
          <w:rFonts w:eastAsiaTheme="minorEastAsia" w:cstheme="minorBidi"/>
          <w:b w:val="0"/>
          <w:bCs w:val="0"/>
          <w:caps w:val="0"/>
          <w:noProof/>
          <w:sz w:val="22"/>
          <w:szCs w:val="22"/>
        </w:rPr>
      </w:pPr>
      <w:hyperlink w:anchor="_Toc412461874" w:history="1">
        <w:r w:rsidR="00DB7102" w:rsidRPr="00622EC7">
          <w:rPr>
            <w:rStyle w:val="Hyperlink"/>
            <w:rFonts w:cs="Times New Roman"/>
            <w:noProof/>
          </w:rPr>
          <w:t>2.</w:t>
        </w:r>
        <w:r w:rsidR="00DB7102" w:rsidRPr="00622EC7">
          <w:rPr>
            <w:rStyle w:val="Hyperlink"/>
            <w:noProof/>
          </w:rPr>
          <w:t xml:space="preserve"> Assumption &amp; Constraints</w:t>
        </w:r>
        <w:r w:rsidR="00DB7102">
          <w:rPr>
            <w:noProof/>
            <w:webHidden/>
          </w:rPr>
          <w:tab/>
        </w:r>
        <w:r w:rsidR="00DB7102">
          <w:rPr>
            <w:noProof/>
            <w:webHidden/>
          </w:rPr>
          <w:fldChar w:fldCharType="begin"/>
        </w:r>
        <w:r w:rsidR="00DB7102">
          <w:rPr>
            <w:noProof/>
            <w:webHidden/>
          </w:rPr>
          <w:instrText xml:space="preserve"> PAGEREF _Toc412461874 \h </w:instrText>
        </w:r>
        <w:r w:rsidR="00DB7102">
          <w:rPr>
            <w:noProof/>
            <w:webHidden/>
          </w:rPr>
        </w:r>
        <w:r w:rsidR="00DB7102">
          <w:rPr>
            <w:noProof/>
            <w:webHidden/>
          </w:rPr>
          <w:fldChar w:fldCharType="separate"/>
        </w:r>
        <w:r w:rsidR="00DB7102">
          <w:rPr>
            <w:noProof/>
            <w:webHidden/>
          </w:rPr>
          <w:t>5</w:t>
        </w:r>
        <w:r w:rsidR="00DB7102">
          <w:rPr>
            <w:noProof/>
            <w:webHidden/>
          </w:rPr>
          <w:fldChar w:fldCharType="end"/>
        </w:r>
      </w:hyperlink>
    </w:p>
    <w:p w:rsidR="00DB7102" w:rsidRDefault="00A7792C">
      <w:pPr>
        <w:pStyle w:val="TOC2"/>
        <w:tabs>
          <w:tab w:val="right" w:leader="dot" w:pos="9344"/>
        </w:tabs>
        <w:rPr>
          <w:rFonts w:eastAsiaTheme="minorEastAsia" w:cstheme="minorBidi"/>
          <w:smallCaps w:val="0"/>
          <w:noProof/>
          <w:sz w:val="22"/>
          <w:szCs w:val="22"/>
        </w:rPr>
      </w:pPr>
      <w:hyperlink w:anchor="_Toc412461875" w:history="1">
        <w:r w:rsidR="00DB7102" w:rsidRPr="00622EC7">
          <w:rPr>
            <w:rStyle w:val="Hyperlink"/>
            <w:rFonts w:cs="Times New Roman"/>
            <w:noProof/>
          </w:rPr>
          <w:t>2.1.</w:t>
        </w:r>
        <w:r w:rsidR="00DB7102" w:rsidRPr="00622EC7">
          <w:rPr>
            <w:rStyle w:val="Hyperlink"/>
            <w:noProof/>
          </w:rPr>
          <w:t xml:space="preserve"> Functionality</w:t>
        </w:r>
        <w:r w:rsidR="00DB7102">
          <w:rPr>
            <w:noProof/>
            <w:webHidden/>
          </w:rPr>
          <w:tab/>
        </w:r>
        <w:r w:rsidR="00DB7102">
          <w:rPr>
            <w:noProof/>
            <w:webHidden/>
          </w:rPr>
          <w:fldChar w:fldCharType="begin"/>
        </w:r>
        <w:r w:rsidR="00DB7102">
          <w:rPr>
            <w:noProof/>
            <w:webHidden/>
          </w:rPr>
          <w:instrText xml:space="preserve"> PAGEREF _Toc412461875 \h </w:instrText>
        </w:r>
        <w:r w:rsidR="00DB7102">
          <w:rPr>
            <w:noProof/>
            <w:webHidden/>
          </w:rPr>
        </w:r>
        <w:r w:rsidR="00DB7102">
          <w:rPr>
            <w:noProof/>
            <w:webHidden/>
          </w:rPr>
          <w:fldChar w:fldCharType="separate"/>
        </w:r>
        <w:r w:rsidR="00DB7102">
          <w:rPr>
            <w:noProof/>
            <w:webHidden/>
          </w:rPr>
          <w:t>5</w:t>
        </w:r>
        <w:r w:rsidR="00DB7102">
          <w:rPr>
            <w:noProof/>
            <w:webHidden/>
          </w:rPr>
          <w:fldChar w:fldCharType="end"/>
        </w:r>
      </w:hyperlink>
    </w:p>
    <w:p w:rsidR="00DB7102" w:rsidRDefault="00A7792C">
      <w:pPr>
        <w:pStyle w:val="TOC1"/>
        <w:tabs>
          <w:tab w:val="right" w:leader="dot" w:pos="9344"/>
        </w:tabs>
        <w:rPr>
          <w:rFonts w:eastAsiaTheme="minorEastAsia" w:cstheme="minorBidi"/>
          <w:b w:val="0"/>
          <w:bCs w:val="0"/>
          <w:caps w:val="0"/>
          <w:noProof/>
          <w:sz w:val="22"/>
          <w:szCs w:val="22"/>
        </w:rPr>
      </w:pPr>
      <w:hyperlink w:anchor="_Toc412461876" w:history="1">
        <w:r w:rsidR="00DB7102" w:rsidRPr="00622EC7">
          <w:rPr>
            <w:rStyle w:val="Hyperlink"/>
            <w:rFonts w:cs="Times New Roman"/>
            <w:noProof/>
          </w:rPr>
          <w:t>3.</w:t>
        </w:r>
        <w:r w:rsidR="00DB7102" w:rsidRPr="00622EC7">
          <w:rPr>
            <w:rStyle w:val="Hyperlink"/>
            <w:noProof/>
          </w:rPr>
          <w:t xml:space="preserve"> Structure, Installation &amp; Getting Started</w:t>
        </w:r>
        <w:r w:rsidR="00DB7102">
          <w:rPr>
            <w:noProof/>
            <w:webHidden/>
          </w:rPr>
          <w:tab/>
        </w:r>
        <w:r w:rsidR="00DB7102">
          <w:rPr>
            <w:noProof/>
            <w:webHidden/>
          </w:rPr>
          <w:fldChar w:fldCharType="begin"/>
        </w:r>
        <w:r w:rsidR="00DB7102">
          <w:rPr>
            <w:noProof/>
            <w:webHidden/>
          </w:rPr>
          <w:instrText xml:space="preserve"> PAGEREF _Toc412461876 \h </w:instrText>
        </w:r>
        <w:r w:rsidR="00DB7102">
          <w:rPr>
            <w:noProof/>
            <w:webHidden/>
          </w:rPr>
        </w:r>
        <w:r w:rsidR="00DB7102">
          <w:rPr>
            <w:noProof/>
            <w:webHidden/>
          </w:rPr>
          <w:fldChar w:fldCharType="separate"/>
        </w:r>
        <w:r w:rsidR="00DB7102">
          <w:rPr>
            <w:noProof/>
            <w:webHidden/>
          </w:rPr>
          <w:t>6</w:t>
        </w:r>
        <w:r w:rsidR="00DB7102">
          <w:rPr>
            <w:noProof/>
            <w:webHidden/>
          </w:rPr>
          <w:fldChar w:fldCharType="end"/>
        </w:r>
      </w:hyperlink>
    </w:p>
    <w:p w:rsidR="00DB7102" w:rsidRDefault="00A7792C">
      <w:pPr>
        <w:pStyle w:val="TOC2"/>
        <w:tabs>
          <w:tab w:val="right" w:leader="dot" w:pos="9344"/>
        </w:tabs>
        <w:rPr>
          <w:rFonts w:eastAsiaTheme="minorEastAsia" w:cstheme="minorBidi"/>
          <w:smallCaps w:val="0"/>
          <w:noProof/>
          <w:sz w:val="22"/>
          <w:szCs w:val="22"/>
        </w:rPr>
      </w:pPr>
      <w:hyperlink w:anchor="_Toc412461877" w:history="1">
        <w:r w:rsidR="00DB7102" w:rsidRPr="00622EC7">
          <w:rPr>
            <w:rStyle w:val="Hyperlink"/>
            <w:rFonts w:cs="Times New Roman"/>
            <w:noProof/>
          </w:rPr>
          <w:t>3.1.</w:t>
        </w:r>
        <w:r w:rsidR="00DB7102" w:rsidRPr="00622EC7">
          <w:rPr>
            <w:rStyle w:val="Hyperlink"/>
            <w:noProof/>
          </w:rPr>
          <w:t xml:space="preserve"> Framework Structure</w:t>
        </w:r>
        <w:r w:rsidR="00DB7102">
          <w:rPr>
            <w:noProof/>
            <w:webHidden/>
          </w:rPr>
          <w:tab/>
        </w:r>
        <w:r w:rsidR="00DB7102">
          <w:rPr>
            <w:noProof/>
            <w:webHidden/>
          </w:rPr>
          <w:fldChar w:fldCharType="begin"/>
        </w:r>
        <w:r w:rsidR="00DB7102">
          <w:rPr>
            <w:noProof/>
            <w:webHidden/>
          </w:rPr>
          <w:instrText xml:space="preserve"> PAGEREF _Toc412461877 \h </w:instrText>
        </w:r>
        <w:r w:rsidR="00DB7102">
          <w:rPr>
            <w:noProof/>
            <w:webHidden/>
          </w:rPr>
        </w:r>
        <w:r w:rsidR="00DB7102">
          <w:rPr>
            <w:noProof/>
            <w:webHidden/>
          </w:rPr>
          <w:fldChar w:fldCharType="separate"/>
        </w:r>
        <w:r w:rsidR="00DB7102">
          <w:rPr>
            <w:noProof/>
            <w:webHidden/>
          </w:rPr>
          <w:t>6</w:t>
        </w:r>
        <w:r w:rsidR="00DB7102">
          <w:rPr>
            <w:noProof/>
            <w:webHidden/>
          </w:rPr>
          <w:fldChar w:fldCharType="end"/>
        </w:r>
      </w:hyperlink>
    </w:p>
    <w:p w:rsidR="00DB7102" w:rsidRDefault="00A7792C">
      <w:pPr>
        <w:pStyle w:val="TOC2"/>
        <w:tabs>
          <w:tab w:val="right" w:leader="dot" w:pos="9344"/>
        </w:tabs>
        <w:rPr>
          <w:rFonts w:eastAsiaTheme="minorEastAsia" w:cstheme="minorBidi"/>
          <w:smallCaps w:val="0"/>
          <w:noProof/>
          <w:sz w:val="22"/>
          <w:szCs w:val="22"/>
        </w:rPr>
      </w:pPr>
      <w:hyperlink w:anchor="_Toc412461878" w:history="1">
        <w:r w:rsidR="00DB7102" w:rsidRPr="00622EC7">
          <w:rPr>
            <w:rStyle w:val="Hyperlink"/>
            <w:rFonts w:cs="Times New Roman"/>
            <w:noProof/>
          </w:rPr>
          <w:t>3.2.</w:t>
        </w:r>
        <w:r w:rsidR="00DB7102" w:rsidRPr="00622EC7">
          <w:rPr>
            <w:rStyle w:val="Hyperlink"/>
            <w:noProof/>
          </w:rPr>
          <w:t xml:space="preserve"> Building Components of the Framework</w:t>
        </w:r>
        <w:r w:rsidR="00DB7102">
          <w:rPr>
            <w:noProof/>
            <w:webHidden/>
          </w:rPr>
          <w:tab/>
        </w:r>
        <w:r w:rsidR="00DB7102">
          <w:rPr>
            <w:noProof/>
            <w:webHidden/>
          </w:rPr>
          <w:fldChar w:fldCharType="begin"/>
        </w:r>
        <w:r w:rsidR="00DB7102">
          <w:rPr>
            <w:noProof/>
            <w:webHidden/>
          </w:rPr>
          <w:instrText xml:space="preserve"> PAGEREF _Toc412461878 \h </w:instrText>
        </w:r>
        <w:r w:rsidR="00DB7102">
          <w:rPr>
            <w:noProof/>
            <w:webHidden/>
          </w:rPr>
        </w:r>
        <w:r w:rsidR="00DB7102">
          <w:rPr>
            <w:noProof/>
            <w:webHidden/>
          </w:rPr>
          <w:fldChar w:fldCharType="separate"/>
        </w:r>
        <w:r w:rsidR="00DB7102">
          <w:rPr>
            <w:noProof/>
            <w:webHidden/>
          </w:rPr>
          <w:t>7</w:t>
        </w:r>
        <w:r w:rsidR="00DB7102">
          <w:rPr>
            <w:noProof/>
            <w:webHidden/>
          </w:rPr>
          <w:fldChar w:fldCharType="end"/>
        </w:r>
      </w:hyperlink>
    </w:p>
    <w:p w:rsidR="00DB7102" w:rsidRDefault="00A7792C">
      <w:pPr>
        <w:pStyle w:val="TOC3"/>
        <w:tabs>
          <w:tab w:val="right" w:leader="dot" w:pos="9344"/>
        </w:tabs>
        <w:rPr>
          <w:rFonts w:eastAsiaTheme="minorEastAsia" w:cstheme="minorBidi"/>
          <w:i w:val="0"/>
          <w:iCs w:val="0"/>
          <w:noProof/>
          <w:sz w:val="22"/>
          <w:szCs w:val="22"/>
        </w:rPr>
      </w:pPr>
      <w:hyperlink w:anchor="_Toc412461879" w:history="1">
        <w:r w:rsidR="00DB7102" w:rsidRPr="00622EC7">
          <w:rPr>
            <w:rStyle w:val="Hyperlink"/>
            <w:rFonts w:cs="Times New Roman"/>
            <w:noProof/>
          </w:rPr>
          <w:t>3.2.1.</w:t>
        </w:r>
        <w:r w:rsidR="00DB7102" w:rsidRPr="00622EC7">
          <w:rPr>
            <w:rStyle w:val="Hyperlink"/>
            <w:noProof/>
          </w:rPr>
          <w:t xml:space="preserve"> SIF Data Model</w:t>
        </w:r>
        <w:r w:rsidR="00DB7102">
          <w:rPr>
            <w:noProof/>
            <w:webHidden/>
          </w:rPr>
          <w:tab/>
        </w:r>
        <w:r w:rsidR="00DB7102">
          <w:rPr>
            <w:noProof/>
            <w:webHidden/>
          </w:rPr>
          <w:fldChar w:fldCharType="begin"/>
        </w:r>
        <w:r w:rsidR="00DB7102">
          <w:rPr>
            <w:noProof/>
            <w:webHidden/>
          </w:rPr>
          <w:instrText xml:space="preserve"> PAGEREF _Toc412461879 \h </w:instrText>
        </w:r>
        <w:r w:rsidR="00DB7102">
          <w:rPr>
            <w:noProof/>
            <w:webHidden/>
          </w:rPr>
        </w:r>
        <w:r w:rsidR="00DB7102">
          <w:rPr>
            <w:noProof/>
            <w:webHidden/>
          </w:rPr>
          <w:fldChar w:fldCharType="separate"/>
        </w:r>
        <w:r w:rsidR="00DB7102">
          <w:rPr>
            <w:noProof/>
            <w:webHidden/>
          </w:rPr>
          <w:t>7</w:t>
        </w:r>
        <w:r w:rsidR="00DB7102">
          <w:rPr>
            <w:noProof/>
            <w:webHidden/>
          </w:rPr>
          <w:fldChar w:fldCharType="end"/>
        </w:r>
      </w:hyperlink>
    </w:p>
    <w:p w:rsidR="00DB7102" w:rsidRDefault="00A7792C">
      <w:pPr>
        <w:pStyle w:val="TOC3"/>
        <w:tabs>
          <w:tab w:val="right" w:leader="dot" w:pos="9344"/>
        </w:tabs>
        <w:rPr>
          <w:rFonts w:eastAsiaTheme="minorEastAsia" w:cstheme="minorBidi"/>
          <w:i w:val="0"/>
          <w:iCs w:val="0"/>
          <w:noProof/>
          <w:sz w:val="22"/>
          <w:szCs w:val="22"/>
        </w:rPr>
      </w:pPr>
      <w:hyperlink w:anchor="_Toc412461880" w:history="1">
        <w:r w:rsidR="00DB7102" w:rsidRPr="00622EC7">
          <w:rPr>
            <w:rStyle w:val="Hyperlink"/>
            <w:rFonts w:cs="Times New Roman"/>
            <w:noProof/>
          </w:rPr>
          <w:t>3.2.2.</w:t>
        </w:r>
        <w:r w:rsidR="00DB7102" w:rsidRPr="00622EC7">
          <w:rPr>
            <w:rStyle w:val="Hyperlink"/>
            <w:noProof/>
          </w:rPr>
          <w:t xml:space="preserve"> Consumer Build</w:t>
        </w:r>
        <w:r w:rsidR="00DB7102">
          <w:rPr>
            <w:noProof/>
            <w:webHidden/>
          </w:rPr>
          <w:tab/>
        </w:r>
        <w:r w:rsidR="00DB7102">
          <w:rPr>
            <w:noProof/>
            <w:webHidden/>
          </w:rPr>
          <w:fldChar w:fldCharType="begin"/>
        </w:r>
        <w:r w:rsidR="00DB7102">
          <w:rPr>
            <w:noProof/>
            <w:webHidden/>
          </w:rPr>
          <w:instrText xml:space="preserve"> PAGEREF _Toc412461880 \h </w:instrText>
        </w:r>
        <w:r w:rsidR="00DB7102">
          <w:rPr>
            <w:noProof/>
            <w:webHidden/>
          </w:rPr>
        </w:r>
        <w:r w:rsidR="00DB7102">
          <w:rPr>
            <w:noProof/>
            <w:webHidden/>
          </w:rPr>
          <w:fldChar w:fldCharType="separate"/>
        </w:r>
        <w:r w:rsidR="00DB7102">
          <w:rPr>
            <w:noProof/>
            <w:webHidden/>
          </w:rPr>
          <w:t>7</w:t>
        </w:r>
        <w:r w:rsidR="00DB7102">
          <w:rPr>
            <w:noProof/>
            <w:webHidden/>
          </w:rPr>
          <w:fldChar w:fldCharType="end"/>
        </w:r>
      </w:hyperlink>
    </w:p>
    <w:p w:rsidR="00DB7102" w:rsidRDefault="00A7792C">
      <w:pPr>
        <w:pStyle w:val="TOC3"/>
        <w:tabs>
          <w:tab w:val="right" w:leader="dot" w:pos="9344"/>
        </w:tabs>
        <w:rPr>
          <w:rFonts w:eastAsiaTheme="minorEastAsia" w:cstheme="minorBidi"/>
          <w:i w:val="0"/>
          <w:iCs w:val="0"/>
          <w:noProof/>
          <w:sz w:val="22"/>
          <w:szCs w:val="22"/>
        </w:rPr>
      </w:pPr>
      <w:hyperlink w:anchor="_Toc412461881" w:history="1">
        <w:r w:rsidR="00DB7102" w:rsidRPr="00622EC7">
          <w:rPr>
            <w:rStyle w:val="Hyperlink"/>
            <w:rFonts w:cs="Times New Roman"/>
            <w:noProof/>
          </w:rPr>
          <w:t>3.2.3.</w:t>
        </w:r>
        <w:r w:rsidR="00DB7102" w:rsidRPr="00622EC7">
          <w:rPr>
            <w:rStyle w:val="Hyperlink"/>
            <w:noProof/>
          </w:rPr>
          <w:t xml:space="preserve"> Demo Provider Build</w:t>
        </w:r>
        <w:r w:rsidR="00DB7102">
          <w:rPr>
            <w:noProof/>
            <w:webHidden/>
          </w:rPr>
          <w:tab/>
        </w:r>
        <w:r w:rsidR="00DB7102">
          <w:rPr>
            <w:noProof/>
            <w:webHidden/>
          </w:rPr>
          <w:fldChar w:fldCharType="begin"/>
        </w:r>
        <w:r w:rsidR="00DB7102">
          <w:rPr>
            <w:noProof/>
            <w:webHidden/>
          </w:rPr>
          <w:instrText xml:space="preserve"> PAGEREF _Toc412461881 \h </w:instrText>
        </w:r>
        <w:r w:rsidR="00DB7102">
          <w:rPr>
            <w:noProof/>
            <w:webHidden/>
          </w:rPr>
        </w:r>
        <w:r w:rsidR="00DB7102">
          <w:rPr>
            <w:noProof/>
            <w:webHidden/>
          </w:rPr>
          <w:fldChar w:fldCharType="separate"/>
        </w:r>
        <w:r w:rsidR="00DB7102">
          <w:rPr>
            <w:noProof/>
            <w:webHidden/>
          </w:rPr>
          <w:t>8</w:t>
        </w:r>
        <w:r w:rsidR="00DB7102">
          <w:rPr>
            <w:noProof/>
            <w:webHidden/>
          </w:rPr>
          <w:fldChar w:fldCharType="end"/>
        </w:r>
      </w:hyperlink>
    </w:p>
    <w:p w:rsidR="00DB7102" w:rsidRDefault="00A7792C">
      <w:pPr>
        <w:pStyle w:val="TOC2"/>
        <w:tabs>
          <w:tab w:val="right" w:leader="dot" w:pos="9344"/>
        </w:tabs>
        <w:rPr>
          <w:rFonts w:eastAsiaTheme="minorEastAsia" w:cstheme="minorBidi"/>
          <w:smallCaps w:val="0"/>
          <w:noProof/>
          <w:sz w:val="22"/>
          <w:szCs w:val="22"/>
        </w:rPr>
      </w:pPr>
      <w:hyperlink w:anchor="_Toc412461882" w:history="1">
        <w:r w:rsidR="00DB7102" w:rsidRPr="00622EC7">
          <w:rPr>
            <w:rStyle w:val="Hyperlink"/>
            <w:rFonts w:cs="Times New Roman"/>
            <w:noProof/>
          </w:rPr>
          <w:t>3.3.</w:t>
        </w:r>
        <w:r w:rsidR="00DB7102" w:rsidRPr="00622EC7">
          <w:rPr>
            <w:rStyle w:val="Hyperlink"/>
            <w:noProof/>
          </w:rPr>
          <w:t xml:space="preserve"> Installation &amp; Getting Started</w:t>
        </w:r>
        <w:r w:rsidR="00DB7102">
          <w:rPr>
            <w:noProof/>
            <w:webHidden/>
          </w:rPr>
          <w:tab/>
        </w:r>
        <w:r w:rsidR="00DB7102">
          <w:rPr>
            <w:noProof/>
            <w:webHidden/>
          </w:rPr>
          <w:fldChar w:fldCharType="begin"/>
        </w:r>
        <w:r w:rsidR="00DB7102">
          <w:rPr>
            <w:noProof/>
            <w:webHidden/>
          </w:rPr>
          <w:instrText xml:space="preserve"> PAGEREF _Toc412461882 \h </w:instrText>
        </w:r>
        <w:r w:rsidR="00DB7102">
          <w:rPr>
            <w:noProof/>
            <w:webHidden/>
          </w:rPr>
        </w:r>
        <w:r w:rsidR="00DB7102">
          <w:rPr>
            <w:noProof/>
            <w:webHidden/>
          </w:rPr>
          <w:fldChar w:fldCharType="separate"/>
        </w:r>
        <w:r w:rsidR="00DB7102">
          <w:rPr>
            <w:noProof/>
            <w:webHidden/>
          </w:rPr>
          <w:t>8</w:t>
        </w:r>
        <w:r w:rsidR="00DB7102">
          <w:rPr>
            <w:noProof/>
            <w:webHidden/>
          </w:rPr>
          <w:fldChar w:fldCharType="end"/>
        </w:r>
      </w:hyperlink>
    </w:p>
    <w:p w:rsidR="00DB7102" w:rsidRDefault="00A7792C">
      <w:pPr>
        <w:pStyle w:val="TOC3"/>
        <w:tabs>
          <w:tab w:val="right" w:leader="dot" w:pos="9344"/>
        </w:tabs>
        <w:rPr>
          <w:rFonts w:eastAsiaTheme="minorEastAsia" w:cstheme="minorBidi"/>
          <w:i w:val="0"/>
          <w:iCs w:val="0"/>
          <w:noProof/>
          <w:sz w:val="22"/>
          <w:szCs w:val="22"/>
        </w:rPr>
      </w:pPr>
      <w:hyperlink w:anchor="_Toc412461883" w:history="1">
        <w:r w:rsidR="00DB7102" w:rsidRPr="00622EC7">
          <w:rPr>
            <w:rStyle w:val="Hyperlink"/>
            <w:rFonts w:cs="Times New Roman"/>
            <w:noProof/>
          </w:rPr>
          <w:t>3.3.1.</w:t>
        </w:r>
        <w:r w:rsidR="00DB7102" w:rsidRPr="00622EC7">
          <w:rPr>
            <w:rStyle w:val="Hyperlink"/>
            <w:noProof/>
          </w:rPr>
          <w:t xml:space="preserve"> Installation</w:t>
        </w:r>
        <w:r w:rsidR="00DB7102">
          <w:rPr>
            <w:noProof/>
            <w:webHidden/>
          </w:rPr>
          <w:tab/>
        </w:r>
        <w:r w:rsidR="00DB7102">
          <w:rPr>
            <w:noProof/>
            <w:webHidden/>
          </w:rPr>
          <w:fldChar w:fldCharType="begin"/>
        </w:r>
        <w:r w:rsidR="00DB7102">
          <w:rPr>
            <w:noProof/>
            <w:webHidden/>
          </w:rPr>
          <w:instrText xml:space="preserve"> PAGEREF _Toc412461883 \h </w:instrText>
        </w:r>
        <w:r w:rsidR="00DB7102">
          <w:rPr>
            <w:noProof/>
            <w:webHidden/>
          </w:rPr>
        </w:r>
        <w:r w:rsidR="00DB7102">
          <w:rPr>
            <w:noProof/>
            <w:webHidden/>
          </w:rPr>
          <w:fldChar w:fldCharType="separate"/>
        </w:r>
        <w:r w:rsidR="00DB7102">
          <w:rPr>
            <w:noProof/>
            <w:webHidden/>
          </w:rPr>
          <w:t>8</w:t>
        </w:r>
        <w:r w:rsidR="00DB7102">
          <w:rPr>
            <w:noProof/>
            <w:webHidden/>
          </w:rPr>
          <w:fldChar w:fldCharType="end"/>
        </w:r>
      </w:hyperlink>
    </w:p>
    <w:p w:rsidR="00DB7102" w:rsidRDefault="00A7792C">
      <w:pPr>
        <w:pStyle w:val="TOC3"/>
        <w:tabs>
          <w:tab w:val="right" w:leader="dot" w:pos="9344"/>
        </w:tabs>
        <w:rPr>
          <w:rFonts w:eastAsiaTheme="minorEastAsia" w:cstheme="minorBidi"/>
          <w:i w:val="0"/>
          <w:iCs w:val="0"/>
          <w:noProof/>
          <w:sz w:val="22"/>
          <w:szCs w:val="22"/>
        </w:rPr>
      </w:pPr>
      <w:hyperlink w:anchor="_Toc412461884" w:history="1">
        <w:r w:rsidR="00DB7102" w:rsidRPr="00622EC7">
          <w:rPr>
            <w:rStyle w:val="Hyperlink"/>
            <w:rFonts w:cs="Times New Roman"/>
            <w:noProof/>
          </w:rPr>
          <w:t>3.3.2.</w:t>
        </w:r>
        <w:r w:rsidR="00DB7102" w:rsidRPr="00622EC7">
          <w:rPr>
            <w:rStyle w:val="Hyperlink"/>
            <w:noProof/>
          </w:rPr>
          <w:t xml:space="preserve"> Getting Started - Create your SIF Project</w:t>
        </w:r>
        <w:r w:rsidR="00DB7102">
          <w:rPr>
            <w:noProof/>
            <w:webHidden/>
          </w:rPr>
          <w:tab/>
        </w:r>
        <w:r w:rsidR="00DB7102">
          <w:rPr>
            <w:noProof/>
            <w:webHidden/>
          </w:rPr>
          <w:fldChar w:fldCharType="begin"/>
        </w:r>
        <w:r w:rsidR="00DB7102">
          <w:rPr>
            <w:noProof/>
            <w:webHidden/>
          </w:rPr>
          <w:instrText xml:space="preserve"> PAGEREF _Toc412461884 \h </w:instrText>
        </w:r>
        <w:r w:rsidR="00DB7102">
          <w:rPr>
            <w:noProof/>
            <w:webHidden/>
          </w:rPr>
        </w:r>
        <w:r w:rsidR="00DB7102">
          <w:rPr>
            <w:noProof/>
            <w:webHidden/>
          </w:rPr>
          <w:fldChar w:fldCharType="separate"/>
        </w:r>
        <w:r w:rsidR="00DB7102">
          <w:rPr>
            <w:noProof/>
            <w:webHidden/>
          </w:rPr>
          <w:t>8</w:t>
        </w:r>
        <w:r w:rsidR="00DB7102">
          <w:rPr>
            <w:noProof/>
            <w:webHidden/>
          </w:rPr>
          <w:fldChar w:fldCharType="end"/>
        </w:r>
      </w:hyperlink>
    </w:p>
    <w:p w:rsidR="00DB7102" w:rsidRDefault="00A7792C">
      <w:pPr>
        <w:pStyle w:val="TOC1"/>
        <w:tabs>
          <w:tab w:val="right" w:leader="dot" w:pos="9344"/>
        </w:tabs>
        <w:rPr>
          <w:rFonts w:eastAsiaTheme="minorEastAsia" w:cstheme="minorBidi"/>
          <w:b w:val="0"/>
          <w:bCs w:val="0"/>
          <w:caps w:val="0"/>
          <w:noProof/>
          <w:sz w:val="22"/>
          <w:szCs w:val="22"/>
        </w:rPr>
      </w:pPr>
      <w:hyperlink w:anchor="_Toc412461885" w:history="1">
        <w:r w:rsidR="00DB7102" w:rsidRPr="00622EC7">
          <w:rPr>
            <w:rStyle w:val="Hyperlink"/>
            <w:rFonts w:cs="Times New Roman"/>
            <w:noProof/>
          </w:rPr>
          <w:t>4.</w:t>
        </w:r>
        <w:r w:rsidR="00DB7102" w:rsidRPr="00622EC7">
          <w:rPr>
            <w:rStyle w:val="Hyperlink"/>
            <w:noProof/>
          </w:rPr>
          <w:t xml:space="preserve"> Concepts &amp; Terminology</w:t>
        </w:r>
        <w:r w:rsidR="00DB7102">
          <w:rPr>
            <w:noProof/>
            <w:webHidden/>
          </w:rPr>
          <w:tab/>
        </w:r>
        <w:r w:rsidR="00DB7102">
          <w:rPr>
            <w:noProof/>
            <w:webHidden/>
          </w:rPr>
          <w:fldChar w:fldCharType="begin"/>
        </w:r>
        <w:r w:rsidR="00DB7102">
          <w:rPr>
            <w:noProof/>
            <w:webHidden/>
          </w:rPr>
          <w:instrText xml:space="preserve"> PAGEREF _Toc412461885 \h </w:instrText>
        </w:r>
        <w:r w:rsidR="00DB7102">
          <w:rPr>
            <w:noProof/>
            <w:webHidden/>
          </w:rPr>
        </w:r>
        <w:r w:rsidR="00DB7102">
          <w:rPr>
            <w:noProof/>
            <w:webHidden/>
          </w:rPr>
          <w:fldChar w:fldCharType="separate"/>
        </w:r>
        <w:r w:rsidR="00DB7102">
          <w:rPr>
            <w:noProof/>
            <w:webHidden/>
          </w:rPr>
          <w:t>9</w:t>
        </w:r>
        <w:r w:rsidR="00DB7102">
          <w:rPr>
            <w:noProof/>
            <w:webHidden/>
          </w:rPr>
          <w:fldChar w:fldCharType="end"/>
        </w:r>
      </w:hyperlink>
    </w:p>
    <w:p w:rsidR="00DB7102" w:rsidRDefault="00A7792C">
      <w:pPr>
        <w:pStyle w:val="TOC1"/>
        <w:tabs>
          <w:tab w:val="right" w:leader="dot" w:pos="9344"/>
        </w:tabs>
        <w:rPr>
          <w:rFonts w:eastAsiaTheme="minorEastAsia" w:cstheme="minorBidi"/>
          <w:b w:val="0"/>
          <w:bCs w:val="0"/>
          <w:caps w:val="0"/>
          <w:noProof/>
          <w:sz w:val="22"/>
          <w:szCs w:val="22"/>
        </w:rPr>
      </w:pPr>
      <w:hyperlink w:anchor="_Toc412461886" w:history="1">
        <w:r w:rsidR="00DB7102" w:rsidRPr="00622EC7">
          <w:rPr>
            <w:rStyle w:val="Hyperlink"/>
            <w:rFonts w:cs="Times New Roman"/>
            <w:noProof/>
          </w:rPr>
          <w:t>5.</w:t>
        </w:r>
        <w:r w:rsidR="00DB7102" w:rsidRPr="00622EC7">
          <w:rPr>
            <w:rStyle w:val="Hyperlink"/>
            <w:noProof/>
          </w:rPr>
          <w:t xml:space="preserve"> Framework Classes/Packages and Usage</w:t>
        </w:r>
        <w:r w:rsidR="00DB7102">
          <w:rPr>
            <w:noProof/>
            <w:webHidden/>
          </w:rPr>
          <w:tab/>
        </w:r>
        <w:r w:rsidR="00DB7102">
          <w:rPr>
            <w:noProof/>
            <w:webHidden/>
          </w:rPr>
          <w:fldChar w:fldCharType="begin"/>
        </w:r>
        <w:r w:rsidR="00DB7102">
          <w:rPr>
            <w:noProof/>
            <w:webHidden/>
          </w:rPr>
          <w:instrText xml:space="preserve"> PAGEREF _Toc412461886 \h </w:instrText>
        </w:r>
        <w:r w:rsidR="00DB7102">
          <w:rPr>
            <w:noProof/>
            <w:webHidden/>
          </w:rPr>
        </w:r>
        <w:r w:rsidR="00DB7102">
          <w:rPr>
            <w:noProof/>
            <w:webHidden/>
          </w:rPr>
          <w:fldChar w:fldCharType="separate"/>
        </w:r>
        <w:r w:rsidR="00DB7102">
          <w:rPr>
            <w:noProof/>
            <w:webHidden/>
          </w:rPr>
          <w:t>9</w:t>
        </w:r>
        <w:r w:rsidR="00DB7102">
          <w:rPr>
            <w:noProof/>
            <w:webHidden/>
          </w:rPr>
          <w:fldChar w:fldCharType="end"/>
        </w:r>
      </w:hyperlink>
    </w:p>
    <w:p w:rsidR="00DB7102" w:rsidRDefault="00A7792C">
      <w:pPr>
        <w:pStyle w:val="TOC2"/>
        <w:tabs>
          <w:tab w:val="right" w:leader="dot" w:pos="9344"/>
        </w:tabs>
        <w:rPr>
          <w:rFonts w:eastAsiaTheme="minorEastAsia" w:cstheme="minorBidi"/>
          <w:smallCaps w:val="0"/>
          <w:noProof/>
          <w:sz w:val="22"/>
          <w:szCs w:val="22"/>
        </w:rPr>
      </w:pPr>
      <w:hyperlink w:anchor="_Toc412461887" w:history="1">
        <w:r w:rsidR="00DB7102" w:rsidRPr="00622EC7">
          <w:rPr>
            <w:rStyle w:val="Hyperlink"/>
            <w:rFonts w:cs="Times New Roman"/>
            <w:noProof/>
          </w:rPr>
          <w:t>5.1.</w:t>
        </w:r>
        <w:r w:rsidR="00DB7102" w:rsidRPr="00622EC7">
          <w:rPr>
            <w:rStyle w:val="Hyperlink"/>
            <w:noProof/>
          </w:rPr>
          <w:t xml:space="preserve"> General Process of Developing SIF3 Services</w:t>
        </w:r>
        <w:r w:rsidR="00DB7102">
          <w:rPr>
            <w:noProof/>
            <w:webHidden/>
          </w:rPr>
          <w:tab/>
        </w:r>
        <w:r w:rsidR="00DB7102">
          <w:rPr>
            <w:noProof/>
            <w:webHidden/>
          </w:rPr>
          <w:fldChar w:fldCharType="begin"/>
        </w:r>
        <w:r w:rsidR="00DB7102">
          <w:rPr>
            <w:noProof/>
            <w:webHidden/>
          </w:rPr>
          <w:instrText xml:space="preserve"> PAGEREF _Toc412461887 \h </w:instrText>
        </w:r>
        <w:r w:rsidR="00DB7102">
          <w:rPr>
            <w:noProof/>
            <w:webHidden/>
          </w:rPr>
        </w:r>
        <w:r w:rsidR="00DB7102">
          <w:rPr>
            <w:noProof/>
            <w:webHidden/>
          </w:rPr>
          <w:fldChar w:fldCharType="separate"/>
        </w:r>
        <w:r w:rsidR="00DB7102">
          <w:rPr>
            <w:noProof/>
            <w:webHidden/>
          </w:rPr>
          <w:t>9</w:t>
        </w:r>
        <w:r w:rsidR="00DB7102">
          <w:rPr>
            <w:noProof/>
            <w:webHidden/>
          </w:rPr>
          <w:fldChar w:fldCharType="end"/>
        </w:r>
      </w:hyperlink>
    </w:p>
    <w:p w:rsidR="00DB7102" w:rsidRDefault="00A7792C">
      <w:pPr>
        <w:pStyle w:val="TOC2"/>
        <w:tabs>
          <w:tab w:val="right" w:leader="dot" w:pos="9344"/>
        </w:tabs>
        <w:rPr>
          <w:rFonts w:eastAsiaTheme="minorEastAsia" w:cstheme="minorBidi"/>
          <w:smallCaps w:val="0"/>
          <w:noProof/>
          <w:sz w:val="22"/>
          <w:szCs w:val="22"/>
        </w:rPr>
      </w:pPr>
      <w:hyperlink w:anchor="_Toc412461888" w:history="1">
        <w:r w:rsidR="00DB7102" w:rsidRPr="00622EC7">
          <w:rPr>
            <w:rStyle w:val="Hyperlink"/>
            <w:rFonts w:cs="Times New Roman"/>
            <w:noProof/>
          </w:rPr>
          <w:t>5.2.</w:t>
        </w:r>
        <w:r w:rsidR="00DB7102" w:rsidRPr="00622EC7">
          <w:rPr>
            <w:rStyle w:val="Hyperlink"/>
            <w:noProof/>
          </w:rPr>
          <w:t xml:space="preserve"> Proposed Package Structure</w:t>
        </w:r>
        <w:r w:rsidR="00DB7102">
          <w:rPr>
            <w:noProof/>
            <w:webHidden/>
          </w:rPr>
          <w:tab/>
        </w:r>
        <w:r w:rsidR="00DB7102">
          <w:rPr>
            <w:noProof/>
            <w:webHidden/>
          </w:rPr>
          <w:fldChar w:fldCharType="begin"/>
        </w:r>
        <w:r w:rsidR="00DB7102">
          <w:rPr>
            <w:noProof/>
            <w:webHidden/>
          </w:rPr>
          <w:instrText xml:space="preserve"> PAGEREF _Toc412461888 \h </w:instrText>
        </w:r>
        <w:r w:rsidR="00DB7102">
          <w:rPr>
            <w:noProof/>
            <w:webHidden/>
          </w:rPr>
        </w:r>
        <w:r w:rsidR="00DB7102">
          <w:rPr>
            <w:noProof/>
            <w:webHidden/>
          </w:rPr>
          <w:fldChar w:fldCharType="separate"/>
        </w:r>
        <w:r w:rsidR="00DB7102">
          <w:rPr>
            <w:noProof/>
            <w:webHidden/>
          </w:rPr>
          <w:t>10</w:t>
        </w:r>
        <w:r w:rsidR="00DB7102">
          <w:rPr>
            <w:noProof/>
            <w:webHidden/>
          </w:rPr>
          <w:fldChar w:fldCharType="end"/>
        </w:r>
      </w:hyperlink>
    </w:p>
    <w:p w:rsidR="00DB7102" w:rsidRDefault="00A7792C">
      <w:pPr>
        <w:pStyle w:val="TOC2"/>
        <w:tabs>
          <w:tab w:val="right" w:leader="dot" w:pos="9344"/>
        </w:tabs>
        <w:rPr>
          <w:rFonts w:eastAsiaTheme="minorEastAsia" w:cstheme="minorBidi"/>
          <w:smallCaps w:val="0"/>
          <w:noProof/>
          <w:sz w:val="22"/>
          <w:szCs w:val="22"/>
        </w:rPr>
      </w:pPr>
      <w:hyperlink w:anchor="_Toc412461889" w:history="1">
        <w:r w:rsidR="00DB7102" w:rsidRPr="00622EC7">
          <w:rPr>
            <w:rStyle w:val="Hyperlink"/>
            <w:rFonts w:cs="Times New Roman"/>
            <w:noProof/>
          </w:rPr>
          <w:t>5.3.</w:t>
        </w:r>
        <w:r w:rsidR="00DB7102" w:rsidRPr="00622EC7">
          <w:rPr>
            <w:rStyle w:val="Hyperlink"/>
            <w:noProof/>
          </w:rPr>
          <w:t xml:space="preserve"> Environments</w:t>
        </w:r>
        <w:r w:rsidR="00DB7102">
          <w:rPr>
            <w:noProof/>
            <w:webHidden/>
          </w:rPr>
          <w:tab/>
        </w:r>
        <w:r w:rsidR="00DB7102">
          <w:rPr>
            <w:noProof/>
            <w:webHidden/>
          </w:rPr>
          <w:fldChar w:fldCharType="begin"/>
        </w:r>
        <w:r w:rsidR="00DB7102">
          <w:rPr>
            <w:noProof/>
            <w:webHidden/>
          </w:rPr>
          <w:instrText xml:space="preserve"> PAGEREF _Toc412461889 \h </w:instrText>
        </w:r>
        <w:r w:rsidR="00DB7102">
          <w:rPr>
            <w:noProof/>
            <w:webHidden/>
          </w:rPr>
        </w:r>
        <w:r w:rsidR="00DB7102">
          <w:rPr>
            <w:noProof/>
            <w:webHidden/>
          </w:rPr>
          <w:fldChar w:fldCharType="separate"/>
        </w:r>
        <w:r w:rsidR="00DB7102">
          <w:rPr>
            <w:noProof/>
            <w:webHidden/>
          </w:rPr>
          <w:t>11</w:t>
        </w:r>
        <w:r w:rsidR="00DB7102">
          <w:rPr>
            <w:noProof/>
            <w:webHidden/>
          </w:rPr>
          <w:fldChar w:fldCharType="end"/>
        </w:r>
      </w:hyperlink>
    </w:p>
    <w:p w:rsidR="00DB7102" w:rsidRDefault="00A7792C">
      <w:pPr>
        <w:pStyle w:val="TOC3"/>
        <w:tabs>
          <w:tab w:val="right" w:leader="dot" w:pos="9344"/>
        </w:tabs>
        <w:rPr>
          <w:rFonts w:eastAsiaTheme="minorEastAsia" w:cstheme="minorBidi"/>
          <w:i w:val="0"/>
          <w:iCs w:val="0"/>
          <w:noProof/>
          <w:sz w:val="22"/>
          <w:szCs w:val="22"/>
        </w:rPr>
      </w:pPr>
      <w:hyperlink w:anchor="_Toc412461890" w:history="1">
        <w:r w:rsidR="00DB7102" w:rsidRPr="00622EC7">
          <w:rPr>
            <w:rStyle w:val="Hyperlink"/>
            <w:rFonts w:cs="Times New Roman"/>
            <w:noProof/>
          </w:rPr>
          <w:t>5.3.1.</w:t>
        </w:r>
        <w:r w:rsidR="00DB7102" w:rsidRPr="00622EC7">
          <w:rPr>
            <w:rStyle w:val="Hyperlink"/>
            <w:noProof/>
          </w:rPr>
          <w:t xml:space="preserve"> Environment Store Setup</w:t>
        </w:r>
        <w:r w:rsidR="00DB7102">
          <w:rPr>
            <w:noProof/>
            <w:webHidden/>
          </w:rPr>
          <w:tab/>
        </w:r>
        <w:r w:rsidR="00DB7102">
          <w:rPr>
            <w:noProof/>
            <w:webHidden/>
          </w:rPr>
          <w:fldChar w:fldCharType="begin"/>
        </w:r>
        <w:r w:rsidR="00DB7102">
          <w:rPr>
            <w:noProof/>
            <w:webHidden/>
          </w:rPr>
          <w:instrText xml:space="preserve"> PAGEREF _Toc412461890 \h </w:instrText>
        </w:r>
        <w:r w:rsidR="00DB7102">
          <w:rPr>
            <w:noProof/>
            <w:webHidden/>
          </w:rPr>
        </w:r>
        <w:r w:rsidR="00DB7102">
          <w:rPr>
            <w:noProof/>
            <w:webHidden/>
          </w:rPr>
          <w:fldChar w:fldCharType="separate"/>
        </w:r>
        <w:r w:rsidR="00DB7102">
          <w:rPr>
            <w:noProof/>
            <w:webHidden/>
          </w:rPr>
          <w:t>11</w:t>
        </w:r>
        <w:r w:rsidR="00DB7102">
          <w:rPr>
            <w:noProof/>
            <w:webHidden/>
          </w:rPr>
          <w:fldChar w:fldCharType="end"/>
        </w:r>
      </w:hyperlink>
    </w:p>
    <w:p w:rsidR="00DB7102" w:rsidRDefault="00A7792C">
      <w:pPr>
        <w:pStyle w:val="TOC4"/>
        <w:tabs>
          <w:tab w:val="right" w:leader="dot" w:pos="9344"/>
        </w:tabs>
        <w:rPr>
          <w:rFonts w:eastAsiaTheme="minorEastAsia" w:cstheme="minorBidi"/>
          <w:noProof/>
          <w:sz w:val="22"/>
          <w:szCs w:val="22"/>
        </w:rPr>
      </w:pPr>
      <w:hyperlink w:anchor="_Toc412461891" w:history="1">
        <w:r w:rsidR="00DB7102" w:rsidRPr="00622EC7">
          <w:rPr>
            <w:rStyle w:val="Hyperlink"/>
            <w:rFonts w:cs="Times New Roman"/>
            <w:noProof/>
          </w:rPr>
          <w:t>5.3.1.1.</w:t>
        </w:r>
        <w:r w:rsidR="00DB7102" w:rsidRPr="00622EC7">
          <w:rPr>
            <w:rStyle w:val="Hyperlink"/>
            <w:noProof/>
          </w:rPr>
          <w:t xml:space="preserve"> environment.properties File</w:t>
        </w:r>
        <w:r w:rsidR="00DB7102">
          <w:rPr>
            <w:noProof/>
            <w:webHidden/>
          </w:rPr>
          <w:tab/>
        </w:r>
        <w:r w:rsidR="00DB7102">
          <w:rPr>
            <w:noProof/>
            <w:webHidden/>
          </w:rPr>
          <w:fldChar w:fldCharType="begin"/>
        </w:r>
        <w:r w:rsidR="00DB7102">
          <w:rPr>
            <w:noProof/>
            <w:webHidden/>
          </w:rPr>
          <w:instrText xml:space="preserve"> PAGEREF _Toc412461891 \h </w:instrText>
        </w:r>
        <w:r w:rsidR="00DB7102">
          <w:rPr>
            <w:noProof/>
            <w:webHidden/>
          </w:rPr>
        </w:r>
        <w:r w:rsidR="00DB7102">
          <w:rPr>
            <w:noProof/>
            <w:webHidden/>
          </w:rPr>
          <w:fldChar w:fldCharType="separate"/>
        </w:r>
        <w:r w:rsidR="00DB7102">
          <w:rPr>
            <w:noProof/>
            <w:webHidden/>
          </w:rPr>
          <w:t>11</w:t>
        </w:r>
        <w:r w:rsidR="00DB7102">
          <w:rPr>
            <w:noProof/>
            <w:webHidden/>
          </w:rPr>
          <w:fldChar w:fldCharType="end"/>
        </w:r>
      </w:hyperlink>
    </w:p>
    <w:p w:rsidR="00DB7102" w:rsidRDefault="00A7792C">
      <w:pPr>
        <w:pStyle w:val="TOC4"/>
        <w:tabs>
          <w:tab w:val="right" w:leader="dot" w:pos="9344"/>
        </w:tabs>
        <w:rPr>
          <w:rFonts w:eastAsiaTheme="minorEastAsia" w:cstheme="minorBidi"/>
          <w:noProof/>
          <w:sz w:val="22"/>
          <w:szCs w:val="22"/>
        </w:rPr>
      </w:pPr>
      <w:hyperlink w:anchor="_Toc412461892" w:history="1">
        <w:r w:rsidR="00DB7102" w:rsidRPr="00622EC7">
          <w:rPr>
            <w:rStyle w:val="Hyperlink"/>
            <w:rFonts w:cs="Times New Roman"/>
            <w:noProof/>
          </w:rPr>
          <w:t>5.3.1.2.</w:t>
        </w:r>
        <w:r w:rsidR="00DB7102" w:rsidRPr="00622EC7">
          <w:rPr>
            <w:rStyle w:val="Hyperlink"/>
            <w:noProof/>
          </w:rPr>
          <w:t xml:space="preserve"> Environment Template Directory (File System)</w:t>
        </w:r>
        <w:r w:rsidR="00DB7102">
          <w:rPr>
            <w:noProof/>
            <w:webHidden/>
          </w:rPr>
          <w:tab/>
        </w:r>
        <w:r w:rsidR="00DB7102">
          <w:rPr>
            <w:noProof/>
            <w:webHidden/>
          </w:rPr>
          <w:fldChar w:fldCharType="begin"/>
        </w:r>
        <w:r w:rsidR="00DB7102">
          <w:rPr>
            <w:noProof/>
            <w:webHidden/>
          </w:rPr>
          <w:instrText xml:space="preserve"> PAGEREF _Toc412461892 \h </w:instrText>
        </w:r>
        <w:r w:rsidR="00DB7102">
          <w:rPr>
            <w:noProof/>
            <w:webHidden/>
          </w:rPr>
        </w:r>
        <w:r w:rsidR="00DB7102">
          <w:rPr>
            <w:noProof/>
            <w:webHidden/>
          </w:rPr>
          <w:fldChar w:fldCharType="separate"/>
        </w:r>
        <w:r w:rsidR="00DB7102">
          <w:rPr>
            <w:noProof/>
            <w:webHidden/>
          </w:rPr>
          <w:t>12</w:t>
        </w:r>
        <w:r w:rsidR="00DB7102">
          <w:rPr>
            <w:noProof/>
            <w:webHidden/>
          </w:rPr>
          <w:fldChar w:fldCharType="end"/>
        </w:r>
      </w:hyperlink>
    </w:p>
    <w:p w:rsidR="00DB7102" w:rsidRDefault="00A7792C">
      <w:pPr>
        <w:pStyle w:val="TOC5"/>
        <w:tabs>
          <w:tab w:val="right" w:leader="dot" w:pos="9344"/>
        </w:tabs>
        <w:rPr>
          <w:rFonts w:eastAsiaTheme="minorEastAsia" w:cstheme="minorBidi"/>
          <w:noProof/>
          <w:sz w:val="22"/>
          <w:szCs w:val="22"/>
        </w:rPr>
      </w:pPr>
      <w:hyperlink w:anchor="_Toc412461893" w:history="1">
        <w:r w:rsidR="00DB7102" w:rsidRPr="00622EC7">
          <w:rPr>
            <w:rStyle w:val="Hyperlink"/>
            <w:rFonts w:cs="Times New Roman"/>
            <w:noProof/>
          </w:rPr>
          <w:t>5.3.1.2.1.</w:t>
        </w:r>
        <w:r w:rsidR="00DB7102" w:rsidRPr="00622EC7">
          <w:rPr>
            <w:rStyle w:val="Hyperlink"/>
            <w:noProof/>
          </w:rPr>
          <w:t xml:space="preserve"> Environment Template Store Structure</w:t>
        </w:r>
        <w:r w:rsidR="00DB7102">
          <w:rPr>
            <w:noProof/>
            <w:webHidden/>
          </w:rPr>
          <w:tab/>
        </w:r>
        <w:r w:rsidR="00DB7102">
          <w:rPr>
            <w:noProof/>
            <w:webHidden/>
          </w:rPr>
          <w:fldChar w:fldCharType="begin"/>
        </w:r>
        <w:r w:rsidR="00DB7102">
          <w:rPr>
            <w:noProof/>
            <w:webHidden/>
          </w:rPr>
          <w:instrText xml:space="preserve"> PAGEREF _Toc412461893 \h </w:instrText>
        </w:r>
        <w:r w:rsidR="00DB7102">
          <w:rPr>
            <w:noProof/>
            <w:webHidden/>
          </w:rPr>
        </w:r>
        <w:r w:rsidR="00DB7102">
          <w:rPr>
            <w:noProof/>
            <w:webHidden/>
          </w:rPr>
          <w:fldChar w:fldCharType="separate"/>
        </w:r>
        <w:r w:rsidR="00DB7102">
          <w:rPr>
            <w:noProof/>
            <w:webHidden/>
          </w:rPr>
          <w:t>12</w:t>
        </w:r>
        <w:r w:rsidR="00DB7102">
          <w:rPr>
            <w:noProof/>
            <w:webHidden/>
          </w:rPr>
          <w:fldChar w:fldCharType="end"/>
        </w:r>
      </w:hyperlink>
    </w:p>
    <w:p w:rsidR="00DB7102" w:rsidRDefault="00A7792C">
      <w:pPr>
        <w:pStyle w:val="TOC5"/>
        <w:tabs>
          <w:tab w:val="right" w:leader="dot" w:pos="9344"/>
        </w:tabs>
        <w:rPr>
          <w:rFonts w:eastAsiaTheme="minorEastAsia" w:cstheme="minorBidi"/>
          <w:noProof/>
          <w:sz w:val="22"/>
          <w:szCs w:val="22"/>
        </w:rPr>
      </w:pPr>
      <w:hyperlink w:anchor="_Toc412461894" w:history="1">
        <w:r w:rsidR="00DB7102" w:rsidRPr="00622EC7">
          <w:rPr>
            <w:rStyle w:val="Hyperlink"/>
            <w:rFonts w:cs="Times New Roman"/>
            <w:noProof/>
          </w:rPr>
          <w:t>5.3.1.2.2.</w:t>
        </w:r>
        <w:r w:rsidR="00DB7102" w:rsidRPr="00622EC7">
          <w:rPr>
            <w:rStyle w:val="Hyperlink"/>
            <w:noProof/>
          </w:rPr>
          <w:t xml:space="preserve"> Consumer Environment Store Structure</w:t>
        </w:r>
        <w:r w:rsidR="00DB7102">
          <w:rPr>
            <w:noProof/>
            <w:webHidden/>
          </w:rPr>
          <w:tab/>
        </w:r>
        <w:r w:rsidR="00DB7102">
          <w:rPr>
            <w:noProof/>
            <w:webHidden/>
          </w:rPr>
          <w:fldChar w:fldCharType="begin"/>
        </w:r>
        <w:r w:rsidR="00DB7102">
          <w:rPr>
            <w:noProof/>
            <w:webHidden/>
          </w:rPr>
          <w:instrText xml:space="preserve"> PAGEREF _Toc412461894 \h </w:instrText>
        </w:r>
        <w:r w:rsidR="00DB7102">
          <w:rPr>
            <w:noProof/>
            <w:webHidden/>
          </w:rPr>
        </w:r>
        <w:r w:rsidR="00DB7102">
          <w:rPr>
            <w:noProof/>
            <w:webHidden/>
          </w:rPr>
          <w:fldChar w:fldCharType="separate"/>
        </w:r>
        <w:r w:rsidR="00DB7102">
          <w:rPr>
            <w:noProof/>
            <w:webHidden/>
          </w:rPr>
          <w:t>12</w:t>
        </w:r>
        <w:r w:rsidR="00DB7102">
          <w:rPr>
            <w:noProof/>
            <w:webHidden/>
          </w:rPr>
          <w:fldChar w:fldCharType="end"/>
        </w:r>
      </w:hyperlink>
    </w:p>
    <w:p w:rsidR="00DB7102" w:rsidRDefault="00A7792C">
      <w:pPr>
        <w:pStyle w:val="TOC5"/>
        <w:tabs>
          <w:tab w:val="right" w:leader="dot" w:pos="9344"/>
        </w:tabs>
        <w:rPr>
          <w:rFonts w:eastAsiaTheme="minorEastAsia" w:cstheme="minorBidi"/>
          <w:noProof/>
          <w:sz w:val="22"/>
          <w:szCs w:val="22"/>
        </w:rPr>
      </w:pPr>
      <w:hyperlink w:anchor="_Toc412461895" w:history="1">
        <w:r w:rsidR="00DB7102" w:rsidRPr="00622EC7">
          <w:rPr>
            <w:rStyle w:val="Hyperlink"/>
            <w:rFonts w:cs="Times New Roman"/>
            <w:noProof/>
          </w:rPr>
          <w:t>5.3.1.2.3.</w:t>
        </w:r>
        <w:r w:rsidR="00DB7102" w:rsidRPr="00622EC7">
          <w:rPr>
            <w:rStyle w:val="Hyperlink"/>
            <w:noProof/>
          </w:rPr>
          <w:t xml:space="preserve"> Provider Environment Template Store Structure</w:t>
        </w:r>
        <w:r w:rsidR="00DB7102">
          <w:rPr>
            <w:noProof/>
            <w:webHidden/>
          </w:rPr>
          <w:tab/>
        </w:r>
        <w:r w:rsidR="00DB7102">
          <w:rPr>
            <w:noProof/>
            <w:webHidden/>
          </w:rPr>
          <w:fldChar w:fldCharType="begin"/>
        </w:r>
        <w:r w:rsidR="00DB7102">
          <w:rPr>
            <w:noProof/>
            <w:webHidden/>
          </w:rPr>
          <w:instrText xml:space="preserve"> PAGEREF _Toc412461895 \h </w:instrText>
        </w:r>
        <w:r w:rsidR="00DB7102">
          <w:rPr>
            <w:noProof/>
            <w:webHidden/>
          </w:rPr>
        </w:r>
        <w:r w:rsidR="00DB7102">
          <w:rPr>
            <w:noProof/>
            <w:webHidden/>
          </w:rPr>
          <w:fldChar w:fldCharType="separate"/>
        </w:r>
        <w:r w:rsidR="00DB7102">
          <w:rPr>
            <w:noProof/>
            <w:webHidden/>
          </w:rPr>
          <w:t>13</w:t>
        </w:r>
        <w:r w:rsidR="00DB7102">
          <w:rPr>
            <w:noProof/>
            <w:webHidden/>
          </w:rPr>
          <w:fldChar w:fldCharType="end"/>
        </w:r>
      </w:hyperlink>
    </w:p>
    <w:p w:rsidR="00DB7102" w:rsidRDefault="00A7792C">
      <w:pPr>
        <w:pStyle w:val="TOC4"/>
        <w:tabs>
          <w:tab w:val="right" w:leader="dot" w:pos="9344"/>
        </w:tabs>
        <w:rPr>
          <w:rFonts w:eastAsiaTheme="minorEastAsia" w:cstheme="minorBidi"/>
          <w:noProof/>
          <w:sz w:val="22"/>
          <w:szCs w:val="22"/>
        </w:rPr>
      </w:pPr>
      <w:hyperlink w:anchor="_Toc412461896" w:history="1">
        <w:r w:rsidR="00DB7102" w:rsidRPr="00622EC7">
          <w:rPr>
            <w:rStyle w:val="Hyperlink"/>
            <w:rFonts w:cs="Times New Roman"/>
            <w:noProof/>
          </w:rPr>
          <w:t>5.3.1.3.</w:t>
        </w:r>
        <w:r w:rsidR="00DB7102" w:rsidRPr="00622EC7">
          <w:rPr>
            <w:rStyle w:val="Hyperlink"/>
            <w:noProof/>
          </w:rPr>
          <w:t xml:space="preserve"> Environment and Session Store (Database)</w:t>
        </w:r>
        <w:r w:rsidR="00DB7102">
          <w:rPr>
            <w:noProof/>
            <w:webHidden/>
          </w:rPr>
          <w:tab/>
        </w:r>
        <w:r w:rsidR="00DB7102">
          <w:rPr>
            <w:noProof/>
            <w:webHidden/>
          </w:rPr>
          <w:fldChar w:fldCharType="begin"/>
        </w:r>
        <w:r w:rsidR="00DB7102">
          <w:rPr>
            <w:noProof/>
            <w:webHidden/>
          </w:rPr>
          <w:instrText xml:space="preserve"> PAGEREF _Toc412461896 \h </w:instrText>
        </w:r>
        <w:r w:rsidR="00DB7102">
          <w:rPr>
            <w:noProof/>
            <w:webHidden/>
          </w:rPr>
        </w:r>
        <w:r w:rsidR="00DB7102">
          <w:rPr>
            <w:noProof/>
            <w:webHidden/>
          </w:rPr>
          <w:fldChar w:fldCharType="separate"/>
        </w:r>
        <w:r w:rsidR="00DB7102">
          <w:rPr>
            <w:noProof/>
            <w:webHidden/>
          </w:rPr>
          <w:t>14</w:t>
        </w:r>
        <w:r w:rsidR="00DB7102">
          <w:rPr>
            <w:noProof/>
            <w:webHidden/>
          </w:rPr>
          <w:fldChar w:fldCharType="end"/>
        </w:r>
      </w:hyperlink>
    </w:p>
    <w:p w:rsidR="00DB7102" w:rsidRDefault="00A7792C">
      <w:pPr>
        <w:pStyle w:val="TOC4"/>
        <w:tabs>
          <w:tab w:val="right" w:leader="dot" w:pos="9344"/>
        </w:tabs>
        <w:rPr>
          <w:rFonts w:eastAsiaTheme="minorEastAsia" w:cstheme="minorBidi"/>
          <w:noProof/>
          <w:sz w:val="22"/>
          <w:szCs w:val="22"/>
        </w:rPr>
      </w:pPr>
      <w:hyperlink w:anchor="_Toc412461897" w:history="1">
        <w:r w:rsidR="00DB7102" w:rsidRPr="00622EC7">
          <w:rPr>
            <w:rStyle w:val="Hyperlink"/>
            <w:rFonts w:cs="Times New Roman"/>
            <w:noProof/>
          </w:rPr>
          <w:t>5.3.1.4.</w:t>
        </w:r>
        <w:r w:rsidR="00DB7102" w:rsidRPr="00622EC7">
          <w:rPr>
            <w:rStyle w:val="Hyperlink"/>
            <w:noProof/>
          </w:rPr>
          <w:t xml:space="preserve"> Direct Environment Provider Template Store (Database)</w:t>
        </w:r>
        <w:r w:rsidR="00DB7102">
          <w:rPr>
            <w:noProof/>
            <w:webHidden/>
          </w:rPr>
          <w:tab/>
        </w:r>
        <w:r w:rsidR="00DB7102">
          <w:rPr>
            <w:noProof/>
            <w:webHidden/>
          </w:rPr>
          <w:fldChar w:fldCharType="begin"/>
        </w:r>
        <w:r w:rsidR="00DB7102">
          <w:rPr>
            <w:noProof/>
            <w:webHidden/>
          </w:rPr>
          <w:instrText xml:space="preserve"> PAGEREF _Toc412461897 \h </w:instrText>
        </w:r>
        <w:r w:rsidR="00DB7102">
          <w:rPr>
            <w:noProof/>
            <w:webHidden/>
          </w:rPr>
        </w:r>
        <w:r w:rsidR="00DB7102">
          <w:rPr>
            <w:noProof/>
            <w:webHidden/>
          </w:rPr>
          <w:fldChar w:fldCharType="separate"/>
        </w:r>
        <w:r w:rsidR="00DB7102">
          <w:rPr>
            <w:noProof/>
            <w:webHidden/>
          </w:rPr>
          <w:t>15</w:t>
        </w:r>
        <w:r w:rsidR="00DB7102">
          <w:rPr>
            <w:noProof/>
            <w:webHidden/>
          </w:rPr>
          <w:fldChar w:fldCharType="end"/>
        </w:r>
      </w:hyperlink>
    </w:p>
    <w:p w:rsidR="00DB7102" w:rsidRDefault="00A7792C">
      <w:pPr>
        <w:pStyle w:val="TOC5"/>
        <w:tabs>
          <w:tab w:val="right" w:leader="dot" w:pos="9344"/>
        </w:tabs>
        <w:rPr>
          <w:rFonts w:eastAsiaTheme="minorEastAsia" w:cstheme="minorBidi"/>
          <w:noProof/>
          <w:sz w:val="22"/>
          <w:szCs w:val="22"/>
        </w:rPr>
      </w:pPr>
      <w:hyperlink w:anchor="_Toc412461898" w:history="1">
        <w:r w:rsidR="00DB7102" w:rsidRPr="00622EC7">
          <w:rPr>
            <w:rStyle w:val="Hyperlink"/>
            <w:rFonts w:cs="Times New Roman"/>
            <w:noProof/>
          </w:rPr>
          <w:t>5.3.1.4.1.</w:t>
        </w:r>
        <w:r w:rsidR="00DB7102" w:rsidRPr="00622EC7">
          <w:rPr>
            <w:rStyle w:val="Hyperlink"/>
            <w:noProof/>
          </w:rPr>
          <w:t xml:space="preserve"> Default Environment Template Configuration</w:t>
        </w:r>
        <w:r w:rsidR="00DB7102">
          <w:rPr>
            <w:noProof/>
            <w:webHidden/>
          </w:rPr>
          <w:tab/>
        </w:r>
        <w:r w:rsidR="00DB7102">
          <w:rPr>
            <w:noProof/>
            <w:webHidden/>
          </w:rPr>
          <w:fldChar w:fldCharType="begin"/>
        </w:r>
        <w:r w:rsidR="00DB7102">
          <w:rPr>
            <w:noProof/>
            <w:webHidden/>
          </w:rPr>
          <w:instrText xml:space="preserve"> PAGEREF _Toc412461898 \h </w:instrText>
        </w:r>
        <w:r w:rsidR="00DB7102">
          <w:rPr>
            <w:noProof/>
            <w:webHidden/>
          </w:rPr>
        </w:r>
        <w:r w:rsidR="00DB7102">
          <w:rPr>
            <w:noProof/>
            <w:webHidden/>
          </w:rPr>
          <w:fldChar w:fldCharType="separate"/>
        </w:r>
        <w:r w:rsidR="00DB7102">
          <w:rPr>
            <w:noProof/>
            <w:webHidden/>
          </w:rPr>
          <w:t>16</w:t>
        </w:r>
        <w:r w:rsidR="00DB7102">
          <w:rPr>
            <w:noProof/>
            <w:webHidden/>
          </w:rPr>
          <w:fldChar w:fldCharType="end"/>
        </w:r>
      </w:hyperlink>
    </w:p>
    <w:p w:rsidR="00DB7102" w:rsidRDefault="00A7792C">
      <w:pPr>
        <w:pStyle w:val="TOC4"/>
        <w:tabs>
          <w:tab w:val="right" w:leader="dot" w:pos="9344"/>
        </w:tabs>
        <w:rPr>
          <w:rFonts w:eastAsiaTheme="minorEastAsia" w:cstheme="minorBidi"/>
          <w:noProof/>
          <w:sz w:val="22"/>
          <w:szCs w:val="22"/>
        </w:rPr>
      </w:pPr>
      <w:hyperlink w:anchor="_Toc412461899" w:history="1">
        <w:r w:rsidR="00DB7102" w:rsidRPr="00622EC7">
          <w:rPr>
            <w:rStyle w:val="Hyperlink"/>
            <w:rFonts w:cs="Times New Roman"/>
            <w:noProof/>
          </w:rPr>
          <w:t>5.3.1.5.</w:t>
        </w:r>
        <w:r w:rsidR="00DB7102" w:rsidRPr="00622EC7">
          <w:rPr>
            <w:rStyle w:val="Hyperlink"/>
            <w:noProof/>
          </w:rPr>
          <w:t xml:space="preserve"> SQLite DB</w:t>
        </w:r>
        <w:r w:rsidR="00DB7102">
          <w:rPr>
            <w:noProof/>
            <w:webHidden/>
          </w:rPr>
          <w:tab/>
        </w:r>
        <w:r w:rsidR="00DB7102">
          <w:rPr>
            <w:noProof/>
            <w:webHidden/>
          </w:rPr>
          <w:fldChar w:fldCharType="begin"/>
        </w:r>
        <w:r w:rsidR="00DB7102">
          <w:rPr>
            <w:noProof/>
            <w:webHidden/>
          </w:rPr>
          <w:instrText xml:space="preserve"> PAGEREF _Toc412461899 \h </w:instrText>
        </w:r>
        <w:r w:rsidR="00DB7102">
          <w:rPr>
            <w:noProof/>
            <w:webHidden/>
          </w:rPr>
        </w:r>
        <w:r w:rsidR="00DB7102">
          <w:rPr>
            <w:noProof/>
            <w:webHidden/>
          </w:rPr>
          <w:fldChar w:fldCharType="separate"/>
        </w:r>
        <w:r w:rsidR="00DB7102">
          <w:rPr>
            <w:noProof/>
            <w:webHidden/>
          </w:rPr>
          <w:t>16</w:t>
        </w:r>
        <w:r w:rsidR="00DB7102">
          <w:rPr>
            <w:noProof/>
            <w:webHidden/>
          </w:rPr>
          <w:fldChar w:fldCharType="end"/>
        </w:r>
      </w:hyperlink>
    </w:p>
    <w:p w:rsidR="00DB7102" w:rsidRDefault="00A7792C">
      <w:pPr>
        <w:pStyle w:val="TOC2"/>
        <w:tabs>
          <w:tab w:val="right" w:leader="dot" w:pos="9344"/>
        </w:tabs>
        <w:rPr>
          <w:rFonts w:eastAsiaTheme="minorEastAsia" w:cstheme="minorBidi"/>
          <w:smallCaps w:val="0"/>
          <w:noProof/>
          <w:sz w:val="22"/>
          <w:szCs w:val="22"/>
        </w:rPr>
      </w:pPr>
      <w:hyperlink w:anchor="_Toc412461900" w:history="1">
        <w:r w:rsidR="00DB7102" w:rsidRPr="00622EC7">
          <w:rPr>
            <w:rStyle w:val="Hyperlink"/>
            <w:rFonts w:cs="Times New Roman"/>
            <w:noProof/>
          </w:rPr>
          <w:t>5.4.</w:t>
        </w:r>
        <w:r w:rsidR="00DB7102" w:rsidRPr="00622EC7">
          <w:rPr>
            <w:rStyle w:val="Hyperlink"/>
            <w:noProof/>
          </w:rPr>
          <w:t xml:space="preserve"> Data Model</w:t>
        </w:r>
        <w:r w:rsidR="00DB7102">
          <w:rPr>
            <w:noProof/>
            <w:webHidden/>
          </w:rPr>
          <w:tab/>
        </w:r>
        <w:r w:rsidR="00DB7102">
          <w:rPr>
            <w:noProof/>
            <w:webHidden/>
          </w:rPr>
          <w:fldChar w:fldCharType="begin"/>
        </w:r>
        <w:r w:rsidR="00DB7102">
          <w:rPr>
            <w:noProof/>
            <w:webHidden/>
          </w:rPr>
          <w:instrText xml:space="preserve"> PAGEREF _Toc412461900 \h </w:instrText>
        </w:r>
        <w:r w:rsidR="00DB7102">
          <w:rPr>
            <w:noProof/>
            <w:webHidden/>
          </w:rPr>
        </w:r>
        <w:r w:rsidR="00DB7102">
          <w:rPr>
            <w:noProof/>
            <w:webHidden/>
          </w:rPr>
          <w:fldChar w:fldCharType="separate"/>
        </w:r>
        <w:r w:rsidR="00DB7102">
          <w:rPr>
            <w:noProof/>
            <w:webHidden/>
          </w:rPr>
          <w:t>16</w:t>
        </w:r>
        <w:r w:rsidR="00DB7102">
          <w:rPr>
            <w:noProof/>
            <w:webHidden/>
          </w:rPr>
          <w:fldChar w:fldCharType="end"/>
        </w:r>
      </w:hyperlink>
    </w:p>
    <w:p w:rsidR="00DB7102" w:rsidRDefault="00A7792C">
      <w:pPr>
        <w:pStyle w:val="TOC3"/>
        <w:tabs>
          <w:tab w:val="right" w:leader="dot" w:pos="9344"/>
        </w:tabs>
        <w:rPr>
          <w:rFonts w:eastAsiaTheme="minorEastAsia" w:cstheme="minorBidi"/>
          <w:i w:val="0"/>
          <w:iCs w:val="0"/>
          <w:noProof/>
          <w:sz w:val="22"/>
          <w:szCs w:val="22"/>
        </w:rPr>
      </w:pPr>
      <w:hyperlink w:anchor="_Toc412461901" w:history="1">
        <w:r w:rsidR="00DB7102" w:rsidRPr="00622EC7">
          <w:rPr>
            <w:rStyle w:val="Hyperlink"/>
            <w:rFonts w:cs="Times New Roman"/>
            <w:noProof/>
          </w:rPr>
          <w:t>5.4.1.</w:t>
        </w:r>
        <w:r w:rsidR="00DB7102" w:rsidRPr="00622EC7">
          <w:rPr>
            <w:rStyle w:val="Hyperlink"/>
            <w:noProof/>
          </w:rPr>
          <w:t xml:space="preserve"> Data Model POJOs</w:t>
        </w:r>
        <w:r w:rsidR="00DB7102">
          <w:rPr>
            <w:noProof/>
            <w:webHidden/>
          </w:rPr>
          <w:tab/>
        </w:r>
        <w:r w:rsidR="00DB7102">
          <w:rPr>
            <w:noProof/>
            <w:webHidden/>
          </w:rPr>
          <w:fldChar w:fldCharType="begin"/>
        </w:r>
        <w:r w:rsidR="00DB7102">
          <w:rPr>
            <w:noProof/>
            <w:webHidden/>
          </w:rPr>
          <w:instrText xml:space="preserve"> PAGEREF _Toc412461901 \h </w:instrText>
        </w:r>
        <w:r w:rsidR="00DB7102">
          <w:rPr>
            <w:noProof/>
            <w:webHidden/>
          </w:rPr>
        </w:r>
        <w:r w:rsidR="00DB7102">
          <w:rPr>
            <w:noProof/>
            <w:webHidden/>
          </w:rPr>
          <w:fldChar w:fldCharType="separate"/>
        </w:r>
        <w:r w:rsidR="00DB7102">
          <w:rPr>
            <w:noProof/>
            <w:webHidden/>
          </w:rPr>
          <w:t>16</w:t>
        </w:r>
        <w:r w:rsidR="00DB7102">
          <w:rPr>
            <w:noProof/>
            <w:webHidden/>
          </w:rPr>
          <w:fldChar w:fldCharType="end"/>
        </w:r>
      </w:hyperlink>
    </w:p>
    <w:p w:rsidR="00DB7102" w:rsidRDefault="00A7792C">
      <w:pPr>
        <w:pStyle w:val="TOC3"/>
        <w:tabs>
          <w:tab w:val="right" w:leader="dot" w:pos="9344"/>
        </w:tabs>
        <w:rPr>
          <w:rFonts w:eastAsiaTheme="minorEastAsia" w:cstheme="minorBidi"/>
          <w:i w:val="0"/>
          <w:iCs w:val="0"/>
          <w:noProof/>
          <w:sz w:val="22"/>
          <w:szCs w:val="22"/>
        </w:rPr>
      </w:pPr>
      <w:hyperlink w:anchor="_Toc412461902" w:history="1">
        <w:r w:rsidR="00DB7102" w:rsidRPr="00622EC7">
          <w:rPr>
            <w:rStyle w:val="Hyperlink"/>
            <w:rFonts w:cs="Times New Roman"/>
            <w:noProof/>
          </w:rPr>
          <w:t>5.4.2.</w:t>
        </w:r>
        <w:r w:rsidR="00DB7102" w:rsidRPr="00622EC7">
          <w:rPr>
            <w:rStyle w:val="Hyperlink"/>
            <w:noProof/>
          </w:rPr>
          <w:t xml:space="preserve"> Marshal &amp; Unmarshal Factories</w:t>
        </w:r>
        <w:r w:rsidR="00DB7102">
          <w:rPr>
            <w:noProof/>
            <w:webHidden/>
          </w:rPr>
          <w:tab/>
        </w:r>
        <w:r w:rsidR="00DB7102">
          <w:rPr>
            <w:noProof/>
            <w:webHidden/>
          </w:rPr>
          <w:fldChar w:fldCharType="begin"/>
        </w:r>
        <w:r w:rsidR="00DB7102">
          <w:rPr>
            <w:noProof/>
            <w:webHidden/>
          </w:rPr>
          <w:instrText xml:space="preserve"> PAGEREF _Toc412461902 \h </w:instrText>
        </w:r>
        <w:r w:rsidR="00DB7102">
          <w:rPr>
            <w:noProof/>
            <w:webHidden/>
          </w:rPr>
        </w:r>
        <w:r w:rsidR="00DB7102">
          <w:rPr>
            <w:noProof/>
            <w:webHidden/>
          </w:rPr>
          <w:fldChar w:fldCharType="separate"/>
        </w:r>
        <w:r w:rsidR="00DB7102">
          <w:rPr>
            <w:noProof/>
            <w:webHidden/>
          </w:rPr>
          <w:t>17</w:t>
        </w:r>
        <w:r w:rsidR="00DB7102">
          <w:rPr>
            <w:noProof/>
            <w:webHidden/>
          </w:rPr>
          <w:fldChar w:fldCharType="end"/>
        </w:r>
      </w:hyperlink>
    </w:p>
    <w:p w:rsidR="00DB7102" w:rsidRDefault="00A7792C">
      <w:pPr>
        <w:pStyle w:val="TOC3"/>
        <w:tabs>
          <w:tab w:val="right" w:leader="dot" w:pos="9344"/>
        </w:tabs>
        <w:rPr>
          <w:rFonts w:eastAsiaTheme="minorEastAsia" w:cstheme="minorBidi"/>
          <w:i w:val="0"/>
          <w:iCs w:val="0"/>
          <w:noProof/>
          <w:sz w:val="22"/>
          <w:szCs w:val="22"/>
        </w:rPr>
      </w:pPr>
      <w:hyperlink w:anchor="_Toc412461903" w:history="1">
        <w:r w:rsidR="00DB7102" w:rsidRPr="00622EC7">
          <w:rPr>
            <w:rStyle w:val="Hyperlink"/>
            <w:rFonts w:cs="Times New Roman"/>
            <w:noProof/>
          </w:rPr>
          <w:t>5.4.3.</w:t>
        </w:r>
        <w:r w:rsidR="00DB7102" w:rsidRPr="00622EC7">
          <w:rPr>
            <w:rStyle w:val="Hyperlink"/>
            <w:noProof/>
          </w:rPr>
          <w:t xml:space="preserve"> Other Media Type than XML or JSON</w:t>
        </w:r>
        <w:r w:rsidR="00DB7102">
          <w:rPr>
            <w:noProof/>
            <w:webHidden/>
          </w:rPr>
          <w:tab/>
        </w:r>
        <w:r w:rsidR="00DB7102">
          <w:rPr>
            <w:noProof/>
            <w:webHidden/>
          </w:rPr>
          <w:fldChar w:fldCharType="begin"/>
        </w:r>
        <w:r w:rsidR="00DB7102">
          <w:rPr>
            <w:noProof/>
            <w:webHidden/>
          </w:rPr>
          <w:instrText xml:space="preserve"> PAGEREF _Toc412461903 \h </w:instrText>
        </w:r>
        <w:r w:rsidR="00DB7102">
          <w:rPr>
            <w:noProof/>
            <w:webHidden/>
          </w:rPr>
        </w:r>
        <w:r w:rsidR="00DB7102">
          <w:rPr>
            <w:noProof/>
            <w:webHidden/>
          </w:rPr>
          <w:fldChar w:fldCharType="separate"/>
        </w:r>
        <w:r w:rsidR="00DB7102">
          <w:rPr>
            <w:noProof/>
            <w:webHidden/>
          </w:rPr>
          <w:t>17</w:t>
        </w:r>
        <w:r w:rsidR="00DB7102">
          <w:rPr>
            <w:noProof/>
            <w:webHidden/>
          </w:rPr>
          <w:fldChar w:fldCharType="end"/>
        </w:r>
      </w:hyperlink>
    </w:p>
    <w:p w:rsidR="00DB7102" w:rsidRDefault="00A7792C">
      <w:pPr>
        <w:pStyle w:val="TOC2"/>
        <w:tabs>
          <w:tab w:val="right" w:leader="dot" w:pos="9344"/>
        </w:tabs>
        <w:rPr>
          <w:rFonts w:eastAsiaTheme="minorEastAsia" w:cstheme="minorBidi"/>
          <w:smallCaps w:val="0"/>
          <w:noProof/>
          <w:sz w:val="22"/>
          <w:szCs w:val="22"/>
        </w:rPr>
      </w:pPr>
      <w:hyperlink w:anchor="_Toc412461904" w:history="1">
        <w:r w:rsidR="00DB7102" w:rsidRPr="00622EC7">
          <w:rPr>
            <w:rStyle w:val="Hyperlink"/>
            <w:rFonts w:cs="Times New Roman"/>
            <w:noProof/>
          </w:rPr>
          <w:t>5.5.</w:t>
        </w:r>
        <w:r w:rsidR="00DB7102" w:rsidRPr="00622EC7">
          <w:rPr>
            <w:rStyle w:val="Hyperlink"/>
            <w:noProof/>
          </w:rPr>
          <w:t xml:space="preserve"> Building a Consumer</w:t>
        </w:r>
        <w:r w:rsidR="00DB7102">
          <w:rPr>
            <w:noProof/>
            <w:webHidden/>
          </w:rPr>
          <w:tab/>
        </w:r>
        <w:r w:rsidR="00DB7102">
          <w:rPr>
            <w:noProof/>
            <w:webHidden/>
          </w:rPr>
          <w:fldChar w:fldCharType="begin"/>
        </w:r>
        <w:r w:rsidR="00DB7102">
          <w:rPr>
            <w:noProof/>
            <w:webHidden/>
          </w:rPr>
          <w:instrText xml:space="preserve"> PAGEREF _Toc412461904 \h </w:instrText>
        </w:r>
        <w:r w:rsidR="00DB7102">
          <w:rPr>
            <w:noProof/>
            <w:webHidden/>
          </w:rPr>
        </w:r>
        <w:r w:rsidR="00DB7102">
          <w:rPr>
            <w:noProof/>
            <w:webHidden/>
          </w:rPr>
          <w:fldChar w:fldCharType="separate"/>
        </w:r>
        <w:r w:rsidR="00DB7102">
          <w:rPr>
            <w:noProof/>
            <w:webHidden/>
          </w:rPr>
          <w:t>17</w:t>
        </w:r>
        <w:r w:rsidR="00DB7102">
          <w:rPr>
            <w:noProof/>
            <w:webHidden/>
          </w:rPr>
          <w:fldChar w:fldCharType="end"/>
        </w:r>
      </w:hyperlink>
    </w:p>
    <w:p w:rsidR="00DB7102" w:rsidRDefault="00A7792C">
      <w:pPr>
        <w:pStyle w:val="TOC3"/>
        <w:tabs>
          <w:tab w:val="right" w:leader="dot" w:pos="9344"/>
        </w:tabs>
        <w:rPr>
          <w:rFonts w:eastAsiaTheme="minorEastAsia" w:cstheme="minorBidi"/>
          <w:i w:val="0"/>
          <w:iCs w:val="0"/>
          <w:noProof/>
          <w:sz w:val="22"/>
          <w:szCs w:val="22"/>
        </w:rPr>
      </w:pPr>
      <w:hyperlink w:anchor="_Toc412461905" w:history="1">
        <w:r w:rsidR="00DB7102" w:rsidRPr="00622EC7">
          <w:rPr>
            <w:rStyle w:val="Hyperlink"/>
            <w:rFonts w:cs="Times New Roman"/>
            <w:noProof/>
          </w:rPr>
          <w:t>5.5.1.</w:t>
        </w:r>
        <w:r w:rsidR="00DB7102" w:rsidRPr="00622EC7">
          <w:rPr>
            <w:rStyle w:val="Hyperlink"/>
            <w:noProof/>
          </w:rPr>
          <w:t xml:space="preserve"> Constraint</w:t>
        </w:r>
        <w:r w:rsidR="00DB7102">
          <w:rPr>
            <w:noProof/>
            <w:webHidden/>
          </w:rPr>
          <w:tab/>
        </w:r>
        <w:r w:rsidR="00DB7102">
          <w:rPr>
            <w:noProof/>
            <w:webHidden/>
          </w:rPr>
          <w:fldChar w:fldCharType="begin"/>
        </w:r>
        <w:r w:rsidR="00DB7102">
          <w:rPr>
            <w:noProof/>
            <w:webHidden/>
          </w:rPr>
          <w:instrText xml:space="preserve"> PAGEREF _Toc412461905 \h </w:instrText>
        </w:r>
        <w:r w:rsidR="00DB7102">
          <w:rPr>
            <w:noProof/>
            <w:webHidden/>
          </w:rPr>
        </w:r>
        <w:r w:rsidR="00DB7102">
          <w:rPr>
            <w:noProof/>
            <w:webHidden/>
          </w:rPr>
          <w:fldChar w:fldCharType="separate"/>
        </w:r>
        <w:r w:rsidR="00DB7102">
          <w:rPr>
            <w:noProof/>
            <w:webHidden/>
          </w:rPr>
          <w:t>18</w:t>
        </w:r>
        <w:r w:rsidR="00DB7102">
          <w:rPr>
            <w:noProof/>
            <w:webHidden/>
          </w:rPr>
          <w:fldChar w:fldCharType="end"/>
        </w:r>
      </w:hyperlink>
    </w:p>
    <w:p w:rsidR="00DB7102" w:rsidRDefault="00A7792C">
      <w:pPr>
        <w:pStyle w:val="TOC3"/>
        <w:tabs>
          <w:tab w:val="right" w:leader="dot" w:pos="9344"/>
        </w:tabs>
        <w:rPr>
          <w:rFonts w:eastAsiaTheme="minorEastAsia" w:cstheme="minorBidi"/>
          <w:i w:val="0"/>
          <w:iCs w:val="0"/>
          <w:noProof/>
          <w:sz w:val="22"/>
          <w:szCs w:val="22"/>
        </w:rPr>
      </w:pPr>
      <w:hyperlink w:anchor="_Toc412461906" w:history="1">
        <w:r w:rsidR="00DB7102" w:rsidRPr="00622EC7">
          <w:rPr>
            <w:rStyle w:val="Hyperlink"/>
            <w:rFonts w:cs="Times New Roman"/>
            <w:noProof/>
          </w:rPr>
          <w:t>5.5.2.</w:t>
        </w:r>
        <w:r w:rsidR="00DB7102" w:rsidRPr="00622EC7">
          <w:rPr>
            <w:rStyle w:val="Hyperlink"/>
            <w:noProof/>
          </w:rPr>
          <w:t xml:space="preserve"> Components of a Consumer</w:t>
        </w:r>
        <w:r w:rsidR="00DB7102">
          <w:rPr>
            <w:noProof/>
            <w:webHidden/>
          </w:rPr>
          <w:tab/>
        </w:r>
        <w:r w:rsidR="00DB7102">
          <w:rPr>
            <w:noProof/>
            <w:webHidden/>
          </w:rPr>
          <w:fldChar w:fldCharType="begin"/>
        </w:r>
        <w:r w:rsidR="00DB7102">
          <w:rPr>
            <w:noProof/>
            <w:webHidden/>
          </w:rPr>
          <w:instrText xml:space="preserve"> PAGEREF _Toc412461906 \h </w:instrText>
        </w:r>
        <w:r w:rsidR="00DB7102">
          <w:rPr>
            <w:noProof/>
            <w:webHidden/>
          </w:rPr>
        </w:r>
        <w:r w:rsidR="00DB7102">
          <w:rPr>
            <w:noProof/>
            <w:webHidden/>
          </w:rPr>
          <w:fldChar w:fldCharType="separate"/>
        </w:r>
        <w:r w:rsidR="00DB7102">
          <w:rPr>
            <w:noProof/>
            <w:webHidden/>
          </w:rPr>
          <w:t>18</w:t>
        </w:r>
        <w:r w:rsidR="00DB7102">
          <w:rPr>
            <w:noProof/>
            <w:webHidden/>
          </w:rPr>
          <w:fldChar w:fldCharType="end"/>
        </w:r>
      </w:hyperlink>
    </w:p>
    <w:p w:rsidR="00DB7102" w:rsidRDefault="00A7792C">
      <w:pPr>
        <w:pStyle w:val="TOC4"/>
        <w:tabs>
          <w:tab w:val="right" w:leader="dot" w:pos="9344"/>
        </w:tabs>
        <w:rPr>
          <w:rFonts w:eastAsiaTheme="minorEastAsia" w:cstheme="minorBidi"/>
          <w:noProof/>
          <w:sz w:val="22"/>
          <w:szCs w:val="22"/>
        </w:rPr>
      </w:pPr>
      <w:hyperlink w:anchor="_Toc412461907" w:history="1">
        <w:r w:rsidR="00DB7102" w:rsidRPr="00622EC7">
          <w:rPr>
            <w:rStyle w:val="Hyperlink"/>
            <w:rFonts w:cs="Times New Roman"/>
            <w:noProof/>
          </w:rPr>
          <w:t>5.5.2.1.</w:t>
        </w:r>
        <w:r w:rsidR="00DB7102" w:rsidRPr="00622EC7">
          <w:rPr>
            <w:rStyle w:val="Hyperlink"/>
            <w:noProof/>
          </w:rPr>
          <w:t xml:space="preserve"> Configure your Consumer Environment</w:t>
        </w:r>
        <w:r w:rsidR="00DB7102">
          <w:rPr>
            <w:noProof/>
            <w:webHidden/>
          </w:rPr>
          <w:tab/>
        </w:r>
        <w:r w:rsidR="00DB7102">
          <w:rPr>
            <w:noProof/>
            <w:webHidden/>
          </w:rPr>
          <w:fldChar w:fldCharType="begin"/>
        </w:r>
        <w:r w:rsidR="00DB7102">
          <w:rPr>
            <w:noProof/>
            <w:webHidden/>
          </w:rPr>
          <w:instrText xml:space="preserve"> PAGEREF _Toc412461907 \h </w:instrText>
        </w:r>
        <w:r w:rsidR="00DB7102">
          <w:rPr>
            <w:noProof/>
            <w:webHidden/>
          </w:rPr>
        </w:r>
        <w:r w:rsidR="00DB7102">
          <w:rPr>
            <w:noProof/>
            <w:webHidden/>
          </w:rPr>
          <w:fldChar w:fldCharType="separate"/>
        </w:r>
        <w:r w:rsidR="00DB7102">
          <w:rPr>
            <w:noProof/>
            <w:webHidden/>
          </w:rPr>
          <w:t>18</w:t>
        </w:r>
        <w:r w:rsidR="00DB7102">
          <w:rPr>
            <w:noProof/>
            <w:webHidden/>
          </w:rPr>
          <w:fldChar w:fldCharType="end"/>
        </w:r>
      </w:hyperlink>
    </w:p>
    <w:p w:rsidR="00DB7102" w:rsidRDefault="00A7792C">
      <w:pPr>
        <w:pStyle w:val="TOC5"/>
        <w:tabs>
          <w:tab w:val="right" w:leader="dot" w:pos="9344"/>
        </w:tabs>
        <w:rPr>
          <w:rFonts w:eastAsiaTheme="minorEastAsia" w:cstheme="minorBidi"/>
          <w:noProof/>
          <w:sz w:val="22"/>
          <w:szCs w:val="22"/>
        </w:rPr>
      </w:pPr>
      <w:hyperlink w:anchor="_Toc412461908" w:history="1">
        <w:r w:rsidR="00DB7102" w:rsidRPr="00622EC7">
          <w:rPr>
            <w:rStyle w:val="Hyperlink"/>
            <w:rFonts w:cs="Times New Roman"/>
            <w:noProof/>
          </w:rPr>
          <w:t>5.5.2.1.1.</w:t>
        </w:r>
        <w:r w:rsidR="00DB7102" w:rsidRPr="00622EC7">
          <w:rPr>
            <w:rStyle w:val="Hyperlink"/>
            <w:noProof/>
          </w:rPr>
          <w:t xml:space="preserve"> Consumer Properties File</w:t>
        </w:r>
        <w:r w:rsidR="00DB7102">
          <w:rPr>
            <w:noProof/>
            <w:webHidden/>
          </w:rPr>
          <w:tab/>
        </w:r>
        <w:r w:rsidR="00DB7102">
          <w:rPr>
            <w:noProof/>
            <w:webHidden/>
          </w:rPr>
          <w:fldChar w:fldCharType="begin"/>
        </w:r>
        <w:r w:rsidR="00DB7102">
          <w:rPr>
            <w:noProof/>
            <w:webHidden/>
          </w:rPr>
          <w:instrText xml:space="preserve"> PAGEREF _Toc412461908 \h </w:instrText>
        </w:r>
        <w:r w:rsidR="00DB7102">
          <w:rPr>
            <w:noProof/>
            <w:webHidden/>
          </w:rPr>
        </w:r>
        <w:r w:rsidR="00DB7102">
          <w:rPr>
            <w:noProof/>
            <w:webHidden/>
          </w:rPr>
          <w:fldChar w:fldCharType="separate"/>
        </w:r>
        <w:r w:rsidR="00DB7102">
          <w:rPr>
            <w:noProof/>
            <w:webHidden/>
          </w:rPr>
          <w:t>18</w:t>
        </w:r>
        <w:r w:rsidR="00DB7102">
          <w:rPr>
            <w:noProof/>
            <w:webHidden/>
          </w:rPr>
          <w:fldChar w:fldCharType="end"/>
        </w:r>
      </w:hyperlink>
    </w:p>
    <w:p w:rsidR="00DB7102" w:rsidRDefault="00A7792C">
      <w:pPr>
        <w:pStyle w:val="TOC4"/>
        <w:tabs>
          <w:tab w:val="right" w:leader="dot" w:pos="9344"/>
        </w:tabs>
        <w:rPr>
          <w:rFonts w:eastAsiaTheme="minorEastAsia" w:cstheme="minorBidi"/>
          <w:noProof/>
          <w:sz w:val="22"/>
          <w:szCs w:val="22"/>
        </w:rPr>
      </w:pPr>
      <w:hyperlink w:anchor="_Toc412461909" w:history="1">
        <w:r w:rsidR="00DB7102" w:rsidRPr="00622EC7">
          <w:rPr>
            <w:rStyle w:val="Hyperlink"/>
            <w:rFonts w:cs="Times New Roman"/>
            <w:noProof/>
          </w:rPr>
          <w:t>5.5.2.2.</w:t>
        </w:r>
        <w:r w:rsidR="00DB7102" w:rsidRPr="00622EC7">
          <w:rPr>
            <w:rStyle w:val="Hyperlink"/>
            <w:noProof/>
          </w:rPr>
          <w:t xml:space="preserve"> FIRST CALL: ConsumerLoader Class</w:t>
        </w:r>
        <w:r w:rsidR="00DB7102">
          <w:rPr>
            <w:noProof/>
            <w:webHidden/>
          </w:rPr>
          <w:tab/>
        </w:r>
        <w:r w:rsidR="00DB7102">
          <w:rPr>
            <w:noProof/>
            <w:webHidden/>
          </w:rPr>
          <w:fldChar w:fldCharType="begin"/>
        </w:r>
        <w:r w:rsidR="00DB7102">
          <w:rPr>
            <w:noProof/>
            <w:webHidden/>
          </w:rPr>
          <w:instrText xml:space="preserve"> PAGEREF _Toc412461909 \h </w:instrText>
        </w:r>
        <w:r w:rsidR="00DB7102">
          <w:rPr>
            <w:noProof/>
            <w:webHidden/>
          </w:rPr>
        </w:r>
        <w:r w:rsidR="00DB7102">
          <w:rPr>
            <w:noProof/>
            <w:webHidden/>
          </w:rPr>
          <w:fldChar w:fldCharType="separate"/>
        </w:r>
        <w:r w:rsidR="00DB7102">
          <w:rPr>
            <w:noProof/>
            <w:webHidden/>
          </w:rPr>
          <w:t>22</w:t>
        </w:r>
        <w:r w:rsidR="00DB7102">
          <w:rPr>
            <w:noProof/>
            <w:webHidden/>
          </w:rPr>
          <w:fldChar w:fldCharType="end"/>
        </w:r>
      </w:hyperlink>
    </w:p>
    <w:p w:rsidR="00DB7102" w:rsidRDefault="00A7792C">
      <w:pPr>
        <w:pStyle w:val="TOC4"/>
        <w:tabs>
          <w:tab w:val="right" w:leader="dot" w:pos="9344"/>
        </w:tabs>
        <w:rPr>
          <w:rFonts w:eastAsiaTheme="minorEastAsia" w:cstheme="minorBidi"/>
          <w:noProof/>
          <w:sz w:val="22"/>
          <w:szCs w:val="22"/>
        </w:rPr>
      </w:pPr>
      <w:hyperlink w:anchor="_Toc412461910" w:history="1">
        <w:r w:rsidR="00DB7102" w:rsidRPr="00622EC7">
          <w:rPr>
            <w:rStyle w:val="Hyperlink"/>
            <w:rFonts w:cs="Times New Roman"/>
            <w:noProof/>
          </w:rPr>
          <w:t>5.5.2.3.</w:t>
        </w:r>
        <w:r w:rsidR="00DB7102" w:rsidRPr="00622EC7">
          <w:rPr>
            <w:rStyle w:val="Hyperlink"/>
            <w:noProof/>
          </w:rPr>
          <w:t xml:space="preserve"> The AbstractConsumer &amp; AbstractEventConsumer Classes to wire up the Framework</w:t>
        </w:r>
        <w:r w:rsidR="00DB7102">
          <w:rPr>
            <w:noProof/>
            <w:webHidden/>
          </w:rPr>
          <w:tab/>
        </w:r>
        <w:r w:rsidR="00DB7102">
          <w:rPr>
            <w:noProof/>
            <w:webHidden/>
          </w:rPr>
          <w:fldChar w:fldCharType="begin"/>
        </w:r>
        <w:r w:rsidR="00DB7102">
          <w:rPr>
            <w:noProof/>
            <w:webHidden/>
          </w:rPr>
          <w:instrText xml:space="preserve"> PAGEREF _Toc412461910 \h </w:instrText>
        </w:r>
        <w:r w:rsidR="00DB7102">
          <w:rPr>
            <w:noProof/>
            <w:webHidden/>
          </w:rPr>
        </w:r>
        <w:r w:rsidR="00DB7102">
          <w:rPr>
            <w:noProof/>
            <w:webHidden/>
          </w:rPr>
          <w:fldChar w:fldCharType="separate"/>
        </w:r>
        <w:r w:rsidR="00DB7102">
          <w:rPr>
            <w:noProof/>
            <w:webHidden/>
          </w:rPr>
          <w:t>23</w:t>
        </w:r>
        <w:r w:rsidR="00DB7102">
          <w:rPr>
            <w:noProof/>
            <w:webHidden/>
          </w:rPr>
          <w:fldChar w:fldCharType="end"/>
        </w:r>
      </w:hyperlink>
    </w:p>
    <w:p w:rsidR="00DB7102" w:rsidRDefault="00A7792C">
      <w:pPr>
        <w:pStyle w:val="TOC5"/>
        <w:tabs>
          <w:tab w:val="right" w:leader="dot" w:pos="9344"/>
        </w:tabs>
        <w:rPr>
          <w:rFonts w:eastAsiaTheme="minorEastAsia" w:cstheme="minorBidi"/>
          <w:noProof/>
          <w:sz w:val="22"/>
          <w:szCs w:val="22"/>
        </w:rPr>
      </w:pPr>
      <w:hyperlink w:anchor="_Toc412461911" w:history="1">
        <w:r w:rsidR="00DB7102" w:rsidRPr="00622EC7">
          <w:rPr>
            <w:rStyle w:val="Hyperlink"/>
            <w:rFonts w:cs="Times New Roman"/>
            <w:noProof/>
          </w:rPr>
          <w:t>5.5.2.3.1.</w:t>
        </w:r>
        <w:r w:rsidR="00DB7102" w:rsidRPr="00622EC7">
          <w:rPr>
            <w:rStyle w:val="Hyperlink"/>
            <w:noProof/>
          </w:rPr>
          <w:t xml:space="preserve"> Required Methods for any Consumer</w:t>
        </w:r>
        <w:r w:rsidR="00DB7102">
          <w:rPr>
            <w:noProof/>
            <w:webHidden/>
          </w:rPr>
          <w:tab/>
        </w:r>
        <w:r w:rsidR="00DB7102">
          <w:rPr>
            <w:noProof/>
            <w:webHidden/>
          </w:rPr>
          <w:fldChar w:fldCharType="begin"/>
        </w:r>
        <w:r w:rsidR="00DB7102">
          <w:rPr>
            <w:noProof/>
            <w:webHidden/>
          </w:rPr>
          <w:instrText xml:space="preserve"> PAGEREF _Toc412461911 \h </w:instrText>
        </w:r>
        <w:r w:rsidR="00DB7102">
          <w:rPr>
            <w:noProof/>
            <w:webHidden/>
          </w:rPr>
        </w:r>
        <w:r w:rsidR="00DB7102">
          <w:rPr>
            <w:noProof/>
            <w:webHidden/>
          </w:rPr>
          <w:fldChar w:fldCharType="separate"/>
        </w:r>
        <w:r w:rsidR="00DB7102">
          <w:rPr>
            <w:noProof/>
            <w:webHidden/>
          </w:rPr>
          <w:t>23</w:t>
        </w:r>
        <w:r w:rsidR="00DB7102">
          <w:rPr>
            <w:noProof/>
            <w:webHidden/>
          </w:rPr>
          <w:fldChar w:fldCharType="end"/>
        </w:r>
      </w:hyperlink>
    </w:p>
    <w:p w:rsidR="00DB7102" w:rsidRDefault="00A7792C">
      <w:pPr>
        <w:pStyle w:val="TOC5"/>
        <w:tabs>
          <w:tab w:val="right" w:leader="dot" w:pos="9344"/>
        </w:tabs>
        <w:rPr>
          <w:rFonts w:eastAsiaTheme="minorEastAsia" w:cstheme="minorBidi"/>
          <w:noProof/>
          <w:sz w:val="22"/>
          <w:szCs w:val="22"/>
        </w:rPr>
      </w:pPr>
      <w:hyperlink w:anchor="_Toc412461912" w:history="1">
        <w:r w:rsidR="00DB7102" w:rsidRPr="00622EC7">
          <w:rPr>
            <w:rStyle w:val="Hyperlink"/>
            <w:rFonts w:cs="Times New Roman"/>
            <w:noProof/>
          </w:rPr>
          <w:t>5.5.2.3.2.</w:t>
        </w:r>
        <w:r w:rsidR="00DB7102" w:rsidRPr="00622EC7">
          <w:rPr>
            <w:rStyle w:val="Hyperlink"/>
            <w:noProof/>
          </w:rPr>
          <w:t xml:space="preserve"> Additional required Methods for an AbstarctEventConsumer</w:t>
        </w:r>
        <w:r w:rsidR="00DB7102">
          <w:rPr>
            <w:noProof/>
            <w:webHidden/>
          </w:rPr>
          <w:tab/>
        </w:r>
        <w:r w:rsidR="00DB7102">
          <w:rPr>
            <w:noProof/>
            <w:webHidden/>
          </w:rPr>
          <w:fldChar w:fldCharType="begin"/>
        </w:r>
        <w:r w:rsidR="00DB7102">
          <w:rPr>
            <w:noProof/>
            <w:webHidden/>
          </w:rPr>
          <w:instrText xml:space="preserve"> PAGEREF _Toc412461912 \h </w:instrText>
        </w:r>
        <w:r w:rsidR="00DB7102">
          <w:rPr>
            <w:noProof/>
            <w:webHidden/>
          </w:rPr>
        </w:r>
        <w:r w:rsidR="00DB7102">
          <w:rPr>
            <w:noProof/>
            <w:webHidden/>
          </w:rPr>
          <w:fldChar w:fldCharType="separate"/>
        </w:r>
        <w:r w:rsidR="00DB7102">
          <w:rPr>
            <w:noProof/>
            <w:webHidden/>
          </w:rPr>
          <w:t>24</w:t>
        </w:r>
        <w:r w:rsidR="00DB7102">
          <w:rPr>
            <w:noProof/>
            <w:webHidden/>
          </w:rPr>
          <w:fldChar w:fldCharType="end"/>
        </w:r>
      </w:hyperlink>
    </w:p>
    <w:p w:rsidR="00DB7102" w:rsidRDefault="00A7792C">
      <w:pPr>
        <w:pStyle w:val="TOC5"/>
        <w:tabs>
          <w:tab w:val="right" w:leader="dot" w:pos="9344"/>
        </w:tabs>
        <w:rPr>
          <w:rFonts w:eastAsiaTheme="minorEastAsia" w:cstheme="minorBidi"/>
          <w:noProof/>
          <w:sz w:val="22"/>
          <w:szCs w:val="22"/>
        </w:rPr>
      </w:pPr>
      <w:hyperlink w:anchor="_Toc412461913" w:history="1">
        <w:r w:rsidR="00DB7102" w:rsidRPr="00622EC7">
          <w:rPr>
            <w:rStyle w:val="Hyperlink"/>
            <w:rFonts w:cs="Times New Roman"/>
            <w:noProof/>
          </w:rPr>
          <w:t>5.5.2.3.3.</w:t>
        </w:r>
        <w:r w:rsidR="00DB7102" w:rsidRPr="00622EC7">
          <w:rPr>
            <w:rStyle w:val="Hyperlink"/>
            <w:noProof/>
          </w:rPr>
          <w:t xml:space="preserve"> Available Method Overrides</w:t>
        </w:r>
        <w:r w:rsidR="00DB7102">
          <w:rPr>
            <w:noProof/>
            <w:webHidden/>
          </w:rPr>
          <w:tab/>
        </w:r>
        <w:r w:rsidR="00DB7102">
          <w:rPr>
            <w:noProof/>
            <w:webHidden/>
          </w:rPr>
          <w:fldChar w:fldCharType="begin"/>
        </w:r>
        <w:r w:rsidR="00DB7102">
          <w:rPr>
            <w:noProof/>
            <w:webHidden/>
          </w:rPr>
          <w:instrText xml:space="preserve"> PAGEREF _Toc412461913 \h </w:instrText>
        </w:r>
        <w:r w:rsidR="00DB7102">
          <w:rPr>
            <w:noProof/>
            <w:webHidden/>
          </w:rPr>
        </w:r>
        <w:r w:rsidR="00DB7102">
          <w:rPr>
            <w:noProof/>
            <w:webHidden/>
          </w:rPr>
          <w:fldChar w:fldCharType="separate"/>
        </w:r>
        <w:r w:rsidR="00DB7102">
          <w:rPr>
            <w:noProof/>
            <w:webHidden/>
          </w:rPr>
          <w:t>25</w:t>
        </w:r>
        <w:r w:rsidR="00DB7102">
          <w:rPr>
            <w:noProof/>
            <w:webHidden/>
          </w:rPr>
          <w:fldChar w:fldCharType="end"/>
        </w:r>
      </w:hyperlink>
    </w:p>
    <w:p w:rsidR="00DB7102" w:rsidRDefault="00A7792C">
      <w:pPr>
        <w:pStyle w:val="TOC4"/>
        <w:tabs>
          <w:tab w:val="right" w:leader="dot" w:pos="9344"/>
        </w:tabs>
        <w:rPr>
          <w:rFonts w:eastAsiaTheme="minorEastAsia" w:cstheme="minorBidi"/>
          <w:noProof/>
          <w:sz w:val="22"/>
          <w:szCs w:val="22"/>
        </w:rPr>
      </w:pPr>
      <w:hyperlink w:anchor="_Toc412461914" w:history="1">
        <w:r w:rsidR="00DB7102" w:rsidRPr="00622EC7">
          <w:rPr>
            <w:rStyle w:val="Hyperlink"/>
            <w:rFonts w:cs="Times New Roman"/>
            <w:noProof/>
          </w:rPr>
          <w:t>5.5.2.4.</w:t>
        </w:r>
        <w:r w:rsidR="00DB7102" w:rsidRPr="00622EC7">
          <w:rPr>
            <w:rStyle w:val="Hyperlink"/>
            <w:noProof/>
          </w:rPr>
          <w:t xml:space="preserve"> Actual Implementation</w:t>
        </w:r>
        <w:r w:rsidR="00DB7102">
          <w:rPr>
            <w:noProof/>
            <w:webHidden/>
          </w:rPr>
          <w:tab/>
        </w:r>
        <w:r w:rsidR="00DB7102">
          <w:rPr>
            <w:noProof/>
            <w:webHidden/>
          </w:rPr>
          <w:fldChar w:fldCharType="begin"/>
        </w:r>
        <w:r w:rsidR="00DB7102">
          <w:rPr>
            <w:noProof/>
            <w:webHidden/>
          </w:rPr>
          <w:instrText xml:space="preserve"> PAGEREF _Toc412461914 \h </w:instrText>
        </w:r>
        <w:r w:rsidR="00DB7102">
          <w:rPr>
            <w:noProof/>
            <w:webHidden/>
          </w:rPr>
        </w:r>
        <w:r w:rsidR="00DB7102">
          <w:rPr>
            <w:noProof/>
            <w:webHidden/>
          </w:rPr>
          <w:fldChar w:fldCharType="separate"/>
        </w:r>
        <w:r w:rsidR="00DB7102">
          <w:rPr>
            <w:noProof/>
            <w:webHidden/>
          </w:rPr>
          <w:t>25</w:t>
        </w:r>
        <w:r w:rsidR="00DB7102">
          <w:rPr>
            <w:noProof/>
            <w:webHidden/>
          </w:rPr>
          <w:fldChar w:fldCharType="end"/>
        </w:r>
      </w:hyperlink>
    </w:p>
    <w:p w:rsidR="00DB7102" w:rsidRDefault="00A7792C">
      <w:pPr>
        <w:pStyle w:val="TOC4"/>
        <w:tabs>
          <w:tab w:val="right" w:leader="dot" w:pos="9344"/>
        </w:tabs>
        <w:rPr>
          <w:rFonts w:eastAsiaTheme="minorEastAsia" w:cstheme="minorBidi"/>
          <w:noProof/>
          <w:sz w:val="22"/>
          <w:szCs w:val="22"/>
        </w:rPr>
      </w:pPr>
      <w:hyperlink w:anchor="_Toc412461915" w:history="1">
        <w:r w:rsidR="00DB7102" w:rsidRPr="00622EC7">
          <w:rPr>
            <w:rStyle w:val="Hyperlink"/>
            <w:rFonts w:cs="Times New Roman"/>
            <w:noProof/>
          </w:rPr>
          <w:t>5.5.2.5.</w:t>
        </w:r>
        <w:r w:rsidR="00DB7102" w:rsidRPr="00622EC7">
          <w:rPr>
            <w:rStyle w:val="Hyperlink"/>
            <w:noProof/>
          </w:rPr>
          <w:t xml:space="preserve"> Consumer Executable Example</w:t>
        </w:r>
        <w:r w:rsidR="00DB7102">
          <w:rPr>
            <w:noProof/>
            <w:webHidden/>
          </w:rPr>
          <w:tab/>
        </w:r>
        <w:r w:rsidR="00DB7102">
          <w:rPr>
            <w:noProof/>
            <w:webHidden/>
          </w:rPr>
          <w:fldChar w:fldCharType="begin"/>
        </w:r>
        <w:r w:rsidR="00DB7102">
          <w:rPr>
            <w:noProof/>
            <w:webHidden/>
          </w:rPr>
          <w:instrText xml:space="preserve"> PAGEREF _Toc412461915 \h </w:instrText>
        </w:r>
        <w:r w:rsidR="00DB7102">
          <w:rPr>
            <w:noProof/>
            <w:webHidden/>
          </w:rPr>
        </w:r>
        <w:r w:rsidR="00DB7102">
          <w:rPr>
            <w:noProof/>
            <w:webHidden/>
          </w:rPr>
          <w:fldChar w:fldCharType="separate"/>
        </w:r>
        <w:r w:rsidR="00DB7102">
          <w:rPr>
            <w:noProof/>
            <w:webHidden/>
          </w:rPr>
          <w:t>26</w:t>
        </w:r>
        <w:r w:rsidR="00DB7102">
          <w:rPr>
            <w:noProof/>
            <w:webHidden/>
          </w:rPr>
          <w:fldChar w:fldCharType="end"/>
        </w:r>
      </w:hyperlink>
    </w:p>
    <w:p w:rsidR="00DB7102" w:rsidRDefault="00A7792C">
      <w:pPr>
        <w:pStyle w:val="TOC3"/>
        <w:tabs>
          <w:tab w:val="right" w:leader="dot" w:pos="9344"/>
        </w:tabs>
        <w:rPr>
          <w:rFonts w:eastAsiaTheme="minorEastAsia" w:cstheme="minorBidi"/>
          <w:i w:val="0"/>
          <w:iCs w:val="0"/>
          <w:noProof/>
          <w:sz w:val="22"/>
          <w:szCs w:val="22"/>
        </w:rPr>
      </w:pPr>
      <w:hyperlink w:anchor="_Toc412461916" w:history="1">
        <w:r w:rsidR="00DB7102" w:rsidRPr="00622EC7">
          <w:rPr>
            <w:rStyle w:val="Hyperlink"/>
            <w:rFonts w:cs="Times New Roman"/>
            <w:noProof/>
          </w:rPr>
          <w:t>5.5.3.</w:t>
        </w:r>
        <w:r w:rsidR="00DB7102" w:rsidRPr="00622EC7">
          <w:rPr>
            <w:rStyle w:val="Hyperlink"/>
            <w:noProof/>
          </w:rPr>
          <w:t xml:space="preserve"> Consumer Events Processing &amp; Threads</w:t>
        </w:r>
        <w:r w:rsidR="00DB7102">
          <w:rPr>
            <w:noProof/>
            <w:webHidden/>
          </w:rPr>
          <w:tab/>
        </w:r>
        <w:r w:rsidR="00DB7102">
          <w:rPr>
            <w:noProof/>
            <w:webHidden/>
          </w:rPr>
          <w:fldChar w:fldCharType="begin"/>
        </w:r>
        <w:r w:rsidR="00DB7102">
          <w:rPr>
            <w:noProof/>
            <w:webHidden/>
          </w:rPr>
          <w:instrText xml:space="preserve"> PAGEREF _Toc412461916 \h </w:instrText>
        </w:r>
        <w:r w:rsidR="00DB7102">
          <w:rPr>
            <w:noProof/>
            <w:webHidden/>
          </w:rPr>
        </w:r>
        <w:r w:rsidR="00DB7102">
          <w:rPr>
            <w:noProof/>
            <w:webHidden/>
          </w:rPr>
          <w:fldChar w:fldCharType="separate"/>
        </w:r>
        <w:r w:rsidR="00DB7102">
          <w:rPr>
            <w:noProof/>
            <w:webHidden/>
          </w:rPr>
          <w:t>26</w:t>
        </w:r>
        <w:r w:rsidR="00DB7102">
          <w:rPr>
            <w:noProof/>
            <w:webHidden/>
          </w:rPr>
          <w:fldChar w:fldCharType="end"/>
        </w:r>
      </w:hyperlink>
    </w:p>
    <w:p w:rsidR="00DB7102" w:rsidRDefault="00A7792C">
      <w:pPr>
        <w:pStyle w:val="TOC4"/>
        <w:tabs>
          <w:tab w:val="right" w:leader="dot" w:pos="9344"/>
        </w:tabs>
        <w:rPr>
          <w:rFonts w:eastAsiaTheme="minorEastAsia" w:cstheme="minorBidi"/>
          <w:noProof/>
          <w:sz w:val="22"/>
          <w:szCs w:val="22"/>
        </w:rPr>
      </w:pPr>
      <w:hyperlink w:anchor="_Toc412461917" w:history="1">
        <w:r w:rsidR="00DB7102" w:rsidRPr="00622EC7">
          <w:rPr>
            <w:rStyle w:val="Hyperlink"/>
            <w:rFonts w:cs="Times New Roman"/>
            <w:noProof/>
          </w:rPr>
          <w:t>5.5.3.1.</w:t>
        </w:r>
        <w:r w:rsidR="00DB7102" w:rsidRPr="00622EC7">
          <w:rPr>
            <w:rStyle w:val="Hyperlink"/>
            <w:noProof/>
          </w:rPr>
          <w:t xml:space="preserve"> Queue Strategies</w:t>
        </w:r>
        <w:r w:rsidR="00DB7102">
          <w:rPr>
            <w:noProof/>
            <w:webHidden/>
          </w:rPr>
          <w:tab/>
        </w:r>
        <w:r w:rsidR="00DB7102">
          <w:rPr>
            <w:noProof/>
            <w:webHidden/>
          </w:rPr>
          <w:fldChar w:fldCharType="begin"/>
        </w:r>
        <w:r w:rsidR="00DB7102">
          <w:rPr>
            <w:noProof/>
            <w:webHidden/>
          </w:rPr>
          <w:instrText xml:space="preserve"> PAGEREF _Toc412461917 \h </w:instrText>
        </w:r>
        <w:r w:rsidR="00DB7102">
          <w:rPr>
            <w:noProof/>
            <w:webHidden/>
          </w:rPr>
        </w:r>
        <w:r w:rsidR="00DB7102">
          <w:rPr>
            <w:noProof/>
            <w:webHidden/>
          </w:rPr>
          <w:fldChar w:fldCharType="separate"/>
        </w:r>
        <w:r w:rsidR="00DB7102">
          <w:rPr>
            <w:noProof/>
            <w:webHidden/>
          </w:rPr>
          <w:t>26</w:t>
        </w:r>
        <w:r w:rsidR="00DB7102">
          <w:rPr>
            <w:noProof/>
            <w:webHidden/>
          </w:rPr>
          <w:fldChar w:fldCharType="end"/>
        </w:r>
      </w:hyperlink>
    </w:p>
    <w:p w:rsidR="00DB7102" w:rsidRDefault="00A7792C">
      <w:pPr>
        <w:pStyle w:val="TOC4"/>
        <w:tabs>
          <w:tab w:val="right" w:leader="dot" w:pos="9344"/>
        </w:tabs>
        <w:rPr>
          <w:rFonts w:eastAsiaTheme="minorEastAsia" w:cstheme="minorBidi"/>
          <w:noProof/>
          <w:sz w:val="22"/>
          <w:szCs w:val="22"/>
        </w:rPr>
      </w:pPr>
      <w:hyperlink w:anchor="_Toc412461918" w:history="1">
        <w:r w:rsidR="00DB7102" w:rsidRPr="00622EC7">
          <w:rPr>
            <w:rStyle w:val="Hyperlink"/>
            <w:rFonts w:cs="Times New Roman"/>
            <w:noProof/>
          </w:rPr>
          <w:t>5.5.3.2.</w:t>
        </w:r>
        <w:r w:rsidR="00DB7102" w:rsidRPr="00622EC7">
          <w:rPr>
            <w:rStyle w:val="Hyperlink"/>
            <w:noProof/>
          </w:rPr>
          <w:t xml:space="preserve"> Message Readers</w:t>
        </w:r>
        <w:r w:rsidR="00DB7102">
          <w:rPr>
            <w:noProof/>
            <w:webHidden/>
          </w:rPr>
          <w:tab/>
        </w:r>
        <w:r w:rsidR="00DB7102">
          <w:rPr>
            <w:noProof/>
            <w:webHidden/>
          </w:rPr>
          <w:fldChar w:fldCharType="begin"/>
        </w:r>
        <w:r w:rsidR="00DB7102">
          <w:rPr>
            <w:noProof/>
            <w:webHidden/>
          </w:rPr>
          <w:instrText xml:space="preserve"> PAGEREF _Toc412461918 \h </w:instrText>
        </w:r>
        <w:r w:rsidR="00DB7102">
          <w:rPr>
            <w:noProof/>
            <w:webHidden/>
          </w:rPr>
        </w:r>
        <w:r w:rsidR="00DB7102">
          <w:rPr>
            <w:noProof/>
            <w:webHidden/>
          </w:rPr>
          <w:fldChar w:fldCharType="separate"/>
        </w:r>
        <w:r w:rsidR="00DB7102">
          <w:rPr>
            <w:noProof/>
            <w:webHidden/>
          </w:rPr>
          <w:t>27</w:t>
        </w:r>
        <w:r w:rsidR="00DB7102">
          <w:rPr>
            <w:noProof/>
            <w:webHidden/>
          </w:rPr>
          <w:fldChar w:fldCharType="end"/>
        </w:r>
      </w:hyperlink>
    </w:p>
    <w:p w:rsidR="00DB7102" w:rsidRDefault="00A7792C">
      <w:pPr>
        <w:pStyle w:val="TOC4"/>
        <w:tabs>
          <w:tab w:val="right" w:leader="dot" w:pos="9344"/>
        </w:tabs>
        <w:rPr>
          <w:rFonts w:eastAsiaTheme="minorEastAsia" w:cstheme="minorBidi"/>
          <w:noProof/>
          <w:sz w:val="22"/>
          <w:szCs w:val="22"/>
        </w:rPr>
      </w:pPr>
      <w:hyperlink w:anchor="_Toc412461919" w:history="1">
        <w:r w:rsidR="00DB7102" w:rsidRPr="00622EC7">
          <w:rPr>
            <w:rStyle w:val="Hyperlink"/>
            <w:rFonts w:cs="Times New Roman"/>
            <w:noProof/>
          </w:rPr>
          <w:t>5.5.3.3.</w:t>
        </w:r>
        <w:r w:rsidR="00DB7102" w:rsidRPr="00622EC7">
          <w:rPr>
            <w:rStyle w:val="Hyperlink"/>
            <w:noProof/>
          </w:rPr>
          <w:t xml:space="preserve"> Event Processing Worker</w:t>
        </w:r>
        <w:r w:rsidR="00DB7102">
          <w:rPr>
            <w:noProof/>
            <w:webHidden/>
          </w:rPr>
          <w:tab/>
        </w:r>
        <w:r w:rsidR="00DB7102">
          <w:rPr>
            <w:noProof/>
            <w:webHidden/>
          </w:rPr>
          <w:fldChar w:fldCharType="begin"/>
        </w:r>
        <w:r w:rsidR="00DB7102">
          <w:rPr>
            <w:noProof/>
            <w:webHidden/>
          </w:rPr>
          <w:instrText xml:space="preserve"> PAGEREF _Toc412461919 \h </w:instrText>
        </w:r>
        <w:r w:rsidR="00DB7102">
          <w:rPr>
            <w:noProof/>
            <w:webHidden/>
          </w:rPr>
        </w:r>
        <w:r w:rsidR="00DB7102">
          <w:rPr>
            <w:noProof/>
            <w:webHidden/>
          </w:rPr>
          <w:fldChar w:fldCharType="separate"/>
        </w:r>
        <w:r w:rsidR="00DB7102">
          <w:rPr>
            <w:noProof/>
            <w:webHidden/>
          </w:rPr>
          <w:t>27</w:t>
        </w:r>
        <w:r w:rsidR="00DB7102">
          <w:rPr>
            <w:noProof/>
            <w:webHidden/>
          </w:rPr>
          <w:fldChar w:fldCharType="end"/>
        </w:r>
      </w:hyperlink>
    </w:p>
    <w:p w:rsidR="00DB7102" w:rsidRDefault="00A7792C">
      <w:pPr>
        <w:pStyle w:val="TOC4"/>
        <w:tabs>
          <w:tab w:val="right" w:leader="dot" w:pos="9344"/>
        </w:tabs>
        <w:rPr>
          <w:rFonts w:eastAsiaTheme="minorEastAsia" w:cstheme="minorBidi"/>
          <w:noProof/>
          <w:sz w:val="22"/>
          <w:szCs w:val="22"/>
        </w:rPr>
      </w:pPr>
      <w:hyperlink w:anchor="_Toc412461920" w:history="1">
        <w:r w:rsidR="00DB7102" w:rsidRPr="00622EC7">
          <w:rPr>
            <w:rStyle w:val="Hyperlink"/>
            <w:rFonts w:cs="Times New Roman"/>
            <w:noProof/>
          </w:rPr>
          <w:t>5.5.3.4.</w:t>
        </w:r>
        <w:r w:rsidR="00DB7102" w:rsidRPr="00622EC7">
          <w:rPr>
            <w:rStyle w:val="Hyperlink"/>
            <w:noProof/>
          </w:rPr>
          <w:t xml:space="preserve"> Thread Examples</w:t>
        </w:r>
        <w:r w:rsidR="00DB7102">
          <w:rPr>
            <w:noProof/>
            <w:webHidden/>
          </w:rPr>
          <w:tab/>
        </w:r>
        <w:r w:rsidR="00DB7102">
          <w:rPr>
            <w:noProof/>
            <w:webHidden/>
          </w:rPr>
          <w:fldChar w:fldCharType="begin"/>
        </w:r>
        <w:r w:rsidR="00DB7102">
          <w:rPr>
            <w:noProof/>
            <w:webHidden/>
          </w:rPr>
          <w:instrText xml:space="preserve"> PAGEREF _Toc412461920 \h </w:instrText>
        </w:r>
        <w:r w:rsidR="00DB7102">
          <w:rPr>
            <w:noProof/>
            <w:webHidden/>
          </w:rPr>
        </w:r>
        <w:r w:rsidR="00DB7102">
          <w:rPr>
            <w:noProof/>
            <w:webHidden/>
          </w:rPr>
          <w:fldChar w:fldCharType="separate"/>
        </w:r>
        <w:r w:rsidR="00DB7102">
          <w:rPr>
            <w:noProof/>
            <w:webHidden/>
          </w:rPr>
          <w:t>27</w:t>
        </w:r>
        <w:r w:rsidR="00DB7102">
          <w:rPr>
            <w:noProof/>
            <w:webHidden/>
          </w:rPr>
          <w:fldChar w:fldCharType="end"/>
        </w:r>
      </w:hyperlink>
    </w:p>
    <w:p w:rsidR="00DB7102" w:rsidRDefault="00A7792C">
      <w:pPr>
        <w:pStyle w:val="TOC2"/>
        <w:tabs>
          <w:tab w:val="right" w:leader="dot" w:pos="9344"/>
        </w:tabs>
        <w:rPr>
          <w:rFonts w:eastAsiaTheme="minorEastAsia" w:cstheme="minorBidi"/>
          <w:smallCaps w:val="0"/>
          <w:noProof/>
          <w:sz w:val="22"/>
          <w:szCs w:val="22"/>
        </w:rPr>
      </w:pPr>
      <w:hyperlink w:anchor="_Toc412461921" w:history="1">
        <w:r w:rsidR="00DB7102" w:rsidRPr="00622EC7">
          <w:rPr>
            <w:rStyle w:val="Hyperlink"/>
            <w:rFonts w:cs="Times New Roman"/>
            <w:noProof/>
          </w:rPr>
          <w:t>5.6.</w:t>
        </w:r>
        <w:r w:rsidR="00DB7102" w:rsidRPr="00622EC7">
          <w:rPr>
            <w:rStyle w:val="Hyperlink"/>
            <w:noProof/>
          </w:rPr>
          <w:t xml:space="preserve"> Building a Provider</w:t>
        </w:r>
        <w:r w:rsidR="00DB7102">
          <w:rPr>
            <w:noProof/>
            <w:webHidden/>
          </w:rPr>
          <w:tab/>
        </w:r>
        <w:r w:rsidR="00DB7102">
          <w:rPr>
            <w:noProof/>
            <w:webHidden/>
          </w:rPr>
          <w:fldChar w:fldCharType="begin"/>
        </w:r>
        <w:r w:rsidR="00DB7102">
          <w:rPr>
            <w:noProof/>
            <w:webHidden/>
          </w:rPr>
          <w:instrText xml:space="preserve"> PAGEREF _Toc412461921 \h </w:instrText>
        </w:r>
        <w:r w:rsidR="00DB7102">
          <w:rPr>
            <w:noProof/>
            <w:webHidden/>
          </w:rPr>
        </w:r>
        <w:r w:rsidR="00DB7102">
          <w:rPr>
            <w:noProof/>
            <w:webHidden/>
          </w:rPr>
          <w:fldChar w:fldCharType="separate"/>
        </w:r>
        <w:r w:rsidR="00DB7102">
          <w:rPr>
            <w:noProof/>
            <w:webHidden/>
          </w:rPr>
          <w:t>29</w:t>
        </w:r>
        <w:r w:rsidR="00DB7102">
          <w:rPr>
            <w:noProof/>
            <w:webHidden/>
          </w:rPr>
          <w:fldChar w:fldCharType="end"/>
        </w:r>
      </w:hyperlink>
    </w:p>
    <w:p w:rsidR="00DB7102" w:rsidRDefault="00A7792C">
      <w:pPr>
        <w:pStyle w:val="TOC3"/>
        <w:tabs>
          <w:tab w:val="right" w:leader="dot" w:pos="9344"/>
        </w:tabs>
        <w:rPr>
          <w:rFonts w:eastAsiaTheme="minorEastAsia" w:cstheme="minorBidi"/>
          <w:i w:val="0"/>
          <w:iCs w:val="0"/>
          <w:noProof/>
          <w:sz w:val="22"/>
          <w:szCs w:val="22"/>
        </w:rPr>
      </w:pPr>
      <w:hyperlink w:anchor="_Toc412461922" w:history="1">
        <w:r w:rsidR="00DB7102" w:rsidRPr="00622EC7">
          <w:rPr>
            <w:rStyle w:val="Hyperlink"/>
            <w:rFonts w:cs="Times New Roman"/>
            <w:noProof/>
          </w:rPr>
          <w:t>5.6.1.</w:t>
        </w:r>
        <w:r w:rsidR="00DB7102" w:rsidRPr="00622EC7">
          <w:rPr>
            <w:rStyle w:val="Hyperlink"/>
            <w:noProof/>
          </w:rPr>
          <w:t xml:space="preserve"> Constraint</w:t>
        </w:r>
        <w:r w:rsidR="00DB7102">
          <w:rPr>
            <w:noProof/>
            <w:webHidden/>
          </w:rPr>
          <w:tab/>
        </w:r>
        <w:r w:rsidR="00DB7102">
          <w:rPr>
            <w:noProof/>
            <w:webHidden/>
          </w:rPr>
          <w:fldChar w:fldCharType="begin"/>
        </w:r>
        <w:r w:rsidR="00DB7102">
          <w:rPr>
            <w:noProof/>
            <w:webHidden/>
          </w:rPr>
          <w:instrText xml:space="preserve"> PAGEREF _Toc412461922 \h </w:instrText>
        </w:r>
        <w:r w:rsidR="00DB7102">
          <w:rPr>
            <w:noProof/>
            <w:webHidden/>
          </w:rPr>
        </w:r>
        <w:r w:rsidR="00DB7102">
          <w:rPr>
            <w:noProof/>
            <w:webHidden/>
          </w:rPr>
          <w:fldChar w:fldCharType="separate"/>
        </w:r>
        <w:r w:rsidR="00DB7102">
          <w:rPr>
            <w:noProof/>
            <w:webHidden/>
          </w:rPr>
          <w:t>29</w:t>
        </w:r>
        <w:r w:rsidR="00DB7102">
          <w:rPr>
            <w:noProof/>
            <w:webHidden/>
          </w:rPr>
          <w:fldChar w:fldCharType="end"/>
        </w:r>
      </w:hyperlink>
    </w:p>
    <w:p w:rsidR="00DB7102" w:rsidRDefault="00A7792C">
      <w:pPr>
        <w:pStyle w:val="TOC3"/>
        <w:tabs>
          <w:tab w:val="right" w:leader="dot" w:pos="9344"/>
        </w:tabs>
        <w:rPr>
          <w:rFonts w:eastAsiaTheme="minorEastAsia" w:cstheme="minorBidi"/>
          <w:i w:val="0"/>
          <w:iCs w:val="0"/>
          <w:noProof/>
          <w:sz w:val="22"/>
          <w:szCs w:val="22"/>
        </w:rPr>
      </w:pPr>
      <w:hyperlink w:anchor="_Toc412461923" w:history="1">
        <w:r w:rsidR="00DB7102" w:rsidRPr="00622EC7">
          <w:rPr>
            <w:rStyle w:val="Hyperlink"/>
            <w:rFonts w:cs="Times New Roman"/>
            <w:noProof/>
          </w:rPr>
          <w:t>5.6.2.</w:t>
        </w:r>
        <w:r w:rsidR="00DB7102" w:rsidRPr="00622EC7">
          <w:rPr>
            <w:rStyle w:val="Hyperlink"/>
            <w:noProof/>
          </w:rPr>
          <w:t xml:space="preserve"> Components of a Provider</w:t>
        </w:r>
        <w:r w:rsidR="00DB7102">
          <w:rPr>
            <w:noProof/>
            <w:webHidden/>
          </w:rPr>
          <w:tab/>
        </w:r>
        <w:r w:rsidR="00DB7102">
          <w:rPr>
            <w:noProof/>
            <w:webHidden/>
          </w:rPr>
          <w:fldChar w:fldCharType="begin"/>
        </w:r>
        <w:r w:rsidR="00DB7102">
          <w:rPr>
            <w:noProof/>
            <w:webHidden/>
          </w:rPr>
          <w:instrText xml:space="preserve"> PAGEREF _Toc412461923 \h </w:instrText>
        </w:r>
        <w:r w:rsidR="00DB7102">
          <w:rPr>
            <w:noProof/>
            <w:webHidden/>
          </w:rPr>
        </w:r>
        <w:r w:rsidR="00DB7102">
          <w:rPr>
            <w:noProof/>
            <w:webHidden/>
          </w:rPr>
          <w:fldChar w:fldCharType="separate"/>
        </w:r>
        <w:r w:rsidR="00DB7102">
          <w:rPr>
            <w:noProof/>
            <w:webHidden/>
          </w:rPr>
          <w:t>29</w:t>
        </w:r>
        <w:r w:rsidR="00DB7102">
          <w:rPr>
            <w:noProof/>
            <w:webHidden/>
          </w:rPr>
          <w:fldChar w:fldCharType="end"/>
        </w:r>
      </w:hyperlink>
    </w:p>
    <w:p w:rsidR="00DB7102" w:rsidRDefault="00A7792C">
      <w:pPr>
        <w:pStyle w:val="TOC4"/>
        <w:tabs>
          <w:tab w:val="right" w:leader="dot" w:pos="9344"/>
        </w:tabs>
        <w:rPr>
          <w:rFonts w:eastAsiaTheme="minorEastAsia" w:cstheme="minorBidi"/>
          <w:noProof/>
          <w:sz w:val="22"/>
          <w:szCs w:val="22"/>
        </w:rPr>
      </w:pPr>
      <w:hyperlink w:anchor="_Toc412461924" w:history="1">
        <w:r w:rsidR="00DB7102" w:rsidRPr="00622EC7">
          <w:rPr>
            <w:rStyle w:val="Hyperlink"/>
            <w:rFonts w:cs="Times New Roman"/>
            <w:noProof/>
          </w:rPr>
          <w:t>5.6.2.1.</w:t>
        </w:r>
        <w:r w:rsidR="00DB7102" w:rsidRPr="00622EC7">
          <w:rPr>
            <w:rStyle w:val="Hyperlink"/>
            <w:noProof/>
          </w:rPr>
          <w:t xml:space="preserve"> Configure your Provider Environment</w:t>
        </w:r>
        <w:r w:rsidR="00DB7102">
          <w:rPr>
            <w:noProof/>
            <w:webHidden/>
          </w:rPr>
          <w:tab/>
        </w:r>
        <w:r w:rsidR="00DB7102">
          <w:rPr>
            <w:noProof/>
            <w:webHidden/>
          </w:rPr>
          <w:fldChar w:fldCharType="begin"/>
        </w:r>
        <w:r w:rsidR="00DB7102">
          <w:rPr>
            <w:noProof/>
            <w:webHidden/>
          </w:rPr>
          <w:instrText xml:space="preserve"> PAGEREF _Toc412461924 \h </w:instrText>
        </w:r>
        <w:r w:rsidR="00DB7102">
          <w:rPr>
            <w:noProof/>
            <w:webHidden/>
          </w:rPr>
        </w:r>
        <w:r w:rsidR="00DB7102">
          <w:rPr>
            <w:noProof/>
            <w:webHidden/>
          </w:rPr>
          <w:fldChar w:fldCharType="separate"/>
        </w:r>
        <w:r w:rsidR="00DB7102">
          <w:rPr>
            <w:noProof/>
            <w:webHidden/>
          </w:rPr>
          <w:t>29</w:t>
        </w:r>
        <w:r w:rsidR="00DB7102">
          <w:rPr>
            <w:noProof/>
            <w:webHidden/>
          </w:rPr>
          <w:fldChar w:fldCharType="end"/>
        </w:r>
      </w:hyperlink>
    </w:p>
    <w:p w:rsidR="00DB7102" w:rsidRDefault="00A7792C">
      <w:pPr>
        <w:pStyle w:val="TOC5"/>
        <w:tabs>
          <w:tab w:val="right" w:leader="dot" w:pos="9344"/>
        </w:tabs>
        <w:rPr>
          <w:rFonts w:eastAsiaTheme="minorEastAsia" w:cstheme="minorBidi"/>
          <w:noProof/>
          <w:sz w:val="22"/>
          <w:szCs w:val="22"/>
        </w:rPr>
      </w:pPr>
      <w:hyperlink w:anchor="_Toc412461925" w:history="1">
        <w:r w:rsidR="00DB7102" w:rsidRPr="00622EC7">
          <w:rPr>
            <w:rStyle w:val="Hyperlink"/>
            <w:rFonts w:cs="Times New Roman"/>
            <w:noProof/>
          </w:rPr>
          <w:t>5.6.2.1.1.</w:t>
        </w:r>
        <w:r w:rsidR="00DB7102" w:rsidRPr="00622EC7">
          <w:rPr>
            <w:rStyle w:val="Hyperlink"/>
            <w:noProof/>
          </w:rPr>
          <w:t xml:space="preserve"> Provider Property File</w:t>
        </w:r>
        <w:r w:rsidR="00DB7102">
          <w:rPr>
            <w:noProof/>
            <w:webHidden/>
          </w:rPr>
          <w:tab/>
        </w:r>
        <w:r w:rsidR="00DB7102">
          <w:rPr>
            <w:noProof/>
            <w:webHidden/>
          </w:rPr>
          <w:fldChar w:fldCharType="begin"/>
        </w:r>
        <w:r w:rsidR="00DB7102">
          <w:rPr>
            <w:noProof/>
            <w:webHidden/>
          </w:rPr>
          <w:instrText xml:space="preserve"> PAGEREF _Toc412461925 \h </w:instrText>
        </w:r>
        <w:r w:rsidR="00DB7102">
          <w:rPr>
            <w:noProof/>
            <w:webHidden/>
          </w:rPr>
        </w:r>
        <w:r w:rsidR="00DB7102">
          <w:rPr>
            <w:noProof/>
            <w:webHidden/>
          </w:rPr>
          <w:fldChar w:fldCharType="separate"/>
        </w:r>
        <w:r w:rsidR="00DB7102">
          <w:rPr>
            <w:noProof/>
            <w:webHidden/>
          </w:rPr>
          <w:t>29</w:t>
        </w:r>
        <w:r w:rsidR="00DB7102">
          <w:rPr>
            <w:noProof/>
            <w:webHidden/>
          </w:rPr>
          <w:fldChar w:fldCharType="end"/>
        </w:r>
      </w:hyperlink>
    </w:p>
    <w:p w:rsidR="00DB7102" w:rsidRDefault="00A7792C">
      <w:pPr>
        <w:pStyle w:val="TOC5"/>
        <w:tabs>
          <w:tab w:val="right" w:leader="dot" w:pos="9344"/>
        </w:tabs>
        <w:rPr>
          <w:rFonts w:eastAsiaTheme="minorEastAsia" w:cstheme="minorBidi"/>
          <w:noProof/>
          <w:sz w:val="22"/>
          <w:szCs w:val="22"/>
        </w:rPr>
      </w:pPr>
      <w:hyperlink w:anchor="_Toc412461926" w:history="1">
        <w:r w:rsidR="00DB7102" w:rsidRPr="00622EC7">
          <w:rPr>
            <w:rStyle w:val="Hyperlink"/>
            <w:rFonts w:cs="Times New Roman"/>
            <w:noProof/>
          </w:rPr>
          <w:t>5.6.2.1.2.</w:t>
        </w:r>
        <w:r w:rsidR="00DB7102" w:rsidRPr="00622EC7">
          <w:rPr>
            <w:rStyle w:val="Hyperlink"/>
            <w:noProof/>
          </w:rPr>
          <w:t xml:space="preserve"> web.xml File</w:t>
        </w:r>
        <w:r w:rsidR="00DB7102">
          <w:rPr>
            <w:noProof/>
            <w:webHidden/>
          </w:rPr>
          <w:tab/>
        </w:r>
        <w:r w:rsidR="00DB7102">
          <w:rPr>
            <w:noProof/>
            <w:webHidden/>
          </w:rPr>
          <w:fldChar w:fldCharType="begin"/>
        </w:r>
        <w:r w:rsidR="00DB7102">
          <w:rPr>
            <w:noProof/>
            <w:webHidden/>
          </w:rPr>
          <w:instrText xml:space="preserve"> PAGEREF _Toc412461926 \h </w:instrText>
        </w:r>
        <w:r w:rsidR="00DB7102">
          <w:rPr>
            <w:noProof/>
            <w:webHidden/>
          </w:rPr>
        </w:r>
        <w:r w:rsidR="00DB7102">
          <w:rPr>
            <w:noProof/>
            <w:webHidden/>
          </w:rPr>
          <w:fldChar w:fldCharType="separate"/>
        </w:r>
        <w:r w:rsidR="00DB7102">
          <w:rPr>
            <w:noProof/>
            <w:webHidden/>
          </w:rPr>
          <w:t>33</w:t>
        </w:r>
        <w:r w:rsidR="00DB7102">
          <w:rPr>
            <w:noProof/>
            <w:webHidden/>
          </w:rPr>
          <w:fldChar w:fldCharType="end"/>
        </w:r>
      </w:hyperlink>
    </w:p>
    <w:p w:rsidR="00DB7102" w:rsidRDefault="00A7792C">
      <w:pPr>
        <w:pStyle w:val="TOC4"/>
        <w:tabs>
          <w:tab w:val="right" w:leader="dot" w:pos="9344"/>
        </w:tabs>
        <w:rPr>
          <w:rFonts w:eastAsiaTheme="minorEastAsia" w:cstheme="minorBidi"/>
          <w:noProof/>
          <w:sz w:val="22"/>
          <w:szCs w:val="22"/>
        </w:rPr>
      </w:pPr>
      <w:hyperlink w:anchor="_Toc412461927" w:history="1">
        <w:r w:rsidR="00DB7102" w:rsidRPr="00622EC7">
          <w:rPr>
            <w:rStyle w:val="Hyperlink"/>
            <w:rFonts w:cs="Times New Roman"/>
            <w:noProof/>
          </w:rPr>
          <w:t>5.6.2.2.</w:t>
        </w:r>
        <w:r w:rsidR="00DB7102" w:rsidRPr="00622EC7">
          <w:rPr>
            <w:rStyle w:val="Hyperlink"/>
            <w:noProof/>
          </w:rPr>
          <w:t xml:space="preserve"> The BaseProvider &amp; BaseEventProvider Class</w:t>
        </w:r>
        <w:r w:rsidR="00DB7102">
          <w:rPr>
            <w:noProof/>
            <w:webHidden/>
          </w:rPr>
          <w:tab/>
        </w:r>
        <w:r w:rsidR="00DB7102">
          <w:rPr>
            <w:noProof/>
            <w:webHidden/>
          </w:rPr>
          <w:fldChar w:fldCharType="begin"/>
        </w:r>
        <w:r w:rsidR="00DB7102">
          <w:rPr>
            <w:noProof/>
            <w:webHidden/>
          </w:rPr>
          <w:instrText xml:space="preserve"> PAGEREF _Toc412461927 \h </w:instrText>
        </w:r>
        <w:r w:rsidR="00DB7102">
          <w:rPr>
            <w:noProof/>
            <w:webHidden/>
          </w:rPr>
        </w:r>
        <w:r w:rsidR="00DB7102">
          <w:rPr>
            <w:noProof/>
            <w:webHidden/>
          </w:rPr>
          <w:fldChar w:fldCharType="separate"/>
        </w:r>
        <w:r w:rsidR="00DB7102">
          <w:rPr>
            <w:noProof/>
            <w:webHidden/>
          </w:rPr>
          <w:t>34</w:t>
        </w:r>
        <w:r w:rsidR="00DB7102">
          <w:rPr>
            <w:noProof/>
            <w:webHidden/>
          </w:rPr>
          <w:fldChar w:fldCharType="end"/>
        </w:r>
      </w:hyperlink>
    </w:p>
    <w:p w:rsidR="00DB7102" w:rsidRDefault="00A7792C">
      <w:pPr>
        <w:pStyle w:val="TOC5"/>
        <w:tabs>
          <w:tab w:val="right" w:leader="dot" w:pos="9344"/>
        </w:tabs>
        <w:rPr>
          <w:rFonts w:eastAsiaTheme="minorEastAsia" w:cstheme="minorBidi"/>
          <w:noProof/>
          <w:sz w:val="22"/>
          <w:szCs w:val="22"/>
        </w:rPr>
      </w:pPr>
      <w:hyperlink w:anchor="_Toc412461928" w:history="1">
        <w:r w:rsidR="00DB7102" w:rsidRPr="00622EC7">
          <w:rPr>
            <w:rStyle w:val="Hyperlink"/>
            <w:rFonts w:cs="Times New Roman"/>
            <w:noProof/>
          </w:rPr>
          <w:t>5.6.2.2.1.</w:t>
        </w:r>
        <w:r w:rsidR="00DB7102" w:rsidRPr="00622EC7">
          <w:rPr>
            <w:rStyle w:val="Hyperlink"/>
            <w:noProof/>
          </w:rPr>
          <w:t xml:space="preserve"> No Events: BaseProvider Class</w:t>
        </w:r>
        <w:r w:rsidR="00DB7102">
          <w:rPr>
            <w:noProof/>
            <w:webHidden/>
          </w:rPr>
          <w:tab/>
        </w:r>
        <w:r w:rsidR="00DB7102">
          <w:rPr>
            <w:noProof/>
            <w:webHidden/>
          </w:rPr>
          <w:fldChar w:fldCharType="begin"/>
        </w:r>
        <w:r w:rsidR="00DB7102">
          <w:rPr>
            <w:noProof/>
            <w:webHidden/>
          </w:rPr>
          <w:instrText xml:space="preserve"> PAGEREF _Toc412461928 \h </w:instrText>
        </w:r>
        <w:r w:rsidR="00DB7102">
          <w:rPr>
            <w:noProof/>
            <w:webHidden/>
          </w:rPr>
        </w:r>
        <w:r w:rsidR="00DB7102">
          <w:rPr>
            <w:noProof/>
            <w:webHidden/>
          </w:rPr>
          <w:fldChar w:fldCharType="separate"/>
        </w:r>
        <w:r w:rsidR="00DB7102">
          <w:rPr>
            <w:noProof/>
            <w:webHidden/>
          </w:rPr>
          <w:t>34</w:t>
        </w:r>
        <w:r w:rsidR="00DB7102">
          <w:rPr>
            <w:noProof/>
            <w:webHidden/>
          </w:rPr>
          <w:fldChar w:fldCharType="end"/>
        </w:r>
      </w:hyperlink>
    </w:p>
    <w:p w:rsidR="00DB7102" w:rsidRDefault="00A7792C">
      <w:pPr>
        <w:pStyle w:val="TOC5"/>
        <w:tabs>
          <w:tab w:val="right" w:leader="dot" w:pos="9344"/>
        </w:tabs>
        <w:rPr>
          <w:rFonts w:eastAsiaTheme="minorEastAsia" w:cstheme="minorBidi"/>
          <w:noProof/>
          <w:sz w:val="22"/>
          <w:szCs w:val="22"/>
        </w:rPr>
      </w:pPr>
      <w:hyperlink w:anchor="_Toc412461929" w:history="1">
        <w:r w:rsidR="00DB7102" w:rsidRPr="00622EC7">
          <w:rPr>
            <w:rStyle w:val="Hyperlink"/>
            <w:rFonts w:cs="Times New Roman"/>
            <w:noProof/>
          </w:rPr>
          <w:t>5.6.2.2.2.</w:t>
        </w:r>
        <w:r w:rsidR="00DB7102" w:rsidRPr="00622EC7">
          <w:rPr>
            <w:rStyle w:val="Hyperlink"/>
            <w:noProof/>
          </w:rPr>
          <w:t xml:space="preserve"> Events: BaseEventProvider Class</w:t>
        </w:r>
        <w:r w:rsidR="00DB7102">
          <w:rPr>
            <w:noProof/>
            <w:webHidden/>
          </w:rPr>
          <w:tab/>
        </w:r>
        <w:r w:rsidR="00DB7102">
          <w:rPr>
            <w:noProof/>
            <w:webHidden/>
          </w:rPr>
          <w:fldChar w:fldCharType="begin"/>
        </w:r>
        <w:r w:rsidR="00DB7102">
          <w:rPr>
            <w:noProof/>
            <w:webHidden/>
          </w:rPr>
          <w:instrText xml:space="preserve"> PAGEREF _Toc412461929 \h </w:instrText>
        </w:r>
        <w:r w:rsidR="00DB7102">
          <w:rPr>
            <w:noProof/>
            <w:webHidden/>
          </w:rPr>
        </w:r>
        <w:r w:rsidR="00DB7102">
          <w:rPr>
            <w:noProof/>
            <w:webHidden/>
          </w:rPr>
          <w:fldChar w:fldCharType="separate"/>
        </w:r>
        <w:r w:rsidR="00DB7102">
          <w:rPr>
            <w:noProof/>
            <w:webHidden/>
          </w:rPr>
          <w:t>35</w:t>
        </w:r>
        <w:r w:rsidR="00DB7102">
          <w:rPr>
            <w:noProof/>
            <w:webHidden/>
          </w:rPr>
          <w:fldChar w:fldCharType="end"/>
        </w:r>
      </w:hyperlink>
    </w:p>
    <w:p w:rsidR="00DB7102" w:rsidRDefault="00A7792C">
      <w:pPr>
        <w:pStyle w:val="TOC5"/>
        <w:tabs>
          <w:tab w:val="right" w:leader="dot" w:pos="9344"/>
        </w:tabs>
        <w:rPr>
          <w:rFonts w:eastAsiaTheme="minorEastAsia" w:cstheme="minorBidi"/>
          <w:noProof/>
          <w:sz w:val="22"/>
          <w:szCs w:val="22"/>
        </w:rPr>
      </w:pPr>
      <w:hyperlink w:anchor="_Toc412461930" w:history="1">
        <w:r w:rsidR="00DB7102" w:rsidRPr="00622EC7">
          <w:rPr>
            <w:rStyle w:val="Hyperlink"/>
            <w:rFonts w:cs="Times New Roman"/>
            <w:noProof/>
          </w:rPr>
          <w:t>5.6.2.2.3.</w:t>
        </w:r>
        <w:r w:rsidR="00DB7102" w:rsidRPr="00622EC7">
          <w:rPr>
            <w:rStyle w:val="Hyperlink"/>
            <w:noProof/>
          </w:rPr>
          <w:t xml:space="preserve"> Available Method Overrides (BaseEventProvider  Class Only)</w:t>
        </w:r>
        <w:r w:rsidR="00DB7102">
          <w:rPr>
            <w:noProof/>
            <w:webHidden/>
          </w:rPr>
          <w:tab/>
        </w:r>
        <w:r w:rsidR="00DB7102">
          <w:rPr>
            <w:noProof/>
            <w:webHidden/>
          </w:rPr>
          <w:fldChar w:fldCharType="begin"/>
        </w:r>
        <w:r w:rsidR="00DB7102">
          <w:rPr>
            <w:noProof/>
            <w:webHidden/>
          </w:rPr>
          <w:instrText xml:space="preserve"> PAGEREF _Toc412461930 \h </w:instrText>
        </w:r>
        <w:r w:rsidR="00DB7102">
          <w:rPr>
            <w:noProof/>
            <w:webHidden/>
          </w:rPr>
        </w:r>
        <w:r w:rsidR="00DB7102">
          <w:rPr>
            <w:noProof/>
            <w:webHidden/>
          </w:rPr>
          <w:fldChar w:fldCharType="separate"/>
        </w:r>
        <w:r w:rsidR="00DB7102">
          <w:rPr>
            <w:noProof/>
            <w:webHidden/>
          </w:rPr>
          <w:t>35</w:t>
        </w:r>
        <w:r w:rsidR="00DB7102">
          <w:rPr>
            <w:noProof/>
            <w:webHidden/>
          </w:rPr>
          <w:fldChar w:fldCharType="end"/>
        </w:r>
      </w:hyperlink>
    </w:p>
    <w:p w:rsidR="00DB7102" w:rsidRDefault="00A7792C">
      <w:pPr>
        <w:pStyle w:val="TOC4"/>
        <w:tabs>
          <w:tab w:val="right" w:leader="dot" w:pos="9344"/>
        </w:tabs>
        <w:rPr>
          <w:rFonts w:eastAsiaTheme="minorEastAsia" w:cstheme="minorBidi"/>
          <w:noProof/>
          <w:sz w:val="22"/>
          <w:szCs w:val="22"/>
        </w:rPr>
      </w:pPr>
      <w:hyperlink w:anchor="_Toc412461931" w:history="1">
        <w:r w:rsidR="00DB7102" w:rsidRPr="00622EC7">
          <w:rPr>
            <w:rStyle w:val="Hyperlink"/>
            <w:rFonts w:cs="Times New Roman"/>
            <w:noProof/>
          </w:rPr>
          <w:t>5.6.2.3.</w:t>
        </w:r>
        <w:r w:rsidR="00DB7102" w:rsidRPr="00622EC7">
          <w:rPr>
            <w:rStyle w:val="Hyperlink"/>
            <w:noProof/>
          </w:rPr>
          <w:t xml:space="preserve"> SIFEventItarator Class</w:t>
        </w:r>
        <w:r w:rsidR="00DB7102">
          <w:rPr>
            <w:noProof/>
            <w:webHidden/>
          </w:rPr>
          <w:tab/>
        </w:r>
        <w:r w:rsidR="00DB7102">
          <w:rPr>
            <w:noProof/>
            <w:webHidden/>
          </w:rPr>
          <w:fldChar w:fldCharType="begin"/>
        </w:r>
        <w:r w:rsidR="00DB7102">
          <w:rPr>
            <w:noProof/>
            <w:webHidden/>
          </w:rPr>
          <w:instrText xml:space="preserve"> PAGEREF _Toc412461931 \h </w:instrText>
        </w:r>
        <w:r w:rsidR="00DB7102">
          <w:rPr>
            <w:noProof/>
            <w:webHidden/>
          </w:rPr>
        </w:r>
        <w:r w:rsidR="00DB7102">
          <w:rPr>
            <w:noProof/>
            <w:webHidden/>
          </w:rPr>
          <w:fldChar w:fldCharType="separate"/>
        </w:r>
        <w:r w:rsidR="00DB7102">
          <w:rPr>
            <w:noProof/>
            <w:webHidden/>
          </w:rPr>
          <w:t>36</w:t>
        </w:r>
        <w:r w:rsidR="00DB7102">
          <w:rPr>
            <w:noProof/>
            <w:webHidden/>
          </w:rPr>
          <w:fldChar w:fldCharType="end"/>
        </w:r>
      </w:hyperlink>
    </w:p>
    <w:p w:rsidR="00DB7102" w:rsidRDefault="00A7792C">
      <w:pPr>
        <w:pStyle w:val="TOC2"/>
        <w:tabs>
          <w:tab w:val="right" w:leader="dot" w:pos="9344"/>
        </w:tabs>
        <w:rPr>
          <w:rFonts w:eastAsiaTheme="minorEastAsia" w:cstheme="minorBidi"/>
          <w:smallCaps w:val="0"/>
          <w:noProof/>
          <w:sz w:val="22"/>
          <w:szCs w:val="22"/>
        </w:rPr>
      </w:pPr>
      <w:hyperlink w:anchor="_Toc412461932" w:history="1">
        <w:r w:rsidR="00DB7102" w:rsidRPr="00622EC7">
          <w:rPr>
            <w:rStyle w:val="Hyperlink"/>
            <w:rFonts w:cs="Times New Roman"/>
            <w:noProof/>
          </w:rPr>
          <w:t>5.7.</w:t>
        </w:r>
        <w:r w:rsidR="00DB7102" w:rsidRPr="00622EC7">
          <w:rPr>
            <w:rStyle w:val="Hyperlink"/>
            <w:noProof/>
          </w:rPr>
          <w:t xml:space="preserve"> Service Paths</w:t>
        </w:r>
        <w:r w:rsidR="00DB7102">
          <w:rPr>
            <w:noProof/>
            <w:webHidden/>
          </w:rPr>
          <w:tab/>
        </w:r>
        <w:r w:rsidR="00DB7102">
          <w:rPr>
            <w:noProof/>
            <w:webHidden/>
          </w:rPr>
          <w:fldChar w:fldCharType="begin"/>
        </w:r>
        <w:r w:rsidR="00DB7102">
          <w:rPr>
            <w:noProof/>
            <w:webHidden/>
          </w:rPr>
          <w:instrText xml:space="preserve"> PAGEREF _Toc412461932 \h </w:instrText>
        </w:r>
        <w:r w:rsidR="00DB7102">
          <w:rPr>
            <w:noProof/>
            <w:webHidden/>
          </w:rPr>
        </w:r>
        <w:r w:rsidR="00DB7102">
          <w:rPr>
            <w:noProof/>
            <w:webHidden/>
          </w:rPr>
          <w:fldChar w:fldCharType="separate"/>
        </w:r>
        <w:r w:rsidR="00DB7102">
          <w:rPr>
            <w:noProof/>
            <w:webHidden/>
          </w:rPr>
          <w:t>36</w:t>
        </w:r>
        <w:r w:rsidR="00DB7102">
          <w:rPr>
            <w:noProof/>
            <w:webHidden/>
          </w:rPr>
          <w:fldChar w:fldCharType="end"/>
        </w:r>
      </w:hyperlink>
    </w:p>
    <w:p w:rsidR="00DB7102" w:rsidRDefault="00A7792C">
      <w:pPr>
        <w:pStyle w:val="TOC3"/>
        <w:tabs>
          <w:tab w:val="right" w:leader="dot" w:pos="9344"/>
        </w:tabs>
        <w:rPr>
          <w:rFonts w:eastAsiaTheme="minorEastAsia" w:cstheme="minorBidi"/>
          <w:i w:val="0"/>
          <w:iCs w:val="0"/>
          <w:noProof/>
          <w:sz w:val="22"/>
          <w:szCs w:val="22"/>
        </w:rPr>
      </w:pPr>
      <w:hyperlink w:anchor="_Toc412461933" w:history="1">
        <w:r w:rsidR="00DB7102" w:rsidRPr="00622EC7">
          <w:rPr>
            <w:rStyle w:val="Hyperlink"/>
            <w:rFonts w:cs="Times New Roman"/>
            <w:noProof/>
          </w:rPr>
          <w:t>5.7.1.</w:t>
        </w:r>
        <w:r w:rsidR="00DB7102" w:rsidRPr="00622EC7">
          <w:rPr>
            <w:rStyle w:val="Hyperlink"/>
            <w:noProof/>
          </w:rPr>
          <w:t xml:space="preserve"> Provider Environment Configuration (Service ACLs)</w:t>
        </w:r>
        <w:r w:rsidR="00DB7102">
          <w:rPr>
            <w:noProof/>
            <w:webHidden/>
          </w:rPr>
          <w:tab/>
        </w:r>
        <w:r w:rsidR="00DB7102">
          <w:rPr>
            <w:noProof/>
            <w:webHidden/>
          </w:rPr>
          <w:fldChar w:fldCharType="begin"/>
        </w:r>
        <w:r w:rsidR="00DB7102">
          <w:rPr>
            <w:noProof/>
            <w:webHidden/>
          </w:rPr>
          <w:instrText xml:space="preserve"> PAGEREF _Toc412461933 \h </w:instrText>
        </w:r>
        <w:r w:rsidR="00DB7102">
          <w:rPr>
            <w:noProof/>
            <w:webHidden/>
          </w:rPr>
        </w:r>
        <w:r w:rsidR="00DB7102">
          <w:rPr>
            <w:noProof/>
            <w:webHidden/>
          </w:rPr>
          <w:fldChar w:fldCharType="separate"/>
        </w:r>
        <w:r w:rsidR="00DB7102">
          <w:rPr>
            <w:noProof/>
            <w:webHidden/>
          </w:rPr>
          <w:t>36</w:t>
        </w:r>
        <w:r w:rsidR="00DB7102">
          <w:rPr>
            <w:noProof/>
            <w:webHidden/>
          </w:rPr>
          <w:fldChar w:fldCharType="end"/>
        </w:r>
      </w:hyperlink>
    </w:p>
    <w:p w:rsidR="00DB7102" w:rsidRDefault="00A7792C">
      <w:pPr>
        <w:pStyle w:val="TOC3"/>
        <w:tabs>
          <w:tab w:val="right" w:leader="dot" w:pos="9344"/>
        </w:tabs>
        <w:rPr>
          <w:rFonts w:eastAsiaTheme="minorEastAsia" w:cstheme="minorBidi"/>
          <w:i w:val="0"/>
          <w:iCs w:val="0"/>
          <w:noProof/>
          <w:sz w:val="22"/>
          <w:szCs w:val="22"/>
        </w:rPr>
      </w:pPr>
      <w:hyperlink w:anchor="_Toc412461934" w:history="1">
        <w:r w:rsidR="00DB7102" w:rsidRPr="00622EC7">
          <w:rPr>
            <w:rStyle w:val="Hyperlink"/>
            <w:rFonts w:cs="Times New Roman"/>
            <w:noProof/>
          </w:rPr>
          <w:t>5.7.2.</w:t>
        </w:r>
        <w:r w:rsidR="00DB7102" w:rsidRPr="00622EC7">
          <w:rPr>
            <w:rStyle w:val="Hyperlink"/>
            <w:noProof/>
          </w:rPr>
          <w:t xml:space="preserve"> The QueryCriteria Class</w:t>
        </w:r>
        <w:r w:rsidR="00DB7102">
          <w:rPr>
            <w:noProof/>
            <w:webHidden/>
          </w:rPr>
          <w:tab/>
        </w:r>
        <w:r w:rsidR="00DB7102">
          <w:rPr>
            <w:noProof/>
            <w:webHidden/>
          </w:rPr>
          <w:fldChar w:fldCharType="begin"/>
        </w:r>
        <w:r w:rsidR="00DB7102">
          <w:rPr>
            <w:noProof/>
            <w:webHidden/>
          </w:rPr>
          <w:instrText xml:space="preserve"> PAGEREF _Toc412461934 \h </w:instrText>
        </w:r>
        <w:r w:rsidR="00DB7102">
          <w:rPr>
            <w:noProof/>
            <w:webHidden/>
          </w:rPr>
        </w:r>
        <w:r w:rsidR="00DB7102">
          <w:rPr>
            <w:noProof/>
            <w:webHidden/>
          </w:rPr>
          <w:fldChar w:fldCharType="separate"/>
        </w:r>
        <w:r w:rsidR="00DB7102">
          <w:rPr>
            <w:noProof/>
            <w:webHidden/>
          </w:rPr>
          <w:t>37</w:t>
        </w:r>
        <w:r w:rsidR="00DB7102">
          <w:rPr>
            <w:noProof/>
            <w:webHidden/>
          </w:rPr>
          <w:fldChar w:fldCharType="end"/>
        </w:r>
      </w:hyperlink>
    </w:p>
    <w:p w:rsidR="00DB7102" w:rsidRDefault="00A7792C">
      <w:pPr>
        <w:pStyle w:val="TOC3"/>
        <w:tabs>
          <w:tab w:val="right" w:leader="dot" w:pos="9344"/>
        </w:tabs>
        <w:rPr>
          <w:rFonts w:eastAsiaTheme="minorEastAsia" w:cstheme="minorBidi"/>
          <w:i w:val="0"/>
          <w:iCs w:val="0"/>
          <w:noProof/>
          <w:sz w:val="22"/>
          <w:szCs w:val="22"/>
        </w:rPr>
      </w:pPr>
      <w:hyperlink w:anchor="_Toc412461935" w:history="1">
        <w:r w:rsidR="00DB7102" w:rsidRPr="00622EC7">
          <w:rPr>
            <w:rStyle w:val="Hyperlink"/>
            <w:rFonts w:cs="Times New Roman"/>
            <w:noProof/>
          </w:rPr>
          <w:t>5.7.3.</w:t>
        </w:r>
        <w:r w:rsidR="00DB7102" w:rsidRPr="00622EC7">
          <w:rPr>
            <w:rStyle w:val="Hyperlink"/>
            <w:noProof/>
          </w:rPr>
          <w:t xml:space="preserve"> Provider Implementation – QueryProvider Class/Interface</w:t>
        </w:r>
        <w:r w:rsidR="00DB7102">
          <w:rPr>
            <w:noProof/>
            <w:webHidden/>
          </w:rPr>
          <w:tab/>
        </w:r>
        <w:r w:rsidR="00DB7102">
          <w:rPr>
            <w:noProof/>
            <w:webHidden/>
          </w:rPr>
          <w:fldChar w:fldCharType="begin"/>
        </w:r>
        <w:r w:rsidR="00DB7102">
          <w:rPr>
            <w:noProof/>
            <w:webHidden/>
          </w:rPr>
          <w:instrText xml:space="preserve"> PAGEREF _Toc412461935 \h </w:instrText>
        </w:r>
        <w:r w:rsidR="00DB7102">
          <w:rPr>
            <w:noProof/>
            <w:webHidden/>
          </w:rPr>
        </w:r>
        <w:r w:rsidR="00DB7102">
          <w:rPr>
            <w:noProof/>
            <w:webHidden/>
          </w:rPr>
          <w:fldChar w:fldCharType="separate"/>
        </w:r>
        <w:r w:rsidR="00DB7102">
          <w:rPr>
            <w:noProof/>
            <w:webHidden/>
          </w:rPr>
          <w:t>38</w:t>
        </w:r>
        <w:r w:rsidR="00DB7102">
          <w:rPr>
            <w:noProof/>
            <w:webHidden/>
          </w:rPr>
          <w:fldChar w:fldCharType="end"/>
        </w:r>
      </w:hyperlink>
    </w:p>
    <w:p w:rsidR="00DB7102" w:rsidRDefault="00A7792C">
      <w:pPr>
        <w:pStyle w:val="TOC3"/>
        <w:tabs>
          <w:tab w:val="right" w:leader="dot" w:pos="9344"/>
        </w:tabs>
        <w:rPr>
          <w:rFonts w:eastAsiaTheme="minorEastAsia" w:cstheme="minorBidi"/>
          <w:i w:val="0"/>
          <w:iCs w:val="0"/>
          <w:noProof/>
          <w:sz w:val="22"/>
          <w:szCs w:val="22"/>
        </w:rPr>
      </w:pPr>
      <w:hyperlink w:anchor="_Toc412461936" w:history="1">
        <w:r w:rsidR="00DB7102" w:rsidRPr="00622EC7">
          <w:rPr>
            <w:rStyle w:val="Hyperlink"/>
            <w:rFonts w:cs="Times New Roman"/>
            <w:noProof/>
          </w:rPr>
          <w:t>5.7.4.</w:t>
        </w:r>
        <w:r w:rsidR="00DB7102" w:rsidRPr="00622EC7">
          <w:rPr>
            <w:rStyle w:val="Hyperlink"/>
            <w:noProof/>
          </w:rPr>
          <w:t xml:space="preserve"> Consumer Implementation</w:t>
        </w:r>
        <w:r w:rsidR="00DB7102">
          <w:rPr>
            <w:noProof/>
            <w:webHidden/>
          </w:rPr>
          <w:tab/>
        </w:r>
        <w:r w:rsidR="00DB7102">
          <w:rPr>
            <w:noProof/>
            <w:webHidden/>
          </w:rPr>
          <w:fldChar w:fldCharType="begin"/>
        </w:r>
        <w:r w:rsidR="00DB7102">
          <w:rPr>
            <w:noProof/>
            <w:webHidden/>
          </w:rPr>
          <w:instrText xml:space="preserve"> PAGEREF _Toc412461936 \h </w:instrText>
        </w:r>
        <w:r w:rsidR="00DB7102">
          <w:rPr>
            <w:noProof/>
            <w:webHidden/>
          </w:rPr>
        </w:r>
        <w:r w:rsidR="00DB7102">
          <w:rPr>
            <w:noProof/>
            <w:webHidden/>
          </w:rPr>
          <w:fldChar w:fldCharType="separate"/>
        </w:r>
        <w:r w:rsidR="00DB7102">
          <w:rPr>
            <w:noProof/>
            <w:webHidden/>
          </w:rPr>
          <w:t>38</w:t>
        </w:r>
        <w:r w:rsidR="00DB7102">
          <w:rPr>
            <w:noProof/>
            <w:webHidden/>
          </w:rPr>
          <w:fldChar w:fldCharType="end"/>
        </w:r>
      </w:hyperlink>
    </w:p>
    <w:p w:rsidR="00DB7102" w:rsidRDefault="00A7792C">
      <w:pPr>
        <w:pStyle w:val="TOC2"/>
        <w:tabs>
          <w:tab w:val="right" w:leader="dot" w:pos="9344"/>
        </w:tabs>
        <w:rPr>
          <w:rFonts w:eastAsiaTheme="minorEastAsia" w:cstheme="minorBidi"/>
          <w:smallCaps w:val="0"/>
          <w:noProof/>
          <w:sz w:val="22"/>
          <w:szCs w:val="22"/>
        </w:rPr>
      </w:pPr>
      <w:hyperlink w:anchor="_Toc412461937" w:history="1">
        <w:r w:rsidR="00DB7102" w:rsidRPr="00622EC7">
          <w:rPr>
            <w:rStyle w:val="Hyperlink"/>
            <w:rFonts w:cs="Times New Roman"/>
            <w:noProof/>
          </w:rPr>
          <w:t>5.8.</w:t>
        </w:r>
        <w:r w:rsidR="00DB7102" w:rsidRPr="00622EC7">
          <w:rPr>
            <w:rStyle w:val="Hyperlink"/>
            <w:noProof/>
          </w:rPr>
          <w:t xml:space="preserve"> Custom/External Security Service Integration</w:t>
        </w:r>
        <w:r w:rsidR="00DB7102">
          <w:rPr>
            <w:noProof/>
            <w:webHidden/>
          </w:rPr>
          <w:tab/>
        </w:r>
        <w:r w:rsidR="00DB7102">
          <w:rPr>
            <w:noProof/>
            <w:webHidden/>
          </w:rPr>
          <w:fldChar w:fldCharType="begin"/>
        </w:r>
        <w:r w:rsidR="00DB7102">
          <w:rPr>
            <w:noProof/>
            <w:webHidden/>
          </w:rPr>
          <w:instrText xml:space="preserve"> PAGEREF _Toc412461937 \h </w:instrText>
        </w:r>
        <w:r w:rsidR="00DB7102">
          <w:rPr>
            <w:noProof/>
            <w:webHidden/>
          </w:rPr>
        </w:r>
        <w:r w:rsidR="00DB7102">
          <w:rPr>
            <w:noProof/>
            <w:webHidden/>
          </w:rPr>
          <w:fldChar w:fldCharType="separate"/>
        </w:r>
        <w:r w:rsidR="00DB7102">
          <w:rPr>
            <w:noProof/>
            <w:webHidden/>
          </w:rPr>
          <w:t>38</w:t>
        </w:r>
        <w:r w:rsidR="00DB7102">
          <w:rPr>
            <w:noProof/>
            <w:webHidden/>
          </w:rPr>
          <w:fldChar w:fldCharType="end"/>
        </w:r>
      </w:hyperlink>
    </w:p>
    <w:p w:rsidR="00DB7102" w:rsidRDefault="00A7792C">
      <w:pPr>
        <w:pStyle w:val="TOC3"/>
        <w:tabs>
          <w:tab w:val="right" w:leader="dot" w:pos="9344"/>
        </w:tabs>
        <w:rPr>
          <w:rFonts w:eastAsiaTheme="minorEastAsia" w:cstheme="minorBidi"/>
          <w:i w:val="0"/>
          <w:iCs w:val="0"/>
          <w:noProof/>
          <w:sz w:val="22"/>
          <w:szCs w:val="22"/>
        </w:rPr>
      </w:pPr>
      <w:hyperlink w:anchor="_Toc412461938" w:history="1">
        <w:r w:rsidR="00DB7102" w:rsidRPr="00622EC7">
          <w:rPr>
            <w:rStyle w:val="Hyperlink"/>
            <w:rFonts w:cs="Times New Roman"/>
            <w:noProof/>
          </w:rPr>
          <w:t>5.8.1.</w:t>
        </w:r>
        <w:r w:rsidR="00DB7102" w:rsidRPr="00622EC7">
          <w:rPr>
            <w:rStyle w:val="Hyperlink"/>
            <w:noProof/>
          </w:rPr>
          <w:t xml:space="preserve"> Overview &amp; Motivation</w:t>
        </w:r>
        <w:r w:rsidR="00DB7102">
          <w:rPr>
            <w:noProof/>
            <w:webHidden/>
          </w:rPr>
          <w:tab/>
        </w:r>
        <w:r w:rsidR="00DB7102">
          <w:rPr>
            <w:noProof/>
            <w:webHidden/>
          </w:rPr>
          <w:fldChar w:fldCharType="begin"/>
        </w:r>
        <w:r w:rsidR="00DB7102">
          <w:rPr>
            <w:noProof/>
            <w:webHidden/>
          </w:rPr>
          <w:instrText xml:space="preserve"> PAGEREF _Toc412461938 \h </w:instrText>
        </w:r>
        <w:r w:rsidR="00DB7102">
          <w:rPr>
            <w:noProof/>
            <w:webHidden/>
          </w:rPr>
        </w:r>
        <w:r w:rsidR="00DB7102">
          <w:rPr>
            <w:noProof/>
            <w:webHidden/>
          </w:rPr>
          <w:fldChar w:fldCharType="separate"/>
        </w:r>
        <w:r w:rsidR="00DB7102">
          <w:rPr>
            <w:noProof/>
            <w:webHidden/>
          </w:rPr>
          <w:t>39</w:t>
        </w:r>
        <w:r w:rsidR="00DB7102">
          <w:rPr>
            <w:noProof/>
            <w:webHidden/>
          </w:rPr>
          <w:fldChar w:fldCharType="end"/>
        </w:r>
      </w:hyperlink>
    </w:p>
    <w:p w:rsidR="00DB7102" w:rsidRDefault="00A7792C">
      <w:pPr>
        <w:pStyle w:val="TOC3"/>
        <w:tabs>
          <w:tab w:val="right" w:leader="dot" w:pos="9344"/>
        </w:tabs>
        <w:rPr>
          <w:rFonts w:eastAsiaTheme="minorEastAsia" w:cstheme="minorBidi"/>
          <w:i w:val="0"/>
          <w:iCs w:val="0"/>
          <w:noProof/>
          <w:sz w:val="22"/>
          <w:szCs w:val="22"/>
        </w:rPr>
      </w:pPr>
      <w:hyperlink w:anchor="_Toc412461939" w:history="1">
        <w:r w:rsidR="00DB7102" w:rsidRPr="00622EC7">
          <w:rPr>
            <w:rStyle w:val="Hyperlink"/>
            <w:rFonts w:cs="Times New Roman"/>
            <w:noProof/>
          </w:rPr>
          <w:t>5.8.2.</w:t>
        </w:r>
        <w:r w:rsidR="00DB7102" w:rsidRPr="00622EC7">
          <w:rPr>
            <w:rStyle w:val="Hyperlink"/>
            <w:noProof/>
          </w:rPr>
          <w:t xml:space="preserve"> DIRECT Environment Provider</w:t>
        </w:r>
        <w:r w:rsidR="00DB7102">
          <w:rPr>
            <w:noProof/>
            <w:webHidden/>
          </w:rPr>
          <w:tab/>
        </w:r>
        <w:r w:rsidR="00DB7102">
          <w:rPr>
            <w:noProof/>
            <w:webHidden/>
          </w:rPr>
          <w:fldChar w:fldCharType="begin"/>
        </w:r>
        <w:r w:rsidR="00DB7102">
          <w:rPr>
            <w:noProof/>
            <w:webHidden/>
          </w:rPr>
          <w:instrText xml:space="preserve"> PAGEREF _Toc412461939 \h </w:instrText>
        </w:r>
        <w:r w:rsidR="00DB7102">
          <w:rPr>
            <w:noProof/>
            <w:webHidden/>
          </w:rPr>
        </w:r>
        <w:r w:rsidR="00DB7102">
          <w:rPr>
            <w:noProof/>
            <w:webHidden/>
          </w:rPr>
          <w:fldChar w:fldCharType="separate"/>
        </w:r>
        <w:r w:rsidR="00DB7102">
          <w:rPr>
            <w:noProof/>
            <w:webHidden/>
          </w:rPr>
          <w:t>39</w:t>
        </w:r>
        <w:r w:rsidR="00DB7102">
          <w:rPr>
            <w:noProof/>
            <w:webHidden/>
          </w:rPr>
          <w:fldChar w:fldCharType="end"/>
        </w:r>
      </w:hyperlink>
    </w:p>
    <w:p w:rsidR="00DB7102" w:rsidRDefault="00A7792C">
      <w:pPr>
        <w:pStyle w:val="TOC4"/>
        <w:tabs>
          <w:tab w:val="right" w:leader="dot" w:pos="9344"/>
        </w:tabs>
        <w:rPr>
          <w:rFonts w:eastAsiaTheme="minorEastAsia" w:cstheme="minorBidi"/>
          <w:noProof/>
          <w:sz w:val="22"/>
          <w:szCs w:val="22"/>
        </w:rPr>
      </w:pPr>
      <w:hyperlink w:anchor="_Toc412461940" w:history="1">
        <w:r w:rsidR="00DB7102" w:rsidRPr="00622EC7">
          <w:rPr>
            <w:rStyle w:val="Hyperlink"/>
            <w:rFonts w:cs="Times New Roman"/>
            <w:noProof/>
          </w:rPr>
          <w:t>5.8.2.1.</w:t>
        </w:r>
        <w:r w:rsidR="00DB7102" w:rsidRPr="00622EC7">
          <w:rPr>
            <w:rStyle w:val="Hyperlink"/>
            <w:noProof/>
          </w:rPr>
          <w:t xml:space="preserve"> Step 1: Implement a Security Class – Extend AbstractSecurityService</w:t>
        </w:r>
        <w:r w:rsidR="00DB7102">
          <w:rPr>
            <w:noProof/>
            <w:webHidden/>
          </w:rPr>
          <w:tab/>
        </w:r>
        <w:r w:rsidR="00DB7102">
          <w:rPr>
            <w:noProof/>
            <w:webHidden/>
          </w:rPr>
          <w:fldChar w:fldCharType="begin"/>
        </w:r>
        <w:r w:rsidR="00DB7102">
          <w:rPr>
            <w:noProof/>
            <w:webHidden/>
          </w:rPr>
          <w:instrText xml:space="preserve"> PAGEREF _Toc412461940 \h </w:instrText>
        </w:r>
        <w:r w:rsidR="00DB7102">
          <w:rPr>
            <w:noProof/>
            <w:webHidden/>
          </w:rPr>
        </w:r>
        <w:r w:rsidR="00DB7102">
          <w:rPr>
            <w:noProof/>
            <w:webHidden/>
          </w:rPr>
          <w:fldChar w:fldCharType="separate"/>
        </w:r>
        <w:r w:rsidR="00DB7102">
          <w:rPr>
            <w:noProof/>
            <w:webHidden/>
          </w:rPr>
          <w:t>39</w:t>
        </w:r>
        <w:r w:rsidR="00DB7102">
          <w:rPr>
            <w:noProof/>
            <w:webHidden/>
          </w:rPr>
          <w:fldChar w:fldCharType="end"/>
        </w:r>
      </w:hyperlink>
    </w:p>
    <w:p w:rsidR="00DB7102" w:rsidRDefault="00A7792C">
      <w:pPr>
        <w:pStyle w:val="TOC4"/>
        <w:tabs>
          <w:tab w:val="right" w:leader="dot" w:pos="9344"/>
        </w:tabs>
        <w:rPr>
          <w:rFonts w:eastAsiaTheme="minorEastAsia" w:cstheme="minorBidi"/>
          <w:noProof/>
          <w:sz w:val="22"/>
          <w:szCs w:val="22"/>
        </w:rPr>
      </w:pPr>
      <w:hyperlink w:anchor="_Toc412461941" w:history="1">
        <w:r w:rsidR="00DB7102" w:rsidRPr="00622EC7">
          <w:rPr>
            <w:rStyle w:val="Hyperlink"/>
            <w:rFonts w:cs="Times New Roman"/>
            <w:noProof/>
          </w:rPr>
          <w:t>5.8.2.2.</w:t>
        </w:r>
        <w:r w:rsidR="00DB7102" w:rsidRPr="00622EC7">
          <w:rPr>
            <w:rStyle w:val="Hyperlink"/>
            <w:noProof/>
          </w:rPr>
          <w:t xml:space="preserve"> Step 2: Tell the framework to use the Security Class</w:t>
        </w:r>
        <w:r w:rsidR="00DB7102">
          <w:rPr>
            <w:noProof/>
            <w:webHidden/>
          </w:rPr>
          <w:tab/>
        </w:r>
        <w:r w:rsidR="00DB7102">
          <w:rPr>
            <w:noProof/>
            <w:webHidden/>
          </w:rPr>
          <w:fldChar w:fldCharType="begin"/>
        </w:r>
        <w:r w:rsidR="00DB7102">
          <w:rPr>
            <w:noProof/>
            <w:webHidden/>
          </w:rPr>
          <w:instrText xml:space="preserve"> PAGEREF _Toc412461941 \h </w:instrText>
        </w:r>
        <w:r w:rsidR="00DB7102">
          <w:rPr>
            <w:noProof/>
            <w:webHidden/>
          </w:rPr>
        </w:r>
        <w:r w:rsidR="00DB7102">
          <w:rPr>
            <w:noProof/>
            <w:webHidden/>
          </w:rPr>
          <w:fldChar w:fldCharType="separate"/>
        </w:r>
        <w:r w:rsidR="00DB7102">
          <w:rPr>
            <w:noProof/>
            <w:webHidden/>
          </w:rPr>
          <w:t>40</w:t>
        </w:r>
        <w:r w:rsidR="00DB7102">
          <w:rPr>
            <w:noProof/>
            <w:webHidden/>
          </w:rPr>
          <w:fldChar w:fldCharType="end"/>
        </w:r>
      </w:hyperlink>
    </w:p>
    <w:p w:rsidR="00DB7102" w:rsidRDefault="00A7792C">
      <w:pPr>
        <w:pStyle w:val="TOC4"/>
        <w:tabs>
          <w:tab w:val="right" w:leader="dot" w:pos="9344"/>
        </w:tabs>
        <w:rPr>
          <w:rFonts w:eastAsiaTheme="minorEastAsia" w:cstheme="minorBidi"/>
          <w:noProof/>
          <w:sz w:val="22"/>
          <w:szCs w:val="22"/>
        </w:rPr>
      </w:pPr>
      <w:hyperlink w:anchor="_Toc412461942" w:history="1">
        <w:r w:rsidR="00DB7102" w:rsidRPr="00622EC7">
          <w:rPr>
            <w:rStyle w:val="Hyperlink"/>
            <w:rFonts w:cs="Times New Roman"/>
            <w:noProof/>
          </w:rPr>
          <w:t>5.8.2.3.</w:t>
        </w:r>
        <w:r w:rsidR="00DB7102" w:rsidRPr="00622EC7">
          <w:rPr>
            <w:rStyle w:val="Hyperlink"/>
            <w:noProof/>
          </w:rPr>
          <w:t xml:space="preserve"> When is the External Security Service Used?</w:t>
        </w:r>
        <w:r w:rsidR="00DB7102">
          <w:rPr>
            <w:noProof/>
            <w:webHidden/>
          </w:rPr>
          <w:tab/>
        </w:r>
        <w:r w:rsidR="00DB7102">
          <w:rPr>
            <w:noProof/>
            <w:webHidden/>
          </w:rPr>
          <w:fldChar w:fldCharType="begin"/>
        </w:r>
        <w:r w:rsidR="00DB7102">
          <w:rPr>
            <w:noProof/>
            <w:webHidden/>
          </w:rPr>
          <w:instrText xml:space="preserve"> PAGEREF _Toc412461942 \h </w:instrText>
        </w:r>
        <w:r w:rsidR="00DB7102">
          <w:rPr>
            <w:noProof/>
            <w:webHidden/>
          </w:rPr>
        </w:r>
        <w:r w:rsidR="00DB7102">
          <w:rPr>
            <w:noProof/>
            <w:webHidden/>
          </w:rPr>
          <w:fldChar w:fldCharType="separate"/>
        </w:r>
        <w:r w:rsidR="00DB7102">
          <w:rPr>
            <w:noProof/>
            <w:webHidden/>
          </w:rPr>
          <w:t>41</w:t>
        </w:r>
        <w:r w:rsidR="00DB7102">
          <w:rPr>
            <w:noProof/>
            <w:webHidden/>
          </w:rPr>
          <w:fldChar w:fldCharType="end"/>
        </w:r>
      </w:hyperlink>
    </w:p>
    <w:p w:rsidR="00DB7102" w:rsidRDefault="00A7792C">
      <w:pPr>
        <w:pStyle w:val="TOC4"/>
        <w:tabs>
          <w:tab w:val="right" w:leader="dot" w:pos="9344"/>
        </w:tabs>
        <w:rPr>
          <w:rFonts w:eastAsiaTheme="minorEastAsia" w:cstheme="minorBidi"/>
          <w:noProof/>
          <w:sz w:val="22"/>
          <w:szCs w:val="22"/>
        </w:rPr>
      </w:pPr>
      <w:hyperlink w:anchor="_Toc412461943" w:history="1">
        <w:r w:rsidR="00DB7102" w:rsidRPr="00622EC7">
          <w:rPr>
            <w:rStyle w:val="Hyperlink"/>
            <w:rFonts w:cs="Times New Roman"/>
            <w:noProof/>
          </w:rPr>
          <w:t>5.8.2.4.</w:t>
        </w:r>
        <w:r w:rsidR="00DB7102" w:rsidRPr="00622EC7">
          <w:rPr>
            <w:rStyle w:val="Hyperlink"/>
            <w:noProof/>
          </w:rPr>
          <w:t xml:space="preserve"> SIF3_APP_TEMPLATE Table – Bearer Authentication</w:t>
        </w:r>
        <w:r w:rsidR="00DB7102">
          <w:rPr>
            <w:noProof/>
            <w:webHidden/>
          </w:rPr>
          <w:tab/>
        </w:r>
        <w:r w:rsidR="00DB7102">
          <w:rPr>
            <w:noProof/>
            <w:webHidden/>
          </w:rPr>
          <w:fldChar w:fldCharType="begin"/>
        </w:r>
        <w:r w:rsidR="00DB7102">
          <w:rPr>
            <w:noProof/>
            <w:webHidden/>
          </w:rPr>
          <w:instrText xml:space="preserve"> PAGEREF _Toc412461943 \h </w:instrText>
        </w:r>
        <w:r w:rsidR="00DB7102">
          <w:rPr>
            <w:noProof/>
            <w:webHidden/>
          </w:rPr>
        </w:r>
        <w:r w:rsidR="00DB7102">
          <w:rPr>
            <w:noProof/>
            <w:webHidden/>
          </w:rPr>
          <w:fldChar w:fldCharType="separate"/>
        </w:r>
        <w:r w:rsidR="00DB7102">
          <w:rPr>
            <w:noProof/>
            <w:webHidden/>
          </w:rPr>
          <w:t>41</w:t>
        </w:r>
        <w:r w:rsidR="00DB7102">
          <w:rPr>
            <w:noProof/>
            <w:webHidden/>
          </w:rPr>
          <w:fldChar w:fldCharType="end"/>
        </w:r>
      </w:hyperlink>
    </w:p>
    <w:p w:rsidR="00DB7102" w:rsidRDefault="00A7792C">
      <w:pPr>
        <w:pStyle w:val="TOC4"/>
        <w:tabs>
          <w:tab w:val="right" w:leader="dot" w:pos="9344"/>
        </w:tabs>
        <w:rPr>
          <w:rFonts w:eastAsiaTheme="minorEastAsia" w:cstheme="minorBidi"/>
          <w:noProof/>
          <w:sz w:val="22"/>
          <w:szCs w:val="22"/>
        </w:rPr>
      </w:pPr>
      <w:hyperlink w:anchor="_Toc412461944" w:history="1">
        <w:r w:rsidR="00DB7102" w:rsidRPr="00622EC7">
          <w:rPr>
            <w:rStyle w:val="Hyperlink"/>
            <w:rFonts w:cs="Times New Roman"/>
            <w:noProof/>
          </w:rPr>
          <w:t>5.8.2.5.</w:t>
        </w:r>
        <w:r w:rsidR="00DB7102" w:rsidRPr="00622EC7">
          <w:rPr>
            <w:rStyle w:val="Hyperlink"/>
            <w:noProof/>
          </w:rPr>
          <w:t xml:space="preserve"> SIF Simple Considerations</w:t>
        </w:r>
        <w:r w:rsidR="00DB7102">
          <w:rPr>
            <w:noProof/>
            <w:webHidden/>
          </w:rPr>
          <w:tab/>
        </w:r>
        <w:r w:rsidR="00DB7102">
          <w:rPr>
            <w:noProof/>
            <w:webHidden/>
          </w:rPr>
          <w:fldChar w:fldCharType="begin"/>
        </w:r>
        <w:r w:rsidR="00DB7102">
          <w:rPr>
            <w:noProof/>
            <w:webHidden/>
          </w:rPr>
          <w:instrText xml:space="preserve"> PAGEREF _Toc412461944 \h </w:instrText>
        </w:r>
        <w:r w:rsidR="00DB7102">
          <w:rPr>
            <w:noProof/>
            <w:webHidden/>
          </w:rPr>
        </w:r>
        <w:r w:rsidR="00DB7102">
          <w:rPr>
            <w:noProof/>
            <w:webHidden/>
          </w:rPr>
          <w:fldChar w:fldCharType="separate"/>
        </w:r>
        <w:r w:rsidR="00DB7102">
          <w:rPr>
            <w:noProof/>
            <w:webHidden/>
          </w:rPr>
          <w:t>41</w:t>
        </w:r>
        <w:r w:rsidR="00DB7102">
          <w:rPr>
            <w:noProof/>
            <w:webHidden/>
          </w:rPr>
          <w:fldChar w:fldCharType="end"/>
        </w:r>
      </w:hyperlink>
    </w:p>
    <w:p w:rsidR="00DB7102" w:rsidRDefault="00A7792C">
      <w:pPr>
        <w:pStyle w:val="TOC3"/>
        <w:tabs>
          <w:tab w:val="right" w:leader="dot" w:pos="9344"/>
        </w:tabs>
        <w:rPr>
          <w:rFonts w:eastAsiaTheme="minorEastAsia" w:cstheme="minorBidi"/>
          <w:i w:val="0"/>
          <w:iCs w:val="0"/>
          <w:noProof/>
          <w:sz w:val="22"/>
          <w:szCs w:val="22"/>
        </w:rPr>
      </w:pPr>
      <w:hyperlink w:anchor="_Toc412461945" w:history="1">
        <w:r w:rsidR="00DB7102" w:rsidRPr="00622EC7">
          <w:rPr>
            <w:rStyle w:val="Hyperlink"/>
            <w:rFonts w:cs="Times New Roman"/>
            <w:noProof/>
          </w:rPr>
          <w:t>5.8.3.</w:t>
        </w:r>
        <w:r w:rsidR="00DB7102" w:rsidRPr="00622EC7">
          <w:rPr>
            <w:rStyle w:val="Hyperlink"/>
            <w:noProof/>
          </w:rPr>
          <w:t xml:space="preserve"> Consumer</w:t>
        </w:r>
        <w:r w:rsidR="00DB7102">
          <w:rPr>
            <w:noProof/>
            <w:webHidden/>
          </w:rPr>
          <w:tab/>
        </w:r>
        <w:r w:rsidR="00DB7102">
          <w:rPr>
            <w:noProof/>
            <w:webHidden/>
          </w:rPr>
          <w:fldChar w:fldCharType="begin"/>
        </w:r>
        <w:r w:rsidR="00DB7102">
          <w:rPr>
            <w:noProof/>
            <w:webHidden/>
          </w:rPr>
          <w:instrText xml:space="preserve"> PAGEREF _Toc412461945 \h </w:instrText>
        </w:r>
        <w:r w:rsidR="00DB7102">
          <w:rPr>
            <w:noProof/>
            <w:webHidden/>
          </w:rPr>
        </w:r>
        <w:r w:rsidR="00DB7102">
          <w:rPr>
            <w:noProof/>
            <w:webHidden/>
          </w:rPr>
          <w:fldChar w:fldCharType="separate"/>
        </w:r>
        <w:r w:rsidR="00DB7102">
          <w:rPr>
            <w:noProof/>
            <w:webHidden/>
          </w:rPr>
          <w:t>42</w:t>
        </w:r>
        <w:r w:rsidR="00DB7102">
          <w:rPr>
            <w:noProof/>
            <w:webHidden/>
          </w:rPr>
          <w:fldChar w:fldCharType="end"/>
        </w:r>
      </w:hyperlink>
    </w:p>
    <w:p w:rsidR="00DB7102" w:rsidRDefault="00A7792C">
      <w:pPr>
        <w:pStyle w:val="TOC3"/>
        <w:tabs>
          <w:tab w:val="right" w:leader="dot" w:pos="9344"/>
        </w:tabs>
        <w:rPr>
          <w:rFonts w:eastAsiaTheme="minorEastAsia" w:cstheme="minorBidi"/>
          <w:i w:val="0"/>
          <w:iCs w:val="0"/>
          <w:noProof/>
          <w:sz w:val="22"/>
          <w:szCs w:val="22"/>
        </w:rPr>
      </w:pPr>
      <w:hyperlink w:anchor="_Toc412461946" w:history="1">
        <w:r w:rsidR="00DB7102" w:rsidRPr="00622EC7">
          <w:rPr>
            <w:rStyle w:val="Hyperlink"/>
            <w:rFonts w:cs="Times New Roman"/>
            <w:noProof/>
          </w:rPr>
          <w:t>5.8.4.</w:t>
        </w:r>
        <w:r w:rsidR="00DB7102" w:rsidRPr="00622EC7">
          <w:rPr>
            <w:rStyle w:val="Hyperlink"/>
            <w:noProof/>
          </w:rPr>
          <w:t xml:space="preserve"> Brokered Provider</w:t>
        </w:r>
        <w:r w:rsidR="00DB7102">
          <w:rPr>
            <w:noProof/>
            <w:webHidden/>
          </w:rPr>
          <w:tab/>
        </w:r>
        <w:r w:rsidR="00DB7102">
          <w:rPr>
            <w:noProof/>
            <w:webHidden/>
          </w:rPr>
          <w:fldChar w:fldCharType="begin"/>
        </w:r>
        <w:r w:rsidR="00DB7102">
          <w:rPr>
            <w:noProof/>
            <w:webHidden/>
          </w:rPr>
          <w:instrText xml:space="preserve"> PAGEREF _Toc412461946 \h </w:instrText>
        </w:r>
        <w:r w:rsidR="00DB7102">
          <w:rPr>
            <w:noProof/>
            <w:webHidden/>
          </w:rPr>
        </w:r>
        <w:r w:rsidR="00DB7102">
          <w:rPr>
            <w:noProof/>
            <w:webHidden/>
          </w:rPr>
          <w:fldChar w:fldCharType="separate"/>
        </w:r>
        <w:r w:rsidR="00DB7102">
          <w:rPr>
            <w:noProof/>
            <w:webHidden/>
          </w:rPr>
          <w:t>42</w:t>
        </w:r>
        <w:r w:rsidR="00DB7102">
          <w:rPr>
            <w:noProof/>
            <w:webHidden/>
          </w:rPr>
          <w:fldChar w:fldCharType="end"/>
        </w:r>
      </w:hyperlink>
    </w:p>
    <w:p w:rsidR="00DB7102" w:rsidRDefault="00A7792C">
      <w:pPr>
        <w:pStyle w:val="TOC2"/>
        <w:tabs>
          <w:tab w:val="right" w:leader="dot" w:pos="9344"/>
        </w:tabs>
        <w:rPr>
          <w:rFonts w:eastAsiaTheme="minorEastAsia" w:cstheme="minorBidi"/>
          <w:smallCaps w:val="0"/>
          <w:noProof/>
          <w:sz w:val="22"/>
          <w:szCs w:val="22"/>
        </w:rPr>
      </w:pPr>
      <w:hyperlink w:anchor="_Toc412461947" w:history="1">
        <w:r w:rsidR="00DB7102" w:rsidRPr="00622EC7">
          <w:rPr>
            <w:rStyle w:val="Hyperlink"/>
            <w:rFonts w:cs="Times New Roman"/>
            <w:noProof/>
          </w:rPr>
          <w:t>5.9.</w:t>
        </w:r>
        <w:r w:rsidR="00DB7102" w:rsidRPr="00622EC7">
          <w:rPr>
            <w:rStyle w:val="Hyperlink"/>
            <w:noProof/>
          </w:rPr>
          <w:t xml:space="preserve"> Security – HTTPS Configuration</w:t>
        </w:r>
        <w:r w:rsidR="00DB7102">
          <w:rPr>
            <w:noProof/>
            <w:webHidden/>
          </w:rPr>
          <w:tab/>
        </w:r>
        <w:r w:rsidR="00DB7102">
          <w:rPr>
            <w:noProof/>
            <w:webHidden/>
          </w:rPr>
          <w:fldChar w:fldCharType="begin"/>
        </w:r>
        <w:r w:rsidR="00DB7102">
          <w:rPr>
            <w:noProof/>
            <w:webHidden/>
          </w:rPr>
          <w:instrText xml:space="preserve"> PAGEREF _Toc412461947 \h </w:instrText>
        </w:r>
        <w:r w:rsidR="00DB7102">
          <w:rPr>
            <w:noProof/>
            <w:webHidden/>
          </w:rPr>
        </w:r>
        <w:r w:rsidR="00DB7102">
          <w:rPr>
            <w:noProof/>
            <w:webHidden/>
          </w:rPr>
          <w:fldChar w:fldCharType="separate"/>
        </w:r>
        <w:r w:rsidR="00DB7102">
          <w:rPr>
            <w:noProof/>
            <w:webHidden/>
          </w:rPr>
          <w:t>42</w:t>
        </w:r>
        <w:r w:rsidR="00DB7102">
          <w:rPr>
            <w:noProof/>
            <w:webHidden/>
          </w:rPr>
          <w:fldChar w:fldCharType="end"/>
        </w:r>
      </w:hyperlink>
    </w:p>
    <w:p w:rsidR="00DB7102" w:rsidRDefault="00A7792C">
      <w:pPr>
        <w:pStyle w:val="TOC3"/>
        <w:tabs>
          <w:tab w:val="right" w:leader="dot" w:pos="9344"/>
        </w:tabs>
        <w:rPr>
          <w:rFonts w:eastAsiaTheme="minorEastAsia" w:cstheme="minorBidi"/>
          <w:i w:val="0"/>
          <w:iCs w:val="0"/>
          <w:noProof/>
          <w:sz w:val="22"/>
          <w:szCs w:val="22"/>
        </w:rPr>
      </w:pPr>
      <w:hyperlink w:anchor="_Toc412461948" w:history="1">
        <w:r w:rsidR="00DB7102" w:rsidRPr="00622EC7">
          <w:rPr>
            <w:rStyle w:val="Hyperlink"/>
            <w:rFonts w:cs="Times New Roman"/>
            <w:noProof/>
          </w:rPr>
          <w:t>5.9.1.</w:t>
        </w:r>
        <w:r w:rsidR="00DB7102" w:rsidRPr="00622EC7">
          <w:rPr>
            <w:rStyle w:val="Hyperlink"/>
            <w:noProof/>
          </w:rPr>
          <w:t xml:space="preserve"> Provider</w:t>
        </w:r>
        <w:r w:rsidR="00DB7102">
          <w:rPr>
            <w:noProof/>
            <w:webHidden/>
          </w:rPr>
          <w:tab/>
        </w:r>
        <w:r w:rsidR="00DB7102">
          <w:rPr>
            <w:noProof/>
            <w:webHidden/>
          </w:rPr>
          <w:fldChar w:fldCharType="begin"/>
        </w:r>
        <w:r w:rsidR="00DB7102">
          <w:rPr>
            <w:noProof/>
            <w:webHidden/>
          </w:rPr>
          <w:instrText xml:space="preserve"> PAGEREF _Toc412461948 \h </w:instrText>
        </w:r>
        <w:r w:rsidR="00DB7102">
          <w:rPr>
            <w:noProof/>
            <w:webHidden/>
          </w:rPr>
        </w:r>
        <w:r w:rsidR="00DB7102">
          <w:rPr>
            <w:noProof/>
            <w:webHidden/>
          </w:rPr>
          <w:fldChar w:fldCharType="separate"/>
        </w:r>
        <w:r w:rsidR="00DB7102">
          <w:rPr>
            <w:noProof/>
            <w:webHidden/>
          </w:rPr>
          <w:t>42</w:t>
        </w:r>
        <w:r w:rsidR="00DB7102">
          <w:rPr>
            <w:noProof/>
            <w:webHidden/>
          </w:rPr>
          <w:fldChar w:fldCharType="end"/>
        </w:r>
      </w:hyperlink>
    </w:p>
    <w:p w:rsidR="00DB7102" w:rsidRDefault="00A7792C">
      <w:pPr>
        <w:pStyle w:val="TOC3"/>
        <w:tabs>
          <w:tab w:val="right" w:leader="dot" w:pos="9344"/>
        </w:tabs>
        <w:rPr>
          <w:rFonts w:eastAsiaTheme="minorEastAsia" w:cstheme="minorBidi"/>
          <w:i w:val="0"/>
          <w:iCs w:val="0"/>
          <w:noProof/>
          <w:sz w:val="22"/>
          <w:szCs w:val="22"/>
        </w:rPr>
      </w:pPr>
      <w:hyperlink w:anchor="_Toc412461949" w:history="1">
        <w:r w:rsidR="00DB7102" w:rsidRPr="00622EC7">
          <w:rPr>
            <w:rStyle w:val="Hyperlink"/>
            <w:rFonts w:cs="Times New Roman"/>
            <w:noProof/>
          </w:rPr>
          <w:t>5.9.2.</w:t>
        </w:r>
        <w:r w:rsidR="00DB7102" w:rsidRPr="00622EC7">
          <w:rPr>
            <w:rStyle w:val="Hyperlink"/>
            <w:noProof/>
          </w:rPr>
          <w:t xml:space="preserve"> Consumer or Provider connection to a Broker</w:t>
        </w:r>
        <w:r w:rsidR="00DB7102">
          <w:rPr>
            <w:noProof/>
            <w:webHidden/>
          </w:rPr>
          <w:tab/>
        </w:r>
        <w:r w:rsidR="00DB7102">
          <w:rPr>
            <w:noProof/>
            <w:webHidden/>
          </w:rPr>
          <w:fldChar w:fldCharType="begin"/>
        </w:r>
        <w:r w:rsidR="00DB7102">
          <w:rPr>
            <w:noProof/>
            <w:webHidden/>
          </w:rPr>
          <w:instrText xml:space="preserve"> PAGEREF _Toc412461949 \h </w:instrText>
        </w:r>
        <w:r w:rsidR="00DB7102">
          <w:rPr>
            <w:noProof/>
            <w:webHidden/>
          </w:rPr>
        </w:r>
        <w:r w:rsidR="00DB7102">
          <w:rPr>
            <w:noProof/>
            <w:webHidden/>
          </w:rPr>
          <w:fldChar w:fldCharType="separate"/>
        </w:r>
        <w:r w:rsidR="00DB7102">
          <w:rPr>
            <w:noProof/>
            <w:webHidden/>
          </w:rPr>
          <w:t>42</w:t>
        </w:r>
        <w:r w:rsidR="00DB7102">
          <w:rPr>
            <w:noProof/>
            <w:webHidden/>
          </w:rPr>
          <w:fldChar w:fldCharType="end"/>
        </w:r>
      </w:hyperlink>
    </w:p>
    <w:p w:rsidR="00DB7102" w:rsidRDefault="00A7792C">
      <w:pPr>
        <w:pStyle w:val="TOC1"/>
        <w:tabs>
          <w:tab w:val="right" w:leader="dot" w:pos="9344"/>
        </w:tabs>
        <w:rPr>
          <w:rFonts w:eastAsiaTheme="minorEastAsia" w:cstheme="minorBidi"/>
          <w:b w:val="0"/>
          <w:bCs w:val="0"/>
          <w:caps w:val="0"/>
          <w:noProof/>
          <w:sz w:val="22"/>
          <w:szCs w:val="22"/>
        </w:rPr>
      </w:pPr>
      <w:hyperlink w:anchor="_Toc412461950" w:history="1">
        <w:r w:rsidR="00DB7102" w:rsidRPr="00622EC7">
          <w:rPr>
            <w:rStyle w:val="Hyperlink"/>
            <w:rFonts w:cs="Times New Roman"/>
            <w:noProof/>
          </w:rPr>
          <w:t>6.</w:t>
        </w:r>
        <w:r w:rsidR="00DB7102" w:rsidRPr="00622EC7">
          <w:rPr>
            <w:rStyle w:val="Hyperlink"/>
            <w:noProof/>
          </w:rPr>
          <w:t xml:space="preserve"> Deployment</w:t>
        </w:r>
        <w:r w:rsidR="00DB7102">
          <w:rPr>
            <w:noProof/>
            <w:webHidden/>
          </w:rPr>
          <w:tab/>
        </w:r>
        <w:r w:rsidR="00DB7102">
          <w:rPr>
            <w:noProof/>
            <w:webHidden/>
          </w:rPr>
          <w:fldChar w:fldCharType="begin"/>
        </w:r>
        <w:r w:rsidR="00DB7102">
          <w:rPr>
            <w:noProof/>
            <w:webHidden/>
          </w:rPr>
          <w:instrText xml:space="preserve"> PAGEREF _Toc412461950 \h </w:instrText>
        </w:r>
        <w:r w:rsidR="00DB7102">
          <w:rPr>
            <w:noProof/>
            <w:webHidden/>
          </w:rPr>
        </w:r>
        <w:r w:rsidR="00DB7102">
          <w:rPr>
            <w:noProof/>
            <w:webHidden/>
          </w:rPr>
          <w:fldChar w:fldCharType="separate"/>
        </w:r>
        <w:r w:rsidR="00DB7102">
          <w:rPr>
            <w:noProof/>
            <w:webHidden/>
          </w:rPr>
          <w:t>44</w:t>
        </w:r>
        <w:r w:rsidR="00DB7102">
          <w:rPr>
            <w:noProof/>
            <w:webHidden/>
          </w:rPr>
          <w:fldChar w:fldCharType="end"/>
        </w:r>
      </w:hyperlink>
    </w:p>
    <w:p w:rsidR="00DB7102" w:rsidRDefault="00A7792C">
      <w:pPr>
        <w:pStyle w:val="TOC2"/>
        <w:tabs>
          <w:tab w:val="right" w:leader="dot" w:pos="9344"/>
        </w:tabs>
        <w:rPr>
          <w:rFonts w:eastAsiaTheme="minorEastAsia" w:cstheme="minorBidi"/>
          <w:smallCaps w:val="0"/>
          <w:noProof/>
          <w:sz w:val="22"/>
          <w:szCs w:val="22"/>
        </w:rPr>
      </w:pPr>
      <w:hyperlink w:anchor="_Toc412461951" w:history="1">
        <w:r w:rsidR="00DB7102" w:rsidRPr="00622EC7">
          <w:rPr>
            <w:rStyle w:val="Hyperlink"/>
            <w:rFonts w:cs="Times New Roman"/>
            <w:noProof/>
          </w:rPr>
          <w:t>6.1.</w:t>
        </w:r>
        <w:r w:rsidR="00DB7102" w:rsidRPr="00622EC7">
          <w:rPr>
            <w:rStyle w:val="Hyperlink"/>
            <w:noProof/>
          </w:rPr>
          <w:t xml:space="preserve"> Servlet Context</w:t>
        </w:r>
        <w:r w:rsidR="00DB7102">
          <w:rPr>
            <w:noProof/>
            <w:webHidden/>
          </w:rPr>
          <w:tab/>
        </w:r>
        <w:r w:rsidR="00DB7102">
          <w:rPr>
            <w:noProof/>
            <w:webHidden/>
          </w:rPr>
          <w:fldChar w:fldCharType="begin"/>
        </w:r>
        <w:r w:rsidR="00DB7102">
          <w:rPr>
            <w:noProof/>
            <w:webHidden/>
          </w:rPr>
          <w:instrText xml:space="preserve"> PAGEREF _Toc412461951 \h </w:instrText>
        </w:r>
        <w:r w:rsidR="00DB7102">
          <w:rPr>
            <w:noProof/>
            <w:webHidden/>
          </w:rPr>
        </w:r>
        <w:r w:rsidR="00DB7102">
          <w:rPr>
            <w:noProof/>
            <w:webHidden/>
          </w:rPr>
          <w:fldChar w:fldCharType="separate"/>
        </w:r>
        <w:r w:rsidR="00DB7102">
          <w:rPr>
            <w:noProof/>
            <w:webHidden/>
          </w:rPr>
          <w:t>44</w:t>
        </w:r>
        <w:r w:rsidR="00DB7102">
          <w:rPr>
            <w:noProof/>
            <w:webHidden/>
          </w:rPr>
          <w:fldChar w:fldCharType="end"/>
        </w:r>
      </w:hyperlink>
    </w:p>
    <w:p w:rsidR="00DB7102" w:rsidRDefault="00A7792C">
      <w:pPr>
        <w:pStyle w:val="TOC2"/>
        <w:tabs>
          <w:tab w:val="right" w:leader="dot" w:pos="9344"/>
        </w:tabs>
        <w:rPr>
          <w:rFonts w:eastAsiaTheme="minorEastAsia" w:cstheme="minorBidi"/>
          <w:smallCaps w:val="0"/>
          <w:noProof/>
          <w:sz w:val="22"/>
          <w:szCs w:val="22"/>
        </w:rPr>
      </w:pPr>
      <w:hyperlink w:anchor="_Toc412461952" w:history="1">
        <w:r w:rsidR="00DB7102" w:rsidRPr="00622EC7">
          <w:rPr>
            <w:rStyle w:val="Hyperlink"/>
            <w:rFonts w:cs="Times New Roman"/>
            <w:noProof/>
          </w:rPr>
          <w:t>6.2.</w:t>
        </w:r>
        <w:r w:rsidR="00DB7102" w:rsidRPr="00622EC7">
          <w:rPr>
            <w:rStyle w:val="Hyperlink"/>
            <w:noProof/>
          </w:rPr>
          <w:t xml:space="preserve"> Java classpath Configuration</w:t>
        </w:r>
        <w:r w:rsidR="00DB7102">
          <w:rPr>
            <w:noProof/>
            <w:webHidden/>
          </w:rPr>
          <w:tab/>
        </w:r>
        <w:r w:rsidR="00DB7102">
          <w:rPr>
            <w:noProof/>
            <w:webHidden/>
          </w:rPr>
          <w:fldChar w:fldCharType="begin"/>
        </w:r>
        <w:r w:rsidR="00DB7102">
          <w:rPr>
            <w:noProof/>
            <w:webHidden/>
          </w:rPr>
          <w:instrText xml:space="preserve"> PAGEREF _Toc412461952 \h </w:instrText>
        </w:r>
        <w:r w:rsidR="00DB7102">
          <w:rPr>
            <w:noProof/>
            <w:webHidden/>
          </w:rPr>
        </w:r>
        <w:r w:rsidR="00DB7102">
          <w:rPr>
            <w:noProof/>
            <w:webHidden/>
          </w:rPr>
          <w:fldChar w:fldCharType="separate"/>
        </w:r>
        <w:r w:rsidR="00DB7102">
          <w:rPr>
            <w:noProof/>
            <w:webHidden/>
          </w:rPr>
          <w:t>44</w:t>
        </w:r>
        <w:r w:rsidR="00DB7102">
          <w:rPr>
            <w:noProof/>
            <w:webHidden/>
          </w:rPr>
          <w:fldChar w:fldCharType="end"/>
        </w:r>
      </w:hyperlink>
    </w:p>
    <w:p w:rsidR="00DB7102" w:rsidRDefault="00A7792C">
      <w:pPr>
        <w:pStyle w:val="TOC2"/>
        <w:tabs>
          <w:tab w:val="right" w:leader="dot" w:pos="9344"/>
        </w:tabs>
        <w:rPr>
          <w:rFonts w:eastAsiaTheme="minorEastAsia" w:cstheme="minorBidi"/>
          <w:smallCaps w:val="0"/>
          <w:noProof/>
          <w:sz w:val="22"/>
          <w:szCs w:val="22"/>
        </w:rPr>
      </w:pPr>
      <w:hyperlink w:anchor="_Toc412461953" w:history="1">
        <w:r w:rsidR="00DB7102" w:rsidRPr="00622EC7">
          <w:rPr>
            <w:rStyle w:val="Hyperlink"/>
            <w:rFonts w:cs="Times New Roman"/>
            <w:noProof/>
          </w:rPr>
          <w:t>6.3.</w:t>
        </w:r>
        <w:r w:rsidR="00DB7102" w:rsidRPr="00622EC7">
          <w:rPr>
            <w:rStyle w:val="Hyperlink"/>
            <w:noProof/>
          </w:rPr>
          <w:t xml:space="preserve"> Customise Property Files to your environment</w:t>
        </w:r>
        <w:r w:rsidR="00DB7102">
          <w:rPr>
            <w:noProof/>
            <w:webHidden/>
          </w:rPr>
          <w:tab/>
        </w:r>
        <w:r w:rsidR="00DB7102">
          <w:rPr>
            <w:noProof/>
            <w:webHidden/>
          </w:rPr>
          <w:fldChar w:fldCharType="begin"/>
        </w:r>
        <w:r w:rsidR="00DB7102">
          <w:rPr>
            <w:noProof/>
            <w:webHidden/>
          </w:rPr>
          <w:instrText xml:space="preserve"> PAGEREF _Toc412461953 \h </w:instrText>
        </w:r>
        <w:r w:rsidR="00DB7102">
          <w:rPr>
            <w:noProof/>
            <w:webHidden/>
          </w:rPr>
        </w:r>
        <w:r w:rsidR="00DB7102">
          <w:rPr>
            <w:noProof/>
            <w:webHidden/>
          </w:rPr>
          <w:fldChar w:fldCharType="separate"/>
        </w:r>
        <w:r w:rsidR="00DB7102">
          <w:rPr>
            <w:noProof/>
            <w:webHidden/>
          </w:rPr>
          <w:t>45</w:t>
        </w:r>
        <w:r w:rsidR="00DB7102">
          <w:rPr>
            <w:noProof/>
            <w:webHidden/>
          </w:rPr>
          <w:fldChar w:fldCharType="end"/>
        </w:r>
      </w:hyperlink>
    </w:p>
    <w:p w:rsidR="00DB7102" w:rsidRDefault="00A7792C">
      <w:pPr>
        <w:pStyle w:val="TOC3"/>
        <w:tabs>
          <w:tab w:val="right" w:leader="dot" w:pos="9344"/>
        </w:tabs>
        <w:rPr>
          <w:rFonts w:eastAsiaTheme="minorEastAsia" w:cstheme="minorBidi"/>
          <w:i w:val="0"/>
          <w:iCs w:val="0"/>
          <w:noProof/>
          <w:sz w:val="22"/>
          <w:szCs w:val="22"/>
        </w:rPr>
      </w:pPr>
      <w:hyperlink w:anchor="_Toc412461954" w:history="1">
        <w:r w:rsidR="00DB7102" w:rsidRPr="00622EC7">
          <w:rPr>
            <w:rStyle w:val="Hyperlink"/>
            <w:rFonts w:cs="Times New Roman"/>
            <w:noProof/>
          </w:rPr>
          <w:t>6.3.1.</w:t>
        </w:r>
        <w:r w:rsidR="00DB7102" w:rsidRPr="00622EC7">
          <w:rPr>
            <w:rStyle w:val="Hyperlink"/>
            <w:noProof/>
          </w:rPr>
          <w:t xml:space="preserve"> Customise sif3infra.hibernate.xml</w:t>
        </w:r>
        <w:r w:rsidR="00DB7102">
          <w:rPr>
            <w:noProof/>
            <w:webHidden/>
          </w:rPr>
          <w:tab/>
        </w:r>
        <w:r w:rsidR="00DB7102">
          <w:rPr>
            <w:noProof/>
            <w:webHidden/>
          </w:rPr>
          <w:fldChar w:fldCharType="begin"/>
        </w:r>
        <w:r w:rsidR="00DB7102">
          <w:rPr>
            <w:noProof/>
            <w:webHidden/>
          </w:rPr>
          <w:instrText xml:space="preserve"> PAGEREF _Toc412461954 \h </w:instrText>
        </w:r>
        <w:r w:rsidR="00DB7102">
          <w:rPr>
            <w:noProof/>
            <w:webHidden/>
          </w:rPr>
        </w:r>
        <w:r w:rsidR="00DB7102">
          <w:rPr>
            <w:noProof/>
            <w:webHidden/>
          </w:rPr>
          <w:fldChar w:fldCharType="separate"/>
        </w:r>
        <w:r w:rsidR="00DB7102">
          <w:rPr>
            <w:noProof/>
            <w:webHidden/>
          </w:rPr>
          <w:t>45</w:t>
        </w:r>
        <w:r w:rsidR="00DB7102">
          <w:rPr>
            <w:noProof/>
            <w:webHidden/>
          </w:rPr>
          <w:fldChar w:fldCharType="end"/>
        </w:r>
      </w:hyperlink>
    </w:p>
    <w:p w:rsidR="00DB7102" w:rsidRDefault="00A7792C">
      <w:pPr>
        <w:pStyle w:val="TOC3"/>
        <w:tabs>
          <w:tab w:val="right" w:leader="dot" w:pos="9344"/>
        </w:tabs>
        <w:rPr>
          <w:rFonts w:eastAsiaTheme="minorEastAsia" w:cstheme="minorBidi"/>
          <w:i w:val="0"/>
          <w:iCs w:val="0"/>
          <w:noProof/>
          <w:sz w:val="22"/>
          <w:szCs w:val="22"/>
        </w:rPr>
      </w:pPr>
      <w:hyperlink w:anchor="_Toc412461955" w:history="1">
        <w:r w:rsidR="00DB7102" w:rsidRPr="00622EC7">
          <w:rPr>
            <w:rStyle w:val="Hyperlink"/>
            <w:rFonts w:cs="Times New Roman"/>
            <w:noProof/>
          </w:rPr>
          <w:t>6.3.2.</w:t>
        </w:r>
        <w:r w:rsidR="00DB7102" w:rsidRPr="00622EC7">
          <w:rPr>
            <w:rStyle w:val="Hyperlink"/>
            <w:noProof/>
          </w:rPr>
          <w:t xml:space="preserve"> Customise environment.properties</w:t>
        </w:r>
        <w:r w:rsidR="00DB7102">
          <w:rPr>
            <w:noProof/>
            <w:webHidden/>
          </w:rPr>
          <w:tab/>
        </w:r>
        <w:r w:rsidR="00DB7102">
          <w:rPr>
            <w:noProof/>
            <w:webHidden/>
          </w:rPr>
          <w:fldChar w:fldCharType="begin"/>
        </w:r>
        <w:r w:rsidR="00DB7102">
          <w:rPr>
            <w:noProof/>
            <w:webHidden/>
          </w:rPr>
          <w:instrText xml:space="preserve"> PAGEREF _Toc412461955 \h </w:instrText>
        </w:r>
        <w:r w:rsidR="00DB7102">
          <w:rPr>
            <w:noProof/>
            <w:webHidden/>
          </w:rPr>
        </w:r>
        <w:r w:rsidR="00DB7102">
          <w:rPr>
            <w:noProof/>
            <w:webHidden/>
          </w:rPr>
          <w:fldChar w:fldCharType="separate"/>
        </w:r>
        <w:r w:rsidR="00DB7102">
          <w:rPr>
            <w:noProof/>
            <w:webHidden/>
          </w:rPr>
          <w:t>45</w:t>
        </w:r>
        <w:r w:rsidR="00DB7102">
          <w:rPr>
            <w:noProof/>
            <w:webHidden/>
          </w:rPr>
          <w:fldChar w:fldCharType="end"/>
        </w:r>
      </w:hyperlink>
    </w:p>
    <w:p w:rsidR="00DB7102" w:rsidRDefault="00A7792C">
      <w:pPr>
        <w:pStyle w:val="TOC3"/>
        <w:tabs>
          <w:tab w:val="right" w:leader="dot" w:pos="9344"/>
        </w:tabs>
        <w:rPr>
          <w:rFonts w:eastAsiaTheme="minorEastAsia" w:cstheme="minorBidi"/>
          <w:i w:val="0"/>
          <w:iCs w:val="0"/>
          <w:noProof/>
          <w:sz w:val="22"/>
          <w:szCs w:val="22"/>
        </w:rPr>
      </w:pPr>
      <w:hyperlink w:anchor="_Toc412461956" w:history="1">
        <w:r w:rsidR="00DB7102" w:rsidRPr="00622EC7">
          <w:rPr>
            <w:rStyle w:val="Hyperlink"/>
            <w:rFonts w:cs="Times New Roman"/>
            <w:noProof/>
          </w:rPr>
          <w:t>6.3.3.</w:t>
        </w:r>
        <w:r w:rsidR="00DB7102" w:rsidRPr="00622EC7">
          <w:rPr>
            <w:rStyle w:val="Hyperlink"/>
            <w:noProof/>
          </w:rPr>
          <w:t xml:space="preserve"> Customise consumer properties file</w:t>
        </w:r>
        <w:r w:rsidR="00DB7102">
          <w:rPr>
            <w:noProof/>
            <w:webHidden/>
          </w:rPr>
          <w:tab/>
        </w:r>
        <w:r w:rsidR="00DB7102">
          <w:rPr>
            <w:noProof/>
            <w:webHidden/>
          </w:rPr>
          <w:fldChar w:fldCharType="begin"/>
        </w:r>
        <w:r w:rsidR="00DB7102">
          <w:rPr>
            <w:noProof/>
            <w:webHidden/>
          </w:rPr>
          <w:instrText xml:space="preserve"> PAGEREF _Toc412461956 \h </w:instrText>
        </w:r>
        <w:r w:rsidR="00DB7102">
          <w:rPr>
            <w:noProof/>
            <w:webHidden/>
          </w:rPr>
        </w:r>
        <w:r w:rsidR="00DB7102">
          <w:rPr>
            <w:noProof/>
            <w:webHidden/>
          </w:rPr>
          <w:fldChar w:fldCharType="separate"/>
        </w:r>
        <w:r w:rsidR="00DB7102">
          <w:rPr>
            <w:noProof/>
            <w:webHidden/>
          </w:rPr>
          <w:t>45</w:t>
        </w:r>
        <w:r w:rsidR="00DB7102">
          <w:rPr>
            <w:noProof/>
            <w:webHidden/>
          </w:rPr>
          <w:fldChar w:fldCharType="end"/>
        </w:r>
      </w:hyperlink>
    </w:p>
    <w:p w:rsidR="00DB7102" w:rsidRDefault="00A7792C">
      <w:pPr>
        <w:pStyle w:val="TOC4"/>
        <w:tabs>
          <w:tab w:val="right" w:leader="dot" w:pos="9344"/>
        </w:tabs>
        <w:rPr>
          <w:rFonts w:eastAsiaTheme="minorEastAsia" w:cstheme="minorBidi"/>
          <w:noProof/>
          <w:sz w:val="22"/>
          <w:szCs w:val="22"/>
        </w:rPr>
      </w:pPr>
      <w:hyperlink w:anchor="_Toc412461957" w:history="1">
        <w:r w:rsidR="00DB7102" w:rsidRPr="00622EC7">
          <w:rPr>
            <w:rStyle w:val="Hyperlink"/>
            <w:rFonts w:cs="Times New Roman"/>
            <w:noProof/>
          </w:rPr>
          <w:t>6.3.3.1.</w:t>
        </w:r>
        <w:r w:rsidR="00DB7102" w:rsidRPr="00622EC7">
          <w:rPr>
            <w:rStyle w:val="Hyperlink"/>
            <w:noProof/>
          </w:rPr>
          <w:t xml:space="preserve"> Properties for Demo only</w:t>
        </w:r>
        <w:r w:rsidR="00DB7102">
          <w:rPr>
            <w:noProof/>
            <w:webHidden/>
          </w:rPr>
          <w:tab/>
        </w:r>
        <w:r w:rsidR="00DB7102">
          <w:rPr>
            <w:noProof/>
            <w:webHidden/>
          </w:rPr>
          <w:fldChar w:fldCharType="begin"/>
        </w:r>
        <w:r w:rsidR="00DB7102">
          <w:rPr>
            <w:noProof/>
            <w:webHidden/>
          </w:rPr>
          <w:instrText xml:space="preserve"> PAGEREF _Toc412461957 \h </w:instrText>
        </w:r>
        <w:r w:rsidR="00DB7102">
          <w:rPr>
            <w:noProof/>
            <w:webHidden/>
          </w:rPr>
        </w:r>
        <w:r w:rsidR="00DB7102">
          <w:rPr>
            <w:noProof/>
            <w:webHidden/>
          </w:rPr>
          <w:fldChar w:fldCharType="separate"/>
        </w:r>
        <w:r w:rsidR="00DB7102">
          <w:rPr>
            <w:noProof/>
            <w:webHidden/>
          </w:rPr>
          <w:t>45</w:t>
        </w:r>
        <w:r w:rsidR="00DB7102">
          <w:rPr>
            <w:noProof/>
            <w:webHidden/>
          </w:rPr>
          <w:fldChar w:fldCharType="end"/>
        </w:r>
      </w:hyperlink>
    </w:p>
    <w:p w:rsidR="00DB7102" w:rsidRDefault="00A7792C">
      <w:pPr>
        <w:pStyle w:val="TOC3"/>
        <w:tabs>
          <w:tab w:val="right" w:leader="dot" w:pos="9344"/>
        </w:tabs>
        <w:rPr>
          <w:rFonts w:eastAsiaTheme="minorEastAsia" w:cstheme="minorBidi"/>
          <w:i w:val="0"/>
          <w:iCs w:val="0"/>
          <w:noProof/>
          <w:sz w:val="22"/>
          <w:szCs w:val="22"/>
        </w:rPr>
      </w:pPr>
      <w:hyperlink w:anchor="_Toc412461958" w:history="1">
        <w:r w:rsidR="00DB7102" w:rsidRPr="00622EC7">
          <w:rPr>
            <w:rStyle w:val="Hyperlink"/>
            <w:rFonts w:cs="Times New Roman"/>
            <w:noProof/>
          </w:rPr>
          <w:t>6.3.4.</w:t>
        </w:r>
        <w:r w:rsidR="00DB7102" w:rsidRPr="00622EC7">
          <w:rPr>
            <w:rStyle w:val="Hyperlink"/>
            <w:noProof/>
          </w:rPr>
          <w:t xml:space="preserve"> Customise provider property file</w:t>
        </w:r>
        <w:r w:rsidR="00DB7102">
          <w:rPr>
            <w:noProof/>
            <w:webHidden/>
          </w:rPr>
          <w:tab/>
        </w:r>
        <w:r w:rsidR="00DB7102">
          <w:rPr>
            <w:noProof/>
            <w:webHidden/>
          </w:rPr>
          <w:fldChar w:fldCharType="begin"/>
        </w:r>
        <w:r w:rsidR="00DB7102">
          <w:rPr>
            <w:noProof/>
            <w:webHidden/>
          </w:rPr>
          <w:instrText xml:space="preserve"> PAGEREF _Toc412461958 \h </w:instrText>
        </w:r>
        <w:r w:rsidR="00DB7102">
          <w:rPr>
            <w:noProof/>
            <w:webHidden/>
          </w:rPr>
        </w:r>
        <w:r w:rsidR="00DB7102">
          <w:rPr>
            <w:noProof/>
            <w:webHidden/>
          </w:rPr>
          <w:fldChar w:fldCharType="separate"/>
        </w:r>
        <w:r w:rsidR="00DB7102">
          <w:rPr>
            <w:noProof/>
            <w:webHidden/>
          </w:rPr>
          <w:t>45</w:t>
        </w:r>
        <w:r w:rsidR="00DB7102">
          <w:rPr>
            <w:noProof/>
            <w:webHidden/>
          </w:rPr>
          <w:fldChar w:fldCharType="end"/>
        </w:r>
      </w:hyperlink>
    </w:p>
    <w:p w:rsidR="00DB7102" w:rsidRDefault="00A7792C">
      <w:pPr>
        <w:pStyle w:val="TOC4"/>
        <w:tabs>
          <w:tab w:val="right" w:leader="dot" w:pos="9344"/>
        </w:tabs>
        <w:rPr>
          <w:rFonts w:eastAsiaTheme="minorEastAsia" w:cstheme="minorBidi"/>
          <w:noProof/>
          <w:sz w:val="22"/>
          <w:szCs w:val="22"/>
        </w:rPr>
      </w:pPr>
      <w:hyperlink w:anchor="_Toc412461959" w:history="1">
        <w:r w:rsidR="00DB7102" w:rsidRPr="00622EC7">
          <w:rPr>
            <w:rStyle w:val="Hyperlink"/>
            <w:rFonts w:cs="Times New Roman"/>
            <w:noProof/>
          </w:rPr>
          <w:t>6.3.4.1.</w:t>
        </w:r>
        <w:r w:rsidR="00DB7102" w:rsidRPr="00622EC7">
          <w:rPr>
            <w:rStyle w:val="Hyperlink"/>
            <w:noProof/>
          </w:rPr>
          <w:t xml:space="preserve"> Properties for Demo only</w:t>
        </w:r>
        <w:r w:rsidR="00DB7102">
          <w:rPr>
            <w:noProof/>
            <w:webHidden/>
          </w:rPr>
          <w:tab/>
        </w:r>
        <w:r w:rsidR="00DB7102">
          <w:rPr>
            <w:noProof/>
            <w:webHidden/>
          </w:rPr>
          <w:fldChar w:fldCharType="begin"/>
        </w:r>
        <w:r w:rsidR="00DB7102">
          <w:rPr>
            <w:noProof/>
            <w:webHidden/>
          </w:rPr>
          <w:instrText xml:space="preserve"> PAGEREF _Toc412461959 \h </w:instrText>
        </w:r>
        <w:r w:rsidR="00DB7102">
          <w:rPr>
            <w:noProof/>
            <w:webHidden/>
          </w:rPr>
        </w:r>
        <w:r w:rsidR="00DB7102">
          <w:rPr>
            <w:noProof/>
            <w:webHidden/>
          </w:rPr>
          <w:fldChar w:fldCharType="separate"/>
        </w:r>
        <w:r w:rsidR="00DB7102">
          <w:rPr>
            <w:noProof/>
            <w:webHidden/>
          </w:rPr>
          <w:t>46</w:t>
        </w:r>
        <w:r w:rsidR="00DB7102">
          <w:rPr>
            <w:noProof/>
            <w:webHidden/>
          </w:rPr>
          <w:fldChar w:fldCharType="end"/>
        </w:r>
      </w:hyperlink>
    </w:p>
    <w:p w:rsidR="00DB7102" w:rsidRDefault="00A7792C">
      <w:pPr>
        <w:pStyle w:val="TOC3"/>
        <w:tabs>
          <w:tab w:val="right" w:leader="dot" w:pos="9344"/>
        </w:tabs>
        <w:rPr>
          <w:rFonts w:eastAsiaTheme="minorEastAsia" w:cstheme="minorBidi"/>
          <w:i w:val="0"/>
          <w:iCs w:val="0"/>
          <w:noProof/>
          <w:sz w:val="22"/>
          <w:szCs w:val="22"/>
        </w:rPr>
      </w:pPr>
      <w:hyperlink w:anchor="_Toc412461960" w:history="1">
        <w:r w:rsidR="00DB7102" w:rsidRPr="00622EC7">
          <w:rPr>
            <w:rStyle w:val="Hyperlink"/>
            <w:rFonts w:cs="Times New Roman"/>
            <w:noProof/>
          </w:rPr>
          <w:t>6.3.5.</w:t>
        </w:r>
        <w:r w:rsidR="00DB7102" w:rsidRPr="00622EC7">
          <w:rPr>
            <w:rStyle w:val="Hyperlink"/>
            <w:noProof/>
          </w:rPr>
          <w:t xml:space="preserve"> Customise log4j.properties file (optional)</w:t>
        </w:r>
        <w:r w:rsidR="00DB7102">
          <w:rPr>
            <w:noProof/>
            <w:webHidden/>
          </w:rPr>
          <w:tab/>
        </w:r>
        <w:r w:rsidR="00DB7102">
          <w:rPr>
            <w:noProof/>
            <w:webHidden/>
          </w:rPr>
          <w:fldChar w:fldCharType="begin"/>
        </w:r>
        <w:r w:rsidR="00DB7102">
          <w:rPr>
            <w:noProof/>
            <w:webHidden/>
          </w:rPr>
          <w:instrText xml:space="preserve"> PAGEREF _Toc412461960 \h </w:instrText>
        </w:r>
        <w:r w:rsidR="00DB7102">
          <w:rPr>
            <w:noProof/>
            <w:webHidden/>
          </w:rPr>
        </w:r>
        <w:r w:rsidR="00DB7102">
          <w:rPr>
            <w:noProof/>
            <w:webHidden/>
          </w:rPr>
          <w:fldChar w:fldCharType="separate"/>
        </w:r>
        <w:r w:rsidR="00DB7102">
          <w:rPr>
            <w:noProof/>
            <w:webHidden/>
          </w:rPr>
          <w:t>46</w:t>
        </w:r>
        <w:r w:rsidR="00DB7102">
          <w:rPr>
            <w:noProof/>
            <w:webHidden/>
          </w:rPr>
          <w:fldChar w:fldCharType="end"/>
        </w:r>
      </w:hyperlink>
    </w:p>
    <w:p w:rsidR="00DB7102" w:rsidRDefault="00A7792C">
      <w:pPr>
        <w:pStyle w:val="TOC2"/>
        <w:tabs>
          <w:tab w:val="right" w:leader="dot" w:pos="9344"/>
        </w:tabs>
        <w:rPr>
          <w:rFonts w:eastAsiaTheme="minorEastAsia" w:cstheme="minorBidi"/>
          <w:smallCaps w:val="0"/>
          <w:noProof/>
          <w:sz w:val="22"/>
          <w:szCs w:val="22"/>
        </w:rPr>
      </w:pPr>
      <w:hyperlink w:anchor="_Toc412461961" w:history="1">
        <w:r w:rsidR="00DB7102" w:rsidRPr="00622EC7">
          <w:rPr>
            <w:rStyle w:val="Hyperlink"/>
            <w:rFonts w:cs="Times New Roman"/>
            <w:noProof/>
          </w:rPr>
          <w:t>6.4.</w:t>
        </w:r>
        <w:r w:rsidR="00DB7102" w:rsidRPr="00622EC7">
          <w:rPr>
            <w:rStyle w:val="Hyperlink"/>
            <w:noProof/>
          </w:rPr>
          <w:t xml:space="preserve"> Jersey, JAX-RS and other Library considerations</w:t>
        </w:r>
        <w:r w:rsidR="00DB7102">
          <w:rPr>
            <w:noProof/>
            <w:webHidden/>
          </w:rPr>
          <w:tab/>
        </w:r>
        <w:r w:rsidR="00DB7102">
          <w:rPr>
            <w:noProof/>
            <w:webHidden/>
          </w:rPr>
          <w:fldChar w:fldCharType="begin"/>
        </w:r>
        <w:r w:rsidR="00DB7102">
          <w:rPr>
            <w:noProof/>
            <w:webHidden/>
          </w:rPr>
          <w:instrText xml:space="preserve"> PAGEREF _Toc412461961 \h </w:instrText>
        </w:r>
        <w:r w:rsidR="00DB7102">
          <w:rPr>
            <w:noProof/>
            <w:webHidden/>
          </w:rPr>
        </w:r>
        <w:r w:rsidR="00DB7102">
          <w:rPr>
            <w:noProof/>
            <w:webHidden/>
          </w:rPr>
          <w:fldChar w:fldCharType="separate"/>
        </w:r>
        <w:r w:rsidR="00DB7102">
          <w:rPr>
            <w:noProof/>
            <w:webHidden/>
          </w:rPr>
          <w:t>46</w:t>
        </w:r>
        <w:r w:rsidR="00DB7102">
          <w:rPr>
            <w:noProof/>
            <w:webHidden/>
          </w:rPr>
          <w:fldChar w:fldCharType="end"/>
        </w:r>
      </w:hyperlink>
    </w:p>
    <w:p w:rsidR="00DB7102" w:rsidRDefault="00A7792C">
      <w:pPr>
        <w:pStyle w:val="TOC2"/>
        <w:tabs>
          <w:tab w:val="right" w:leader="dot" w:pos="9344"/>
        </w:tabs>
        <w:rPr>
          <w:rFonts w:eastAsiaTheme="minorEastAsia" w:cstheme="minorBidi"/>
          <w:smallCaps w:val="0"/>
          <w:noProof/>
          <w:sz w:val="22"/>
          <w:szCs w:val="22"/>
        </w:rPr>
      </w:pPr>
      <w:hyperlink w:anchor="_Toc412461962" w:history="1">
        <w:r w:rsidR="00DB7102" w:rsidRPr="00622EC7">
          <w:rPr>
            <w:rStyle w:val="Hyperlink"/>
            <w:rFonts w:cs="Times New Roman"/>
            <w:noProof/>
          </w:rPr>
          <w:t>6.5.</w:t>
        </w:r>
        <w:r w:rsidR="00DB7102" w:rsidRPr="00622EC7">
          <w:rPr>
            <w:rStyle w:val="Hyperlink"/>
            <w:noProof/>
          </w:rPr>
          <w:t xml:space="preserve"> Tomcat 6.x, Jetty Deployment</w:t>
        </w:r>
        <w:r w:rsidR="00DB7102">
          <w:rPr>
            <w:noProof/>
            <w:webHidden/>
          </w:rPr>
          <w:tab/>
        </w:r>
        <w:r w:rsidR="00DB7102">
          <w:rPr>
            <w:noProof/>
            <w:webHidden/>
          </w:rPr>
          <w:fldChar w:fldCharType="begin"/>
        </w:r>
        <w:r w:rsidR="00DB7102">
          <w:rPr>
            <w:noProof/>
            <w:webHidden/>
          </w:rPr>
          <w:instrText xml:space="preserve"> PAGEREF _Toc412461962 \h </w:instrText>
        </w:r>
        <w:r w:rsidR="00DB7102">
          <w:rPr>
            <w:noProof/>
            <w:webHidden/>
          </w:rPr>
        </w:r>
        <w:r w:rsidR="00DB7102">
          <w:rPr>
            <w:noProof/>
            <w:webHidden/>
          </w:rPr>
          <w:fldChar w:fldCharType="separate"/>
        </w:r>
        <w:r w:rsidR="00DB7102">
          <w:rPr>
            <w:noProof/>
            <w:webHidden/>
          </w:rPr>
          <w:t>46</w:t>
        </w:r>
        <w:r w:rsidR="00DB7102">
          <w:rPr>
            <w:noProof/>
            <w:webHidden/>
          </w:rPr>
          <w:fldChar w:fldCharType="end"/>
        </w:r>
      </w:hyperlink>
    </w:p>
    <w:p w:rsidR="00DB7102" w:rsidRDefault="00A7792C">
      <w:pPr>
        <w:pStyle w:val="TOC2"/>
        <w:tabs>
          <w:tab w:val="right" w:leader="dot" w:pos="9344"/>
        </w:tabs>
        <w:rPr>
          <w:rFonts w:eastAsiaTheme="minorEastAsia" w:cstheme="minorBidi"/>
          <w:smallCaps w:val="0"/>
          <w:noProof/>
          <w:sz w:val="22"/>
          <w:szCs w:val="22"/>
        </w:rPr>
      </w:pPr>
      <w:hyperlink w:anchor="_Toc412461963" w:history="1">
        <w:r w:rsidR="00DB7102" w:rsidRPr="00622EC7">
          <w:rPr>
            <w:rStyle w:val="Hyperlink"/>
            <w:rFonts w:cs="Times New Roman"/>
            <w:noProof/>
          </w:rPr>
          <w:t>6.6.</w:t>
        </w:r>
        <w:r w:rsidR="00DB7102" w:rsidRPr="00622EC7">
          <w:rPr>
            <w:rStyle w:val="Hyperlink"/>
            <w:noProof/>
          </w:rPr>
          <w:t xml:space="preserve"> Tomcat 7.x and above and JBoss Deployment</w:t>
        </w:r>
        <w:r w:rsidR="00DB7102">
          <w:rPr>
            <w:noProof/>
            <w:webHidden/>
          </w:rPr>
          <w:tab/>
        </w:r>
        <w:r w:rsidR="00DB7102">
          <w:rPr>
            <w:noProof/>
            <w:webHidden/>
          </w:rPr>
          <w:fldChar w:fldCharType="begin"/>
        </w:r>
        <w:r w:rsidR="00DB7102">
          <w:rPr>
            <w:noProof/>
            <w:webHidden/>
          </w:rPr>
          <w:instrText xml:space="preserve"> PAGEREF _Toc412461963 \h </w:instrText>
        </w:r>
        <w:r w:rsidR="00DB7102">
          <w:rPr>
            <w:noProof/>
            <w:webHidden/>
          </w:rPr>
        </w:r>
        <w:r w:rsidR="00DB7102">
          <w:rPr>
            <w:noProof/>
            <w:webHidden/>
          </w:rPr>
          <w:fldChar w:fldCharType="separate"/>
        </w:r>
        <w:r w:rsidR="00DB7102">
          <w:rPr>
            <w:noProof/>
            <w:webHidden/>
          </w:rPr>
          <w:t>47</w:t>
        </w:r>
        <w:r w:rsidR="00DB7102">
          <w:rPr>
            <w:noProof/>
            <w:webHidden/>
          </w:rPr>
          <w:fldChar w:fldCharType="end"/>
        </w:r>
      </w:hyperlink>
    </w:p>
    <w:p w:rsidR="00DB7102" w:rsidRDefault="00A7792C">
      <w:pPr>
        <w:pStyle w:val="TOC3"/>
        <w:tabs>
          <w:tab w:val="right" w:leader="dot" w:pos="9344"/>
        </w:tabs>
        <w:rPr>
          <w:rFonts w:eastAsiaTheme="minorEastAsia" w:cstheme="minorBidi"/>
          <w:i w:val="0"/>
          <w:iCs w:val="0"/>
          <w:noProof/>
          <w:sz w:val="22"/>
          <w:szCs w:val="22"/>
        </w:rPr>
      </w:pPr>
      <w:hyperlink w:anchor="_Toc412461964" w:history="1">
        <w:r w:rsidR="00DB7102" w:rsidRPr="00622EC7">
          <w:rPr>
            <w:rStyle w:val="Hyperlink"/>
            <w:rFonts w:cs="Times New Roman"/>
            <w:noProof/>
          </w:rPr>
          <w:t>6.6.1.</w:t>
        </w:r>
        <w:r w:rsidR="00DB7102" w:rsidRPr="00622EC7">
          <w:rPr>
            <w:rStyle w:val="Hyperlink"/>
            <w:noProof/>
          </w:rPr>
          <w:t xml:space="preserve"> Tomcat 7.x and above</w:t>
        </w:r>
        <w:r w:rsidR="00DB7102">
          <w:rPr>
            <w:noProof/>
            <w:webHidden/>
          </w:rPr>
          <w:tab/>
        </w:r>
        <w:r w:rsidR="00DB7102">
          <w:rPr>
            <w:noProof/>
            <w:webHidden/>
          </w:rPr>
          <w:fldChar w:fldCharType="begin"/>
        </w:r>
        <w:r w:rsidR="00DB7102">
          <w:rPr>
            <w:noProof/>
            <w:webHidden/>
          </w:rPr>
          <w:instrText xml:space="preserve"> PAGEREF _Toc412461964 \h </w:instrText>
        </w:r>
        <w:r w:rsidR="00DB7102">
          <w:rPr>
            <w:noProof/>
            <w:webHidden/>
          </w:rPr>
        </w:r>
        <w:r w:rsidR="00DB7102">
          <w:rPr>
            <w:noProof/>
            <w:webHidden/>
          </w:rPr>
          <w:fldChar w:fldCharType="separate"/>
        </w:r>
        <w:r w:rsidR="00DB7102">
          <w:rPr>
            <w:noProof/>
            <w:webHidden/>
          </w:rPr>
          <w:t>47</w:t>
        </w:r>
        <w:r w:rsidR="00DB7102">
          <w:rPr>
            <w:noProof/>
            <w:webHidden/>
          </w:rPr>
          <w:fldChar w:fldCharType="end"/>
        </w:r>
      </w:hyperlink>
    </w:p>
    <w:p w:rsidR="00DB7102" w:rsidRDefault="00A7792C">
      <w:pPr>
        <w:pStyle w:val="TOC3"/>
        <w:tabs>
          <w:tab w:val="right" w:leader="dot" w:pos="9344"/>
        </w:tabs>
        <w:rPr>
          <w:rFonts w:eastAsiaTheme="minorEastAsia" w:cstheme="minorBidi"/>
          <w:i w:val="0"/>
          <w:iCs w:val="0"/>
          <w:noProof/>
          <w:sz w:val="22"/>
          <w:szCs w:val="22"/>
        </w:rPr>
      </w:pPr>
      <w:hyperlink w:anchor="_Toc412461965" w:history="1">
        <w:r w:rsidR="00DB7102" w:rsidRPr="00622EC7">
          <w:rPr>
            <w:rStyle w:val="Hyperlink"/>
            <w:rFonts w:cs="Times New Roman"/>
            <w:noProof/>
          </w:rPr>
          <w:t>6.6.2.</w:t>
        </w:r>
        <w:r w:rsidR="00DB7102" w:rsidRPr="00622EC7">
          <w:rPr>
            <w:rStyle w:val="Hyperlink"/>
            <w:noProof/>
          </w:rPr>
          <w:t xml:space="preserve"> JBoss (RESTEasy)</w:t>
        </w:r>
        <w:r w:rsidR="00DB7102">
          <w:rPr>
            <w:noProof/>
            <w:webHidden/>
          </w:rPr>
          <w:tab/>
        </w:r>
        <w:r w:rsidR="00DB7102">
          <w:rPr>
            <w:noProof/>
            <w:webHidden/>
          </w:rPr>
          <w:fldChar w:fldCharType="begin"/>
        </w:r>
        <w:r w:rsidR="00DB7102">
          <w:rPr>
            <w:noProof/>
            <w:webHidden/>
          </w:rPr>
          <w:instrText xml:space="preserve"> PAGEREF _Toc412461965 \h </w:instrText>
        </w:r>
        <w:r w:rsidR="00DB7102">
          <w:rPr>
            <w:noProof/>
            <w:webHidden/>
          </w:rPr>
        </w:r>
        <w:r w:rsidR="00DB7102">
          <w:rPr>
            <w:noProof/>
            <w:webHidden/>
          </w:rPr>
          <w:fldChar w:fldCharType="separate"/>
        </w:r>
        <w:r w:rsidR="00DB7102">
          <w:rPr>
            <w:noProof/>
            <w:webHidden/>
          </w:rPr>
          <w:t>47</w:t>
        </w:r>
        <w:r w:rsidR="00DB7102">
          <w:rPr>
            <w:noProof/>
            <w:webHidden/>
          </w:rPr>
          <w:fldChar w:fldCharType="end"/>
        </w:r>
      </w:hyperlink>
    </w:p>
    <w:p w:rsidR="00DB7102" w:rsidRDefault="00A7792C">
      <w:pPr>
        <w:pStyle w:val="TOC2"/>
        <w:tabs>
          <w:tab w:val="right" w:leader="dot" w:pos="9344"/>
        </w:tabs>
        <w:rPr>
          <w:rFonts w:eastAsiaTheme="minorEastAsia" w:cstheme="minorBidi"/>
          <w:smallCaps w:val="0"/>
          <w:noProof/>
          <w:sz w:val="22"/>
          <w:szCs w:val="22"/>
        </w:rPr>
      </w:pPr>
      <w:hyperlink w:anchor="_Toc412461966" w:history="1">
        <w:r w:rsidR="00DB7102" w:rsidRPr="00622EC7">
          <w:rPr>
            <w:rStyle w:val="Hyperlink"/>
            <w:rFonts w:cs="Times New Roman"/>
            <w:noProof/>
          </w:rPr>
          <w:t>6.7.</w:t>
        </w:r>
        <w:r w:rsidR="00DB7102" w:rsidRPr="00622EC7">
          <w:rPr>
            <w:rStyle w:val="Hyperlink"/>
            <w:noProof/>
          </w:rPr>
          <w:t xml:space="preserve"> Verify Consumer &amp; Provider Property Files</w:t>
        </w:r>
        <w:r w:rsidR="00DB7102">
          <w:rPr>
            <w:noProof/>
            <w:webHidden/>
          </w:rPr>
          <w:tab/>
        </w:r>
        <w:r w:rsidR="00DB7102">
          <w:rPr>
            <w:noProof/>
            <w:webHidden/>
          </w:rPr>
          <w:fldChar w:fldCharType="begin"/>
        </w:r>
        <w:r w:rsidR="00DB7102">
          <w:rPr>
            <w:noProof/>
            <w:webHidden/>
          </w:rPr>
          <w:instrText xml:space="preserve"> PAGEREF _Toc412461966 \h </w:instrText>
        </w:r>
        <w:r w:rsidR="00DB7102">
          <w:rPr>
            <w:noProof/>
            <w:webHidden/>
          </w:rPr>
        </w:r>
        <w:r w:rsidR="00DB7102">
          <w:rPr>
            <w:noProof/>
            <w:webHidden/>
          </w:rPr>
          <w:fldChar w:fldCharType="separate"/>
        </w:r>
        <w:r w:rsidR="00DB7102">
          <w:rPr>
            <w:noProof/>
            <w:webHidden/>
          </w:rPr>
          <w:t>48</w:t>
        </w:r>
        <w:r w:rsidR="00DB7102">
          <w:rPr>
            <w:noProof/>
            <w:webHidden/>
          </w:rPr>
          <w:fldChar w:fldCharType="end"/>
        </w:r>
      </w:hyperlink>
    </w:p>
    <w:p w:rsidR="00A537BA" w:rsidRDefault="002C60BE" w:rsidP="00D77B87">
      <w:pPr>
        <w:pStyle w:val="Body1"/>
      </w:pPr>
      <w:r>
        <w:rPr>
          <w:rFonts w:asciiTheme="minorHAnsi" w:hAnsiTheme="minorHAnsi" w:cstheme="minorHAnsi"/>
          <w:sz w:val="20"/>
          <w:szCs w:val="20"/>
        </w:rPr>
        <w:fldChar w:fldCharType="end"/>
      </w:r>
    </w:p>
    <w:p w:rsidR="00A537BA" w:rsidRDefault="00A537BA">
      <w:pPr>
        <w:pStyle w:val="Heading1"/>
      </w:pPr>
      <w:r>
        <w:br w:type="page"/>
      </w:r>
      <w:bookmarkStart w:id="0" w:name="_Toc252882298"/>
      <w:bookmarkStart w:id="1" w:name="_Toc252882604"/>
      <w:bookmarkStart w:id="2" w:name="_Toc252882660"/>
      <w:bookmarkStart w:id="3" w:name="_Toc252882714"/>
      <w:bookmarkStart w:id="4" w:name="_Toc252882745"/>
      <w:bookmarkStart w:id="5" w:name="_Toc252882795"/>
      <w:bookmarkStart w:id="6" w:name="_Toc252883572"/>
      <w:bookmarkStart w:id="7" w:name="_Toc252883735"/>
      <w:bookmarkStart w:id="8" w:name="_Toc252883782"/>
      <w:bookmarkStart w:id="9" w:name="_Toc252883812"/>
      <w:bookmarkStart w:id="10" w:name="_Toc252883821"/>
      <w:bookmarkStart w:id="11" w:name="_Toc252883825"/>
      <w:bookmarkStart w:id="12" w:name="_Toc252883845"/>
      <w:bookmarkStart w:id="13" w:name="_Toc252884237"/>
      <w:bookmarkStart w:id="14" w:name="_Toc252884245"/>
      <w:bookmarkStart w:id="15" w:name="_Toc252884249"/>
      <w:bookmarkStart w:id="16" w:name="_Toc252884266"/>
      <w:bookmarkStart w:id="17" w:name="_Toc252884400"/>
      <w:bookmarkStart w:id="18" w:name="_Toc252884408"/>
      <w:bookmarkStart w:id="19" w:name="_Toc252884412"/>
      <w:bookmarkStart w:id="20" w:name="_Toc252888109"/>
      <w:bookmarkStart w:id="21" w:name="_Toc252888115"/>
      <w:bookmarkStart w:id="22" w:name="_Toc252888123"/>
      <w:bookmarkStart w:id="23" w:name="_Toc252889686"/>
      <w:bookmarkStart w:id="24" w:name="_Toc252917011"/>
      <w:bookmarkStart w:id="25" w:name="_Toc252917020"/>
      <w:bookmarkStart w:id="26" w:name="_Toc252917027"/>
      <w:bookmarkStart w:id="27" w:name="_Toc252918469"/>
      <w:bookmarkStart w:id="28" w:name="_Toc252918486"/>
      <w:bookmarkStart w:id="29" w:name="_Toc252919040"/>
      <w:bookmarkStart w:id="30" w:name="_Toc252919075"/>
      <w:bookmarkStart w:id="31" w:name="_Toc252919904"/>
      <w:bookmarkStart w:id="32" w:name="_Toc252919917"/>
      <w:bookmarkStart w:id="33" w:name="_Toc252919927"/>
      <w:bookmarkStart w:id="34" w:name="_Toc252919940"/>
      <w:bookmarkStart w:id="35" w:name="_Toc252919947"/>
      <w:bookmarkStart w:id="36" w:name="_Toc252919965"/>
      <w:bookmarkStart w:id="37" w:name="_Toc252920126"/>
      <w:bookmarkStart w:id="38" w:name="_Toc252920139"/>
      <w:bookmarkStart w:id="39" w:name="_Toc252920146"/>
      <w:bookmarkStart w:id="40" w:name="_Toc252963742"/>
      <w:bookmarkStart w:id="41" w:name="_Toc252963754"/>
      <w:bookmarkStart w:id="42" w:name="_Toc252964491"/>
      <w:bookmarkStart w:id="43" w:name="_Toc253050874"/>
      <w:bookmarkStart w:id="44" w:name="_Toc253050889"/>
      <w:bookmarkStart w:id="45" w:name="_Toc253050913"/>
      <w:bookmarkStart w:id="46" w:name="_Toc253050967"/>
      <w:bookmarkStart w:id="47" w:name="_Toc253050982"/>
      <w:bookmarkStart w:id="48" w:name="_Toc253050989"/>
      <w:bookmarkStart w:id="49" w:name="_Toc253051525"/>
      <w:bookmarkStart w:id="50" w:name="_Toc253051541"/>
      <w:bookmarkStart w:id="51" w:name="_Toc253051552"/>
      <w:bookmarkStart w:id="52" w:name="_Toc253079331"/>
      <w:bookmarkStart w:id="53" w:name="_Toc253079350"/>
      <w:bookmarkStart w:id="54" w:name="_Toc253079361"/>
      <w:bookmarkStart w:id="55" w:name="_Toc253080744"/>
      <w:bookmarkStart w:id="56" w:name="_Toc253080763"/>
      <w:bookmarkStart w:id="57" w:name="_Toc253080774"/>
      <w:bookmarkStart w:id="58" w:name="_Toc253080793"/>
      <w:bookmarkStart w:id="59" w:name="_Toc253090115"/>
      <w:bookmarkStart w:id="60" w:name="_Toc253090134"/>
      <w:bookmarkStart w:id="61" w:name="_Toc253090145"/>
      <w:bookmarkStart w:id="62" w:name="_Toc253121643"/>
      <w:bookmarkStart w:id="63" w:name="_Toc253121647"/>
      <w:bookmarkStart w:id="64" w:name="_Toc253121649"/>
      <w:bookmarkStart w:id="65" w:name="_Toc253122302"/>
      <w:bookmarkStart w:id="66" w:name="_Toc253122306"/>
      <w:bookmarkStart w:id="67" w:name="_Toc253122310"/>
      <w:bookmarkStart w:id="68" w:name="_Toc253122463"/>
      <w:bookmarkStart w:id="69" w:name="_Toc253122466"/>
      <w:bookmarkStart w:id="70" w:name="_Toc253122467"/>
      <w:bookmarkStart w:id="71" w:name="_Toc253147891"/>
      <w:bookmarkStart w:id="72" w:name="_Toc253384724"/>
      <w:bookmarkStart w:id="73" w:name="_Toc253384730"/>
      <w:bookmarkStart w:id="74" w:name="_Toc253384732"/>
      <w:bookmarkStart w:id="75" w:name="_Toc253577081"/>
      <w:bookmarkStart w:id="76" w:name="_Toc253995803"/>
      <w:bookmarkStart w:id="77" w:name="_Toc253995814"/>
      <w:bookmarkStart w:id="78" w:name="_Toc253995820"/>
      <w:bookmarkStart w:id="79" w:name="_Toc254158359"/>
      <w:bookmarkStart w:id="80" w:name="_Toc254158364"/>
      <w:bookmarkStart w:id="81" w:name="_Toc258831691"/>
      <w:bookmarkStart w:id="82" w:name="_Toc258831948"/>
      <w:bookmarkStart w:id="83" w:name="_Toc258831956"/>
      <w:bookmarkStart w:id="84" w:name="_Toc383521907"/>
      <w:bookmarkStart w:id="85" w:name="_Toc412461868"/>
      <w: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A537BA" w:rsidRDefault="00A537BA">
      <w:pPr>
        <w:pStyle w:val="Heading2"/>
        <w:keepLines w:val="0"/>
        <w:numPr>
          <w:ilvl w:val="1"/>
          <w:numId w:val="1"/>
        </w:numPr>
        <w:tabs>
          <w:tab w:val="num" w:pos="576"/>
        </w:tabs>
        <w:spacing w:before="240" w:after="60"/>
        <w:ind w:left="576" w:hanging="576"/>
      </w:pPr>
      <w:bookmarkStart w:id="86" w:name="_Toc292265604"/>
      <w:bookmarkStart w:id="87" w:name="_Toc292632086"/>
      <w:bookmarkStart w:id="88" w:name="_Toc383521908"/>
      <w:bookmarkStart w:id="89" w:name="_Toc412461869"/>
      <w:r>
        <w:t>History</w:t>
      </w:r>
      <w:bookmarkEnd w:id="86"/>
      <w:bookmarkEnd w:id="87"/>
      <w:bookmarkEnd w:id="88"/>
      <w:bookmarkEnd w:id="89"/>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02470A">
        <w:t>3</w:t>
      </w:r>
      <w:r>
        <w:t xml:space="preserve"> </w:t>
      </w:r>
      <w:r w:rsidR="0002470A">
        <w:t>Services/Adapters</w:t>
      </w:r>
      <w:r>
        <w:t xml:space="preserve"> in an efficient manner. </w:t>
      </w:r>
    </w:p>
    <w:p w:rsidR="00A537BA" w:rsidRDefault="00A7792C">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As of </w:t>
      </w:r>
      <w:r w:rsidR="00A44317">
        <w:t>May</w:t>
      </w:r>
      <w:r w:rsidR="00931677">
        <w:t xml:space="preserve"> 2014 the framework is limited to </w:t>
      </w:r>
      <w:r w:rsidR="00931677" w:rsidRPr="00931677">
        <w:rPr>
          <w:b/>
        </w:rPr>
        <w:t>immediate</w:t>
      </w:r>
      <w:r w:rsidR="00931677">
        <w:t xml:space="preserve"> responses for DIRECT and BROKERED environments. Delayed I/O is not yet supported</w:t>
      </w:r>
      <w:r w:rsidR="0002470A">
        <w:t xml:space="preserve"> (see SIF3 Specification for details of these terms).</w:t>
      </w:r>
      <w:r w:rsidR="003B7B3F">
        <w:t xml:space="preserve"> Other functionality is added incrementally and can be seen from the Document &amp; Framework History below. </w:t>
      </w:r>
    </w:p>
    <w:p w:rsidR="006D5153" w:rsidRPr="006D5153" w:rsidRDefault="00A406F2" w:rsidP="006D5153">
      <w:pPr>
        <w:pStyle w:val="Heading2"/>
      </w:pPr>
      <w:bookmarkStart w:id="90" w:name="_Toc412461870"/>
      <w:r>
        <w:t xml:space="preserve">Document </w:t>
      </w:r>
      <w:r w:rsidR="006D5153">
        <w:t>&amp; Framework History</w:t>
      </w:r>
      <w:bookmarkEnd w:id="90"/>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6D5153" w:rsidP="00A406F2">
            <w:pPr>
              <w:rPr>
                <w:b/>
              </w:rPr>
            </w:pPr>
            <w:r w:rsidRPr="006D5153">
              <w:rPr>
                <w:b/>
              </w:rPr>
              <w:t xml:space="preserve">Document </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SIF Simple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A7792C" w:rsidP="00A406F2">
            <w:r>
              <w:t>March</w:t>
            </w:r>
            <w:r w:rsidR="00452449">
              <w:t xml:space="preserve"> 2015</w:t>
            </w:r>
          </w:p>
        </w:tc>
        <w:tc>
          <w:tcPr>
            <w:tcW w:w="1843" w:type="dxa"/>
          </w:tcPr>
          <w:p w:rsidR="008C6B74" w:rsidRDefault="00452449" w:rsidP="00A406F2">
            <w:r>
              <w:t xml:space="preserve">J. Huber &amp; </w:t>
            </w:r>
          </w:p>
          <w:p w:rsidR="00452449" w:rsidRDefault="00452449" w:rsidP="00A406F2">
            <w:r>
              <w:t>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D64DAB">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fldChar w:fldCharType="begin"/>
            </w:r>
            <w:r>
              <w:instrText xml:space="preserve"> REF _Ref408999251 \r \h </w:instrText>
            </w:r>
            <w:r>
              <w:fldChar w:fldCharType="separate"/>
            </w:r>
            <w:r w:rsidR="00D64DAB">
              <w:t>5.8</w:t>
            </w:r>
            <w:r>
              <w:fldChar w:fldCharType="end"/>
            </w:r>
            <w:r>
              <w:t>).</w:t>
            </w:r>
          </w:p>
          <w:p w:rsidR="00A7792C" w:rsidRDefault="00A7792C" w:rsidP="00452449">
            <w:pPr>
              <w:pStyle w:val="ListParagraph"/>
              <w:numPr>
                <w:ilvl w:val="0"/>
                <w:numId w:val="33"/>
              </w:numPr>
              <w:ind w:left="175" w:hanging="142"/>
            </w:pPr>
            <w:r>
              <w:t>Open up mime types for Object Services.</w:t>
            </w:r>
          </w:p>
        </w:tc>
      </w:tr>
    </w:tbl>
    <w:p w:rsidR="00A537BA" w:rsidRDefault="00A537BA">
      <w:pPr>
        <w:pStyle w:val="Heading2"/>
        <w:keepLines w:val="0"/>
        <w:numPr>
          <w:ilvl w:val="1"/>
          <w:numId w:val="1"/>
        </w:numPr>
        <w:tabs>
          <w:tab w:val="num" w:pos="576"/>
        </w:tabs>
        <w:spacing w:before="240" w:after="60"/>
        <w:ind w:left="576" w:hanging="576"/>
      </w:pPr>
      <w:bookmarkStart w:id="91" w:name="_Toc292265605"/>
      <w:bookmarkStart w:id="92" w:name="_Toc292632087"/>
      <w:bookmarkStart w:id="93" w:name="_Toc383521909"/>
      <w:bookmarkStart w:id="94" w:name="_Toc412461871"/>
      <w:r>
        <w:t>Licensing</w:t>
      </w:r>
      <w:bookmarkEnd w:id="91"/>
      <w:bookmarkEnd w:id="92"/>
      <w:bookmarkEnd w:id="93"/>
      <w:bookmarkEnd w:id="94"/>
    </w:p>
    <w:p w:rsidR="00A537BA" w:rsidRDefault="00A537BA">
      <w:pPr>
        <w:pStyle w:val="Heading3"/>
        <w:keepLines w:val="0"/>
        <w:numPr>
          <w:ilvl w:val="2"/>
          <w:numId w:val="1"/>
        </w:numPr>
        <w:tabs>
          <w:tab w:val="num" w:pos="720"/>
        </w:tabs>
        <w:spacing w:before="240" w:after="60"/>
        <w:ind w:left="720" w:hanging="720"/>
      </w:pPr>
      <w:bookmarkStart w:id="95" w:name="_Toc292265606"/>
      <w:bookmarkStart w:id="96" w:name="_Toc292632088"/>
      <w:bookmarkStart w:id="97" w:name="_Toc383521910"/>
      <w:bookmarkStart w:id="98" w:name="_Toc412461872"/>
      <w:r>
        <w:t>SIF</w:t>
      </w:r>
      <w:r w:rsidR="0002470A">
        <w:t>3</w:t>
      </w:r>
      <w:r>
        <w:t xml:space="preserve"> Framework</w:t>
      </w:r>
      <w:bookmarkEnd w:id="95"/>
      <w:bookmarkEnd w:id="96"/>
      <w:bookmarkEnd w:id="97"/>
      <w:bookmarkEnd w:id="98"/>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99" w:name="_Toc292265608"/>
      <w:bookmarkStart w:id="100" w:name="_Toc292632090"/>
      <w:bookmarkStart w:id="101" w:name="_Toc383521911"/>
      <w:bookmarkStart w:id="102" w:name="_Toc412461873"/>
      <w:r>
        <w:lastRenderedPageBreak/>
        <w:t>Why SIF</w:t>
      </w:r>
      <w:r w:rsidR="0002470A">
        <w:t>3</w:t>
      </w:r>
      <w:r>
        <w:t xml:space="preserve"> Framework?</w:t>
      </w:r>
      <w:bookmarkEnd w:id="99"/>
      <w:bookmarkEnd w:id="100"/>
      <w:bookmarkEnd w:id="101"/>
      <w:bookmarkEnd w:id="102"/>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then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3" w:name="_Toc292265609"/>
      <w:bookmarkStart w:id="104" w:name="_Toc292632091"/>
      <w:bookmarkStart w:id="105" w:name="_Toc383521912"/>
      <w:bookmarkStart w:id="106" w:name="_Toc412461874"/>
      <w:r>
        <w:t>Assumption &amp; Constraints</w:t>
      </w:r>
      <w:bookmarkEnd w:id="103"/>
      <w:bookmarkEnd w:id="104"/>
      <w:bookmarkEnd w:id="105"/>
      <w:bookmarkEnd w:id="106"/>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A537BA" w:rsidRDefault="00A537BA">
      <w:pPr>
        <w:jc w:val="both"/>
      </w:pPr>
      <w:r>
        <w:t xml:space="preserve">The framework is a work-in-progress. There are no guarantees that things work without any errors and I’m sure there are some bugs in there. It is open-source and once downloaded from the </w:t>
      </w:r>
      <w:r w:rsidR="000A4B79">
        <w:t>NSIP</w:t>
      </w:r>
      <w:r w:rsidR="00C858BB">
        <w:t>’s GitH</w:t>
      </w:r>
      <w:r w:rsidR="000A4B79">
        <w:t>ub</w:t>
      </w:r>
      <w:r>
        <w:t xml:space="preserve"> site (</w:t>
      </w:r>
      <w:hyperlink r:id="rId13" w:history="1">
        <w:r w:rsidR="000A4B79">
          <w:rPr>
            <w:rStyle w:val="Hyperlink"/>
          </w:rPr>
          <w:t>https://github.com/nsip/sif3-framework-java</w:t>
        </w:r>
      </w:hyperlink>
      <w:r>
        <w:t>) you get the source code as well. You are welcome to modify it as you see fit for your project if required.</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t>. If you want to use it you do so at your own will and bug</w:t>
      </w:r>
      <w:r w:rsidR="00D43C5C">
        <w:t xml:space="preserve"> reports</w:t>
      </w:r>
      <w:r>
        <w:t xml:space="preserve">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SIF3 services.</w:t>
      </w:r>
    </w:p>
    <w:p w:rsidR="00E80E18" w:rsidRDefault="00E80E18" w:rsidP="00A52E39">
      <w:pPr>
        <w:jc w:val="both"/>
      </w:pPr>
    </w:p>
    <w:p w:rsidR="00A52E39" w:rsidRDefault="00A52E39" w:rsidP="00A52E39">
      <w:pPr>
        <w:jc w:val="both"/>
      </w:pPr>
      <w:r>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A52E39" w:rsidP="00A52E39">
      <w:pPr>
        <w:jc w:val="both"/>
      </w:pPr>
    </w:p>
    <w:p w:rsidR="00A52E39" w:rsidRPr="00A52E39" w:rsidRDefault="00A52E39" w:rsidP="00A52E39">
      <w:pPr>
        <w:jc w:val="both"/>
      </w:pPr>
      <w:r>
        <w:t xml:space="preserve">Finally it is also assumed that you are familiar with Java, have a JDK installed and ideally that you have Ant in case you want to modify and re-build the framework libraries. The JDK version should be 1.6 or above. The framework has not been compiled nor can it be compiled with a JDK version older than 1.6. It has </w:t>
      </w:r>
      <w:r w:rsidR="00931677">
        <w:t>only undergone limited testing with Java 7</w:t>
      </w:r>
      <w:r>
        <w:t>.</w:t>
      </w:r>
    </w:p>
    <w:p w:rsidR="00A52E39" w:rsidRDefault="00A52E39" w:rsidP="00A52E39">
      <w:pPr>
        <w:pStyle w:val="Heading2"/>
      </w:pPr>
      <w:bookmarkStart w:id="107" w:name="_Toc383521913"/>
      <w:bookmarkStart w:id="108" w:name="_Toc412461875"/>
      <w:r>
        <w:t>Functionality</w:t>
      </w:r>
      <w:bookmarkEnd w:id="107"/>
      <w:bookmarkEnd w:id="108"/>
    </w:p>
    <w:p w:rsidR="00A52E39" w:rsidRDefault="00A52E39" w:rsidP="00A2131C">
      <w:pPr>
        <w:pStyle w:val="Body1"/>
        <w:spacing w:before="0"/>
        <w:ind w:left="0"/>
        <w:jc w:val="both"/>
      </w:pPr>
      <w:r>
        <w:t xml:space="preserve">As of </w:t>
      </w:r>
      <w:r w:rsidR="00A7792C">
        <w:t>March</w:t>
      </w:r>
      <w:r>
        <w:t xml:space="preserve"> 201</w:t>
      </w:r>
      <w:r w:rsidR="0069449B">
        <w:t>5</w:t>
      </w:r>
      <w:r>
        <w:t xml:space="preserve"> (alpha version </w:t>
      </w:r>
      <w:r w:rsidR="00931677">
        <w:t>0.</w:t>
      </w:r>
      <w:r w:rsidR="0069449B">
        <w:t>5</w:t>
      </w:r>
      <w:r w:rsidR="00931677">
        <w:t xml:space="preserve"> </w:t>
      </w:r>
      <w:r>
        <w:t xml:space="preserve">of </w:t>
      </w:r>
      <w:r w:rsidR="00931677">
        <w:t xml:space="preserve">the </w:t>
      </w:r>
      <w:r>
        <w:t xml:space="preserve">framework) the SIF3 Framework </w:t>
      </w:r>
      <w:r w:rsidR="0086198D">
        <w:t>includes</w:t>
      </w:r>
      <w:r>
        <w:t xml:space="preserve"> the following functionality:</w:t>
      </w:r>
    </w:p>
    <w:p w:rsidR="00931677" w:rsidRDefault="00931677" w:rsidP="000C567D">
      <w:pPr>
        <w:pStyle w:val="Body1"/>
        <w:numPr>
          <w:ilvl w:val="0"/>
          <w:numId w:val="13"/>
        </w:numPr>
        <w:spacing w:before="0"/>
        <w:ind w:left="714" w:hanging="357"/>
        <w:jc w:val="both"/>
      </w:pPr>
      <w:r>
        <w:t>Uses SIF 3.0.1 Infrastructure (current and latest version)</w:t>
      </w:r>
    </w:p>
    <w:p w:rsidR="00A52E39" w:rsidRDefault="00A52E39" w:rsidP="000C567D">
      <w:pPr>
        <w:pStyle w:val="Body1"/>
        <w:numPr>
          <w:ilvl w:val="0"/>
          <w:numId w:val="13"/>
        </w:numPr>
        <w:spacing w:before="0"/>
        <w:ind w:left="714" w:hanging="357"/>
        <w:jc w:val="both"/>
      </w:pPr>
      <w:r>
        <w:t>Immediate Responses only (no delayed responses)</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A52E39" w:rsidP="000C567D">
      <w:pPr>
        <w:pStyle w:val="Body1"/>
        <w:numPr>
          <w:ilvl w:val="0"/>
          <w:numId w:val="13"/>
        </w:numPr>
        <w:spacing w:before="0"/>
        <w:ind w:left="714" w:hanging="357"/>
        <w:jc w:val="both"/>
      </w:pPr>
      <w:r>
        <w:t>REST (SOAP missing in SIF 3.0</w:t>
      </w:r>
      <w:r w:rsidR="00030244">
        <w:t>.1</w:t>
      </w:r>
      <w:r>
        <w:t xml:space="preserve"> Specification)</w:t>
      </w:r>
    </w:p>
    <w:p w:rsidR="00A52E39" w:rsidRDefault="00A52E39" w:rsidP="000C567D">
      <w:pPr>
        <w:pStyle w:val="Body1"/>
        <w:numPr>
          <w:ilvl w:val="0"/>
          <w:numId w:val="13"/>
        </w:numPr>
        <w:spacing w:before="0"/>
        <w:ind w:left="714" w:hanging="357"/>
        <w:jc w:val="both"/>
      </w:pPr>
      <w:r>
        <w:lastRenderedPageBreak/>
        <w:t>XML</w:t>
      </w:r>
      <w:r w:rsidR="00D43C5C">
        <w:t xml:space="preserve"> &amp; JSON</w:t>
      </w:r>
      <w:r>
        <w:t xml:space="preserve"> (</w:t>
      </w:r>
      <w:r w:rsidR="00D43C5C">
        <w:t>Note: The JSON mapping is not officially release</w:t>
      </w:r>
      <w:r w:rsidR="00D86D9F">
        <w:t>d by the SIF Association</w:t>
      </w:r>
      <w:r w:rsidR="00D43C5C">
        <w:t xml:space="preserve">, yet. Never the less an informal agreement in the SIF Infrastructure group exists since November 2014 about the mapping. This mapping, </w:t>
      </w:r>
      <w:proofErr w:type="spellStart"/>
      <w:r w:rsidR="00D43C5C">
        <w:t>Goessner</w:t>
      </w:r>
      <w:proofErr w:type="spellEnd"/>
      <w:r w:rsidR="00D43C5C">
        <w:t xml:space="preserve"> nota</w:t>
      </w:r>
      <w:r w:rsidR="00D86D9F">
        <w:t>t</w:t>
      </w:r>
      <w:r w:rsidR="00D43C5C">
        <w:t xml:space="preserve">ion, has been included </w:t>
      </w:r>
      <w:r w:rsidR="00D86D9F">
        <w:t>in the framework as of December 2014</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t xml:space="preserve">Support for External Security Service integration (See </w:t>
      </w:r>
      <w:r w:rsidRPr="00723510">
        <w:rPr>
          <w:b/>
        </w:rPr>
        <w:t>warning</w:t>
      </w:r>
      <w:r>
        <w:t xml:space="preserve"> at the start of section </w:t>
      </w:r>
      <w:r>
        <w:fldChar w:fldCharType="begin"/>
      </w:r>
      <w:r>
        <w:instrText xml:space="preserve"> REF _Ref408999251 \r \h </w:instrText>
      </w:r>
      <w:r>
        <w:fldChar w:fldCharType="separate"/>
      </w:r>
      <w:r w:rsidR="00D64DAB">
        <w:t>5.8</w:t>
      </w:r>
      <w:r>
        <w:fldChar w:fldCharType="end"/>
      </w:r>
      <w:r>
        <w:t>)</w:t>
      </w:r>
    </w:p>
    <w:p w:rsidR="0086198D" w:rsidRDefault="0086198D" w:rsidP="0086198D"/>
    <w:p w:rsidR="0086198D" w:rsidRDefault="0086198D" w:rsidP="0086198D">
      <w:r>
        <w:t>Notable functionality that is not yet supported includes:</w:t>
      </w:r>
    </w:p>
    <w:p w:rsidR="0086198D" w:rsidRDefault="0086198D" w:rsidP="000C567D">
      <w:pPr>
        <w:pStyle w:val="Body1"/>
        <w:numPr>
          <w:ilvl w:val="0"/>
          <w:numId w:val="13"/>
        </w:numPr>
        <w:spacing w:before="0"/>
        <w:ind w:left="714" w:hanging="357"/>
        <w:jc w:val="both"/>
      </w:pPr>
      <w:r>
        <w:t>Delayed Responses</w:t>
      </w:r>
    </w:p>
    <w:p w:rsidR="0086198D" w:rsidRDefault="0086198D" w:rsidP="000C567D">
      <w:pPr>
        <w:pStyle w:val="Body1"/>
        <w:numPr>
          <w:ilvl w:val="0"/>
          <w:numId w:val="13"/>
        </w:numPr>
        <w:spacing w:before="0"/>
        <w:ind w:left="714" w:hanging="357"/>
        <w:jc w:val="both"/>
      </w:pPr>
      <w:r>
        <w:t xml:space="preserve">No </w:t>
      </w:r>
      <w:proofErr w:type="spellStart"/>
      <w:r>
        <w:t>xQueries</w:t>
      </w:r>
      <w:proofErr w:type="spellEnd"/>
      <w:r>
        <w:t xml:space="preserve"> &amp; query templates (see SIF</w:t>
      </w:r>
      <w:r w:rsidR="00030244">
        <w:t xml:space="preserve"> </w:t>
      </w:r>
      <w:r>
        <w:t>3</w:t>
      </w:r>
      <w:r w:rsidR="00030244">
        <w:t>.x</w:t>
      </w:r>
      <w:r>
        <w:t xml:space="preserve"> Spec</w:t>
      </w:r>
      <w:r w:rsidR="00030244">
        <w:t>ification</w:t>
      </w:r>
      <w:r>
        <w:t xml:space="preserve"> for details on this functionality)</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A537BA" w:rsidRDefault="00C2306A" w:rsidP="00F27718">
      <w:pPr>
        <w:pStyle w:val="Heading1"/>
      </w:pPr>
      <w:bookmarkStart w:id="109" w:name="_Toc292265610"/>
      <w:bookmarkStart w:id="110" w:name="_Toc292632092"/>
      <w:bookmarkStart w:id="111" w:name="_Toc383521914"/>
      <w:bookmarkStart w:id="112" w:name="_Toc412461876"/>
      <w:r>
        <w:t>Structure,</w:t>
      </w:r>
      <w:r w:rsidR="008D1C83">
        <w:t xml:space="preserve"> </w:t>
      </w:r>
      <w:r w:rsidR="00A537BA">
        <w:t>Installation</w:t>
      </w:r>
      <w:bookmarkEnd w:id="109"/>
      <w:bookmarkEnd w:id="110"/>
      <w:bookmarkEnd w:id="111"/>
      <w:r>
        <w:t xml:space="preserve"> &amp; Getting Started</w:t>
      </w:r>
      <w:bookmarkEnd w:id="112"/>
    </w:p>
    <w:p w:rsidR="008D1C83" w:rsidRDefault="008D1C83" w:rsidP="008D1C83">
      <w:pPr>
        <w:jc w:val="both"/>
      </w:pPr>
      <w:r>
        <w:t>This section outlines the high level structure of the SIF3 Framework source code as well as the components you require from the SIF3 Framework to setup your SIF project.</w:t>
      </w:r>
    </w:p>
    <w:p w:rsidR="008D1C83" w:rsidRPr="008D1C83" w:rsidRDefault="008D1C83" w:rsidP="008D1C83">
      <w:pPr>
        <w:pStyle w:val="Heading2"/>
      </w:pPr>
      <w:bookmarkStart w:id="113" w:name="_Toc412461877"/>
      <w:r>
        <w:t>Framework Structure</w:t>
      </w:r>
      <w:bookmarkEnd w:id="113"/>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w:t>
      </w:r>
      <w:proofErr w:type="spellStart"/>
      <w:r>
        <w:t>config</w:t>
      </w:r>
      <w:proofErr w:type="spellEnd"/>
      <w:r>
        <w:t xml:space="preserve">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4" w:history="1">
        <w:r w:rsidR="000A4B79">
          <w:rPr>
            <w:rStyle w:val="Hyperlink"/>
          </w:rPr>
          <w:t>https://github.com/nsip/sif3-framework-java</w:t>
        </w:r>
      </w:hyperlink>
      <w:r>
        <w:t xml:space="preserve">. The downloaded zip file needs to be expanded/extracted to a directory. The expanded directory </w:t>
      </w:r>
      <w:r w:rsidR="00903205">
        <w:t>contains the following sub-directories (list not complete)</w:t>
      </w:r>
      <w:r>
        <w:t>:</w:t>
      </w:r>
    </w:p>
    <w:p w:rsidR="00903205" w:rsidRPr="00601EAD" w:rsidRDefault="00903205" w:rsidP="00903205">
      <w:pPr>
        <w:pStyle w:val="Body1"/>
        <w:ind w:left="0"/>
        <w:rPr>
          <w:b/>
          <w:u w:val="single"/>
        </w:rPr>
      </w:pPr>
      <w:r w:rsidRPr="00601EAD">
        <w:rPr>
          <w:b/>
          <w:u w:val="single"/>
        </w:rPr>
        <w:t>Source Directories (each will produce a separate jar file)</w:t>
      </w:r>
    </w:p>
    <w:p w:rsidR="00903205" w:rsidRDefault="00903205" w:rsidP="000C567D">
      <w:pPr>
        <w:pStyle w:val="Body1"/>
        <w:numPr>
          <w:ilvl w:val="0"/>
          <w:numId w:val="10"/>
        </w:numPr>
        <w:spacing w:before="0"/>
        <w:ind w:left="426" w:hanging="357"/>
        <w:jc w:val="both"/>
      </w:pPr>
      <w:proofErr w:type="gramStart"/>
      <w:r>
        <w:rPr>
          <w:b/>
        </w:rPr>
        <w:t>s</w:t>
      </w:r>
      <w:r w:rsidRPr="00903205">
        <w:rPr>
          <w:b/>
        </w:rPr>
        <w:t>if3Common/</w:t>
      </w:r>
      <w:proofErr w:type="spellStart"/>
      <w:r w:rsidRPr="00903205">
        <w:rPr>
          <w:b/>
        </w:rPr>
        <w:t>src</w:t>
      </w:r>
      <w:proofErr w:type="spellEnd"/>
      <w:proofErr w:type="gramEnd"/>
      <w:r>
        <w:t>: Common classes that are transport layer (REST, SOAP) independent. Most Interfaces and common types used throughout the framework reside in this directory.</w:t>
      </w:r>
    </w:p>
    <w:p w:rsidR="00903205" w:rsidRDefault="00903205" w:rsidP="000C567D">
      <w:pPr>
        <w:pStyle w:val="Body1"/>
        <w:numPr>
          <w:ilvl w:val="0"/>
          <w:numId w:val="10"/>
        </w:numPr>
        <w:spacing w:before="0"/>
        <w:ind w:left="426" w:hanging="357"/>
        <w:jc w:val="both"/>
      </w:pPr>
      <w:proofErr w:type="gramStart"/>
      <w:r w:rsidRPr="00903205">
        <w:rPr>
          <w:b/>
        </w:rPr>
        <w:t>sif3InfraCommon/</w:t>
      </w:r>
      <w:proofErr w:type="spellStart"/>
      <w:r w:rsidRPr="00903205">
        <w:rPr>
          <w:b/>
        </w:rPr>
        <w:t>src</w:t>
      </w:r>
      <w:proofErr w:type="spellEnd"/>
      <w:proofErr w:type="gramEnd"/>
      <w:r>
        <w:t>: Common classes for infrastructure implementation. Classes in this package should not be used or exposed to the higher levels of the framework. They are only used internally.</w:t>
      </w:r>
    </w:p>
    <w:p w:rsidR="00903205" w:rsidRDefault="00903205" w:rsidP="000C567D">
      <w:pPr>
        <w:pStyle w:val="Body1"/>
        <w:numPr>
          <w:ilvl w:val="0"/>
          <w:numId w:val="10"/>
        </w:numPr>
        <w:spacing w:before="0"/>
        <w:ind w:left="426" w:hanging="357"/>
        <w:jc w:val="both"/>
      </w:pPr>
      <w:proofErr w:type="spellStart"/>
      <w:proofErr w:type="gramStart"/>
      <w:r w:rsidRPr="00903205">
        <w:rPr>
          <w:b/>
        </w:rPr>
        <w:t>sifInfraREST</w:t>
      </w:r>
      <w:proofErr w:type="spellEnd"/>
      <w:r w:rsidRPr="00903205">
        <w:rPr>
          <w:b/>
        </w:rPr>
        <w:t>/</w:t>
      </w:r>
      <w:proofErr w:type="spellStart"/>
      <w:r w:rsidRPr="00903205">
        <w:rPr>
          <w:b/>
        </w:rPr>
        <w:t>src</w:t>
      </w:r>
      <w:proofErr w:type="spellEnd"/>
      <w:proofErr w:type="gramEnd"/>
      <w:r>
        <w:t xml:space="preserve">: Classes in this package deal specifically with the REST implementation of SIF3. Most of it should not be exposed to higher levels of the framework.  There </w:t>
      </w:r>
      <w:r w:rsidR="00873495">
        <w:t xml:space="preserve">are a couple of notable </w:t>
      </w:r>
      <w:r>
        <w:t>exception</w:t>
      </w:r>
      <w:r w:rsidR="00873495">
        <w:t>s. They are</w:t>
      </w:r>
      <w:r>
        <w:t xml:space="preserve"> the </w:t>
      </w:r>
      <w:proofErr w:type="spellStart"/>
      <w:r w:rsidRPr="00903205">
        <w:rPr>
          <w:rFonts w:ascii="Courier New" w:hAnsi="Courier New" w:cs="Courier New"/>
          <w:b/>
          <w:sz w:val="20"/>
          <w:szCs w:val="20"/>
        </w:rPr>
        <w:t>AbstractConsumer</w:t>
      </w:r>
      <w:proofErr w:type="spellEnd"/>
      <w:r>
        <w:t xml:space="preserve"> </w:t>
      </w:r>
      <w:r w:rsidR="00873495">
        <w:t xml:space="preserve">and the </w:t>
      </w:r>
      <w:proofErr w:type="spellStart"/>
      <w:r w:rsidR="00873495" w:rsidRPr="00873495">
        <w:rPr>
          <w:rFonts w:ascii="Courier New" w:hAnsi="Courier New" w:cs="Courier New"/>
          <w:b/>
          <w:sz w:val="20"/>
          <w:szCs w:val="20"/>
        </w:rPr>
        <w:t>AbstractEventConsumer</w:t>
      </w:r>
      <w:proofErr w:type="spellEnd"/>
      <w:r w:rsidR="00873495">
        <w:t xml:space="preserve"> </w:t>
      </w:r>
      <w:r>
        <w:t>that a developer must extend for the develo</w:t>
      </w:r>
      <w:r w:rsidR="00873495">
        <w:t>pment of Consumer style service</w:t>
      </w:r>
      <w:r>
        <w:t>.</w:t>
      </w:r>
    </w:p>
    <w:p w:rsidR="00903205" w:rsidRDefault="00903205" w:rsidP="000C567D">
      <w:pPr>
        <w:pStyle w:val="Body1"/>
        <w:numPr>
          <w:ilvl w:val="0"/>
          <w:numId w:val="10"/>
        </w:numPr>
        <w:spacing w:before="0"/>
        <w:ind w:left="426" w:hanging="357"/>
        <w:jc w:val="both"/>
      </w:pPr>
      <w:proofErr w:type="gramStart"/>
      <w:r w:rsidRPr="00903205">
        <w:rPr>
          <w:b/>
        </w:rPr>
        <w:t>demo/</w:t>
      </w:r>
      <w:proofErr w:type="spellStart"/>
      <w:r w:rsidRPr="00903205">
        <w:rPr>
          <w:b/>
        </w:rPr>
        <w:t>src</w:t>
      </w:r>
      <w:proofErr w:type="spellEnd"/>
      <w:proofErr w:type="gramEnd"/>
      <w:r>
        <w:t>: Demo code to showcase how a consumer (</w:t>
      </w:r>
      <w:proofErr w:type="spellStart"/>
      <w:r>
        <w:t>StudentPersonal</w:t>
      </w:r>
      <w:r w:rsidR="00DC0B77">
        <w:t>Consumer</w:t>
      </w:r>
      <w:proofErr w:type="spellEnd"/>
      <w:r>
        <w:t>) and provider (</w:t>
      </w:r>
      <w:proofErr w:type="spellStart"/>
      <w:r>
        <w:t>StudentPersonal</w:t>
      </w:r>
      <w:r w:rsidR="00DC0B77">
        <w:t>Provider</w:t>
      </w:r>
      <w:proofErr w:type="spellEnd"/>
      <w:r>
        <w:t>) is implemented using the SIF3 Framework.</w:t>
      </w:r>
    </w:p>
    <w:p w:rsidR="00903205" w:rsidRDefault="00903205" w:rsidP="00E27550">
      <w:pPr>
        <w:pStyle w:val="Body1"/>
        <w:numPr>
          <w:ilvl w:val="0"/>
          <w:numId w:val="10"/>
        </w:numPr>
        <w:spacing w:before="0"/>
        <w:ind w:left="426" w:hanging="357"/>
        <w:jc w:val="both"/>
      </w:pPr>
      <w:proofErr w:type="gramStart"/>
      <w:r w:rsidRPr="00903205">
        <w:rPr>
          <w:b/>
        </w:rPr>
        <w:t>test/</w:t>
      </w:r>
      <w:proofErr w:type="spellStart"/>
      <w:r w:rsidRPr="00903205">
        <w:rPr>
          <w:b/>
        </w:rPr>
        <w:t>src</w:t>
      </w:r>
      <w:proofErr w:type="spellEnd"/>
      <w:proofErr w:type="gramEnd"/>
      <w:r>
        <w:t xml:space="preserve">: Various test classes to test </w:t>
      </w:r>
      <w:r w:rsidR="00DC0B77">
        <w:t>parts/components</w:t>
      </w:r>
      <w:r w:rsidR="00601EAD">
        <w:t xml:space="preserve"> of the framework. Mainly used for development.</w:t>
      </w:r>
    </w:p>
    <w:p w:rsidR="00601EAD" w:rsidRPr="00903205" w:rsidRDefault="00601EAD" w:rsidP="00601EAD">
      <w:pPr>
        <w:pStyle w:val="Body1"/>
        <w:spacing w:before="0"/>
        <w:ind w:left="0"/>
      </w:pPr>
    </w:p>
    <w:p w:rsidR="00A537BA" w:rsidRPr="00601EAD" w:rsidRDefault="00601EAD" w:rsidP="007E7A55">
      <w:pPr>
        <w:jc w:val="both"/>
        <w:rPr>
          <w:b/>
          <w:u w:val="single"/>
        </w:rPr>
      </w:pPr>
      <w:r w:rsidRPr="00601EAD">
        <w:rPr>
          <w:b/>
          <w:u w:val="single"/>
        </w:rPr>
        <w:t>Configuration Director</w:t>
      </w:r>
      <w:r>
        <w:rPr>
          <w:b/>
          <w:u w:val="single"/>
        </w:rPr>
        <w:t>y</w:t>
      </w:r>
    </w:p>
    <w:p w:rsidR="00601EAD" w:rsidRDefault="00601EAD" w:rsidP="007E7A55">
      <w:pPr>
        <w:pStyle w:val="Body1"/>
        <w:spacing w:before="0"/>
        <w:ind w:left="0"/>
        <w:jc w:val="both"/>
      </w:pPr>
      <w:r>
        <w:t>The “</w:t>
      </w:r>
      <w:proofErr w:type="spellStart"/>
      <w:r w:rsidRPr="00601EAD">
        <w:rPr>
          <w:rFonts w:ascii="Courier New" w:hAnsi="Courier New" w:cs="Courier New"/>
          <w:b/>
          <w:sz w:val="20"/>
          <w:szCs w:val="20"/>
        </w:rPr>
        <w:t>config</w:t>
      </w:r>
      <w:proofErr w:type="spellEnd"/>
      <w:r>
        <w:t xml:space="preserve">” directory is core to the framework. It holds a number of configuration files that are required by </w:t>
      </w:r>
      <w:r w:rsidR="00DC0B77">
        <w:t>the framework to function. D</w:t>
      </w:r>
      <w:r>
        <w:t>etails about the configuration files and their content</w:t>
      </w:r>
      <w:r w:rsidR="00FD3C7C">
        <w:t xml:space="preserve"> can be found in appropriate sections</w:t>
      </w:r>
      <w:r w:rsidR="00DC0B77">
        <w:t xml:space="preserve"> of this document</w:t>
      </w:r>
      <w:r>
        <w:t>.</w:t>
      </w:r>
      <w:r w:rsidR="008D1C83">
        <w:t xml:space="preserve"> To use the SIF3 Framework in your own SIF Project it is expected that you copy the content of this directory into your SIF Project.</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601EAD" w:rsidRPr="00601EAD" w:rsidRDefault="00DC0B77" w:rsidP="007E7A55">
      <w:pPr>
        <w:jc w:val="both"/>
        <w:rPr>
          <w:b/>
          <w:u w:val="single"/>
        </w:rPr>
      </w:pPr>
      <w:r>
        <w:rPr>
          <w:b/>
          <w:u w:val="single"/>
        </w:rPr>
        <w:t>Generator</w:t>
      </w:r>
      <w:r w:rsidR="00601EAD" w:rsidRPr="00601EAD">
        <w:rPr>
          <w:b/>
          <w:u w:val="single"/>
        </w:rPr>
        <w:t xml:space="preserve"> Director</w:t>
      </w:r>
      <w:r w:rsidR="00601EAD">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Generator</w:t>
      </w:r>
      <w:r>
        <w:t>” directory has various XSD files (</w:t>
      </w:r>
      <w:r w:rsidRPr="00601EAD">
        <w:rPr>
          <w:rFonts w:ascii="Courier New" w:hAnsi="Courier New" w:cs="Courier New"/>
          <w:b/>
          <w:sz w:val="20"/>
          <w:szCs w:val="20"/>
        </w:rPr>
        <w:t>data</w:t>
      </w:r>
      <w:r>
        <w:t xml:space="preserve"> directory), scripts and libraries to build the POJOs for the infrastructure in the </w:t>
      </w:r>
      <w:proofErr w:type="spellStart"/>
      <w:r w:rsidRPr="00601EAD">
        <w:rPr>
          <w:rFonts w:ascii="Courier New" w:hAnsi="Courier New" w:cs="Courier New"/>
          <w:b/>
          <w:sz w:val="20"/>
          <w:szCs w:val="20"/>
        </w:rPr>
        <w:t>sifInfraCommon</w:t>
      </w:r>
      <w:proofErr w:type="spellEnd"/>
      <w:r w:rsidRPr="00601EAD">
        <w:rPr>
          <w:rFonts w:ascii="Courier New" w:hAnsi="Courier New" w:cs="Courier New"/>
          <w:b/>
          <w:sz w:val="20"/>
          <w:szCs w:val="20"/>
        </w:rPr>
        <w:t>/</w:t>
      </w:r>
      <w:proofErr w:type="spellStart"/>
      <w:r w:rsidRPr="00601EAD">
        <w:rPr>
          <w:rFonts w:ascii="Courier New" w:hAnsi="Courier New" w:cs="Courier New"/>
          <w:b/>
          <w:sz w:val="20"/>
          <w:szCs w:val="20"/>
        </w:rPr>
        <w:t>src</w:t>
      </w:r>
      <w:proofErr w:type="spellEnd"/>
      <w:r>
        <w:t xml:space="preserve"> package</w:t>
      </w:r>
      <w:r w:rsidR="00E27550">
        <w:t>.</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CE213C" w:rsidRDefault="00CE213C" w:rsidP="007E7A55">
      <w:pPr>
        <w:pStyle w:val="Body1"/>
        <w:spacing w:before="0"/>
        <w:ind w:left="0"/>
        <w:jc w:val="both"/>
      </w:pPr>
      <w:r>
        <w:t>The “</w:t>
      </w:r>
      <w:r>
        <w:rPr>
          <w:rFonts w:ascii="Courier New" w:hAnsi="Courier New" w:cs="Courier New"/>
          <w:b/>
          <w:sz w:val="20"/>
          <w:szCs w:val="20"/>
        </w:rPr>
        <w:t>lib</w:t>
      </w:r>
      <w:r>
        <w:t>” directory has the required java 3</w:t>
      </w:r>
      <w:r w:rsidRPr="00CE213C">
        <w:rPr>
          <w:vertAlign w:val="superscript"/>
        </w:rPr>
        <w:t>rd</w:t>
      </w:r>
      <w:r>
        <w:t xml:space="preserve"> party libraries </w:t>
      </w:r>
      <w:r w:rsidR="008D1C83">
        <w:t>required by</w:t>
      </w:r>
      <w:r>
        <w:t xml:space="preserve"> the </w:t>
      </w:r>
      <w:r w:rsidR="008D1C83">
        <w:t>SIF3 F</w:t>
      </w:r>
      <w:r>
        <w:t>ramework. If you develop a consumer you</w:t>
      </w:r>
      <w:r w:rsidR="00931677">
        <w:t xml:space="preserve"> may</w:t>
      </w:r>
      <w:r>
        <w:t xml:space="preserve"> need </w:t>
      </w:r>
      <w:r w:rsidR="00931677">
        <w:t>some or all of these libraries</w:t>
      </w:r>
      <w:r>
        <w:t xml:space="preserve"> in your classpath.</w:t>
      </w:r>
      <w:r w:rsidR="00211B46">
        <w:t xml:space="preserve"> For your own project you may not need the lib/</w:t>
      </w:r>
      <w:r w:rsidR="00211B46" w:rsidRPr="00211B46">
        <w:t>ant-contrib-1.0b3</w:t>
      </w:r>
      <w:r w:rsidR="00211B46">
        <w:t>/</w:t>
      </w:r>
      <w:r w:rsidR="00211B46" w:rsidRPr="00211B46">
        <w:t>ant-contrib-1.0b3.jar</w:t>
      </w:r>
      <w:r w:rsidR="00211B46">
        <w:t xml:space="preserve"> as it is only used for the ant build script of the framework but not for the runtime of any consumer or provider</w:t>
      </w:r>
      <w:r w:rsidR="008D1C83">
        <w:t>. Further the lib/</w:t>
      </w:r>
      <w:proofErr w:type="spellStart"/>
      <w:r w:rsidR="008D1C83">
        <w:t>jdbc</w:t>
      </w:r>
      <w:proofErr w:type="spellEnd"/>
      <w:r w:rsidR="008D1C83">
        <w:t xml:space="preserve"> hold</w:t>
      </w:r>
      <w:r w:rsidR="00BF2473">
        <w:t>s</w:t>
      </w:r>
      <w:r w:rsidR="008D1C83">
        <w:t xml:space="preserve"> a n</w:t>
      </w:r>
      <w:r w:rsidR="00211B46">
        <w:t xml:space="preserve">umber of JDBC drivers. Only copy the one you require into your project or add your very own </w:t>
      </w:r>
      <w:proofErr w:type="spellStart"/>
      <w:r w:rsidR="00211B46">
        <w:t>jdbc</w:t>
      </w:r>
      <w:proofErr w:type="spellEnd"/>
      <w:r w:rsidR="00211B46">
        <w:t xml:space="preserve"> driver library.</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sidRPr="00CE213C">
        <w:rPr>
          <w:b/>
          <w:u w:val="single"/>
        </w:rPr>
        <w:t>Web-Application Directory</w:t>
      </w:r>
    </w:p>
    <w:p w:rsidR="00CE213C" w:rsidRDefault="00CE213C" w:rsidP="007E7A55">
      <w:pPr>
        <w:pStyle w:val="Body1"/>
        <w:spacing w:before="0"/>
        <w:ind w:left="0"/>
        <w:jc w:val="both"/>
      </w:pPr>
      <w:r>
        <w:t>Providers are “servers” and therefore must be deployed in a web- or application container. The “</w:t>
      </w:r>
      <w:r>
        <w:rPr>
          <w:rFonts w:ascii="Courier New" w:hAnsi="Courier New" w:cs="Courier New"/>
          <w:b/>
          <w:sz w:val="20"/>
          <w:szCs w:val="20"/>
        </w:rPr>
        <w:t>war</w:t>
      </w:r>
      <w:r>
        <w:t xml:space="preserve">” </w:t>
      </w:r>
      <w:r w:rsidR="001E70FC">
        <w:t xml:space="preserve">directory </w:t>
      </w:r>
      <w:r>
        <w:t xml:space="preserve">holds all the required structure, descriptors and libraries for a provider to be deployed in a web- or application container. </w:t>
      </w:r>
      <w:r w:rsidR="005C6CDD">
        <w:t xml:space="preserve">Note this directory is only in that project to showcase how a provider could be deployed as a “war”. You are not required to use this exact setup for your development or deployments. 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D64DAB">
        <w:t>6</w:t>
      </w:r>
      <w:r w:rsidR="009B5C91">
        <w:fldChar w:fldCharType="end"/>
      </w:r>
      <w:r w:rsidR="005C6CDD">
        <w:t>.</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Pr>
          <w:b/>
          <w:u w:val="single"/>
        </w:rPr>
        <w:t>Build</w:t>
      </w:r>
      <w:r w:rsidRPr="00CE213C">
        <w:rPr>
          <w:b/>
          <w:u w:val="single"/>
        </w:rPr>
        <w:t xml:space="preserve"> Directory</w:t>
      </w:r>
    </w:p>
    <w:p w:rsidR="00A537BA" w:rsidRDefault="00CE213C">
      <w:pPr>
        <w:jc w:val="both"/>
      </w:pPr>
      <w:r>
        <w:t>The “</w:t>
      </w:r>
      <w:r>
        <w:rPr>
          <w:rFonts w:ascii="Courier New" w:hAnsi="Courier New" w:cs="Courier New"/>
          <w:b/>
          <w:sz w:val="20"/>
          <w:szCs w:val="20"/>
        </w:rPr>
        <w:t>build</w:t>
      </w:r>
      <w:r>
        <w:t>” directory is the directory where classes and the final jar</w:t>
      </w:r>
      <w:r w:rsidR="00DA7918">
        <w:t>s</w:t>
      </w:r>
      <w:r>
        <w:t xml:space="preserve"> are located</w:t>
      </w:r>
      <w:r w:rsidR="002A0F63">
        <w:t xml:space="preserve"> if you build the framework libraries yourself</w:t>
      </w:r>
      <w:proofErr w:type="gramStart"/>
      <w:r w:rsidR="002A0F63">
        <w:t>.</w:t>
      </w:r>
      <w:r>
        <w:t>.</w:t>
      </w:r>
      <w:proofErr w:type="gramEnd"/>
      <w:r>
        <w:t xml:space="preserve"> If you run the ant script to build the jar files then they will be located in this directory under the “</w:t>
      </w:r>
      <w:proofErr w:type="spellStart"/>
      <w:r w:rsidRPr="00CE213C">
        <w:rPr>
          <w:rFonts w:ascii="Courier New" w:hAnsi="Courier New" w:cs="Courier New"/>
          <w:b/>
          <w:sz w:val="20"/>
          <w:szCs w:val="20"/>
        </w:rPr>
        <w:t>dist</w:t>
      </w:r>
      <w:proofErr w:type="spellEnd"/>
      <w:r>
        <w:t>” sub-directory.</w:t>
      </w:r>
      <w:r w:rsidR="009E1CEF">
        <w:t xml:space="preserve"> See the next sections for build instructions.</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2A0F63" w:rsidP="002A0F63">
      <w:pPr>
        <w:jc w:val="both"/>
      </w:pPr>
      <w:r>
        <w:t>You will find the libraries as released. These are pre-build versions of the framework library which you can take and include in your project. There is no need for you to build them if you use these libraries.</w:t>
      </w:r>
    </w:p>
    <w:p w:rsidR="00A537BA" w:rsidRDefault="00A537BA">
      <w:pPr>
        <w:pStyle w:val="Heading2"/>
        <w:keepLines w:val="0"/>
        <w:numPr>
          <w:ilvl w:val="1"/>
          <w:numId w:val="1"/>
        </w:numPr>
        <w:tabs>
          <w:tab w:val="num" w:pos="576"/>
        </w:tabs>
        <w:spacing w:before="240" w:after="60"/>
        <w:ind w:left="576" w:hanging="576"/>
        <w:jc w:val="both"/>
      </w:pPr>
      <w:bookmarkStart w:id="114" w:name="_Toc292265612"/>
      <w:bookmarkStart w:id="115" w:name="_Toc292632094"/>
      <w:bookmarkStart w:id="116" w:name="_Toc383521915"/>
      <w:bookmarkStart w:id="117" w:name="_Toc412461878"/>
      <w:r>
        <w:t xml:space="preserve">Building </w:t>
      </w:r>
      <w:bookmarkEnd w:id="114"/>
      <w:bookmarkEnd w:id="115"/>
      <w:r w:rsidR="009E1CEF">
        <w:t>Components of the Framework</w:t>
      </w:r>
      <w:bookmarkEnd w:id="116"/>
      <w:bookmarkEnd w:id="117"/>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There is an ant script provided to build the jar file</w:t>
      </w:r>
      <w:r w:rsidR="00666A9B">
        <w:t>s</w:t>
      </w:r>
      <w:r w:rsidR="00A537BA">
        <w:t xml:space="preserve">. The build.xml is located at the root level of the zip. For it to work you must </w:t>
      </w:r>
      <w:r w:rsidR="00F86D38">
        <w:t xml:space="preserve">have </w:t>
      </w:r>
      <w:r w:rsidR="00A537BA">
        <w:t>ant (</w:t>
      </w:r>
      <w:hyperlink r:id="rId15" w:history="1">
        <w:r w:rsidR="00A537BA">
          <w:rPr>
            <w:rStyle w:val="Hyperlink"/>
          </w:rPr>
          <w:t>http://ant.apache.org/</w:t>
        </w:r>
      </w:hyperlink>
      <w:r w:rsidR="00A537BA">
        <w:t>) installed.</w:t>
      </w:r>
    </w:p>
    <w:p w:rsidR="00A32971" w:rsidRDefault="00A32971" w:rsidP="00A32971">
      <w:pPr>
        <w:pStyle w:val="Heading3"/>
      </w:pPr>
      <w:bookmarkStart w:id="118" w:name="_Ref405277215"/>
      <w:bookmarkStart w:id="119" w:name="_Toc412461879"/>
      <w:bookmarkStart w:id="120" w:name="_Toc383521916"/>
      <w:r>
        <w:t>SIF Data Model</w:t>
      </w:r>
      <w:bookmarkEnd w:id="118"/>
      <w:bookmarkEnd w:id="119"/>
    </w:p>
    <w:p w:rsidR="00A32971" w:rsidRPr="00A32971" w:rsidRDefault="00C32583" w:rsidP="00C32583">
      <w:pPr>
        <w:jc w:val="both"/>
      </w:pPr>
      <w:r>
        <w:t xml:space="preserve">The test and demo source code directories depend on the SIF AU 1.3 Data Model. For that reason the sifDataModel_au1.3.jar is part of the framework. This jar has been taken/build from the GitHub repository </w:t>
      </w:r>
      <w:hyperlink r:id="rId16"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9E1CEF" w:rsidP="009E1CEF">
      <w:pPr>
        <w:pStyle w:val="Heading3"/>
      </w:pPr>
      <w:bookmarkStart w:id="121" w:name="_Toc412461880"/>
      <w:r>
        <w:t>Consumer Build</w:t>
      </w:r>
      <w:bookmarkEnd w:id="120"/>
      <w:bookmarkEnd w:id="121"/>
    </w:p>
    <w:p w:rsidR="009E1CEF" w:rsidRDefault="00F86D38" w:rsidP="00A2131C">
      <w:pPr>
        <w:jc w:val="both"/>
      </w:pPr>
      <w:r>
        <w:t xml:space="preserve">As part of the </w:t>
      </w:r>
      <w:r w:rsidR="00C32583">
        <w:t xml:space="preserve">SIF3 Framework </w:t>
      </w:r>
      <w:r>
        <w:t xml:space="preserve">download you should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them yourself or if you have changed anything in the framework and need a rebuild then you can use ant to do so</w:t>
      </w:r>
      <w:r w:rsidR="009E1CEF">
        <w:t xml:space="preserve">. Use the ant task </w:t>
      </w:r>
      <w:r w:rsidR="009E1CEF" w:rsidRPr="009E1CEF">
        <w:rPr>
          <w:rFonts w:ascii="Courier New" w:hAnsi="Courier New"/>
          <w:b/>
        </w:rPr>
        <w:t>03-jar-components</w:t>
      </w:r>
      <w:r w:rsidR="009E1CEF">
        <w:t xml:space="preserve"> (the default task) to build the framework libraries. </w:t>
      </w:r>
      <w:r w:rsidR="002A0F63">
        <w:t xml:space="preserve">The built libraries will be placed into the </w:t>
      </w:r>
      <w:r w:rsidR="002A0F63" w:rsidRPr="002A0F63">
        <w:rPr>
          <w:rFonts w:ascii="Courier New" w:hAnsi="Courier New" w:cs="Courier New"/>
          <w:b/>
        </w:rPr>
        <w:t>build/</w:t>
      </w:r>
      <w:proofErr w:type="spellStart"/>
      <w:r w:rsidR="002A0F63" w:rsidRPr="002A0F63">
        <w:rPr>
          <w:rFonts w:ascii="Courier New" w:hAnsi="Courier New" w:cs="Courier New"/>
          <w:b/>
        </w:rPr>
        <w:t>dist</w:t>
      </w:r>
      <w:proofErr w:type="spellEnd"/>
      <w:r w:rsidR="002A0F63">
        <w:t xml:space="preserve"> directory. </w:t>
      </w:r>
      <w:r w:rsidR="009E1CEF">
        <w:t xml:space="preserve">The name of the jar files that will be built are: </w:t>
      </w:r>
    </w:p>
    <w:p w:rsidR="009E1CEF" w:rsidRPr="005C6CDD" w:rsidRDefault="009E1CEF" w:rsidP="000C567D">
      <w:pPr>
        <w:pStyle w:val="ListParagraph"/>
        <w:numPr>
          <w:ilvl w:val="0"/>
          <w:numId w:val="11"/>
        </w:numPr>
        <w:jc w:val="both"/>
        <w:rPr>
          <w:b/>
        </w:rPr>
      </w:pPr>
      <w:r w:rsidRPr="005C6CDD">
        <w:rPr>
          <w:b/>
        </w:rPr>
        <w:t>sif3.0Common-&lt;version&gt;.jar</w:t>
      </w:r>
    </w:p>
    <w:p w:rsidR="009E1CEF" w:rsidRPr="005C6CDD" w:rsidRDefault="009E1CEF" w:rsidP="000C567D">
      <w:pPr>
        <w:pStyle w:val="ListParagraph"/>
        <w:numPr>
          <w:ilvl w:val="0"/>
          <w:numId w:val="11"/>
        </w:numPr>
        <w:jc w:val="both"/>
        <w:rPr>
          <w:b/>
        </w:rPr>
      </w:pPr>
      <w:r w:rsidRPr="005C6CDD">
        <w:rPr>
          <w:b/>
        </w:rPr>
        <w:lastRenderedPageBreak/>
        <w:t>sif3.0Infra-common-&lt;version&gt;.jar</w:t>
      </w:r>
    </w:p>
    <w:p w:rsidR="009E1CEF" w:rsidRPr="005C6CDD" w:rsidRDefault="009E1CEF" w:rsidP="000C567D">
      <w:pPr>
        <w:pStyle w:val="ListParagraph"/>
        <w:numPr>
          <w:ilvl w:val="0"/>
          <w:numId w:val="11"/>
        </w:numPr>
        <w:jc w:val="both"/>
        <w:rPr>
          <w:b/>
        </w:rPr>
      </w:pPr>
      <w:r w:rsidRPr="005C6CDD">
        <w:rPr>
          <w:b/>
        </w:rPr>
        <w:t>sif3.0Infra-rest-&lt;version&gt;.jar</w:t>
      </w:r>
    </w:p>
    <w:p w:rsidR="009E1CEF" w:rsidRDefault="009E1CEF" w:rsidP="000C567D">
      <w:pPr>
        <w:pStyle w:val="ListParagraph"/>
        <w:numPr>
          <w:ilvl w:val="0"/>
          <w:numId w:val="11"/>
        </w:numPr>
        <w:jc w:val="both"/>
      </w:pPr>
      <w:r>
        <w:t xml:space="preserve">sif3Demo-&lt;version&gt;.jar </w:t>
      </w:r>
    </w:p>
    <w:p w:rsidR="005C6CDD" w:rsidRDefault="005C6CDD" w:rsidP="009E1CEF">
      <w:pPr>
        <w:pStyle w:val="Body1"/>
        <w:ind w:left="0"/>
        <w:jc w:val="both"/>
      </w:pPr>
      <w:r>
        <w:t xml:space="preserve">Please note that you only need the libraries marked in </w:t>
      </w:r>
      <w:r w:rsidRPr="005C6CDD">
        <w:rPr>
          <w:b/>
        </w:rPr>
        <w:t>bold</w:t>
      </w:r>
      <w:r>
        <w:t xml:space="preserve"> for your project. Copy them over to your SIF project to have the framework available. </w:t>
      </w:r>
      <w:r w:rsidR="00C32583">
        <w:t xml:space="preserve">You will also need a Data Model library. For details refer to section </w:t>
      </w:r>
      <w:r w:rsidR="00C32583">
        <w:fldChar w:fldCharType="begin"/>
      </w:r>
      <w:r w:rsidR="00C32583">
        <w:instrText xml:space="preserve"> REF _Ref405277215 \r \h </w:instrText>
      </w:r>
      <w:r w:rsidR="00C32583">
        <w:fldChar w:fldCharType="separate"/>
      </w:r>
      <w:r w:rsidR="00D64DAB">
        <w:t>3.2.1</w:t>
      </w:r>
      <w:r w:rsidR="00C32583">
        <w:fldChar w:fldCharType="end"/>
      </w:r>
      <w:r>
        <w:t>. The sif3Demo-&lt;version&gt;.jar holds the demo classes that showcase the SIF3 Framework. It is not required in your project at all. In fact you should not copy it into your own project.</w:t>
      </w:r>
      <w:r w:rsidR="00550F78">
        <w:t xml:space="preserve"> There is a high likelihood that demo code will be removed from this project in the near future and will become an own little project on GitHub.</w:t>
      </w:r>
    </w:p>
    <w:p w:rsidR="009E1CEF" w:rsidRDefault="005C6CDD" w:rsidP="009E1CEF">
      <w:pPr>
        <w:pStyle w:val="Heading3"/>
      </w:pPr>
      <w:bookmarkStart w:id="122" w:name="_Toc383521917"/>
      <w:bookmarkStart w:id="123" w:name="_Toc412461881"/>
      <w:r>
        <w:t xml:space="preserve">Demo </w:t>
      </w:r>
      <w:r w:rsidR="009E1CEF">
        <w:t>Provider Build</w:t>
      </w:r>
      <w:bookmarkEnd w:id="122"/>
      <w:bookmarkEnd w:id="123"/>
    </w:p>
    <w:p w:rsidR="002A0F63" w:rsidRDefault="009E1CEF" w:rsidP="002A0F63">
      <w:pPr>
        <w:pStyle w:val="Body1"/>
        <w:spacing w:before="0"/>
        <w:ind w:left="0"/>
        <w:jc w:val="both"/>
      </w:pPr>
      <w:r>
        <w:t xml:space="preserve">If you build </w:t>
      </w:r>
      <w:r w:rsidR="005C6CDD">
        <w:t>the Demo P</w:t>
      </w:r>
      <w:r>
        <w:t xml:space="preserve">rovider you need to use the ant task </w:t>
      </w:r>
      <w:r w:rsidRPr="009E1CEF">
        <w:rPr>
          <w:rFonts w:ascii="Courier New" w:hAnsi="Courier New" w:cs="Courier New"/>
          <w:b/>
        </w:rPr>
        <w:t>80-build-war</w:t>
      </w:r>
      <w:r>
        <w:t xml:space="preserve"> to build the “war” file. This will build a war file called </w:t>
      </w:r>
      <w:r w:rsidRPr="007E7A55">
        <w:rPr>
          <w:rFonts w:ascii="Courier New" w:hAnsi="Courier New" w:cs="Courier New"/>
          <w:b/>
          <w:sz w:val="20"/>
          <w:szCs w:val="20"/>
        </w:rPr>
        <w:t>sif3InfraREST.war</w:t>
      </w:r>
      <w:r>
        <w:t>. This will contain ALL required jar files. You simply drop the war file into your web- or application container.</w:t>
      </w:r>
      <w:r w:rsidR="00BE072B">
        <w:t xml:space="preserve"> Please refer to section </w:t>
      </w:r>
      <w:r w:rsidR="00BE072B">
        <w:fldChar w:fldCharType="begin"/>
      </w:r>
      <w:r w:rsidR="00BE072B">
        <w:instrText xml:space="preserve"> REF _Ref387661557 \r \h </w:instrText>
      </w:r>
      <w:r w:rsidR="00BE072B">
        <w:fldChar w:fldCharType="separate"/>
      </w:r>
      <w:r w:rsidR="00D64DAB">
        <w:t>6</w:t>
      </w:r>
      <w:r w:rsidR="00BE072B">
        <w:fldChar w:fldCharType="end"/>
      </w:r>
      <w:r w:rsidR="00BE072B">
        <w:t xml:space="preserve"> for some instructions on how to build the war file for your runtime environment.</w:t>
      </w:r>
    </w:p>
    <w:p w:rsidR="00EA7D04" w:rsidRDefault="00B64AB1" w:rsidP="00EA7D04">
      <w:pPr>
        <w:pStyle w:val="Heading2"/>
      </w:pPr>
      <w:bookmarkStart w:id="124" w:name="_Toc412461882"/>
      <w:r>
        <w:t xml:space="preserve">Installation &amp; </w:t>
      </w:r>
      <w:r w:rsidR="00EA7D04">
        <w:t>Getting Started</w:t>
      </w:r>
      <w:bookmarkEnd w:id="124"/>
    </w:p>
    <w:p w:rsidR="00EA7D04" w:rsidRDefault="00EA7D04" w:rsidP="00F05A6D">
      <w:pPr>
        <w:jc w:val="both"/>
      </w:pPr>
      <w:r>
        <w:t>If you start your own SIF Project and intend to use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25" w:name="_Ref394913568"/>
      <w:bookmarkStart w:id="126" w:name="_Toc412461883"/>
      <w:r>
        <w:t>Installation</w:t>
      </w:r>
      <w:bookmarkEnd w:id="125"/>
      <w:bookmarkEnd w:id="126"/>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w:t>
      </w:r>
      <w:proofErr w:type="spellStart"/>
      <w:r>
        <w:t>db_product</w:t>
      </w:r>
      <w:proofErr w:type="spellEnd"/>
      <w:r>
        <w:t>&gt;.</w:t>
      </w:r>
      <w:proofErr w:type="spellStart"/>
      <w:r>
        <w:t>sql</w:t>
      </w:r>
      <w:proofErr w:type="spellEnd"/>
      <w:r>
        <w:t xml:space="preserve">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proofErr w:type="spellStart"/>
      <w:r w:rsidRPr="00F05A6D">
        <w:t>Initial_Inserts.sql</w:t>
      </w:r>
      <w:proofErr w:type="spellEnd"/>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D64DAB">
        <w:t>5.3.1.3</w:t>
      </w:r>
      <w:r w:rsidR="00C638A0">
        <w:fldChar w:fldCharType="end"/>
      </w:r>
      <w:r w:rsidR="00C638A0">
        <w:t>.</w:t>
      </w:r>
    </w:p>
    <w:p w:rsidR="00EA7D04" w:rsidRDefault="00EA7D04" w:rsidP="00EA7D04">
      <w:pPr>
        <w:pStyle w:val="Heading3"/>
      </w:pPr>
      <w:r>
        <w:t xml:space="preserve"> </w:t>
      </w:r>
      <w:bookmarkStart w:id="127" w:name="_Toc412461884"/>
      <w:r w:rsidR="00B64AB1">
        <w:t xml:space="preserve">Getting Started - </w:t>
      </w:r>
      <w:r>
        <w:t>Create your SIF Project</w:t>
      </w:r>
      <w:bookmarkEnd w:id="127"/>
    </w:p>
    <w:p w:rsidR="00EA7D04" w:rsidRDefault="004D5ADB" w:rsidP="00430C54">
      <w:pPr>
        <w:jc w:val="both"/>
      </w:pPr>
      <w:r>
        <w:t>When you want to develop SIF services (consumers and/or providers) you need to create a SIF Project. This can either be a simple Java project if you only write consumers or it can be a web-project if you intend to develop data object providers. Either way you need certain components from the SIF3 Framework. It is suggested that you copy the following components from the SIF3 Framework into your SIF project:</w:t>
      </w:r>
    </w:p>
    <w:p w:rsidR="004D5ADB" w:rsidRDefault="004D5ADB" w:rsidP="000C567D">
      <w:pPr>
        <w:pStyle w:val="ListParagraph"/>
        <w:numPr>
          <w:ilvl w:val="0"/>
          <w:numId w:val="35"/>
        </w:numPr>
        <w:ind w:left="709" w:hanging="426"/>
        <w:jc w:val="both"/>
      </w:pPr>
      <w:r w:rsidRPr="00BF2473">
        <w:rPr>
          <w:b/>
        </w:rPr>
        <w:t>SIF3 Framework Libraries</w:t>
      </w:r>
      <w:r>
        <w:t>: Copy the following libraries from the framework’s “</w:t>
      </w:r>
      <w:r w:rsidRPr="00430C54">
        <w:rPr>
          <w:b/>
        </w:rPr>
        <w:t>release</w:t>
      </w:r>
      <w:r>
        <w:t xml:space="preserve">” directory into your SIF Project: </w:t>
      </w:r>
    </w:p>
    <w:p w:rsidR="004D5ADB" w:rsidRPr="004D5ADB" w:rsidRDefault="004D5ADB" w:rsidP="000C567D">
      <w:pPr>
        <w:pStyle w:val="ListParagraph"/>
        <w:numPr>
          <w:ilvl w:val="1"/>
          <w:numId w:val="35"/>
        </w:numPr>
        <w:ind w:left="1560"/>
        <w:jc w:val="both"/>
      </w:pPr>
      <w:r w:rsidRPr="004D5ADB">
        <w:rPr>
          <w:b/>
        </w:rPr>
        <w:t>sif3.0</w:t>
      </w:r>
      <w:r w:rsidR="00CC0C66">
        <w:rPr>
          <w:b/>
        </w:rPr>
        <w:t>.1</w:t>
      </w:r>
      <w:r w:rsidRPr="004D5ADB">
        <w:rPr>
          <w:b/>
        </w:rPr>
        <w:t>Common-&lt;version&gt;.jar</w:t>
      </w:r>
    </w:p>
    <w:p w:rsidR="004D5ADB" w:rsidRPr="004D5ADB" w:rsidRDefault="004D5ADB" w:rsidP="000C567D">
      <w:pPr>
        <w:pStyle w:val="ListParagraph"/>
        <w:numPr>
          <w:ilvl w:val="1"/>
          <w:numId w:val="35"/>
        </w:numPr>
        <w:ind w:left="1560"/>
        <w:jc w:val="both"/>
      </w:pPr>
      <w:r w:rsidRPr="004D5ADB">
        <w:rPr>
          <w:b/>
        </w:rPr>
        <w:t>sif3.0</w:t>
      </w:r>
      <w:r w:rsidR="00CC0C66">
        <w:rPr>
          <w:b/>
        </w:rPr>
        <w:t>.1</w:t>
      </w:r>
      <w:r w:rsidRPr="004D5ADB">
        <w:rPr>
          <w:b/>
        </w:rPr>
        <w:t>Infra-common-&lt;version&gt;.jar</w:t>
      </w:r>
    </w:p>
    <w:p w:rsidR="004D5ADB" w:rsidRDefault="004D5ADB" w:rsidP="000C567D">
      <w:pPr>
        <w:pStyle w:val="ListParagraph"/>
        <w:numPr>
          <w:ilvl w:val="1"/>
          <w:numId w:val="35"/>
        </w:numPr>
        <w:ind w:left="1560"/>
        <w:jc w:val="both"/>
      </w:pPr>
      <w:r w:rsidRPr="004D5ADB">
        <w:rPr>
          <w:b/>
        </w:rPr>
        <w:t>sif3.0</w:t>
      </w:r>
      <w:r w:rsidR="00CC0C66">
        <w:rPr>
          <w:b/>
        </w:rPr>
        <w:t>.1</w:t>
      </w:r>
      <w:r w:rsidRPr="004D5ADB">
        <w:rPr>
          <w:b/>
        </w:rPr>
        <w:t>Infra-rest-&lt;version&gt;.jar</w:t>
      </w:r>
    </w:p>
    <w:p w:rsidR="00BF2473" w:rsidRPr="00BF2473" w:rsidRDefault="00BF2473" w:rsidP="00BF2473">
      <w:pPr>
        <w:rPr>
          <w:sz w:val="16"/>
          <w:szCs w:val="16"/>
        </w:rPr>
      </w:pPr>
    </w:p>
    <w:p w:rsidR="00293B5A" w:rsidRDefault="00293B5A" w:rsidP="000C567D">
      <w:pPr>
        <w:pStyle w:val="Body1"/>
        <w:numPr>
          <w:ilvl w:val="0"/>
          <w:numId w:val="35"/>
        </w:numPr>
        <w:spacing w:before="0"/>
        <w:ind w:left="709" w:hanging="426"/>
        <w:jc w:val="both"/>
      </w:pPr>
      <w:r w:rsidRPr="00293B5A">
        <w:rPr>
          <w:b/>
        </w:rPr>
        <w:t>Data Model Library</w:t>
      </w:r>
      <w:r>
        <w:t xml:space="preserve">: Note that the sifDataModel_au1.3.jar is currently included in the war/WEB-INF/lib directory. This jar file is taken from the SIF3DMGenerator GitHub project (see </w:t>
      </w:r>
      <w:proofErr w:type="gramStart"/>
      <w:r>
        <w:t xml:space="preserve">section  </w:t>
      </w:r>
      <w:proofErr w:type="gramEnd"/>
      <w:r>
        <w:fldChar w:fldCharType="begin"/>
      </w:r>
      <w:r>
        <w:instrText xml:space="preserve"> REF _Ref405277215 \r \h </w:instrText>
      </w:r>
      <w:r>
        <w:fldChar w:fldCharType="separate"/>
      </w:r>
      <w:r w:rsidR="00D64DAB">
        <w:t>3.2.1</w:t>
      </w:r>
      <w:r>
        <w:fldChar w:fldCharType="end"/>
      </w:r>
      <w:r>
        <w:t xml:space="preserve"> for details). If you need another data model you need to replace this one with your required data model.</w:t>
      </w:r>
    </w:p>
    <w:p w:rsidR="004D5ADB" w:rsidRDefault="004D5ADB" w:rsidP="000C567D">
      <w:pPr>
        <w:pStyle w:val="Body1"/>
        <w:numPr>
          <w:ilvl w:val="0"/>
          <w:numId w:val="35"/>
        </w:numPr>
        <w:spacing w:before="0"/>
        <w:ind w:left="709" w:hanging="426"/>
        <w:jc w:val="both"/>
      </w:pPr>
      <w:r w:rsidRPr="00BF2473">
        <w:rPr>
          <w:b/>
        </w:rPr>
        <w:t>Dependent 3</w:t>
      </w:r>
      <w:r w:rsidRPr="00BF2473">
        <w:rPr>
          <w:b/>
          <w:vertAlign w:val="superscript"/>
        </w:rPr>
        <w:t>rd</w:t>
      </w:r>
      <w:r w:rsidRPr="00BF2473">
        <w:rPr>
          <w:b/>
        </w:rPr>
        <w:t xml:space="preserve"> party libraries</w:t>
      </w:r>
      <w:r w:rsidR="00430C54">
        <w:t>: The SIF3 Framework is dependent on a number of 3</w:t>
      </w:r>
      <w:r w:rsidR="00430C54" w:rsidRPr="00430C54">
        <w:rPr>
          <w:vertAlign w:val="superscript"/>
        </w:rPr>
        <w:t>rd</w:t>
      </w:r>
      <w:r w:rsidR="00430C54">
        <w:t xml:space="preserve"> party libraries such as log4j, commons etc. If you develop SIF services as part of your project using the SIF3 Framework, your own project may already hold some of the required 3</w:t>
      </w:r>
      <w:r w:rsidR="00430C54" w:rsidRPr="00430C54">
        <w:rPr>
          <w:vertAlign w:val="superscript"/>
        </w:rPr>
        <w:t>rd</w:t>
      </w:r>
      <w:r w:rsidR="00430C54">
        <w:t xml:space="preserve"> party library. Please refer to the “</w:t>
      </w:r>
      <w:r w:rsidR="00430C54" w:rsidRPr="00430C54">
        <w:rPr>
          <w:b/>
        </w:rPr>
        <w:t>lib</w:t>
      </w:r>
      <w:r w:rsidR="00430C54">
        <w:t>” and its sub-directories</w:t>
      </w:r>
      <w:r w:rsidR="00293B5A">
        <w:t xml:space="preserve"> as the “</w:t>
      </w:r>
      <w:r w:rsidR="00293B5A" w:rsidRPr="00293B5A">
        <w:rPr>
          <w:b/>
        </w:rPr>
        <w:t>war/WEB-INF/lib</w:t>
      </w:r>
      <w:r w:rsidR="00293B5A">
        <w:t>” directory</w:t>
      </w:r>
      <w:r w:rsidR="00430C54">
        <w:t>. Copy all 3</w:t>
      </w:r>
      <w:r w:rsidR="00430C54" w:rsidRPr="00430C54">
        <w:rPr>
          <w:vertAlign w:val="superscript"/>
        </w:rPr>
        <w:t>rd</w:t>
      </w:r>
      <w:r w:rsidR="00430C54">
        <w:t xml:space="preserve"> party libraries </w:t>
      </w:r>
      <w:r w:rsidR="00CC0C66">
        <w:t>from</w:t>
      </w:r>
      <w:r w:rsidR="00430C54">
        <w:t xml:space="preserve"> </w:t>
      </w:r>
      <w:proofErr w:type="gramStart"/>
      <w:r w:rsidR="00430C54">
        <w:t>there, that</w:t>
      </w:r>
      <w:proofErr w:type="gramEnd"/>
      <w:r w:rsidR="00430C54">
        <w:t xml:space="preserve"> are not yet part of your project</w:t>
      </w:r>
      <w:r w:rsidR="00BF2473">
        <w:t>,</w:t>
      </w:r>
      <w:r w:rsidR="00430C54">
        <w:t xml:space="preserve"> into you project. </w:t>
      </w:r>
      <w:r w:rsidR="00BF2473">
        <w:t>You don’t need the lib/</w:t>
      </w:r>
      <w:r w:rsidR="00BF2473" w:rsidRPr="00211B46">
        <w:t>ant-contrib-1.0b3</w:t>
      </w:r>
      <w:r w:rsidR="00BF2473">
        <w:t>/</w:t>
      </w:r>
      <w:r w:rsidR="00BF2473" w:rsidRPr="00211B46">
        <w:t>ant-contrib-1.0b3.jar</w:t>
      </w:r>
      <w:r w:rsidR="00BF2473">
        <w:t xml:space="preserve"> as it is only used for the ant build script of the framework but not for the runtime of any consumer or provider. Further the lib/</w:t>
      </w:r>
      <w:proofErr w:type="spellStart"/>
      <w:r w:rsidR="00BF2473">
        <w:t>jdbc</w:t>
      </w:r>
      <w:proofErr w:type="spellEnd"/>
      <w:r w:rsidR="00BF2473">
        <w:t xml:space="preserve"> holds a number of JDBC drivers. Only copy the one you require into your project or add your very own </w:t>
      </w:r>
      <w:proofErr w:type="spellStart"/>
      <w:r w:rsidR="00BF2473">
        <w:t>jdbc</w:t>
      </w:r>
      <w:proofErr w:type="spellEnd"/>
      <w:r w:rsidR="00BF2473">
        <w:t xml:space="preserve"> driver library.</w:t>
      </w:r>
      <w:r w:rsidR="00293B5A">
        <w:t xml:space="preserve"> Please refer to section </w:t>
      </w:r>
      <w:r w:rsidR="00293B5A">
        <w:fldChar w:fldCharType="begin"/>
      </w:r>
      <w:r w:rsidR="00293B5A">
        <w:instrText xml:space="preserve"> REF _Ref387661557 \r \h </w:instrText>
      </w:r>
      <w:r w:rsidR="00293B5A">
        <w:fldChar w:fldCharType="separate"/>
      </w:r>
      <w:r w:rsidR="00D64DAB">
        <w:t>6</w:t>
      </w:r>
      <w:r w:rsidR="00293B5A">
        <w:fldChar w:fldCharType="end"/>
      </w:r>
      <w:r w:rsidR="00293B5A">
        <w:t xml:space="preserve"> for additional information about libraries and if they need to be included in your project or not.</w:t>
      </w:r>
    </w:p>
    <w:p w:rsidR="00BF2473" w:rsidRDefault="00BF2473" w:rsidP="00BF2473">
      <w:pPr>
        <w:pStyle w:val="Body1"/>
        <w:spacing w:before="0"/>
        <w:ind w:left="0"/>
        <w:jc w:val="both"/>
      </w:pPr>
    </w:p>
    <w:p w:rsidR="00BF2473" w:rsidRDefault="004D5ADB" w:rsidP="000C567D">
      <w:pPr>
        <w:pStyle w:val="Body1"/>
        <w:numPr>
          <w:ilvl w:val="0"/>
          <w:numId w:val="35"/>
        </w:numPr>
        <w:spacing w:before="0"/>
        <w:ind w:left="709" w:hanging="426"/>
        <w:jc w:val="both"/>
      </w:pPr>
      <w:r w:rsidRPr="00BF2473">
        <w:rPr>
          <w:b/>
        </w:rPr>
        <w:t>Configuration</w:t>
      </w:r>
      <w:r w:rsidR="00BF2473">
        <w:t>: Finally it is suggested that you copy the entire “</w:t>
      </w:r>
      <w:proofErr w:type="spellStart"/>
      <w:r w:rsidR="00BF2473" w:rsidRPr="00BF2473">
        <w:rPr>
          <w:b/>
        </w:rPr>
        <w:t>config</w:t>
      </w:r>
      <w:proofErr w:type="spellEnd"/>
      <w:r w:rsidR="00BF2473">
        <w:t>” and its sub-directories into a location of your choice within your project. Note you do not need to call the directory ‘</w:t>
      </w:r>
      <w:proofErr w:type="spellStart"/>
      <w:r w:rsidR="00BF2473">
        <w:t>config</w:t>
      </w:r>
      <w:proofErr w:type="spellEnd"/>
      <w:r w:rsidR="00BF2473">
        <w:t>”’ within your project. You can name it what you like.</w:t>
      </w:r>
    </w:p>
    <w:p w:rsidR="004D5ADB" w:rsidRDefault="00BF2473" w:rsidP="000C567D">
      <w:pPr>
        <w:pStyle w:val="Body1"/>
        <w:numPr>
          <w:ilvl w:val="1"/>
          <w:numId w:val="35"/>
        </w:numPr>
        <w:spacing w:before="0"/>
        <w:ind w:left="1560" w:hanging="426"/>
        <w:jc w:val="both"/>
      </w:pPr>
      <w:r>
        <w:t>To make the framework aware of your database as outlined in previous section you need to add/change the appropriate JDBC URL and credentials in the ‘</w:t>
      </w:r>
      <w:proofErr w:type="spellStart"/>
      <w:r>
        <w:t>config</w:t>
      </w:r>
      <w:proofErr w:type="spellEnd"/>
      <w:r>
        <w:t>/hibernate/</w:t>
      </w:r>
      <w:r w:rsidRPr="00BF2473">
        <w:t>sif3infra.hibernate.cfg.xml</w:t>
      </w:r>
      <w:r>
        <w:t xml:space="preserve"> file.</w:t>
      </w:r>
    </w:p>
    <w:p w:rsidR="00BF2473" w:rsidRDefault="00BF2473" w:rsidP="000C567D">
      <w:pPr>
        <w:pStyle w:val="Body1"/>
        <w:numPr>
          <w:ilvl w:val="1"/>
          <w:numId w:val="35"/>
        </w:numPr>
        <w:spacing w:before="0"/>
        <w:ind w:left="1560" w:hanging="426"/>
        <w:jc w:val="both"/>
      </w:pPr>
      <w:r>
        <w:t>You also need to configure the ‘</w:t>
      </w:r>
      <w:proofErr w:type="spellStart"/>
      <w:r>
        <w:t>config</w:t>
      </w:r>
      <w:proofErr w:type="spellEnd"/>
      <w:r>
        <w:t>/</w:t>
      </w:r>
      <w:proofErr w:type="spellStart"/>
      <w:r>
        <w:t>environments.properties</w:t>
      </w:r>
      <w:proofErr w:type="spellEnd"/>
      <w:r>
        <w:t xml:space="preserve">’ file to point to your very own </w:t>
      </w:r>
      <w:proofErr w:type="spellStart"/>
      <w:r>
        <w:t>config</w:t>
      </w:r>
      <w:proofErr w:type="spellEnd"/>
      <w:r>
        <w:t xml:space="preserve">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D64DAB">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D64DAB">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28" w:name="_Ref233689296"/>
      <w:bookmarkStart w:id="129" w:name="_Toc292265613"/>
      <w:bookmarkStart w:id="130" w:name="_Toc292632095"/>
      <w:bookmarkStart w:id="131" w:name="_Toc383521918"/>
      <w:bookmarkStart w:id="132" w:name="_Toc412461885"/>
      <w:r>
        <w:t>Concepts &amp; Terminology</w:t>
      </w:r>
      <w:bookmarkEnd w:id="128"/>
      <w:bookmarkEnd w:id="129"/>
      <w:bookmarkEnd w:id="130"/>
      <w:bookmarkEnd w:id="131"/>
      <w:bookmarkEnd w:id="132"/>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17"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33" w:name="_Ref233534178"/>
      <w:bookmarkStart w:id="134" w:name="_Toc292265617"/>
      <w:bookmarkStart w:id="135" w:name="_Toc292632099"/>
      <w:bookmarkStart w:id="136" w:name="_Toc383521919"/>
      <w:bookmarkStart w:id="137" w:name="_Toc412461886"/>
      <w:r>
        <w:t>Framework Classes/Packages and Usage</w:t>
      </w:r>
      <w:bookmarkEnd w:id="133"/>
      <w:bookmarkEnd w:id="134"/>
      <w:bookmarkEnd w:id="135"/>
      <w:bookmarkEnd w:id="136"/>
      <w:bookmarkEnd w:id="137"/>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38" w:name="_Toc292265618"/>
      <w:bookmarkStart w:id="139" w:name="_Toc292632100"/>
      <w:bookmarkStart w:id="140" w:name="_Toc383521920"/>
      <w:bookmarkStart w:id="141" w:name="_Toc412461887"/>
      <w:r>
        <w:t xml:space="preserve">General Process of Developing </w:t>
      </w:r>
      <w:bookmarkEnd w:id="138"/>
      <w:bookmarkEnd w:id="139"/>
      <w:r w:rsidR="008512DD">
        <w:t>SIF3 Services</w:t>
      </w:r>
      <w:bookmarkEnd w:id="140"/>
      <w:bookmarkEnd w:id="141"/>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lastRenderedPageBreak/>
        <w:t>What Data Model do I need (AU, US, UK) and which version?</w:t>
      </w:r>
    </w:p>
    <w:p w:rsidR="008512DD" w:rsidRPr="008512DD" w:rsidRDefault="00A537BA" w:rsidP="000C567D">
      <w:pPr>
        <w:keepLines w:val="0"/>
        <w:numPr>
          <w:ilvl w:val="0"/>
          <w:numId w:val="7"/>
        </w:numPr>
        <w:jc w:val="both"/>
      </w:pPr>
      <w:r>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42" w:name="_Ref233690851"/>
      <w:bookmarkStart w:id="143" w:name="_Toc292265619"/>
      <w:bookmarkStart w:id="144" w:name="_Toc292632101"/>
      <w:bookmarkStart w:id="145" w:name="_Toc383521921"/>
      <w:bookmarkStart w:id="146" w:name="_Toc412461888"/>
      <w:r>
        <w:t>Proposed Package Structure</w:t>
      </w:r>
      <w:bookmarkEnd w:id="142"/>
      <w:bookmarkEnd w:id="143"/>
      <w:bookmarkEnd w:id="144"/>
      <w:bookmarkEnd w:id="145"/>
      <w:bookmarkEnd w:id="146"/>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proofErr w:type="spellStart"/>
      <w:r>
        <w:rPr>
          <w:rFonts w:ascii="Courier New" w:hAnsi="Courier New"/>
        </w:rPr>
        <w:t>project.</w:t>
      </w:r>
      <w:r w:rsidR="00311E85">
        <w:rPr>
          <w:rFonts w:ascii="Courier New" w:hAnsi="Courier New"/>
          <w:b/>
        </w:rPr>
        <w:t>provider</w:t>
      </w:r>
      <w:proofErr w:type="spellEnd"/>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proofErr w:type="spellStart"/>
      <w:r>
        <w:rPr>
          <w:rFonts w:ascii="Courier New" w:hAnsi="Courier New"/>
        </w:rPr>
        <w:t>project.</w:t>
      </w:r>
      <w:r w:rsidR="00311E85">
        <w:rPr>
          <w:rFonts w:ascii="Courier New" w:hAnsi="Courier New"/>
          <w:b/>
        </w:rPr>
        <w:t>consumer</w:t>
      </w:r>
      <w:proofErr w:type="spellEnd"/>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proofErr w:type="spellStart"/>
      <w:r>
        <w:rPr>
          <w:rFonts w:ascii="Courier New" w:hAnsi="Courier New"/>
        </w:rPr>
        <w:t>project.</w:t>
      </w:r>
      <w:r>
        <w:rPr>
          <w:rFonts w:ascii="Courier New" w:hAnsi="Courier New"/>
          <w:b/>
        </w:rPr>
        <w:t>business</w:t>
      </w:r>
      <w:proofErr w:type="spellEnd"/>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proofErr w:type="spellStart"/>
      <w:r>
        <w:rPr>
          <w:rFonts w:ascii="Courier New" w:hAnsi="Courier New"/>
        </w:rPr>
        <w:t>project.</w:t>
      </w:r>
      <w:r>
        <w:rPr>
          <w:rFonts w:ascii="Courier New" w:hAnsi="Courier New"/>
          <w:b/>
        </w:rPr>
        <w:t>model</w:t>
      </w:r>
      <w:proofErr w:type="spellEnd"/>
      <w:r>
        <w:rPr>
          <w:rFonts w:ascii="Courier New" w:hAnsi="Courier New"/>
        </w:rPr>
        <w:t xml:space="preserve"> </w:t>
      </w:r>
      <w:r>
        <w:t xml:space="preserve">(package where model code </w:t>
      </w:r>
      <w:r w:rsidR="00A72DD6">
        <w:t>resides</w:t>
      </w:r>
      <w:r>
        <w:t xml:space="preserve">, </w:t>
      </w:r>
      <w:proofErr w:type="spellStart"/>
      <w:r>
        <w:t>ie</w:t>
      </w:r>
      <w:proofErr w:type="spellEnd"/>
      <w:r>
        <w:t>. models reflecting your internal object structure)</w:t>
      </w:r>
    </w:p>
    <w:p w:rsidR="00A537BA" w:rsidRDefault="00A537BA" w:rsidP="000C567D">
      <w:pPr>
        <w:keepLines w:val="0"/>
        <w:numPr>
          <w:ilvl w:val="0"/>
          <w:numId w:val="9"/>
        </w:numPr>
        <w:rPr>
          <w:rFonts w:ascii="Courier New" w:hAnsi="Courier New"/>
        </w:rPr>
      </w:pPr>
      <w:proofErr w:type="spellStart"/>
      <w:r>
        <w:rPr>
          <w:rFonts w:ascii="Courier New" w:hAnsi="Courier New"/>
        </w:rPr>
        <w:t>project.</w:t>
      </w:r>
      <w:r>
        <w:rPr>
          <w:rFonts w:ascii="Courier New" w:hAnsi="Courier New"/>
          <w:b/>
        </w:rPr>
        <w:t>dao</w:t>
      </w:r>
      <w:proofErr w:type="spellEnd"/>
      <w:r>
        <w:rPr>
          <w:rFonts w:ascii="Courier New" w:hAnsi="Courier New"/>
          <w:b/>
        </w:rPr>
        <w:t xml:space="preserve">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proofErr w:type="spellStart"/>
      <w:r>
        <w:rPr>
          <w:rFonts w:ascii="Courier New" w:hAnsi="Courier New"/>
        </w:rPr>
        <w:t>project.</w:t>
      </w:r>
      <w:r>
        <w:rPr>
          <w:rFonts w:ascii="Courier New" w:hAnsi="Courier New"/>
          <w:b/>
        </w:rPr>
        <w:t>mapping</w:t>
      </w:r>
      <w:proofErr w:type="spellEnd"/>
      <w:r>
        <w:rPr>
          <w:rFonts w:ascii="Courier New" w:hAnsi="Courier New"/>
          <w:b/>
        </w:rPr>
        <w:t xml:space="preserve">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For the purpose of this user’s guide we use the SIF AU 1.3 data model. The POJOs and the marshallers/unmarshallers have been generated/coded using JAXB and the SIF AU 1.3 XSD (se</w:t>
      </w:r>
      <w:r w:rsidR="0055184B">
        <w:t xml:space="preserve">e also section </w:t>
      </w:r>
      <w:r w:rsidR="0055184B">
        <w:fldChar w:fldCharType="begin"/>
      </w:r>
      <w:r w:rsidR="0055184B">
        <w:instrText xml:space="preserve"> REF _Ref405277215 \r \h </w:instrText>
      </w:r>
      <w:r w:rsidR="0055184B">
        <w:fldChar w:fldCharType="separate"/>
      </w:r>
      <w:r w:rsidR="00D64DAB">
        <w:t>3.2.1</w:t>
      </w:r>
      <w:r w:rsidR="0055184B">
        <w:fldChar w:fldCharType="end"/>
      </w:r>
      <w:r>
        <w:t>).</w:t>
      </w:r>
    </w:p>
    <w:p w:rsidR="00D90449" w:rsidRPr="00D1708F" w:rsidRDefault="00D90449" w:rsidP="00D90449">
      <w:pPr>
        <w:pStyle w:val="Heading2"/>
      </w:pPr>
      <w:bookmarkStart w:id="147" w:name="_Ref371750056"/>
      <w:bookmarkStart w:id="148" w:name="_Toc383521922"/>
      <w:bookmarkStart w:id="149" w:name="_Toc412461889"/>
      <w:r>
        <w:lastRenderedPageBreak/>
        <w:t>Environments</w:t>
      </w:r>
      <w:bookmarkEnd w:id="147"/>
      <w:bookmarkEnd w:id="148"/>
      <w:bookmarkEnd w:id="149"/>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w:t>
      </w:r>
      <w:proofErr w:type="spellStart"/>
      <w:r w:rsidR="0083054E">
        <w:t>etc</w:t>
      </w:r>
      <w:proofErr w:type="spellEnd"/>
      <w:r w:rsidR="0083054E">
        <w:t>)</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 xml:space="preserve">The service property files are discussed in details in appropriate sections (consumer see section </w:t>
      </w:r>
      <w:r>
        <w:fldChar w:fldCharType="begin"/>
      </w:r>
      <w:r>
        <w:instrText xml:space="preserve"> REF _Ref371768795 \r \h </w:instrText>
      </w:r>
      <w:r>
        <w:fldChar w:fldCharType="separate"/>
      </w:r>
      <w:r w:rsidR="00D64DAB">
        <w:t>5.5.2.1.1</w:t>
      </w:r>
      <w:r>
        <w:fldChar w:fldCharType="end"/>
      </w:r>
      <w:r>
        <w:t xml:space="preserve">, provider see section </w:t>
      </w:r>
      <w:r>
        <w:fldChar w:fldCharType="begin"/>
      </w:r>
      <w:r>
        <w:instrText xml:space="preserve"> REF _Ref371768805 \r \h </w:instrText>
      </w:r>
      <w:r>
        <w:fldChar w:fldCharType="separate"/>
      </w:r>
      <w:r w:rsidR="00D64DAB">
        <w:t>5.6.2.1.1</w:t>
      </w:r>
      <w:r>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50" w:name="_Toc383521923"/>
      <w:bookmarkStart w:id="151" w:name="_Toc412461890"/>
      <w:r>
        <w:t>Environment Store Setup</w:t>
      </w:r>
      <w:bookmarkEnd w:id="150"/>
      <w:bookmarkEnd w:id="151"/>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52" w:name="_Toc412461891"/>
      <w:proofErr w:type="spellStart"/>
      <w:proofErr w:type="gramStart"/>
      <w:r>
        <w:t>environment.properties</w:t>
      </w:r>
      <w:proofErr w:type="spellEnd"/>
      <w:proofErr w:type="gramEnd"/>
      <w:r>
        <w:t xml:space="preserve"> File</w:t>
      </w:r>
      <w:bookmarkEnd w:id="152"/>
    </w:p>
    <w:p w:rsidR="00E65FF9" w:rsidRDefault="003C20D3" w:rsidP="003F626F">
      <w:pPr>
        <w:pStyle w:val="Body1"/>
        <w:spacing w:before="0"/>
        <w:ind w:left="0"/>
        <w:jc w:val="both"/>
      </w:pPr>
      <w:r>
        <w:t>This property</w:t>
      </w:r>
      <w:r w:rsidR="00E65FF9">
        <w:t xml:space="preserve"> file holds some high level information on where your Environment Templates are stored (see next section for the term ‘Environment Template’). If your services use HTTPS instead of HTTP to connect to end-points then the </w:t>
      </w:r>
      <w:proofErr w:type="spellStart"/>
      <w:r w:rsidR="00E65FF9">
        <w:t>environment.properties</w:t>
      </w:r>
      <w:proofErr w:type="spellEnd"/>
      <w:r w:rsidR="00E65FF9">
        <w:t xml:space="preserve"> file holds the information which key and trusted stores you want to use for certificate lookup and validation. When you deploy your SIF project you must ensure that this properties file is on your deployment’s </w:t>
      </w:r>
      <w:r w:rsidR="00E65FF9" w:rsidRPr="00E65FF9">
        <w:rPr>
          <w:b/>
        </w:rPr>
        <w:t>classpath</w:t>
      </w:r>
      <w:r w:rsidR="00E65FF9">
        <w:t xml:space="preserve">. Within the framework an example of this file can be found in the </w:t>
      </w:r>
      <w:proofErr w:type="spellStart"/>
      <w:r w:rsidR="00E65FF9" w:rsidRPr="003C20D3">
        <w:rPr>
          <w:rFonts w:ascii="Courier New" w:hAnsi="Courier New" w:cs="Courier New"/>
          <w:b/>
        </w:rPr>
        <w:t>config</w:t>
      </w:r>
      <w:proofErr w:type="spellEnd"/>
      <w:r w:rsidR="00E65FF9">
        <w:t xml:space="preserve"> directory.</w:t>
      </w:r>
      <w:r>
        <w:t xml:space="preserve"> This file is </w:t>
      </w:r>
      <w:r w:rsidRPr="009B7DE2">
        <w:rPr>
          <w:b/>
          <w:u w:val="single"/>
        </w:rPr>
        <w:t>KEY</w:t>
      </w:r>
      <w:r>
        <w:t xml:space="preserve"> to the entire environment management of the framework.</w:t>
      </w:r>
      <w:r w:rsidR="00882600">
        <w:t xml:space="preserve"> The next section lists information about each property that can/must be set in this file.</w:t>
      </w:r>
    </w:p>
    <w:p w:rsidR="00E65FF9" w:rsidRDefault="00E65FF9" w:rsidP="00E65FF9">
      <w:pPr>
        <w:pStyle w:val="Body1"/>
        <w:spacing w:before="0"/>
        <w:ind w:left="0"/>
        <w:jc w:val="both"/>
      </w:pPr>
    </w:p>
    <w:p w:rsidR="00E65FF9" w:rsidRPr="00516B42" w:rsidRDefault="00E65FF9" w:rsidP="00E65FF9">
      <w:pPr>
        <w:pStyle w:val="Body1"/>
        <w:spacing w:before="0"/>
        <w:ind w:left="0"/>
        <w:jc w:val="both"/>
        <w:rPr>
          <w:szCs w:val="22"/>
        </w:rPr>
      </w:pPr>
      <w:proofErr w:type="spellStart"/>
      <w:r w:rsidRPr="00516B42">
        <w:rPr>
          <w:rFonts w:ascii="Courier New" w:hAnsi="Courier New" w:cs="Courier New"/>
          <w:b/>
          <w:szCs w:val="22"/>
        </w:rPr>
        <w:t>env.store.dir</w:t>
      </w:r>
      <w:proofErr w:type="spellEnd"/>
    </w:p>
    <w:p w:rsidR="00E65FF9" w:rsidRDefault="00E65FF9" w:rsidP="00E65FF9">
      <w:pPr>
        <w:pStyle w:val="Body1"/>
        <w:spacing w:before="0"/>
        <w:ind w:left="0"/>
        <w:jc w:val="both"/>
      </w:pPr>
      <w:r>
        <w:t>This property must point to a valid physical location on your file system. This is the ‘root’ di</w:t>
      </w:r>
      <w:r w:rsidR="003C20D3">
        <w:t>rectory of all your environment templates</w:t>
      </w:r>
      <w:r w:rsidR="00882600">
        <w:t>,</w:t>
      </w:r>
      <w:r w:rsidR="003C20D3">
        <w:t xml:space="preserve"> consumer and provider property files</w:t>
      </w:r>
      <w:r>
        <w:t xml:space="preserve">. All environment </w:t>
      </w:r>
      <w:r w:rsidR="003C20D3">
        <w:t xml:space="preserve">template </w:t>
      </w:r>
      <w:r>
        <w:t>data will be accessed in sub-directories of this ‘root’ directory.</w:t>
      </w:r>
    </w:p>
    <w:p w:rsidR="00E65FF9" w:rsidRPr="00516B42" w:rsidRDefault="00E65FF9" w:rsidP="00E65FF9">
      <w:pPr>
        <w:pStyle w:val="Body1"/>
        <w:spacing w:before="0"/>
        <w:ind w:left="0"/>
        <w:jc w:val="both"/>
        <w:rPr>
          <w:rFonts w:asciiTheme="minorHAnsi" w:hAnsiTheme="minorHAnsi" w:cs="Courier New"/>
        </w:rPr>
      </w:pPr>
      <w:r>
        <w:t xml:space="preserve">The next four values are all </w:t>
      </w:r>
      <w:r w:rsidRPr="00516B42">
        <w:t>required</w:t>
      </w:r>
      <w:r>
        <w:t xml:space="preserve"> </w:t>
      </w:r>
      <w:r>
        <w:rPr>
          <w:rFonts w:asciiTheme="minorHAnsi" w:hAnsiTheme="minorHAnsi" w:cs="Courier New"/>
        </w:rPr>
        <w:t>if you configure your consumer</w:t>
      </w:r>
      <w:r w:rsidR="003C20D3">
        <w:rPr>
          <w:rFonts w:asciiTheme="minorHAnsi" w:hAnsiTheme="minorHAnsi" w:cs="Courier New"/>
        </w:rPr>
        <w:t>/provider</w:t>
      </w:r>
      <w:r>
        <w:rPr>
          <w:rFonts w:asciiTheme="minorHAnsi" w:hAnsiTheme="minorHAnsi" w:cs="Courier New"/>
        </w:rPr>
        <w:t xml:space="preserve"> to use HTTPS (secured &amp; encrypted connections) instead of HTTP (unsecured &amp; unencrypted connections). Please refer to section</w:t>
      </w:r>
      <w:r w:rsidR="00882600">
        <w:rPr>
          <w:rFonts w:asciiTheme="minorHAnsi" w:hAnsiTheme="minorHAnsi" w:cs="Courier New"/>
        </w:rPr>
        <w:t xml:space="preserve"> </w:t>
      </w:r>
      <w:r w:rsidR="003C20D3">
        <w:rPr>
          <w:rFonts w:asciiTheme="minorHAnsi" w:hAnsiTheme="minorHAnsi" w:cs="Courier New"/>
        </w:rPr>
        <w:fldChar w:fldCharType="begin"/>
      </w:r>
      <w:r w:rsidR="003C20D3">
        <w:rPr>
          <w:rFonts w:asciiTheme="minorHAnsi" w:hAnsiTheme="minorHAnsi" w:cs="Courier New"/>
        </w:rPr>
        <w:instrText xml:space="preserve"> REF _Ref383514331 \r \h </w:instrText>
      </w:r>
      <w:r w:rsidR="003C20D3">
        <w:rPr>
          <w:rFonts w:asciiTheme="minorHAnsi" w:hAnsiTheme="minorHAnsi" w:cs="Courier New"/>
        </w:rPr>
      </w:r>
      <w:r w:rsidR="003C20D3">
        <w:rPr>
          <w:rFonts w:asciiTheme="minorHAnsi" w:hAnsiTheme="minorHAnsi" w:cs="Courier New"/>
        </w:rPr>
        <w:fldChar w:fldCharType="separate"/>
      </w:r>
      <w:r w:rsidR="00D64DAB">
        <w:rPr>
          <w:rFonts w:asciiTheme="minorHAnsi" w:hAnsiTheme="minorHAnsi" w:cs="Courier New"/>
        </w:rPr>
        <w:t>5.9.1</w:t>
      </w:r>
      <w:r w:rsidR="003C20D3">
        <w:rPr>
          <w:rFonts w:asciiTheme="minorHAnsi" w:hAnsiTheme="minorHAnsi" w:cs="Courier New"/>
        </w:rPr>
        <w:fldChar w:fldCharType="end"/>
      </w:r>
      <w:r w:rsidR="003C20D3">
        <w:rPr>
          <w:rFonts w:asciiTheme="minorHAnsi" w:hAnsiTheme="minorHAnsi" w:cs="Courier New"/>
        </w:rPr>
        <w:t xml:space="preserve"> and</w:t>
      </w:r>
      <w:r>
        <w:rPr>
          <w:rFonts w:asciiTheme="minorHAnsi" w:hAnsiTheme="minorHAnsi" w:cs="Courier New"/>
        </w:rPr>
        <w:t xml:space="preserve"> </w:t>
      </w:r>
      <w:r>
        <w:rPr>
          <w:rFonts w:asciiTheme="minorHAnsi" w:hAnsiTheme="minorHAnsi" w:cs="Courier New"/>
        </w:rPr>
        <w:fldChar w:fldCharType="begin"/>
      </w:r>
      <w:r>
        <w:rPr>
          <w:rFonts w:asciiTheme="minorHAnsi" w:hAnsiTheme="minorHAnsi" w:cs="Courier New"/>
        </w:rPr>
        <w:instrText xml:space="preserve"> REF _Ref374448067 \r \h </w:instrText>
      </w:r>
      <w:r>
        <w:rPr>
          <w:rFonts w:asciiTheme="minorHAnsi" w:hAnsiTheme="minorHAnsi" w:cs="Courier New"/>
        </w:rPr>
      </w:r>
      <w:r>
        <w:rPr>
          <w:rFonts w:asciiTheme="minorHAnsi" w:hAnsiTheme="minorHAnsi" w:cs="Courier New"/>
        </w:rPr>
        <w:fldChar w:fldCharType="separate"/>
      </w:r>
      <w:r w:rsidR="00D64DAB">
        <w:rPr>
          <w:rFonts w:asciiTheme="minorHAnsi" w:hAnsiTheme="minorHAnsi" w:cs="Courier New"/>
        </w:rPr>
        <w:t>5.9.2</w:t>
      </w:r>
      <w:r>
        <w:rPr>
          <w:rFonts w:asciiTheme="minorHAnsi" w:hAnsiTheme="minorHAnsi" w:cs="Courier New"/>
        </w:rPr>
        <w:fldChar w:fldCharType="end"/>
      </w:r>
      <w:r>
        <w:rPr>
          <w:rFonts w:asciiTheme="minorHAnsi" w:hAnsiTheme="minorHAnsi" w:cs="Courier New"/>
        </w:rPr>
        <w:t xml:space="preserve"> for details on how to configure HTTPS </w:t>
      </w:r>
      <w:r w:rsidR="003C20D3">
        <w:rPr>
          <w:rFonts w:asciiTheme="minorHAnsi" w:hAnsiTheme="minorHAnsi" w:cs="Courier New"/>
        </w:rPr>
        <w:t>for consumers and providers</w:t>
      </w:r>
      <w:r>
        <w:rPr>
          <w:rFonts w:asciiTheme="minorHAnsi" w:hAnsiTheme="minorHAnsi" w:cs="Courier New"/>
        </w:rPr>
        <w:t>.</w:t>
      </w:r>
    </w:p>
    <w:p w:rsidR="00E65FF9" w:rsidRDefault="00E65FF9" w:rsidP="00E65FF9">
      <w:pPr>
        <w:pStyle w:val="Body1"/>
        <w:spacing w:before="0"/>
        <w:ind w:left="0"/>
        <w:jc w:val="both"/>
      </w:pPr>
    </w:p>
    <w:p w:rsidR="00E65FF9" w:rsidRPr="00516B42" w:rsidRDefault="00E65FF9" w:rsidP="00E65FF9">
      <w:pPr>
        <w:pStyle w:val="Body1"/>
        <w:spacing w:before="0"/>
        <w:ind w:left="0"/>
        <w:rPr>
          <w:rFonts w:ascii="Courier New" w:hAnsi="Courier New" w:cs="Courier New"/>
          <w:b/>
        </w:rPr>
      </w:pPr>
      <w:proofErr w:type="spellStart"/>
      <w:r w:rsidRPr="00516B42">
        <w:rPr>
          <w:rFonts w:ascii="Courier New" w:hAnsi="Courier New" w:cs="Courier New"/>
          <w:b/>
        </w:rPr>
        <w:t>key.store</w:t>
      </w:r>
      <w:proofErr w:type="spellEnd"/>
    </w:p>
    <w:p w:rsidR="00E65FF9" w:rsidRPr="00516B42" w:rsidRDefault="00E65FF9" w:rsidP="00E65FF9">
      <w:pPr>
        <w:pStyle w:val="Body1"/>
        <w:spacing w:before="0"/>
        <w:ind w:left="0"/>
        <w:jc w:val="both"/>
        <w:rPr>
          <w:rFonts w:cs="Courier New"/>
        </w:rPr>
      </w:pPr>
      <w:r w:rsidRPr="00516B42">
        <w:rPr>
          <w:rFonts w:cs="Courier New"/>
        </w:rPr>
        <w:lastRenderedPageBreak/>
        <w:t>This is the physical location where your Java keystore is located.</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proofErr w:type="spellStart"/>
      <w:r w:rsidRPr="00516B42">
        <w:rPr>
          <w:rFonts w:ascii="Courier New" w:hAnsi="Courier New" w:cs="Courier New"/>
          <w:b/>
        </w:rPr>
        <w:t>key.store.password</w:t>
      </w:r>
      <w:proofErr w:type="spellEnd"/>
    </w:p>
    <w:p w:rsidR="00E65FF9" w:rsidRPr="00516B42" w:rsidRDefault="00E65FF9" w:rsidP="00E65FF9">
      <w:pPr>
        <w:pStyle w:val="Body1"/>
        <w:spacing w:before="0"/>
        <w:ind w:left="0"/>
        <w:jc w:val="both"/>
        <w:rPr>
          <w:rFonts w:cs="Courier New"/>
        </w:rPr>
      </w:pPr>
      <w:r w:rsidRPr="00516B42">
        <w:rPr>
          <w:rFonts w:cs="Courier New"/>
        </w:rPr>
        <w:t xml:space="preserve">This is the password to use to access the Java keystore. </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proofErr w:type="spellStart"/>
      <w:r w:rsidRPr="00516B42">
        <w:rPr>
          <w:rFonts w:ascii="Courier New" w:hAnsi="Courier New" w:cs="Courier New"/>
          <w:b/>
        </w:rPr>
        <w:t>trust.store</w:t>
      </w:r>
      <w:proofErr w:type="spellEnd"/>
    </w:p>
    <w:p w:rsidR="00E65FF9" w:rsidRPr="00516B42" w:rsidRDefault="00E65FF9" w:rsidP="00E65FF9">
      <w:pPr>
        <w:pStyle w:val="Body1"/>
        <w:spacing w:before="0"/>
        <w:ind w:left="0"/>
        <w:jc w:val="both"/>
        <w:rPr>
          <w:rFonts w:cs="Courier New"/>
        </w:rPr>
      </w:pPr>
      <w:r w:rsidRPr="00516B42">
        <w:rPr>
          <w:rFonts w:cs="Courier New"/>
        </w:rPr>
        <w:t>This is the physical location where your Java Trusted Certificate Authority store is located.</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proofErr w:type="spellStart"/>
      <w:r w:rsidRPr="00516B42">
        <w:rPr>
          <w:rFonts w:ascii="Courier New" w:hAnsi="Courier New" w:cs="Courier New"/>
          <w:b/>
        </w:rPr>
        <w:t>trust.store.password</w:t>
      </w:r>
      <w:proofErr w:type="spellEnd"/>
    </w:p>
    <w:p w:rsidR="00E65FF9" w:rsidRPr="004A334A" w:rsidRDefault="00E65FF9" w:rsidP="00E65FF9">
      <w:pPr>
        <w:pStyle w:val="Body1"/>
        <w:spacing w:before="0"/>
        <w:ind w:left="0"/>
        <w:jc w:val="both"/>
        <w:rPr>
          <w:rFonts w:cs="Courier New"/>
        </w:rPr>
      </w:pPr>
      <w:r w:rsidRPr="00516B42">
        <w:rPr>
          <w:rFonts w:cs="Courier New"/>
        </w:rPr>
        <w:t xml:space="preserve">This is the password to use to access the Java Trusted Certificate Authority store. </w:t>
      </w:r>
    </w:p>
    <w:p w:rsidR="00E65FF9" w:rsidRDefault="00E65FF9" w:rsidP="003F626F">
      <w:pPr>
        <w:pStyle w:val="Body1"/>
        <w:spacing w:before="0"/>
        <w:ind w:left="0"/>
        <w:jc w:val="both"/>
      </w:pPr>
    </w:p>
    <w:p w:rsidR="00E65FF9" w:rsidRDefault="003C20D3" w:rsidP="003F626F">
      <w:pPr>
        <w:pStyle w:val="Body1"/>
        <w:spacing w:before="0"/>
        <w:ind w:left="0"/>
        <w:jc w:val="both"/>
      </w:pPr>
      <w:r>
        <w:t>Please note, you can point to existing key and trusted stores or you can create your own stores scoped for your SIF services only.</w:t>
      </w:r>
      <w:r w:rsidR="00755E44">
        <w:t xml:space="preserve"> If you set your consumer or provider to use HTTPS the above properties will be used to configure and validate HTTPS connections.</w:t>
      </w:r>
    </w:p>
    <w:p w:rsidR="00E65FF9" w:rsidRDefault="00E65FF9" w:rsidP="00E65FF9">
      <w:pPr>
        <w:pStyle w:val="Heading4"/>
      </w:pPr>
      <w:bookmarkStart w:id="153" w:name="_Toc412461892"/>
      <w:r>
        <w:t>Environment Template Directory (File System)</w:t>
      </w:r>
      <w:bookmarkEnd w:id="153"/>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bookmarkStart w:id="154" w:name="_Toc412461893"/>
      <w:r>
        <w:t>Environment Template Store Structure</w:t>
      </w:r>
      <w:bookmarkEnd w:id="154"/>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D12B32" w:rsidP="00D12B32">
      <w:pPr>
        <w:pStyle w:val="Body1"/>
        <w:spacing w:before="0"/>
        <w:ind w:left="0"/>
        <w:jc w:val="center"/>
      </w:pPr>
      <w:r>
        <w:rPr>
          <w:noProof/>
        </w:rPr>
        <w:drawing>
          <wp:inline distT="0" distB="0" distL="0" distR="0" wp14:anchorId="01A03805" wp14:editId="7A91BA94">
            <wp:extent cx="151447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TemplateStore.jpg"/>
                    <pic:cNvPicPr/>
                  </pic:nvPicPr>
                  <pic:blipFill>
                    <a:blip r:embed="rId18">
                      <a:extLst>
                        <a:ext uri="{28A0092B-C50C-407E-A947-70E740481C1C}">
                          <a14:useLocalDpi xmlns:a14="http://schemas.microsoft.com/office/drawing/2010/main" val="0"/>
                        </a:ext>
                      </a:extLst>
                    </a:blip>
                    <a:stretch>
                      <a:fillRect/>
                    </a:stretch>
                  </pic:blipFill>
                  <pic:spPr>
                    <a:xfrm>
                      <a:off x="0" y="0"/>
                      <a:ext cx="1514475" cy="1428750"/>
                    </a:xfrm>
                    <a:prstGeom prst="rect">
                      <a:avLst/>
                    </a:prstGeom>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55" w:name="_Ref383516404"/>
      <w:bookmarkStart w:id="156" w:name="_Toc412461894"/>
      <w:r>
        <w:t>Consumer Environment Store Structure</w:t>
      </w:r>
      <w:bookmarkEnd w:id="155"/>
      <w:bookmarkEnd w:id="156"/>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&lt;environment </w:t>
      </w:r>
      <w:proofErr w:type="spellStart"/>
      <w:r w:rsidRPr="006202CC">
        <w:rPr>
          <w:rFonts w:ascii="Courier New" w:hAnsi="Courier New" w:cs="Courier New"/>
          <w:sz w:val="18"/>
          <w:szCs w:val="18"/>
        </w:rPr>
        <w:t>xmlns</w:t>
      </w:r>
      <w:proofErr w:type="spellEnd"/>
      <w:r w:rsidRPr="006202CC">
        <w:rPr>
          <w:rFonts w:ascii="Courier New" w:hAnsi="Courier New" w:cs="Courier New"/>
          <w:sz w:val="18"/>
          <w:szCs w:val="18"/>
        </w:rPr>
        <w:t>="http://www.sifassociation.org/infrastructure/3.0</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spellStart"/>
      <w:proofErr w:type="gramStart"/>
      <w:r w:rsidRPr="00CB0691">
        <w:rPr>
          <w:rFonts w:ascii="Courier New" w:hAnsi="Courier New" w:cs="Courier New"/>
          <w:sz w:val="18"/>
          <w:szCs w:val="18"/>
        </w:rPr>
        <w:t>solutionId</w:t>
      </w:r>
      <w:proofErr w:type="spellEnd"/>
      <w:r w:rsidRPr="00CB0691">
        <w:rPr>
          <w:rFonts w:ascii="Courier New" w:hAnsi="Courier New" w:cs="Courier New"/>
          <w:sz w:val="18"/>
          <w:szCs w:val="18"/>
        </w:rPr>
        <w:t>&gt;</w:t>
      </w:r>
      <w:proofErr w:type="gramEnd"/>
      <w:r w:rsidR="00AD6627" w:rsidRPr="00CB0691">
        <w:rPr>
          <w:rFonts w:ascii="Courier New" w:hAnsi="Courier New" w:cs="Courier New"/>
          <w:sz w:val="18"/>
          <w:szCs w:val="18"/>
        </w:rPr>
        <w:t>testing</w:t>
      </w:r>
      <w:r w:rsidRPr="00CB0691">
        <w:rPr>
          <w:rFonts w:ascii="Courier New" w:hAnsi="Courier New" w:cs="Courier New"/>
          <w:sz w:val="18"/>
          <w:szCs w:val="18"/>
        </w:rPr>
        <w:t>&lt;/</w:t>
      </w:r>
      <w:proofErr w:type="spellStart"/>
      <w:r w:rsidRPr="00CB0691">
        <w:rPr>
          <w:rFonts w:ascii="Courier New" w:hAnsi="Courier New" w:cs="Courier New"/>
          <w:sz w:val="18"/>
          <w:szCs w:val="18"/>
        </w:rPr>
        <w:t>solutionId</w:t>
      </w:r>
      <w:proofErr w:type="spellEnd"/>
      <w:r w:rsidRPr="00CB0691">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authenticationMethod</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Basic&lt;/</w:t>
      </w:r>
      <w:proofErr w:type="spellStart"/>
      <w:r w:rsidRPr="006202CC">
        <w:rPr>
          <w:rFonts w:ascii="Courier New" w:hAnsi="Courier New" w:cs="Courier New"/>
          <w:b/>
          <w:color w:val="0070C0"/>
          <w:sz w:val="18"/>
          <w:szCs w:val="18"/>
        </w:rPr>
        <w:t>authenticationMethod</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proofErr w:type="gramStart"/>
      <w:r w:rsidRPr="006202CC">
        <w:rPr>
          <w:rFonts w:ascii="Courier New" w:hAnsi="Courier New" w:cs="Courier New"/>
          <w:sz w:val="18"/>
          <w:szCs w:val="18"/>
        </w:rPr>
        <w:t>consumerName</w:t>
      </w:r>
      <w:proofErr w:type="spellEnd"/>
      <w:proofErr w:type="gramEnd"/>
      <w:r w:rsidRPr="006202CC">
        <w:rPr>
          <w:rFonts w:ascii="Courier New" w:hAnsi="Courier New" w:cs="Courier New"/>
          <w:sz w:val="18"/>
          <w:szCs w:val="18"/>
        </w:rPr>
        <w:t>&gt;&lt;/</w:t>
      </w:r>
      <w:proofErr w:type="spellStart"/>
      <w:r w:rsidRPr="006202CC">
        <w:rPr>
          <w:rFonts w:ascii="Courier New" w:hAnsi="Courier New" w:cs="Courier New"/>
          <w:sz w:val="18"/>
          <w:szCs w:val="18"/>
        </w:rPr>
        <w:t>consumerName</w:t>
      </w:r>
      <w:proofErr w:type="spell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proofErr w:type="gramStart"/>
      <w:r w:rsidRPr="006202CC">
        <w:rPr>
          <w:rFonts w:ascii="Courier New" w:hAnsi="Courier New" w:cs="Courier New"/>
          <w:sz w:val="18"/>
          <w:szCs w:val="18"/>
        </w:rPr>
        <w:t>applicationInfo</w:t>
      </w:r>
      <w:proofErr w:type="spellEnd"/>
      <w:proofErr w:type="gram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applicationKey</w:t>
      </w:r>
      <w:proofErr w:type="spellEnd"/>
      <w:proofErr w:type="gramEnd"/>
      <w:r w:rsidRPr="006202CC">
        <w:rPr>
          <w:rFonts w:ascii="Courier New" w:hAnsi="Courier New" w:cs="Courier New"/>
          <w:b/>
          <w:color w:val="0070C0"/>
          <w:sz w:val="18"/>
          <w:szCs w:val="18"/>
        </w:rPr>
        <w:t>&gt;&lt;/</w:t>
      </w:r>
      <w:proofErr w:type="spellStart"/>
      <w:r w:rsidRPr="006202CC">
        <w:rPr>
          <w:rFonts w:ascii="Courier New" w:hAnsi="Courier New" w:cs="Courier New"/>
          <w:b/>
          <w:color w:val="0070C0"/>
          <w:sz w:val="18"/>
          <w:szCs w:val="18"/>
        </w:rPr>
        <w:t>applicationKey</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lastRenderedPageBreak/>
        <w:t xml:space="preserve">        &lt;supportedInfrastructureVersion&gt;3.0</w:t>
      </w:r>
      <w:r w:rsidR="00AD6627">
        <w:rPr>
          <w:rFonts w:ascii="Courier New" w:hAnsi="Courier New" w:cs="Courier New"/>
          <w:b/>
          <w:color w:val="0070C0"/>
          <w:sz w:val="18"/>
          <w:szCs w:val="18"/>
        </w:rPr>
        <w:t>.1</w:t>
      </w:r>
      <w:r w:rsidRPr="006202CC">
        <w:rPr>
          <w:rFonts w:ascii="Courier New" w:hAnsi="Courier New" w:cs="Courier New"/>
          <w:b/>
          <w:color w:val="0070C0"/>
          <w:sz w:val="18"/>
          <w:szCs w:val="18"/>
        </w:rPr>
        <w:t>&lt;/supportedInfrastructureVersion&gt;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r w:rsidR="00AD6627">
        <w:rPr>
          <w:rFonts w:ascii="Courier New" w:hAnsi="Courier New" w:cs="Courier New"/>
          <w:b/>
          <w:color w:val="0070C0"/>
          <w:sz w:val="18"/>
          <w:szCs w:val="18"/>
        </w:rPr>
        <w:t>dataModelNamespace</w:t>
      </w:r>
      <w:r w:rsidRPr="006202CC">
        <w:rPr>
          <w:rFonts w:ascii="Courier New" w:hAnsi="Courier New" w:cs="Courier New"/>
          <w:b/>
          <w:color w:val="0070C0"/>
          <w:sz w:val="18"/>
          <w:szCs w:val="18"/>
        </w:rPr>
        <w:t>&gt;</w:t>
      </w:r>
      <w:r w:rsidR="00AD6627" w:rsidRPr="00AD6627">
        <w:rPr>
          <w:rFonts w:ascii="Courier New" w:hAnsi="Courier New" w:cs="Courier New"/>
          <w:b/>
          <w:color w:val="0070C0"/>
          <w:sz w:val="18"/>
          <w:szCs w:val="18"/>
        </w:rPr>
        <w:t xml:space="preserve">http://www.sifassociation.org/au/datamodel/1.3 </w:t>
      </w:r>
      <w:r w:rsidRPr="006202CC">
        <w:rPr>
          <w:rFonts w:ascii="Courier New" w:hAnsi="Courier New" w:cs="Courier New"/>
          <w:b/>
          <w:color w:val="0070C0"/>
          <w:sz w:val="18"/>
          <w:szCs w:val="18"/>
        </w:rPr>
        <w:t>&lt;/</w:t>
      </w:r>
      <w:proofErr w:type="spellStart"/>
      <w:r w:rsidR="00AD6627">
        <w:rPr>
          <w:rFonts w:ascii="Courier New" w:hAnsi="Courier New" w:cs="Courier New"/>
          <w:b/>
          <w:color w:val="0070C0"/>
          <w:sz w:val="18"/>
          <w:szCs w:val="18"/>
        </w:rPr>
        <w:t>dataModelNamespace</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gramStart"/>
      <w:r w:rsidRPr="006202CC">
        <w:rPr>
          <w:rFonts w:ascii="Courier New" w:hAnsi="Courier New" w:cs="Courier New"/>
          <w:b/>
          <w:color w:val="0070C0"/>
          <w:sz w:val="18"/>
          <w:szCs w:val="18"/>
        </w:rPr>
        <w:t>transport&gt;</w:t>
      </w:r>
      <w:proofErr w:type="gramEnd"/>
      <w:r w:rsidRPr="006202CC">
        <w:rPr>
          <w:rFonts w:ascii="Courier New" w:hAnsi="Courier New" w:cs="Courier New"/>
          <w:b/>
          <w:color w:val="0070C0"/>
          <w:sz w:val="18"/>
          <w:szCs w:val="18"/>
        </w:rPr>
        <w:t>REST&lt;/transport&gt;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applicationProduct</w:t>
      </w:r>
      <w:proofErr w:type="spellEnd"/>
      <w:proofErr w:type="gram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vendorName</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Systemic Pty Ltd&lt;/</w:t>
      </w:r>
      <w:proofErr w:type="spellStart"/>
      <w:r w:rsidRPr="006202CC">
        <w:rPr>
          <w:rFonts w:ascii="Courier New" w:hAnsi="Courier New" w:cs="Courier New"/>
          <w:b/>
          <w:color w:val="0070C0"/>
          <w:sz w:val="18"/>
          <w:szCs w:val="18"/>
        </w:rPr>
        <w:t>vendorName</w:t>
      </w:r>
      <w:proofErr w:type="spellEnd"/>
      <w:r w:rsidRPr="006202CC">
        <w:rPr>
          <w:rFonts w:ascii="Courier New" w:hAnsi="Courier New" w:cs="Courier New"/>
          <w:b/>
          <w:color w:val="0070C0"/>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spellStart"/>
      <w:proofErr w:type="gramStart"/>
      <w:r w:rsidRPr="00CB0691">
        <w:rPr>
          <w:rFonts w:ascii="Courier New" w:hAnsi="Courier New" w:cs="Courier New"/>
          <w:sz w:val="18"/>
          <w:szCs w:val="18"/>
        </w:rPr>
        <w:t>productName</w:t>
      </w:r>
      <w:proofErr w:type="spellEnd"/>
      <w:r w:rsidRPr="00CB0691">
        <w:rPr>
          <w:rFonts w:ascii="Courier New" w:hAnsi="Courier New" w:cs="Courier New"/>
          <w:sz w:val="18"/>
          <w:szCs w:val="18"/>
        </w:rPr>
        <w:t>&gt;</w:t>
      </w:r>
      <w:proofErr w:type="gramEnd"/>
      <w:r w:rsidRPr="00CB0691">
        <w:rPr>
          <w:rFonts w:ascii="Courier New" w:hAnsi="Courier New" w:cs="Courier New"/>
          <w:sz w:val="18"/>
          <w:szCs w:val="18"/>
        </w:rPr>
        <w:t>Test Driver&lt;/</w:t>
      </w:r>
      <w:proofErr w:type="spellStart"/>
      <w:r w:rsidRPr="00CB0691">
        <w:rPr>
          <w:rFonts w:ascii="Courier New" w:hAnsi="Courier New" w:cs="Courier New"/>
          <w:sz w:val="18"/>
          <w:szCs w:val="18"/>
        </w:rPr>
        <w:t>productName</w:t>
      </w:r>
      <w:proofErr w:type="spellEnd"/>
      <w:r w:rsidRPr="00CB0691">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spellStart"/>
      <w:proofErr w:type="gramStart"/>
      <w:r w:rsidRPr="00CB0691">
        <w:rPr>
          <w:rFonts w:ascii="Courier New" w:hAnsi="Courier New" w:cs="Courier New"/>
          <w:sz w:val="18"/>
          <w:szCs w:val="18"/>
        </w:rPr>
        <w:t>productVersion</w:t>
      </w:r>
      <w:proofErr w:type="spellEnd"/>
      <w:r w:rsidRPr="00CB0691">
        <w:rPr>
          <w:rFonts w:ascii="Courier New" w:hAnsi="Courier New" w:cs="Courier New"/>
          <w:sz w:val="18"/>
          <w:szCs w:val="18"/>
        </w:rPr>
        <w:t>&gt;</w:t>
      </w:r>
      <w:proofErr w:type="gramEnd"/>
      <w:r w:rsidRPr="00CB0691">
        <w:rPr>
          <w:rFonts w:ascii="Courier New" w:hAnsi="Courier New" w:cs="Courier New"/>
          <w:sz w:val="18"/>
          <w:szCs w:val="18"/>
        </w:rPr>
        <w:t>0.1alpha&lt;/</w:t>
      </w:r>
      <w:proofErr w:type="spellStart"/>
      <w:r w:rsidRPr="00CB0691">
        <w:rPr>
          <w:rFonts w:ascii="Courier New" w:hAnsi="Courier New" w:cs="Courier New"/>
          <w:sz w:val="18"/>
          <w:szCs w:val="18"/>
        </w:rPr>
        <w:t>productVersion</w:t>
      </w:r>
      <w:proofErr w:type="spellEnd"/>
      <w:r w:rsidRPr="00CB0691">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r w:rsidRPr="006202CC">
        <w:rPr>
          <w:rFonts w:ascii="Courier New" w:hAnsi="Courier New" w:cs="Courier New"/>
          <w:b/>
          <w:color w:val="0070C0"/>
          <w:sz w:val="18"/>
          <w:szCs w:val="18"/>
        </w:rPr>
        <w:t>applicationProduct</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r w:rsidRPr="006202CC">
        <w:rPr>
          <w:rFonts w:ascii="Courier New" w:hAnsi="Courier New" w:cs="Courier New"/>
          <w:sz w:val="18"/>
          <w:szCs w:val="18"/>
        </w:rPr>
        <w:t>applicationInfo</w:t>
      </w:r>
      <w:proofErr w:type="spell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t xml:space="preserve">The elements highlighted </w:t>
      </w:r>
      <w:r w:rsidR="00CB0691">
        <w:t xml:space="preserve">in blue </w:t>
      </w:r>
      <w:r>
        <w:t>are mandatory</w:t>
      </w:r>
      <w:r w:rsidR="00A7792C">
        <w:t xml:space="preserve"> as per specification for SIF 3.0.1</w:t>
      </w:r>
      <w:r>
        <w:t xml:space="preserve">. </w:t>
      </w:r>
      <w:r w:rsidR="00AD6627">
        <w:t>The party that implements the Environment Provider will let you know what value to use in the</w:t>
      </w:r>
      <w:r>
        <w:t xml:space="preserve"> &lt;</w:t>
      </w:r>
      <w:proofErr w:type="spellStart"/>
      <w:r>
        <w:t>solutionId</w:t>
      </w:r>
      <w:proofErr w:type="spellEnd"/>
      <w:r>
        <w:t>&gt;</w:t>
      </w:r>
      <w:r w:rsidR="00AD6627">
        <w:t xml:space="preserve"> and &lt;</w:t>
      </w:r>
      <w:proofErr w:type="spellStart"/>
      <w:r w:rsidR="00AD6627">
        <w:t>applicationKey</w:t>
      </w:r>
      <w:proofErr w:type="spellEnd"/>
      <w:r w:rsidR="00AD6627">
        <w:t>&gt;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DD68B3">
        <w:fldChar w:fldCharType="begin"/>
      </w:r>
      <w:r w:rsidR="00DD68B3">
        <w:instrText xml:space="preserve"> REF _Ref371768795 \r \h </w:instrText>
      </w:r>
      <w:r w:rsidR="00DD68B3">
        <w:fldChar w:fldCharType="separate"/>
      </w:r>
      <w:r w:rsidR="00D64DAB">
        <w:t>5.5.2.1.1</w:t>
      </w:r>
      <w:r w:rsidR="00DD68B3">
        <w:fldChar w:fldCharType="end"/>
      </w:r>
      <w:r>
        <w:t>). This template is then used to connect with the environment provider.</w:t>
      </w:r>
    </w:p>
    <w:p w:rsidR="00DD68B3" w:rsidRPr="00A2131C" w:rsidRDefault="00DD68B3" w:rsidP="00DD68B3">
      <w:pPr>
        <w:pStyle w:val="Heading5"/>
      </w:pPr>
      <w:bookmarkStart w:id="157" w:name="_Ref383673803"/>
      <w:bookmarkStart w:id="158" w:name="_Toc412461895"/>
      <w:r>
        <w:t>Provider Environment Template Store Structure</w:t>
      </w:r>
      <w:bookmarkEnd w:id="157"/>
      <w:bookmarkEnd w:id="158"/>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D64DAB">
        <w:t>5.3.1.2.2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w:t>
      </w:r>
      <w:proofErr w:type="gramStart"/>
      <w:r>
        <w:t>are</w:t>
      </w:r>
      <w:proofErr w:type="gramEnd"/>
      <w:r>
        <w:t xml:space="preserv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spellStart"/>
      <w:proofErr w:type="gramStart"/>
      <w:r w:rsidRPr="00411116">
        <w:rPr>
          <w:rFonts w:ascii="Courier New" w:hAnsi="Courier New" w:cs="Courier New"/>
          <w:sz w:val="16"/>
          <w:szCs w:val="16"/>
        </w:rPr>
        <w:t>infrastructureServices</w:t>
      </w:r>
      <w:proofErr w:type="spellEnd"/>
      <w:proofErr w:type="gram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name="</w:t>
      </w:r>
      <w:proofErr w:type="spellStart"/>
      <w:r w:rsidRPr="00411116">
        <w:rPr>
          <w:rFonts w:ascii="Courier New" w:hAnsi="Courier New" w:cs="Courier New"/>
          <w:sz w:val="16"/>
          <w:szCs w:val="16"/>
        </w:rPr>
        <w:t>requestsConnector</w:t>
      </w:r>
      <w:proofErr w:type="spellEnd"/>
      <w:r w:rsidRPr="00411116">
        <w:rPr>
          <w:rFonts w:ascii="Courier New" w:hAnsi="Courier New" w:cs="Courier New"/>
          <w:sz w:val="16"/>
          <w:szCs w:val="16"/>
        </w:rPr>
        <w:t>"&gt;</w:t>
      </w:r>
      <w:r w:rsidRPr="00411116">
        <w:rPr>
          <w:rFonts w:ascii="Courier New" w:hAnsi="Courier New" w:cs="Courier New"/>
          <w:b/>
          <w:color w:val="FF0000"/>
          <w:sz w:val="16"/>
          <w:szCs w:val="16"/>
        </w:rPr>
        <w:t>requests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name="</w:t>
      </w:r>
      <w:proofErr w:type="spellStart"/>
      <w:r w:rsidRPr="00411116">
        <w:rPr>
          <w:rFonts w:ascii="Courier New" w:hAnsi="Courier New" w:cs="Courier New"/>
          <w:sz w:val="16"/>
          <w:szCs w:val="16"/>
        </w:rPr>
        <w:t>provisionRequests</w:t>
      </w:r>
      <w:proofErr w:type="spellEnd"/>
      <w:r w:rsidRPr="00411116">
        <w:rPr>
          <w:rFonts w:ascii="Courier New" w:hAnsi="Courier New" w:cs="Courier New"/>
          <w:sz w:val="16"/>
          <w:szCs w:val="16"/>
        </w:rPr>
        <w:t>"&gt;</w:t>
      </w:r>
      <w:r w:rsidRPr="00411116">
        <w:rPr>
          <w:rFonts w:ascii="Courier New" w:hAnsi="Courier New" w:cs="Courier New"/>
          <w:b/>
          <w:color w:val="FF0000"/>
          <w:sz w:val="16"/>
          <w:szCs w:val="16"/>
        </w:rPr>
        <w:t>provision</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w:t>
      </w:r>
      <w:r>
        <w:rPr>
          <w:rFonts w:ascii="Courier New" w:hAnsi="Courier New" w:cs="Courier New"/>
          <w:sz w:val="16"/>
          <w:szCs w:val="16"/>
        </w:rPr>
        <w:t>structureService</w:t>
      </w:r>
      <w:proofErr w:type="spellEnd"/>
      <w:r>
        <w:rPr>
          <w:rFonts w:ascii="Courier New" w:hAnsi="Courier New" w:cs="Courier New"/>
          <w:sz w:val="16"/>
          <w:szCs w:val="16"/>
        </w:rPr>
        <w:t xml:space="preserv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w:t>
      </w:r>
      <w:r>
        <w:rPr>
          <w:rFonts w:ascii="Courier New" w:hAnsi="Courier New" w:cs="Courier New"/>
          <w:sz w:val="16"/>
          <w:szCs w:val="16"/>
        </w:rPr>
        <w:t>reService</w:t>
      </w:r>
      <w:proofErr w:type="spellEnd"/>
      <w:r>
        <w:rPr>
          <w:rFonts w:ascii="Courier New" w:hAnsi="Courier New" w:cs="Courier New"/>
          <w:sz w:val="16"/>
          <w:szCs w:val="16"/>
        </w:rPr>
        <w:t xml:space="preserv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infrastructureServices</w:t>
      </w:r>
      <w:proofErr w:type="spellEnd"/>
      <w:r w:rsidRPr="00411116">
        <w:rPr>
          <w:rFonts w:ascii="Courier New" w:hAnsi="Courier New" w:cs="Courier New"/>
          <w:sz w:val="16"/>
          <w:szCs w:val="16"/>
        </w:rPr>
        <w:t>&gt;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fldChar w:fldCharType="begin"/>
      </w:r>
      <w:r>
        <w:instrText xml:space="preserve"> REF _Ref371768805 \r \h </w:instrText>
      </w:r>
      <w:r>
        <w:fldChar w:fldCharType="separate"/>
      </w:r>
      <w:r w:rsidR="00D64DAB">
        <w:t>5.6.2.1.1</w:t>
      </w:r>
      <w:r>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lastRenderedPageBreak/>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w:t>
      </w:r>
      <w:proofErr w:type="spellStart"/>
      <w:r w:rsidRPr="004B77CC">
        <w:t>provisionedZones</w:t>
      </w:r>
      <w:proofErr w:type="spellEnd"/>
      <w:r w:rsidRPr="004B77CC">
        <w:t>&gt;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spellStart"/>
      <w:proofErr w:type="gramStart"/>
      <w:r w:rsidRPr="004B77CC">
        <w:rPr>
          <w:rFonts w:ascii="Courier New" w:hAnsi="Courier New" w:cs="Courier New"/>
          <w:sz w:val="18"/>
          <w:szCs w:val="18"/>
        </w:rPr>
        <w:t>provisionedZones</w:t>
      </w:r>
      <w:proofErr w:type="spellEnd"/>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sidRPr="004B77CC">
        <w:rPr>
          <w:rFonts w:ascii="Courier New" w:hAnsi="Courier New" w:cs="Courier New"/>
          <w:sz w:val="18"/>
          <w:szCs w:val="18"/>
        </w:rPr>
        <w:t xml:space="preserve"> id="</w:t>
      </w:r>
      <w:proofErr w:type="spellStart"/>
      <w:r w:rsidRPr="004B77CC">
        <w:rPr>
          <w:rFonts w:ascii="Courier New" w:hAnsi="Courier New" w:cs="Courier New"/>
          <w:sz w:val="18"/>
          <w:szCs w:val="18"/>
        </w:rPr>
        <w:t>MyZone</w:t>
      </w:r>
      <w:proofErr w:type="spell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w:t>
      </w:r>
      <w:proofErr w:type="spellStart"/>
      <w:r w:rsidRPr="004B77CC">
        <w:rPr>
          <w:rFonts w:ascii="Courier New" w:hAnsi="Courier New" w:cs="Courier New"/>
          <w:sz w:val="18"/>
          <w:szCs w:val="18"/>
        </w:rPr>
        <w:t>StudentPersonals</w:t>
      </w:r>
      <w:proofErr w:type="spellEnd"/>
      <w:r w:rsidRPr="004B77CC">
        <w:rPr>
          <w:rFonts w:ascii="Courier New" w:hAnsi="Courier New" w:cs="Courier New"/>
          <w:sz w:val="18"/>
          <w:szCs w:val="18"/>
        </w:rPr>
        <w:t xml:space="preserve">" </w:t>
      </w:r>
      <w:proofErr w:type="spellStart"/>
      <w:r w:rsidRPr="004B77CC">
        <w:rPr>
          <w:rFonts w:ascii="Courier New" w:hAnsi="Courier New" w:cs="Courier New"/>
          <w:sz w:val="18"/>
          <w:szCs w:val="18"/>
        </w:rPr>
        <w:t>contextId</w:t>
      </w:r>
      <w:proofErr w:type="spellEnd"/>
      <w:r w:rsidRPr="004B77CC">
        <w:rPr>
          <w:rFonts w:ascii="Courier New" w:hAnsi="Courier New" w:cs="Courier New"/>
          <w:sz w:val="18"/>
          <w:szCs w:val="18"/>
        </w:rPr>
        <w:t>="DEFAULT"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w:t>
      </w:r>
      <w:proofErr w:type="spellStart"/>
      <w:r w:rsidRPr="004B77CC">
        <w:rPr>
          <w:rFonts w:ascii="Courier New" w:hAnsi="Courier New" w:cs="Courier New"/>
          <w:sz w:val="18"/>
          <w:szCs w:val="18"/>
        </w:rPr>
        <w:t>SchoolInfo</w:t>
      </w:r>
      <w:proofErr w:type="spellEnd"/>
      <w:r w:rsidRPr="004B77CC">
        <w:rPr>
          <w:rFonts w:ascii="Courier New" w:hAnsi="Courier New" w:cs="Courier New"/>
          <w:sz w:val="18"/>
          <w:szCs w:val="18"/>
        </w:rPr>
        <w:t xml:space="preserve">" </w:t>
      </w:r>
      <w:proofErr w:type="spellStart"/>
      <w:r w:rsidRPr="004B77CC">
        <w:rPr>
          <w:rFonts w:ascii="Courier New" w:hAnsi="Courier New" w:cs="Courier New"/>
          <w:sz w:val="18"/>
          <w:szCs w:val="18"/>
        </w:rPr>
        <w:t>contextId</w:t>
      </w:r>
      <w:proofErr w:type="spellEnd"/>
      <w:r w:rsidRPr="004B77CC">
        <w:rPr>
          <w:rFonts w:ascii="Courier New" w:hAnsi="Courier New" w:cs="Courier New"/>
          <w:sz w:val="18"/>
          <w:szCs w:val="18"/>
        </w:rPr>
        <w:t>="DEFAULT"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sidRPr="004B77CC">
        <w:rPr>
          <w:rFonts w:ascii="Courier New" w:hAnsi="Courier New" w:cs="Courier New"/>
          <w:sz w:val="18"/>
          <w:szCs w:val="18"/>
        </w:rPr>
        <w:t>&gt;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sidRPr="004B77CC">
        <w:rPr>
          <w:rFonts w:ascii="Courier New" w:hAnsi="Courier New" w:cs="Courier New"/>
          <w:sz w:val="18"/>
          <w:szCs w:val="18"/>
        </w:rPr>
        <w:t xml:space="preserve"> id="</w:t>
      </w:r>
      <w:proofErr w:type="spellStart"/>
      <w:r w:rsidRPr="004B77CC">
        <w:rPr>
          <w:rFonts w:ascii="Courier New" w:hAnsi="Courier New" w:cs="Courier New"/>
          <w:sz w:val="18"/>
          <w:szCs w:val="18"/>
        </w:rPr>
        <w:t>My</w:t>
      </w:r>
      <w:r>
        <w:rPr>
          <w:rFonts w:ascii="Courier New" w:hAnsi="Courier New" w:cs="Courier New"/>
          <w:sz w:val="18"/>
          <w:szCs w:val="18"/>
        </w:rPr>
        <w:t>Other</w:t>
      </w:r>
      <w:r w:rsidRPr="004B77CC">
        <w:rPr>
          <w:rFonts w:ascii="Courier New" w:hAnsi="Courier New" w:cs="Courier New"/>
          <w:sz w:val="18"/>
          <w:szCs w:val="18"/>
        </w:rPr>
        <w:t>Zone</w:t>
      </w:r>
      <w:proofErr w:type="spellEnd"/>
      <w:r w:rsidRPr="004B77CC">
        <w:rPr>
          <w:rFonts w:ascii="Courier New" w:hAnsi="Courier New" w:cs="Courier New"/>
          <w:sz w:val="18"/>
          <w:szCs w:val="18"/>
        </w:rPr>
        <w:t>"&gt;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provisionedZones</w:t>
      </w:r>
      <w:proofErr w:type="spellEnd"/>
      <w:r w:rsidRPr="004B77CC">
        <w:rPr>
          <w:rFonts w:ascii="Courier New" w:hAnsi="Courier New" w:cs="Courier New"/>
          <w:sz w:val="18"/>
          <w:szCs w:val="18"/>
        </w:rPr>
        <w:t>&gt;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proofErr w:type="spellStart"/>
      <w:r w:rsidRPr="00460C68">
        <w:rPr>
          <w:rFonts w:ascii="Courier New" w:hAnsi="Courier New" w:cs="Courier New"/>
          <w:b/>
          <w:sz w:val="20"/>
          <w:szCs w:val="20"/>
        </w:rPr>
        <w:t>config</w:t>
      </w:r>
      <w:proofErr w:type="spellEnd"/>
      <w:r w:rsidRPr="00460C68">
        <w:rPr>
          <w:rFonts w:ascii="Courier New" w:hAnsi="Courier New" w:cs="Courier New"/>
          <w:b/>
          <w:sz w:val="20"/>
          <w:szCs w:val="20"/>
        </w:rPr>
        <w:t>/</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59" w:name="_Ref387818864"/>
      <w:bookmarkStart w:id="160" w:name="_Toc412461896"/>
      <w:r>
        <w:t>Environment and Session Store (Database)</w:t>
      </w:r>
      <w:bookmarkEnd w:id="159"/>
      <w:bookmarkEnd w:id="160"/>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proofErr w:type="spellStart"/>
      <w:r>
        <w:rPr>
          <w:rFonts w:ascii="Courier New" w:hAnsi="Courier New" w:cs="Courier New"/>
          <w:sz w:val="20"/>
          <w:szCs w:val="20"/>
        </w:rPr>
        <w:t>dbType</w:t>
      </w:r>
      <w:proofErr w:type="spellEnd"/>
      <w:r w:rsidRPr="001A0751">
        <w:rPr>
          <w:rFonts w:ascii="Courier New" w:hAnsi="Courier New" w:cs="Courier New"/>
          <w:sz w:val="20"/>
          <w:szCs w:val="20"/>
        </w:rPr>
        <w:t>&gt;.</w:t>
      </w:r>
      <w:proofErr w:type="spellStart"/>
      <w:r w:rsidRPr="001A0751">
        <w:rPr>
          <w:rFonts w:ascii="Courier New" w:hAnsi="Courier New" w:cs="Courier New"/>
          <w:sz w:val="20"/>
          <w:szCs w:val="20"/>
        </w:rPr>
        <w:t>sql</w:t>
      </w:r>
      <w:proofErr w:type="spellEnd"/>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proofErr w:type="spellStart"/>
      <w:r w:rsidRPr="001A0751">
        <w:rPr>
          <w:rFonts w:ascii="Courier New" w:hAnsi="Courier New" w:cs="Courier New"/>
          <w:sz w:val="20"/>
          <w:szCs w:val="20"/>
        </w:rPr>
        <w:t>Initial_Inserts.sql</w:t>
      </w:r>
      <w:proofErr w:type="spellEnd"/>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lastRenderedPageBreak/>
        <w:t xml:space="preserve">You may have already done this step as part of section </w:t>
      </w:r>
      <w:r>
        <w:fldChar w:fldCharType="begin"/>
      </w:r>
      <w:r>
        <w:instrText xml:space="preserve"> REF _Ref394913568 \r \h </w:instrText>
      </w:r>
      <w:r>
        <w:fldChar w:fldCharType="separate"/>
      </w:r>
      <w:r w:rsidR="00D64DAB">
        <w:t>3.3.1</w:t>
      </w:r>
      <w:r>
        <w:fldChar w:fldCharType="end"/>
      </w:r>
      <w:r>
        <w:t xml:space="preserve">. If so you do not need to do the above steps again. </w:t>
      </w:r>
      <w:r w:rsidR="00E15D44">
        <w:t xml:space="preserve">You can use whatever database product you like (MySQL, Oracle, </w:t>
      </w:r>
      <w:proofErr w:type="spellStart"/>
      <w:r w:rsidR="00E15D44">
        <w:t>SQLServer</w:t>
      </w:r>
      <w:proofErr w:type="spellEnd"/>
      <w:r w:rsidR="00E15D44">
        <w:t xml:space="preserve"> </w:t>
      </w:r>
      <w:proofErr w:type="spellStart"/>
      <w:r w:rsidR="00E15D44">
        <w:t>etc</w:t>
      </w:r>
      <w:proofErr w:type="spellEnd"/>
      <w:r w:rsidR="00E15D44">
        <w:t xml:space="preserve">).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proofErr w:type="spellStart"/>
      <w:r w:rsidRPr="00656467">
        <w:rPr>
          <w:b/>
        </w:rPr>
        <w:t>config</w:t>
      </w:r>
      <w:proofErr w:type="spellEnd"/>
      <w:r w:rsidRPr="00656467">
        <w:rPr>
          <w:b/>
        </w:rPr>
        <w:t>/hibernate/sif3infra.hibernate.cfg.xml</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61" w:name="_Ref392249386"/>
      <w:bookmarkStart w:id="162" w:name="_Toc412461897"/>
      <w:r>
        <w:t xml:space="preserve">Direct </w:t>
      </w:r>
      <w:r w:rsidR="00D03DFE">
        <w:t xml:space="preserve">Environment </w:t>
      </w:r>
      <w:r>
        <w:t>Provider Template Store (Database)</w:t>
      </w:r>
      <w:bookmarkEnd w:id="161"/>
      <w:bookmarkEnd w:id="162"/>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D64DAB">
        <w:t>5.3.1.3</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D64DAB">
        <w:t>5.3.1.2.3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bookmarkStart w:id="163" w:name="_Toc412461898"/>
      <w:r>
        <w:lastRenderedPageBreak/>
        <w:t>Default Environment Template Configuration</w:t>
      </w:r>
      <w:bookmarkEnd w:id="163"/>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proofErr w:type="spellStart"/>
      <w:r w:rsidR="004E4E46">
        <w:t>TestSIS</w:t>
      </w:r>
      <w:proofErr w:type="spellEnd"/>
      <w:r w:rsidR="004E4E46">
        <w:t>’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64" w:name="_Toc412461899"/>
      <w:r w:rsidRPr="001A0751">
        <w:t>SQLite DB</w:t>
      </w:r>
      <w:bookmarkEnd w:id="164"/>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D64DAB">
        <w:t>5.3.1.3</w:t>
      </w:r>
      <w:r>
        <w:fldChar w:fldCharType="end"/>
      </w:r>
      <w:r w:rsidR="00B232F8">
        <w:t>. For the framework to use the SQLite database you must update the ‘</w:t>
      </w:r>
      <w:proofErr w:type="spellStart"/>
      <w:r w:rsidR="00B232F8" w:rsidRPr="00656467">
        <w:rPr>
          <w:b/>
        </w:rPr>
        <w:t>config</w:t>
      </w:r>
      <w:proofErr w:type="spellEnd"/>
      <w:r w:rsidR="00B232F8" w:rsidRPr="00656467">
        <w:rPr>
          <w:b/>
        </w:rPr>
        <w:t>/hibernate/sif3infra.hibernate.cfg.xml</w:t>
      </w:r>
      <w:r w:rsidR="00B232F8">
        <w:t>’ and uncomment the section with the “SQLite Embedded” connection detail block. Change the property “connection.url”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w:t>
      </w:r>
      <w:proofErr w:type="spellStart"/>
      <w:r w:rsidR="002F6340">
        <w:t>jdbc</w:t>
      </w:r>
      <w:proofErr w:type="spellEnd"/>
      <w:r w:rsidR="002F6340">
        <w:t>’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65" w:name="_Toc383521924"/>
      <w:bookmarkStart w:id="166" w:name="_Toc412461900"/>
      <w:r>
        <w:t>Data Model</w:t>
      </w:r>
      <w:bookmarkEnd w:id="165"/>
      <w:bookmarkEnd w:id="166"/>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1.3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r w:rsidR="005D180C">
        <w:t>.</w:t>
      </w:r>
    </w:p>
    <w:p w:rsidR="009543C7" w:rsidRDefault="009543C7" w:rsidP="000C567D">
      <w:pPr>
        <w:pStyle w:val="Body1"/>
        <w:numPr>
          <w:ilvl w:val="0"/>
          <w:numId w:val="14"/>
        </w:numPr>
        <w:spacing w:before="0"/>
        <w:ind w:left="425" w:hanging="357"/>
        <w:jc w:val="both"/>
      </w:pPr>
      <w:r>
        <w:t>Implement a Marshal and Unmarshal Factory that converts your POJOs into valid SIF XML/JSON according to your locale’s SIF Specification</w:t>
      </w:r>
      <w:r w:rsidR="005D180C" w:rsidRPr="005D180C">
        <w:rPr>
          <w:vertAlign w:val="superscript"/>
        </w:rPr>
        <w:t>1)</w:t>
      </w:r>
    </w:p>
    <w:p w:rsidR="000A5A4B" w:rsidRDefault="000A5A4B" w:rsidP="000C567D">
      <w:pPr>
        <w:pStyle w:val="Body1"/>
        <w:numPr>
          <w:ilvl w:val="0"/>
          <w:numId w:val="14"/>
        </w:numPr>
        <w:spacing w:before="0"/>
        <w:ind w:left="425" w:hanging="357"/>
        <w:jc w:val="both"/>
      </w:pPr>
      <w:r>
        <w:t xml:space="preserve">A good starting point to find the SIF AU 1.3 (Australia) or SIF NA 3.2 (North America) Data Model that can be used is the Github repository </w:t>
      </w:r>
      <w:hyperlink r:id="rId19" w:history="1">
        <w:r w:rsidRPr="000470AC">
          <w:rPr>
            <w:rStyle w:val="Hyperlink"/>
          </w:rPr>
          <w:t>https://github.com/nsip/SIF3DMGenerator-Java</w:t>
        </w:r>
      </w:hyperlink>
      <w:r>
        <w:t>. The demo classes in the SIF3 Framework use the SIF AU 1.3 data model from that GitHub repository.</w:t>
      </w:r>
    </w:p>
    <w:p w:rsidR="005D180C" w:rsidRPr="005D180C" w:rsidRDefault="005D180C" w:rsidP="005D180C">
      <w:pPr>
        <w:pStyle w:val="Body1"/>
        <w:spacing w:before="0"/>
        <w:ind w:left="68"/>
        <w:jc w:val="both"/>
        <w:rPr>
          <w:sz w:val="18"/>
          <w:szCs w:val="18"/>
        </w:rPr>
      </w:pPr>
      <w:r w:rsidRPr="005D180C">
        <w:rPr>
          <w:vertAlign w:val="superscript"/>
        </w:rPr>
        <w:t>1)</w:t>
      </w:r>
      <w:r>
        <w:t xml:space="preserve"> </w:t>
      </w:r>
      <w:r w:rsidRPr="005D180C">
        <w:rPr>
          <w:sz w:val="18"/>
          <w:szCs w:val="18"/>
        </w:rPr>
        <w:t xml:space="preserve">The SIF3 Framework can also deal with other </w:t>
      </w:r>
      <w:r>
        <w:rPr>
          <w:sz w:val="18"/>
          <w:szCs w:val="18"/>
        </w:rPr>
        <w:t>media types for Object Services, assuming the concrete implementation of the marshal and unmarshal class deals with the media type. All infrastructure services will only deal with XML/JSON, though.</w:t>
      </w:r>
    </w:p>
    <w:p w:rsidR="009543C7" w:rsidRDefault="009543C7" w:rsidP="009543C7">
      <w:pPr>
        <w:pStyle w:val="Heading3"/>
      </w:pPr>
      <w:bookmarkStart w:id="167" w:name="_Toc383521925"/>
      <w:bookmarkStart w:id="168" w:name="_Toc412461901"/>
      <w:r>
        <w:t>Data Model POJOs</w:t>
      </w:r>
      <w:bookmarkEnd w:id="167"/>
      <w:bookmarkEnd w:id="168"/>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w:t>
      </w:r>
      <w:r w:rsidR="005D180C">
        <w:t xml:space="preserve"> </w:t>
      </w:r>
      <w:r w:rsidRPr="00C32E45">
        <w:t>3</w:t>
      </w:r>
      <w:r w:rsidR="005D180C">
        <w:t>.x</w:t>
      </w:r>
      <w:r w:rsidRPr="00C32E45">
        <w:t xml:space="preserve">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GitHub repository </w:t>
      </w:r>
      <w:hyperlink r:id="rId20" w:history="1">
        <w:r w:rsidR="000A5A4B" w:rsidRPr="000470AC">
          <w:rPr>
            <w:rStyle w:val="Hyperlink"/>
          </w:rPr>
          <w:t>https://github.com/nsip/SIF3DMGenerator-Java</w:t>
        </w:r>
      </w:hyperlink>
      <w:r w:rsidR="000A5A4B">
        <w:t xml:space="preserve"> 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lastRenderedPageBreak/>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69" w:name="_Toc383521926"/>
      <w:bookmarkStart w:id="170" w:name="_Toc412461902"/>
      <w:r>
        <w:t>Marshal &amp; Unmarshal Factories</w:t>
      </w:r>
      <w:bookmarkEnd w:id="169"/>
      <w:bookmarkEnd w:id="170"/>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 xml:space="preserve">marshal and unmarshal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D64DAB">
        <w:t>5.5.2.3</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D64DAB">
        <w:t>5.6.2.2</w:t>
      </w:r>
      <w:r w:rsidR="00DC7C8B">
        <w:fldChar w:fldCharType="end"/>
      </w:r>
      <w:r w:rsidR="00DC7C8B">
        <w:t xml:space="preserve"> for details.</w:t>
      </w:r>
    </w:p>
    <w:p w:rsidR="00905EAC" w:rsidRDefault="00AB2F60" w:rsidP="00905EAC">
      <w:pPr>
        <w:pStyle w:val="Body1"/>
        <w:spacing w:before="120"/>
        <w:ind w:left="0"/>
        <w:jc w:val="both"/>
      </w:pPr>
      <w:r>
        <w:t xml:space="preserve">The data model classes from the </w:t>
      </w:r>
      <w:proofErr w:type="spellStart"/>
      <w:r>
        <w:t>SIFDataModelGenerator</w:t>
      </w:r>
      <w:proofErr w:type="spellEnd"/>
      <w:r>
        <w:t xml:space="preserve"> GitHub repository have the marshal and unmarshal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sifDatamodel_au1.3.jar).  If you find the need to</w:t>
      </w:r>
      <w:r w:rsidR="00905EAC">
        <w:t xml:space="preserve"> write </w:t>
      </w:r>
      <w:r>
        <w:t xml:space="preserve">your own </w:t>
      </w:r>
      <w:r w:rsidR="00905EAC">
        <w:t xml:space="preserve">marshaller and/or unmarshaller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Default="00905EAC" w:rsidP="009B7DE2">
      <w:pPr>
        <w:pStyle w:val="Body1"/>
        <w:spacing w:before="0"/>
        <w:ind w:left="0"/>
        <w:jc w:val="both"/>
        <w:rPr>
          <w:rFonts w:ascii="Courier New" w:hAnsi="Courier New" w:cs="Courier New"/>
          <w:b/>
        </w:rPr>
      </w:pPr>
      <w:r>
        <w:t xml:space="preserve">Unmarshaller: </w:t>
      </w:r>
      <w:r w:rsidRPr="00905EAC">
        <w:rPr>
          <w:rFonts w:ascii="Courier New" w:hAnsi="Courier New" w:cs="Courier New"/>
          <w:b/>
        </w:rPr>
        <w:t>sif3.common.conversion.UnmarshalFactory</w:t>
      </w:r>
    </w:p>
    <w:p w:rsidR="005D180C" w:rsidRDefault="005D180C" w:rsidP="005D180C">
      <w:pPr>
        <w:pStyle w:val="Heading3"/>
      </w:pPr>
      <w:bookmarkStart w:id="171" w:name="_Toc412461903"/>
      <w:r>
        <w:t>Other Media Type than XML or JSON</w:t>
      </w:r>
      <w:bookmarkEnd w:id="171"/>
    </w:p>
    <w:p w:rsidR="005D180C" w:rsidRDefault="005D180C" w:rsidP="005D180C">
      <w:pPr>
        <w:jc w:val="both"/>
      </w:pPr>
      <w:r>
        <w:t xml:space="preserve">The SIF3 Framework allows other media types than XML/JSON to be used for all Object Services. An Object Service is a consumer or provider that deals with </w:t>
      </w:r>
      <w:r w:rsidR="00BE3810">
        <w:t>a</w:t>
      </w:r>
      <w:r>
        <w:t xml:space="preserve"> </w:t>
      </w:r>
      <w:r w:rsidR="00BE3810">
        <w:rPr>
          <w:b/>
          <w:u w:val="single"/>
        </w:rPr>
        <w:t>D</w:t>
      </w:r>
      <w:r w:rsidRPr="00BE3810">
        <w:rPr>
          <w:b/>
          <w:u w:val="single"/>
        </w:rPr>
        <w:t xml:space="preserve">ata </w:t>
      </w:r>
      <w:r w:rsidR="00BE3810">
        <w:rPr>
          <w:b/>
          <w:u w:val="single"/>
        </w:rPr>
        <w:t>M</w:t>
      </w:r>
      <w:r w:rsidRPr="00BE3810">
        <w:rPr>
          <w:b/>
          <w:u w:val="single"/>
        </w:rPr>
        <w:t>odel</w:t>
      </w:r>
      <w:r w:rsidR="00BE3810" w:rsidRPr="00BE3810">
        <w:t xml:space="preserve"> (i</w:t>
      </w:r>
      <w:r w:rsidR="00BE3810">
        <w:t>.</w:t>
      </w:r>
      <w:r w:rsidR="00BE3810" w:rsidRPr="00BE3810">
        <w:t>e. StudentPersonal Service)</w:t>
      </w:r>
      <w:r>
        <w:t>.</w:t>
      </w:r>
      <w:r w:rsidR="00BE3810">
        <w:t xml:space="preserve"> The SIF 3.x Infrastructure Services that are fully encapsulated with the SIF3 Framework (i.e. Environment Service, Queue Service, Subscription Service etc.) are limited to XML/JSON only.</w:t>
      </w:r>
    </w:p>
    <w:p w:rsidR="005D180C" w:rsidRDefault="005D180C" w:rsidP="005D180C">
      <w:pPr>
        <w:jc w:val="both"/>
      </w:pPr>
    </w:p>
    <w:p w:rsidR="005D180C" w:rsidRDefault="00BE3810" w:rsidP="005D180C">
      <w:pPr>
        <w:jc w:val="both"/>
      </w:pPr>
      <w:r>
        <w:t xml:space="preserve">If the need arises to ‘transport’ another Object type, such as a CSV Content for example, over the wire then an appropriate CSV Marshaller and/or Unmarshaller must be written that can deal with that format. The CSV Consumer/Provider must be linked with that marshaller/unmarshaller. Section </w:t>
      </w:r>
      <w:r>
        <w:fldChar w:fldCharType="begin"/>
      </w:r>
      <w:r>
        <w:instrText xml:space="preserve"> REF _Ref387662357 \r \h </w:instrText>
      </w:r>
      <w:r>
        <w:fldChar w:fldCharType="separate"/>
      </w:r>
      <w:r w:rsidR="00D64DAB">
        <w:t>5.5.2.3</w:t>
      </w:r>
      <w:r>
        <w:fldChar w:fldCharType="end"/>
      </w:r>
      <w:r>
        <w:t xml:space="preserve"> (consumer) and </w:t>
      </w:r>
      <w:r>
        <w:fldChar w:fldCharType="begin"/>
      </w:r>
      <w:r>
        <w:instrText xml:space="preserve"> REF _Ref371765566 \r \h </w:instrText>
      </w:r>
      <w:r>
        <w:fldChar w:fldCharType="separate"/>
      </w:r>
      <w:r w:rsidR="00D64DAB">
        <w:t>5.6.2.2</w:t>
      </w:r>
      <w:r>
        <w:fldChar w:fldCharType="end"/>
      </w:r>
      <w:r>
        <w:t xml:space="preserve"> (provider) illustrates how a service is linked with a data model.</w:t>
      </w:r>
    </w:p>
    <w:p w:rsidR="00BE3810" w:rsidRDefault="00BE3810" w:rsidP="00BE3810">
      <w:pPr>
        <w:jc w:val="both"/>
      </w:pPr>
    </w:p>
    <w:p w:rsidR="00144F4C" w:rsidRPr="00144F4C" w:rsidRDefault="00144F4C" w:rsidP="00144F4C">
      <w:pPr>
        <w:jc w:val="both"/>
        <w:rPr>
          <w:b/>
        </w:rPr>
      </w:pPr>
      <w:r w:rsidRPr="00144F4C">
        <w:rPr>
          <w:b/>
        </w:rPr>
        <w:t>Examples:</w:t>
      </w:r>
    </w:p>
    <w:p w:rsidR="00BE3810" w:rsidRPr="00BE3810" w:rsidRDefault="00144F4C" w:rsidP="00144F4C">
      <w:pPr>
        <w:jc w:val="both"/>
      </w:pPr>
      <w:r>
        <w:t>T</w:t>
      </w:r>
      <w:r w:rsidR="00BE3810">
        <w:t xml:space="preserve">he </w:t>
      </w:r>
      <w:r w:rsidR="00BE3810" w:rsidRPr="00144F4C">
        <w:rPr>
          <w:rFonts w:ascii="Courier New" w:hAnsi="Courier New" w:cs="Courier New"/>
          <w:b/>
          <w:sz w:val="18"/>
          <w:szCs w:val="18"/>
        </w:rPr>
        <w:t>systemic.sif3.demo.rest.conversion</w:t>
      </w:r>
      <w:r w:rsidR="00BE3810">
        <w:t xml:space="preserve"> package has an example of a CSV Marshaller/Unmarshaller. The </w:t>
      </w:r>
      <w:r>
        <w:t xml:space="preserve">class </w:t>
      </w:r>
      <w:r w:rsidRPr="00144F4C">
        <w:rPr>
          <w:rFonts w:ascii="Courier New" w:hAnsi="Courier New" w:cs="Courier New"/>
          <w:b/>
          <w:sz w:val="18"/>
          <w:szCs w:val="18"/>
        </w:rPr>
        <w:t>systemic.sif3.demo.rest.provider.CSVStudentProvider</w:t>
      </w:r>
      <w:r>
        <w:t xml:space="preserve"> and </w:t>
      </w:r>
      <w:r w:rsidRPr="00144F4C">
        <w:rPr>
          <w:rFonts w:ascii="Courier New" w:hAnsi="Courier New" w:cs="Courier New"/>
          <w:b/>
          <w:sz w:val="18"/>
          <w:szCs w:val="18"/>
        </w:rPr>
        <w:t>systemic.sif3.demo.rest.consumer.CSVStudentConsumer</w:t>
      </w:r>
      <w:r>
        <w:t xml:space="preserve"> illustrate how this CSV marshaller and unmarshaller </w:t>
      </w:r>
      <w:proofErr w:type="gramStart"/>
      <w:r>
        <w:t>is</w:t>
      </w:r>
      <w:proofErr w:type="gramEnd"/>
      <w:r>
        <w:t xml:space="preserve"> linked with the appropriate object service (consumer or provider).</w:t>
      </w:r>
    </w:p>
    <w:p w:rsidR="00A537BA" w:rsidRDefault="00D1708F" w:rsidP="00F84AEE">
      <w:pPr>
        <w:pStyle w:val="Heading2"/>
        <w:jc w:val="both"/>
      </w:pPr>
      <w:bookmarkStart w:id="172" w:name="_Toc383521927"/>
      <w:bookmarkStart w:id="173" w:name="_Toc412461904"/>
      <w:r>
        <w:t>Building a Consumer</w:t>
      </w:r>
      <w:bookmarkEnd w:id="172"/>
      <w:bookmarkEnd w:id="173"/>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74" w:name="_Toc383521928"/>
      <w:bookmarkStart w:id="175" w:name="_Toc412461905"/>
      <w:r>
        <w:lastRenderedPageBreak/>
        <w:t>Constraint</w:t>
      </w:r>
      <w:bookmarkEnd w:id="174"/>
      <w:bookmarkEnd w:id="175"/>
    </w:p>
    <w:p w:rsidR="00A52E39" w:rsidRDefault="00A4556C" w:rsidP="00A2131C">
      <w:pPr>
        <w:pStyle w:val="Body1"/>
        <w:spacing w:before="0"/>
        <w:ind w:left="0"/>
        <w:jc w:val="both"/>
      </w:pPr>
      <w:r>
        <w:t>In the current versio</w:t>
      </w:r>
      <w:r w:rsidR="00A7792C">
        <w:t>n</w:t>
      </w:r>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w:t>
      </w:r>
      <w:proofErr w:type="gramStart"/>
      <w:r w:rsidR="009B7DE2">
        <w:t>main(</w:t>
      </w:r>
      <w:proofErr w:type="gramEnd"/>
      <w:r w:rsidR="009B7DE2">
        <w:t xml:space="preserve">)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w:t>
      </w:r>
      <w:proofErr w:type="spellStart"/>
      <w:r w:rsidR="009B7DE2" w:rsidRPr="009B7DE2">
        <w:rPr>
          <w:rFonts w:ascii="Courier New" w:hAnsi="Courier New" w:cs="Courier New"/>
          <w:b/>
          <w:sz w:val="20"/>
          <w:szCs w:val="20"/>
        </w:rPr>
        <w:t>src</w:t>
      </w:r>
      <w:proofErr w:type="spellEnd"/>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76" w:name="_Toc383521929"/>
      <w:bookmarkStart w:id="177" w:name="_Toc412461906"/>
      <w:r>
        <w:t xml:space="preserve">Components </w:t>
      </w:r>
      <w:r w:rsidR="009B7DE2">
        <w:t>of</w:t>
      </w:r>
      <w:r>
        <w:t xml:space="preserve"> a Consumer</w:t>
      </w:r>
      <w:bookmarkEnd w:id="176"/>
      <w:bookmarkEnd w:id="177"/>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p>
    <w:p w:rsidR="001B451B" w:rsidRDefault="001B451B" w:rsidP="000C567D">
      <w:pPr>
        <w:pStyle w:val="Body1"/>
        <w:numPr>
          <w:ilvl w:val="0"/>
          <w:numId w:val="16"/>
        </w:numPr>
        <w:spacing w:before="0"/>
        <w:ind w:left="714" w:hanging="357"/>
        <w:jc w:val="both"/>
      </w:pPr>
      <w:r>
        <w:t>Decide on the SIF Objects you need to deal with</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proofErr w:type="spellStart"/>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proofErr w:type="spellEnd"/>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1B451B" w:rsidP="007B0E74">
      <w:pPr>
        <w:pStyle w:val="Body1"/>
        <w:spacing w:before="0"/>
        <w:ind w:left="0"/>
        <w:jc w:val="both"/>
      </w:pPr>
      <w:r>
        <w:t>Each of the above steps is illustrated in the next few sections.</w:t>
      </w:r>
    </w:p>
    <w:p w:rsidR="001B451B" w:rsidRDefault="001B451B" w:rsidP="007B0E74">
      <w:pPr>
        <w:pStyle w:val="Heading4"/>
        <w:jc w:val="both"/>
      </w:pPr>
      <w:bookmarkStart w:id="178" w:name="_Ref371756192"/>
      <w:bookmarkStart w:id="179" w:name="_Toc412461907"/>
      <w:r>
        <w:t>Configure your Consumer Environment</w:t>
      </w:r>
      <w:bookmarkEnd w:id="178"/>
      <w:bookmarkEnd w:id="179"/>
    </w:p>
    <w:p w:rsidR="001B451B" w:rsidRPr="001B451B" w:rsidRDefault="001B451B" w:rsidP="00F14F7D">
      <w:pPr>
        <w:pStyle w:val="Heading5"/>
      </w:pPr>
      <w:bookmarkStart w:id="180" w:name="_Ref371768795"/>
      <w:bookmarkStart w:id="181" w:name="_Toc412461908"/>
      <w:r w:rsidRPr="001B451B">
        <w:t>Consumer Properties File</w:t>
      </w:r>
      <w:bookmarkEnd w:id="180"/>
      <w:bookmarkEnd w:id="181"/>
    </w:p>
    <w:p w:rsidR="001B451B" w:rsidRDefault="00283842" w:rsidP="00A2131C">
      <w:pPr>
        <w:pStyle w:val="Body1"/>
        <w:spacing w:before="0"/>
        <w:ind w:left="0"/>
        <w:jc w:val="both"/>
      </w:pPr>
      <w:r>
        <w:t>Each consumer has a property file that</w:t>
      </w:r>
      <w:r w:rsidR="007B0E74">
        <w:t xml:space="preserve"> must be part of the consumer’s classpath. </w:t>
      </w:r>
      <w:r w:rsidR="009464F9">
        <w:t xml:space="preserve">Your consumer is initialised with this property file as part of the </w:t>
      </w:r>
      <w:proofErr w:type="spellStart"/>
      <w:r w:rsidR="009464F9">
        <w:t>ConsumerLoader</w:t>
      </w:r>
      <w:proofErr w:type="spellEnd"/>
      <w:r w:rsidR="009464F9">
        <w:t xml:space="preserve"> class (see section </w:t>
      </w:r>
      <w:r w:rsidR="009464F9">
        <w:fldChar w:fldCharType="begin"/>
      </w:r>
      <w:r w:rsidR="009464F9">
        <w:instrText xml:space="preserve"> REF _Ref387666220 \r \h </w:instrText>
      </w:r>
      <w:r w:rsidR="009464F9">
        <w:fldChar w:fldCharType="separate"/>
      </w:r>
      <w:r w:rsidR="00D64DAB">
        <w:t>5.5.2.2</w:t>
      </w:r>
      <w:r w:rsidR="009464F9">
        <w:fldChar w:fldCharType="end"/>
      </w:r>
      <w:r w:rsidR="009464F9">
        <w:t xml:space="preserve"> for details).</w:t>
      </w:r>
      <w:r w:rsidR="007B0E74">
        <w:t xml:space="preserve"> There is an example of such a file in the </w:t>
      </w:r>
      <w:proofErr w:type="spellStart"/>
      <w:r w:rsidR="007B0E74" w:rsidRPr="007B0E74">
        <w:rPr>
          <w:rFonts w:ascii="Courier New" w:hAnsi="Courier New" w:cs="Courier New"/>
          <w:b/>
          <w:sz w:val="20"/>
          <w:szCs w:val="20"/>
        </w:rPr>
        <w:t>config</w:t>
      </w:r>
      <w:proofErr w:type="spellEnd"/>
      <w:r w:rsidR="007B0E74" w:rsidRPr="007B0E74">
        <w:rPr>
          <w:rFonts w:ascii="Courier New" w:hAnsi="Courier New" w:cs="Courier New"/>
          <w:b/>
          <w:sz w:val="20"/>
          <w:szCs w:val="20"/>
        </w:rPr>
        <w:t>/consumers</w:t>
      </w:r>
      <w:r w:rsidR="007B0E74">
        <w:t xml:space="preserve"> directory</w:t>
      </w:r>
      <w:r w:rsidR="009464F9">
        <w:t>. It has some extensive comments for each property</w:t>
      </w:r>
      <w:r w:rsidR="007B0E74">
        <w:t>.</w:t>
      </w:r>
      <w:r w:rsidR="009464F9">
        <w:t xml:space="preserve"> This section further discusses each property on how to use it.</w:t>
      </w:r>
      <w:r w:rsidR="007B0E74">
        <w:t xml:space="preserve"> </w:t>
      </w:r>
      <w:r w:rsidR="00214899">
        <w:t>Note that in the documentation of the properties it often refers to the “provider”. In this context a “provider” can be a direct provider or a broker in case of a brokered environment.</w:t>
      </w:r>
    </w:p>
    <w:p w:rsidR="007B0E74" w:rsidRPr="00FB6382" w:rsidRDefault="007B0E74" w:rsidP="007B0E74">
      <w:pPr>
        <w:pStyle w:val="Body1"/>
        <w:spacing w:before="120"/>
        <w:ind w:left="0"/>
        <w:jc w:val="both"/>
        <w:rPr>
          <w:rFonts w:ascii="Courier New" w:hAnsi="Courier New" w:cs="Courier New"/>
          <w:b/>
          <w:szCs w:val="22"/>
        </w:rPr>
      </w:pPr>
      <w:proofErr w:type="spellStart"/>
      <w:r w:rsidRPr="00FB6382">
        <w:rPr>
          <w:rFonts w:ascii="Courier New" w:hAnsi="Courier New" w:cs="Courier New"/>
          <w:b/>
          <w:szCs w:val="22"/>
        </w:rPr>
        <w:t>adapter.type</w:t>
      </w:r>
      <w:proofErr w:type="spellEnd"/>
    </w:p>
    <w:p w:rsidR="007B0E74" w:rsidRDefault="00D81BC5"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Valid values for this property are</w:t>
      </w:r>
      <w:r w:rsidR="007B0E74" w:rsidRPr="007B0E74">
        <w:rPr>
          <w:rFonts w:asciiTheme="minorHAnsi" w:hAnsiTheme="minorHAnsi" w:cstheme="minorHAnsi"/>
          <w:szCs w:val="22"/>
        </w:rPr>
        <w:t xml:space="preserve"> either </w:t>
      </w:r>
      <w:r w:rsidR="007B0E74" w:rsidRPr="007B0E74">
        <w:rPr>
          <w:rFonts w:ascii="Courier New" w:hAnsi="Courier New" w:cs="Courier New"/>
          <w:b/>
          <w:sz w:val="20"/>
          <w:szCs w:val="20"/>
        </w:rPr>
        <w:t>consumer</w:t>
      </w:r>
      <w:r w:rsidR="007B0E74" w:rsidRPr="007B0E74">
        <w:rPr>
          <w:rFonts w:asciiTheme="minorHAnsi" w:hAnsiTheme="minorHAnsi" w:cstheme="minorHAnsi"/>
          <w:szCs w:val="22"/>
        </w:rPr>
        <w:t xml:space="preserve"> or </w:t>
      </w:r>
      <w:r w:rsidR="007B0E74" w:rsidRPr="007B0E74">
        <w:rPr>
          <w:rFonts w:ascii="Courier New" w:hAnsi="Courier New" w:cs="Courier New"/>
          <w:b/>
          <w:sz w:val="20"/>
          <w:szCs w:val="20"/>
        </w:rPr>
        <w:t>provider</w:t>
      </w:r>
      <w:r w:rsidR="007B0E74">
        <w:rPr>
          <w:rFonts w:asciiTheme="minorHAnsi" w:hAnsiTheme="minorHAnsi" w:cstheme="minorHAnsi"/>
          <w:szCs w:val="22"/>
        </w:rPr>
        <w:t>. In this case it must be “consumer” because we deal with a consumer.</w:t>
      </w:r>
    </w:p>
    <w:p w:rsidR="00B05302" w:rsidRPr="000F0204" w:rsidRDefault="00B05302" w:rsidP="00B05302">
      <w:pPr>
        <w:pStyle w:val="Body1"/>
        <w:spacing w:before="0"/>
        <w:ind w:left="0"/>
        <w:jc w:val="both"/>
        <w:rPr>
          <w:rFonts w:ascii="Courier New" w:hAnsi="Courier New" w:cs="Courier New"/>
          <w:b/>
          <w:sz w:val="16"/>
          <w:szCs w:val="16"/>
        </w:rPr>
      </w:pPr>
    </w:p>
    <w:p w:rsidR="007B0E74" w:rsidRPr="004D736F" w:rsidRDefault="007B0E74" w:rsidP="004D736F">
      <w:pPr>
        <w:pStyle w:val="Body1"/>
        <w:spacing w:before="0"/>
        <w:ind w:left="0"/>
        <w:jc w:val="both"/>
        <w:rPr>
          <w:rFonts w:ascii="Courier New" w:hAnsi="Courier New" w:cs="Courier New"/>
          <w:b/>
          <w:szCs w:val="22"/>
        </w:rPr>
      </w:pPr>
      <w:r w:rsidRPr="004D736F">
        <w:rPr>
          <w:rFonts w:ascii="Courier New" w:hAnsi="Courier New" w:cs="Courier New"/>
          <w:b/>
          <w:szCs w:val="22"/>
        </w:rPr>
        <w:t>adapter.id</w:t>
      </w:r>
    </w:p>
    <w:p w:rsidR="00FB6382" w:rsidRDefault="007B0E74" w:rsidP="004D736F">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unique ID of the </w:t>
      </w:r>
      <w:r w:rsidRPr="00FB6382">
        <w:rPr>
          <w:rFonts w:ascii="Courier New" w:hAnsi="Courier New" w:cs="Courier New"/>
          <w:sz w:val="20"/>
          <w:szCs w:val="20"/>
        </w:rPr>
        <w:t>consumer</w:t>
      </w:r>
      <w:r>
        <w:rPr>
          <w:rFonts w:asciiTheme="minorHAnsi" w:hAnsiTheme="minorHAnsi" w:cstheme="minorHAnsi"/>
          <w:szCs w:val="22"/>
        </w:rPr>
        <w:t>.</w:t>
      </w:r>
      <w:proofErr w:type="gramEnd"/>
      <w:r>
        <w:rPr>
          <w:rFonts w:asciiTheme="minorHAnsi" w:hAnsiTheme="minorHAnsi" w:cstheme="minorHAnsi"/>
          <w:szCs w:val="22"/>
        </w:rPr>
        <w:t xml:space="preserve"> </w:t>
      </w:r>
      <w:r w:rsidR="005D337E">
        <w:rPr>
          <w:rFonts w:asciiTheme="minorHAnsi" w:hAnsiTheme="minorHAnsi" w:cstheme="minorHAnsi"/>
          <w:szCs w:val="22"/>
        </w:rPr>
        <w:t xml:space="preserve">This value will be used when the consumer </w:t>
      </w:r>
      <w:r w:rsidR="00214899">
        <w:rPr>
          <w:rFonts w:asciiTheme="minorHAnsi" w:hAnsiTheme="minorHAnsi" w:cstheme="minorHAnsi"/>
          <w:szCs w:val="22"/>
        </w:rPr>
        <w:t>creates an environment on the environment provider</w:t>
      </w:r>
      <w:r w:rsidR="005D337E">
        <w:rPr>
          <w:rFonts w:asciiTheme="minorHAnsi" w:hAnsiTheme="minorHAnsi" w:cstheme="minorHAnsi"/>
          <w:szCs w:val="22"/>
        </w:rPr>
        <w:t xml:space="preserve">. The value of that property is inserted into the </w:t>
      </w:r>
      <w:r w:rsidR="005D337E" w:rsidRPr="000F0204">
        <w:rPr>
          <w:rFonts w:ascii="Courier New" w:hAnsi="Courier New" w:cs="Courier New"/>
          <w:b/>
          <w:sz w:val="20"/>
          <w:szCs w:val="20"/>
        </w:rPr>
        <w:t>&lt;</w:t>
      </w:r>
      <w:proofErr w:type="spellStart"/>
      <w:r w:rsidR="005D337E" w:rsidRPr="000F0204">
        <w:rPr>
          <w:rFonts w:ascii="Courier New" w:hAnsi="Courier New" w:cs="Courier New"/>
          <w:b/>
          <w:sz w:val="20"/>
          <w:szCs w:val="20"/>
        </w:rPr>
        <w:t>consumerName</w:t>
      </w:r>
      <w:proofErr w:type="spellEnd"/>
      <w:r w:rsidR="005D337E" w:rsidRPr="000F0204">
        <w:rPr>
          <w:rFonts w:ascii="Courier New" w:hAnsi="Courier New" w:cs="Courier New"/>
          <w:b/>
          <w:sz w:val="20"/>
          <w:szCs w:val="20"/>
        </w:rPr>
        <w:t>&gt;</w:t>
      </w:r>
      <w:r w:rsidR="005D337E">
        <w:rPr>
          <w:rFonts w:asciiTheme="minorHAnsi" w:hAnsiTheme="minorHAnsi" w:cstheme="minorHAnsi"/>
          <w:szCs w:val="22"/>
        </w:rPr>
        <w:t xml:space="preserve"> node of the consumer’s environment template XML before it is sent to the provider.</w:t>
      </w:r>
    </w:p>
    <w:p w:rsidR="00243A55" w:rsidRPr="00243A55" w:rsidRDefault="00243A55" w:rsidP="004D736F">
      <w:pPr>
        <w:pStyle w:val="Body1"/>
        <w:spacing w:before="0"/>
        <w:ind w:left="0"/>
        <w:jc w:val="both"/>
        <w:rPr>
          <w:rFonts w:asciiTheme="minorHAnsi" w:hAnsiTheme="minorHAnsi" w:cstheme="minorHAnsi"/>
          <w:sz w:val="16"/>
          <w:szCs w:val="16"/>
        </w:rPr>
      </w:pPr>
    </w:p>
    <w:p w:rsidR="000F0204" w:rsidRPr="004D736F" w:rsidRDefault="000F0204" w:rsidP="000F0204">
      <w:pPr>
        <w:pStyle w:val="Body1"/>
        <w:spacing w:before="0"/>
        <w:ind w:left="0"/>
        <w:jc w:val="both"/>
        <w:rPr>
          <w:rFonts w:ascii="Courier New" w:hAnsi="Courier New" w:cs="Courier New"/>
          <w:b/>
          <w:szCs w:val="22"/>
        </w:rPr>
      </w:pPr>
      <w:proofErr w:type="spellStart"/>
      <w:r w:rsidRPr="004D736F">
        <w:rPr>
          <w:rFonts w:ascii="Courier New" w:hAnsi="Courier New" w:cs="Courier New"/>
          <w:b/>
          <w:szCs w:val="22"/>
        </w:rPr>
        <w:t>adapter.</w:t>
      </w:r>
      <w:r>
        <w:rPr>
          <w:rFonts w:ascii="Courier New" w:hAnsi="Courier New" w:cs="Courier New"/>
          <w:b/>
          <w:szCs w:val="22"/>
        </w:rPr>
        <w:t>use.https</w:t>
      </w:r>
      <w:proofErr w:type="spellEnd"/>
    </w:p>
    <w:p w:rsidR="000F0204" w:rsidRPr="000F0204" w:rsidRDefault="000F0204" w:rsidP="000F0204">
      <w:pPr>
        <w:pStyle w:val="Body1"/>
        <w:spacing w:before="0"/>
        <w:ind w:left="0"/>
        <w:jc w:val="both"/>
        <w:rPr>
          <w:rFonts w:cstheme="minorHAnsi"/>
          <w:szCs w:val="22"/>
        </w:rPr>
      </w:pPr>
      <w:r>
        <w:rPr>
          <w:rFonts w:asciiTheme="minorHAnsi" w:hAnsiTheme="minorHAnsi" w:cstheme="minorHAnsi"/>
          <w:szCs w:val="22"/>
        </w:rPr>
        <w:t xml:space="preserve">This </w:t>
      </w:r>
      <w:r>
        <w:rPr>
          <w:rFonts w:cstheme="minorHAnsi"/>
          <w:szCs w:val="22"/>
        </w:rPr>
        <w:t xml:space="preserve">property has the value ‘true’ or ‘false’. </w:t>
      </w:r>
      <w:proofErr w:type="gramStart"/>
      <w:r>
        <w:rPr>
          <w:rFonts w:cstheme="minorHAnsi"/>
          <w:szCs w:val="22"/>
        </w:rPr>
        <w:t xml:space="preserve">If it is set to ‘true’ then the consumer will attempt to establish a secured (HTTPS) connection to the </w:t>
      </w:r>
      <w:r w:rsidR="00214899">
        <w:rPr>
          <w:rFonts w:cstheme="minorHAnsi"/>
          <w:szCs w:val="22"/>
        </w:rPr>
        <w:t>p</w:t>
      </w:r>
      <w:r>
        <w:rPr>
          <w:rFonts w:cstheme="minorHAnsi"/>
          <w:szCs w:val="22"/>
        </w:rPr>
        <w:t>rovider.</w:t>
      </w:r>
      <w:proofErr w:type="gramEnd"/>
      <w:r>
        <w:rPr>
          <w:rFonts w:cstheme="minorHAnsi"/>
          <w:szCs w:val="22"/>
        </w:rPr>
        <w:t xml:space="preserve"> </w:t>
      </w:r>
      <w:proofErr w:type="gramStart"/>
      <w:r>
        <w:rPr>
          <w:rFonts w:cstheme="minorHAnsi"/>
          <w:szCs w:val="22"/>
        </w:rPr>
        <w:t>If it is set to ‘false’ then an unsecured connection will be established.</w:t>
      </w:r>
      <w:proofErr w:type="gramEnd"/>
      <w:r>
        <w:rPr>
          <w:rFonts w:cstheme="minorHAnsi"/>
          <w:szCs w:val="22"/>
        </w:rPr>
        <w:t xml:space="preserve"> Please ensure if you</w:t>
      </w:r>
      <w:r w:rsidR="00AD0588">
        <w:rPr>
          <w:rFonts w:cstheme="minorHAnsi"/>
          <w:szCs w:val="22"/>
        </w:rPr>
        <w:t xml:space="preserve"> use</w:t>
      </w:r>
      <w:r>
        <w:rPr>
          <w:rFonts w:cstheme="minorHAnsi"/>
          <w:szCs w:val="22"/>
        </w:rPr>
        <w:t xml:space="preserve"> ‘true’ (HTTPS) that your </w:t>
      </w:r>
      <w:proofErr w:type="spellStart"/>
      <w:r w:rsidRPr="00993A61">
        <w:rPr>
          <w:rFonts w:ascii="Courier New" w:hAnsi="Courier New" w:cs="Courier New"/>
          <w:sz w:val="20"/>
          <w:szCs w:val="20"/>
        </w:rPr>
        <w:t>env.baseURI</w:t>
      </w:r>
      <w:proofErr w:type="spellEnd"/>
      <w:r>
        <w:rPr>
          <w:rFonts w:cstheme="minorHAnsi"/>
          <w:szCs w:val="22"/>
        </w:rPr>
        <w:t xml:space="preserve"> property has an URI of the form http</w:t>
      </w:r>
      <w:r w:rsidRPr="00993A61">
        <w:rPr>
          <w:rFonts w:cstheme="minorHAnsi"/>
          <w:b/>
          <w:szCs w:val="22"/>
        </w:rPr>
        <w:t>s</w:t>
      </w:r>
      <w:r>
        <w:rPr>
          <w:rFonts w:cstheme="minorHAnsi"/>
          <w:szCs w:val="22"/>
        </w:rPr>
        <w:t xml:space="preserve">://... instead of http://... </w:t>
      </w:r>
    </w:p>
    <w:p w:rsidR="000F0204" w:rsidRPr="000F0204" w:rsidRDefault="000F0204" w:rsidP="004D736F">
      <w:pPr>
        <w:pStyle w:val="Body1"/>
        <w:spacing w:before="0"/>
        <w:ind w:left="0"/>
        <w:jc w:val="both"/>
        <w:rPr>
          <w:rFonts w:ascii="Courier New" w:hAnsi="Courier New" w:cs="Courier New"/>
          <w:b/>
          <w:sz w:val="16"/>
          <w:szCs w:val="16"/>
        </w:rPr>
      </w:pPr>
    </w:p>
    <w:p w:rsidR="00243A55" w:rsidRPr="00243A55" w:rsidRDefault="00243A55" w:rsidP="004D736F">
      <w:pPr>
        <w:pStyle w:val="Body1"/>
        <w:spacing w:before="0"/>
        <w:ind w:left="0"/>
        <w:jc w:val="both"/>
        <w:rPr>
          <w:rFonts w:ascii="Courier New" w:hAnsi="Courier New" w:cs="Courier New"/>
          <w:b/>
          <w:szCs w:val="22"/>
        </w:rPr>
      </w:pPr>
      <w:proofErr w:type="spellStart"/>
      <w:r w:rsidRPr="00243A55">
        <w:rPr>
          <w:rFonts w:ascii="Courier New" w:hAnsi="Courier New" w:cs="Courier New"/>
          <w:b/>
          <w:szCs w:val="22"/>
        </w:rPr>
        <w:t>adapter.checkACL</w:t>
      </w:r>
      <w:proofErr w:type="spellEnd"/>
    </w:p>
    <w:p w:rsidR="00243A55" w:rsidRDefault="00243A55" w:rsidP="00243A55">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Turn on (true) or off (false) ACL check on the consumer. Default is true. </w:t>
      </w:r>
      <w:proofErr w:type="gramStart"/>
      <w:r>
        <w:rPr>
          <w:rFonts w:asciiTheme="minorHAnsi" w:hAnsiTheme="minorHAnsi" w:cstheme="minorHAnsi"/>
          <w:szCs w:val="22"/>
        </w:rPr>
        <w:t>If this property is set to ‘true’</w:t>
      </w:r>
      <w:r w:rsidR="00A14BFC">
        <w:rPr>
          <w:rFonts w:asciiTheme="minorHAnsi" w:hAnsiTheme="minorHAnsi" w:cstheme="minorHAnsi"/>
          <w:szCs w:val="22"/>
        </w:rPr>
        <w:t xml:space="preserve"> </w:t>
      </w:r>
      <w:r>
        <w:rPr>
          <w:rFonts w:asciiTheme="minorHAnsi" w:hAnsiTheme="minorHAnsi" w:cstheme="minorHAnsi"/>
          <w:szCs w:val="22"/>
        </w:rPr>
        <w:t xml:space="preserve">then the consumer will check </w:t>
      </w:r>
      <w:r w:rsidR="00214899">
        <w:rPr>
          <w:rFonts w:asciiTheme="minorHAnsi" w:hAnsiTheme="minorHAnsi" w:cstheme="minorHAnsi"/>
          <w:szCs w:val="22"/>
        </w:rPr>
        <w:t>many</w:t>
      </w:r>
      <w:r>
        <w:rPr>
          <w:rFonts w:asciiTheme="minorHAnsi" w:hAnsiTheme="minorHAnsi" w:cstheme="minorHAnsi"/>
          <w:szCs w:val="22"/>
        </w:rPr>
        <w:t xml:space="preserve"> permissions before the provider is called.</w:t>
      </w:r>
      <w:proofErr w:type="gramEnd"/>
      <w:r>
        <w:rPr>
          <w:rFonts w:asciiTheme="minorHAnsi" w:hAnsiTheme="minorHAnsi" w:cstheme="minorHAnsi"/>
          <w:szCs w:val="22"/>
        </w:rPr>
        <w:t xml:space="preserve"> Only if the permission of the given operation is set to ‘APPROVED’</w:t>
      </w:r>
      <w:r w:rsidR="000F0204">
        <w:rPr>
          <w:rFonts w:asciiTheme="minorHAnsi" w:hAnsiTheme="minorHAnsi" w:cstheme="minorHAnsi"/>
          <w:szCs w:val="22"/>
        </w:rPr>
        <w:t xml:space="preserve"> in the environment</w:t>
      </w:r>
      <w:r w:rsidR="00214899">
        <w:rPr>
          <w:rFonts w:asciiTheme="minorHAnsi" w:hAnsiTheme="minorHAnsi" w:cstheme="minorHAnsi"/>
          <w:szCs w:val="22"/>
        </w:rPr>
        <w:t>’s ACL</w:t>
      </w:r>
      <w:r>
        <w:rPr>
          <w:rFonts w:asciiTheme="minorHAnsi" w:hAnsiTheme="minorHAnsi" w:cstheme="minorHAnsi"/>
          <w:szCs w:val="22"/>
        </w:rPr>
        <w:t xml:space="preserve"> then a call to the provider is performed. Ideally this should be set to true to avoid obsolete calls to the provider but for some testing purpose it might be useful to turn this check off (set to false).</w:t>
      </w:r>
    </w:p>
    <w:p w:rsidR="004D736F" w:rsidRPr="00C2494F" w:rsidRDefault="004D736F" w:rsidP="004D736F">
      <w:pPr>
        <w:pStyle w:val="Body1"/>
        <w:spacing w:before="0"/>
        <w:ind w:left="0"/>
        <w:jc w:val="both"/>
        <w:rPr>
          <w:rFonts w:asciiTheme="minorHAnsi" w:hAnsiTheme="minorHAnsi" w:cstheme="minorHAnsi"/>
          <w:sz w:val="16"/>
          <w:szCs w:val="16"/>
        </w:rPr>
      </w:pPr>
    </w:p>
    <w:p w:rsidR="004D736F" w:rsidRPr="004D736F" w:rsidRDefault="004D736F" w:rsidP="004D736F">
      <w:pPr>
        <w:pStyle w:val="Body1"/>
        <w:spacing w:before="0"/>
        <w:ind w:left="0"/>
        <w:jc w:val="both"/>
        <w:rPr>
          <w:rFonts w:ascii="Courier New" w:hAnsi="Courier New" w:cs="Courier New"/>
          <w:b/>
          <w:szCs w:val="22"/>
        </w:rPr>
      </w:pPr>
      <w:proofErr w:type="spellStart"/>
      <w:r w:rsidRPr="004D736F">
        <w:rPr>
          <w:rFonts w:ascii="Courier New" w:hAnsi="Courier New" w:cs="Courier New"/>
          <w:b/>
          <w:szCs w:val="22"/>
        </w:rPr>
        <w:t>adapter.mustUseAdvisoryIDs</w:t>
      </w:r>
      <w:proofErr w:type="spellEnd"/>
    </w:p>
    <w:p w:rsidR="004D736F" w:rsidRDefault="004D736F" w:rsidP="00762A1A">
      <w:pPr>
        <w:pStyle w:val="Body1"/>
        <w:spacing w:before="0"/>
        <w:ind w:left="0"/>
        <w:jc w:val="both"/>
        <w:rPr>
          <w:rFonts w:asciiTheme="minorHAnsi" w:hAnsiTheme="minorHAnsi" w:cstheme="minorHAnsi"/>
          <w:szCs w:val="22"/>
        </w:rPr>
      </w:pPr>
      <w:r>
        <w:rPr>
          <w:rFonts w:asciiTheme="minorHAnsi" w:hAnsiTheme="minorHAnsi" w:cstheme="minorHAnsi"/>
          <w:szCs w:val="22"/>
        </w:rPr>
        <w:lastRenderedPageBreak/>
        <w:t xml:space="preserve">This property indicates if the consumer manages all the </w:t>
      </w:r>
      <w:proofErr w:type="spellStart"/>
      <w:r>
        <w:rPr>
          <w:rFonts w:asciiTheme="minorHAnsi" w:hAnsiTheme="minorHAnsi" w:cstheme="minorHAnsi"/>
          <w:szCs w:val="22"/>
        </w:rPr>
        <w:t>RefIds</w:t>
      </w:r>
      <w:proofErr w:type="spellEnd"/>
      <w:r>
        <w:rPr>
          <w:rFonts w:asciiTheme="minorHAnsi" w:hAnsiTheme="minorHAnsi" w:cstheme="minorHAnsi"/>
          <w:szCs w:val="22"/>
        </w:rPr>
        <w:t>/UUIDs of the Data Model Objects and therefore the provider must accept them as they are when a ‘create’ operation is requested (HTTP POST)</w:t>
      </w:r>
      <w:r w:rsidR="00005C31">
        <w:rPr>
          <w:rFonts w:asciiTheme="minorHAnsi" w:hAnsiTheme="minorHAnsi" w:cstheme="minorHAnsi"/>
          <w:szCs w:val="22"/>
        </w:rPr>
        <w:t xml:space="preserve"> by the consumer</w:t>
      </w:r>
      <w:r>
        <w:rPr>
          <w:rFonts w:asciiTheme="minorHAnsi" w:hAnsiTheme="minorHAnsi" w:cstheme="minorHAnsi"/>
          <w:szCs w:val="22"/>
        </w:rPr>
        <w:t xml:space="preserve">. </w:t>
      </w:r>
      <w:proofErr w:type="gramStart"/>
      <w:r>
        <w:rPr>
          <w:rFonts w:asciiTheme="minorHAnsi" w:hAnsiTheme="minorHAnsi" w:cstheme="minorHAnsi"/>
          <w:szCs w:val="22"/>
        </w:rPr>
        <w:t>If it is set to ‘</w:t>
      </w:r>
      <w:r w:rsidRPr="004D736F">
        <w:rPr>
          <w:rFonts w:ascii="Courier New" w:hAnsi="Courier New" w:cs="Courier New"/>
          <w:b/>
          <w:sz w:val="20"/>
          <w:szCs w:val="20"/>
        </w:rPr>
        <w:t>true</w:t>
      </w:r>
      <w:r>
        <w:rPr>
          <w:rFonts w:asciiTheme="minorHAnsi" w:hAnsiTheme="minorHAnsi" w:cstheme="minorHAnsi"/>
          <w:szCs w:val="22"/>
        </w:rPr>
        <w:t xml:space="preserve">’ then the provider will be requested to use the consumer’s </w:t>
      </w:r>
      <w:proofErr w:type="spellStart"/>
      <w:r>
        <w:rPr>
          <w:rFonts w:asciiTheme="minorHAnsi" w:hAnsiTheme="minorHAnsi" w:cstheme="minorHAnsi"/>
          <w:szCs w:val="22"/>
        </w:rPr>
        <w:t>RefIds</w:t>
      </w:r>
      <w:proofErr w:type="spellEnd"/>
      <w:r>
        <w:rPr>
          <w:rFonts w:asciiTheme="minorHAnsi" w:hAnsiTheme="minorHAnsi" w:cstheme="minorHAnsi"/>
          <w:szCs w:val="22"/>
        </w:rPr>
        <w:t>/UUIDs.</w:t>
      </w:r>
      <w:proofErr w:type="gramEnd"/>
      <w:r>
        <w:rPr>
          <w:rFonts w:asciiTheme="minorHAnsi" w:hAnsiTheme="minorHAnsi" w:cstheme="minorHAnsi"/>
          <w:szCs w:val="22"/>
        </w:rPr>
        <w:t xml:space="preserve"> If it is set to ‘</w:t>
      </w:r>
      <w:r w:rsidRPr="004D736F">
        <w:rPr>
          <w:rFonts w:ascii="Courier New" w:hAnsi="Courier New" w:cs="Courier New"/>
          <w:b/>
          <w:sz w:val="20"/>
          <w:szCs w:val="20"/>
        </w:rPr>
        <w:t>false</w:t>
      </w:r>
      <w:r>
        <w:rPr>
          <w:rFonts w:asciiTheme="minorHAnsi" w:hAnsiTheme="minorHAnsi" w:cstheme="minorHAnsi"/>
          <w:szCs w:val="22"/>
        </w:rPr>
        <w:t xml:space="preserve">’ then the provider is expected to allocate the </w:t>
      </w:r>
      <w:proofErr w:type="spellStart"/>
      <w:r>
        <w:rPr>
          <w:rFonts w:asciiTheme="minorHAnsi" w:hAnsiTheme="minorHAnsi" w:cstheme="minorHAnsi"/>
          <w:szCs w:val="22"/>
        </w:rPr>
        <w:t>RefIds</w:t>
      </w:r>
      <w:proofErr w:type="spellEnd"/>
      <w:r>
        <w:rPr>
          <w:rFonts w:asciiTheme="minorHAnsi" w:hAnsiTheme="minorHAnsi" w:cstheme="minorHAnsi"/>
          <w:szCs w:val="22"/>
        </w:rPr>
        <w:t>/UUIDs for the objects when they are created. If this property is not provided then it will be defaulted to ‘</w:t>
      </w:r>
      <w:r w:rsidRPr="004D736F">
        <w:rPr>
          <w:rFonts w:ascii="Courier New" w:hAnsi="Courier New" w:cs="Courier New"/>
          <w:b/>
          <w:sz w:val="20"/>
          <w:szCs w:val="20"/>
        </w:rPr>
        <w:t>false</w:t>
      </w:r>
      <w:r>
        <w:rPr>
          <w:rFonts w:asciiTheme="minorHAnsi" w:hAnsiTheme="minorHAnsi" w:cstheme="minorHAnsi"/>
          <w:szCs w:val="22"/>
        </w:rPr>
        <w:t>’.</w:t>
      </w:r>
    </w:p>
    <w:p w:rsidR="00B05302" w:rsidRPr="000F0204" w:rsidRDefault="00B05302" w:rsidP="00B05302">
      <w:pPr>
        <w:pStyle w:val="Body1"/>
        <w:spacing w:before="0"/>
        <w:ind w:left="0"/>
        <w:jc w:val="both"/>
        <w:rPr>
          <w:rFonts w:ascii="Courier New" w:hAnsi="Courier New" w:cs="Courier New"/>
          <w:b/>
          <w:sz w:val="16"/>
          <w:szCs w:val="16"/>
        </w:rPr>
      </w:pPr>
    </w:p>
    <w:p w:rsidR="000F0204" w:rsidRDefault="000F0204" w:rsidP="00F12F83">
      <w:pPr>
        <w:pStyle w:val="Body1"/>
        <w:spacing w:before="0"/>
        <w:ind w:left="0"/>
        <w:jc w:val="both"/>
        <w:rPr>
          <w:rFonts w:ascii="Courier New" w:hAnsi="Courier New" w:cs="Courier New"/>
          <w:b/>
          <w:szCs w:val="22"/>
        </w:rPr>
      </w:pPr>
      <w:proofErr w:type="spellStart"/>
      <w:r w:rsidRPr="000F0204">
        <w:rPr>
          <w:rFonts w:ascii="Courier New" w:hAnsi="Courier New" w:cs="Courier New"/>
          <w:b/>
          <w:szCs w:val="22"/>
        </w:rPr>
        <w:t>adapter.deleteEnvironment.onShutdown</w:t>
      </w:r>
      <w:proofErr w:type="spellEnd"/>
    </w:p>
    <w:p w:rsidR="000F0204" w:rsidRPr="000F0204" w:rsidRDefault="000F0204" w:rsidP="000F0204">
      <w:pPr>
        <w:jc w:val="both"/>
      </w:pPr>
      <w:proofErr w:type="gramStart"/>
      <w:r w:rsidRPr="000F0204">
        <w:t xml:space="preserve">Indicates if the environment shall be deleted </w:t>
      </w:r>
      <w:r>
        <w:t>(true) on the provider and in the environment store (DB) when</w:t>
      </w:r>
      <w:r w:rsidRPr="000F0204">
        <w:t xml:space="preserve"> the </w:t>
      </w:r>
      <w:r>
        <w:t>consumer shuts down.</w:t>
      </w:r>
      <w:proofErr w:type="gramEnd"/>
      <w:r w:rsidRPr="000F0204">
        <w:t xml:space="preserve"> </w:t>
      </w:r>
      <w:r w:rsidRPr="000F0204">
        <w:rPr>
          <w:b/>
        </w:rPr>
        <w:t>USE WITH CARE!</w:t>
      </w:r>
      <w:r w:rsidRPr="000F0204">
        <w:t xml:space="preserve"> If </w:t>
      </w:r>
      <w:r>
        <w:t xml:space="preserve">an </w:t>
      </w:r>
      <w:r w:rsidRPr="000F0204">
        <w:t>environment is removed, all</w:t>
      </w:r>
      <w:r>
        <w:t xml:space="preserve"> </w:t>
      </w:r>
      <w:r w:rsidRPr="000F0204">
        <w:t xml:space="preserve">associated data is lost (queues, messages in queues, delayed responses </w:t>
      </w:r>
      <w:proofErr w:type="spellStart"/>
      <w:r w:rsidRPr="000F0204">
        <w:t>etc</w:t>
      </w:r>
      <w:proofErr w:type="spellEnd"/>
      <w:r w:rsidRPr="000F0204">
        <w:t xml:space="preserve">). </w:t>
      </w:r>
      <w:r>
        <w:t xml:space="preserve">This property should only be TRUE in </w:t>
      </w:r>
      <w:r w:rsidR="00533049">
        <w:t xml:space="preserve">a </w:t>
      </w:r>
      <w:r>
        <w:t xml:space="preserve">direct </w:t>
      </w:r>
      <w:r w:rsidR="00533049">
        <w:t>environment</w:t>
      </w:r>
      <w:r w:rsidRPr="000F0204">
        <w:t xml:space="preserve"> without</w:t>
      </w:r>
      <w:r>
        <w:t xml:space="preserve"> </w:t>
      </w:r>
      <w:r w:rsidRPr="000F0204">
        <w:t>events and delayed I/O.</w:t>
      </w:r>
      <w:r>
        <w:t xml:space="preserve"> In most implementations where consumers are used to integrate systems (i.e. not tablet applications) that property would be set to FALSE.</w:t>
      </w:r>
    </w:p>
    <w:p w:rsidR="00B05302" w:rsidRPr="000F0204" w:rsidRDefault="00B05302" w:rsidP="00B05302">
      <w:pPr>
        <w:pStyle w:val="Body1"/>
        <w:spacing w:before="0"/>
        <w:ind w:left="0"/>
        <w:jc w:val="both"/>
        <w:rPr>
          <w:rFonts w:ascii="Courier New" w:hAnsi="Courier New" w:cs="Courier New"/>
          <w:b/>
          <w:sz w:val="16"/>
          <w:szCs w:val="16"/>
        </w:rPr>
      </w:pPr>
    </w:p>
    <w:p w:rsidR="00062977" w:rsidRDefault="00062977" w:rsidP="00062977">
      <w:pPr>
        <w:pStyle w:val="Body1"/>
        <w:spacing w:before="0"/>
        <w:ind w:left="0"/>
        <w:jc w:val="both"/>
        <w:rPr>
          <w:rFonts w:ascii="Courier New" w:hAnsi="Courier New" w:cs="Courier New"/>
          <w:b/>
          <w:szCs w:val="22"/>
        </w:rPr>
      </w:pPr>
      <w:r w:rsidRPr="000F0204">
        <w:rPr>
          <w:rFonts w:ascii="Courier New" w:hAnsi="Courier New" w:cs="Courier New"/>
          <w:b/>
          <w:szCs w:val="22"/>
        </w:rPr>
        <w:t>adapter.</w:t>
      </w:r>
      <w:r>
        <w:rPr>
          <w:rFonts w:ascii="Courier New" w:hAnsi="Courier New" w:cs="Courier New"/>
          <w:b/>
          <w:szCs w:val="22"/>
        </w:rPr>
        <w:t>generator.id</w:t>
      </w:r>
    </w:p>
    <w:p w:rsidR="00062977" w:rsidRPr="000F0204" w:rsidRDefault="00062977" w:rsidP="00062977">
      <w:pPr>
        <w:jc w:val="both"/>
      </w:pPr>
      <w:r>
        <w:t>This value is put into the HTTP header field called “</w:t>
      </w:r>
      <w:proofErr w:type="spellStart"/>
      <w:r>
        <w:t>generatorId</w:t>
      </w:r>
      <w:proofErr w:type="spellEnd"/>
      <w:r>
        <w:t>” for each request to an object provider. This is an optional property that may help the object provider to determine where the request originated from. If not present or left empty then the “</w:t>
      </w:r>
      <w:proofErr w:type="spellStart"/>
      <w:r>
        <w:t>generatorId</w:t>
      </w:r>
      <w:proofErr w:type="spellEnd"/>
      <w:r>
        <w:t xml:space="preserve">” HTTP header field won’t be populated.  </w:t>
      </w:r>
    </w:p>
    <w:p w:rsidR="00062977" w:rsidRPr="000F0204" w:rsidRDefault="00062977" w:rsidP="00062977">
      <w:pPr>
        <w:pStyle w:val="Body1"/>
        <w:spacing w:before="0"/>
        <w:ind w:left="0"/>
        <w:jc w:val="both"/>
        <w:rPr>
          <w:rFonts w:ascii="Courier New" w:hAnsi="Courier New" w:cs="Courier New"/>
          <w:b/>
          <w:sz w:val="16"/>
          <w:szCs w:val="16"/>
        </w:rPr>
      </w:pPr>
    </w:p>
    <w:p w:rsidR="000F0204" w:rsidRDefault="000F0204" w:rsidP="00F12F83">
      <w:pPr>
        <w:pStyle w:val="Body1"/>
        <w:spacing w:before="0"/>
        <w:ind w:left="0"/>
        <w:jc w:val="both"/>
        <w:rPr>
          <w:rFonts w:ascii="Courier New" w:hAnsi="Courier New" w:cs="Courier New"/>
          <w:b/>
          <w:szCs w:val="22"/>
        </w:rPr>
      </w:pPr>
      <w:proofErr w:type="spellStart"/>
      <w:r w:rsidRPr="000F0204">
        <w:rPr>
          <w:rFonts w:ascii="Courier New" w:hAnsi="Courier New" w:cs="Courier New"/>
          <w:b/>
          <w:szCs w:val="22"/>
        </w:rPr>
        <w:t>env.events.supported</w:t>
      </w:r>
      <w:proofErr w:type="spellEnd"/>
    </w:p>
    <w:p w:rsidR="0033442A" w:rsidRPr="000F0204" w:rsidRDefault="000F0204" w:rsidP="00F12F83">
      <w:pPr>
        <w:pStyle w:val="Body1"/>
        <w:spacing w:before="0"/>
        <w:ind w:left="0"/>
        <w:jc w:val="both"/>
        <w:rPr>
          <w:rFonts w:asciiTheme="minorHAnsi" w:hAnsiTheme="minorHAnsi" w:cs="Courier New"/>
          <w:szCs w:val="22"/>
        </w:rPr>
      </w:pPr>
      <w:r w:rsidRPr="000F0204">
        <w:rPr>
          <w:rFonts w:asciiTheme="minorHAnsi" w:hAnsiTheme="minorHAnsi" w:cs="Courier New"/>
          <w:szCs w:val="22"/>
        </w:rPr>
        <w:t>This</w:t>
      </w:r>
      <w:r>
        <w:rPr>
          <w:rFonts w:asciiTheme="minorHAnsi" w:hAnsiTheme="minorHAnsi" w:cs="Courier New"/>
          <w:szCs w:val="22"/>
        </w:rPr>
        <w:t xml:space="preserve"> property </w:t>
      </w:r>
      <w:r w:rsidR="0033442A">
        <w:rPr>
          <w:rFonts w:asciiTheme="minorHAnsi" w:hAnsiTheme="minorHAnsi" w:cs="Courier New"/>
          <w:szCs w:val="22"/>
        </w:rPr>
        <w:t>indicates if the provider supports events</w:t>
      </w:r>
      <w:r>
        <w:rPr>
          <w:rFonts w:asciiTheme="minorHAnsi" w:hAnsiTheme="minorHAnsi" w:cs="Courier New"/>
          <w:szCs w:val="22"/>
        </w:rPr>
        <w:t>.</w:t>
      </w:r>
      <w:r w:rsidR="0033442A">
        <w:rPr>
          <w:rFonts w:asciiTheme="minorHAnsi" w:hAnsiTheme="minorHAnsi" w:cs="Courier New"/>
          <w:szCs w:val="22"/>
        </w:rPr>
        <w:t xml:space="preserve"> Only if this property is set to true then the consumer will start its event processor and events can be received and processed. Please note that the property ‘</w:t>
      </w:r>
      <w:proofErr w:type="spellStart"/>
      <w:r w:rsidR="0033442A" w:rsidRPr="0033442A">
        <w:rPr>
          <w:rFonts w:ascii="Courier New" w:hAnsi="Courier New" w:cs="Courier New"/>
          <w:b/>
          <w:sz w:val="20"/>
          <w:szCs w:val="20"/>
        </w:rPr>
        <w:t>events.enabled</w:t>
      </w:r>
      <w:proofErr w:type="spellEnd"/>
      <w:r w:rsidR="0033442A">
        <w:rPr>
          <w:rFonts w:asciiTheme="minorHAnsi" w:hAnsiTheme="minorHAnsi" w:cs="Courier New"/>
          <w:szCs w:val="22"/>
        </w:rPr>
        <w:t xml:space="preserve">’ must </w:t>
      </w:r>
      <w:r w:rsidR="0033442A" w:rsidRPr="0033442A">
        <w:rPr>
          <w:rFonts w:asciiTheme="minorHAnsi" w:hAnsiTheme="minorHAnsi" w:cs="Courier New"/>
          <w:szCs w:val="22"/>
          <w:u w:val="single"/>
        </w:rPr>
        <w:t>also</w:t>
      </w:r>
      <w:r w:rsidR="0033442A">
        <w:rPr>
          <w:rFonts w:asciiTheme="minorHAnsi" w:hAnsiTheme="minorHAnsi" w:cs="Courier New"/>
          <w:szCs w:val="22"/>
        </w:rPr>
        <w:t xml:space="preserve"> be set to true for events to fully work!</w:t>
      </w:r>
    </w:p>
    <w:p w:rsidR="00B05302" w:rsidRPr="000F0204" w:rsidRDefault="00B05302" w:rsidP="00B05302">
      <w:pPr>
        <w:pStyle w:val="Body1"/>
        <w:spacing w:before="0"/>
        <w:ind w:left="0"/>
        <w:jc w:val="both"/>
        <w:rPr>
          <w:rFonts w:ascii="Courier New" w:hAnsi="Courier New" w:cs="Courier New"/>
          <w:b/>
          <w:sz w:val="16"/>
          <w:szCs w:val="16"/>
        </w:rPr>
      </w:pPr>
    </w:p>
    <w:p w:rsidR="000F0204" w:rsidRDefault="00762A1A" w:rsidP="00F12F83">
      <w:pPr>
        <w:pStyle w:val="Body1"/>
        <w:spacing w:before="0"/>
        <w:ind w:left="0"/>
        <w:jc w:val="both"/>
        <w:rPr>
          <w:rFonts w:ascii="Courier New" w:hAnsi="Courier New" w:cs="Courier New"/>
          <w:b/>
          <w:szCs w:val="22"/>
        </w:rPr>
      </w:pPr>
      <w:r w:rsidRPr="00762A1A">
        <w:rPr>
          <w:rFonts w:ascii="Courier New" w:hAnsi="Courier New" w:cs="Courier New"/>
          <w:b/>
          <w:szCs w:val="22"/>
        </w:rPr>
        <w:t>env.xml.file.name</w:t>
      </w:r>
    </w:p>
    <w:p w:rsidR="000F0204" w:rsidRPr="00762A1A" w:rsidRDefault="00762A1A" w:rsidP="00F12F83">
      <w:pPr>
        <w:pStyle w:val="Body1"/>
        <w:spacing w:before="0"/>
        <w:ind w:left="0"/>
        <w:jc w:val="both"/>
        <w:rPr>
          <w:rFonts w:asciiTheme="minorHAnsi" w:hAnsiTheme="minorHAnsi" w:cs="Courier New"/>
          <w:szCs w:val="22"/>
        </w:rPr>
      </w:pPr>
      <w:r w:rsidRPr="00762A1A">
        <w:rPr>
          <w:rFonts w:asciiTheme="minorHAnsi" w:hAnsiTheme="minorHAnsi" w:cs="Courier New"/>
          <w:szCs w:val="22"/>
        </w:rPr>
        <w:t xml:space="preserve">The </w:t>
      </w:r>
      <w:proofErr w:type="gramStart"/>
      <w:r w:rsidRPr="00762A1A">
        <w:rPr>
          <w:rFonts w:asciiTheme="minorHAnsi" w:hAnsiTheme="minorHAnsi" w:cs="Courier New"/>
          <w:szCs w:val="22"/>
        </w:rPr>
        <w:t>name</w:t>
      </w:r>
      <w:r>
        <w:rPr>
          <w:rFonts w:asciiTheme="minorHAnsi" w:hAnsiTheme="minorHAnsi" w:cs="Courier New"/>
          <w:szCs w:val="22"/>
        </w:rPr>
        <w:t xml:space="preserve"> of the environment template file</w:t>
      </w:r>
      <w:proofErr w:type="gramEnd"/>
      <w:r>
        <w:rPr>
          <w:rFonts w:asciiTheme="minorHAnsi" w:hAnsiTheme="minorHAnsi" w:cs="Courier New"/>
          <w:szCs w:val="22"/>
        </w:rPr>
        <w:t xml:space="preserve"> to be used with this environment. This is the full file name with the extension “.xml”. This file must exist in the environment template store for consumers and it must have a certain structure. Details can be found in section </w:t>
      </w:r>
      <w:r>
        <w:rPr>
          <w:rFonts w:asciiTheme="minorHAnsi" w:hAnsiTheme="minorHAnsi" w:cs="Courier New"/>
          <w:szCs w:val="22"/>
        </w:rPr>
        <w:fldChar w:fldCharType="begin"/>
      </w:r>
      <w:r>
        <w:rPr>
          <w:rFonts w:asciiTheme="minorHAnsi" w:hAnsiTheme="minorHAnsi" w:cs="Courier New"/>
          <w:szCs w:val="22"/>
        </w:rPr>
        <w:instrText xml:space="preserve"> REF _Ref383516404 \r \h </w:instrText>
      </w:r>
      <w:r>
        <w:rPr>
          <w:rFonts w:asciiTheme="minorHAnsi" w:hAnsiTheme="minorHAnsi" w:cs="Courier New"/>
          <w:szCs w:val="22"/>
        </w:rPr>
      </w:r>
      <w:r>
        <w:rPr>
          <w:rFonts w:asciiTheme="minorHAnsi" w:hAnsiTheme="minorHAnsi" w:cs="Courier New"/>
          <w:szCs w:val="22"/>
        </w:rPr>
        <w:fldChar w:fldCharType="separate"/>
      </w:r>
      <w:r w:rsidR="00D64DAB">
        <w:rPr>
          <w:rFonts w:asciiTheme="minorHAnsi" w:hAnsiTheme="minorHAnsi" w:cs="Courier New"/>
          <w:szCs w:val="22"/>
        </w:rPr>
        <w:t>5.3.1.2.2</w:t>
      </w:r>
      <w:r>
        <w:rPr>
          <w:rFonts w:asciiTheme="minorHAnsi" w:hAnsiTheme="minorHAnsi" w:cs="Courier New"/>
          <w:szCs w:val="22"/>
        </w:rPr>
        <w:fldChar w:fldCharType="end"/>
      </w:r>
      <w:r>
        <w:rPr>
          <w:rFonts w:asciiTheme="minorHAnsi" w:hAnsiTheme="minorHAnsi" w:cs="Courier New"/>
          <w:szCs w:val="22"/>
        </w:rPr>
        <w:t>.</w:t>
      </w:r>
    </w:p>
    <w:p w:rsidR="00B05302" w:rsidRPr="000F0204" w:rsidRDefault="00B05302" w:rsidP="00B05302">
      <w:pPr>
        <w:pStyle w:val="Body1"/>
        <w:spacing w:before="0"/>
        <w:ind w:left="0"/>
        <w:jc w:val="both"/>
        <w:rPr>
          <w:rFonts w:ascii="Courier New" w:hAnsi="Courier New" w:cs="Courier New"/>
          <w:b/>
          <w:sz w:val="16"/>
          <w:szCs w:val="16"/>
        </w:rPr>
      </w:pPr>
    </w:p>
    <w:p w:rsidR="00762A1A" w:rsidRDefault="00762A1A" w:rsidP="00F12F83">
      <w:pPr>
        <w:pStyle w:val="Body1"/>
        <w:spacing w:before="0"/>
        <w:ind w:left="0"/>
        <w:jc w:val="both"/>
        <w:rPr>
          <w:rFonts w:ascii="Courier New" w:hAnsi="Courier New" w:cs="Courier New"/>
          <w:b/>
          <w:szCs w:val="22"/>
        </w:rPr>
      </w:pPr>
      <w:proofErr w:type="spellStart"/>
      <w:r w:rsidRPr="00762A1A">
        <w:rPr>
          <w:rFonts w:ascii="Courier New" w:hAnsi="Courier New" w:cs="Courier New"/>
          <w:b/>
          <w:szCs w:val="22"/>
        </w:rPr>
        <w:t>env.application.key</w:t>
      </w:r>
      <w:proofErr w:type="spellEnd"/>
    </w:p>
    <w:p w:rsidR="00762A1A" w:rsidRDefault="00762A1A" w:rsidP="00762A1A">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application key this consumer </w:t>
      </w:r>
      <w:r w:rsidRPr="00762A1A">
        <w:rPr>
          <w:rFonts w:asciiTheme="minorHAnsi" w:hAnsiTheme="minorHAnsi" w:cstheme="minorHAnsi"/>
          <w:b/>
          <w:szCs w:val="22"/>
        </w:rPr>
        <w:t>MUST</w:t>
      </w:r>
      <w:r>
        <w:rPr>
          <w:rFonts w:asciiTheme="minorHAnsi" w:hAnsiTheme="minorHAnsi" w:cstheme="minorHAnsi"/>
          <w:szCs w:val="22"/>
        </w:rPr>
        <w:t xml:space="preserve"> use. The party</w:t>
      </w:r>
      <w:r w:rsidR="00407A44">
        <w:rPr>
          <w:rFonts w:asciiTheme="minorHAnsi" w:hAnsiTheme="minorHAnsi" w:cstheme="minorHAnsi"/>
          <w:szCs w:val="22"/>
        </w:rPr>
        <w:t>/vendor</w:t>
      </w:r>
      <w:r>
        <w:rPr>
          <w:rFonts w:asciiTheme="minorHAnsi" w:hAnsiTheme="minorHAnsi" w:cstheme="minorHAnsi"/>
          <w:szCs w:val="22"/>
        </w:rPr>
        <w:t xml:space="preserve"> that implements</w:t>
      </w:r>
      <w:r w:rsidR="00407A44">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It is used to create the authentication token when an environment is created. The value of that property is inserted into the </w:t>
      </w:r>
      <w:r w:rsidRPr="000F0204">
        <w:rPr>
          <w:rFonts w:ascii="Courier New" w:hAnsi="Courier New" w:cs="Courier New"/>
          <w:b/>
          <w:sz w:val="20"/>
          <w:szCs w:val="20"/>
        </w:rPr>
        <w:t>&lt;</w:t>
      </w:r>
      <w:proofErr w:type="spellStart"/>
      <w:r>
        <w:rPr>
          <w:rFonts w:ascii="Courier New" w:hAnsi="Courier New" w:cs="Courier New"/>
          <w:b/>
          <w:sz w:val="20"/>
          <w:szCs w:val="20"/>
        </w:rPr>
        <w:t>applicationKey</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consumer’s environment template XML before it is sent to the </w:t>
      </w:r>
      <w:r w:rsidR="00407A44">
        <w:rPr>
          <w:rFonts w:asciiTheme="minorHAnsi" w:hAnsiTheme="minorHAnsi" w:cstheme="minorHAnsi"/>
          <w:szCs w:val="22"/>
        </w:rPr>
        <w:t xml:space="preserve">environment </w:t>
      </w:r>
      <w:r>
        <w:rPr>
          <w:rFonts w:asciiTheme="minorHAnsi" w:hAnsiTheme="minorHAnsi" w:cstheme="minorHAnsi"/>
          <w:szCs w:val="22"/>
        </w:rPr>
        <w:t>provider.</w:t>
      </w:r>
    </w:p>
    <w:p w:rsidR="00B05302" w:rsidRPr="000F0204" w:rsidRDefault="00B05302" w:rsidP="00B05302">
      <w:pPr>
        <w:pStyle w:val="Body1"/>
        <w:spacing w:before="0"/>
        <w:ind w:left="0"/>
        <w:jc w:val="both"/>
        <w:rPr>
          <w:rFonts w:ascii="Courier New" w:hAnsi="Courier New" w:cs="Courier New"/>
          <w:b/>
          <w:sz w:val="16"/>
          <w:szCs w:val="16"/>
        </w:rPr>
      </w:pPr>
    </w:p>
    <w:p w:rsidR="00762A1A" w:rsidRDefault="00762A1A" w:rsidP="00F12F83">
      <w:pPr>
        <w:pStyle w:val="Body1"/>
        <w:spacing w:before="0"/>
        <w:ind w:left="0"/>
        <w:jc w:val="both"/>
        <w:rPr>
          <w:rFonts w:ascii="Courier New" w:hAnsi="Courier New" w:cs="Courier New"/>
          <w:b/>
          <w:szCs w:val="22"/>
        </w:rPr>
      </w:pPr>
      <w:proofErr w:type="spellStart"/>
      <w:r w:rsidRPr="00762A1A">
        <w:rPr>
          <w:rFonts w:ascii="Courier New" w:hAnsi="Courier New" w:cs="Courier New"/>
          <w:b/>
          <w:szCs w:val="22"/>
        </w:rPr>
        <w:t>env.userToken</w:t>
      </w:r>
      <w:proofErr w:type="spellEnd"/>
      <w:r w:rsidRPr="00762A1A">
        <w:rPr>
          <w:rFonts w:ascii="Courier New" w:hAnsi="Courier New" w:cs="Courier New"/>
          <w:b/>
          <w:szCs w:val="22"/>
        </w:rPr>
        <w:t xml:space="preserve"> </w:t>
      </w:r>
      <w:r>
        <w:rPr>
          <w:rFonts w:ascii="Courier New" w:hAnsi="Courier New" w:cs="Courier New"/>
          <w:b/>
          <w:szCs w:val="22"/>
        </w:rPr>
        <w:t xml:space="preserve">&amp; </w:t>
      </w:r>
      <w:proofErr w:type="spellStart"/>
      <w:r w:rsidRPr="00762A1A">
        <w:rPr>
          <w:rFonts w:ascii="Courier New" w:hAnsi="Courier New" w:cs="Courier New"/>
          <w:b/>
          <w:szCs w:val="22"/>
        </w:rPr>
        <w:t>env.instanceId</w:t>
      </w:r>
      <w:proofErr w:type="spellEnd"/>
      <w:r w:rsidRPr="00762A1A">
        <w:rPr>
          <w:rFonts w:asciiTheme="minorHAnsi" w:hAnsiTheme="minorHAnsi" w:cs="Courier New"/>
          <w:szCs w:val="22"/>
        </w:rPr>
        <w:t xml:space="preserve"> (Optional)</w:t>
      </w:r>
    </w:p>
    <w:p w:rsidR="00762A1A" w:rsidRPr="00762A1A" w:rsidRDefault="00762A1A" w:rsidP="00F12F83">
      <w:pPr>
        <w:pStyle w:val="Body1"/>
        <w:spacing w:before="0"/>
        <w:ind w:left="0"/>
        <w:jc w:val="both"/>
        <w:rPr>
          <w:rFonts w:asciiTheme="minorHAnsi" w:hAnsiTheme="minorHAnsi" w:cs="Courier New"/>
          <w:szCs w:val="22"/>
        </w:rPr>
      </w:pPr>
      <w:r w:rsidRPr="00762A1A">
        <w:rPr>
          <w:rFonts w:asciiTheme="minorHAnsi" w:hAnsiTheme="minorHAnsi" w:cs="Courier New"/>
          <w:szCs w:val="22"/>
        </w:rPr>
        <w:t>The</w:t>
      </w:r>
      <w:r w:rsidR="00397FDE">
        <w:rPr>
          <w:rFonts w:asciiTheme="minorHAnsi" w:hAnsiTheme="minorHAnsi" w:cs="Courier New"/>
          <w:szCs w:val="22"/>
        </w:rPr>
        <w:t>se</w:t>
      </w:r>
      <w:r>
        <w:rPr>
          <w:rFonts w:asciiTheme="minorHAnsi" w:hAnsiTheme="minorHAnsi" w:cs="Courier New"/>
          <w:szCs w:val="22"/>
        </w:rPr>
        <w:t xml:space="preserve"> are additional values used to further define what exact </w:t>
      </w:r>
      <w:r w:rsidR="00397FDE">
        <w:rPr>
          <w:rFonts w:asciiTheme="minorHAnsi" w:hAnsiTheme="minorHAnsi" w:cs="Courier New"/>
          <w:szCs w:val="22"/>
        </w:rPr>
        <w:t xml:space="preserve">instance of an </w:t>
      </w:r>
      <w:r>
        <w:rPr>
          <w:rFonts w:asciiTheme="minorHAnsi" w:hAnsiTheme="minorHAnsi" w:cs="Courier New"/>
          <w:szCs w:val="22"/>
        </w:rPr>
        <w:t>environment shall be created by the environment provider. These values are inserted into the &lt;</w:t>
      </w:r>
      <w:proofErr w:type="spellStart"/>
      <w:r>
        <w:rPr>
          <w:rFonts w:asciiTheme="minorHAnsi" w:hAnsiTheme="minorHAnsi" w:cs="Courier New"/>
          <w:szCs w:val="22"/>
        </w:rPr>
        <w:t>userToken</w:t>
      </w:r>
      <w:proofErr w:type="spellEnd"/>
      <w:r>
        <w:rPr>
          <w:rFonts w:asciiTheme="minorHAnsi" w:hAnsiTheme="minorHAnsi" w:cs="Courier New"/>
          <w:szCs w:val="22"/>
        </w:rPr>
        <w:t>&gt; and &lt;</w:t>
      </w:r>
      <w:proofErr w:type="spellStart"/>
      <w:r>
        <w:rPr>
          <w:rFonts w:asciiTheme="minorHAnsi" w:hAnsiTheme="minorHAnsi" w:cs="Courier New"/>
          <w:szCs w:val="22"/>
        </w:rPr>
        <w:t>instanceId</w:t>
      </w:r>
      <w:proofErr w:type="spellEnd"/>
      <w:r>
        <w:rPr>
          <w:rFonts w:asciiTheme="minorHAnsi" w:hAnsiTheme="minorHAnsi" w:cs="Courier New"/>
          <w:szCs w:val="22"/>
        </w:rPr>
        <w:t xml:space="preserve">&gt; node of </w:t>
      </w:r>
      <w:r>
        <w:rPr>
          <w:rFonts w:asciiTheme="minorHAnsi" w:hAnsiTheme="minorHAnsi" w:cstheme="minorHAnsi"/>
          <w:szCs w:val="22"/>
        </w:rPr>
        <w:t xml:space="preserve">the consumer’s environment template XML before it is sent to the </w:t>
      </w:r>
      <w:r w:rsidR="00407A44">
        <w:rPr>
          <w:rFonts w:asciiTheme="minorHAnsi" w:hAnsiTheme="minorHAnsi" w:cstheme="minorHAnsi"/>
          <w:szCs w:val="22"/>
        </w:rPr>
        <w:t xml:space="preserve">environment </w:t>
      </w:r>
      <w:r>
        <w:rPr>
          <w:rFonts w:asciiTheme="minorHAnsi" w:hAnsiTheme="minorHAnsi" w:cstheme="minorHAnsi"/>
          <w:szCs w:val="22"/>
        </w:rPr>
        <w:t>provider. These are optional values and may rarely be used.</w:t>
      </w:r>
    </w:p>
    <w:p w:rsidR="00B05302" w:rsidRPr="000F0204" w:rsidRDefault="00B05302" w:rsidP="00B05302">
      <w:pPr>
        <w:pStyle w:val="Body1"/>
        <w:spacing w:before="0"/>
        <w:ind w:left="0"/>
        <w:jc w:val="both"/>
        <w:rPr>
          <w:rFonts w:ascii="Courier New" w:hAnsi="Courier New" w:cs="Courier New"/>
          <w:b/>
          <w:sz w:val="16"/>
          <w:szCs w:val="16"/>
        </w:rPr>
      </w:pPr>
    </w:p>
    <w:p w:rsidR="007B0E74" w:rsidRPr="00F12F83" w:rsidRDefault="007B0E74" w:rsidP="00F12F83">
      <w:pPr>
        <w:pStyle w:val="Body1"/>
        <w:spacing w:before="0"/>
        <w:ind w:left="0"/>
        <w:jc w:val="both"/>
        <w:rPr>
          <w:rFonts w:ascii="Courier New" w:hAnsi="Courier New" w:cs="Courier New"/>
          <w:b/>
          <w:szCs w:val="22"/>
        </w:rPr>
      </w:pPr>
      <w:r w:rsidRPr="00F12F83">
        <w:rPr>
          <w:rFonts w:ascii="Courier New" w:hAnsi="Courier New" w:cs="Courier New"/>
          <w:b/>
          <w:szCs w:val="22"/>
        </w:rPr>
        <w:t>env.pwd</w:t>
      </w:r>
    </w:p>
    <w:p w:rsidR="00AC50F4" w:rsidRDefault="00AC50F4"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password to </w:t>
      </w:r>
      <w:r w:rsidR="00365578">
        <w:rPr>
          <w:rFonts w:asciiTheme="minorHAnsi" w:hAnsiTheme="minorHAnsi" w:cstheme="minorHAnsi"/>
          <w:szCs w:val="22"/>
        </w:rPr>
        <w:t>authenticate with a</w:t>
      </w:r>
      <w:r>
        <w:rPr>
          <w:rFonts w:asciiTheme="minorHAnsi" w:hAnsiTheme="minorHAnsi" w:cstheme="minorHAnsi"/>
          <w:szCs w:val="22"/>
        </w:rPr>
        <w:t xml:space="preserve"> specific environment.</w:t>
      </w:r>
      <w:proofErr w:type="gramEnd"/>
      <w:r w:rsidR="00212889">
        <w:rPr>
          <w:rFonts w:asciiTheme="minorHAnsi" w:hAnsiTheme="minorHAnsi" w:cstheme="minorHAnsi"/>
          <w:szCs w:val="22"/>
        </w:rPr>
        <w:t xml:space="preserve"> </w:t>
      </w:r>
      <w:r w:rsidR="00397FDE">
        <w:rPr>
          <w:rFonts w:asciiTheme="minorHAnsi" w:hAnsiTheme="minorHAnsi" w:cstheme="minorHAnsi"/>
          <w:szCs w:val="22"/>
        </w:rPr>
        <w:t>The party</w:t>
      </w:r>
      <w:r w:rsidR="00407A44">
        <w:rPr>
          <w:rFonts w:asciiTheme="minorHAnsi" w:hAnsiTheme="minorHAnsi" w:cstheme="minorHAnsi"/>
          <w:szCs w:val="22"/>
        </w:rPr>
        <w:t>/vendor</w:t>
      </w:r>
      <w:r w:rsidR="00397FDE">
        <w:rPr>
          <w:rFonts w:asciiTheme="minorHAnsi" w:hAnsiTheme="minorHAnsi" w:cstheme="minorHAnsi"/>
          <w:szCs w:val="22"/>
        </w:rPr>
        <w:t xml:space="preserve"> that implements</w:t>
      </w:r>
      <w:r w:rsidR="00407A44">
        <w:rPr>
          <w:rFonts w:asciiTheme="minorHAnsi" w:hAnsiTheme="minorHAnsi" w:cstheme="minorHAnsi"/>
          <w:szCs w:val="22"/>
        </w:rPr>
        <w:t>/provides</w:t>
      </w:r>
      <w:r w:rsidR="00397FDE">
        <w:rPr>
          <w:rFonts w:asciiTheme="minorHAnsi" w:hAnsiTheme="minorHAnsi" w:cstheme="minorHAnsi"/>
          <w:szCs w:val="22"/>
        </w:rPr>
        <w:t xml:space="preserve"> the environment provider will let you know what that value is. It is used to create the authentication token when an environment is created or when any other interaction with the provider is performed.</w:t>
      </w:r>
    </w:p>
    <w:p w:rsidR="007B0E74" w:rsidRPr="00AC50F4" w:rsidRDefault="007B0E74" w:rsidP="00397FDE">
      <w:pPr>
        <w:pStyle w:val="Body1"/>
        <w:spacing w:before="0"/>
        <w:ind w:left="0"/>
        <w:jc w:val="both"/>
        <w:rPr>
          <w:rFonts w:ascii="Courier New" w:hAnsi="Courier New" w:cs="Courier New"/>
          <w:sz w:val="16"/>
          <w:szCs w:val="16"/>
        </w:rPr>
      </w:pPr>
    </w:p>
    <w:p w:rsidR="00AC50F4" w:rsidRPr="00F12F83" w:rsidRDefault="007B0E74" w:rsidP="00F12F83">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env.mediaType</w:t>
      </w:r>
      <w:proofErr w:type="spellEnd"/>
    </w:p>
    <w:p w:rsidR="00AC50F4" w:rsidRDefault="00AC50F4"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media type use</w:t>
      </w:r>
      <w:r w:rsidR="006C7BD4">
        <w:rPr>
          <w:rFonts w:asciiTheme="minorHAnsi" w:hAnsiTheme="minorHAnsi" w:cstheme="minorHAnsi"/>
          <w:szCs w:val="22"/>
        </w:rPr>
        <w:t>d by this consumer in</w:t>
      </w:r>
      <w:r>
        <w:rPr>
          <w:rFonts w:asciiTheme="minorHAnsi" w:hAnsiTheme="minorHAnsi" w:cstheme="minorHAnsi"/>
          <w:szCs w:val="22"/>
        </w:rPr>
        <w:t xml:space="preserve"> this environment.</w:t>
      </w:r>
      <w:proofErr w:type="gramEnd"/>
      <w:r>
        <w:rPr>
          <w:rFonts w:asciiTheme="minorHAnsi" w:hAnsiTheme="minorHAnsi" w:cstheme="minorHAnsi"/>
          <w:szCs w:val="22"/>
        </w:rPr>
        <w:t xml:space="preserve"> </w:t>
      </w:r>
      <w:proofErr w:type="gramStart"/>
      <w:r>
        <w:rPr>
          <w:rFonts w:asciiTheme="minorHAnsi" w:hAnsiTheme="minorHAnsi" w:cstheme="minorHAnsi"/>
          <w:szCs w:val="22"/>
        </w:rPr>
        <w:t>Can be XML or JSON.</w:t>
      </w:r>
      <w:proofErr w:type="gramEnd"/>
      <w:r>
        <w:rPr>
          <w:rFonts w:asciiTheme="minorHAnsi" w:hAnsiTheme="minorHAnsi" w:cstheme="minorHAnsi"/>
          <w:szCs w:val="22"/>
        </w:rPr>
        <w:t xml:space="preserve"> </w:t>
      </w:r>
      <w:r w:rsidR="006C7BD4">
        <w:rPr>
          <w:rFonts w:asciiTheme="minorHAnsi" w:hAnsiTheme="minorHAnsi" w:cstheme="minorHAnsi"/>
          <w:szCs w:val="22"/>
        </w:rPr>
        <w:t xml:space="preserve"> It indicates the mime type of all requests that sent to a provider and/or broker.</w:t>
      </w:r>
    </w:p>
    <w:p w:rsidR="006C7BD4" w:rsidRDefault="006C7BD4" w:rsidP="00F12F83">
      <w:pPr>
        <w:pStyle w:val="Body1"/>
        <w:spacing w:before="0"/>
        <w:ind w:left="0"/>
        <w:jc w:val="both"/>
        <w:rPr>
          <w:rFonts w:asciiTheme="minorHAnsi" w:hAnsiTheme="minorHAnsi" w:cstheme="minorHAnsi"/>
          <w:szCs w:val="22"/>
        </w:rPr>
      </w:pPr>
    </w:p>
    <w:p w:rsidR="006C7BD4" w:rsidRDefault="006C7BD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Note:</w:t>
      </w:r>
    </w:p>
    <w:p w:rsidR="006C7BD4" w:rsidRDefault="006C7BD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lastRenderedPageBreak/>
        <w:t>As of December 2014, JSON is not officially part of the SIF specification, yet. This framework supports it though with the “</w:t>
      </w:r>
      <w:proofErr w:type="spellStart"/>
      <w:r>
        <w:rPr>
          <w:rFonts w:asciiTheme="minorHAnsi" w:hAnsiTheme="minorHAnsi" w:cstheme="minorHAnsi"/>
          <w:szCs w:val="22"/>
        </w:rPr>
        <w:t>Goessner</w:t>
      </w:r>
      <w:proofErr w:type="spellEnd"/>
      <w:r>
        <w:rPr>
          <w:rFonts w:asciiTheme="minorHAnsi" w:hAnsiTheme="minorHAnsi" w:cstheme="minorHAnsi"/>
          <w:szCs w:val="22"/>
        </w:rPr>
        <w:t xml:space="preserve"> Mapping” rules which most likely will be part of the next SIF 3 specification release. Till then other services and/or brokers may not yet support JSON and therefore the JSON </w:t>
      </w:r>
      <w:r w:rsidR="00CE3630">
        <w:rPr>
          <w:rFonts w:asciiTheme="minorHAnsi" w:hAnsiTheme="minorHAnsi" w:cstheme="minorHAnsi"/>
          <w:szCs w:val="22"/>
        </w:rPr>
        <w:t>media</w:t>
      </w:r>
      <w:r>
        <w:rPr>
          <w:rFonts w:asciiTheme="minorHAnsi" w:hAnsiTheme="minorHAnsi" w:cstheme="minorHAnsi"/>
          <w:szCs w:val="22"/>
        </w:rPr>
        <w:t xml:space="preserve"> type should be use with care.</w:t>
      </w:r>
    </w:p>
    <w:p w:rsidR="00C2494F" w:rsidRDefault="00C2494F" w:rsidP="00F12F83">
      <w:pPr>
        <w:pStyle w:val="Body1"/>
        <w:spacing w:before="0"/>
        <w:ind w:left="0"/>
        <w:jc w:val="both"/>
        <w:rPr>
          <w:rFonts w:asciiTheme="minorHAnsi" w:hAnsiTheme="minorHAnsi" w:cstheme="minorHAnsi"/>
          <w:sz w:val="16"/>
          <w:szCs w:val="16"/>
        </w:rPr>
      </w:pPr>
    </w:p>
    <w:p w:rsidR="00397FDE" w:rsidRPr="00397FDE" w:rsidRDefault="00397FDE" w:rsidP="00F12F83">
      <w:pPr>
        <w:pStyle w:val="Body1"/>
        <w:spacing w:before="0"/>
        <w:ind w:left="0"/>
        <w:jc w:val="both"/>
        <w:rPr>
          <w:rFonts w:ascii="Courier New" w:hAnsi="Courier New" w:cs="Courier New"/>
          <w:b/>
          <w:szCs w:val="22"/>
        </w:rPr>
      </w:pPr>
      <w:proofErr w:type="spellStart"/>
      <w:r w:rsidRPr="00397FDE">
        <w:rPr>
          <w:rFonts w:ascii="Courier New" w:hAnsi="Courier New" w:cs="Courier New"/>
          <w:b/>
          <w:szCs w:val="22"/>
        </w:rPr>
        <w:t>env.authentication.method</w:t>
      </w:r>
      <w:proofErr w:type="spellEnd"/>
    </w:p>
    <w:p w:rsidR="00397FDE" w:rsidRPr="00397FDE" w:rsidRDefault="00397FDE" w:rsidP="00F12F83">
      <w:pPr>
        <w:pStyle w:val="Body1"/>
        <w:spacing w:before="0"/>
        <w:ind w:left="0"/>
        <w:jc w:val="both"/>
        <w:rPr>
          <w:rFonts w:asciiTheme="minorHAnsi" w:hAnsiTheme="minorHAnsi" w:cstheme="minorHAnsi"/>
          <w:szCs w:val="22"/>
        </w:rPr>
      </w:pPr>
      <w:proofErr w:type="gramStart"/>
      <w:r w:rsidRPr="00397FDE">
        <w:rPr>
          <w:rFonts w:asciiTheme="minorHAnsi" w:hAnsiTheme="minorHAnsi" w:cstheme="minorHAnsi"/>
          <w:szCs w:val="22"/>
        </w:rPr>
        <w:t>The</w:t>
      </w:r>
      <w:r>
        <w:rPr>
          <w:rFonts w:asciiTheme="minorHAnsi" w:hAnsiTheme="minorHAnsi" w:cstheme="minorHAnsi"/>
          <w:szCs w:val="22"/>
        </w:rPr>
        <w:t xml:space="preserve"> authentication method to be used for this environment.</w:t>
      </w:r>
      <w:proofErr w:type="gramEnd"/>
      <w:r>
        <w:rPr>
          <w:rFonts w:asciiTheme="minorHAnsi" w:hAnsiTheme="minorHAnsi" w:cstheme="minorHAnsi"/>
          <w:szCs w:val="22"/>
        </w:rPr>
        <w:t xml:space="preserve"> Valid values are ‘Basic’ and ‘SIF_HMACSHA256’ (case sensitive!). ‘Basic’ is the default. The value of that property is inserted into the </w:t>
      </w:r>
      <w:r w:rsidRPr="000F0204">
        <w:rPr>
          <w:rFonts w:ascii="Courier New" w:hAnsi="Courier New" w:cs="Courier New"/>
          <w:b/>
          <w:sz w:val="20"/>
          <w:szCs w:val="20"/>
        </w:rPr>
        <w:t>&lt;</w:t>
      </w:r>
      <w:proofErr w:type="spellStart"/>
      <w:r>
        <w:rPr>
          <w:rFonts w:ascii="Courier New" w:hAnsi="Courier New" w:cs="Courier New"/>
          <w:b/>
          <w:sz w:val="20"/>
          <w:szCs w:val="20"/>
        </w:rPr>
        <w:t>authenticationMethod</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consumer’s environment template XML before it is sent to the provider.</w:t>
      </w:r>
    </w:p>
    <w:p w:rsidR="00397FDE" w:rsidRPr="00397FDE" w:rsidRDefault="00397FDE" w:rsidP="00F12F83">
      <w:pPr>
        <w:pStyle w:val="Body1"/>
        <w:spacing w:before="0"/>
        <w:ind w:left="0"/>
        <w:jc w:val="both"/>
        <w:rPr>
          <w:rFonts w:asciiTheme="minorHAnsi" w:hAnsiTheme="minorHAnsi" w:cstheme="minorHAnsi"/>
          <w:sz w:val="16"/>
          <w:szCs w:val="16"/>
        </w:rPr>
      </w:pPr>
    </w:p>
    <w:p w:rsidR="00AC50F4" w:rsidRPr="00F12F83" w:rsidRDefault="007B0E74" w:rsidP="00E90B2D">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env.baseURI</w:t>
      </w:r>
      <w:proofErr w:type="spellEnd"/>
    </w:p>
    <w:p w:rsidR="00AC50F4" w:rsidRDefault="00AC50F4"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base URL to connect to the environment provider.</w:t>
      </w:r>
      <w:proofErr w:type="gramEnd"/>
      <w:r w:rsidR="005345CE">
        <w:rPr>
          <w:rFonts w:asciiTheme="minorHAnsi" w:hAnsiTheme="minorHAnsi" w:cstheme="minorHAnsi"/>
          <w:szCs w:val="22"/>
        </w:rPr>
        <w:t xml:space="preserve"> This will be given to you by the vendor that provides the environment provider. There is a high likelihood that this URI may </w:t>
      </w:r>
      <w:r w:rsidR="0040710C">
        <w:rPr>
          <w:rFonts w:asciiTheme="minorHAnsi" w:hAnsiTheme="minorHAnsi" w:cstheme="minorHAnsi"/>
          <w:szCs w:val="22"/>
        </w:rPr>
        <w:t>look</w:t>
      </w:r>
      <w:r w:rsidR="005345CE">
        <w:rPr>
          <w:rFonts w:asciiTheme="minorHAnsi" w:hAnsiTheme="minorHAnsi" w:cstheme="minorHAnsi"/>
          <w:szCs w:val="22"/>
        </w:rPr>
        <w:t xml:space="preserve"> in something like </w:t>
      </w:r>
      <w:r w:rsidR="005345CE" w:rsidRPr="005345CE">
        <w:rPr>
          <w:rFonts w:ascii="Courier New" w:hAnsi="Courier New" w:cs="Courier New"/>
          <w:sz w:val="20"/>
          <w:szCs w:val="20"/>
        </w:rPr>
        <w:t>http(s)://…/environments/environment</w:t>
      </w:r>
      <w:r w:rsidR="005345CE">
        <w:rPr>
          <w:rFonts w:asciiTheme="minorHAnsi" w:hAnsiTheme="minorHAnsi" w:cstheme="minorHAnsi"/>
          <w:szCs w:val="22"/>
        </w:rPr>
        <w:t xml:space="preserve"> but it doesn’t have to be.</w:t>
      </w:r>
    </w:p>
    <w:p w:rsidR="00CE3630" w:rsidRDefault="00CE3630" w:rsidP="00F12F83">
      <w:pPr>
        <w:pStyle w:val="Body1"/>
        <w:spacing w:before="0"/>
        <w:ind w:left="0"/>
        <w:jc w:val="both"/>
        <w:rPr>
          <w:rFonts w:asciiTheme="minorHAnsi" w:hAnsiTheme="minorHAnsi" w:cstheme="minorHAnsi"/>
          <w:szCs w:val="22"/>
        </w:rPr>
      </w:pPr>
    </w:p>
    <w:p w:rsidR="00CE3630" w:rsidRPr="00CE3630" w:rsidRDefault="00CE3630" w:rsidP="00F12F83">
      <w:pPr>
        <w:pStyle w:val="Body1"/>
        <w:spacing w:before="0"/>
        <w:ind w:left="0"/>
        <w:jc w:val="both"/>
        <w:rPr>
          <w:rFonts w:ascii="Courier New" w:hAnsi="Courier New" w:cs="Courier New"/>
          <w:b/>
          <w:szCs w:val="22"/>
        </w:rPr>
      </w:pPr>
      <w:proofErr w:type="spellStart"/>
      <w:r w:rsidRPr="00CE3630">
        <w:rPr>
          <w:rFonts w:ascii="Courier New" w:hAnsi="Courier New" w:cs="Courier New"/>
          <w:b/>
          <w:szCs w:val="22"/>
        </w:rPr>
        <w:t>env.create.conflictIsError</w:t>
      </w:r>
      <w:proofErr w:type="spellEnd"/>
    </w:p>
    <w:p w:rsidR="00CE3630" w:rsidRDefault="00CE3630"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This property is specific to the framework to indicate what to do if a HTTP Status of 409 is returned when an environment is created. The 409 is returned if an environment already exists and an attempt to create it again is made. The SIF Specification is not clear how to deal with this HTTP Status from a consumer’s point of view. Some environment providers my return a proper error message in the response payload, others may return the already existing environment in the return payload. This property indicates how to deal with the HTTP Status 409. By default it treats it as a proper Error (true) but if that behaviour shall be changed and the </w:t>
      </w:r>
      <w:r w:rsidR="004560A3">
        <w:rPr>
          <w:rFonts w:asciiTheme="minorHAnsi" w:hAnsiTheme="minorHAnsi" w:cstheme="minorHAnsi"/>
          <w:szCs w:val="22"/>
        </w:rPr>
        <w:t xml:space="preserve">HTTP Status </w:t>
      </w:r>
      <w:r>
        <w:rPr>
          <w:rFonts w:asciiTheme="minorHAnsi" w:hAnsiTheme="minorHAnsi" w:cstheme="minorHAnsi"/>
          <w:szCs w:val="22"/>
        </w:rPr>
        <w:t>409 shall be treated as a valid status with the response payload being a proper environment then this property can be changed to ‘false’.</w:t>
      </w:r>
    </w:p>
    <w:p w:rsidR="0033442A" w:rsidRDefault="0033442A" w:rsidP="00F12F83">
      <w:pPr>
        <w:pStyle w:val="Body1"/>
        <w:spacing w:before="0"/>
        <w:ind w:left="0"/>
        <w:jc w:val="both"/>
        <w:rPr>
          <w:rFonts w:asciiTheme="minorHAnsi" w:hAnsiTheme="minorHAnsi" w:cstheme="minorHAnsi"/>
          <w:szCs w:val="22"/>
        </w:rPr>
      </w:pPr>
    </w:p>
    <w:p w:rsidR="0033442A" w:rsidRDefault="0033442A"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set of properties relate to event processing only. Please note while you can set these values it is not guaranteed that events are being supported by the event provider. You must consult with the vendor that provides you with an implementation </w:t>
      </w:r>
      <w:r w:rsidR="0040710C">
        <w:rPr>
          <w:rFonts w:asciiTheme="minorHAnsi" w:hAnsiTheme="minorHAnsi" w:cstheme="minorHAnsi"/>
          <w:szCs w:val="22"/>
        </w:rPr>
        <w:t xml:space="preserve">of an environment provider </w:t>
      </w:r>
      <w:r>
        <w:rPr>
          <w:rFonts w:asciiTheme="minorHAnsi" w:hAnsiTheme="minorHAnsi" w:cstheme="minorHAnsi"/>
          <w:szCs w:val="22"/>
        </w:rPr>
        <w:t xml:space="preserve">if events are supported. Often in DIRECT environments the event functionality might not be there. In a BROKERED environment it is expected that event functionality is available. See also property </w:t>
      </w:r>
      <w:r w:rsidR="00924BA1">
        <w:rPr>
          <w:rFonts w:asciiTheme="minorHAnsi" w:hAnsiTheme="minorHAnsi" w:cstheme="minorHAnsi"/>
          <w:szCs w:val="22"/>
        </w:rPr>
        <w:t>‘</w:t>
      </w:r>
      <w:proofErr w:type="spellStart"/>
      <w:r w:rsidR="00924BA1" w:rsidRPr="00924BA1">
        <w:rPr>
          <w:rFonts w:ascii="Courier New" w:hAnsi="Courier New" w:cs="Courier New"/>
          <w:sz w:val="20"/>
          <w:szCs w:val="20"/>
        </w:rPr>
        <w:t>env.events.supported</w:t>
      </w:r>
      <w:proofErr w:type="spellEnd"/>
      <w:r w:rsidR="00924BA1">
        <w:rPr>
          <w:rFonts w:ascii="Courier New" w:hAnsi="Courier New" w:cs="Courier New"/>
          <w:sz w:val="20"/>
          <w:szCs w:val="20"/>
        </w:rPr>
        <w:t>’</w:t>
      </w:r>
      <w:r w:rsidR="00924BA1" w:rsidRPr="00924BA1">
        <w:rPr>
          <w:rFonts w:asciiTheme="minorHAnsi" w:hAnsiTheme="minorHAnsi" w:cstheme="minorHAnsi"/>
          <w:szCs w:val="22"/>
        </w:rPr>
        <w:t>.</w:t>
      </w:r>
    </w:p>
    <w:p w:rsidR="00476CC7" w:rsidRPr="000F0204" w:rsidRDefault="00476CC7" w:rsidP="00476CC7">
      <w:pPr>
        <w:pStyle w:val="Body1"/>
        <w:spacing w:before="0"/>
        <w:ind w:left="0"/>
        <w:jc w:val="both"/>
        <w:rPr>
          <w:rFonts w:ascii="Courier New" w:hAnsi="Courier New" w:cs="Courier New"/>
          <w:b/>
          <w:sz w:val="16"/>
          <w:szCs w:val="16"/>
        </w:rPr>
      </w:pPr>
    </w:p>
    <w:p w:rsidR="0033442A" w:rsidRPr="00D84EE4" w:rsidRDefault="00D84EE4" w:rsidP="00F12F83">
      <w:pPr>
        <w:pStyle w:val="Body1"/>
        <w:spacing w:before="0"/>
        <w:ind w:left="0"/>
        <w:jc w:val="both"/>
        <w:rPr>
          <w:rFonts w:ascii="Courier New" w:hAnsi="Courier New" w:cs="Courier New"/>
          <w:b/>
          <w:szCs w:val="22"/>
        </w:rPr>
      </w:pPr>
      <w:proofErr w:type="spellStart"/>
      <w:r w:rsidRPr="00D84EE4">
        <w:rPr>
          <w:rFonts w:ascii="Courier New" w:hAnsi="Courier New" w:cs="Courier New"/>
          <w:b/>
          <w:szCs w:val="22"/>
        </w:rPr>
        <w:t>events.enabled</w:t>
      </w:r>
      <w:proofErr w:type="spellEnd"/>
    </w:p>
    <w:p w:rsid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Indicate if event subscription is enabled. Even if an environment supports events, this consumer might not be</w:t>
      </w:r>
      <w:r>
        <w:rPr>
          <w:rFonts w:asciiTheme="minorHAnsi" w:hAnsiTheme="minorHAnsi" w:cstheme="minorHAnsi"/>
          <w:szCs w:val="22"/>
        </w:rPr>
        <w:t xml:space="preserve"> </w:t>
      </w:r>
      <w:r w:rsidRPr="00D84EE4">
        <w:rPr>
          <w:rFonts w:asciiTheme="minorHAnsi" w:hAnsiTheme="minorHAnsi" w:cstheme="minorHAnsi"/>
          <w:szCs w:val="22"/>
        </w:rPr>
        <w:t>interested in any events. Default is false (don't subscribe to events)</w:t>
      </w:r>
      <w:r>
        <w:rPr>
          <w:rFonts w:asciiTheme="minorHAnsi" w:hAnsiTheme="minorHAnsi" w:cstheme="minorHAnsi"/>
          <w:szCs w:val="22"/>
        </w:rPr>
        <w:t>. This is useful to turn off events on a consumer (i.e. temperately for some testing). Even if this property is to true it is not guaranteed that events are being received. The ‘</w:t>
      </w:r>
      <w:proofErr w:type="spellStart"/>
      <w:r w:rsidRPr="00D84EE4">
        <w:rPr>
          <w:rFonts w:ascii="Courier New" w:hAnsi="Courier New" w:cs="Courier New"/>
          <w:sz w:val="20"/>
          <w:szCs w:val="20"/>
        </w:rPr>
        <w:t>env.events.supported</w:t>
      </w:r>
      <w:proofErr w:type="spellEnd"/>
      <w:r>
        <w:rPr>
          <w:rFonts w:asciiTheme="minorHAnsi" w:hAnsiTheme="minorHAnsi" w:cstheme="minorHAnsi"/>
          <w:szCs w:val="22"/>
        </w:rPr>
        <w:t>’ must also be set to true for events to be received.</w:t>
      </w:r>
    </w:p>
    <w:p w:rsidR="00476CC7" w:rsidRPr="000F0204" w:rsidRDefault="00476CC7" w:rsidP="00476CC7">
      <w:pPr>
        <w:pStyle w:val="Body1"/>
        <w:spacing w:before="0"/>
        <w:ind w:left="0"/>
        <w:jc w:val="both"/>
        <w:rPr>
          <w:rFonts w:ascii="Courier New" w:hAnsi="Courier New" w:cs="Courier New"/>
          <w:b/>
          <w:sz w:val="16"/>
          <w:szCs w:val="16"/>
        </w:rPr>
      </w:pPr>
    </w:p>
    <w:p w:rsidR="00D84EE4" w:rsidRPr="00D84EE4" w:rsidRDefault="00D84EE4" w:rsidP="00F12F83">
      <w:pPr>
        <w:pStyle w:val="Body1"/>
        <w:spacing w:before="0"/>
        <w:ind w:left="0"/>
        <w:jc w:val="both"/>
        <w:rPr>
          <w:rFonts w:ascii="Courier New" w:hAnsi="Courier New" w:cs="Courier New"/>
          <w:b/>
          <w:szCs w:val="22"/>
        </w:rPr>
      </w:pPr>
      <w:proofErr w:type="spellStart"/>
      <w:r w:rsidRPr="00D84EE4">
        <w:rPr>
          <w:rFonts w:ascii="Courier New" w:hAnsi="Courier New" w:cs="Courier New"/>
          <w:b/>
          <w:szCs w:val="22"/>
        </w:rPr>
        <w:t>events.queue.strategy</w:t>
      </w:r>
      <w:proofErr w:type="spellEnd"/>
    </w:p>
    <w:p w:rsidR="0033442A" w:rsidRP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SIF3 allow many ways on how to create queues and direct events to them. This framework only supports a set of the</w:t>
      </w:r>
      <w:r>
        <w:rPr>
          <w:rFonts w:asciiTheme="minorHAnsi" w:hAnsiTheme="minorHAnsi" w:cstheme="minorHAnsi"/>
          <w:szCs w:val="22"/>
        </w:rPr>
        <w:t xml:space="preserve"> </w:t>
      </w:r>
      <w:r w:rsidRPr="00D84EE4">
        <w:rPr>
          <w:rFonts w:asciiTheme="minorHAnsi" w:hAnsiTheme="minorHAnsi" w:cstheme="minorHAnsi"/>
          <w:szCs w:val="22"/>
        </w:rPr>
        <w:t>most common strategies. Currently only 'ADAPTER_LEVEL' is implemented which mean a single queue for this consumer</w:t>
      </w:r>
      <w:r>
        <w:rPr>
          <w:rFonts w:asciiTheme="minorHAnsi" w:hAnsiTheme="minorHAnsi" w:cstheme="minorHAnsi"/>
          <w:szCs w:val="22"/>
        </w:rPr>
        <w:t xml:space="preserve"> </w:t>
      </w:r>
      <w:r w:rsidRPr="00D84EE4">
        <w:rPr>
          <w:rFonts w:asciiTheme="minorHAnsi" w:hAnsiTheme="minorHAnsi" w:cstheme="minorHAnsi"/>
          <w:szCs w:val="22"/>
        </w:rPr>
        <w:t>is created. Future expansions can be 'ZONE_LEVEL' (One queue per zone), SERVICE_LEVEL (one queue per service in each</w:t>
      </w:r>
      <w:r>
        <w:rPr>
          <w:rFonts w:asciiTheme="minorHAnsi" w:hAnsiTheme="minorHAnsi" w:cstheme="minorHAnsi"/>
          <w:szCs w:val="22"/>
        </w:rPr>
        <w:t xml:space="preserve"> </w:t>
      </w:r>
      <w:r w:rsidRPr="00D84EE4">
        <w:rPr>
          <w:rFonts w:asciiTheme="minorHAnsi" w:hAnsiTheme="minorHAnsi" w:cstheme="minorHAnsi"/>
          <w:szCs w:val="22"/>
        </w:rPr>
        <w:t>zone) etc. Default is ADAPTER_LEVEL</w:t>
      </w:r>
      <w:r>
        <w:rPr>
          <w:rFonts w:asciiTheme="minorHAnsi" w:hAnsiTheme="minorHAnsi" w:cstheme="minorHAnsi"/>
          <w:szCs w:val="22"/>
        </w:rPr>
        <w:t xml:space="preserve">. Please refer to section </w:t>
      </w:r>
      <w:r w:rsidR="00A03E76">
        <w:rPr>
          <w:rFonts w:asciiTheme="minorHAnsi" w:hAnsiTheme="minorHAnsi" w:cstheme="minorHAnsi"/>
          <w:b/>
          <w:color w:val="FF0000"/>
          <w:szCs w:val="22"/>
        </w:rPr>
        <w:fldChar w:fldCharType="begin"/>
      </w:r>
      <w:r w:rsidR="00A03E76">
        <w:rPr>
          <w:rFonts w:asciiTheme="minorHAnsi" w:hAnsiTheme="minorHAnsi" w:cstheme="minorHAnsi"/>
          <w:szCs w:val="22"/>
        </w:rPr>
        <w:instrText xml:space="preserve"> REF _Ref387675113 \r \h </w:instrText>
      </w:r>
      <w:r w:rsidR="00A03E76">
        <w:rPr>
          <w:rFonts w:asciiTheme="minorHAnsi" w:hAnsiTheme="minorHAnsi" w:cstheme="minorHAnsi"/>
          <w:b/>
          <w:color w:val="FF0000"/>
          <w:szCs w:val="22"/>
        </w:rPr>
      </w:r>
      <w:r w:rsidR="00A03E76">
        <w:rPr>
          <w:rFonts w:asciiTheme="minorHAnsi" w:hAnsiTheme="minorHAnsi" w:cstheme="minorHAnsi"/>
          <w:b/>
          <w:color w:val="FF0000"/>
          <w:szCs w:val="22"/>
        </w:rPr>
        <w:fldChar w:fldCharType="separate"/>
      </w:r>
      <w:r w:rsidR="00D64DAB">
        <w:rPr>
          <w:rFonts w:asciiTheme="minorHAnsi" w:hAnsiTheme="minorHAnsi" w:cstheme="minorHAnsi"/>
          <w:szCs w:val="22"/>
        </w:rPr>
        <w:t>5.5.3.1</w:t>
      </w:r>
      <w:r w:rsidR="00A03E76">
        <w:rPr>
          <w:rFonts w:asciiTheme="minorHAnsi" w:hAnsiTheme="minorHAnsi" w:cstheme="minorHAnsi"/>
          <w:b/>
          <w:color w:val="FF0000"/>
          <w:szCs w:val="22"/>
        </w:rPr>
        <w:fldChar w:fldCharType="end"/>
      </w:r>
      <w:r w:rsidR="00A03E76">
        <w:rPr>
          <w:rFonts w:asciiTheme="minorHAnsi" w:hAnsiTheme="minorHAnsi" w:cstheme="minorHAnsi"/>
          <w:b/>
          <w:color w:val="FF0000"/>
          <w:szCs w:val="22"/>
        </w:rPr>
        <w:t xml:space="preserve"> </w:t>
      </w:r>
      <w:r w:rsidRPr="00D84EE4">
        <w:rPr>
          <w:rFonts w:asciiTheme="minorHAnsi" w:hAnsiTheme="minorHAnsi" w:cstheme="minorHAnsi"/>
          <w:szCs w:val="22"/>
        </w:rPr>
        <w:t>for more information</w:t>
      </w:r>
      <w:r>
        <w:rPr>
          <w:rFonts w:asciiTheme="minorHAnsi" w:hAnsiTheme="minorHAnsi" w:cstheme="minorHAnsi"/>
          <w:szCs w:val="22"/>
        </w:rPr>
        <w:t xml:space="preserve"> about queue strategies.</w:t>
      </w:r>
    </w:p>
    <w:p w:rsidR="00476CC7" w:rsidRPr="000F0204" w:rsidRDefault="00476CC7" w:rsidP="00476CC7">
      <w:pPr>
        <w:pStyle w:val="Body1"/>
        <w:spacing w:before="0"/>
        <w:ind w:left="0"/>
        <w:jc w:val="both"/>
        <w:rPr>
          <w:rFonts w:ascii="Courier New" w:hAnsi="Courier New" w:cs="Courier New"/>
          <w:b/>
          <w:sz w:val="16"/>
          <w:szCs w:val="16"/>
        </w:rPr>
      </w:pPr>
    </w:p>
    <w:p w:rsidR="00D84EE4" w:rsidRPr="00D84EE4" w:rsidRDefault="00D84EE4" w:rsidP="00F12F83">
      <w:pPr>
        <w:pStyle w:val="Body1"/>
        <w:spacing w:before="0"/>
        <w:ind w:left="0"/>
        <w:jc w:val="both"/>
        <w:rPr>
          <w:rFonts w:ascii="Courier New" w:hAnsi="Courier New" w:cs="Courier New"/>
          <w:b/>
          <w:szCs w:val="22"/>
        </w:rPr>
      </w:pPr>
      <w:r w:rsidRPr="00D84EE4">
        <w:rPr>
          <w:rFonts w:ascii="Courier New" w:hAnsi="Courier New" w:cs="Courier New"/>
          <w:b/>
          <w:szCs w:val="22"/>
        </w:rPr>
        <w:t>events.queue.name</w:t>
      </w:r>
    </w:p>
    <w:p w:rsid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This property is used give the queues a certain name. This might be the actual queue name if the strategy is ADAPTER_LEVEL. It might be the queue's prefix if any other queue strategy is used where multiple queues are configured. If not provided the name is assumed to be the same as the adapter.id property with all white spaces removed.</w:t>
      </w:r>
      <w:r>
        <w:rPr>
          <w:rFonts w:asciiTheme="minorHAnsi" w:hAnsiTheme="minorHAnsi" w:cstheme="minorHAnsi"/>
          <w:szCs w:val="22"/>
        </w:rPr>
        <w:t xml:space="preserve"> This name is for display purposes only on the broker. It will make it easy to find your specific queue. This name will also be used in some debug/info entries in logs on the broker and/or consumer.</w:t>
      </w:r>
    </w:p>
    <w:p w:rsidR="00476CC7" w:rsidRPr="000F0204" w:rsidRDefault="00476CC7" w:rsidP="00476CC7">
      <w:pPr>
        <w:pStyle w:val="Body1"/>
        <w:spacing w:before="0"/>
        <w:ind w:left="0"/>
        <w:jc w:val="both"/>
        <w:rPr>
          <w:rFonts w:ascii="Courier New" w:hAnsi="Courier New" w:cs="Courier New"/>
          <w:b/>
          <w:sz w:val="16"/>
          <w:szCs w:val="16"/>
        </w:rPr>
      </w:pPr>
    </w:p>
    <w:p w:rsidR="00D84EE4" w:rsidRPr="00AE7CB2" w:rsidRDefault="00D84EE4" w:rsidP="00D84EE4">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events.queue.type</w:t>
      </w:r>
      <w:proofErr w:type="spellEnd"/>
    </w:p>
    <w:p w:rsidR="00D84EE4" w:rsidRDefault="00D84EE4" w:rsidP="00AE7CB2">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 xml:space="preserve">There are two ways how a consumer can receive messages from a queue. </w:t>
      </w:r>
      <w:proofErr w:type="gramStart"/>
      <w:r w:rsidRPr="00D84EE4">
        <w:rPr>
          <w:rFonts w:asciiTheme="minorHAnsi" w:hAnsiTheme="minorHAnsi" w:cstheme="minorHAnsi"/>
          <w:szCs w:val="22"/>
        </w:rPr>
        <w:t>IMMEDIATE or LONG_POLLING.</w:t>
      </w:r>
      <w:proofErr w:type="gramEnd"/>
      <w:r w:rsidRPr="00D84EE4">
        <w:rPr>
          <w:rFonts w:asciiTheme="minorHAnsi" w:hAnsiTheme="minorHAnsi" w:cstheme="minorHAnsi"/>
          <w:szCs w:val="22"/>
        </w:rPr>
        <w:t xml:space="preserve"> Refer to SIF3</w:t>
      </w:r>
      <w:r w:rsidR="00AE7CB2">
        <w:rPr>
          <w:rFonts w:asciiTheme="minorHAnsi" w:hAnsiTheme="minorHAnsi" w:cstheme="minorHAnsi"/>
          <w:szCs w:val="22"/>
        </w:rPr>
        <w:t xml:space="preserve"> </w:t>
      </w:r>
      <w:r w:rsidRPr="00D84EE4">
        <w:rPr>
          <w:rFonts w:asciiTheme="minorHAnsi" w:hAnsiTheme="minorHAnsi" w:cstheme="minorHAnsi"/>
          <w:szCs w:val="22"/>
        </w:rPr>
        <w:t>specification for details on the two options. Default is IMMEDIATE.</w:t>
      </w:r>
      <w:r w:rsidR="00AE7CB2">
        <w:rPr>
          <w:rFonts w:asciiTheme="minorHAnsi" w:hAnsiTheme="minorHAnsi" w:cstheme="minorHAnsi"/>
          <w:szCs w:val="22"/>
        </w:rPr>
        <w:t xml:space="preserve"> This is the same behaviour as known in SIF 2.x for Pull agents.</w:t>
      </w:r>
    </w:p>
    <w:p w:rsidR="00476CC7" w:rsidRPr="000F0204" w:rsidRDefault="00476CC7" w:rsidP="00476CC7">
      <w:pPr>
        <w:pStyle w:val="Body1"/>
        <w:spacing w:before="0"/>
        <w:ind w:left="0"/>
        <w:jc w:val="both"/>
        <w:rPr>
          <w:rFonts w:ascii="Courier New" w:hAnsi="Courier New" w:cs="Courier New"/>
          <w:b/>
          <w:sz w:val="16"/>
          <w:szCs w:val="16"/>
        </w:rPr>
      </w:pPr>
    </w:p>
    <w:p w:rsidR="00D84EE4" w:rsidRPr="00AE7CB2" w:rsidRDefault="00AE7CB2" w:rsidP="00D84EE4">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events.queue.subscribers</w:t>
      </w:r>
      <w:proofErr w:type="spellEnd"/>
    </w:p>
    <w:p w:rsidR="00D84EE4" w:rsidRDefault="00A85474" w:rsidP="00AE7CB2">
      <w:pPr>
        <w:pStyle w:val="Body1"/>
        <w:spacing w:before="0"/>
        <w:ind w:left="0"/>
        <w:jc w:val="both"/>
        <w:rPr>
          <w:rFonts w:asciiTheme="minorHAnsi" w:hAnsiTheme="minorHAnsi" w:cstheme="minorHAnsi"/>
          <w:szCs w:val="22"/>
        </w:rPr>
      </w:pPr>
      <w:r>
        <w:rPr>
          <w:rFonts w:asciiTheme="minorHAnsi" w:hAnsiTheme="minorHAnsi" w:cstheme="minorHAnsi"/>
          <w:szCs w:val="22"/>
        </w:rPr>
        <w:t>SIF3 allows</w:t>
      </w:r>
      <w:r w:rsidR="00AE7CB2" w:rsidRPr="00AE7CB2">
        <w:rPr>
          <w:rFonts w:asciiTheme="minorHAnsi" w:hAnsiTheme="minorHAnsi" w:cstheme="minorHAnsi"/>
          <w:szCs w:val="22"/>
        </w:rPr>
        <w:t xml:space="preserve"> concurrent subscri</w:t>
      </w:r>
      <w:r>
        <w:rPr>
          <w:rFonts w:asciiTheme="minorHAnsi" w:hAnsiTheme="minorHAnsi" w:cstheme="minorHAnsi"/>
          <w:szCs w:val="22"/>
        </w:rPr>
        <w:t>bers/readers</w:t>
      </w:r>
      <w:r w:rsidR="00AE7CB2" w:rsidRPr="00AE7CB2">
        <w:rPr>
          <w:rFonts w:asciiTheme="minorHAnsi" w:hAnsiTheme="minorHAnsi" w:cstheme="minorHAnsi"/>
          <w:szCs w:val="22"/>
        </w:rPr>
        <w:t xml:space="preserve"> on each queue. This property indicates the number of </w:t>
      </w:r>
      <w:r>
        <w:rPr>
          <w:rFonts w:asciiTheme="minorHAnsi" w:hAnsiTheme="minorHAnsi" w:cstheme="minorHAnsi"/>
          <w:szCs w:val="22"/>
        </w:rPr>
        <w:t>subscribers/readers</w:t>
      </w:r>
      <w:r w:rsidR="00AE7CB2" w:rsidRPr="00AE7CB2">
        <w:rPr>
          <w:rFonts w:asciiTheme="minorHAnsi" w:hAnsiTheme="minorHAnsi" w:cstheme="minorHAnsi"/>
          <w:szCs w:val="22"/>
        </w:rPr>
        <w:t xml:space="preserve"> per queue. The default is 1. Care must be taken with other numbers as it could mean that events are processed out of order! The environment provider might override that value with a lesser value.</w:t>
      </w:r>
      <w:r w:rsidR="00F96546">
        <w:rPr>
          <w:rFonts w:asciiTheme="minorHAnsi" w:hAnsiTheme="minorHAnsi" w:cstheme="minorHAnsi"/>
          <w:szCs w:val="22"/>
        </w:rPr>
        <w:t xml:space="preserve"> Please refer to section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_Ref387819672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D64DAB">
        <w:rPr>
          <w:rFonts w:asciiTheme="minorHAnsi" w:hAnsiTheme="minorHAnsi" w:cstheme="minorHAnsi"/>
          <w:szCs w:val="22"/>
        </w:rPr>
        <w:t>5.5.3.2</w:t>
      </w:r>
      <w:r w:rsidR="00F96546">
        <w:rPr>
          <w:rFonts w:asciiTheme="minorHAnsi" w:hAnsiTheme="minorHAnsi" w:cstheme="minorHAnsi"/>
          <w:szCs w:val="22"/>
        </w:rPr>
        <w:fldChar w:fldCharType="end"/>
      </w:r>
      <w:r w:rsidR="00F96546">
        <w:rPr>
          <w:rFonts w:asciiTheme="minorHAnsi" w:hAnsiTheme="minorHAnsi" w:cstheme="minorHAnsi"/>
          <w:szCs w:val="22"/>
        </w:rPr>
        <w:t xml:space="preserve"> and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_Ref387819674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D64DAB">
        <w:rPr>
          <w:rFonts w:asciiTheme="minorHAnsi" w:hAnsiTheme="minorHAnsi" w:cstheme="minorHAnsi"/>
          <w:szCs w:val="22"/>
        </w:rPr>
        <w:t>5.5.3.4</w:t>
      </w:r>
      <w:r w:rsidR="00F96546">
        <w:rPr>
          <w:rFonts w:asciiTheme="minorHAnsi" w:hAnsiTheme="minorHAnsi" w:cstheme="minorHAnsi"/>
          <w:szCs w:val="22"/>
        </w:rPr>
        <w:fldChar w:fldCharType="end"/>
      </w:r>
      <w:r w:rsidR="00F96546">
        <w:rPr>
          <w:rFonts w:asciiTheme="minorHAnsi" w:hAnsiTheme="minorHAnsi" w:cstheme="minorHAnsi"/>
          <w:szCs w:val="22"/>
        </w:rPr>
        <w:t xml:space="preserve"> for some more details on the frameworks multi-threading and configuration.</w:t>
      </w:r>
    </w:p>
    <w:p w:rsidR="00476CC7" w:rsidRPr="000F0204" w:rsidRDefault="00476CC7" w:rsidP="00476CC7">
      <w:pPr>
        <w:pStyle w:val="Body1"/>
        <w:spacing w:before="0"/>
        <w:ind w:left="0"/>
        <w:jc w:val="both"/>
        <w:rPr>
          <w:rFonts w:ascii="Courier New" w:hAnsi="Courier New" w:cs="Courier New"/>
          <w:b/>
          <w:sz w:val="16"/>
          <w:szCs w:val="16"/>
        </w:rPr>
      </w:pPr>
    </w:p>
    <w:p w:rsidR="00AE7CB2" w:rsidRPr="00AE7CB2" w:rsidRDefault="00AE7CB2" w:rsidP="00D84EE4">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events.polling.frequency</w:t>
      </w:r>
      <w:proofErr w:type="spellEnd"/>
    </w:p>
    <w:p w:rsidR="00AE7CB2" w:rsidRDefault="00C11D3F" w:rsidP="00AE7CB2">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f</w:t>
      </w:r>
      <w:r w:rsidR="00AE7CB2" w:rsidRPr="00AE7CB2">
        <w:rPr>
          <w:rFonts w:asciiTheme="minorHAnsi" w:hAnsiTheme="minorHAnsi" w:cstheme="minorHAnsi"/>
          <w:szCs w:val="22"/>
        </w:rPr>
        <w:t>requency with which the queues are being polled to check if there are messages available.</w:t>
      </w:r>
      <w:proofErr w:type="gramEnd"/>
      <w:r w:rsidR="00AE7CB2" w:rsidRPr="00AE7CB2">
        <w:rPr>
          <w:rFonts w:asciiTheme="minorHAnsi" w:hAnsiTheme="minorHAnsi" w:cstheme="minorHAnsi"/>
          <w:szCs w:val="22"/>
        </w:rPr>
        <w:t xml:space="preserve"> This value is in seconds and might be overwritten by the environment provider to a larger value. Default is 60 seconds (once a minute).</w:t>
      </w:r>
    </w:p>
    <w:p w:rsidR="00476CC7" w:rsidRPr="000F0204" w:rsidRDefault="00476CC7" w:rsidP="00476CC7">
      <w:pPr>
        <w:pStyle w:val="Body1"/>
        <w:spacing w:before="0"/>
        <w:ind w:left="0"/>
        <w:jc w:val="both"/>
        <w:rPr>
          <w:rFonts w:ascii="Courier New" w:hAnsi="Courier New" w:cs="Courier New"/>
          <w:b/>
          <w:sz w:val="16"/>
          <w:szCs w:val="16"/>
        </w:rPr>
      </w:pPr>
    </w:p>
    <w:p w:rsidR="00AE7CB2" w:rsidRPr="00AE7CB2" w:rsidRDefault="00AE7CB2" w:rsidP="00F12F83">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events.longPolling.timeout</w:t>
      </w:r>
      <w:proofErr w:type="spellEnd"/>
    </w:p>
    <w:p w:rsidR="00AE7CB2" w:rsidRDefault="00AE7CB2" w:rsidP="00AE7CB2">
      <w:pPr>
        <w:pStyle w:val="Body1"/>
        <w:spacing w:before="0"/>
        <w:ind w:left="0"/>
        <w:jc w:val="both"/>
        <w:rPr>
          <w:rFonts w:asciiTheme="minorHAnsi" w:hAnsiTheme="minorHAnsi" w:cstheme="minorHAnsi"/>
          <w:szCs w:val="22"/>
        </w:rPr>
      </w:pPr>
      <w:r w:rsidRPr="00AE7CB2">
        <w:rPr>
          <w:rFonts w:asciiTheme="minorHAnsi" w:hAnsiTheme="minorHAnsi" w:cstheme="minorHAnsi"/>
          <w:szCs w:val="22"/>
        </w:rPr>
        <w:t>Number of seconds the connections shall remain open for LONG_POLLING queues before it is closed. See SIF3 Spec for more details</w:t>
      </w:r>
      <w:r>
        <w:rPr>
          <w:rFonts w:asciiTheme="minorHAnsi" w:hAnsiTheme="minorHAnsi" w:cstheme="minorHAnsi"/>
          <w:szCs w:val="22"/>
        </w:rPr>
        <w:t xml:space="preserve"> about LONG_POLLING queues</w:t>
      </w:r>
      <w:r w:rsidRPr="00AE7CB2">
        <w:rPr>
          <w:rFonts w:asciiTheme="minorHAnsi" w:hAnsiTheme="minorHAnsi" w:cstheme="minorHAnsi"/>
          <w:szCs w:val="22"/>
        </w:rPr>
        <w:t>. Default is 120 seconds (2</w:t>
      </w:r>
      <w:r w:rsidR="00C11D3F">
        <w:rPr>
          <w:rFonts w:asciiTheme="minorHAnsi" w:hAnsiTheme="minorHAnsi" w:cstheme="minorHAnsi"/>
          <w:szCs w:val="22"/>
        </w:rPr>
        <w:t xml:space="preserve"> </w:t>
      </w:r>
      <w:r w:rsidRPr="00AE7CB2">
        <w:rPr>
          <w:rFonts w:asciiTheme="minorHAnsi" w:hAnsiTheme="minorHAnsi" w:cstheme="minorHAnsi"/>
          <w:szCs w:val="22"/>
        </w:rPr>
        <w:t>minutes).</w:t>
      </w:r>
    </w:p>
    <w:p w:rsidR="00476CC7" w:rsidRPr="000F0204" w:rsidRDefault="00476CC7" w:rsidP="00476CC7">
      <w:pPr>
        <w:pStyle w:val="Body1"/>
        <w:spacing w:before="0"/>
        <w:ind w:left="0"/>
        <w:jc w:val="both"/>
        <w:rPr>
          <w:rFonts w:ascii="Courier New" w:hAnsi="Courier New" w:cs="Courier New"/>
          <w:b/>
          <w:sz w:val="16"/>
          <w:szCs w:val="16"/>
        </w:rPr>
      </w:pPr>
    </w:p>
    <w:p w:rsidR="00AE7CB2" w:rsidRPr="00AE7CB2" w:rsidRDefault="00AE7CB2" w:rsidP="00F12F83">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events.subscriptions.removeOnShutdown</w:t>
      </w:r>
      <w:proofErr w:type="spellEnd"/>
    </w:p>
    <w:p w:rsidR="00AE7CB2" w:rsidRPr="00AE7CB2" w:rsidRDefault="00AE7CB2" w:rsidP="00F12F83">
      <w:pPr>
        <w:pStyle w:val="Body1"/>
        <w:spacing w:before="0"/>
        <w:ind w:left="0"/>
        <w:jc w:val="both"/>
      </w:pPr>
      <w:r w:rsidRPr="00AE7CB2">
        <w:rPr>
          <w:rFonts w:asciiTheme="minorHAnsi" w:hAnsiTheme="minorHAnsi" w:cstheme="minorHAnsi"/>
          <w:szCs w:val="22"/>
        </w:rPr>
        <w:t xml:space="preserve">When a consumer is shut down then events will be queued on the </w:t>
      </w:r>
      <w:r w:rsidR="00C11D3F">
        <w:rPr>
          <w:rFonts w:asciiTheme="minorHAnsi" w:hAnsiTheme="minorHAnsi" w:cstheme="minorHAnsi"/>
          <w:szCs w:val="22"/>
        </w:rPr>
        <w:t>provider</w:t>
      </w:r>
      <w:r w:rsidRPr="00AE7CB2">
        <w:rPr>
          <w:rFonts w:asciiTheme="minorHAnsi" w:hAnsiTheme="minorHAnsi" w:cstheme="minorHAnsi"/>
          <w:szCs w:val="22"/>
        </w:rPr>
        <w:t>. This is generally the desired behaviour.</w:t>
      </w:r>
      <w:r>
        <w:rPr>
          <w:rFonts w:asciiTheme="minorHAnsi" w:hAnsiTheme="minorHAnsi" w:cstheme="minorHAnsi"/>
          <w:szCs w:val="22"/>
        </w:rPr>
        <w:t xml:space="preserve"> </w:t>
      </w:r>
      <w:r w:rsidRPr="00AE7CB2">
        <w:rPr>
          <w:rFonts w:asciiTheme="minorHAnsi" w:hAnsiTheme="minorHAnsi" w:cstheme="minorHAnsi"/>
          <w:szCs w:val="22"/>
        </w:rPr>
        <w:t>There might be situations where a shutdown of the consumer also means no events shall be queued during the time</w:t>
      </w:r>
      <w:r w:rsidR="00C11D3F">
        <w:rPr>
          <w:rFonts w:asciiTheme="minorHAnsi" w:hAnsiTheme="minorHAnsi" w:cstheme="minorHAnsi"/>
          <w:szCs w:val="22"/>
        </w:rPr>
        <w:t xml:space="preserve"> the consumer is offline</w:t>
      </w:r>
      <w:r w:rsidRPr="00AE7CB2">
        <w:rPr>
          <w:rFonts w:asciiTheme="minorHAnsi" w:hAnsiTheme="minorHAnsi" w:cstheme="minorHAnsi"/>
          <w:szCs w:val="22"/>
        </w:rPr>
        <w:t>. To enable this</w:t>
      </w:r>
      <w:r>
        <w:rPr>
          <w:rFonts w:asciiTheme="minorHAnsi" w:hAnsiTheme="minorHAnsi" w:cstheme="minorHAnsi"/>
          <w:szCs w:val="22"/>
        </w:rPr>
        <w:t>,</w:t>
      </w:r>
      <w:r w:rsidRPr="00AE7CB2">
        <w:rPr>
          <w:rFonts w:asciiTheme="minorHAnsi" w:hAnsiTheme="minorHAnsi" w:cstheme="minorHAnsi"/>
          <w:szCs w:val="22"/>
        </w:rPr>
        <w:t xml:space="preserve"> the subscriptions to </w:t>
      </w:r>
      <w:r w:rsidR="00C11D3F">
        <w:rPr>
          <w:rFonts w:asciiTheme="minorHAnsi" w:hAnsiTheme="minorHAnsi" w:cstheme="minorHAnsi"/>
          <w:szCs w:val="22"/>
        </w:rPr>
        <w:t xml:space="preserve">queues and therefore </w:t>
      </w:r>
      <w:r w:rsidRPr="00AE7CB2">
        <w:rPr>
          <w:rFonts w:asciiTheme="minorHAnsi" w:hAnsiTheme="minorHAnsi" w:cstheme="minorHAnsi"/>
          <w:szCs w:val="22"/>
        </w:rPr>
        <w:t xml:space="preserve">events must be removed from the </w:t>
      </w:r>
      <w:r w:rsidR="00C11D3F">
        <w:rPr>
          <w:rFonts w:asciiTheme="minorHAnsi" w:hAnsiTheme="minorHAnsi" w:cstheme="minorHAnsi"/>
          <w:szCs w:val="22"/>
        </w:rPr>
        <w:t xml:space="preserve">appropriate SIF </w:t>
      </w:r>
      <w:r w:rsidRPr="00AE7CB2">
        <w:rPr>
          <w:rFonts w:asciiTheme="minorHAnsi" w:hAnsiTheme="minorHAnsi" w:cstheme="minorHAnsi"/>
          <w:szCs w:val="22"/>
        </w:rPr>
        <w:t>queue</w:t>
      </w:r>
      <w:r w:rsidR="00C11D3F">
        <w:rPr>
          <w:rFonts w:asciiTheme="minorHAnsi" w:hAnsiTheme="minorHAnsi" w:cstheme="minorHAnsi"/>
          <w:szCs w:val="22"/>
        </w:rPr>
        <w:t xml:space="preserve"> on the provider</w:t>
      </w:r>
      <w:r w:rsidRPr="00AE7CB2">
        <w:rPr>
          <w:rFonts w:asciiTheme="minorHAnsi" w:hAnsiTheme="minorHAnsi" w:cstheme="minorHAnsi"/>
          <w:szCs w:val="22"/>
        </w:rPr>
        <w:t xml:space="preserve">. This property indicates if subscriptions shall be removed when the consumer shuts down. </w:t>
      </w:r>
      <w:r w:rsidRPr="000F0204">
        <w:rPr>
          <w:b/>
        </w:rPr>
        <w:t>USE WITH CARE!</w:t>
      </w:r>
      <w:r>
        <w:t xml:space="preserve"> If set to TRUE then no events will be queued on the </w:t>
      </w:r>
      <w:r w:rsidR="00C11D3F">
        <w:t>provider</w:t>
      </w:r>
      <w:r>
        <w:t xml:space="preserve">. </w:t>
      </w:r>
      <w:r w:rsidRPr="00AE7CB2">
        <w:rPr>
          <w:rFonts w:asciiTheme="minorHAnsi" w:hAnsiTheme="minorHAnsi" w:cstheme="minorHAnsi"/>
          <w:szCs w:val="22"/>
        </w:rPr>
        <w:t>Default is false</w:t>
      </w:r>
      <w:r w:rsidR="00C11D3F">
        <w:rPr>
          <w:rFonts w:asciiTheme="minorHAnsi" w:hAnsiTheme="minorHAnsi" w:cstheme="minorHAnsi"/>
          <w:szCs w:val="22"/>
        </w:rPr>
        <w:t xml:space="preserve"> which indicates that subscriptions shall remain when the consumer shuts down and therefore events will queue up on the provider</w:t>
      </w:r>
      <w:r w:rsidRPr="00AE7CB2">
        <w:rPr>
          <w:rFonts w:asciiTheme="minorHAnsi" w:hAnsiTheme="minorHAnsi" w:cstheme="minorHAnsi"/>
          <w:szCs w:val="22"/>
        </w:rPr>
        <w:t>.</w:t>
      </w:r>
    </w:p>
    <w:p w:rsidR="00AE7CB2" w:rsidRDefault="00AE7CB2" w:rsidP="00F12F83">
      <w:pPr>
        <w:pStyle w:val="Body1"/>
        <w:spacing w:before="0"/>
        <w:ind w:left="0"/>
        <w:jc w:val="both"/>
        <w:rPr>
          <w:rFonts w:asciiTheme="minorHAnsi" w:hAnsiTheme="minorHAnsi" w:cstheme="minorHAnsi"/>
          <w:szCs w:val="22"/>
        </w:rPr>
      </w:pPr>
    </w:p>
    <w:p w:rsidR="00AE7CB2" w:rsidRDefault="00AE7CB2" w:rsidP="00AE7CB2">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00F47AC1">
        <w:rPr>
          <w:rFonts w:asciiTheme="minorHAnsi" w:hAnsiTheme="minorHAnsi" w:cstheme="minorHAnsi"/>
          <w:szCs w:val="22"/>
        </w:rPr>
        <w:fldChar w:fldCharType="begin"/>
      </w:r>
      <w:r w:rsidR="00F47AC1">
        <w:rPr>
          <w:rFonts w:asciiTheme="minorHAnsi" w:hAnsiTheme="minorHAnsi" w:cstheme="minorHAnsi"/>
          <w:szCs w:val="22"/>
        </w:rPr>
        <w:instrText xml:space="preserve"> REF _Ref387662357 \r \h </w:instrText>
      </w:r>
      <w:r w:rsidR="00F47AC1">
        <w:rPr>
          <w:rFonts w:asciiTheme="minorHAnsi" w:hAnsiTheme="minorHAnsi" w:cstheme="minorHAnsi"/>
          <w:szCs w:val="22"/>
        </w:rPr>
      </w:r>
      <w:r w:rsidR="00F47AC1">
        <w:rPr>
          <w:rFonts w:asciiTheme="minorHAnsi" w:hAnsiTheme="minorHAnsi" w:cstheme="minorHAnsi"/>
          <w:szCs w:val="22"/>
        </w:rPr>
        <w:fldChar w:fldCharType="separate"/>
      </w:r>
      <w:r w:rsidR="00D64DAB">
        <w:rPr>
          <w:rFonts w:asciiTheme="minorHAnsi" w:hAnsiTheme="minorHAnsi" w:cstheme="minorHAnsi"/>
          <w:szCs w:val="22"/>
        </w:rPr>
        <w:t>5.5.2.3</w:t>
      </w:r>
      <w:r w:rsidR="00F47AC1">
        <w:rPr>
          <w:rFonts w:asciiTheme="minorHAnsi" w:hAnsiTheme="minorHAnsi" w:cstheme="minorHAnsi"/>
          <w:szCs w:val="22"/>
        </w:rPr>
        <w:fldChar w:fldCharType="end"/>
      </w:r>
      <w:r>
        <w:rPr>
          <w:rFonts w:asciiTheme="minorHAnsi" w:hAnsiTheme="minorHAnsi" w:cstheme="minorHAnsi"/>
          <w:szCs w:val="22"/>
        </w:rPr>
        <w:t xml:space="preserve"> for details)</w:t>
      </w:r>
      <w:r w:rsidR="000B6BE1">
        <w:rPr>
          <w:rFonts w:asciiTheme="minorHAnsi" w:hAnsiTheme="minorHAnsi" w:cstheme="minorHAnsi"/>
          <w:szCs w:val="22"/>
        </w:rPr>
        <w:t>.</w:t>
      </w:r>
    </w:p>
    <w:p w:rsidR="00AE7CB2" w:rsidRPr="00E025F6" w:rsidRDefault="00AE7CB2" w:rsidP="00AE7CB2">
      <w:pPr>
        <w:jc w:val="both"/>
        <w:rPr>
          <w:sz w:val="16"/>
          <w:szCs w:val="16"/>
        </w:rPr>
      </w:pPr>
    </w:p>
    <w:p w:rsidR="00AE7CB2" w:rsidRPr="00E025F6" w:rsidRDefault="000B6BE1" w:rsidP="00AE7CB2">
      <w:pPr>
        <w:jc w:val="both"/>
        <w:rPr>
          <w:rFonts w:ascii="Courier New" w:hAnsi="Courier New" w:cs="Courier New"/>
          <w:b/>
        </w:rPr>
      </w:pPr>
      <w:proofErr w:type="spellStart"/>
      <w:r w:rsidRPr="000B6BE1">
        <w:rPr>
          <w:rFonts w:ascii="Courier New" w:hAnsi="Courier New" w:cs="Courier New"/>
          <w:b/>
        </w:rPr>
        <w:t>consumer.basePackageName</w:t>
      </w:r>
      <w:proofErr w:type="spellEnd"/>
    </w:p>
    <w:p w:rsidR="00AE7CB2" w:rsidRDefault="00AE7CB2" w:rsidP="00AE7CB2">
      <w:pPr>
        <w:jc w:val="both"/>
      </w:pPr>
      <w:proofErr w:type="gramStart"/>
      <w:r>
        <w:t xml:space="preserve">The name of the base/root package where all </w:t>
      </w:r>
      <w:r w:rsidR="00403A26">
        <w:t>c</w:t>
      </w:r>
      <w:r w:rsidR="000B6BE1">
        <w:t>onsumer</w:t>
      </w:r>
      <w:r w:rsidR="00403A26">
        <w:t xml:space="preserve"> c</w:t>
      </w:r>
      <w:r>
        <w:t>lasses can be found.</w:t>
      </w:r>
      <w:proofErr w:type="gramEnd"/>
      <w:r>
        <w:t xml:space="preserve"> It is suggested that all </w:t>
      </w:r>
      <w:r w:rsidR="000B6BE1">
        <w:t>consumer</w:t>
      </w:r>
      <w:r>
        <w:t xml:space="preserve"> classes (one per SIF Object Type) are being placed under one package. This property is the fully qualified path (dot notation) of that </w:t>
      </w:r>
      <w:r w:rsidR="000B6BE1">
        <w:t>consumer</w:t>
      </w:r>
      <w:r>
        <w:t xml:space="preserve"> class package.</w:t>
      </w:r>
    </w:p>
    <w:p w:rsidR="00AE7CB2" w:rsidRPr="004B55EF" w:rsidRDefault="00AE7CB2" w:rsidP="00AE7CB2">
      <w:pPr>
        <w:pStyle w:val="Body1"/>
        <w:spacing w:before="0"/>
        <w:ind w:left="0"/>
        <w:jc w:val="both"/>
        <w:rPr>
          <w:rFonts w:ascii="Courier New" w:hAnsi="Courier New" w:cs="Courier New"/>
          <w:sz w:val="16"/>
          <w:szCs w:val="16"/>
        </w:rPr>
      </w:pPr>
    </w:p>
    <w:p w:rsidR="00AE7CB2" w:rsidRPr="00E025F6" w:rsidRDefault="000B6BE1" w:rsidP="00AE7CB2">
      <w:pPr>
        <w:jc w:val="both"/>
        <w:rPr>
          <w:rFonts w:ascii="Courier New" w:hAnsi="Courier New" w:cs="Courier New"/>
          <w:b/>
        </w:rPr>
      </w:pPr>
      <w:proofErr w:type="spellStart"/>
      <w:r w:rsidRPr="000B6BE1">
        <w:rPr>
          <w:rFonts w:ascii="Courier New" w:hAnsi="Courier New" w:cs="Courier New"/>
          <w:b/>
        </w:rPr>
        <w:t>consumer.classes</w:t>
      </w:r>
      <w:proofErr w:type="spellEnd"/>
    </w:p>
    <w:p w:rsidR="00AE7CB2" w:rsidRDefault="00AE7CB2" w:rsidP="00AE7CB2">
      <w:pPr>
        <w:jc w:val="both"/>
      </w:pPr>
      <w:r>
        <w:t xml:space="preserve">This property is a comma separated list of class names of all </w:t>
      </w:r>
      <w:r w:rsidR="000B6BE1">
        <w:t>consumer</w:t>
      </w:r>
      <w:r>
        <w:t xml:space="preserve"> classes that make up the final </w:t>
      </w:r>
      <w:r w:rsidR="000B6BE1">
        <w:t>consumer</w:t>
      </w:r>
      <w:r>
        <w:t xml:space="preserve">. The </w:t>
      </w:r>
      <w:proofErr w:type="spellStart"/>
      <w:r w:rsidR="000B6BE1">
        <w:rPr>
          <w:rFonts w:ascii="Courier New" w:hAnsi="Courier New" w:cs="Courier New"/>
          <w:sz w:val="20"/>
          <w:szCs w:val="20"/>
        </w:rPr>
        <w:t>consumer</w:t>
      </w:r>
      <w:r w:rsidRPr="00F14F7D">
        <w:rPr>
          <w:rFonts w:ascii="Courier New" w:hAnsi="Courier New" w:cs="Courier New"/>
          <w:sz w:val="20"/>
          <w:szCs w:val="20"/>
        </w:rPr>
        <w:t>.basePackageName</w:t>
      </w:r>
      <w:proofErr w:type="spellEnd"/>
      <w:r w:rsidRPr="00F14F7D">
        <w:t xml:space="preserve"> </w:t>
      </w:r>
      <w:r>
        <w:t xml:space="preserve">will be prefixed to get the final fully qualified class name of all </w:t>
      </w:r>
      <w:r w:rsidR="000B6BE1">
        <w:t>consumer</w:t>
      </w:r>
      <w:r>
        <w:t xml:space="preserve"> classes.</w:t>
      </w:r>
    </w:p>
    <w:p w:rsidR="00476CC7" w:rsidRPr="000F0204" w:rsidRDefault="00476CC7" w:rsidP="00476CC7">
      <w:pPr>
        <w:pStyle w:val="Body1"/>
        <w:spacing w:before="0"/>
        <w:ind w:left="0"/>
        <w:jc w:val="both"/>
        <w:rPr>
          <w:rFonts w:ascii="Courier New" w:hAnsi="Courier New" w:cs="Courier New"/>
          <w:b/>
          <w:sz w:val="16"/>
          <w:szCs w:val="16"/>
        </w:rPr>
      </w:pPr>
    </w:p>
    <w:p w:rsidR="000B6BE1" w:rsidRPr="00B05ABD" w:rsidRDefault="00B05ABD" w:rsidP="000B6BE1">
      <w:pPr>
        <w:rPr>
          <w:rFonts w:ascii="Courier New" w:hAnsi="Courier New" w:cs="Courier New"/>
          <w:b/>
        </w:rPr>
      </w:pPr>
      <w:proofErr w:type="spellStart"/>
      <w:r w:rsidRPr="00B05ABD">
        <w:rPr>
          <w:rFonts w:ascii="Courier New" w:hAnsi="Courier New" w:cs="Courier New"/>
          <w:b/>
        </w:rPr>
        <w:t>consumer.startup.delay</w:t>
      </w:r>
      <w:proofErr w:type="spellEnd"/>
    </w:p>
    <w:p w:rsidR="00B05ABD" w:rsidRPr="00B05ABD" w:rsidRDefault="00B05ABD" w:rsidP="00403A26">
      <w:pPr>
        <w:pStyle w:val="Body1"/>
        <w:spacing w:before="0"/>
        <w:ind w:left="0"/>
      </w:pPr>
      <w:r>
        <w:t>Not used, yet</w:t>
      </w:r>
      <w:r w:rsidR="00D05D17">
        <w:t>.</w:t>
      </w:r>
    </w:p>
    <w:p w:rsidR="00476CC7" w:rsidRPr="000F0204" w:rsidRDefault="00476CC7" w:rsidP="00476CC7">
      <w:pPr>
        <w:pStyle w:val="Body1"/>
        <w:spacing w:before="0"/>
        <w:ind w:left="0"/>
        <w:jc w:val="both"/>
        <w:rPr>
          <w:rFonts w:ascii="Courier New" w:hAnsi="Courier New" w:cs="Courier New"/>
          <w:b/>
          <w:sz w:val="16"/>
          <w:szCs w:val="16"/>
        </w:rPr>
      </w:pPr>
    </w:p>
    <w:p w:rsidR="000B6BE1" w:rsidRPr="00B05ABD" w:rsidRDefault="00B05ABD" w:rsidP="000B6BE1">
      <w:pPr>
        <w:rPr>
          <w:rFonts w:ascii="Courier New" w:hAnsi="Courier New" w:cs="Courier New"/>
          <w:b/>
        </w:rPr>
      </w:pPr>
      <w:proofErr w:type="spellStart"/>
      <w:r w:rsidRPr="00B05ABD">
        <w:rPr>
          <w:rFonts w:ascii="Courier New" w:hAnsi="Courier New" w:cs="Courier New"/>
          <w:b/>
        </w:rPr>
        <w:t>consumer.local.workerThread</w:t>
      </w:r>
      <w:proofErr w:type="spellEnd"/>
    </w:p>
    <w:p w:rsidR="00F96546" w:rsidRDefault="00B05ABD" w:rsidP="00F96546">
      <w:pPr>
        <w:pStyle w:val="Body1"/>
        <w:spacing w:before="0"/>
        <w:ind w:left="0"/>
        <w:jc w:val="both"/>
        <w:rPr>
          <w:rFonts w:asciiTheme="minorHAnsi" w:hAnsiTheme="minorHAnsi" w:cstheme="minorHAnsi"/>
          <w:szCs w:val="22"/>
        </w:rPr>
      </w:pPr>
      <w:r>
        <w:lastRenderedPageBreak/>
        <w:t xml:space="preserve">The number of threads processing messages (events) locally. This is the number of threads for </w:t>
      </w:r>
      <w:r w:rsidRPr="00B05ABD">
        <w:rPr>
          <w:u w:val="single"/>
        </w:rPr>
        <w:t>each object type</w:t>
      </w:r>
      <w:r>
        <w:t xml:space="preserve"> (consumer class</w:t>
      </w:r>
      <w:r w:rsidR="00486BE6">
        <w:t xml:space="preserve"> in the </w:t>
      </w:r>
      <w:proofErr w:type="spellStart"/>
      <w:r w:rsidR="00486BE6" w:rsidRPr="00486BE6">
        <w:rPr>
          <w:rFonts w:ascii="Courier New" w:hAnsi="Courier New" w:cs="Courier New"/>
          <w:sz w:val="20"/>
          <w:szCs w:val="20"/>
        </w:rPr>
        <w:t>consumer.classes</w:t>
      </w:r>
      <w:proofErr w:type="spellEnd"/>
      <w:r w:rsidR="00486BE6">
        <w:t xml:space="preserve"> list</w:t>
      </w:r>
      <w:r>
        <w:t>). If this value is not set then 1 is assumed (default). If a particular consumer requires a different number of worker threads then it can be set individually by means of appending "</w:t>
      </w:r>
      <w:proofErr w:type="gramStart"/>
      <w:r>
        <w:t>.&lt;</w:t>
      </w:r>
      <w:proofErr w:type="spellStart"/>
      <w:proofErr w:type="gramEnd"/>
      <w:r>
        <w:t>consumerName</w:t>
      </w:r>
      <w:proofErr w:type="spellEnd"/>
      <w:r>
        <w:t xml:space="preserve">&gt;" at the end of this property. For example if the daily attendance consumer shall have 5 worker threads then it would be set with the following property and value: </w:t>
      </w:r>
      <w:proofErr w:type="spellStart"/>
      <w:r w:rsidRPr="00486BE6">
        <w:rPr>
          <w:rFonts w:ascii="Courier New" w:hAnsi="Courier New" w:cs="Courier New"/>
          <w:sz w:val="20"/>
          <w:szCs w:val="20"/>
        </w:rPr>
        <w:t>consumer.local.workerThread.DailyAttedanceConsumer</w:t>
      </w:r>
      <w:proofErr w:type="spellEnd"/>
      <w:r w:rsidRPr="00486BE6">
        <w:rPr>
          <w:rFonts w:ascii="Courier New" w:hAnsi="Courier New" w:cs="Courier New"/>
          <w:sz w:val="20"/>
          <w:szCs w:val="20"/>
        </w:rPr>
        <w:t>=5</w:t>
      </w:r>
      <w:r>
        <w:t xml:space="preserve"> (Note that there must be a class called </w:t>
      </w:r>
      <w:proofErr w:type="spellStart"/>
      <w:r>
        <w:t>DailyAttendanceConsumer</w:t>
      </w:r>
      <w:proofErr w:type="spellEnd"/>
      <w:r>
        <w:t xml:space="preserve"> in the </w:t>
      </w:r>
      <w:proofErr w:type="spellStart"/>
      <w:r w:rsidR="00486BE6" w:rsidRPr="00486BE6">
        <w:rPr>
          <w:rFonts w:ascii="Courier New" w:hAnsi="Courier New" w:cs="Courier New"/>
          <w:sz w:val="20"/>
          <w:szCs w:val="20"/>
        </w:rPr>
        <w:t>consumer.classes</w:t>
      </w:r>
      <w:proofErr w:type="spellEnd"/>
      <w:r>
        <w:t xml:space="preserve"> list).</w:t>
      </w:r>
      <w:r w:rsidR="00F96546">
        <w:t xml:space="preserve"> </w:t>
      </w:r>
      <w:r w:rsidR="00F96546">
        <w:rPr>
          <w:rFonts w:asciiTheme="minorHAnsi" w:hAnsiTheme="minorHAnsi" w:cstheme="minorHAnsi"/>
          <w:szCs w:val="22"/>
        </w:rPr>
        <w:t xml:space="preserve">Please refer to section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_Ref387819752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D64DAB">
        <w:rPr>
          <w:rFonts w:asciiTheme="minorHAnsi" w:hAnsiTheme="minorHAnsi" w:cstheme="minorHAnsi"/>
          <w:szCs w:val="22"/>
        </w:rPr>
        <w:t>5.5.3.3</w:t>
      </w:r>
      <w:r w:rsidR="00F96546">
        <w:rPr>
          <w:rFonts w:asciiTheme="minorHAnsi" w:hAnsiTheme="minorHAnsi" w:cstheme="minorHAnsi"/>
          <w:szCs w:val="22"/>
        </w:rPr>
        <w:fldChar w:fldCharType="end"/>
      </w:r>
      <w:r w:rsidR="00F96546">
        <w:rPr>
          <w:rFonts w:asciiTheme="minorHAnsi" w:hAnsiTheme="minorHAnsi" w:cstheme="minorHAnsi"/>
          <w:szCs w:val="22"/>
        </w:rPr>
        <w:t xml:space="preserve"> and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_Ref387819674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D64DAB">
        <w:rPr>
          <w:rFonts w:asciiTheme="minorHAnsi" w:hAnsiTheme="minorHAnsi" w:cstheme="minorHAnsi"/>
          <w:szCs w:val="22"/>
        </w:rPr>
        <w:t>5.5.3.4</w:t>
      </w:r>
      <w:r w:rsidR="00F96546">
        <w:rPr>
          <w:rFonts w:asciiTheme="minorHAnsi" w:hAnsiTheme="minorHAnsi" w:cstheme="minorHAnsi"/>
          <w:szCs w:val="22"/>
        </w:rPr>
        <w:fldChar w:fldCharType="end"/>
      </w:r>
      <w:r w:rsidR="00F96546">
        <w:rPr>
          <w:rFonts w:asciiTheme="minorHAnsi" w:hAnsiTheme="minorHAnsi" w:cstheme="minorHAnsi"/>
          <w:szCs w:val="22"/>
        </w:rPr>
        <w:t xml:space="preserve"> for some more details on the frameworks multi-threading and configuration.</w:t>
      </w:r>
    </w:p>
    <w:p w:rsidR="00D05D17" w:rsidRDefault="00D05D17" w:rsidP="00D05D17"/>
    <w:p w:rsidR="00397EED" w:rsidRDefault="00397EED" w:rsidP="00397EED">
      <w:pPr>
        <w:jc w:val="both"/>
      </w:pPr>
      <w:r>
        <w:t>The next three properties are a featur</w:t>
      </w:r>
      <w:r w:rsidR="00815761">
        <w:t>e of this framework. It allows a</w:t>
      </w:r>
      <w:r>
        <w:t xml:space="preserve"> </w:t>
      </w:r>
      <w:r w:rsidR="00815761">
        <w:t xml:space="preserve">consumer to </w:t>
      </w:r>
      <w:r>
        <w:t>connect to an existing environment without creating it from scratch. There are situations where an environment has been created and initialised by a 3</w:t>
      </w:r>
      <w:r w:rsidRPr="00397EED">
        <w:rPr>
          <w:vertAlign w:val="superscript"/>
        </w:rPr>
        <w:t>rd</w:t>
      </w:r>
      <w:r>
        <w:t xml:space="preserve"> party and this framework shall only connect to it with a given set of credentials.</w:t>
      </w:r>
    </w:p>
    <w:p w:rsidR="00476CC7" w:rsidRPr="000F0204" w:rsidRDefault="00476CC7" w:rsidP="00476CC7">
      <w:pPr>
        <w:pStyle w:val="Body1"/>
        <w:spacing w:before="0"/>
        <w:ind w:left="0"/>
        <w:jc w:val="both"/>
        <w:rPr>
          <w:rFonts w:ascii="Courier New" w:hAnsi="Courier New" w:cs="Courier New"/>
          <w:b/>
          <w:sz w:val="16"/>
          <w:szCs w:val="16"/>
        </w:rPr>
      </w:pPr>
    </w:p>
    <w:p w:rsidR="00397EED" w:rsidRPr="00815761" w:rsidRDefault="00397EED" w:rsidP="00815761">
      <w:pPr>
        <w:jc w:val="both"/>
        <w:rPr>
          <w:rFonts w:ascii="Courier New" w:hAnsi="Courier New" w:cs="Courier New"/>
          <w:b/>
        </w:rPr>
      </w:pPr>
      <w:proofErr w:type="spellStart"/>
      <w:r w:rsidRPr="00815761">
        <w:rPr>
          <w:rFonts w:ascii="Courier New" w:hAnsi="Courier New" w:cs="Courier New"/>
          <w:b/>
        </w:rPr>
        <w:t>env.use.existing</w:t>
      </w:r>
      <w:proofErr w:type="spellEnd"/>
    </w:p>
    <w:p w:rsidR="00815761" w:rsidRDefault="00815761" w:rsidP="00815761">
      <w:pPr>
        <w:pStyle w:val="Body1"/>
        <w:spacing w:before="0"/>
        <w:ind w:left="0"/>
        <w:jc w:val="both"/>
      </w:pPr>
      <w:r>
        <w:t>This property indicates if an existing environment on the environment provider shall be used. If it is set to TRUE then the framework will attempt to connect to the environment defined with the next two properties without creating it. Default is false.</w:t>
      </w:r>
    </w:p>
    <w:p w:rsidR="00476CC7" w:rsidRPr="000F0204" w:rsidRDefault="00476CC7" w:rsidP="00476CC7">
      <w:pPr>
        <w:pStyle w:val="Body1"/>
        <w:spacing w:before="0"/>
        <w:ind w:left="0"/>
        <w:jc w:val="both"/>
        <w:rPr>
          <w:rFonts w:ascii="Courier New" w:hAnsi="Courier New" w:cs="Courier New"/>
          <w:b/>
          <w:sz w:val="16"/>
          <w:szCs w:val="16"/>
        </w:rPr>
      </w:pPr>
    </w:p>
    <w:p w:rsidR="00397EED" w:rsidRPr="00815761" w:rsidRDefault="00815761" w:rsidP="00815761">
      <w:pPr>
        <w:jc w:val="both"/>
        <w:rPr>
          <w:rFonts w:ascii="Courier New" w:hAnsi="Courier New" w:cs="Courier New"/>
          <w:b/>
        </w:rPr>
      </w:pPr>
      <w:proofErr w:type="spellStart"/>
      <w:r w:rsidRPr="00815761">
        <w:rPr>
          <w:rFonts w:ascii="Courier New" w:hAnsi="Courier New" w:cs="Courier New"/>
          <w:b/>
        </w:rPr>
        <w:t>env.existing.sessionToken</w:t>
      </w:r>
      <w:proofErr w:type="spellEnd"/>
    </w:p>
    <w:p w:rsidR="00815761" w:rsidRDefault="00815761" w:rsidP="00815761">
      <w:pPr>
        <w:pStyle w:val="Body1"/>
        <w:spacing w:before="0"/>
        <w:ind w:left="0"/>
        <w:jc w:val="both"/>
      </w:pPr>
      <w:r w:rsidRPr="00815761">
        <w:t>The session token to use with a pre-existing environment</w:t>
      </w:r>
    </w:p>
    <w:p w:rsidR="00476CC7" w:rsidRPr="000F0204" w:rsidRDefault="00476CC7" w:rsidP="00476CC7">
      <w:pPr>
        <w:pStyle w:val="Body1"/>
        <w:spacing w:before="0"/>
        <w:ind w:left="0"/>
        <w:jc w:val="both"/>
        <w:rPr>
          <w:rFonts w:ascii="Courier New" w:hAnsi="Courier New" w:cs="Courier New"/>
          <w:b/>
          <w:sz w:val="16"/>
          <w:szCs w:val="16"/>
        </w:rPr>
      </w:pPr>
    </w:p>
    <w:p w:rsidR="00397EED" w:rsidRPr="00815761" w:rsidRDefault="00815761" w:rsidP="00815761">
      <w:pPr>
        <w:jc w:val="both"/>
        <w:rPr>
          <w:rFonts w:ascii="Courier New" w:hAnsi="Courier New" w:cs="Courier New"/>
          <w:b/>
        </w:rPr>
      </w:pPr>
      <w:proofErr w:type="spellStart"/>
      <w:r w:rsidRPr="00815761">
        <w:rPr>
          <w:rFonts w:ascii="Courier New" w:hAnsi="Courier New" w:cs="Courier New"/>
          <w:b/>
        </w:rPr>
        <w:t>env.existing.environmentURI</w:t>
      </w:r>
      <w:proofErr w:type="spellEnd"/>
    </w:p>
    <w:p w:rsidR="00397EED" w:rsidRDefault="00815761" w:rsidP="00815761">
      <w:pPr>
        <w:jc w:val="both"/>
      </w:pPr>
      <w:proofErr w:type="gramStart"/>
      <w:r w:rsidRPr="00815761">
        <w:t>The full URI of the pre-existing environment.</w:t>
      </w:r>
      <w:proofErr w:type="gramEnd"/>
      <w:r>
        <w:t xml:space="preserve"> This URI holds the environment ID as part of the URI. This will be the same URI as given by the environment provider in the “environment” infrastructure service.</w:t>
      </w:r>
    </w:p>
    <w:p w:rsidR="00397EED" w:rsidRPr="00397EED" w:rsidRDefault="00397EED" w:rsidP="00815761">
      <w:pPr>
        <w:jc w:val="both"/>
      </w:pPr>
    </w:p>
    <w:p w:rsidR="00D05D17" w:rsidRPr="00F574E1" w:rsidRDefault="00D05D17" w:rsidP="00D05D17">
      <w:pPr>
        <w:pStyle w:val="Body1"/>
        <w:spacing w:before="0"/>
        <w:ind w:left="0"/>
        <w:rPr>
          <w:b/>
        </w:rPr>
      </w:pPr>
      <w:r w:rsidRPr="00F574E1">
        <w:rPr>
          <w:b/>
        </w:rPr>
        <w:t>Note:</w:t>
      </w:r>
    </w:p>
    <w:p w:rsidR="00D05D17" w:rsidRDefault="00D05D17" w:rsidP="00815761">
      <w:pPr>
        <w:pStyle w:val="Body1"/>
        <w:spacing w:before="0"/>
        <w:ind w:left="0"/>
        <w:jc w:val="both"/>
      </w:pPr>
      <w:r>
        <w:t xml:space="preserve">You can add any other properties to this file. They are available to you in each consumer class through the </w:t>
      </w:r>
      <w:proofErr w:type="spellStart"/>
      <w:proofErr w:type="gramStart"/>
      <w:r w:rsidRPr="00403A26">
        <w:rPr>
          <w:b/>
        </w:rPr>
        <w:t>getServiceProperties</w:t>
      </w:r>
      <w:proofErr w:type="spellEnd"/>
      <w:r w:rsidRPr="00403A26">
        <w:rPr>
          <w:b/>
        </w:rPr>
        <w:t>(</w:t>
      </w:r>
      <w:proofErr w:type="gramEnd"/>
      <w:r w:rsidRPr="00403A26">
        <w:rPr>
          <w:b/>
        </w:rPr>
        <w:t>)</w:t>
      </w:r>
      <w:r>
        <w:t xml:space="preserve"> method.</w:t>
      </w:r>
    </w:p>
    <w:p w:rsidR="00F47AC1" w:rsidRDefault="009E3339" w:rsidP="00F47AC1">
      <w:pPr>
        <w:pStyle w:val="Heading4"/>
      </w:pPr>
      <w:bookmarkStart w:id="182" w:name="_Ref387666220"/>
      <w:bookmarkStart w:id="183" w:name="_Toc412461909"/>
      <w:bookmarkStart w:id="184" w:name="_Ref387660834"/>
      <w:r>
        <w:t xml:space="preserve">FIRST CALL: </w:t>
      </w:r>
      <w:proofErr w:type="spellStart"/>
      <w:r>
        <w:t>ConsumerLoader</w:t>
      </w:r>
      <w:proofErr w:type="spellEnd"/>
      <w:r>
        <w:t xml:space="preserve"> Class</w:t>
      </w:r>
      <w:bookmarkEnd w:id="182"/>
      <w:bookmarkEnd w:id="183"/>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initialise(</w:t>
      </w:r>
      <w:proofErr w:type="gramEnd"/>
      <w:r w:rsidRPr="009E3339">
        <w:rPr>
          <w:rFonts w:ascii="Courier New" w:hAnsi="Courier New" w:cs="Courier New"/>
          <w:b/>
          <w:u w:val="single"/>
        </w:rPr>
        <w:t xml:space="preserve">String </w:t>
      </w:r>
      <w:proofErr w:type="spellStart"/>
      <w:r w:rsidRPr="009E3339">
        <w:rPr>
          <w:rFonts w:ascii="Courier New" w:hAnsi="Courier New" w:cs="Courier New"/>
          <w:b/>
          <w:u w:val="single"/>
        </w:rPr>
        <w:t>consumerPropertyFileName</w:t>
      </w:r>
      <w:proofErr w:type="spellEnd"/>
      <w:r w:rsidRPr="009E3339">
        <w:rPr>
          <w:rFonts w:ascii="Courier New" w:hAnsi="Courier New" w:cs="Courier New"/>
          <w:b/>
          <w:u w:val="single"/>
        </w:rPr>
        <w:t>)</w:t>
      </w:r>
    </w:p>
    <w:p w:rsidR="00F47AC1" w:rsidRDefault="009E3339" w:rsidP="009E3339">
      <w:pPr>
        <w:pStyle w:val="Body1"/>
        <w:spacing w:before="0"/>
        <w:ind w:left="0"/>
        <w:jc w:val="both"/>
      </w:pPr>
      <w:r>
        <w:t xml:space="preserve">This is the first method your consumer must call. The </w:t>
      </w:r>
      <w:proofErr w:type="spellStart"/>
      <w:r>
        <w:t>consumerPropertyFileName</w:t>
      </w:r>
      <w:proofErr w:type="spellEnd"/>
      <w:r>
        <w:t xml:space="preserv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proofErr w:type="spellStart"/>
      <w:r w:rsidR="00574D4F" w:rsidRPr="00574D4F">
        <w:rPr>
          <w:rFonts w:ascii="Courier New" w:hAnsi="Courier New" w:cs="Courier New"/>
          <w:b/>
          <w:sz w:val="20"/>
          <w:szCs w:val="20"/>
        </w:rPr>
        <w:t>AbstratctEventConsumer</w:t>
      </w:r>
      <w:proofErr w:type="spellEnd"/>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spellStart"/>
      <w:proofErr w:type="gramStart"/>
      <w:r w:rsidRPr="009E3339">
        <w:rPr>
          <w:rFonts w:ascii="Courier New" w:hAnsi="Courier New" w:cs="Courier New"/>
          <w:b/>
          <w:u w:val="single"/>
        </w:rPr>
        <w:t>isInitialised</w:t>
      </w:r>
      <w:proofErr w:type="spellEnd"/>
      <w:r w:rsidRPr="009E3339">
        <w:rPr>
          <w:rFonts w:ascii="Courier New" w:hAnsi="Courier New" w:cs="Courier New"/>
          <w:b/>
          <w:u w:val="single"/>
        </w:rPr>
        <w:t>()</w:t>
      </w:r>
      <w:proofErr w:type="gramEnd"/>
    </w:p>
    <w:p w:rsidR="00F47AC1" w:rsidRDefault="009E3339" w:rsidP="00574D4F">
      <w:pPr>
        <w:pStyle w:val="Body1"/>
        <w:spacing w:before="0"/>
        <w:ind w:left="0"/>
        <w:jc w:val="both"/>
      </w:pPr>
      <w:r>
        <w:t xml:space="preserve">This method can be used to check if initialisation has succeeded. Note the </w:t>
      </w:r>
      <w:proofErr w:type="gramStart"/>
      <w:r>
        <w:t>initialise(</w:t>
      </w:r>
      <w:proofErr w:type="gramEnd"/>
      <w:r>
        <w:t xml:space="preserv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shutdown()</w:t>
      </w:r>
      <w:proofErr w:type="gramEnd"/>
    </w:p>
    <w:p w:rsidR="00F47AC1" w:rsidRDefault="009E3339" w:rsidP="00574D4F">
      <w:pPr>
        <w:pStyle w:val="Body1"/>
        <w:spacing w:before="0"/>
        <w:ind w:left="0"/>
        <w:jc w:val="both"/>
      </w:pPr>
      <w:r>
        <w:lastRenderedPageBreak/>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w:t>
      </w:r>
      <w:proofErr w:type="spellStart"/>
      <w:r w:rsidR="009E3339">
        <w:t>src</w:t>
      </w:r>
      <w:proofErr w:type="spellEnd"/>
      <w:r w:rsidR="009E3339">
        <w:t xml:space="preserve"> directory.</w:t>
      </w:r>
    </w:p>
    <w:p w:rsidR="001B451B" w:rsidRDefault="00E025F6" w:rsidP="001B451B">
      <w:pPr>
        <w:pStyle w:val="Heading4"/>
      </w:pPr>
      <w:bookmarkStart w:id="185" w:name="_Ref387662357"/>
      <w:bookmarkStart w:id="186" w:name="_Toc412461910"/>
      <w:r>
        <w:t xml:space="preserve">The </w:t>
      </w:r>
      <w:proofErr w:type="spellStart"/>
      <w:r>
        <w:t>Abst</w:t>
      </w:r>
      <w:r w:rsidR="004D53CC">
        <w:t>r</w:t>
      </w:r>
      <w:r>
        <w:t>a</w:t>
      </w:r>
      <w:r w:rsidR="004D53CC">
        <w:t>ctConsumer</w:t>
      </w:r>
      <w:proofErr w:type="spellEnd"/>
      <w:r w:rsidR="001B451B">
        <w:t xml:space="preserve"> </w:t>
      </w:r>
      <w:r w:rsidR="00A31CE4">
        <w:t xml:space="preserve">&amp; </w:t>
      </w:r>
      <w:proofErr w:type="spellStart"/>
      <w:r w:rsidR="00A31CE4">
        <w:t>AbstractEventConsumer</w:t>
      </w:r>
      <w:proofErr w:type="spellEnd"/>
      <w:r w:rsidR="00A31CE4">
        <w:t xml:space="preserve"> </w:t>
      </w:r>
      <w:r w:rsidR="001B451B">
        <w:t>Classes to wire up the Framework</w:t>
      </w:r>
      <w:bookmarkEnd w:id="184"/>
      <w:bookmarkEnd w:id="185"/>
      <w:bookmarkEnd w:id="186"/>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proofErr w:type="spellStart"/>
      <w:r w:rsidR="009B7DE2" w:rsidRPr="0004271B">
        <w:rPr>
          <w:rFonts w:ascii="Courier New" w:hAnsi="Courier New" w:cs="Courier New"/>
          <w:b/>
        </w:rPr>
        <w:t>AbstractConsumer</w:t>
      </w:r>
      <w:proofErr w:type="spellEnd"/>
      <w:r w:rsidR="009B7DE2">
        <w:t xml:space="preserve"> </w:t>
      </w:r>
      <w:r w:rsidR="00A31CE4">
        <w:t xml:space="preserve">or the </w:t>
      </w:r>
      <w:proofErr w:type="spellStart"/>
      <w:r w:rsidR="00A31CE4" w:rsidRPr="00A31CE4">
        <w:rPr>
          <w:rFonts w:ascii="Courier New" w:hAnsi="Courier New" w:cs="Courier New"/>
          <w:b/>
          <w:szCs w:val="22"/>
        </w:rPr>
        <w:t>AbstractEventConsumer</w:t>
      </w:r>
      <w:proofErr w:type="spellEnd"/>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proofErr w:type="spellStart"/>
      <w:r w:rsidR="00370BFA" w:rsidRPr="00370BFA">
        <w:rPr>
          <w:rFonts w:ascii="Courier New" w:hAnsi="Courier New" w:cs="Courier New"/>
          <w:b/>
          <w:sz w:val="20"/>
          <w:szCs w:val="20"/>
        </w:rPr>
        <w:t>consumer.classes</w:t>
      </w:r>
      <w:proofErr w:type="spellEnd"/>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proofErr w:type="spellStart"/>
      <w:r w:rsidRPr="0004271B">
        <w:rPr>
          <w:rFonts w:ascii="Courier New" w:hAnsi="Courier New" w:cs="Courier New"/>
          <w:b/>
        </w:rPr>
        <w:t>AbstractConsumer</w:t>
      </w:r>
      <w:proofErr w:type="spellEnd"/>
      <w:r>
        <w:t xml:space="preserve"> and the </w:t>
      </w:r>
      <w:proofErr w:type="spellStart"/>
      <w:r w:rsidRPr="00A31CE4">
        <w:rPr>
          <w:rFonts w:ascii="Courier New" w:hAnsi="Courier New" w:cs="Courier New"/>
          <w:b/>
          <w:szCs w:val="22"/>
        </w:rPr>
        <w:t>AbstractEventConsumer</w:t>
      </w:r>
      <w:proofErr w:type="spellEnd"/>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w:t>
      </w:r>
      <w:proofErr w:type="spellStart"/>
      <w:r w:rsidRPr="0004271B">
        <w:rPr>
          <w:rFonts w:ascii="Courier New" w:hAnsi="Courier New" w:cs="Courier New"/>
          <w:b/>
          <w:sz w:val="20"/>
          <w:szCs w:val="20"/>
        </w:rPr>
        <w:t>src</w:t>
      </w:r>
      <w:proofErr w:type="spellEnd"/>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w:t>
      </w:r>
      <w:proofErr w:type="spellStart"/>
      <w:r>
        <w:t>StudentPersonalConsumer</w:t>
      </w:r>
      <w:proofErr w:type="spellEnd"/>
      <w:r w:rsidR="00A41A89">
        <w:t xml:space="preserve"> (events enabled), </w:t>
      </w:r>
      <w:proofErr w:type="spellStart"/>
      <w:r w:rsidR="00A41A89">
        <w:t>SchoolInfoConsumer</w:t>
      </w:r>
      <w:proofErr w:type="spellEnd"/>
      <w:r w:rsidR="00A41A89">
        <w:t xml:space="preserve"> (no events) classes. </w:t>
      </w:r>
      <w:r>
        <w:t>The minimum methods that must be implemented are:</w:t>
      </w:r>
    </w:p>
    <w:p w:rsidR="0004271B" w:rsidRDefault="0004271B" w:rsidP="005F3ACA">
      <w:pPr>
        <w:pStyle w:val="Body1"/>
        <w:spacing w:before="0"/>
        <w:ind w:left="0"/>
        <w:jc w:val="both"/>
        <w:rPr>
          <w:sz w:val="16"/>
          <w:szCs w:val="16"/>
        </w:rPr>
      </w:pPr>
    </w:p>
    <w:p w:rsidR="001402AD" w:rsidRDefault="001402AD" w:rsidP="001402AD">
      <w:pPr>
        <w:pStyle w:val="Heading5"/>
      </w:pPr>
      <w:bookmarkStart w:id="187" w:name="_Toc412461911"/>
      <w:r>
        <w:t>Required Methods for any Consumer</w:t>
      </w:r>
      <w:bookmarkEnd w:id="187"/>
    </w:p>
    <w:p w:rsidR="0004271B" w:rsidRPr="005F3ACA" w:rsidRDefault="0004271B" w:rsidP="005F3ACA">
      <w:pPr>
        <w:pStyle w:val="Body1"/>
        <w:spacing w:before="0"/>
        <w:ind w:left="0"/>
        <w:jc w:val="both"/>
        <w:rPr>
          <w:b/>
          <w:u w:val="single"/>
        </w:rPr>
      </w:pPr>
      <w:r w:rsidRPr="005F3ACA">
        <w:rPr>
          <w:b/>
          <w:u w:val="single"/>
        </w:rPr>
        <w:t xml:space="preserve">Constructor </w:t>
      </w:r>
    </w:p>
    <w:p w:rsidR="0004271B" w:rsidRDefault="00A41A89" w:rsidP="00D45BB2">
      <w:pPr>
        <w:pStyle w:val="Body1"/>
        <w:spacing w:before="0"/>
        <w:ind w:left="0"/>
        <w:jc w:val="both"/>
      </w:pPr>
      <w:proofErr w:type="gramStart"/>
      <w:r w:rsidRPr="00976E2B">
        <w:rPr>
          <w:b/>
        </w:rPr>
        <w:t>Takes no arguments</w:t>
      </w:r>
      <w:r>
        <w:t>.</w:t>
      </w:r>
      <w:proofErr w:type="gramEnd"/>
      <w:r>
        <w:t xml:space="preserve"> Please ensure that your consumer implementation uses the empty constructor. It is required that way by the framework.</w:t>
      </w:r>
    </w:p>
    <w:p w:rsidR="005F3ACA" w:rsidRPr="005F3ACA" w:rsidRDefault="005F3ACA" w:rsidP="005F3ACA">
      <w:pPr>
        <w:pStyle w:val="Body1"/>
        <w:ind w:left="0"/>
        <w:jc w:val="both"/>
        <w:rPr>
          <w:b/>
          <w:u w:val="single"/>
        </w:rPr>
      </w:pPr>
      <w:proofErr w:type="spellStart"/>
      <w:proofErr w:type="gramStart"/>
      <w:r w:rsidRPr="005F3ACA">
        <w:rPr>
          <w:b/>
          <w:u w:val="single"/>
        </w:rPr>
        <w:t>getSingleObjectClassInfo</w:t>
      </w:r>
      <w:proofErr w:type="spellEnd"/>
      <w:r w:rsidR="00D45BB2">
        <w:rPr>
          <w:b/>
          <w:u w:val="single"/>
        </w:rPr>
        <w:t>()</w:t>
      </w:r>
      <w:proofErr w:type="gramEnd"/>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proofErr w:type="spellStart"/>
      <w:proofErr w:type="gramStart"/>
      <w:r w:rsidRPr="005F3ACA">
        <w:rPr>
          <w:b/>
          <w:u w:val="single"/>
        </w:rPr>
        <w:t>getMultiObjectClassInfo</w:t>
      </w:r>
      <w:proofErr w:type="spellEnd"/>
      <w:r w:rsidR="00D45BB2">
        <w:rPr>
          <w:b/>
          <w:u w:val="single"/>
        </w:rPr>
        <w:t>()</w:t>
      </w:r>
      <w:proofErr w:type="gramEnd"/>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proofErr w:type="spellStart"/>
      <w:proofErr w:type="gramStart"/>
      <w:r w:rsidRPr="00A41A89">
        <w:rPr>
          <w:b/>
          <w:u w:val="single"/>
        </w:rPr>
        <w:t>getMarshaller</w:t>
      </w:r>
      <w:proofErr w:type="spellEnd"/>
      <w:r w:rsidR="00D45BB2">
        <w:rPr>
          <w:b/>
          <w:u w:val="single"/>
        </w:rPr>
        <w:t>()</w:t>
      </w:r>
      <w:proofErr w:type="gramEnd"/>
    </w:p>
    <w:p w:rsidR="00A41A89" w:rsidRDefault="00A41A89" w:rsidP="00D45BB2">
      <w:pPr>
        <w:pStyle w:val="Body1"/>
        <w:spacing w:before="0"/>
        <w:ind w:left="0"/>
        <w:jc w:val="both"/>
      </w:pPr>
      <w:proofErr w:type="gramStart"/>
      <w:r>
        <w:t>Tells the framework which marshal factory implementation to use to convert yo</w:t>
      </w:r>
      <w:r w:rsidR="00D8654A">
        <w:t>ur data model object to XML and/</w:t>
      </w:r>
      <w:r w:rsidR="00283E31">
        <w:t>or JSON.</w:t>
      </w:r>
      <w:proofErr w:type="gramEnd"/>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proofErr w:type="spellStart"/>
      <w:proofErr w:type="gramStart"/>
      <w:r w:rsidRPr="00A41A89">
        <w:rPr>
          <w:b/>
          <w:u w:val="single"/>
        </w:rPr>
        <w:t>getUnmarshaller</w:t>
      </w:r>
      <w:proofErr w:type="spellEnd"/>
      <w:r w:rsidR="00D45BB2">
        <w:rPr>
          <w:b/>
          <w:u w:val="single"/>
        </w:rPr>
        <w:t>()</w:t>
      </w:r>
      <w:proofErr w:type="gramEnd"/>
    </w:p>
    <w:p w:rsidR="00A41A89" w:rsidRDefault="002F43D9" w:rsidP="00D45BB2">
      <w:pPr>
        <w:pStyle w:val="Body1"/>
        <w:spacing w:before="0"/>
        <w:ind w:left="0"/>
        <w:jc w:val="both"/>
      </w:pPr>
      <w:r>
        <w:t xml:space="preserve">Tells the </w:t>
      </w:r>
      <w:proofErr w:type="gramStart"/>
      <w:r>
        <w:t>framework which un</w:t>
      </w:r>
      <w:r w:rsidR="00A41A89">
        <w:t>marshal</w:t>
      </w:r>
      <w:proofErr w:type="gramEnd"/>
      <w:r w:rsidR="00A41A89">
        <w:t xml:space="preserve">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proofErr w:type="gramStart"/>
      <w:r>
        <w:rPr>
          <w:b/>
          <w:u w:val="single"/>
        </w:rPr>
        <w:t>s</w:t>
      </w:r>
      <w:r w:rsidR="00855481">
        <w:rPr>
          <w:b/>
          <w:u w:val="single"/>
        </w:rPr>
        <w:t>hutdown</w:t>
      </w:r>
      <w:r>
        <w:rPr>
          <w:b/>
          <w:u w:val="single"/>
        </w:rPr>
        <w:t>()</w:t>
      </w:r>
      <w:proofErr w:type="gramEnd"/>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D45BB2" w:rsidRDefault="00D45BB2" w:rsidP="005F3ACA">
      <w:pPr>
        <w:pStyle w:val="Body1"/>
        <w:spacing w:before="0"/>
        <w:ind w:left="0"/>
        <w:jc w:val="both"/>
      </w:pPr>
    </w:p>
    <w:p w:rsidR="001402AD" w:rsidRDefault="001402AD" w:rsidP="001402AD">
      <w:pPr>
        <w:pStyle w:val="Heading5"/>
      </w:pPr>
      <w:bookmarkStart w:id="188" w:name="_Toc412461912"/>
      <w:r>
        <w:lastRenderedPageBreak/>
        <w:t xml:space="preserve">Additional required Methods for an </w:t>
      </w:r>
      <w:proofErr w:type="spellStart"/>
      <w:r>
        <w:t>AbstarctEventConsumer</w:t>
      </w:r>
      <w:bookmarkEnd w:id="188"/>
      <w:proofErr w:type="spellEnd"/>
    </w:p>
    <w:p w:rsidR="001402AD" w:rsidRDefault="00D45BB2" w:rsidP="00D45BB2">
      <w:pPr>
        <w:pStyle w:val="Body1"/>
        <w:spacing w:before="0"/>
        <w:ind w:left="0"/>
        <w:jc w:val="both"/>
        <w:rPr>
          <w:b/>
          <w:u w:val="single"/>
        </w:rPr>
      </w:pPr>
      <w:proofErr w:type="spellStart"/>
      <w:proofErr w:type="gramStart"/>
      <w:r w:rsidRPr="00D45BB2">
        <w:rPr>
          <w:b/>
          <w:u w:val="single"/>
        </w:rPr>
        <w:t>processEvent</w:t>
      </w:r>
      <w:proofErr w:type="spellEnd"/>
      <w:proofErr w:type="gramEnd"/>
      <w:r w:rsidRPr="00D45BB2">
        <w:rPr>
          <w:b/>
          <w:u w:val="single"/>
        </w:rPr>
        <w:t xml:space="preserve"> </w:t>
      </w:r>
      <w:r w:rsidR="00976E2B">
        <w:rPr>
          <w:b/>
          <w:u w:val="single"/>
        </w:rPr>
        <w:t>()</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proofErr w:type="spellStart"/>
      <w:proofErr w:type="gramStart"/>
      <w:r w:rsidRPr="00D45BB2">
        <w:rPr>
          <w:b/>
        </w:rPr>
        <w:t>sifEvent</w:t>
      </w:r>
      <w:proofErr w:type="spellEnd"/>
      <w:proofErr w:type="gramEnd"/>
      <w:r>
        <w:t>: The actual event data. Please refer to the javadoc of the SIFEvent&lt;L&gt; class for details.</w:t>
      </w:r>
    </w:p>
    <w:p w:rsidR="00D45BB2" w:rsidRDefault="00D45BB2" w:rsidP="000C567D">
      <w:pPr>
        <w:pStyle w:val="Body1"/>
        <w:numPr>
          <w:ilvl w:val="0"/>
          <w:numId w:val="25"/>
        </w:numPr>
        <w:spacing w:before="0"/>
        <w:ind w:left="284" w:hanging="294"/>
        <w:jc w:val="both"/>
      </w:pPr>
      <w:proofErr w:type="gramStart"/>
      <w:r w:rsidRPr="00D45BB2">
        <w:rPr>
          <w:b/>
        </w:rPr>
        <w:t>zone</w:t>
      </w:r>
      <w:proofErr w:type="gramEnd"/>
      <w:r>
        <w:t>: The zone from which this event has been received. The framework ensures that this value is never null even if the event was for the default zone.</w:t>
      </w:r>
      <w:r w:rsidR="00D8654A">
        <w:t xml:space="preserve"> In that case </w:t>
      </w:r>
      <w:r w:rsidR="00370BFA">
        <w:t>this parameter will be set to</w:t>
      </w:r>
      <w:r w:rsidR="00D8654A">
        <w:t xml:space="preserve"> the default zone data.</w:t>
      </w:r>
    </w:p>
    <w:p w:rsidR="00D45BB2" w:rsidRDefault="00D45BB2" w:rsidP="000C567D">
      <w:pPr>
        <w:pStyle w:val="Body1"/>
        <w:numPr>
          <w:ilvl w:val="0"/>
          <w:numId w:val="25"/>
        </w:numPr>
        <w:spacing w:before="0"/>
        <w:ind w:left="284" w:hanging="294"/>
        <w:jc w:val="both"/>
      </w:pPr>
      <w:proofErr w:type="gramStart"/>
      <w:r w:rsidRPr="00D45BB2">
        <w:rPr>
          <w:b/>
        </w:rPr>
        <w:t>context</w:t>
      </w:r>
      <w:proofErr w:type="gramEnd"/>
      <w:r>
        <w:t xml:space="preserve">: The context </w:t>
      </w:r>
      <w:r w:rsidR="00370BFA">
        <w:t>for</w:t>
      </w:r>
      <w:r>
        <w:t xml:space="preserve"> which this event has been received. The framework ensures that this value is never null even if the event was for the default context.</w:t>
      </w:r>
      <w:r w:rsidR="00D8654A">
        <w:t xml:space="preserve"> In this case </w:t>
      </w:r>
      <w:r w:rsidR="00370BFA">
        <w:t>this parameter will be set to</w:t>
      </w:r>
      <w:r w:rsidR="00D8654A">
        <w:t xml:space="preserve"> the DEFAULT context.</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proofErr w:type="gramStart"/>
      <w:r w:rsidRPr="00476CC7">
        <w:rPr>
          <w:rFonts w:asciiTheme="minorHAnsi" w:hAnsiTheme="minorHAnsi" w:cs="Courier New"/>
          <w:b/>
          <w:color w:val="000000"/>
          <w:szCs w:val="22"/>
        </w:rPr>
        <w:t>metadata</w:t>
      </w:r>
      <w:proofErr w:type="gramEnd"/>
      <w:r w:rsidRPr="00476CC7">
        <w:rPr>
          <w:rFonts w:asciiTheme="minorHAnsi" w:hAnsiTheme="minorHAnsi" w:cs="Courier New"/>
          <w:b/>
          <w:color w:val="000000"/>
          <w:szCs w:val="22"/>
        </w:rPr>
        <w:t>:</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 xml:space="preserve">tadata about the event. Typically it may hold the </w:t>
      </w:r>
      <w:proofErr w:type="spellStart"/>
      <w:r>
        <w:rPr>
          <w:rFonts w:asciiTheme="minorHAnsi" w:hAnsiTheme="minorHAnsi" w:cs="Courier New"/>
          <w:color w:val="000000"/>
          <w:szCs w:val="22"/>
        </w:rPr>
        <w:t>generatorId</w:t>
      </w:r>
      <w:proofErr w:type="spellEnd"/>
      <w:r>
        <w:rPr>
          <w:rFonts w:asciiTheme="minorHAnsi" w:hAnsiTheme="minorHAnsi" w:cs="Courier New"/>
          <w:color w:val="000000"/>
          <w:szCs w:val="22"/>
        </w:rPr>
        <w:t xml:space="preserve">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proofErr w:type="spellStart"/>
      <w:proofErr w:type="gramStart"/>
      <w:r w:rsidRPr="00D45BB2">
        <w:rPr>
          <w:b/>
        </w:rPr>
        <w:t>msgReaderID</w:t>
      </w:r>
      <w:proofErr w:type="spellEnd"/>
      <w:proofErr w:type="gramEnd"/>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proofErr w:type="spellStart"/>
      <w:proofErr w:type="gramStart"/>
      <w:r w:rsidRPr="00D45BB2">
        <w:rPr>
          <w:b/>
        </w:rPr>
        <w:t>consumerID</w:t>
      </w:r>
      <w:proofErr w:type="spellEnd"/>
      <w:proofErr w:type="gramEnd"/>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proofErr w:type="spellStart"/>
      <w:proofErr w:type="gramStart"/>
      <w:r w:rsidRPr="00D45BB2">
        <w:rPr>
          <w:b/>
          <w:u w:val="single"/>
        </w:rPr>
        <w:t>createEventObject</w:t>
      </w:r>
      <w:proofErr w:type="spellEnd"/>
      <w:proofErr w:type="gramEnd"/>
      <w:r w:rsidRPr="00D45BB2">
        <w:rPr>
          <w:b/>
          <w:u w:val="single"/>
        </w:rPr>
        <w:t xml:space="preserve"> </w:t>
      </w:r>
      <w:r w:rsidR="00976E2B">
        <w:rPr>
          <w:b/>
          <w:u w:val="single"/>
        </w:rPr>
        <w:t>()</w:t>
      </w:r>
    </w:p>
    <w:p w:rsidR="00D919ED" w:rsidRDefault="00D8654A" w:rsidP="000F4B96">
      <w:pPr>
        <w:jc w:val="both"/>
      </w:pPr>
      <w:r>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StudentPersonal </w:t>
      </w:r>
      <w:r w:rsidR="000F4B96">
        <w:t>SIF O</w:t>
      </w:r>
      <w:r w:rsidR="00D919ED">
        <w:t>bject</w:t>
      </w:r>
      <w:r w:rsidR="000F4B96">
        <w:t xml:space="preserve"> which equates to the </w:t>
      </w:r>
      <w:proofErr w:type="spellStart"/>
      <w:r w:rsidR="000F4B96">
        <w:t>StudentCollectionType</w:t>
      </w:r>
      <w:proofErr w:type="spellEnd"/>
      <w:r w:rsidR="000F4B96">
        <w:t xml:space="preserve"> class</w:t>
      </w:r>
      <w:r w:rsidR="00D919ED">
        <w:t>):</w:t>
      </w:r>
    </w:p>
    <w:p w:rsidR="000F4B96" w:rsidRPr="000F4B96" w:rsidRDefault="000F4B96" w:rsidP="000F4B96"/>
    <w:p w:rsidR="00D919ED" w:rsidRDefault="00D919ED" w:rsidP="00D919ED">
      <w:pPr>
        <w:rPr>
          <w:rFonts w:ascii="Courier New" w:hAnsi="Courier New" w:cs="Courier New"/>
          <w:sz w:val="16"/>
          <w:szCs w:val="16"/>
        </w:rPr>
      </w:pPr>
      <w:proofErr w:type="gramStart"/>
      <w:r w:rsidRPr="00D919ED">
        <w:rPr>
          <w:rFonts w:ascii="Courier New" w:hAnsi="Courier New" w:cs="Courier New"/>
          <w:sz w:val="16"/>
          <w:szCs w:val="16"/>
        </w:rPr>
        <w:t>public</w:t>
      </w:r>
      <w:proofErr w:type="gram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SIFEvent</w:t>
      </w:r>
      <w:proofErr w:type="spellEnd"/>
      <w:r w:rsidRPr="00D919ED">
        <w:rPr>
          <w:rFonts w:ascii="Courier New" w:hAnsi="Courier New" w:cs="Courier New"/>
          <w:sz w:val="16"/>
          <w:szCs w:val="16"/>
        </w:rPr>
        <w:t>&lt;</w:t>
      </w:r>
      <w:proofErr w:type="spellStart"/>
      <w:r w:rsidRPr="00D919ED">
        <w:rPr>
          <w:rFonts w:ascii="Courier New" w:hAnsi="Courier New" w:cs="Courier New"/>
          <w:sz w:val="16"/>
          <w:szCs w:val="16"/>
        </w:rPr>
        <w:t>StudentCollectionType</w:t>
      </w:r>
      <w:proofErr w:type="spellEnd"/>
      <w:r w:rsidRPr="00D919ED">
        <w:rPr>
          <w:rFonts w:ascii="Courier New" w:hAnsi="Courier New" w:cs="Courier New"/>
          <w:sz w:val="16"/>
          <w:szCs w:val="16"/>
        </w:rPr>
        <w:t xml:space="preserve">&gt; </w:t>
      </w:r>
      <w:proofErr w:type="spellStart"/>
      <w:r w:rsidRPr="00D919ED">
        <w:rPr>
          <w:rFonts w:ascii="Courier New" w:hAnsi="Courier New" w:cs="Courier New"/>
          <w:sz w:val="16"/>
          <w:szCs w:val="16"/>
        </w:rPr>
        <w:t>createEventObject</w:t>
      </w:r>
      <w:proofErr w:type="spellEnd"/>
      <w:r w:rsidRPr="00D919ED">
        <w:rPr>
          <w:rFonts w:ascii="Courier New" w:hAnsi="Courier New" w:cs="Courier New"/>
          <w:sz w:val="16"/>
          <w:szCs w:val="16"/>
        </w:rPr>
        <w:t xml:space="preserve">(Object </w:t>
      </w:r>
      <w:proofErr w:type="spellStart"/>
      <w:r w:rsidRPr="00D919ED">
        <w:rPr>
          <w:rFonts w:ascii="Courier New" w:hAnsi="Courier New" w:cs="Courier New"/>
          <w:sz w:val="16"/>
          <w:szCs w:val="16"/>
        </w:rPr>
        <w:t>sifObjectList</w:t>
      </w:r>
      <w:proofErr w:type="spell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r w:rsidRPr="00D919ED">
        <w:rPr>
          <w:rFonts w:ascii="Courier New" w:hAnsi="Courier New" w:cs="Courier New"/>
          <w:sz w:val="16"/>
          <w:szCs w:val="16"/>
        </w:rPr>
        <w:t>EventAction</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eventAction</w:t>
      </w:r>
      <w:proofErr w:type="spell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r w:rsidRPr="00D919ED">
        <w:rPr>
          <w:rFonts w:ascii="Courier New" w:hAnsi="Courier New" w:cs="Courier New"/>
          <w:sz w:val="16"/>
          <w:szCs w:val="16"/>
        </w:rPr>
        <w:t>UpdateType</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updateType</w:t>
      </w:r>
      <w:proofErr w:type="spell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sifObjectList</w:t>
      </w:r>
      <w:proofErr w:type="spellEnd"/>
      <w:r w:rsidRPr="00D919ED">
        <w:rPr>
          <w:rFonts w:ascii="Courier New" w:hAnsi="Courier New" w:cs="Courier New"/>
          <w:sz w:val="16"/>
          <w:szCs w:val="16"/>
        </w:rPr>
        <w:t xml:space="preserve">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sifObjectList</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instanceof</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StudentCollectionType</w:t>
      </w:r>
      <w:proofErr w:type="spell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int</w:t>
      </w:r>
      <w:proofErr w:type="spellEnd"/>
      <w:proofErr w:type="gramEnd"/>
      <w:r w:rsidRPr="00D919ED">
        <w:rPr>
          <w:rFonts w:ascii="Courier New" w:hAnsi="Courier New" w:cs="Courier New"/>
          <w:sz w:val="16"/>
          <w:szCs w:val="16"/>
        </w:rPr>
        <w:t xml:space="preserve">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eventAction</w:t>
      </w:r>
      <w:proofErr w:type="spellEnd"/>
      <w:proofErr w:type="gram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updateType</w:t>
      </w:r>
      <w:proofErr w:type="spellEnd"/>
      <w:proofErr w:type="gram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size</w:t>
      </w:r>
      <w:proofErr w:type="gram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else</w:t>
      </w:r>
      <w:proofErr w:type="gramEnd"/>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logger.error</w:t>
      </w:r>
      <w:proofErr w:type="spellEnd"/>
      <w:r w:rsidRPr="00D919ED">
        <w:rPr>
          <w:rFonts w:ascii="Courier New" w:hAnsi="Courier New" w:cs="Courier New"/>
          <w:sz w:val="16"/>
          <w:szCs w:val="16"/>
        </w:rPr>
        <w:t>(</w:t>
      </w:r>
      <w:proofErr w:type="gramEnd"/>
      <w:r w:rsidRPr="00D919ED">
        <w:rPr>
          <w:rFonts w:ascii="Courier New" w:hAnsi="Courier New" w:cs="Courier New"/>
          <w:sz w:val="16"/>
          <w:szCs w:val="16"/>
        </w:rPr>
        <w:t xml:space="preserve">"The given event data is null. </w:t>
      </w:r>
      <w:proofErr w:type="gramStart"/>
      <w:r w:rsidRPr="00D919ED">
        <w:rPr>
          <w:rFonts w:ascii="Courier New" w:hAnsi="Courier New" w:cs="Courier New"/>
          <w:sz w:val="16"/>
          <w:szCs w:val="16"/>
        </w:rPr>
        <w:t>Cannot create event object.</w:t>
      </w:r>
      <w:proofErr w:type="gramEnd"/>
      <w:r w:rsidRPr="00D919ED">
        <w:rPr>
          <w:rFonts w:ascii="Courier New" w:hAnsi="Courier New" w:cs="Courier New"/>
          <w:sz w:val="16"/>
          <w:szCs w:val="16"/>
        </w:rPr>
        <w:t xml:space="preserve">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null; // if something is wrong then we get here.</w:t>
      </w:r>
    </w:p>
    <w:p w:rsidR="005F3ACA" w:rsidRDefault="00D919ED" w:rsidP="00AF5F3C">
      <w:r w:rsidRPr="00D919ED">
        <w:rPr>
          <w:rFonts w:ascii="Courier New" w:hAnsi="Courier New" w:cs="Courier New"/>
          <w:sz w:val="16"/>
          <w:szCs w:val="16"/>
        </w:rPr>
        <w:t>}</w:t>
      </w:r>
      <w:r w:rsidR="005F3ACA">
        <w:t xml:space="preserve"> </w:t>
      </w:r>
    </w:p>
    <w:p w:rsidR="002F43D9" w:rsidRDefault="001402AD" w:rsidP="002F43D9">
      <w:pPr>
        <w:pStyle w:val="Heading5"/>
      </w:pPr>
      <w:bookmarkStart w:id="189" w:name="_Toc412461913"/>
      <w:r>
        <w:lastRenderedPageBreak/>
        <w:t xml:space="preserve">Available </w:t>
      </w:r>
      <w:r w:rsidR="002F43D9">
        <w:t>Metho</w:t>
      </w:r>
      <w:r>
        <w:t>d</w:t>
      </w:r>
      <w:r w:rsidR="002F43D9">
        <w:t xml:space="preserve"> Override</w:t>
      </w:r>
      <w:r>
        <w:t>s</w:t>
      </w:r>
      <w:bookmarkEnd w:id="189"/>
    </w:p>
    <w:p w:rsidR="002F43D9" w:rsidRDefault="002F43D9" w:rsidP="002F43D9">
      <w:pPr>
        <w:jc w:val="both"/>
      </w:pPr>
      <w:r>
        <w:t>The SIF3 Framework uses the consumer’s property file to configure many HTTP Header values required by the SIF 3.x specification. The property file is also used to drive many default behaviours of the consumers. There are situations where the default behaviour/values should be ‘overruled’</w:t>
      </w:r>
      <w:r w:rsidR="001402AD">
        <w:t xml:space="preserve"> by a particular o</w:t>
      </w:r>
      <w:r>
        <w:t>bject consumer while others should use the default behaviour/values. One such case could be where all consumers deal with the standard SIF Data Model, wh</w:t>
      </w:r>
      <w:r w:rsidR="00CA3AD4">
        <w:t>ich supports XML and JSON</w:t>
      </w:r>
      <w:r w:rsidR="001402AD">
        <w:t>,</w:t>
      </w:r>
      <w:r w:rsidR="00CA3AD4">
        <w:t xml:space="preserve"> but one consumer must deal with a CSV Content. The default behaviour of the Framework is to use the media type listed in the consumer’s property file which can only be XML or JSON. To override that for the CSV Consumer the following method(s) in the CSV Consumer class </w:t>
      </w:r>
      <w:r w:rsidR="001402AD">
        <w:t>must</w:t>
      </w:r>
      <w:r w:rsidR="00CA3AD4">
        <w:t xml:space="preserve"> be overridden:</w:t>
      </w:r>
    </w:p>
    <w:p w:rsidR="00CA3AD4" w:rsidRDefault="00CA3AD4" w:rsidP="00CA3AD4">
      <w:pPr>
        <w:jc w:val="both"/>
      </w:pPr>
    </w:p>
    <w:p w:rsidR="00CA3AD4" w:rsidRPr="00CA3AD4" w:rsidRDefault="00CA3AD4" w:rsidP="00CA3AD4">
      <w:pPr>
        <w:jc w:val="both"/>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MediaType</w:t>
      </w:r>
      <w:proofErr w:type="spellEnd"/>
      <w:r w:rsidRPr="00CA3AD4">
        <w:rPr>
          <w:rFonts w:ascii="Courier New" w:hAnsi="Courier New" w:cs="Courier New"/>
          <w:sz w:val="18"/>
          <w:szCs w:val="18"/>
        </w:rPr>
        <w:t xml:space="preserve"> </w:t>
      </w:r>
      <w:proofErr w:type="spellStart"/>
      <w:r w:rsidRPr="00CA3AD4">
        <w:rPr>
          <w:rFonts w:ascii="Courier New" w:hAnsi="Courier New" w:cs="Courier New"/>
          <w:b/>
          <w:sz w:val="18"/>
          <w:szCs w:val="18"/>
        </w:rPr>
        <w:t>getRequestMediaType</w:t>
      </w:r>
      <w:proofErr w:type="spellEnd"/>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getMarshaller</w:t>
      </w:r>
      <w:proofErr w:type="spellEnd"/>
      <w:r w:rsidRPr="00CA3AD4">
        <w:rPr>
          <w:rFonts w:ascii="Courier New" w:hAnsi="Courier New" w:cs="Courier New"/>
          <w:sz w:val="18"/>
          <w:szCs w:val="18"/>
        </w:rPr>
        <w:t>().</w:t>
      </w:r>
      <w:proofErr w:type="spellStart"/>
      <w:r w:rsidRPr="00CA3AD4">
        <w:rPr>
          <w:rFonts w:ascii="Courier New" w:hAnsi="Courier New" w:cs="Courier New"/>
          <w:sz w:val="18"/>
          <w:szCs w:val="18"/>
        </w:rPr>
        <w:t>getDefault</w:t>
      </w:r>
      <w:proofErr w:type="spellEnd"/>
      <w:r w:rsidRPr="00CA3AD4">
        <w:rPr>
          <w:rFonts w:ascii="Courier New" w:hAnsi="Courier New" w:cs="Courier New"/>
          <w:sz w:val="18"/>
          <w:szCs w:val="18"/>
        </w:rPr>
        <w: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ab/>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MediaType</w:t>
      </w:r>
      <w:proofErr w:type="spellEnd"/>
      <w:r w:rsidRPr="00CA3AD4">
        <w:rPr>
          <w:rFonts w:ascii="Courier New" w:hAnsi="Courier New" w:cs="Courier New"/>
          <w:sz w:val="18"/>
          <w:szCs w:val="18"/>
        </w:rPr>
        <w:t xml:space="preserve"> </w:t>
      </w:r>
      <w:proofErr w:type="spellStart"/>
      <w:r w:rsidRPr="00CA3AD4">
        <w:rPr>
          <w:rFonts w:ascii="Courier New" w:hAnsi="Courier New" w:cs="Courier New"/>
          <w:b/>
          <w:sz w:val="18"/>
          <w:szCs w:val="18"/>
        </w:rPr>
        <w:t>getResponseMediaType</w:t>
      </w:r>
      <w:proofErr w:type="spellEnd"/>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getUnmarshaller</w:t>
      </w:r>
      <w:proofErr w:type="spellEnd"/>
      <w:r w:rsidRPr="00CA3AD4">
        <w:rPr>
          <w:rFonts w:ascii="Courier New" w:hAnsi="Courier New" w:cs="Courier New"/>
          <w:sz w:val="18"/>
          <w:szCs w:val="18"/>
        </w:rPr>
        <w:t>().</w:t>
      </w:r>
      <w:proofErr w:type="spellStart"/>
      <w:r w:rsidRPr="00CA3AD4">
        <w:rPr>
          <w:rFonts w:ascii="Courier New" w:hAnsi="Courier New" w:cs="Courier New"/>
          <w:sz w:val="18"/>
          <w:szCs w:val="18"/>
        </w:rPr>
        <w:t>getDefault</w:t>
      </w:r>
      <w:proofErr w:type="spellEnd"/>
      <w:r w:rsidRPr="00CA3AD4">
        <w:rPr>
          <w:rFonts w:ascii="Courier New" w:hAnsi="Courier New" w:cs="Courier New"/>
          <w:sz w:val="18"/>
          <w:szCs w:val="18"/>
        </w:rPr>
        <w:t>();//Unmarsha</w:t>
      </w:r>
      <w:r>
        <w:rPr>
          <w:rFonts w:ascii="Courier New" w:hAnsi="Courier New" w:cs="Courier New"/>
          <w:sz w:val="18"/>
          <w:szCs w:val="18"/>
        </w:rPr>
        <w:t>l</w:t>
      </w:r>
      <w:r w:rsidRPr="00CA3AD4">
        <w:rPr>
          <w:rFonts w:ascii="Courier New" w:hAnsi="Courier New" w:cs="Courier New"/>
          <w:sz w:val="18"/>
          <w:szCs w:val="18"/>
        </w:rPr>
        <w:t>ling response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jc w:val="both"/>
      </w:pPr>
    </w:p>
    <w:p w:rsidR="00CA3AD4" w:rsidRDefault="00CA3AD4" w:rsidP="00CA3AD4">
      <w:pPr>
        <w:jc w:val="both"/>
      </w:pPr>
      <w:r>
        <w:t xml:space="preserve">The </w:t>
      </w:r>
      <w:proofErr w:type="spellStart"/>
      <w:proofErr w:type="gramStart"/>
      <w:r>
        <w:t>getMarshaller</w:t>
      </w:r>
      <w:proofErr w:type="spellEnd"/>
      <w:r>
        <w:t>(</w:t>
      </w:r>
      <w:proofErr w:type="gramEnd"/>
      <w:r>
        <w:t xml:space="preserve">) or </w:t>
      </w:r>
      <w:proofErr w:type="spellStart"/>
      <w:r>
        <w:t>getUnmarshaller</w:t>
      </w:r>
      <w:proofErr w:type="spellEnd"/>
      <w:r>
        <w:t>() methods would return the CSV Marshal/Unmarshal Factory class a developer would have implemented. The SIF3 Framework will use the media type returned by these methods rather than what is set in the consumer’s property file.</w:t>
      </w:r>
    </w:p>
    <w:p w:rsidR="00807908" w:rsidRDefault="00807908" w:rsidP="00807908">
      <w:pPr>
        <w:jc w:val="both"/>
      </w:pPr>
    </w:p>
    <w:p w:rsidR="00807908" w:rsidRDefault="00627EEE" w:rsidP="00807908">
      <w:pPr>
        <w:jc w:val="both"/>
      </w:pPr>
      <w:r>
        <w:t xml:space="preserve">The list below shows </w:t>
      </w:r>
      <w:r w:rsidR="001402AD">
        <w:t>all</w:t>
      </w:r>
      <w:r w:rsidR="00807908">
        <w:t xml:space="preserve"> methods that can override values/behaviours of the consumer’s property file. The name of the methods </w:t>
      </w:r>
      <w:r>
        <w:t>is</w:t>
      </w:r>
      <w:r w:rsidR="00807908">
        <w:t xml:space="preserve"> mostly self-explanatory</w:t>
      </w:r>
      <w:r>
        <w:t xml:space="preserve">. Also refer to the Javadoc of the </w:t>
      </w:r>
      <w:proofErr w:type="spellStart"/>
      <w:r>
        <w:t>AbstractConsumer</w:t>
      </w:r>
      <w:proofErr w:type="spellEnd"/>
      <w:r>
        <w:t xml:space="preserve"> for each method.</w:t>
      </w:r>
    </w:p>
    <w:p w:rsidR="00627EEE" w:rsidRDefault="00627EEE" w:rsidP="00627EEE">
      <w:pPr>
        <w:pStyle w:val="ListParagraph"/>
        <w:numPr>
          <w:ilvl w:val="0"/>
          <w:numId w:val="39"/>
        </w:numPr>
        <w:jc w:val="both"/>
      </w:pPr>
      <w:proofErr w:type="spellStart"/>
      <w:r>
        <w:t>getGeneratorID</w:t>
      </w:r>
      <w:proofErr w:type="spellEnd"/>
      <w:r>
        <w:t>()</w:t>
      </w:r>
    </w:p>
    <w:p w:rsidR="00627EEE" w:rsidRDefault="00627EEE" w:rsidP="00627EEE">
      <w:pPr>
        <w:pStyle w:val="ListParagraph"/>
        <w:numPr>
          <w:ilvl w:val="0"/>
          <w:numId w:val="39"/>
        </w:numPr>
        <w:jc w:val="both"/>
      </w:pPr>
      <w:proofErr w:type="spellStart"/>
      <w:r>
        <w:t>getRequestMediaType</w:t>
      </w:r>
      <w:proofErr w:type="spellEnd"/>
      <w:r>
        <w:t>()</w:t>
      </w:r>
    </w:p>
    <w:p w:rsidR="00627EEE" w:rsidRDefault="00627EEE" w:rsidP="00627EEE">
      <w:pPr>
        <w:pStyle w:val="ListParagraph"/>
        <w:numPr>
          <w:ilvl w:val="0"/>
          <w:numId w:val="39"/>
        </w:numPr>
        <w:jc w:val="both"/>
      </w:pPr>
      <w:proofErr w:type="spellStart"/>
      <w:r>
        <w:t>getResponseMediaType</w:t>
      </w:r>
      <w:proofErr w:type="spellEnd"/>
      <w:r>
        <w:t>()</w:t>
      </w:r>
    </w:p>
    <w:p w:rsidR="00627EEE" w:rsidRDefault="00627EEE" w:rsidP="00627EEE"/>
    <w:p w:rsidR="00627EEE" w:rsidRPr="00627EEE" w:rsidRDefault="00627EEE" w:rsidP="00627EEE">
      <w:r w:rsidRPr="00806090">
        <w:rPr>
          <w:b/>
          <w:color w:val="FF0000"/>
        </w:rPr>
        <w:t>Experimental</w:t>
      </w:r>
      <w:r w:rsidRPr="00806090">
        <w:rPr>
          <w:color w:val="FF0000"/>
        </w:rPr>
        <w:t xml:space="preserve"> </w:t>
      </w:r>
      <w:r>
        <w:t>(not part of the SIF 3.0.1 specification)</w:t>
      </w:r>
    </w:p>
    <w:p w:rsidR="00627EEE" w:rsidRDefault="00627EEE" w:rsidP="00627EEE">
      <w:pPr>
        <w:pStyle w:val="ListParagraph"/>
        <w:numPr>
          <w:ilvl w:val="0"/>
          <w:numId w:val="40"/>
        </w:numPr>
        <w:jc w:val="both"/>
      </w:pPr>
      <w:proofErr w:type="spellStart"/>
      <w:r>
        <w:t>getApplicationKey</w:t>
      </w:r>
      <w:proofErr w:type="spellEnd"/>
      <w:r>
        <w:t>()</w:t>
      </w:r>
    </w:p>
    <w:p w:rsidR="00627EEE" w:rsidRDefault="00627EEE" w:rsidP="00627EEE">
      <w:pPr>
        <w:pStyle w:val="ListParagraph"/>
        <w:numPr>
          <w:ilvl w:val="0"/>
          <w:numId w:val="40"/>
        </w:numPr>
        <w:jc w:val="both"/>
      </w:pPr>
      <w:proofErr w:type="spellStart"/>
      <w:r>
        <w:t>getUserToken</w:t>
      </w:r>
      <w:proofErr w:type="spellEnd"/>
      <w:r>
        <w:t>()</w:t>
      </w:r>
    </w:p>
    <w:p w:rsidR="001B451B" w:rsidRDefault="001B451B" w:rsidP="001B451B">
      <w:pPr>
        <w:pStyle w:val="Heading4"/>
      </w:pPr>
      <w:bookmarkStart w:id="190" w:name="_Ref371689956"/>
      <w:bookmarkStart w:id="191" w:name="_Toc412461914"/>
      <w:r>
        <w:t>Actual Implementation</w:t>
      </w:r>
      <w:bookmarkEnd w:id="190"/>
      <w:bookmarkEnd w:id="191"/>
    </w:p>
    <w:p w:rsidR="001B451B" w:rsidRDefault="008C0A47" w:rsidP="001B451B">
      <w:pPr>
        <w:pStyle w:val="Body1"/>
        <w:spacing w:before="0"/>
        <w:ind w:left="0"/>
        <w:jc w:val="both"/>
      </w:pPr>
      <w:r>
        <w:t xml:space="preserve">The final bit is your actual implementation where you write the code to connect the consumer to your data store and read or </w:t>
      </w:r>
      <w:proofErr w:type="gramStart"/>
      <w:r>
        <w:t>persist</w:t>
      </w:r>
      <w:proofErr w:type="gramEnd"/>
      <w:r>
        <w:t xml:space="preserve"> the data from the various calls of your consumer. You can find a basic example how this could look like in </w:t>
      </w:r>
      <w:proofErr w:type="gramStart"/>
      <w:r>
        <w:t xml:space="preserve">the  </w:t>
      </w:r>
      <w:r w:rsidRPr="008C0A47">
        <w:rPr>
          <w:rFonts w:ascii="Courier New" w:hAnsi="Courier New" w:cs="Courier New"/>
          <w:b/>
          <w:sz w:val="20"/>
          <w:szCs w:val="20"/>
        </w:rPr>
        <w:t>test</w:t>
      </w:r>
      <w:proofErr w:type="gramEnd"/>
      <w:r w:rsidRPr="008C0A47">
        <w:rPr>
          <w:rFonts w:ascii="Courier New" w:hAnsi="Courier New" w:cs="Courier New"/>
          <w:b/>
          <w:sz w:val="20"/>
          <w:szCs w:val="20"/>
        </w:rPr>
        <w:t>/</w:t>
      </w:r>
      <w:proofErr w:type="spellStart"/>
      <w:r w:rsidRPr="008C0A47">
        <w:rPr>
          <w:rFonts w:ascii="Courier New" w:hAnsi="Courier New" w:cs="Courier New"/>
          <w:b/>
          <w:sz w:val="20"/>
          <w:szCs w:val="20"/>
        </w:rPr>
        <w:t>src</w:t>
      </w:r>
      <w:proofErr w:type="spellEnd"/>
      <w:r>
        <w:t xml:space="preserve"> directory. Check out the class </w:t>
      </w:r>
      <w:r w:rsidRPr="008C0A47">
        <w:rPr>
          <w:rFonts w:ascii="Courier New" w:hAnsi="Courier New" w:cs="Courier New"/>
          <w:b/>
          <w:sz w:val="20"/>
          <w:szCs w:val="20"/>
        </w:rPr>
        <w:t>sif3.infra.test.rest.consumer.TestStudentPersonalConsumer</w:t>
      </w:r>
      <w:r>
        <w:t>.</w:t>
      </w:r>
    </w:p>
    <w:p w:rsidR="00C75598" w:rsidRDefault="00C75598" w:rsidP="001B451B">
      <w:pPr>
        <w:pStyle w:val="Body1"/>
        <w:spacing w:before="0"/>
        <w:ind w:left="0"/>
        <w:jc w:val="both"/>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C75598" w:rsidRDefault="00C75598" w:rsidP="001B451B">
      <w:pPr>
        <w:pStyle w:val="Body1"/>
        <w:spacing w:before="0"/>
        <w:ind w:left="0"/>
        <w:jc w:val="both"/>
      </w:pPr>
      <w:r>
        <w:t xml:space="preserve">Finally notice the </w:t>
      </w:r>
      <w:proofErr w:type="spellStart"/>
      <w:proofErr w:type="gramStart"/>
      <w:r w:rsidR="00D05D17" w:rsidRPr="00D05D17">
        <w:rPr>
          <w:rFonts w:ascii="Courier New" w:hAnsi="Courier New" w:cs="Courier New"/>
          <w:b/>
          <w:szCs w:val="22"/>
        </w:rPr>
        <w:t>ConsumerLoader.initialise</w:t>
      </w:r>
      <w:proofErr w:type="spellEnd"/>
      <w:r w:rsidR="00D05D17" w:rsidRPr="00D05D17">
        <w:rPr>
          <w:rFonts w:ascii="Courier New" w:hAnsi="Courier New" w:cs="Courier New"/>
          <w:b/>
          <w:szCs w:val="22"/>
        </w:rPr>
        <w:t>(</w:t>
      </w:r>
      <w:proofErr w:type="gramEnd"/>
      <w:r w:rsidR="00D05D17" w:rsidRPr="00D05D17">
        <w:rPr>
          <w:rFonts w:ascii="Courier New" w:hAnsi="Courier New" w:cs="Courier New"/>
          <w:b/>
          <w:szCs w:val="22"/>
        </w:rPr>
        <w:t>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D64DAB">
        <w:t>5.5.2.2</w:t>
      </w:r>
      <w:r w:rsidR="00D05D17">
        <w:fldChar w:fldCharType="end"/>
      </w:r>
      <w:r w:rsidR="00D05D17">
        <w:t xml:space="preserve"> for details.</w:t>
      </w:r>
    </w:p>
    <w:p w:rsidR="00DE06CB" w:rsidRDefault="00DE06CB" w:rsidP="001B451B">
      <w:pPr>
        <w:pStyle w:val="Body1"/>
        <w:spacing w:before="0"/>
        <w:ind w:left="0"/>
        <w:jc w:val="both"/>
      </w:pPr>
    </w:p>
    <w:p w:rsidR="00DE06CB" w:rsidRDefault="00DE06CB" w:rsidP="00DE06CB">
      <w:pPr>
        <w:pStyle w:val="Heading4"/>
      </w:pPr>
      <w:bookmarkStart w:id="192" w:name="_Toc412461915"/>
      <w:r>
        <w:lastRenderedPageBreak/>
        <w:t>Consumer Executable Example</w:t>
      </w:r>
      <w:bookmarkEnd w:id="192"/>
    </w:p>
    <w:p w:rsidR="00DE06CB" w:rsidRDefault="00DE06CB" w:rsidP="00DE06CB">
      <w:pPr>
        <w:jc w:val="both"/>
      </w:pPr>
      <w:r>
        <w:t>There is an example of a Consumer Executable Skeleton in the demo/</w:t>
      </w:r>
      <w:proofErr w:type="spellStart"/>
      <w:r>
        <w:t>src</w:t>
      </w:r>
      <w:proofErr w:type="spellEnd"/>
      <w:r>
        <w:t xml:space="preserve">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w:t>
      </w:r>
      <w:proofErr w:type="spellStart"/>
      <w:r>
        <w:t>startup</w:t>
      </w:r>
      <w:proofErr w:type="spellEnd"/>
      <w:r>
        <w:t>,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t xml:space="preserve">The script to start the </w:t>
      </w:r>
      <w:proofErr w:type="spellStart"/>
      <w:r>
        <w:t>StudentConsumerService</w:t>
      </w:r>
      <w:proofErr w:type="spellEnd"/>
      <w:r>
        <w:t xml:space="preserve"> uses the libraries in the “release” directory. If you want to use the latest libraries you may have changed and built then change the “startConsumer.bat” to use the libraries of the build/</w:t>
      </w:r>
      <w:proofErr w:type="spellStart"/>
      <w:r>
        <w:t>dist</w:t>
      </w:r>
      <w:proofErr w:type="spellEnd"/>
      <w:r>
        <w:t xml:space="preserve">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D64DAB">
        <w:t>6.3.2</w:t>
      </w:r>
      <w:r>
        <w:fldChar w:fldCharType="end"/>
      </w:r>
      <w:r>
        <w:t xml:space="preserve">, </w:t>
      </w:r>
      <w:r>
        <w:fldChar w:fldCharType="begin"/>
      </w:r>
      <w:r>
        <w:instrText xml:space="preserve"> REF _Ref388094698 \r \h </w:instrText>
      </w:r>
      <w:r>
        <w:fldChar w:fldCharType="separate"/>
      </w:r>
      <w:r w:rsidR="00D64DAB">
        <w:t>6.3.3</w:t>
      </w:r>
      <w:r>
        <w:fldChar w:fldCharType="end"/>
      </w:r>
      <w:r>
        <w:t xml:space="preserve"> and section </w:t>
      </w:r>
      <w:r>
        <w:fldChar w:fldCharType="begin"/>
      </w:r>
      <w:r>
        <w:instrText xml:space="preserve"> REF _Ref371768795 \r \h </w:instrText>
      </w:r>
      <w:r>
        <w:fldChar w:fldCharType="separate"/>
      </w:r>
      <w:r w:rsidR="00D64DAB">
        <w:t>5.5.2.1.1</w:t>
      </w:r>
      <w:r>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193" w:name="_Toc412461916"/>
      <w:r>
        <w:t>Consumer Events Processing &amp; Threads</w:t>
      </w:r>
      <w:bookmarkEnd w:id="193"/>
    </w:p>
    <w:p w:rsidR="00A95EAA" w:rsidRDefault="00A95EAA" w:rsidP="00D138B1">
      <w:pPr>
        <w:jc w:val="both"/>
      </w:pPr>
      <w:r>
        <w:t>The SIF3 Framework makes extensive use of multi-threading for event processing.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t>Increase performance o</w:t>
      </w:r>
      <w:r w:rsidR="00DE54EF">
        <w:t>f event 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Number of Concurrent Event Processing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194" w:name="_Ref387675113"/>
      <w:bookmarkStart w:id="195" w:name="_Toc412461917"/>
      <w:r>
        <w:t>Queue Strategies</w:t>
      </w:r>
      <w:bookmarkEnd w:id="194"/>
      <w:bookmarkEnd w:id="195"/>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proofErr w:type="spellStart"/>
      <w:r w:rsidRPr="00102B4E">
        <w:rPr>
          <w:rFonts w:ascii="Courier New" w:hAnsi="Courier New" w:cs="Courier New"/>
          <w:color w:val="000000"/>
          <w:sz w:val="20"/>
          <w:szCs w:val="20"/>
        </w:rPr>
        <w:t>events.queue.strategy</w:t>
      </w:r>
      <w:proofErr w:type="spellEnd"/>
      <w:r>
        <w:rPr>
          <w:rFonts w:ascii="Courier New" w:hAnsi="Courier New" w:cs="Courier New"/>
          <w:color w:val="000000"/>
          <w:sz w:val="20"/>
          <w:szCs w:val="20"/>
        </w:rPr>
        <w:t>’</w:t>
      </w:r>
      <w:r>
        <w:t xml:space="preserve"> property in the consumer’s property file. Future extensions to the framework will offer two more strategies. They are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single message queue per environment. All events </w:t>
      </w:r>
      <w:r w:rsidR="00507F25">
        <w:t xml:space="preserve">of all zones </w:t>
      </w:r>
      <w:r>
        <w:t xml:space="preserve">will be </w:t>
      </w:r>
      <w:r w:rsidR="00D138B1">
        <w:t>directed</w:t>
      </w:r>
      <w:r>
        <w:t xml:space="preserve"> through this 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196" w:name="_Ref387819672"/>
      <w:bookmarkStart w:id="197" w:name="_Toc412461918"/>
      <w:r>
        <w:t>Message Readers</w:t>
      </w:r>
      <w:bookmarkEnd w:id="196"/>
      <w:bookmarkEnd w:id="197"/>
    </w:p>
    <w:p w:rsidR="00102B4E" w:rsidRDefault="00507F25" w:rsidP="00102B4E">
      <w:r>
        <w:t>SIF</w:t>
      </w:r>
      <w:r w:rsidR="00436910">
        <w:t xml:space="preserve"> </w:t>
      </w:r>
      <w:r>
        <w:t>3 allows multiple concurrent reader threads on each message queue. This is new in SIF</w:t>
      </w:r>
      <w:r w:rsidR="00436910">
        <w:t xml:space="preserve"> </w:t>
      </w:r>
      <w:r>
        <w:t xml:space="preserve">3 and was not possible in SIF2.x. The SIF3 Framework supports that option. The number of concurrent readers on each message queue is set in the </w:t>
      </w:r>
      <w:proofErr w:type="gramStart"/>
      <w:r>
        <w:t>‘</w:t>
      </w:r>
      <w:proofErr w:type="spellStart"/>
      <w:r w:rsidRPr="00507F25">
        <w:rPr>
          <w:rFonts w:ascii="Courier New" w:hAnsi="Courier New" w:cs="Courier New"/>
          <w:color w:val="000000"/>
          <w:sz w:val="20"/>
          <w:szCs w:val="20"/>
        </w:rPr>
        <w:t>events.queue.subscribers</w:t>
      </w:r>
      <w:proofErr w:type="spellEnd"/>
      <w:r>
        <w:t>‘ property</w:t>
      </w:r>
      <w:proofErr w:type="gramEnd"/>
      <w:r>
        <w:t xml:space="preserve">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C24C2C">
        <w:fldChar w:fldCharType="separate"/>
      </w:r>
      <w:r w:rsidR="00D64DAB">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507F25" w:rsidP="00507F25">
      <w:pPr>
        <w:pStyle w:val="Heading4"/>
      </w:pPr>
      <w:bookmarkStart w:id="198" w:name="_Ref387819752"/>
      <w:bookmarkStart w:id="199" w:name="_Toc412461919"/>
      <w:r>
        <w:t>Event Processing Worker</w:t>
      </w:r>
      <w:bookmarkEnd w:id="198"/>
      <w:bookmarkEnd w:id="199"/>
    </w:p>
    <w:p w:rsidR="00C24C2C" w:rsidRDefault="00C24C2C" w:rsidP="00C24C2C">
      <w:pPr>
        <w:jc w:val="both"/>
      </w:pPr>
      <w:r>
        <w:t>The final level of thread creation is scoped to the actual consumer class that implements the event processing. As with queue readers the SIF3 Framework allows that multiple concurrent worker threads can be started to further increase the message throughput and processing. For example you can configure the framework to have three concurrent StudentPersonal Consumer threads running. This is configured with the ‘</w:t>
      </w:r>
      <w:proofErr w:type="spellStart"/>
      <w:r w:rsidRPr="00C24C2C">
        <w:rPr>
          <w:rFonts w:ascii="Courier New" w:hAnsi="Courier New" w:cs="Courier New"/>
          <w:color w:val="000000"/>
          <w:sz w:val="20"/>
          <w:szCs w:val="20"/>
        </w:rPr>
        <w:t>consumer.local.workerThread</w:t>
      </w:r>
      <w:proofErr w:type="spellEnd"/>
      <w:r>
        <w:t xml:space="preserve">’ property in the </w:t>
      </w:r>
      <w:r w:rsidR="00156829">
        <w:t>consumer’s property file.</w:t>
      </w:r>
    </w:p>
    <w:p w:rsidR="00156829" w:rsidRDefault="00156829" w:rsidP="00156829"/>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200" w:name="_Ref387754403"/>
      <w:bookmarkStart w:id="201" w:name="_Ref387819674"/>
      <w:bookmarkStart w:id="202" w:name="_Toc412461920"/>
      <w:r>
        <w:t>Thread Example</w:t>
      </w:r>
      <w:bookmarkEnd w:id="200"/>
      <w:r w:rsidR="0006633D">
        <w:t>s</w:t>
      </w:r>
      <w:bookmarkEnd w:id="201"/>
      <w:bookmarkEnd w:id="202"/>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D64DAB">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14:anchorId="43AFCAC2" wp14:editId="4A0257C2">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21"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06633D" w:rsidRDefault="00A11CAF" w:rsidP="00A11CAF">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A11CAF" w:rsidRPr="00A11CAF" w:rsidRDefault="00A11CAF" w:rsidP="00A11CAF">
      <w:pPr>
        <w:pStyle w:val="Body1"/>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Default="0006633D" w:rsidP="0006633D">
      <w:pPr>
        <w:jc w:val="both"/>
      </w:pPr>
    </w:p>
    <w:p w:rsidR="0006633D" w:rsidRPr="00031AAB" w:rsidRDefault="0006633D" w:rsidP="0006633D">
      <w:pPr>
        <w:jc w:val="both"/>
        <w:rPr>
          <w:b/>
        </w:rPr>
      </w:pPr>
      <w:r w:rsidRPr="00031AAB">
        <w:rPr>
          <w:b/>
        </w:rPr>
        <w:t>Example 3: Queue Strategy = SERVICE_LEVEL (not yet supported)</w:t>
      </w:r>
    </w:p>
    <w:p w:rsidR="0006633D" w:rsidRDefault="00031AAB" w:rsidP="00031AAB">
      <w:pPr>
        <w:jc w:val="both"/>
      </w:pPr>
      <w:r>
        <w:t>To be added once supported.</w:t>
      </w:r>
    </w:p>
    <w:p w:rsidR="00D33329" w:rsidRDefault="00D33329" w:rsidP="00D33329"/>
    <w:p w:rsidR="00D33329" w:rsidRDefault="00D33329" w:rsidP="00D33329"/>
    <w:p w:rsidR="00D1708F" w:rsidRDefault="00D1708F" w:rsidP="00F84AEE">
      <w:pPr>
        <w:pStyle w:val="Heading2"/>
        <w:jc w:val="both"/>
      </w:pPr>
      <w:bookmarkStart w:id="203" w:name="_Toc383521930"/>
      <w:bookmarkStart w:id="204" w:name="_Toc412461921"/>
      <w:r>
        <w:lastRenderedPageBreak/>
        <w:t>Building a Provider</w:t>
      </w:r>
      <w:bookmarkEnd w:id="203"/>
      <w:bookmarkEnd w:id="204"/>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D64DAB">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205" w:name="_Toc383521931"/>
      <w:bookmarkStart w:id="206" w:name="_Toc412461922"/>
      <w:r>
        <w:t>Constraint</w:t>
      </w:r>
      <w:bookmarkEnd w:id="205"/>
      <w:bookmarkEnd w:id="206"/>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D85611">
        <w:t xml:space="preserve">, </w:t>
      </w:r>
      <w:r w:rsidR="009A1846">
        <w:t>JBoss</w:t>
      </w:r>
      <w:r w:rsidR="00D85611">
        <w:t xml:space="preserve"> and to some extend with Jetty</w:t>
      </w:r>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D64DAB">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207" w:name="_Toc383521932"/>
      <w:bookmarkStart w:id="208" w:name="_Toc412461923"/>
      <w:r>
        <w:t>Components of a Provider</w:t>
      </w:r>
      <w:bookmarkEnd w:id="207"/>
      <w:bookmarkEnd w:id="208"/>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AF06EB">
        <w:t xml:space="preserve">See section </w:t>
      </w:r>
      <w:r w:rsidR="00AF06EB">
        <w:fldChar w:fldCharType="begin"/>
      </w:r>
      <w:r w:rsidR="00AF06EB">
        <w:instrText xml:space="preserve"> REF _Ref387821159 \r \h </w:instrText>
      </w:r>
      <w:r w:rsidR="00AF06EB">
        <w:fldChar w:fldCharType="separate"/>
      </w:r>
      <w:r w:rsidR="00D64DAB">
        <w:t>5.6.2.1</w:t>
      </w:r>
      <w:r w:rsidR="00AF06EB">
        <w:fldChar w:fldCharType="end"/>
      </w:r>
      <w:r w:rsidR="00AF06EB">
        <w:t xml:space="preserve"> for details.</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proofErr w:type="spellStart"/>
      <w:r>
        <w:rPr>
          <w:rFonts w:ascii="Courier New" w:hAnsi="Courier New" w:cs="Courier New"/>
          <w:b/>
        </w:rPr>
        <w:t>BaseProvider</w:t>
      </w:r>
      <w:proofErr w:type="spellEnd"/>
      <w:r>
        <w:t xml:space="preserve"> </w:t>
      </w:r>
      <w:r w:rsidR="009A1846">
        <w:t xml:space="preserve">(no events) or </w:t>
      </w:r>
      <w:proofErr w:type="spellStart"/>
      <w:r w:rsidR="009A1846" w:rsidRPr="009A1846">
        <w:rPr>
          <w:rFonts w:ascii="Courier New" w:hAnsi="Courier New" w:cs="Courier New"/>
          <w:b/>
        </w:rPr>
        <w:t>BaseEventProvider</w:t>
      </w:r>
      <w:proofErr w:type="spellEnd"/>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D64DAB">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proofErr w:type="spellStart"/>
      <w:r w:rsidRPr="00AF06EB">
        <w:rPr>
          <w:rFonts w:ascii="Courier New" w:hAnsi="Courier New" w:cs="Courier New"/>
          <w:b/>
        </w:rPr>
        <w:t>SIFEventIterator</w:t>
      </w:r>
      <w:proofErr w:type="spellEnd"/>
      <w:r>
        <w:t xml:space="preserve"> classes for objects that need to be sent as events. See section </w:t>
      </w:r>
      <w:r>
        <w:fldChar w:fldCharType="begin"/>
      </w:r>
      <w:r>
        <w:instrText xml:space="preserve"> REF _Ref387821220 \r \h </w:instrText>
      </w:r>
      <w:r>
        <w:fldChar w:fldCharType="separate"/>
      </w:r>
      <w:r w:rsidR="00D64DAB">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p>
    <w:p w:rsidR="00D66641" w:rsidRDefault="00D66641" w:rsidP="00D66641">
      <w:pPr>
        <w:pStyle w:val="Body1"/>
        <w:spacing w:before="0"/>
        <w:ind w:left="0"/>
        <w:jc w:val="both"/>
      </w:pPr>
      <w:r>
        <w:t>Each of the above steps is illustrated in the next few sections.</w:t>
      </w:r>
    </w:p>
    <w:p w:rsidR="00D66641" w:rsidRDefault="00D66641" w:rsidP="00D66641">
      <w:pPr>
        <w:pStyle w:val="Heading4"/>
        <w:jc w:val="both"/>
      </w:pPr>
      <w:bookmarkStart w:id="209" w:name="_Ref387821159"/>
      <w:bookmarkStart w:id="210" w:name="_Toc412461924"/>
      <w:r>
        <w:t>Configure your Provider Environment</w:t>
      </w:r>
      <w:bookmarkEnd w:id="209"/>
      <w:bookmarkEnd w:id="210"/>
    </w:p>
    <w:p w:rsidR="00D66641" w:rsidRPr="00D66641" w:rsidRDefault="00D66641" w:rsidP="00F14F7D">
      <w:pPr>
        <w:pStyle w:val="Heading5"/>
      </w:pPr>
      <w:bookmarkStart w:id="211" w:name="_Ref371768805"/>
      <w:bookmarkStart w:id="212" w:name="_Toc412461925"/>
      <w:r w:rsidRPr="00D66641">
        <w:t>Provider Property File</w:t>
      </w:r>
      <w:bookmarkEnd w:id="211"/>
      <w:bookmarkEnd w:id="212"/>
    </w:p>
    <w:p w:rsidR="00D66641" w:rsidRDefault="002C0044" w:rsidP="00A2131C">
      <w:pPr>
        <w:pStyle w:val="Body1"/>
        <w:spacing w:before="0"/>
        <w:ind w:left="0"/>
        <w:jc w:val="both"/>
      </w:pPr>
      <w:r>
        <w:t>As with</w:t>
      </w:r>
      <w:r w:rsidR="00A35A98">
        <w:t xml:space="preserve"> a consumer</w:t>
      </w:r>
      <w:r>
        <w:t xml:space="preserve"> the provider has a property file that tells the application what a provider consists of, what environments it deals with etc. The list below explains each property of the provider</w:t>
      </w:r>
      <w:r w:rsidR="0038690B">
        <w:t>’s</w:t>
      </w:r>
      <w:r>
        <w:t xml:space="preserve"> property file.</w:t>
      </w:r>
      <w:r w:rsidR="00A35A98">
        <w:t xml:space="preserve"> It is also suggested that you look at the </w:t>
      </w:r>
      <w:proofErr w:type="spellStart"/>
      <w:r w:rsidR="00A35A98" w:rsidRPr="00A35A98">
        <w:rPr>
          <w:rFonts w:ascii="Courier New" w:hAnsi="Courier New" w:cs="Courier New"/>
          <w:b/>
          <w:sz w:val="20"/>
          <w:szCs w:val="20"/>
        </w:rPr>
        <w:t>StudentProvider.properties</w:t>
      </w:r>
      <w:proofErr w:type="spellEnd"/>
      <w:r w:rsidR="00A35A98">
        <w:t xml:space="preserve"> file in the </w:t>
      </w:r>
      <w:proofErr w:type="spellStart"/>
      <w:r w:rsidR="00A35A98" w:rsidRPr="00A35A98">
        <w:rPr>
          <w:rFonts w:ascii="Courier New" w:hAnsi="Courier New" w:cs="Courier New"/>
          <w:b/>
          <w:sz w:val="20"/>
          <w:szCs w:val="20"/>
        </w:rPr>
        <w:t>config</w:t>
      </w:r>
      <w:proofErr w:type="spellEnd"/>
      <w:r w:rsidR="00A35A98" w:rsidRPr="00A35A98">
        <w:rPr>
          <w:rFonts w:ascii="Courier New" w:hAnsi="Courier New" w:cs="Courier New"/>
          <w:b/>
          <w:sz w:val="20"/>
          <w:szCs w:val="20"/>
        </w:rPr>
        <w:t>/providers</w:t>
      </w:r>
      <w:r w:rsidR="00A35A98">
        <w:t xml:space="preserve"> directory for some examples and more details and explanation of some properties.</w:t>
      </w:r>
      <w:r w:rsidR="002070F6">
        <w:t xml:space="preserve">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8A4D82" w:rsidRDefault="008A4D82" w:rsidP="00A2131C">
      <w:pPr>
        <w:pStyle w:val="Body1"/>
        <w:spacing w:before="0"/>
        <w:ind w:left="0"/>
        <w:jc w:val="both"/>
      </w:pPr>
    </w:p>
    <w:p w:rsidR="008A4D82" w:rsidRPr="008A4D82" w:rsidRDefault="008A4D82" w:rsidP="00A2131C">
      <w:pPr>
        <w:pStyle w:val="Body1"/>
        <w:spacing w:before="0"/>
        <w:ind w:left="0"/>
        <w:jc w:val="both"/>
        <w:rPr>
          <w:b/>
          <w:u w:val="single"/>
        </w:rPr>
      </w:pPr>
      <w:r w:rsidRPr="008A4D82">
        <w:rPr>
          <w:b/>
          <w:u w:val="single"/>
        </w:rPr>
        <w:t>Properties used for Brokered and Direct environments</w:t>
      </w:r>
    </w:p>
    <w:p w:rsidR="00DA5C10" w:rsidRPr="00FB6382" w:rsidRDefault="00DA5C10" w:rsidP="00DA5C10">
      <w:pPr>
        <w:pStyle w:val="Body1"/>
        <w:spacing w:before="120"/>
        <w:ind w:left="0"/>
        <w:jc w:val="both"/>
        <w:rPr>
          <w:rFonts w:ascii="Courier New" w:hAnsi="Courier New" w:cs="Courier New"/>
          <w:b/>
          <w:szCs w:val="22"/>
        </w:rPr>
      </w:pPr>
      <w:proofErr w:type="spellStart"/>
      <w:r w:rsidRPr="00FB6382">
        <w:rPr>
          <w:rFonts w:ascii="Courier New" w:hAnsi="Courier New" w:cs="Courier New"/>
          <w:b/>
          <w:szCs w:val="22"/>
        </w:rPr>
        <w:t>adapter.type</w:t>
      </w:r>
      <w:proofErr w:type="spellEnd"/>
    </w:p>
    <w:p w:rsidR="00DA5C10" w:rsidRDefault="0038690B" w:rsidP="00DA5C1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Valid values for this property are </w:t>
      </w:r>
      <w:r w:rsidR="00DA5C10" w:rsidRPr="007B0E74">
        <w:rPr>
          <w:rFonts w:asciiTheme="minorHAnsi" w:hAnsiTheme="minorHAnsi" w:cstheme="minorHAnsi"/>
          <w:szCs w:val="22"/>
        </w:rPr>
        <w:t xml:space="preserve">either </w:t>
      </w:r>
      <w:r w:rsidR="00DA5C10" w:rsidRPr="007B0E74">
        <w:rPr>
          <w:rFonts w:ascii="Courier New" w:hAnsi="Courier New" w:cs="Courier New"/>
          <w:b/>
          <w:sz w:val="20"/>
          <w:szCs w:val="20"/>
        </w:rPr>
        <w:t>consumer</w:t>
      </w:r>
      <w:r w:rsidR="00DA5C10" w:rsidRPr="007B0E74">
        <w:rPr>
          <w:rFonts w:asciiTheme="minorHAnsi" w:hAnsiTheme="minorHAnsi" w:cstheme="minorHAnsi"/>
          <w:szCs w:val="22"/>
        </w:rPr>
        <w:t xml:space="preserve"> or </w:t>
      </w:r>
      <w:r w:rsidR="00DA5C10" w:rsidRPr="007B0E74">
        <w:rPr>
          <w:rFonts w:ascii="Courier New" w:hAnsi="Courier New" w:cs="Courier New"/>
          <w:b/>
          <w:sz w:val="20"/>
          <w:szCs w:val="20"/>
        </w:rPr>
        <w:t>provider</w:t>
      </w:r>
      <w:r w:rsidR="00DA5C10">
        <w:rPr>
          <w:rFonts w:asciiTheme="minorHAnsi" w:hAnsiTheme="minorHAnsi" w:cstheme="minorHAnsi"/>
          <w:szCs w:val="22"/>
        </w:rPr>
        <w:t>. In this case it must be “provider” because we deal with a provider.</w:t>
      </w:r>
    </w:p>
    <w:p w:rsidR="00EE338F" w:rsidRPr="00FB6382" w:rsidRDefault="00EE338F" w:rsidP="00EE338F">
      <w:pPr>
        <w:pStyle w:val="Body1"/>
        <w:spacing w:before="0"/>
        <w:ind w:left="0"/>
        <w:jc w:val="both"/>
        <w:rPr>
          <w:rFonts w:ascii="Courier New" w:hAnsi="Courier New" w:cs="Courier New"/>
          <w:sz w:val="16"/>
          <w:szCs w:val="16"/>
        </w:rPr>
      </w:pPr>
    </w:p>
    <w:p w:rsidR="00DA5C10" w:rsidRPr="00FB6382" w:rsidRDefault="00DA5C10" w:rsidP="009A1846">
      <w:pPr>
        <w:pStyle w:val="Body1"/>
        <w:spacing w:before="0"/>
        <w:ind w:left="0"/>
        <w:jc w:val="both"/>
        <w:rPr>
          <w:rFonts w:ascii="Courier New" w:hAnsi="Courier New" w:cs="Courier New"/>
          <w:b/>
          <w:szCs w:val="22"/>
        </w:rPr>
      </w:pPr>
      <w:r w:rsidRPr="00FB6382">
        <w:rPr>
          <w:rFonts w:ascii="Courier New" w:hAnsi="Courier New" w:cs="Courier New"/>
          <w:b/>
          <w:szCs w:val="22"/>
        </w:rPr>
        <w:t>adapter.id</w:t>
      </w:r>
    </w:p>
    <w:p w:rsidR="00DA5C10" w:rsidRDefault="009A1846" w:rsidP="00DA5C10">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lastRenderedPageBreak/>
        <w:t xml:space="preserve">The unique ID of the </w:t>
      </w:r>
      <w:r>
        <w:rPr>
          <w:rFonts w:ascii="Courier New" w:hAnsi="Courier New" w:cs="Courier New"/>
          <w:sz w:val="20"/>
          <w:szCs w:val="20"/>
        </w:rPr>
        <w:t>provider</w:t>
      </w:r>
      <w:r>
        <w:rPr>
          <w:rFonts w:asciiTheme="minorHAnsi" w:hAnsiTheme="minorHAnsi" w:cstheme="minorHAnsi"/>
          <w:szCs w:val="22"/>
        </w:rPr>
        <w:t>.</w:t>
      </w:r>
      <w:proofErr w:type="gramEnd"/>
      <w:r>
        <w:rPr>
          <w:rFonts w:asciiTheme="minorHAnsi" w:hAnsiTheme="minorHAnsi" w:cstheme="minorHAnsi"/>
          <w:szCs w:val="22"/>
        </w:rPr>
        <w:t xml:space="preserve"> This value will be used when the provider “talks” to the broker in a brokered environment. The value of that property is inserted into the </w:t>
      </w:r>
      <w:r w:rsidRPr="000F0204">
        <w:rPr>
          <w:rFonts w:ascii="Courier New" w:hAnsi="Courier New" w:cs="Courier New"/>
          <w:b/>
          <w:sz w:val="20"/>
          <w:szCs w:val="20"/>
        </w:rPr>
        <w:t>&lt;</w:t>
      </w:r>
      <w:proofErr w:type="spellStart"/>
      <w:r w:rsidRPr="000F0204">
        <w:rPr>
          <w:rFonts w:ascii="Courier New" w:hAnsi="Courier New" w:cs="Courier New"/>
          <w:b/>
          <w:sz w:val="20"/>
          <w:szCs w:val="20"/>
        </w:rPr>
        <w:t>consumerName</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provider’s environment template XML before it is sent to the broker.</w:t>
      </w:r>
    </w:p>
    <w:p w:rsidR="00EE338F" w:rsidRPr="00FB6382" w:rsidRDefault="00EE338F" w:rsidP="00EE338F">
      <w:pPr>
        <w:pStyle w:val="Body1"/>
        <w:spacing w:before="0"/>
        <w:ind w:left="0"/>
        <w:jc w:val="both"/>
        <w:rPr>
          <w:rFonts w:ascii="Courier New" w:hAnsi="Courier New" w:cs="Courier New"/>
          <w:sz w:val="16"/>
          <w:szCs w:val="16"/>
        </w:rPr>
      </w:pPr>
    </w:p>
    <w:p w:rsidR="00A14BFC" w:rsidRPr="00243A55" w:rsidRDefault="00A14BFC" w:rsidP="009A1846">
      <w:pPr>
        <w:pStyle w:val="Body1"/>
        <w:spacing w:before="0"/>
        <w:ind w:left="0"/>
        <w:jc w:val="both"/>
        <w:rPr>
          <w:rFonts w:ascii="Courier New" w:hAnsi="Courier New" w:cs="Courier New"/>
          <w:b/>
          <w:szCs w:val="22"/>
        </w:rPr>
      </w:pPr>
      <w:proofErr w:type="spellStart"/>
      <w:r w:rsidRPr="00243A55">
        <w:rPr>
          <w:rFonts w:ascii="Courier New" w:hAnsi="Courier New" w:cs="Courier New"/>
          <w:b/>
          <w:szCs w:val="22"/>
        </w:rPr>
        <w:t>adapter.checkACL</w:t>
      </w:r>
      <w:proofErr w:type="spellEnd"/>
    </w:p>
    <w:p w:rsidR="00A14BFC" w:rsidRPr="00EE338F" w:rsidRDefault="00A14BFC" w:rsidP="00A14BFC">
      <w:pPr>
        <w:pStyle w:val="Body1"/>
        <w:spacing w:before="0"/>
        <w:ind w:left="0"/>
        <w:jc w:val="both"/>
        <w:rPr>
          <w:rFonts w:asciiTheme="minorHAnsi" w:hAnsiTheme="minorHAnsi" w:cstheme="minorHAnsi"/>
          <w:szCs w:val="22"/>
        </w:rPr>
      </w:pPr>
      <w:r>
        <w:rPr>
          <w:rFonts w:asciiTheme="minorHAnsi" w:hAnsiTheme="minorHAnsi" w:cstheme="minorHAnsi"/>
          <w:szCs w:val="22"/>
        </w:rPr>
        <w:t>Turn on (true) or off (false) ACL check</w:t>
      </w:r>
      <w:r w:rsidR="009A4164">
        <w:rPr>
          <w:rFonts w:asciiTheme="minorHAnsi" w:hAnsiTheme="minorHAnsi" w:cstheme="minorHAnsi"/>
          <w:szCs w:val="22"/>
        </w:rPr>
        <w:t>s</w:t>
      </w:r>
      <w:r>
        <w:rPr>
          <w:rFonts w:asciiTheme="minorHAnsi" w:hAnsiTheme="minorHAnsi" w:cstheme="minorHAnsi"/>
          <w:szCs w:val="22"/>
        </w:rPr>
        <w:t xml:space="preserve"> on the provider. Default is true. If this p</w:t>
      </w:r>
      <w:r w:rsidR="009A4164">
        <w:rPr>
          <w:rFonts w:asciiTheme="minorHAnsi" w:hAnsiTheme="minorHAnsi" w:cstheme="minorHAnsi"/>
          <w:szCs w:val="22"/>
        </w:rPr>
        <w:t xml:space="preserve">roperty is set to ‘true’ </w:t>
      </w:r>
      <w:r>
        <w:rPr>
          <w:rFonts w:asciiTheme="minorHAnsi" w:hAnsiTheme="minorHAnsi" w:cstheme="minorHAnsi"/>
          <w:szCs w:val="22"/>
        </w:rPr>
        <w:t xml:space="preserve">then the </w:t>
      </w:r>
      <w:r w:rsidR="009A4164">
        <w:rPr>
          <w:rFonts w:asciiTheme="minorHAnsi" w:hAnsiTheme="minorHAnsi" w:cstheme="minorHAnsi"/>
          <w:szCs w:val="22"/>
        </w:rPr>
        <w:t>provider</w:t>
      </w:r>
      <w:r>
        <w:rPr>
          <w:rFonts w:asciiTheme="minorHAnsi" w:hAnsiTheme="minorHAnsi" w:cstheme="minorHAnsi"/>
          <w:szCs w:val="22"/>
        </w:rPr>
        <w:t xml:space="preserve"> will check the permissions </w:t>
      </w:r>
      <w:r w:rsidR="009A4164">
        <w:rPr>
          <w:rFonts w:asciiTheme="minorHAnsi" w:hAnsiTheme="minorHAnsi" w:cstheme="minorHAnsi"/>
          <w:szCs w:val="22"/>
        </w:rPr>
        <w:t>for the calling consumer to determine if ‘access’ is approved. This property should always be set to ‘true’ except in some testing scenarios where the ACL shall be ignored for all consumers.</w:t>
      </w:r>
    </w:p>
    <w:p w:rsidR="00DA5C10" w:rsidRPr="00FB6382" w:rsidRDefault="00DA5C10" w:rsidP="00EE338F">
      <w:pPr>
        <w:pStyle w:val="Body1"/>
        <w:spacing w:before="0"/>
        <w:ind w:left="0"/>
        <w:jc w:val="both"/>
        <w:rPr>
          <w:rFonts w:ascii="Courier New" w:hAnsi="Courier New" w:cs="Courier New"/>
          <w:sz w:val="16"/>
          <w:szCs w:val="16"/>
        </w:rPr>
      </w:pPr>
    </w:p>
    <w:p w:rsidR="00062977" w:rsidRDefault="00062977" w:rsidP="00062977">
      <w:pPr>
        <w:pStyle w:val="Body1"/>
        <w:spacing w:before="0"/>
        <w:ind w:left="0"/>
        <w:jc w:val="both"/>
        <w:rPr>
          <w:rFonts w:ascii="Courier New" w:hAnsi="Courier New" w:cs="Courier New"/>
          <w:b/>
          <w:szCs w:val="22"/>
        </w:rPr>
      </w:pPr>
      <w:r w:rsidRPr="000F0204">
        <w:rPr>
          <w:rFonts w:ascii="Courier New" w:hAnsi="Courier New" w:cs="Courier New"/>
          <w:b/>
          <w:szCs w:val="22"/>
        </w:rPr>
        <w:t>adapter.</w:t>
      </w:r>
      <w:r>
        <w:rPr>
          <w:rFonts w:ascii="Courier New" w:hAnsi="Courier New" w:cs="Courier New"/>
          <w:b/>
          <w:szCs w:val="22"/>
        </w:rPr>
        <w:t>generator.id</w:t>
      </w:r>
    </w:p>
    <w:p w:rsidR="0090779D" w:rsidRPr="00353092" w:rsidRDefault="00062977" w:rsidP="00353092">
      <w:pPr>
        <w:jc w:val="both"/>
      </w:pPr>
      <w:r>
        <w:t>This value is put into the HTTP header field called “</w:t>
      </w:r>
      <w:proofErr w:type="spellStart"/>
      <w:r>
        <w:t>generatorId</w:t>
      </w:r>
      <w:proofErr w:type="spellEnd"/>
      <w:r>
        <w:t>” for each event message that is published. This is an optional property that may help the consumer to determine from which object provider instance the event originated from. If not present or left empty then the “</w:t>
      </w:r>
      <w:proofErr w:type="spellStart"/>
      <w:r>
        <w:t>generatorId</w:t>
      </w:r>
      <w:proofErr w:type="spellEnd"/>
      <w:r>
        <w:t xml:space="preserve">” HTTP header field won’t be populated. </w:t>
      </w:r>
    </w:p>
    <w:p w:rsidR="0090779D" w:rsidRPr="00FB6382" w:rsidRDefault="0090779D" w:rsidP="0090779D">
      <w:pPr>
        <w:pStyle w:val="Body1"/>
        <w:spacing w:before="0"/>
        <w:ind w:left="0"/>
        <w:jc w:val="both"/>
        <w:rPr>
          <w:rFonts w:ascii="Courier New" w:hAnsi="Courier New" w:cs="Courier New"/>
          <w:sz w:val="16"/>
          <w:szCs w:val="16"/>
        </w:rPr>
      </w:pPr>
    </w:p>
    <w:p w:rsidR="00DA5C10" w:rsidRPr="00FB6382" w:rsidRDefault="00DA5C10" w:rsidP="00DA5C10">
      <w:pPr>
        <w:pStyle w:val="Body1"/>
        <w:spacing w:before="0"/>
        <w:ind w:left="0"/>
        <w:jc w:val="both"/>
        <w:rPr>
          <w:rFonts w:ascii="Courier New" w:hAnsi="Courier New" w:cs="Courier New"/>
          <w:b/>
          <w:szCs w:val="22"/>
        </w:rPr>
      </w:pPr>
      <w:proofErr w:type="spellStart"/>
      <w:r w:rsidRPr="00FB6382">
        <w:rPr>
          <w:rFonts w:ascii="Courier New" w:hAnsi="Courier New" w:cs="Courier New"/>
          <w:b/>
          <w:szCs w:val="22"/>
        </w:rPr>
        <w:t>env.</w:t>
      </w:r>
      <w:r w:rsidR="00EE338F">
        <w:rPr>
          <w:rFonts w:ascii="Courier New" w:hAnsi="Courier New" w:cs="Courier New"/>
          <w:b/>
          <w:szCs w:val="22"/>
        </w:rPr>
        <w:t>type</w:t>
      </w:r>
      <w:proofErr w:type="spellEnd"/>
    </w:p>
    <w:p w:rsidR="00EE338F" w:rsidRDefault="00EE338F" w:rsidP="00DA5C1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This value can either be </w:t>
      </w:r>
      <w:r w:rsidRPr="002070F6">
        <w:rPr>
          <w:rFonts w:asciiTheme="minorHAnsi" w:hAnsiTheme="minorHAnsi" w:cstheme="minorHAnsi"/>
          <w:b/>
          <w:szCs w:val="22"/>
        </w:rPr>
        <w:t>DIRECT</w:t>
      </w:r>
      <w:r>
        <w:rPr>
          <w:rFonts w:asciiTheme="minorHAnsi" w:hAnsiTheme="minorHAnsi" w:cstheme="minorHAnsi"/>
          <w:szCs w:val="22"/>
        </w:rPr>
        <w:t xml:space="preserve"> or </w:t>
      </w:r>
      <w:r w:rsidRPr="002070F6">
        <w:rPr>
          <w:rFonts w:asciiTheme="minorHAnsi" w:hAnsiTheme="minorHAnsi" w:cstheme="minorHAnsi"/>
          <w:b/>
          <w:szCs w:val="22"/>
        </w:rPr>
        <w:t>BROKERED</w:t>
      </w:r>
      <w:r>
        <w:rPr>
          <w:rFonts w:asciiTheme="minorHAnsi" w:hAnsiTheme="minorHAnsi" w:cstheme="minorHAnsi"/>
          <w:szCs w:val="22"/>
        </w:rPr>
        <w:t>. It indicates</w:t>
      </w:r>
      <w:r w:rsidR="00BE5C1E">
        <w:rPr>
          <w:rFonts w:asciiTheme="minorHAnsi" w:hAnsiTheme="minorHAnsi" w:cstheme="minorHAnsi"/>
          <w:szCs w:val="22"/>
        </w:rPr>
        <w:t xml:space="preserve"> the type of the</w:t>
      </w:r>
      <w:r>
        <w:rPr>
          <w:rFonts w:asciiTheme="minorHAnsi" w:hAnsiTheme="minorHAnsi" w:cstheme="minorHAnsi"/>
          <w:szCs w:val="22"/>
        </w:rPr>
        <w:t xml:space="preserve"> provider. In a DIRECT environment the provider will also act as a basic environment provider. In a BROKERED environment the provider will attempt to connect to a broker (see also </w:t>
      </w:r>
      <w:proofErr w:type="spellStart"/>
      <w:r w:rsidRPr="00EE338F">
        <w:rPr>
          <w:rFonts w:ascii="Courier New" w:hAnsi="Courier New" w:cs="Courier New"/>
          <w:sz w:val="20"/>
          <w:szCs w:val="20"/>
        </w:rPr>
        <w:t>env.baseURI</w:t>
      </w:r>
      <w:proofErr w:type="spellEnd"/>
      <w:r>
        <w:rPr>
          <w:rFonts w:asciiTheme="minorHAnsi" w:hAnsiTheme="minorHAnsi" w:cstheme="minorHAnsi"/>
          <w:szCs w:val="22"/>
        </w:rPr>
        <w:t xml:space="preserve"> property)</w:t>
      </w:r>
    </w:p>
    <w:p w:rsidR="00EE338F" w:rsidRPr="00FB6382" w:rsidRDefault="00EE338F" w:rsidP="00EE338F">
      <w:pPr>
        <w:pStyle w:val="Body1"/>
        <w:spacing w:before="0"/>
        <w:ind w:left="0"/>
        <w:jc w:val="both"/>
        <w:rPr>
          <w:rFonts w:ascii="Courier New" w:hAnsi="Courier New" w:cs="Courier New"/>
          <w:sz w:val="16"/>
          <w:szCs w:val="16"/>
        </w:rPr>
      </w:pPr>
    </w:p>
    <w:p w:rsidR="00EE338F" w:rsidRDefault="00EE338F" w:rsidP="00EE338F">
      <w:pPr>
        <w:pStyle w:val="Body1"/>
        <w:spacing w:before="0"/>
        <w:ind w:left="0"/>
        <w:jc w:val="both"/>
        <w:rPr>
          <w:rFonts w:ascii="Courier New" w:hAnsi="Courier New" w:cs="Courier New"/>
          <w:b/>
          <w:szCs w:val="22"/>
        </w:rPr>
      </w:pPr>
      <w:proofErr w:type="spellStart"/>
      <w:r w:rsidRPr="000F0204">
        <w:rPr>
          <w:rFonts w:ascii="Courier New" w:hAnsi="Courier New" w:cs="Courier New"/>
          <w:b/>
          <w:szCs w:val="22"/>
        </w:rPr>
        <w:t>env.events.supported</w:t>
      </w:r>
      <w:proofErr w:type="spellEnd"/>
    </w:p>
    <w:p w:rsidR="00EE338F" w:rsidRPr="000F0204" w:rsidRDefault="00EE338F" w:rsidP="00EE338F">
      <w:pPr>
        <w:pStyle w:val="Body1"/>
        <w:spacing w:before="0"/>
        <w:ind w:left="0"/>
        <w:jc w:val="both"/>
        <w:rPr>
          <w:rFonts w:asciiTheme="minorHAnsi" w:hAnsiTheme="minorHAnsi" w:cs="Courier New"/>
          <w:szCs w:val="22"/>
        </w:rPr>
      </w:pPr>
      <w:r w:rsidRPr="00EE338F">
        <w:rPr>
          <w:rFonts w:asciiTheme="minorHAnsi" w:hAnsiTheme="minorHAnsi" w:cs="Courier New"/>
          <w:szCs w:val="22"/>
        </w:rPr>
        <w:t xml:space="preserve">Indicate if the environment provider supports events. </w:t>
      </w:r>
      <w:r>
        <w:rPr>
          <w:rFonts w:asciiTheme="minorHAnsi" w:hAnsiTheme="minorHAnsi" w:cs="Courier New"/>
          <w:szCs w:val="22"/>
        </w:rPr>
        <w:t xml:space="preserve">As of </w:t>
      </w:r>
      <w:r w:rsidR="00BE5C1E">
        <w:rPr>
          <w:rFonts w:asciiTheme="minorHAnsi" w:hAnsiTheme="minorHAnsi" w:cs="Courier New"/>
          <w:szCs w:val="22"/>
        </w:rPr>
        <w:t>May</w:t>
      </w:r>
      <w:r>
        <w:rPr>
          <w:rFonts w:asciiTheme="minorHAnsi" w:hAnsiTheme="minorHAnsi" w:cs="Courier New"/>
          <w:szCs w:val="22"/>
        </w:rPr>
        <w:t xml:space="preserve"> 2014 this framework does not support events if the </w:t>
      </w:r>
      <w:proofErr w:type="spellStart"/>
      <w:r>
        <w:rPr>
          <w:rFonts w:asciiTheme="minorHAnsi" w:hAnsiTheme="minorHAnsi" w:cs="Courier New"/>
          <w:szCs w:val="22"/>
        </w:rPr>
        <w:t>env.type</w:t>
      </w:r>
      <w:proofErr w:type="spellEnd"/>
      <w:r>
        <w:rPr>
          <w:rFonts w:asciiTheme="minorHAnsi" w:hAnsiTheme="minorHAnsi" w:cs="Courier New"/>
          <w:szCs w:val="22"/>
        </w:rPr>
        <w:t xml:space="preserve"> is set to </w:t>
      </w:r>
      <w:r w:rsidRPr="00EE338F">
        <w:rPr>
          <w:rFonts w:asciiTheme="minorHAnsi" w:hAnsiTheme="minorHAnsi" w:cs="Courier New"/>
          <w:szCs w:val="22"/>
        </w:rPr>
        <w:t>DIRECT</w:t>
      </w:r>
      <w:r>
        <w:rPr>
          <w:rFonts w:asciiTheme="minorHAnsi" w:hAnsiTheme="minorHAnsi" w:cs="Courier New"/>
          <w:szCs w:val="22"/>
        </w:rPr>
        <w:t>. If the provider connects to a broker and therefore acts as a BROKERED provider then events should be supported by the broker. In this case set this property to true.</w:t>
      </w:r>
      <w:r w:rsidRPr="00EE338F">
        <w:rPr>
          <w:rFonts w:asciiTheme="minorHAnsi" w:hAnsiTheme="minorHAnsi" w:cs="Courier New"/>
          <w:szCs w:val="22"/>
        </w:rPr>
        <w:t xml:space="preserve"> Valid values are true and false. The default is false.</w:t>
      </w:r>
    </w:p>
    <w:p w:rsidR="004B55EF" w:rsidRPr="004B55EF" w:rsidRDefault="004B55EF" w:rsidP="004B55EF">
      <w:pPr>
        <w:pStyle w:val="Body1"/>
        <w:spacing w:before="0"/>
        <w:ind w:left="0"/>
        <w:jc w:val="both"/>
        <w:rPr>
          <w:rFonts w:ascii="Courier New" w:hAnsi="Courier New" w:cs="Courier New"/>
          <w:sz w:val="16"/>
          <w:szCs w:val="16"/>
        </w:rPr>
      </w:pPr>
    </w:p>
    <w:p w:rsidR="004B55EF" w:rsidRPr="00F12F83" w:rsidRDefault="004B55EF" w:rsidP="004B55EF">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env.mediaType</w:t>
      </w:r>
      <w:proofErr w:type="spellEnd"/>
    </w:p>
    <w:p w:rsidR="004B55EF" w:rsidRDefault="004B55EF" w:rsidP="004B55EF">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media type use</w:t>
      </w:r>
      <w:r w:rsidR="001C5E5D">
        <w:rPr>
          <w:rFonts w:asciiTheme="minorHAnsi" w:hAnsiTheme="minorHAnsi" w:cstheme="minorHAnsi"/>
          <w:szCs w:val="22"/>
        </w:rPr>
        <w:t>d</w:t>
      </w:r>
      <w:r>
        <w:rPr>
          <w:rFonts w:asciiTheme="minorHAnsi" w:hAnsiTheme="minorHAnsi" w:cstheme="minorHAnsi"/>
          <w:szCs w:val="22"/>
        </w:rPr>
        <w:t xml:space="preserve"> with this environment.</w:t>
      </w:r>
      <w:proofErr w:type="gramEnd"/>
      <w:r>
        <w:rPr>
          <w:rFonts w:asciiTheme="minorHAnsi" w:hAnsiTheme="minorHAnsi" w:cstheme="minorHAnsi"/>
          <w:szCs w:val="22"/>
        </w:rPr>
        <w:t xml:space="preserve"> </w:t>
      </w:r>
      <w:proofErr w:type="gramStart"/>
      <w:r>
        <w:rPr>
          <w:rFonts w:asciiTheme="minorHAnsi" w:hAnsiTheme="minorHAnsi" w:cstheme="minorHAnsi"/>
          <w:szCs w:val="22"/>
        </w:rPr>
        <w:t>Can be XML or JSON.</w:t>
      </w:r>
      <w:proofErr w:type="gramEnd"/>
      <w:r>
        <w:rPr>
          <w:rFonts w:asciiTheme="minorHAnsi" w:hAnsiTheme="minorHAnsi" w:cstheme="minorHAnsi"/>
          <w:szCs w:val="22"/>
        </w:rPr>
        <w:t xml:space="preserve"> </w:t>
      </w:r>
      <w:r w:rsidR="006C7BD4">
        <w:rPr>
          <w:rFonts w:asciiTheme="minorHAnsi" w:hAnsiTheme="minorHAnsi" w:cstheme="minorHAnsi"/>
          <w:szCs w:val="22"/>
        </w:rPr>
        <w:t>It means that a provider can deal with both mime types for requests and responses. When it comes to event publishing it will publish them in the mime type stated in this property.</w:t>
      </w:r>
    </w:p>
    <w:p w:rsidR="006C7BD4" w:rsidRPr="006C7BD4" w:rsidRDefault="006C7BD4" w:rsidP="004B55EF">
      <w:pPr>
        <w:pStyle w:val="Body1"/>
        <w:spacing w:before="0"/>
        <w:ind w:left="0"/>
        <w:jc w:val="both"/>
        <w:rPr>
          <w:rFonts w:asciiTheme="minorHAnsi" w:hAnsiTheme="minorHAnsi" w:cstheme="minorHAnsi"/>
          <w:sz w:val="16"/>
          <w:szCs w:val="16"/>
        </w:rPr>
      </w:pPr>
    </w:p>
    <w:p w:rsidR="006C7BD4" w:rsidRDefault="006C7BD4" w:rsidP="006C7BD4">
      <w:pPr>
        <w:pStyle w:val="Body1"/>
        <w:spacing w:before="0"/>
        <w:ind w:left="0"/>
        <w:jc w:val="both"/>
        <w:rPr>
          <w:rFonts w:asciiTheme="minorHAnsi" w:hAnsiTheme="minorHAnsi" w:cstheme="minorHAnsi"/>
          <w:szCs w:val="22"/>
        </w:rPr>
      </w:pPr>
      <w:r>
        <w:rPr>
          <w:rFonts w:asciiTheme="minorHAnsi" w:hAnsiTheme="minorHAnsi" w:cstheme="minorHAnsi"/>
          <w:szCs w:val="22"/>
        </w:rPr>
        <w:t>Note:</w:t>
      </w:r>
    </w:p>
    <w:p w:rsidR="006C7BD4" w:rsidRDefault="006C7BD4" w:rsidP="006C7BD4">
      <w:pPr>
        <w:pStyle w:val="Body1"/>
        <w:spacing w:before="0"/>
        <w:ind w:left="0"/>
        <w:jc w:val="both"/>
        <w:rPr>
          <w:rFonts w:asciiTheme="minorHAnsi" w:hAnsiTheme="minorHAnsi" w:cstheme="minorHAnsi"/>
          <w:szCs w:val="22"/>
        </w:rPr>
      </w:pPr>
      <w:r>
        <w:rPr>
          <w:rFonts w:asciiTheme="minorHAnsi" w:hAnsiTheme="minorHAnsi" w:cstheme="minorHAnsi"/>
          <w:szCs w:val="22"/>
        </w:rPr>
        <w:t>As of December 2014, JSON is not officially part of the SIF specification, yet. This framework supports it though with the “</w:t>
      </w:r>
      <w:proofErr w:type="spellStart"/>
      <w:r>
        <w:rPr>
          <w:rFonts w:asciiTheme="minorHAnsi" w:hAnsiTheme="minorHAnsi" w:cstheme="minorHAnsi"/>
          <w:szCs w:val="22"/>
        </w:rPr>
        <w:t>Goessner</w:t>
      </w:r>
      <w:proofErr w:type="spellEnd"/>
      <w:r>
        <w:rPr>
          <w:rFonts w:asciiTheme="minorHAnsi" w:hAnsiTheme="minorHAnsi" w:cstheme="minorHAnsi"/>
          <w:szCs w:val="22"/>
        </w:rPr>
        <w:t xml:space="preserve"> Mapping” rules which most likely will be part of the next SIF 3 specification release. Till then other services and/or brokers may not yet support JSON and therefore the JSON </w:t>
      </w:r>
      <w:r w:rsidR="006E568B">
        <w:rPr>
          <w:rFonts w:asciiTheme="minorHAnsi" w:hAnsiTheme="minorHAnsi" w:cstheme="minorHAnsi"/>
          <w:szCs w:val="22"/>
        </w:rPr>
        <w:t>media</w:t>
      </w:r>
      <w:r>
        <w:rPr>
          <w:rFonts w:asciiTheme="minorHAnsi" w:hAnsiTheme="minorHAnsi" w:cstheme="minorHAnsi"/>
          <w:szCs w:val="22"/>
        </w:rPr>
        <w:t xml:space="preserve"> type should be use with care.</w:t>
      </w:r>
    </w:p>
    <w:p w:rsidR="006E568B" w:rsidRPr="004B55EF" w:rsidRDefault="006E568B" w:rsidP="006E568B">
      <w:pPr>
        <w:pStyle w:val="Body1"/>
        <w:spacing w:before="0"/>
        <w:ind w:left="0"/>
        <w:jc w:val="both"/>
        <w:rPr>
          <w:rFonts w:ascii="Courier New" w:hAnsi="Courier New" w:cs="Courier New"/>
          <w:sz w:val="16"/>
          <w:szCs w:val="16"/>
        </w:rPr>
      </w:pPr>
    </w:p>
    <w:p w:rsidR="006E568B" w:rsidRPr="00CE3630" w:rsidRDefault="006E568B" w:rsidP="006E568B">
      <w:pPr>
        <w:pStyle w:val="Body1"/>
        <w:spacing w:before="0"/>
        <w:ind w:left="0"/>
        <w:jc w:val="both"/>
        <w:rPr>
          <w:rFonts w:ascii="Courier New" w:hAnsi="Courier New" w:cs="Courier New"/>
          <w:b/>
          <w:szCs w:val="22"/>
        </w:rPr>
      </w:pPr>
      <w:proofErr w:type="spellStart"/>
      <w:r w:rsidRPr="00CE3630">
        <w:rPr>
          <w:rFonts w:ascii="Courier New" w:hAnsi="Courier New" w:cs="Courier New"/>
          <w:b/>
          <w:szCs w:val="22"/>
        </w:rPr>
        <w:t>env.create.conflictIsError</w:t>
      </w:r>
      <w:proofErr w:type="spellEnd"/>
    </w:p>
    <w:p w:rsidR="006E568B" w:rsidRDefault="006E568B" w:rsidP="006E568B">
      <w:pPr>
        <w:jc w:val="both"/>
      </w:pPr>
      <w:r>
        <w:t xml:space="preserve">In a </w:t>
      </w:r>
      <w:r w:rsidR="00A02D4D">
        <w:t>DIRECT</w:t>
      </w:r>
      <w:r>
        <w:t xml:space="preserve"> environment t</w:t>
      </w:r>
      <w:r w:rsidRPr="006E568B">
        <w:t xml:space="preserve">his property indicates if a 'conflict' or HTTP Status of 409 for a create environment shall create an error payload (true) or if it shall be considered a valid state (false). If it is considered a valid state then the payload of the response will hold </w:t>
      </w:r>
      <w:r>
        <w:t>the</w:t>
      </w:r>
      <w:r w:rsidRPr="006E568B">
        <w:t xml:space="preserve"> environment XML/JSON that</w:t>
      </w:r>
      <w:r>
        <w:t xml:space="preserve"> is in conflict with the new create environment request</w:t>
      </w:r>
      <w:r w:rsidRPr="006E568B">
        <w:t>. The default is true (treat as error</w:t>
      </w:r>
      <w:r w:rsidR="00B40BC3">
        <w:t xml:space="preserve"> and return an error message in the response payload</w:t>
      </w:r>
      <w:r w:rsidRPr="006E568B">
        <w:t>).</w:t>
      </w:r>
      <w:r w:rsidR="00A02D4D">
        <w:t xml:space="preserve"> In a BROKERED environment the usage of this property is identical to the same property in the consumer’s properties file (see section </w:t>
      </w:r>
      <w:r w:rsidR="00A02D4D">
        <w:fldChar w:fldCharType="begin"/>
      </w:r>
      <w:r w:rsidR="00A02D4D">
        <w:instrText xml:space="preserve"> REF _Ref371768795 \r \h </w:instrText>
      </w:r>
      <w:r w:rsidR="00A02D4D">
        <w:fldChar w:fldCharType="separate"/>
      </w:r>
      <w:r w:rsidR="00D64DAB">
        <w:t>5.5.2.1.1</w:t>
      </w:r>
      <w:r w:rsidR="00A02D4D">
        <w:fldChar w:fldCharType="end"/>
      </w:r>
      <w:r w:rsidR="00A02D4D">
        <w:t xml:space="preserve">) </w:t>
      </w:r>
    </w:p>
    <w:p w:rsidR="00C611F0" w:rsidRDefault="00C611F0" w:rsidP="00C611F0">
      <w:pPr>
        <w:pStyle w:val="Body1"/>
        <w:spacing w:before="0"/>
        <w:ind w:left="0"/>
        <w:jc w:val="both"/>
        <w:rPr>
          <w:rFonts w:ascii="Courier New" w:hAnsi="Courier New" w:cs="Courier New"/>
          <w:sz w:val="16"/>
          <w:szCs w:val="16"/>
        </w:rPr>
      </w:pPr>
    </w:p>
    <w:p w:rsidR="009B4F7F" w:rsidRDefault="009B4F7F" w:rsidP="009B4F7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set of provider properties relate to the wiring of the provider. It tells the web-application what provider classes make up the actual provider. Each provider is most likely made up of several classes, each implementing the functionality of for a particular SIF Object Type (see also section </w:t>
      </w:r>
      <w:r>
        <w:rPr>
          <w:rFonts w:asciiTheme="minorHAnsi" w:hAnsiTheme="minorHAnsi" w:cstheme="minorHAnsi"/>
          <w:szCs w:val="22"/>
        </w:rPr>
        <w:fldChar w:fldCharType="begin"/>
      </w:r>
      <w:r>
        <w:rPr>
          <w:rFonts w:asciiTheme="minorHAnsi" w:hAnsiTheme="minorHAnsi" w:cstheme="minorHAnsi"/>
          <w:szCs w:val="22"/>
        </w:rPr>
        <w:instrText xml:space="preserve"> REF _Ref371765566 \r \h  \* MERGEFORMAT </w:instrText>
      </w:r>
      <w:r>
        <w:rPr>
          <w:rFonts w:asciiTheme="minorHAnsi" w:hAnsiTheme="minorHAnsi" w:cstheme="minorHAnsi"/>
          <w:szCs w:val="22"/>
        </w:rPr>
      </w:r>
      <w:r>
        <w:rPr>
          <w:rFonts w:asciiTheme="minorHAnsi" w:hAnsiTheme="minorHAnsi" w:cstheme="minorHAnsi"/>
          <w:szCs w:val="22"/>
        </w:rPr>
        <w:fldChar w:fldCharType="separate"/>
      </w:r>
      <w:r w:rsidR="00D64DAB">
        <w:rPr>
          <w:rFonts w:asciiTheme="minorHAnsi" w:hAnsiTheme="minorHAnsi" w:cstheme="minorHAnsi"/>
          <w:szCs w:val="22"/>
        </w:rPr>
        <w:t>5.6.2.2</w:t>
      </w:r>
      <w:r>
        <w:rPr>
          <w:rFonts w:asciiTheme="minorHAnsi" w:hAnsiTheme="minorHAnsi" w:cstheme="minorHAnsi"/>
          <w:szCs w:val="22"/>
        </w:rPr>
        <w:fldChar w:fldCharType="end"/>
      </w:r>
      <w:r>
        <w:rPr>
          <w:rFonts w:asciiTheme="minorHAnsi" w:hAnsiTheme="minorHAnsi" w:cstheme="minorHAnsi"/>
          <w:szCs w:val="22"/>
        </w:rPr>
        <w:t xml:space="preserve"> for details)</w:t>
      </w:r>
    </w:p>
    <w:p w:rsidR="009B4F7F" w:rsidRPr="00E025F6" w:rsidRDefault="009B4F7F" w:rsidP="009B4F7F">
      <w:pPr>
        <w:jc w:val="both"/>
        <w:rPr>
          <w:sz w:val="16"/>
          <w:szCs w:val="16"/>
        </w:rPr>
      </w:pPr>
    </w:p>
    <w:p w:rsidR="009B4F7F" w:rsidRPr="00E025F6" w:rsidRDefault="009B4F7F" w:rsidP="009B4F7F">
      <w:pPr>
        <w:jc w:val="both"/>
        <w:rPr>
          <w:rFonts w:ascii="Courier New" w:hAnsi="Courier New" w:cs="Courier New"/>
          <w:b/>
        </w:rPr>
      </w:pPr>
      <w:proofErr w:type="spellStart"/>
      <w:r w:rsidRPr="00E025F6">
        <w:rPr>
          <w:rFonts w:ascii="Courier New" w:hAnsi="Courier New" w:cs="Courier New"/>
          <w:b/>
        </w:rPr>
        <w:t>provider.basePackageName</w:t>
      </w:r>
      <w:proofErr w:type="spellEnd"/>
    </w:p>
    <w:p w:rsidR="009B4F7F" w:rsidRDefault="009B4F7F" w:rsidP="009B4F7F">
      <w:pPr>
        <w:jc w:val="both"/>
      </w:pPr>
      <w:proofErr w:type="gramStart"/>
      <w:r>
        <w:lastRenderedPageBreak/>
        <w:t>The name of the base/root package where all provider classes can be found.</w:t>
      </w:r>
      <w:proofErr w:type="gramEnd"/>
      <w:r>
        <w:t xml:space="preserve"> It is suggested that all provider classes (one per SIF Object Type) are being placed under one package. This property is the fully qualified path (dot notation) of that provider class package.</w:t>
      </w:r>
    </w:p>
    <w:p w:rsidR="009B4F7F" w:rsidRPr="004B55EF" w:rsidRDefault="009B4F7F" w:rsidP="009B4F7F">
      <w:pPr>
        <w:pStyle w:val="Body1"/>
        <w:spacing w:before="0"/>
        <w:ind w:left="0"/>
        <w:jc w:val="both"/>
        <w:rPr>
          <w:rFonts w:ascii="Courier New" w:hAnsi="Courier New" w:cs="Courier New"/>
          <w:sz w:val="16"/>
          <w:szCs w:val="16"/>
        </w:rPr>
      </w:pPr>
    </w:p>
    <w:p w:rsidR="009B4F7F" w:rsidRPr="00E025F6" w:rsidRDefault="009B4F7F" w:rsidP="009B4F7F">
      <w:pPr>
        <w:jc w:val="both"/>
        <w:rPr>
          <w:rFonts w:ascii="Courier New" w:hAnsi="Courier New" w:cs="Courier New"/>
          <w:b/>
        </w:rPr>
      </w:pPr>
      <w:proofErr w:type="spellStart"/>
      <w:r w:rsidRPr="00E025F6">
        <w:rPr>
          <w:rFonts w:ascii="Courier New" w:hAnsi="Courier New" w:cs="Courier New"/>
          <w:b/>
        </w:rPr>
        <w:t>provider.classes</w:t>
      </w:r>
      <w:proofErr w:type="spellEnd"/>
    </w:p>
    <w:p w:rsidR="009B4F7F" w:rsidRDefault="009B4F7F" w:rsidP="009B4F7F">
      <w:pPr>
        <w:jc w:val="both"/>
      </w:pPr>
      <w:r>
        <w:t xml:space="preserve">This property is a comma separated list of class names of all provider classes that make up the final provider. The </w:t>
      </w:r>
      <w:proofErr w:type="spellStart"/>
      <w:r w:rsidRPr="00F14F7D">
        <w:rPr>
          <w:rFonts w:ascii="Courier New" w:hAnsi="Courier New" w:cs="Courier New"/>
          <w:sz w:val="20"/>
          <w:szCs w:val="20"/>
        </w:rPr>
        <w:t>provider.basePackageName</w:t>
      </w:r>
      <w:proofErr w:type="spellEnd"/>
      <w:r w:rsidRPr="00F14F7D">
        <w:t xml:space="preserve"> </w:t>
      </w:r>
      <w:r>
        <w:t>will be prefixed to get the final fully qualified class name of all provider classes.</w:t>
      </w:r>
    </w:p>
    <w:p w:rsidR="009B4F7F" w:rsidRPr="004B55EF" w:rsidRDefault="009B4F7F" w:rsidP="009B4F7F">
      <w:pPr>
        <w:pStyle w:val="Body1"/>
        <w:spacing w:before="0"/>
        <w:ind w:left="0"/>
        <w:jc w:val="both"/>
        <w:rPr>
          <w:rFonts w:ascii="Courier New" w:hAnsi="Courier New" w:cs="Courier New"/>
          <w:sz w:val="16"/>
          <w:szCs w:val="16"/>
        </w:rPr>
      </w:pPr>
    </w:p>
    <w:p w:rsidR="009B4F7F" w:rsidRPr="00E025F6" w:rsidRDefault="009B4F7F" w:rsidP="009B4F7F">
      <w:pPr>
        <w:jc w:val="both"/>
        <w:rPr>
          <w:rFonts w:ascii="Courier New" w:hAnsi="Courier New" w:cs="Courier New"/>
          <w:b/>
        </w:rPr>
      </w:pPr>
      <w:proofErr w:type="spellStart"/>
      <w:r w:rsidRPr="00E025F6">
        <w:rPr>
          <w:rFonts w:ascii="Courier New" w:hAnsi="Courier New" w:cs="Courier New"/>
          <w:b/>
        </w:rPr>
        <w:t>provider.</w:t>
      </w:r>
      <w:r>
        <w:rPr>
          <w:rFonts w:ascii="Courier New" w:hAnsi="Courier New" w:cs="Courier New"/>
          <w:b/>
        </w:rPr>
        <w:t>startup.delay</w:t>
      </w:r>
      <w:proofErr w:type="spellEnd"/>
    </w:p>
    <w:p w:rsidR="009B4F7F" w:rsidRPr="003828AA" w:rsidRDefault="009B4F7F" w:rsidP="009B4F7F">
      <w:r w:rsidRPr="003828AA">
        <w:t>Each provider in the list above is started in their own thread. These threads are started with a little delay between them. The default is 10 secon</w:t>
      </w:r>
      <w:r>
        <w:t>ds. This property allows overriding</w:t>
      </w:r>
      <w:r w:rsidRPr="003828AA">
        <w:t xml:space="preserve"> that value. The delay is in seconds.</w:t>
      </w:r>
    </w:p>
    <w:p w:rsidR="009B4F7F" w:rsidRDefault="009B4F7F" w:rsidP="00C611F0">
      <w:pPr>
        <w:pStyle w:val="Body1"/>
        <w:spacing w:before="0"/>
        <w:ind w:left="0"/>
        <w:jc w:val="both"/>
        <w:rPr>
          <w:rFonts w:ascii="Courier New" w:hAnsi="Courier New" w:cs="Courier New"/>
          <w:sz w:val="16"/>
          <w:szCs w:val="16"/>
        </w:rPr>
      </w:pPr>
    </w:p>
    <w:p w:rsidR="009B4F7F" w:rsidRDefault="009B4F7F" w:rsidP="009B4F7F">
      <w:pPr>
        <w:pStyle w:val="Body1"/>
        <w:spacing w:before="0"/>
        <w:ind w:left="0"/>
        <w:jc w:val="both"/>
        <w:rPr>
          <w:rFonts w:asciiTheme="minorHAnsi" w:hAnsiTheme="minorHAnsi" w:cstheme="minorHAnsi"/>
          <w:szCs w:val="22"/>
        </w:rPr>
      </w:pPr>
      <w:r>
        <w:rPr>
          <w:rFonts w:asciiTheme="minorHAnsi" w:hAnsiTheme="minorHAnsi" w:cstheme="minorHAnsi"/>
          <w:szCs w:val="22"/>
        </w:rPr>
        <w:t>The next set of provider properties relate to the event configuration and is only applicable for environments that support events (i.e. Brokered Environments). A lot of these properties can be set at a global level (applicable for each provider class in the ‘</w:t>
      </w:r>
      <w:proofErr w:type="spellStart"/>
      <w:r>
        <w:rPr>
          <w:rFonts w:asciiTheme="minorHAnsi" w:hAnsiTheme="minorHAnsi" w:cstheme="minorHAnsi"/>
          <w:szCs w:val="22"/>
        </w:rPr>
        <w:t>provider.classes</w:t>
      </w:r>
      <w:proofErr w:type="spellEnd"/>
      <w:r>
        <w:rPr>
          <w:rFonts w:asciiTheme="minorHAnsi" w:hAnsiTheme="minorHAnsi" w:cstheme="minorHAnsi"/>
          <w:szCs w:val="22"/>
        </w:rPr>
        <w:t>’ list) or for each individual provider in the ‘</w:t>
      </w:r>
      <w:proofErr w:type="spellStart"/>
      <w:r>
        <w:rPr>
          <w:rFonts w:asciiTheme="minorHAnsi" w:hAnsiTheme="minorHAnsi" w:cstheme="minorHAnsi"/>
          <w:szCs w:val="22"/>
        </w:rPr>
        <w:t>provider.classes</w:t>
      </w:r>
      <w:proofErr w:type="spellEnd"/>
      <w:r>
        <w:rPr>
          <w:rFonts w:asciiTheme="minorHAnsi" w:hAnsiTheme="minorHAnsi" w:cstheme="minorHAnsi"/>
          <w:szCs w:val="22"/>
        </w:rPr>
        <w:t xml:space="preserve">’ list. </w:t>
      </w:r>
    </w:p>
    <w:p w:rsidR="009B4F7F" w:rsidRDefault="009B4F7F" w:rsidP="009B4F7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These properties have the notation: </w:t>
      </w:r>
      <w:r>
        <w:rPr>
          <w:rFonts w:ascii="Courier New" w:hAnsi="Courier New" w:cs="Courier New"/>
          <w:b/>
          <w:color w:val="0070C0"/>
          <w:sz w:val="20"/>
          <w:szCs w:val="20"/>
        </w:rPr>
        <w:t>e</w:t>
      </w:r>
      <w:r w:rsidRPr="00AC50F4">
        <w:rPr>
          <w:rFonts w:ascii="Courier New" w:hAnsi="Courier New" w:cs="Courier New"/>
          <w:b/>
          <w:color w:val="0070C0"/>
          <w:sz w:val="20"/>
          <w:szCs w:val="20"/>
        </w:rPr>
        <w:t>v</w:t>
      </w:r>
      <w:r>
        <w:rPr>
          <w:rFonts w:ascii="Courier New" w:hAnsi="Courier New" w:cs="Courier New"/>
          <w:b/>
          <w:color w:val="0070C0"/>
          <w:sz w:val="20"/>
          <w:szCs w:val="20"/>
        </w:rPr>
        <w:t>ent</w:t>
      </w:r>
      <w:proofErr w:type="gramStart"/>
      <w:r w:rsidRPr="00AC50F4">
        <w:rPr>
          <w:rFonts w:ascii="Courier New" w:hAnsi="Courier New" w:cs="Courier New"/>
          <w:b/>
          <w:color w:val="0070C0"/>
          <w:sz w:val="20"/>
          <w:szCs w:val="20"/>
        </w:rPr>
        <w:t>.&lt;</w:t>
      </w:r>
      <w:proofErr w:type="spellStart"/>
      <w:proofErr w:type="gramEnd"/>
      <w:r w:rsidRPr="00AC50F4">
        <w:rPr>
          <w:rFonts w:ascii="Courier New" w:hAnsi="Courier New" w:cs="Courier New"/>
          <w:b/>
          <w:color w:val="0070C0"/>
          <w:sz w:val="20"/>
          <w:szCs w:val="20"/>
        </w:rPr>
        <w:t>property_name</w:t>
      </w:r>
      <w:proofErr w:type="spellEnd"/>
      <w:r w:rsidRPr="00AC50F4">
        <w:rPr>
          <w:rFonts w:ascii="Courier New" w:hAnsi="Courier New" w:cs="Courier New"/>
          <w:b/>
          <w:color w:val="0070C0"/>
          <w:sz w:val="20"/>
          <w:szCs w:val="20"/>
        </w:rPr>
        <w:t>&gt;</w:t>
      </w:r>
      <w:r>
        <w:rPr>
          <w:rFonts w:ascii="Courier New" w:hAnsi="Courier New" w:cs="Courier New"/>
          <w:b/>
          <w:color w:val="0070C0"/>
          <w:sz w:val="20"/>
          <w:szCs w:val="20"/>
        </w:rPr>
        <w:t>[</w:t>
      </w:r>
      <w:r w:rsidRPr="00AC50F4">
        <w:rPr>
          <w:rFonts w:ascii="Courier New" w:hAnsi="Courier New" w:cs="Courier New"/>
          <w:b/>
          <w:color w:val="0070C0"/>
          <w:sz w:val="20"/>
          <w:szCs w:val="20"/>
        </w:rPr>
        <w:t>.&lt;</w:t>
      </w:r>
      <w:proofErr w:type="spellStart"/>
      <w:r>
        <w:rPr>
          <w:rFonts w:ascii="Courier New" w:hAnsi="Courier New" w:cs="Courier New"/>
          <w:b/>
          <w:color w:val="0070C0"/>
          <w:sz w:val="20"/>
          <w:szCs w:val="20"/>
        </w:rPr>
        <w:t>provider</w:t>
      </w:r>
      <w:r w:rsidRPr="00AC50F4">
        <w:rPr>
          <w:rFonts w:ascii="Courier New" w:hAnsi="Courier New" w:cs="Courier New"/>
          <w:b/>
          <w:color w:val="0070C0"/>
          <w:sz w:val="20"/>
          <w:szCs w:val="20"/>
        </w:rPr>
        <w:t>_name</w:t>
      </w:r>
      <w:proofErr w:type="spellEnd"/>
      <w:r w:rsidRPr="00AC50F4">
        <w:rPr>
          <w:rFonts w:ascii="Courier New" w:hAnsi="Courier New" w:cs="Courier New"/>
          <w:b/>
          <w:color w:val="0070C0"/>
          <w:sz w:val="20"/>
          <w:szCs w:val="20"/>
        </w:rPr>
        <w:t>&gt;</w:t>
      </w:r>
      <w:r>
        <w:rPr>
          <w:rFonts w:ascii="Courier New" w:hAnsi="Courier New" w:cs="Courier New"/>
          <w:b/>
          <w:color w:val="0070C0"/>
          <w:sz w:val="20"/>
          <w:szCs w:val="20"/>
        </w:rPr>
        <w:t>]</w:t>
      </w:r>
      <w:r w:rsidRPr="00AC50F4">
        <w:rPr>
          <w:rFonts w:ascii="Courier New" w:hAnsi="Courier New" w:cs="Courier New"/>
          <w:b/>
          <w:color w:val="0070C0"/>
          <w:sz w:val="20"/>
          <w:szCs w:val="20"/>
        </w:rPr>
        <w:t>=value</w:t>
      </w:r>
      <w:r>
        <w:rPr>
          <w:rFonts w:asciiTheme="minorHAnsi" w:hAnsiTheme="minorHAnsi" w:cstheme="minorHAnsi"/>
          <w:szCs w:val="22"/>
        </w:rPr>
        <w:t xml:space="preserve"> where the </w:t>
      </w:r>
      <w:r w:rsidRPr="00AC50F4">
        <w:rPr>
          <w:rFonts w:ascii="Courier New" w:hAnsi="Courier New" w:cs="Courier New"/>
          <w:b/>
          <w:sz w:val="20"/>
          <w:szCs w:val="20"/>
        </w:rPr>
        <w:t>&lt;</w:t>
      </w:r>
      <w:proofErr w:type="spellStart"/>
      <w:r>
        <w:rPr>
          <w:rFonts w:ascii="Courier New" w:hAnsi="Courier New" w:cs="Courier New"/>
          <w:b/>
          <w:sz w:val="20"/>
          <w:szCs w:val="20"/>
        </w:rPr>
        <w:t>provider</w:t>
      </w:r>
      <w:r w:rsidRPr="00AC50F4">
        <w:rPr>
          <w:rFonts w:ascii="Courier New" w:hAnsi="Courier New" w:cs="Courier New"/>
          <w:b/>
          <w:sz w:val="20"/>
          <w:szCs w:val="20"/>
        </w:rPr>
        <w:t>_name</w:t>
      </w:r>
      <w:proofErr w:type="spellEnd"/>
      <w:r w:rsidRPr="00AC50F4">
        <w:rPr>
          <w:rFonts w:ascii="Courier New" w:hAnsi="Courier New" w:cs="Courier New"/>
          <w:b/>
          <w:sz w:val="20"/>
          <w:szCs w:val="20"/>
        </w:rPr>
        <w:t>&gt;</w:t>
      </w:r>
      <w:r>
        <w:rPr>
          <w:rFonts w:asciiTheme="minorHAnsi" w:hAnsiTheme="minorHAnsi" w:cstheme="minorHAnsi"/>
          <w:szCs w:val="22"/>
        </w:rPr>
        <w:t xml:space="preserve"> is a name of one of the provider names listed in the </w:t>
      </w:r>
      <w:proofErr w:type="spellStart"/>
      <w:r>
        <w:rPr>
          <w:rFonts w:ascii="Courier New" w:hAnsi="Courier New" w:cs="Courier New"/>
          <w:b/>
          <w:sz w:val="20"/>
          <w:szCs w:val="20"/>
        </w:rPr>
        <w:t>provider.classes</w:t>
      </w:r>
      <w:proofErr w:type="spellEnd"/>
      <w:r>
        <w:rPr>
          <w:rFonts w:asciiTheme="minorHAnsi" w:hAnsiTheme="minorHAnsi" w:cstheme="minorHAnsi"/>
          <w:szCs w:val="22"/>
        </w:rPr>
        <w:t xml:space="preserve"> property.</w:t>
      </w:r>
    </w:p>
    <w:p w:rsidR="009B4F7F" w:rsidRPr="004B55EF" w:rsidRDefault="009B4F7F" w:rsidP="009B4F7F">
      <w:pPr>
        <w:pStyle w:val="Body1"/>
        <w:spacing w:before="0"/>
        <w:ind w:left="0"/>
        <w:jc w:val="both"/>
        <w:rPr>
          <w:rFonts w:ascii="Courier New" w:hAnsi="Courier New" w:cs="Courier New"/>
          <w:sz w:val="16"/>
          <w:szCs w:val="16"/>
        </w:rPr>
      </w:pPr>
    </w:p>
    <w:p w:rsidR="009B4F7F" w:rsidRPr="00B36A38" w:rsidRDefault="009B4F7F" w:rsidP="009B4F7F">
      <w:pPr>
        <w:rPr>
          <w:rFonts w:ascii="Courier New" w:hAnsi="Courier New" w:cs="Courier New"/>
          <w:b/>
        </w:rPr>
      </w:pPr>
      <w:proofErr w:type="spellStart"/>
      <w:r w:rsidRPr="00B36A38">
        <w:rPr>
          <w:rFonts w:ascii="Courier New" w:hAnsi="Courier New" w:cs="Courier New"/>
          <w:b/>
        </w:rPr>
        <w:t>event.frequency</w:t>
      </w:r>
      <w:proofErr w:type="spellEnd"/>
    </w:p>
    <w:p w:rsidR="009B4F7F" w:rsidRDefault="009B4F7F" w:rsidP="009B4F7F">
      <w:pPr>
        <w:jc w:val="both"/>
      </w:pPr>
      <w:r>
        <w:t>Events are being sent/produced at a given interval. The event frequency (in seconds) can be set at a top level with this property. If not further specified for a particular provider then this value is used. To turn off events then this property can be set to 0.</w:t>
      </w:r>
    </w:p>
    <w:p w:rsidR="009B4F7F" w:rsidRPr="004B55EF" w:rsidRDefault="009B4F7F" w:rsidP="009B4F7F">
      <w:pPr>
        <w:pStyle w:val="Body1"/>
        <w:spacing w:before="0"/>
        <w:ind w:left="0"/>
        <w:jc w:val="both"/>
        <w:rPr>
          <w:rFonts w:ascii="Courier New" w:hAnsi="Courier New" w:cs="Courier New"/>
          <w:sz w:val="16"/>
          <w:szCs w:val="16"/>
        </w:rPr>
      </w:pPr>
    </w:p>
    <w:p w:rsidR="009B4F7F" w:rsidRPr="00D67916" w:rsidRDefault="009B4F7F" w:rsidP="009B4F7F">
      <w:pPr>
        <w:rPr>
          <w:rFonts w:ascii="Courier New" w:hAnsi="Courier New" w:cs="Courier New"/>
          <w:b/>
        </w:rPr>
      </w:pPr>
      <w:proofErr w:type="spellStart"/>
      <w:r w:rsidRPr="00D67916">
        <w:rPr>
          <w:rFonts w:ascii="Courier New" w:hAnsi="Courier New" w:cs="Courier New"/>
          <w:b/>
        </w:rPr>
        <w:t>event.startup.delay</w:t>
      </w:r>
      <w:proofErr w:type="spellEnd"/>
    </w:p>
    <w:p w:rsidR="009B4F7F" w:rsidRDefault="009B4F7F" w:rsidP="009B4F7F">
      <w:pPr>
        <w:jc w:val="both"/>
      </w:pPr>
      <w:r>
        <w:t>Once a provider is started a delay might be required before events are published. This delay is set here in seconds. If this property is not set or provided then the default will be 5 seconds. If a different delay is required for each provider then this property can be set for each provider individually by adding "</w:t>
      </w:r>
      <w:proofErr w:type="gramStart"/>
      <w:r>
        <w:t>.&lt;</w:t>
      </w:r>
      <w:proofErr w:type="spellStart"/>
      <w:proofErr w:type="gramEnd"/>
      <w:r>
        <w:t>providerName</w:t>
      </w:r>
      <w:proofErr w:type="spellEnd"/>
      <w:r>
        <w:t xml:space="preserve">&gt;" at the end of this property. I.e. </w:t>
      </w:r>
      <w:proofErr w:type="spellStart"/>
      <w:r>
        <w:t>event.startup.delay.StudentPersonalProvider</w:t>
      </w:r>
      <w:proofErr w:type="spellEnd"/>
      <w:r>
        <w:t>=30. This value is in seconds. The value cannot be set to less than 5 s</w:t>
      </w:r>
      <w:r w:rsidR="002070F6">
        <w:t>econds. If it is set to less tha</w:t>
      </w:r>
      <w:r>
        <w:t>n</w:t>
      </w:r>
      <w:r w:rsidR="002070F6">
        <w:t xml:space="preserve"> 5 seconds</w:t>
      </w:r>
      <w:r>
        <w:t xml:space="preserve"> it will be defaulted to 5 seconds.</w:t>
      </w:r>
    </w:p>
    <w:p w:rsidR="009B4F7F" w:rsidRPr="004B55EF" w:rsidRDefault="009B4F7F" w:rsidP="009B4F7F">
      <w:pPr>
        <w:pStyle w:val="Body1"/>
        <w:spacing w:before="0"/>
        <w:ind w:left="0"/>
        <w:jc w:val="both"/>
        <w:rPr>
          <w:rFonts w:ascii="Courier New" w:hAnsi="Courier New" w:cs="Courier New"/>
          <w:sz w:val="16"/>
          <w:szCs w:val="16"/>
        </w:rPr>
      </w:pPr>
    </w:p>
    <w:p w:rsidR="009B4F7F" w:rsidRPr="00D67916" w:rsidRDefault="009B4F7F" w:rsidP="009B4F7F">
      <w:pPr>
        <w:rPr>
          <w:rFonts w:ascii="Courier New" w:hAnsi="Courier New" w:cs="Courier New"/>
          <w:b/>
        </w:rPr>
      </w:pPr>
      <w:proofErr w:type="spellStart"/>
      <w:r w:rsidRPr="00D67916">
        <w:rPr>
          <w:rFonts w:ascii="Courier New" w:hAnsi="Courier New" w:cs="Courier New"/>
          <w:b/>
        </w:rPr>
        <w:t>event.maxObjects</w:t>
      </w:r>
      <w:proofErr w:type="spellEnd"/>
    </w:p>
    <w:p w:rsidR="009B4F7F" w:rsidRDefault="009B4F7F" w:rsidP="009B4F7F">
      <w:pPr>
        <w:jc w:val="both"/>
      </w:pPr>
      <w:r>
        <w:t>This property indicates what the maximum number of objects per SIF Event message should be. This value is defaulted to 10 if not set. It can be overridden programmatically by an implementer if required. It can also be set at the provider level by adding "</w:t>
      </w:r>
      <w:proofErr w:type="gramStart"/>
      <w:r>
        <w:t>.&lt;</w:t>
      </w:r>
      <w:proofErr w:type="spellStart"/>
      <w:proofErr w:type="gramEnd"/>
      <w:r>
        <w:t>providerName</w:t>
      </w:r>
      <w:proofErr w:type="spellEnd"/>
      <w:r>
        <w:t xml:space="preserve">&gt;" at the end of this property. I.e. </w:t>
      </w:r>
      <w:proofErr w:type="spellStart"/>
      <w:r>
        <w:t>event.maxObjects.StudentPersonalProvider</w:t>
      </w:r>
      <w:proofErr w:type="spellEnd"/>
      <w:r>
        <w:t>=25.</w:t>
      </w:r>
    </w:p>
    <w:p w:rsidR="009B4F7F" w:rsidRDefault="009B4F7F" w:rsidP="00C611F0">
      <w:pPr>
        <w:pStyle w:val="Body1"/>
        <w:spacing w:before="0"/>
        <w:ind w:left="0"/>
        <w:jc w:val="both"/>
        <w:rPr>
          <w:rFonts w:ascii="Courier New" w:hAnsi="Courier New" w:cs="Courier New"/>
          <w:sz w:val="16"/>
          <w:szCs w:val="16"/>
        </w:rPr>
      </w:pPr>
    </w:p>
    <w:p w:rsidR="008A4D82" w:rsidRPr="008A4D82" w:rsidRDefault="008A4D82" w:rsidP="008A4D82">
      <w:pPr>
        <w:pStyle w:val="Body1"/>
        <w:spacing w:before="0"/>
        <w:ind w:left="0"/>
        <w:jc w:val="both"/>
        <w:rPr>
          <w:b/>
          <w:u w:val="single"/>
        </w:rPr>
      </w:pPr>
      <w:r w:rsidRPr="008A4D82">
        <w:rPr>
          <w:b/>
          <w:u w:val="single"/>
        </w:rPr>
        <w:t xml:space="preserve">Properties used for Brokered </w:t>
      </w:r>
      <w:r w:rsidR="009B4F7F">
        <w:rPr>
          <w:b/>
          <w:u w:val="single"/>
        </w:rPr>
        <w:t>E</w:t>
      </w:r>
      <w:r w:rsidRPr="008A4D82">
        <w:rPr>
          <w:b/>
          <w:u w:val="single"/>
        </w:rPr>
        <w:t>nvironments</w:t>
      </w:r>
      <w:r w:rsidR="009B4F7F">
        <w:rPr>
          <w:b/>
          <w:u w:val="single"/>
        </w:rPr>
        <w:t xml:space="preserve"> only</w:t>
      </w:r>
    </w:p>
    <w:p w:rsidR="008A4D82" w:rsidRDefault="008A4D82" w:rsidP="00C611F0">
      <w:pPr>
        <w:pStyle w:val="Body1"/>
        <w:spacing w:before="0"/>
        <w:ind w:left="0"/>
        <w:jc w:val="both"/>
        <w:rPr>
          <w:rFonts w:asciiTheme="minorHAnsi" w:hAnsiTheme="minorHAnsi" w:cs="Courier New"/>
          <w:szCs w:val="22"/>
        </w:rPr>
      </w:pPr>
      <w:r w:rsidRPr="00762A1A">
        <w:rPr>
          <w:rFonts w:asciiTheme="minorHAnsi" w:hAnsiTheme="minorHAnsi" w:cs="Courier New"/>
          <w:szCs w:val="22"/>
        </w:rPr>
        <w:t xml:space="preserve">The </w:t>
      </w:r>
      <w:r>
        <w:rPr>
          <w:rFonts w:asciiTheme="minorHAnsi" w:hAnsiTheme="minorHAnsi" w:cs="Courier New"/>
          <w:szCs w:val="22"/>
        </w:rPr>
        <w:t xml:space="preserve">following properties are only used if the provider is a ‘BROKERED’ provider. If the provider is a ‘DIRECT’ provider then these properties are </w:t>
      </w:r>
      <w:r w:rsidR="009B4F7F">
        <w:rPr>
          <w:rFonts w:asciiTheme="minorHAnsi" w:hAnsiTheme="minorHAnsi" w:cs="Courier New"/>
          <w:szCs w:val="22"/>
        </w:rPr>
        <w:t xml:space="preserve">either </w:t>
      </w:r>
      <w:r>
        <w:rPr>
          <w:rFonts w:asciiTheme="minorHAnsi" w:hAnsiTheme="minorHAnsi" w:cs="Courier New"/>
          <w:szCs w:val="22"/>
        </w:rPr>
        <w:t xml:space="preserve">configured in the SIF3_APP_TEMPLATE and SIF3_ENV_TEMPLATE tables (see also section </w:t>
      </w:r>
      <w:r>
        <w:rPr>
          <w:rFonts w:asciiTheme="minorHAnsi" w:hAnsiTheme="minorHAnsi" w:cs="Courier New"/>
          <w:szCs w:val="22"/>
        </w:rPr>
        <w:fldChar w:fldCharType="begin"/>
      </w:r>
      <w:r>
        <w:rPr>
          <w:rFonts w:asciiTheme="minorHAnsi" w:hAnsiTheme="minorHAnsi" w:cs="Courier New"/>
          <w:szCs w:val="22"/>
        </w:rPr>
        <w:instrText xml:space="preserve"> REF _Ref392249386 \r \h </w:instrText>
      </w:r>
      <w:r>
        <w:rPr>
          <w:rFonts w:asciiTheme="minorHAnsi" w:hAnsiTheme="minorHAnsi" w:cs="Courier New"/>
          <w:szCs w:val="22"/>
        </w:rPr>
      </w:r>
      <w:r>
        <w:rPr>
          <w:rFonts w:asciiTheme="minorHAnsi" w:hAnsiTheme="minorHAnsi" w:cs="Courier New"/>
          <w:szCs w:val="22"/>
        </w:rPr>
        <w:fldChar w:fldCharType="separate"/>
      </w:r>
      <w:r w:rsidR="00D64DAB">
        <w:rPr>
          <w:rFonts w:asciiTheme="minorHAnsi" w:hAnsiTheme="minorHAnsi" w:cs="Courier New"/>
          <w:szCs w:val="22"/>
        </w:rPr>
        <w:t>5.3.1.4</w:t>
      </w:r>
      <w:r>
        <w:rPr>
          <w:rFonts w:asciiTheme="minorHAnsi" w:hAnsiTheme="minorHAnsi" w:cs="Courier New"/>
          <w:szCs w:val="22"/>
        </w:rPr>
        <w:fldChar w:fldCharType="end"/>
      </w:r>
      <w:r>
        <w:rPr>
          <w:rFonts w:asciiTheme="minorHAnsi" w:hAnsiTheme="minorHAnsi" w:cs="Courier New"/>
          <w:szCs w:val="22"/>
        </w:rPr>
        <w:t xml:space="preserve"> for details)</w:t>
      </w:r>
      <w:r w:rsidR="009B4F7F">
        <w:rPr>
          <w:rFonts w:asciiTheme="minorHAnsi" w:hAnsiTheme="minorHAnsi" w:cs="Courier New"/>
          <w:szCs w:val="22"/>
        </w:rPr>
        <w:t xml:space="preserve"> or are not applicable for a DIRECT environment at all</w:t>
      </w:r>
      <w:r>
        <w:rPr>
          <w:rFonts w:asciiTheme="minorHAnsi" w:hAnsiTheme="minorHAnsi" w:cs="Courier New"/>
          <w:szCs w:val="22"/>
        </w:rPr>
        <w:t>.</w:t>
      </w:r>
    </w:p>
    <w:p w:rsidR="008A4D82" w:rsidRDefault="008A4D82" w:rsidP="008A4D82">
      <w:pPr>
        <w:pStyle w:val="Body1"/>
        <w:spacing w:before="0"/>
        <w:ind w:left="0"/>
        <w:jc w:val="both"/>
        <w:rPr>
          <w:rFonts w:ascii="Courier New" w:hAnsi="Courier New" w:cs="Courier New"/>
          <w:sz w:val="16"/>
          <w:szCs w:val="16"/>
        </w:rPr>
      </w:pPr>
    </w:p>
    <w:p w:rsidR="00C611F0" w:rsidRDefault="00C611F0" w:rsidP="00C611F0">
      <w:pPr>
        <w:pStyle w:val="Body1"/>
        <w:spacing w:before="0"/>
        <w:ind w:left="0"/>
        <w:jc w:val="both"/>
        <w:rPr>
          <w:rFonts w:ascii="Courier New" w:hAnsi="Courier New" w:cs="Courier New"/>
          <w:b/>
          <w:szCs w:val="22"/>
        </w:rPr>
      </w:pPr>
      <w:r w:rsidRPr="00762A1A">
        <w:rPr>
          <w:rFonts w:ascii="Courier New" w:hAnsi="Courier New" w:cs="Courier New"/>
          <w:b/>
          <w:szCs w:val="22"/>
        </w:rPr>
        <w:t>env.xml.file.name</w:t>
      </w:r>
    </w:p>
    <w:p w:rsidR="00C611F0" w:rsidRPr="00762A1A" w:rsidRDefault="00C611F0" w:rsidP="00C611F0">
      <w:pPr>
        <w:pStyle w:val="Body1"/>
        <w:spacing w:before="0"/>
        <w:ind w:left="0"/>
        <w:jc w:val="both"/>
        <w:rPr>
          <w:rFonts w:asciiTheme="minorHAnsi" w:hAnsiTheme="minorHAnsi" w:cs="Courier New"/>
          <w:szCs w:val="22"/>
        </w:rPr>
      </w:pPr>
      <w:r w:rsidRPr="00762A1A">
        <w:rPr>
          <w:rFonts w:asciiTheme="minorHAnsi" w:hAnsiTheme="minorHAnsi" w:cs="Courier New"/>
          <w:szCs w:val="22"/>
        </w:rPr>
        <w:t xml:space="preserve">The </w:t>
      </w:r>
      <w:proofErr w:type="gramStart"/>
      <w:r w:rsidRPr="00762A1A">
        <w:rPr>
          <w:rFonts w:asciiTheme="minorHAnsi" w:hAnsiTheme="minorHAnsi" w:cs="Courier New"/>
          <w:szCs w:val="22"/>
        </w:rPr>
        <w:t>name</w:t>
      </w:r>
      <w:r>
        <w:rPr>
          <w:rFonts w:asciiTheme="minorHAnsi" w:hAnsiTheme="minorHAnsi" w:cs="Courier New"/>
          <w:szCs w:val="22"/>
        </w:rPr>
        <w:t xml:space="preserve"> of the environment template file</w:t>
      </w:r>
      <w:proofErr w:type="gramEnd"/>
      <w:r>
        <w:rPr>
          <w:rFonts w:asciiTheme="minorHAnsi" w:hAnsiTheme="minorHAnsi" w:cs="Courier New"/>
          <w:szCs w:val="22"/>
        </w:rPr>
        <w:t xml:space="preserve"> to be used with this </w:t>
      </w:r>
      <w:r w:rsidR="004E68C8">
        <w:rPr>
          <w:rFonts w:asciiTheme="minorHAnsi" w:hAnsiTheme="minorHAnsi" w:cs="Courier New"/>
          <w:szCs w:val="22"/>
        </w:rPr>
        <w:t>provider</w:t>
      </w:r>
      <w:r>
        <w:rPr>
          <w:rFonts w:asciiTheme="minorHAnsi" w:hAnsiTheme="minorHAnsi" w:cs="Courier New"/>
          <w:szCs w:val="22"/>
        </w:rPr>
        <w:t>. This is the full file name with the extension “.xml”. This file must exist in the environment template store</w:t>
      </w:r>
      <w:r w:rsidR="008A4D82">
        <w:rPr>
          <w:rFonts w:asciiTheme="minorHAnsi" w:hAnsiTheme="minorHAnsi" w:cs="Courier New"/>
          <w:szCs w:val="22"/>
        </w:rPr>
        <w:t xml:space="preserve"> under the ‘brokered’ sub-directory</w:t>
      </w:r>
      <w:r>
        <w:rPr>
          <w:rFonts w:asciiTheme="minorHAnsi" w:hAnsiTheme="minorHAnsi" w:cs="Courier New"/>
          <w:szCs w:val="22"/>
        </w:rPr>
        <w:t xml:space="preserve"> and it must have a certain structure. Details can be found in section</w:t>
      </w:r>
      <w:r w:rsidR="004E68C8">
        <w:rPr>
          <w:rFonts w:asciiTheme="minorHAnsi" w:hAnsiTheme="minorHAnsi" w:cs="Courier New"/>
          <w:szCs w:val="22"/>
        </w:rPr>
        <w:t xml:space="preserve"> </w:t>
      </w:r>
      <w:r w:rsidR="004E68C8">
        <w:rPr>
          <w:rFonts w:asciiTheme="minorHAnsi" w:hAnsiTheme="minorHAnsi" w:cs="Courier New"/>
          <w:szCs w:val="22"/>
        </w:rPr>
        <w:fldChar w:fldCharType="begin"/>
      </w:r>
      <w:r w:rsidR="004E68C8">
        <w:rPr>
          <w:rFonts w:asciiTheme="minorHAnsi" w:hAnsiTheme="minorHAnsi" w:cs="Courier New"/>
          <w:szCs w:val="22"/>
        </w:rPr>
        <w:instrText xml:space="preserve"> REF _Ref383673803 \r \h </w:instrText>
      </w:r>
      <w:r w:rsidR="004E68C8">
        <w:rPr>
          <w:rFonts w:asciiTheme="minorHAnsi" w:hAnsiTheme="minorHAnsi" w:cs="Courier New"/>
          <w:szCs w:val="22"/>
        </w:rPr>
      </w:r>
      <w:r w:rsidR="004E68C8">
        <w:rPr>
          <w:rFonts w:asciiTheme="minorHAnsi" w:hAnsiTheme="minorHAnsi" w:cs="Courier New"/>
          <w:szCs w:val="22"/>
        </w:rPr>
        <w:fldChar w:fldCharType="separate"/>
      </w:r>
      <w:r w:rsidR="00D64DAB">
        <w:rPr>
          <w:rFonts w:asciiTheme="minorHAnsi" w:hAnsiTheme="minorHAnsi" w:cs="Courier New"/>
          <w:szCs w:val="22"/>
        </w:rPr>
        <w:t>5.3.1.2.3</w:t>
      </w:r>
      <w:r w:rsidR="004E68C8">
        <w:rPr>
          <w:rFonts w:asciiTheme="minorHAnsi" w:hAnsiTheme="minorHAnsi" w:cs="Courier New"/>
          <w:szCs w:val="22"/>
        </w:rPr>
        <w:fldChar w:fldCharType="end"/>
      </w:r>
      <w:r>
        <w:rPr>
          <w:rFonts w:asciiTheme="minorHAnsi" w:hAnsiTheme="minorHAnsi" w:cs="Courier New"/>
          <w:szCs w:val="22"/>
        </w:rPr>
        <w:t>.</w:t>
      </w:r>
      <w:r w:rsidR="008A4D82">
        <w:rPr>
          <w:rFonts w:asciiTheme="minorHAnsi" w:hAnsiTheme="minorHAnsi" w:cs="Courier New"/>
          <w:szCs w:val="22"/>
        </w:rPr>
        <w:t xml:space="preserve"> For DIRECT environment this property is not used. </w:t>
      </w:r>
      <w:r w:rsidR="008A4D82">
        <w:rPr>
          <w:rFonts w:asciiTheme="minorHAnsi" w:hAnsiTheme="minorHAnsi" w:cstheme="minorHAnsi"/>
          <w:szCs w:val="22"/>
        </w:rPr>
        <w:t xml:space="preserve">It uses </w:t>
      </w:r>
      <w:r w:rsidR="008A4D82">
        <w:rPr>
          <w:rFonts w:asciiTheme="minorHAnsi" w:hAnsiTheme="minorHAnsi" w:cs="Courier New"/>
          <w:szCs w:val="22"/>
        </w:rPr>
        <w:t>SIF3_APP_TEMPLATE table instead.</w:t>
      </w:r>
    </w:p>
    <w:p w:rsidR="004E68C8" w:rsidRPr="004B55EF" w:rsidRDefault="004E68C8" w:rsidP="004E68C8">
      <w:pPr>
        <w:pStyle w:val="Body1"/>
        <w:spacing w:before="0"/>
        <w:ind w:left="0"/>
        <w:jc w:val="both"/>
        <w:rPr>
          <w:rFonts w:ascii="Courier New" w:hAnsi="Courier New" w:cs="Courier New"/>
          <w:sz w:val="16"/>
          <w:szCs w:val="16"/>
        </w:rPr>
      </w:pPr>
    </w:p>
    <w:p w:rsidR="004E68C8" w:rsidRPr="00397FDE" w:rsidRDefault="004E68C8" w:rsidP="004E68C8">
      <w:pPr>
        <w:pStyle w:val="Body1"/>
        <w:spacing w:before="0"/>
        <w:ind w:left="0"/>
        <w:jc w:val="both"/>
        <w:rPr>
          <w:rFonts w:ascii="Courier New" w:hAnsi="Courier New" w:cs="Courier New"/>
          <w:b/>
          <w:szCs w:val="22"/>
        </w:rPr>
      </w:pPr>
      <w:proofErr w:type="spellStart"/>
      <w:r w:rsidRPr="00397FDE">
        <w:rPr>
          <w:rFonts w:ascii="Courier New" w:hAnsi="Courier New" w:cs="Courier New"/>
          <w:b/>
          <w:szCs w:val="22"/>
        </w:rPr>
        <w:t>env.authentication.method</w:t>
      </w:r>
      <w:proofErr w:type="spellEnd"/>
    </w:p>
    <w:p w:rsidR="004E68C8" w:rsidRDefault="004E68C8" w:rsidP="004E68C8">
      <w:pPr>
        <w:pStyle w:val="Body1"/>
        <w:spacing w:before="0"/>
        <w:ind w:left="0"/>
        <w:jc w:val="both"/>
        <w:rPr>
          <w:rFonts w:asciiTheme="minorHAnsi" w:hAnsiTheme="minorHAnsi" w:cstheme="minorHAnsi"/>
          <w:szCs w:val="22"/>
        </w:rPr>
      </w:pPr>
      <w:proofErr w:type="gramStart"/>
      <w:r w:rsidRPr="00397FDE">
        <w:rPr>
          <w:rFonts w:asciiTheme="minorHAnsi" w:hAnsiTheme="minorHAnsi" w:cstheme="minorHAnsi"/>
          <w:szCs w:val="22"/>
        </w:rPr>
        <w:lastRenderedPageBreak/>
        <w:t>The</w:t>
      </w:r>
      <w:r>
        <w:rPr>
          <w:rFonts w:asciiTheme="minorHAnsi" w:hAnsiTheme="minorHAnsi" w:cstheme="minorHAnsi"/>
          <w:szCs w:val="22"/>
        </w:rPr>
        <w:t xml:space="preserve"> authentication method to be used for this environment.</w:t>
      </w:r>
      <w:proofErr w:type="gramEnd"/>
      <w:r>
        <w:rPr>
          <w:rFonts w:asciiTheme="minorHAnsi" w:hAnsiTheme="minorHAnsi" w:cstheme="minorHAnsi"/>
          <w:szCs w:val="22"/>
        </w:rPr>
        <w:t xml:space="preserve"> Valid values are ‘Basic’ and ‘SIF_HMACSHA256’ (case sensitive!). ‘Basic’ is the default. The value of that property is inserted into the </w:t>
      </w:r>
      <w:r w:rsidRPr="000F0204">
        <w:rPr>
          <w:rFonts w:ascii="Courier New" w:hAnsi="Courier New" w:cs="Courier New"/>
          <w:b/>
          <w:sz w:val="20"/>
          <w:szCs w:val="20"/>
        </w:rPr>
        <w:t>&lt;</w:t>
      </w:r>
      <w:proofErr w:type="spellStart"/>
      <w:r>
        <w:rPr>
          <w:rFonts w:ascii="Courier New" w:hAnsi="Courier New" w:cs="Courier New"/>
          <w:b/>
          <w:sz w:val="20"/>
          <w:szCs w:val="20"/>
        </w:rPr>
        <w:t>authenticationMethod</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provider’s environment template XML before it is sent to the consumer or broker.</w:t>
      </w:r>
    </w:p>
    <w:p w:rsidR="004E68C8" w:rsidRPr="004B55EF" w:rsidRDefault="004E68C8" w:rsidP="004E68C8">
      <w:pPr>
        <w:pStyle w:val="Body1"/>
        <w:spacing w:before="0"/>
        <w:ind w:left="0"/>
        <w:jc w:val="both"/>
        <w:rPr>
          <w:rFonts w:ascii="Courier New" w:hAnsi="Courier New" w:cs="Courier New"/>
          <w:sz w:val="16"/>
          <w:szCs w:val="16"/>
        </w:rPr>
      </w:pPr>
    </w:p>
    <w:p w:rsidR="004E68C8" w:rsidRDefault="004E68C8" w:rsidP="004E68C8">
      <w:pPr>
        <w:pStyle w:val="Body1"/>
        <w:spacing w:before="0"/>
        <w:ind w:left="0"/>
        <w:jc w:val="both"/>
        <w:rPr>
          <w:rFonts w:ascii="Courier New" w:hAnsi="Courier New" w:cs="Courier New"/>
          <w:b/>
          <w:szCs w:val="22"/>
        </w:rPr>
      </w:pPr>
      <w:proofErr w:type="spellStart"/>
      <w:r w:rsidRPr="00762A1A">
        <w:rPr>
          <w:rFonts w:ascii="Courier New" w:hAnsi="Courier New" w:cs="Courier New"/>
          <w:b/>
          <w:szCs w:val="22"/>
        </w:rPr>
        <w:t>env.application.key</w:t>
      </w:r>
      <w:proofErr w:type="spellEnd"/>
    </w:p>
    <w:p w:rsidR="004E68C8" w:rsidRDefault="004E68C8" w:rsidP="004E68C8">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application key this provider </w:t>
      </w:r>
      <w:r w:rsidRPr="00762A1A">
        <w:rPr>
          <w:rFonts w:asciiTheme="minorHAnsi" w:hAnsiTheme="minorHAnsi" w:cstheme="minorHAnsi"/>
          <w:b/>
          <w:szCs w:val="22"/>
        </w:rPr>
        <w:t>MUST</w:t>
      </w:r>
      <w:r>
        <w:rPr>
          <w:rFonts w:asciiTheme="minorHAnsi" w:hAnsiTheme="minorHAnsi" w:cstheme="minorHAnsi"/>
          <w:szCs w:val="22"/>
        </w:rPr>
        <w:t xml:space="preserve"> use. In this configuration the provider uses the application key to authenticate itself with the broker.</w:t>
      </w:r>
      <w:r w:rsidR="00D66DF6">
        <w:rPr>
          <w:rFonts w:asciiTheme="minorHAnsi" w:hAnsiTheme="minorHAnsi" w:cstheme="minorHAnsi"/>
          <w:szCs w:val="22"/>
        </w:rPr>
        <w:t xml:space="preserve"> In this case t</w:t>
      </w:r>
      <w:r>
        <w:rPr>
          <w:rFonts w:asciiTheme="minorHAnsi" w:hAnsiTheme="minorHAnsi" w:cstheme="minorHAnsi"/>
          <w:szCs w:val="22"/>
        </w:rPr>
        <w:t>he party</w:t>
      </w:r>
      <w:r w:rsidR="00BE5C1E">
        <w:rPr>
          <w:rFonts w:asciiTheme="minorHAnsi" w:hAnsiTheme="minorHAnsi" w:cstheme="minorHAnsi"/>
          <w:szCs w:val="22"/>
        </w:rPr>
        <w:t>/vendor</w:t>
      </w:r>
      <w:r>
        <w:rPr>
          <w:rFonts w:asciiTheme="minorHAnsi" w:hAnsiTheme="minorHAnsi" w:cstheme="minorHAnsi"/>
          <w:szCs w:val="22"/>
        </w:rPr>
        <w:t xml:space="preserve"> that implements</w:t>
      </w:r>
      <w:r w:rsidR="00BE5C1E">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It is used to create the authentication token when an environment is created. The value of that property is inserted into the </w:t>
      </w:r>
      <w:r w:rsidRPr="000F0204">
        <w:rPr>
          <w:rFonts w:ascii="Courier New" w:hAnsi="Courier New" w:cs="Courier New"/>
          <w:b/>
          <w:sz w:val="20"/>
          <w:szCs w:val="20"/>
        </w:rPr>
        <w:t>&lt;</w:t>
      </w:r>
      <w:proofErr w:type="spellStart"/>
      <w:r>
        <w:rPr>
          <w:rFonts w:ascii="Courier New" w:hAnsi="Courier New" w:cs="Courier New"/>
          <w:b/>
          <w:sz w:val="20"/>
          <w:szCs w:val="20"/>
        </w:rPr>
        <w:t>applicationKey</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w:t>
      </w:r>
      <w:r w:rsidR="00D66DF6">
        <w:rPr>
          <w:rFonts w:asciiTheme="minorHAnsi" w:hAnsiTheme="minorHAnsi" w:cstheme="minorHAnsi"/>
          <w:szCs w:val="22"/>
        </w:rPr>
        <w:t>provider</w:t>
      </w:r>
      <w:r>
        <w:rPr>
          <w:rFonts w:asciiTheme="minorHAnsi" w:hAnsiTheme="minorHAnsi" w:cstheme="minorHAnsi"/>
          <w:szCs w:val="22"/>
        </w:rPr>
        <w:t>’s environment template XML before it is sent to the provider.</w:t>
      </w:r>
    </w:p>
    <w:p w:rsidR="00D66DF6" w:rsidRPr="004B55EF" w:rsidRDefault="00D66DF6" w:rsidP="00D66DF6">
      <w:pPr>
        <w:pStyle w:val="Body1"/>
        <w:spacing w:before="0"/>
        <w:ind w:left="0"/>
        <w:jc w:val="both"/>
        <w:rPr>
          <w:rFonts w:ascii="Courier New" w:hAnsi="Courier New" w:cs="Courier New"/>
          <w:sz w:val="16"/>
          <w:szCs w:val="16"/>
        </w:rPr>
      </w:pPr>
    </w:p>
    <w:p w:rsidR="004E68C8" w:rsidRDefault="00D66DF6" w:rsidP="004E68C8">
      <w:pPr>
        <w:pStyle w:val="Body1"/>
        <w:spacing w:before="0"/>
        <w:ind w:left="0"/>
        <w:jc w:val="both"/>
        <w:rPr>
          <w:rFonts w:ascii="Courier New" w:hAnsi="Courier New" w:cs="Courier New"/>
          <w:b/>
          <w:szCs w:val="22"/>
        </w:rPr>
      </w:pPr>
      <w:r w:rsidRPr="00E025F6">
        <w:rPr>
          <w:rFonts w:ascii="Courier New" w:hAnsi="Courier New" w:cs="Courier New"/>
          <w:b/>
          <w:szCs w:val="22"/>
        </w:rPr>
        <w:t>env.pwd</w:t>
      </w:r>
    </w:p>
    <w:p w:rsidR="00D66DF6" w:rsidRDefault="00D66DF6" w:rsidP="00D66DF6">
      <w:pPr>
        <w:pStyle w:val="Body1"/>
        <w:spacing w:before="0"/>
        <w:ind w:left="0"/>
        <w:jc w:val="both"/>
        <w:rPr>
          <w:rFonts w:asciiTheme="minorHAnsi" w:hAnsiTheme="minorHAnsi" w:cstheme="minorHAnsi"/>
          <w:szCs w:val="22"/>
        </w:rPr>
      </w:pPr>
      <w:r w:rsidRPr="00D66DF6">
        <w:rPr>
          <w:rFonts w:asciiTheme="minorHAnsi" w:hAnsiTheme="minorHAnsi" w:cs="Courier New"/>
          <w:szCs w:val="22"/>
        </w:rPr>
        <w:t xml:space="preserve">The </w:t>
      </w:r>
      <w:r>
        <w:rPr>
          <w:rFonts w:asciiTheme="minorHAnsi" w:hAnsiTheme="minorHAnsi" w:cs="Courier New"/>
          <w:szCs w:val="22"/>
        </w:rPr>
        <w:t xml:space="preserve">password this provider </w:t>
      </w:r>
      <w:r w:rsidRPr="00D66DF6">
        <w:rPr>
          <w:rFonts w:asciiTheme="minorHAnsi" w:hAnsiTheme="minorHAnsi" w:cs="Courier New"/>
          <w:b/>
          <w:szCs w:val="22"/>
        </w:rPr>
        <w:t>MUST</w:t>
      </w:r>
      <w:r>
        <w:rPr>
          <w:rFonts w:asciiTheme="minorHAnsi" w:hAnsiTheme="minorHAnsi" w:cs="Courier New"/>
          <w:szCs w:val="22"/>
        </w:rPr>
        <w:t xml:space="preserve"> use. </w:t>
      </w:r>
      <w:r w:rsidR="009B4F7F">
        <w:rPr>
          <w:rFonts w:asciiTheme="minorHAnsi" w:hAnsiTheme="minorHAnsi" w:cstheme="minorHAnsi"/>
          <w:szCs w:val="22"/>
        </w:rPr>
        <w:t>The provider uses this</w:t>
      </w:r>
      <w:r>
        <w:rPr>
          <w:rFonts w:asciiTheme="minorHAnsi" w:hAnsiTheme="minorHAnsi" w:cstheme="minorHAnsi"/>
          <w:szCs w:val="22"/>
        </w:rPr>
        <w:t xml:space="preserve"> </w:t>
      </w:r>
      <w:r w:rsidR="00300ECE">
        <w:rPr>
          <w:rFonts w:asciiTheme="minorHAnsi" w:hAnsiTheme="minorHAnsi" w:cstheme="minorHAnsi"/>
          <w:szCs w:val="22"/>
        </w:rPr>
        <w:t>password</w:t>
      </w:r>
      <w:r>
        <w:rPr>
          <w:rFonts w:asciiTheme="minorHAnsi" w:hAnsiTheme="minorHAnsi" w:cstheme="minorHAnsi"/>
          <w:szCs w:val="22"/>
        </w:rPr>
        <w:t xml:space="preserve"> to authenticate itself with the broker. In this case the party</w:t>
      </w:r>
      <w:r w:rsidR="00BE5C1E">
        <w:rPr>
          <w:rFonts w:asciiTheme="minorHAnsi" w:hAnsiTheme="minorHAnsi" w:cstheme="minorHAnsi"/>
          <w:szCs w:val="22"/>
        </w:rPr>
        <w:t>/vendor</w:t>
      </w:r>
      <w:r>
        <w:rPr>
          <w:rFonts w:asciiTheme="minorHAnsi" w:hAnsiTheme="minorHAnsi" w:cstheme="minorHAnsi"/>
          <w:szCs w:val="22"/>
        </w:rPr>
        <w:t xml:space="preserve"> that implements</w:t>
      </w:r>
      <w:r w:rsidR="00BE5C1E">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w:t>
      </w:r>
    </w:p>
    <w:p w:rsidR="00C1682D" w:rsidRDefault="00C1682D" w:rsidP="00C1682D">
      <w:pPr>
        <w:pStyle w:val="Body1"/>
        <w:spacing w:before="0"/>
        <w:ind w:left="0"/>
        <w:jc w:val="both"/>
        <w:rPr>
          <w:rFonts w:ascii="Courier New" w:hAnsi="Courier New" w:cs="Courier New"/>
          <w:sz w:val="16"/>
          <w:szCs w:val="16"/>
        </w:rPr>
      </w:pPr>
    </w:p>
    <w:p w:rsidR="009B4F7F" w:rsidRPr="004D736F" w:rsidRDefault="009B4F7F" w:rsidP="009B4F7F">
      <w:pPr>
        <w:pStyle w:val="Body1"/>
        <w:spacing w:before="0"/>
        <w:ind w:left="0"/>
        <w:jc w:val="both"/>
        <w:rPr>
          <w:rFonts w:ascii="Courier New" w:hAnsi="Courier New" w:cs="Courier New"/>
          <w:b/>
          <w:szCs w:val="22"/>
        </w:rPr>
      </w:pPr>
      <w:proofErr w:type="spellStart"/>
      <w:r w:rsidRPr="004D736F">
        <w:rPr>
          <w:rFonts w:ascii="Courier New" w:hAnsi="Courier New" w:cs="Courier New"/>
          <w:b/>
          <w:szCs w:val="22"/>
        </w:rPr>
        <w:t>adapter.</w:t>
      </w:r>
      <w:r>
        <w:rPr>
          <w:rFonts w:ascii="Courier New" w:hAnsi="Courier New" w:cs="Courier New"/>
          <w:b/>
          <w:szCs w:val="22"/>
        </w:rPr>
        <w:t>use.https</w:t>
      </w:r>
      <w:proofErr w:type="spellEnd"/>
    </w:p>
    <w:p w:rsidR="009B4F7F" w:rsidRPr="000F0204" w:rsidRDefault="009B4F7F" w:rsidP="009B4F7F">
      <w:pPr>
        <w:pStyle w:val="Body1"/>
        <w:spacing w:before="0"/>
        <w:ind w:left="0"/>
        <w:jc w:val="both"/>
        <w:rPr>
          <w:rFonts w:cstheme="minorHAnsi"/>
          <w:szCs w:val="22"/>
        </w:rPr>
      </w:pPr>
      <w:r>
        <w:rPr>
          <w:rFonts w:asciiTheme="minorHAnsi" w:hAnsiTheme="minorHAnsi" w:cstheme="minorHAnsi"/>
          <w:szCs w:val="22"/>
        </w:rPr>
        <w:t xml:space="preserve">This </w:t>
      </w:r>
      <w:r>
        <w:rPr>
          <w:rFonts w:cstheme="minorHAnsi"/>
          <w:szCs w:val="22"/>
        </w:rPr>
        <w:t xml:space="preserve">property has the value ‘true’ or ‘false’. </w:t>
      </w:r>
      <w:proofErr w:type="gramStart"/>
      <w:r>
        <w:rPr>
          <w:rFonts w:cstheme="minorHAnsi"/>
          <w:szCs w:val="22"/>
        </w:rPr>
        <w:t>If it is set to ‘true’ then the provider will attempt to establish a secured (HTTPS) connection to the broker.</w:t>
      </w:r>
      <w:proofErr w:type="gramEnd"/>
      <w:r>
        <w:rPr>
          <w:rFonts w:cstheme="minorHAnsi"/>
          <w:szCs w:val="22"/>
        </w:rPr>
        <w:t xml:space="preserve"> </w:t>
      </w:r>
      <w:proofErr w:type="gramStart"/>
      <w:r>
        <w:rPr>
          <w:rFonts w:cstheme="minorHAnsi"/>
          <w:szCs w:val="22"/>
        </w:rPr>
        <w:t>If it is set to ‘false’ then an unsecured connection will be established.</w:t>
      </w:r>
      <w:proofErr w:type="gramEnd"/>
      <w:r>
        <w:rPr>
          <w:rFonts w:cstheme="minorHAnsi"/>
          <w:szCs w:val="22"/>
        </w:rPr>
        <w:t xml:space="preserve"> Please ensure if you use ‘true’ (HTTPS) that your </w:t>
      </w:r>
      <w:proofErr w:type="spellStart"/>
      <w:r w:rsidRPr="00993A61">
        <w:rPr>
          <w:rFonts w:ascii="Courier New" w:hAnsi="Courier New" w:cs="Courier New"/>
          <w:sz w:val="20"/>
          <w:szCs w:val="20"/>
        </w:rPr>
        <w:t>env.baseURI</w:t>
      </w:r>
      <w:proofErr w:type="spellEnd"/>
      <w:r>
        <w:rPr>
          <w:rFonts w:cstheme="minorHAnsi"/>
          <w:szCs w:val="22"/>
        </w:rPr>
        <w:t xml:space="preserve"> property has an URI of the form http</w:t>
      </w:r>
      <w:r w:rsidRPr="00993A61">
        <w:rPr>
          <w:rFonts w:cstheme="minorHAnsi"/>
          <w:b/>
          <w:szCs w:val="22"/>
        </w:rPr>
        <w:t>s</w:t>
      </w:r>
      <w:r>
        <w:rPr>
          <w:rFonts w:cstheme="minorHAnsi"/>
          <w:szCs w:val="22"/>
        </w:rPr>
        <w:t xml:space="preserve">://... instead of http://... </w:t>
      </w:r>
    </w:p>
    <w:p w:rsidR="009B4F7F" w:rsidRPr="004B55EF" w:rsidRDefault="009B4F7F" w:rsidP="009B4F7F">
      <w:pPr>
        <w:pStyle w:val="Body1"/>
        <w:spacing w:before="0"/>
        <w:ind w:left="0"/>
        <w:jc w:val="both"/>
        <w:rPr>
          <w:rFonts w:ascii="Courier New" w:hAnsi="Courier New" w:cs="Courier New"/>
          <w:sz w:val="16"/>
          <w:szCs w:val="16"/>
        </w:rPr>
      </w:pPr>
    </w:p>
    <w:p w:rsidR="009B4F7F" w:rsidRDefault="009B4F7F" w:rsidP="009B4F7F">
      <w:pPr>
        <w:pStyle w:val="Body1"/>
        <w:spacing w:before="0"/>
        <w:ind w:left="0"/>
        <w:jc w:val="both"/>
        <w:rPr>
          <w:rFonts w:ascii="Courier New" w:hAnsi="Courier New" w:cs="Courier New"/>
          <w:b/>
          <w:szCs w:val="22"/>
        </w:rPr>
      </w:pPr>
      <w:proofErr w:type="spellStart"/>
      <w:r w:rsidRPr="000F0204">
        <w:rPr>
          <w:rFonts w:ascii="Courier New" w:hAnsi="Courier New" w:cs="Courier New"/>
          <w:b/>
          <w:szCs w:val="22"/>
        </w:rPr>
        <w:t>adapter.deleteEnvironment.onShutdown</w:t>
      </w:r>
      <w:proofErr w:type="spellEnd"/>
    </w:p>
    <w:p w:rsidR="009B4F7F" w:rsidRDefault="009B4F7F" w:rsidP="009B4F7F">
      <w:pPr>
        <w:jc w:val="both"/>
      </w:pPr>
      <w:proofErr w:type="gramStart"/>
      <w:r w:rsidRPr="000F0204">
        <w:t xml:space="preserve">Indicates if the environment shall be deleted </w:t>
      </w:r>
      <w:r>
        <w:t>(true) on the broker and in the provider’s environment store (DB) when</w:t>
      </w:r>
      <w:r w:rsidRPr="000F0204">
        <w:t xml:space="preserve"> the </w:t>
      </w:r>
      <w:r>
        <w:t>provider shuts down.</w:t>
      </w:r>
      <w:proofErr w:type="gramEnd"/>
      <w:r w:rsidRPr="000F0204">
        <w:t xml:space="preserve"> </w:t>
      </w:r>
      <w:r w:rsidRPr="000F0204">
        <w:rPr>
          <w:b/>
        </w:rPr>
        <w:t>USE WITH CARE!</w:t>
      </w:r>
      <w:r w:rsidRPr="000F0204">
        <w:t xml:space="preserve"> If </w:t>
      </w:r>
      <w:r>
        <w:t xml:space="preserve">an </w:t>
      </w:r>
      <w:r w:rsidRPr="000F0204">
        <w:t>environment is removed, all</w:t>
      </w:r>
      <w:r>
        <w:t xml:space="preserve"> </w:t>
      </w:r>
      <w:r w:rsidRPr="000F0204">
        <w:t xml:space="preserve">associated data is lost (queues, messages in queues, delayed responses </w:t>
      </w:r>
      <w:proofErr w:type="spellStart"/>
      <w:r w:rsidRPr="000F0204">
        <w:t>etc</w:t>
      </w:r>
      <w:proofErr w:type="spellEnd"/>
      <w:r w:rsidRPr="000F0204">
        <w:t xml:space="preserve">). </w:t>
      </w:r>
      <w:r>
        <w:t xml:space="preserve">This property should only be TRUE in direct </w:t>
      </w:r>
      <w:r w:rsidRPr="000F0204">
        <w:t>environments without</w:t>
      </w:r>
      <w:r>
        <w:t xml:space="preserve"> </w:t>
      </w:r>
      <w:r w:rsidRPr="000F0204">
        <w:t>events and delayed I/O.</w:t>
      </w:r>
      <w:r>
        <w:t xml:space="preserve"> In most implementations where providers are used to integrate systems (i.e. not tablet applications) that property would be set to FALSE.</w:t>
      </w:r>
    </w:p>
    <w:p w:rsidR="009B4F7F" w:rsidRPr="004B55EF" w:rsidRDefault="009B4F7F" w:rsidP="009B4F7F">
      <w:pPr>
        <w:pStyle w:val="Body1"/>
        <w:spacing w:before="0"/>
        <w:ind w:left="0"/>
        <w:jc w:val="both"/>
        <w:rPr>
          <w:rFonts w:ascii="Courier New" w:hAnsi="Courier New" w:cs="Courier New"/>
          <w:sz w:val="16"/>
          <w:szCs w:val="16"/>
        </w:rPr>
      </w:pPr>
    </w:p>
    <w:p w:rsidR="009B4F7F" w:rsidRPr="00F12F83" w:rsidRDefault="009B4F7F" w:rsidP="009B4F7F">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env.baseURI</w:t>
      </w:r>
      <w:proofErr w:type="spellEnd"/>
    </w:p>
    <w:p w:rsidR="009B4F7F" w:rsidRDefault="009B4F7F" w:rsidP="009B4F7F">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base URL to connect to the broker’s environment provider.</w:t>
      </w:r>
      <w:proofErr w:type="gramEnd"/>
      <w:r>
        <w:rPr>
          <w:rFonts w:asciiTheme="minorHAnsi" w:hAnsiTheme="minorHAnsi" w:cstheme="minorHAnsi"/>
          <w:szCs w:val="22"/>
        </w:rPr>
        <w:t xml:space="preserve"> Ensure that the protocol matches what is indicated with the ‘</w:t>
      </w:r>
      <w:proofErr w:type="spellStart"/>
      <w:r w:rsidRPr="00AD0588">
        <w:rPr>
          <w:rFonts w:ascii="Courier New" w:hAnsi="Courier New" w:cs="Courier New"/>
          <w:sz w:val="20"/>
          <w:szCs w:val="20"/>
        </w:rPr>
        <w:t>adapter.use.https</w:t>
      </w:r>
      <w:proofErr w:type="spellEnd"/>
      <w:r>
        <w:rPr>
          <w:rFonts w:asciiTheme="minorHAnsi" w:hAnsiTheme="minorHAnsi" w:cstheme="minorHAnsi"/>
          <w:szCs w:val="22"/>
        </w:rPr>
        <w:t xml:space="preserve">’ property. This is the URI that will be used to establish an environment with the environment provider at start-up of the provider. It most likely has the form </w:t>
      </w:r>
      <w:r w:rsidRPr="005345CE">
        <w:rPr>
          <w:rFonts w:ascii="Courier New" w:hAnsi="Courier New" w:cs="Courier New"/>
          <w:sz w:val="20"/>
          <w:szCs w:val="20"/>
        </w:rPr>
        <w:t>http(s)://…/environments/environment</w:t>
      </w:r>
      <w:r>
        <w:rPr>
          <w:rFonts w:asciiTheme="minorHAnsi" w:hAnsiTheme="minorHAnsi" w:cstheme="minorHAnsi"/>
          <w:szCs w:val="22"/>
        </w:rPr>
        <w:t xml:space="preserve"> but it doesn’t have to be like that.</w:t>
      </w:r>
    </w:p>
    <w:p w:rsidR="009B4F7F" w:rsidRDefault="009B4F7F" w:rsidP="00C1682D">
      <w:pPr>
        <w:pStyle w:val="Body1"/>
        <w:spacing w:before="0"/>
        <w:ind w:left="0"/>
        <w:jc w:val="both"/>
        <w:rPr>
          <w:rFonts w:ascii="Courier New" w:hAnsi="Courier New" w:cs="Courier New"/>
          <w:sz w:val="16"/>
          <w:szCs w:val="16"/>
        </w:rPr>
      </w:pPr>
    </w:p>
    <w:p w:rsidR="009B4F7F" w:rsidRDefault="009B4F7F" w:rsidP="009B4F7F">
      <w:pPr>
        <w:jc w:val="both"/>
      </w:pPr>
      <w:r>
        <w:t>The next three properties are a feature of this framework. It allows a provider when connecting to a broker to use an existing environment without creating it from scratch. There are situations where an environment has been created and initialised by a 3</w:t>
      </w:r>
      <w:r w:rsidRPr="00397EED">
        <w:rPr>
          <w:vertAlign w:val="superscript"/>
        </w:rPr>
        <w:t>rd</w:t>
      </w:r>
      <w:r>
        <w:t xml:space="preserve"> party and this framework shall only connect to it with a given set of credentials.</w:t>
      </w:r>
    </w:p>
    <w:p w:rsidR="009B4F7F" w:rsidRPr="004B55EF" w:rsidRDefault="009B4F7F" w:rsidP="009B4F7F">
      <w:pPr>
        <w:pStyle w:val="Body1"/>
        <w:spacing w:before="0"/>
        <w:ind w:left="0"/>
        <w:jc w:val="both"/>
        <w:rPr>
          <w:rFonts w:ascii="Courier New" w:hAnsi="Courier New" w:cs="Courier New"/>
          <w:sz w:val="16"/>
          <w:szCs w:val="16"/>
        </w:rPr>
      </w:pPr>
    </w:p>
    <w:p w:rsidR="009B4F7F" w:rsidRPr="00815761" w:rsidRDefault="009B4F7F" w:rsidP="009B4F7F">
      <w:pPr>
        <w:jc w:val="both"/>
        <w:rPr>
          <w:rFonts w:ascii="Courier New" w:hAnsi="Courier New" w:cs="Courier New"/>
          <w:b/>
        </w:rPr>
      </w:pPr>
      <w:proofErr w:type="spellStart"/>
      <w:r w:rsidRPr="00815761">
        <w:rPr>
          <w:rFonts w:ascii="Courier New" w:hAnsi="Courier New" w:cs="Courier New"/>
          <w:b/>
        </w:rPr>
        <w:t>env.use.existing</w:t>
      </w:r>
      <w:proofErr w:type="spellEnd"/>
    </w:p>
    <w:p w:rsidR="009B4F7F" w:rsidRDefault="009B4F7F" w:rsidP="009B4F7F">
      <w:pPr>
        <w:pStyle w:val="Body1"/>
        <w:spacing w:before="0"/>
        <w:ind w:left="0"/>
        <w:jc w:val="both"/>
      </w:pPr>
      <w:r>
        <w:t>This property indicates if an existing environment on the environment provider (broker) shall be used. If it is set to TRUE then the framework will attempt to connect to the environment defined with the next two properties without creating it. Default is false.</w:t>
      </w:r>
    </w:p>
    <w:p w:rsidR="002070F6" w:rsidRPr="004B55EF" w:rsidRDefault="002070F6" w:rsidP="002070F6">
      <w:pPr>
        <w:pStyle w:val="Body1"/>
        <w:spacing w:before="0"/>
        <w:ind w:left="0"/>
        <w:jc w:val="both"/>
        <w:rPr>
          <w:rFonts w:ascii="Courier New" w:hAnsi="Courier New" w:cs="Courier New"/>
          <w:sz w:val="16"/>
          <w:szCs w:val="16"/>
        </w:rPr>
      </w:pPr>
    </w:p>
    <w:p w:rsidR="009B4F7F" w:rsidRPr="00815761" w:rsidRDefault="009B4F7F" w:rsidP="009B4F7F">
      <w:pPr>
        <w:jc w:val="both"/>
        <w:rPr>
          <w:rFonts w:ascii="Courier New" w:hAnsi="Courier New" w:cs="Courier New"/>
          <w:b/>
        </w:rPr>
      </w:pPr>
      <w:proofErr w:type="spellStart"/>
      <w:r w:rsidRPr="00815761">
        <w:rPr>
          <w:rFonts w:ascii="Courier New" w:hAnsi="Courier New" w:cs="Courier New"/>
          <w:b/>
        </w:rPr>
        <w:t>env.existing.sessionToken</w:t>
      </w:r>
      <w:proofErr w:type="spellEnd"/>
    </w:p>
    <w:p w:rsidR="009B4F7F" w:rsidRDefault="009B4F7F" w:rsidP="009B4F7F">
      <w:pPr>
        <w:pStyle w:val="Body1"/>
        <w:spacing w:before="0"/>
        <w:ind w:left="0"/>
        <w:jc w:val="both"/>
      </w:pPr>
      <w:r w:rsidRPr="00815761">
        <w:t>The session token to use with a pre-existing environment</w:t>
      </w:r>
    </w:p>
    <w:p w:rsidR="002070F6" w:rsidRPr="004B55EF" w:rsidRDefault="002070F6" w:rsidP="002070F6">
      <w:pPr>
        <w:pStyle w:val="Body1"/>
        <w:spacing w:before="0"/>
        <w:ind w:left="0"/>
        <w:jc w:val="both"/>
        <w:rPr>
          <w:rFonts w:ascii="Courier New" w:hAnsi="Courier New" w:cs="Courier New"/>
          <w:sz w:val="16"/>
          <w:szCs w:val="16"/>
        </w:rPr>
      </w:pPr>
    </w:p>
    <w:p w:rsidR="009B4F7F" w:rsidRPr="00815761" w:rsidRDefault="009B4F7F" w:rsidP="009B4F7F">
      <w:pPr>
        <w:jc w:val="both"/>
        <w:rPr>
          <w:rFonts w:ascii="Courier New" w:hAnsi="Courier New" w:cs="Courier New"/>
          <w:b/>
        </w:rPr>
      </w:pPr>
      <w:proofErr w:type="spellStart"/>
      <w:r w:rsidRPr="00815761">
        <w:rPr>
          <w:rFonts w:ascii="Courier New" w:hAnsi="Courier New" w:cs="Courier New"/>
          <w:b/>
        </w:rPr>
        <w:t>env.existing.environmentURI</w:t>
      </w:r>
      <w:proofErr w:type="spellEnd"/>
    </w:p>
    <w:p w:rsidR="009B4F7F" w:rsidRPr="00815761" w:rsidRDefault="009B4F7F" w:rsidP="009B4F7F">
      <w:pPr>
        <w:jc w:val="both"/>
      </w:pPr>
      <w:proofErr w:type="gramStart"/>
      <w:r w:rsidRPr="00815761">
        <w:t>The full URI of the pre-existing environment.</w:t>
      </w:r>
      <w:proofErr w:type="gramEnd"/>
      <w:r>
        <w:t xml:space="preserve"> This URI holds the environment ID as part of the URI. This will be the same URI as given by the environment provider in the “environment” infrastructure service.</w:t>
      </w:r>
    </w:p>
    <w:p w:rsidR="009B4F7F" w:rsidRDefault="009B4F7F" w:rsidP="009B4F7F">
      <w:pPr>
        <w:pStyle w:val="Body1"/>
        <w:spacing w:before="0"/>
        <w:ind w:left="0"/>
        <w:jc w:val="both"/>
        <w:rPr>
          <w:rFonts w:ascii="Courier New" w:hAnsi="Courier New" w:cs="Courier New"/>
          <w:sz w:val="16"/>
          <w:szCs w:val="16"/>
        </w:rPr>
      </w:pPr>
    </w:p>
    <w:p w:rsidR="009B4F7F" w:rsidRPr="008A4D82" w:rsidRDefault="009B4F7F" w:rsidP="009B4F7F">
      <w:pPr>
        <w:pStyle w:val="Body1"/>
        <w:spacing w:before="0"/>
        <w:ind w:left="0"/>
        <w:jc w:val="both"/>
        <w:rPr>
          <w:b/>
          <w:u w:val="single"/>
        </w:rPr>
      </w:pPr>
      <w:r w:rsidRPr="008A4D82">
        <w:rPr>
          <w:b/>
          <w:u w:val="single"/>
        </w:rPr>
        <w:t xml:space="preserve">Properties used for </w:t>
      </w:r>
      <w:r>
        <w:rPr>
          <w:b/>
          <w:u w:val="single"/>
        </w:rPr>
        <w:t>DIRECT</w:t>
      </w:r>
      <w:r w:rsidRPr="008A4D82">
        <w:rPr>
          <w:b/>
          <w:u w:val="single"/>
        </w:rPr>
        <w:t xml:space="preserve"> </w:t>
      </w:r>
      <w:r>
        <w:rPr>
          <w:b/>
          <w:u w:val="single"/>
        </w:rPr>
        <w:t>E</w:t>
      </w:r>
      <w:r w:rsidRPr="008A4D82">
        <w:rPr>
          <w:b/>
          <w:u w:val="single"/>
        </w:rPr>
        <w:t>nvironments</w:t>
      </w:r>
      <w:r>
        <w:rPr>
          <w:b/>
          <w:u w:val="single"/>
        </w:rPr>
        <w:t xml:space="preserve"> only</w:t>
      </w:r>
    </w:p>
    <w:p w:rsidR="009B4F7F" w:rsidRDefault="009B4F7F" w:rsidP="00C1682D">
      <w:pPr>
        <w:pStyle w:val="Body1"/>
        <w:spacing w:before="0"/>
        <w:ind w:left="0"/>
        <w:jc w:val="both"/>
        <w:rPr>
          <w:rFonts w:ascii="Courier New" w:hAnsi="Courier New" w:cs="Courier New"/>
          <w:sz w:val="16"/>
          <w:szCs w:val="16"/>
        </w:rPr>
      </w:pPr>
      <w:r>
        <w:lastRenderedPageBreak/>
        <w:t xml:space="preserve">The following </w:t>
      </w:r>
      <w:proofErr w:type="gramStart"/>
      <w:r>
        <w:t>set of properties are</w:t>
      </w:r>
      <w:proofErr w:type="gramEnd"/>
      <w:r>
        <w:t xml:space="preserve"> only used for providers that are setup as DIRECT providers. They are ignored if the provider is a Brokered provider.</w:t>
      </w:r>
    </w:p>
    <w:p w:rsidR="009B4F7F" w:rsidRPr="004B55EF" w:rsidRDefault="009B4F7F" w:rsidP="00C1682D">
      <w:pPr>
        <w:pStyle w:val="Body1"/>
        <w:spacing w:before="0"/>
        <w:ind w:left="0"/>
        <w:jc w:val="both"/>
        <w:rPr>
          <w:rFonts w:ascii="Courier New" w:hAnsi="Courier New" w:cs="Courier New"/>
          <w:sz w:val="16"/>
          <w:szCs w:val="16"/>
        </w:rPr>
      </w:pPr>
    </w:p>
    <w:p w:rsidR="00040CB5" w:rsidRPr="0090779D" w:rsidRDefault="00040CB5" w:rsidP="00040CB5">
      <w:pPr>
        <w:rPr>
          <w:rFonts w:ascii="Courier New" w:hAnsi="Courier New" w:cs="Courier New"/>
          <w:b/>
        </w:rPr>
      </w:pPr>
      <w:proofErr w:type="spellStart"/>
      <w:r w:rsidRPr="0090779D">
        <w:rPr>
          <w:rFonts w:ascii="Courier New" w:hAnsi="Courier New" w:cs="Courier New"/>
          <w:b/>
        </w:rPr>
        <w:t>adapter.security.service</w:t>
      </w:r>
      <w:proofErr w:type="spellEnd"/>
    </w:p>
    <w:p w:rsidR="00040CB5" w:rsidRPr="0090779D" w:rsidRDefault="00040CB5" w:rsidP="00040CB5">
      <w:pPr>
        <w:jc w:val="both"/>
      </w:pPr>
      <w:r>
        <w:t xml:space="preserve">This property is used in conjunction with External Security Services (consumers use authentication method ‘Bearer’ instead of Basic or SIF_HMACSHA256). It must hold a fully qualified class name of a concrete implementation of the </w:t>
      </w:r>
      <w:proofErr w:type="spellStart"/>
      <w:r>
        <w:t>AbstractSecurityService</w:t>
      </w:r>
      <w:proofErr w:type="spellEnd"/>
      <w:r>
        <w:t xml:space="preserve"> class. Details about external security services and the use of this property can be found in section </w:t>
      </w:r>
      <w:r>
        <w:fldChar w:fldCharType="begin"/>
      </w:r>
      <w:r>
        <w:instrText xml:space="preserve"> REF _Ref408999251 \r \h </w:instrText>
      </w:r>
      <w:r>
        <w:fldChar w:fldCharType="separate"/>
      </w:r>
      <w:r w:rsidR="00D64DAB">
        <w:t>5.8</w:t>
      </w:r>
      <w:r>
        <w:fldChar w:fldCharType="end"/>
      </w:r>
      <w:r>
        <w:t xml:space="preserve"> and more specifically in section </w:t>
      </w:r>
      <w:r>
        <w:fldChar w:fldCharType="begin"/>
      </w:r>
      <w:r>
        <w:instrText xml:space="preserve"> REF _Ref408999288 \r \h </w:instrText>
      </w:r>
      <w:r>
        <w:fldChar w:fldCharType="separate"/>
      </w:r>
      <w:r w:rsidR="00D64DAB">
        <w:t>5.8.2.1</w:t>
      </w:r>
      <w:r>
        <w:fldChar w:fldCharType="end"/>
      </w:r>
      <w:r>
        <w:t xml:space="preserve"> and </w:t>
      </w:r>
      <w:r>
        <w:fldChar w:fldCharType="begin"/>
      </w:r>
      <w:r>
        <w:instrText xml:space="preserve"> REF _Ref408999290 \r \h </w:instrText>
      </w:r>
      <w:r>
        <w:fldChar w:fldCharType="separate"/>
      </w:r>
      <w:r w:rsidR="00D64DAB">
        <w:t>5.8.2.2</w:t>
      </w:r>
      <w:r>
        <w:fldChar w:fldCharType="end"/>
      </w:r>
      <w:r>
        <w:t>.</w:t>
      </w:r>
    </w:p>
    <w:p w:rsidR="00040CB5" w:rsidRPr="006C7BD4" w:rsidRDefault="00040CB5" w:rsidP="00040CB5">
      <w:pPr>
        <w:pStyle w:val="Body1"/>
        <w:spacing w:before="0"/>
        <w:ind w:left="0"/>
        <w:jc w:val="both"/>
        <w:rPr>
          <w:rFonts w:asciiTheme="minorHAnsi" w:hAnsiTheme="minorHAnsi" w:cstheme="minorHAnsi"/>
          <w:sz w:val="16"/>
          <w:szCs w:val="16"/>
        </w:rPr>
      </w:pPr>
    </w:p>
    <w:p w:rsidR="00040CB5" w:rsidRDefault="00040CB5" w:rsidP="00040CB5">
      <w:pPr>
        <w:pStyle w:val="Body1"/>
        <w:spacing w:before="0"/>
        <w:ind w:left="0"/>
        <w:jc w:val="both"/>
        <w:rPr>
          <w:rFonts w:asciiTheme="minorHAnsi" w:hAnsiTheme="minorHAnsi" w:cstheme="minorHAnsi"/>
          <w:szCs w:val="22"/>
        </w:rPr>
      </w:pPr>
      <w:r>
        <w:rPr>
          <w:rFonts w:asciiTheme="minorHAnsi" w:hAnsiTheme="minorHAnsi" w:cstheme="minorHAnsi"/>
          <w:szCs w:val="22"/>
        </w:rPr>
        <w:t>Note:</w:t>
      </w:r>
    </w:p>
    <w:p w:rsidR="00040CB5" w:rsidRDefault="00040CB5" w:rsidP="00040CB5">
      <w:pPr>
        <w:pStyle w:val="Body1"/>
        <w:spacing w:before="0"/>
        <w:ind w:left="0"/>
        <w:jc w:val="both"/>
      </w:pPr>
      <w:r>
        <w:rPr>
          <w:rFonts w:asciiTheme="minorHAnsi" w:hAnsiTheme="minorHAnsi" w:cstheme="minorHAnsi"/>
          <w:szCs w:val="22"/>
        </w:rPr>
        <w:t xml:space="preserve">Please refer to the ‘Warning’ at the start of section </w:t>
      </w:r>
      <w:r>
        <w:fldChar w:fldCharType="begin"/>
      </w:r>
      <w:r>
        <w:instrText xml:space="preserve"> REF _Ref408999251 \r \h </w:instrText>
      </w:r>
      <w:r>
        <w:fldChar w:fldCharType="separate"/>
      </w:r>
      <w:r w:rsidR="00D64DAB">
        <w:t>5.8</w:t>
      </w:r>
      <w:r>
        <w:fldChar w:fldCharType="end"/>
      </w:r>
      <w:r>
        <w:t xml:space="preserve"> when using the external security service functionality.</w:t>
      </w:r>
    </w:p>
    <w:p w:rsidR="00040CB5" w:rsidRPr="00FB6382" w:rsidRDefault="00040CB5" w:rsidP="00040CB5">
      <w:pPr>
        <w:pStyle w:val="Body1"/>
        <w:spacing w:before="0"/>
        <w:ind w:left="0"/>
        <w:jc w:val="both"/>
        <w:rPr>
          <w:rFonts w:ascii="Courier New" w:hAnsi="Courier New" w:cs="Courier New"/>
          <w:sz w:val="16"/>
          <w:szCs w:val="16"/>
        </w:rPr>
      </w:pPr>
    </w:p>
    <w:p w:rsidR="00040CB5" w:rsidRPr="0090779D" w:rsidRDefault="00040CB5" w:rsidP="00040CB5">
      <w:pPr>
        <w:pStyle w:val="Body1"/>
        <w:spacing w:before="0"/>
        <w:ind w:left="0"/>
        <w:jc w:val="both"/>
        <w:rPr>
          <w:rFonts w:ascii="Courier New" w:hAnsi="Courier New" w:cs="Courier New"/>
          <w:b/>
          <w:szCs w:val="22"/>
        </w:rPr>
      </w:pPr>
      <w:proofErr w:type="spellStart"/>
      <w:r w:rsidRPr="0090779D">
        <w:rPr>
          <w:rFonts w:ascii="Courier New" w:hAnsi="Courier New" w:cs="Courier New"/>
          <w:b/>
          <w:szCs w:val="22"/>
        </w:rPr>
        <w:t>adapter.default.accessToken.authentication.method</w:t>
      </w:r>
      <w:proofErr w:type="spellEnd"/>
    </w:p>
    <w:p w:rsidR="00040CB5" w:rsidRDefault="00040CB5" w:rsidP="00040CB5">
      <w:pPr>
        <w:pStyle w:val="Body1"/>
        <w:spacing w:before="0"/>
        <w:ind w:left="0"/>
        <w:jc w:val="both"/>
        <w:rPr>
          <w:rFonts w:asciiTheme="minorHAnsi" w:hAnsiTheme="minorHAnsi" w:cstheme="minorHAnsi"/>
          <w:szCs w:val="22"/>
        </w:rPr>
      </w:pPr>
      <w:r>
        <w:rPr>
          <w:rFonts w:asciiTheme="minorHAnsi" w:hAnsiTheme="minorHAnsi" w:cstheme="minorHAnsi"/>
          <w:szCs w:val="22"/>
        </w:rPr>
        <w:t>This property is only used in a DIRECT environment and if a consumer uses SIF Simple to invoke a service on the direct provider. SIF Simple allows a service to be invoked with without the HTTP Authorization header but an ‘accessToken’ URL Query Parameter. In such a case the authentication method is assumed to be ‘Bearer’. To configure your direct provider to assume a different authentication method as its default this property can be set. Valid values are ‘Basic’, ‘SIF_HMACSHA256’ and ‘Bearer’ (case sensitive!). If this property is not set it is assumed to be ‘Bearer’ (default).</w:t>
      </w:r>
    </w:p>
    <w:p w:rsidR="00040CB5" w:rsidRPr="004B55EF" w:rsidRDefault="00040CB5" w:rsidP="00040CB5">
      <w:pPr>
        <w:rPr>
          <w:sz w:val="16"/>
          <w:szCs w:val="16"/>
        </w:rPr>
      </w:pPr>
    </w:p>
    <w:p w:rsidR="009B024F" w:rsidRPr="009B024F" w:rsidRDefault="009B024F" w:rsidP="009B024F">
      <w:pPr>
        <w:rPr>
          <w:rFonts w:ascii="Courier New" w:hAnsi="Courier New" w:cs="Courier New"/>
          <w:b/>
        </w:rPr>
      </w:pPr>
      <w:r w:rsidRPr="009B024F">
        <w:rPr>
          <w:rFonts w:ascii="Courier New" w:hAnsi="Courier New" w:cs="Courier New"/>
          <w:b/>
        </w:rPr>
        <w:t>env.connector.url</w:t>
      </w:r>
      <w:r w:rsidR="00C1682D">
        <w:rPr>
          <w:rFonts w:ascii="Courier New" w:hAnsi="Courier New" w:cs="Courier New"/>
          <w:b/>
          <w:szCs w:val="22"/>
        </w:rPr>
        <w:t xml:space="preserve"> </w:t>
      </w:r>
    </w:p>
    <w:p w:rsidR="001C0505" w:rsidRDefault="00350A4F" w:rsidP="001C0505">
      <w:pPr>
        <w:jc w:val="both"/>
      </w:pPr>
      <w:r>
        <w:t>This is the</w:t>
      </w:r>
      <w:r w:rsidR="00FF7E05">
        <w:t xml:space="preserve"> </w:t>
      </w:r>
      <w:r w:rsidR="00FF7E05" w:rsidRPr="00FF7E05">
        <w:rPr>
          <w:b/>
          <w:i/>
        </w:rPr>
        <w:t>unsecured</w:t>
      </w:r>
      <w:r>
        <w:t xml:space="preserve"> </w:t>
      </w:r>
      <w:r w:rsidR="00C1682D">
        <w:t xml:space="preserve">base </w:t>
      </w:r>
      <w:r>
        <w:t xml:space="preserve">URL of all connections </w:t>
      </w:r>
      <w:r w:rsidR="00FF7E05">
        <w:t>(</w:t>
      </w:r>
      <w:r w:rsidR="00FF7E05" w:rsidRPr="00FF7E05">
        <w:rPr>
          <w:b/>
          <w:i/>
        </w:rPr>
        <w:t>HTTP</w:t>
      </w:r>
      <w:r w:rsidR="00FF7E05">
        <w:t xml:space="preserve">) </w:t>
      </w:r>
      <w:r>
        <w:t>to this provider</w:t>
      </w:r>
      <w:r w:rsidR="00FF7E05">
        <w:t xml:space="preserve"> and should be of the form </w:t>
      </w:r>
      <w:r w:rsidR="00FF7E05" w:rsidRPr="00FF7E05">
        <w:rPr>
          <w:b/>
          <w:i/>
        </w:rPr>
        <w:t>http</w:t>
      </w:r>
      <w:r w:rsidR="00FF7E05">
        <w:t>://....</w:t>
      </w:r>
      <w:r>
        <w:t>. This is made up of several bits.</w:t>
      </w:r>
    </w:p>
    <w:p w:rsidR="00AD0588" w:rsidRPr="004B55EF" w:rsidRDefault="00AD0588" w:rsidP="00AD0588">
      <w:pPr>
        <w:pStyle w:val="Body1"/>
        <w:spacing w:before="0"/>
        <w:ind w:left="0"/>
        <w:jc w:val="both"/>
        <w:rPr>
          <w:rFonts w:ascii="Courier New" w:hAnsi="Courier New" w:cs="Courier New"/>
          <w:sz w:val="16"/>
          <w:szCs w:val="16"/>
        </w:rPr>
      </w:pPr>
    </w:p>
    <w:p w:rsidR="001C0505" w:rsidRDefault="001C0505" w:rsidP="00AD0588">
      <w:pPr>
        <w:pStyle w:val="Body1"/>
        <w:spacing w:before="0"/>
        <w:ind w:left="0"/>
        <w:jc w:val="both"/>
        <w:rPr>
          <w:rFonts w:ascii="Courier New" w:hAnsi="Courier New" w:cs="Courier New"/>
          <w:b/>
          <w:szCs w:val="22"/>
        </w:rPr>
      </w:pPr>
      <w:proofErr w:type="spellStart"/>
      <w:r w:rsidRPr="001C0505">
        <w:rPr>
          <w:rFonts w:ascii="Courier New" w:hAnsi="Courier New" w:cs="Courier New"/>
          <w:b/>
        </w:rPr>
        <w:t>env.connector.url.secure</w:t>
      </w:r>
      <w:proofErr w:type="spellEnd"/>
    </w:p>
    <w:p w:rsidR="001C0505" w:rsidRDefault="00FF7E05" w:rsidP="00FF7E05">
      <w:pPr>
        <w:jc w:val="both"/>
      </w:pPr>
      <w:r>
        <w:t xml:space="preserve">This is the </w:t>
      </w:r>
      <w:r w:rsidRPr="00FF7E05">
        <w:rPr>
          <w:b/>
          <w:i/>
        </w:rPr>
        <w:t>secure</w:t>
      </w:r>
      <w:r>
        <w:rPr>
          <w:b/>
          <w:i/>
        </w:rPr>
        <w:t>d</w:t>
      </w:r>
      <w:r>
        <w:t xml:space="preserve"> base URL of all secured connections (</w:t>
      </w:r>
      <w:r w:rsidRPr="00FF7E05">
        <w:rPr>
          <w:b/>
          <w:i/>
        </w:rPr>
        <w:t>HTTPS</w:t>
      </w:r>
      <w:r>
        <w:t xml:space="preserve">) to this provider and should be of the form </w:t>
      </w:r>
      <w:r w:rsidRPr="00FF7E05">
        <w:rPr>
          <w:b/>
          <w:i/>
        </w:rPr>
        <w:t>https</w:t>
      </w:r>
      <w:r>
        <w:t xml:space="preserve">://.... This is made up of several bits. </w:t>
      </w:r>
    </w:p>
    <w:p w:rsidR="00040CB5" w:rsidRPr="006C7BD4" w:rsidRDefault="00040CB5" w:rsidP="00040CB5">
      <w:pPr>
        <w:pStyle w:val="Body1"/>
        <w:spacing w:before="0"/>
        <w:ind w:left="0"/>
        <w:jc w:val="both"/>
        <w:rPr>
          <w:rFonts w:asciiTheme="minorHAnsi" w:hAnsiTheme="minorHAnsi" w:cstheme="minorHAnsi"/>
          <w:sz w:val="16"/>
          <w:szCs w:val="16"/>
        </w:rPr>
      </w:pPr>
    </w:p>
    <w:p w:rsidR="00040CB5" w:rsidRDefault="00040CB5" w:rsidP="00040CB5">
      <w:pPr>
        <w:jc w:val="both"/>
      </w:pPr>
      <w:proofErr w:type="spellStart"/>
      <w:r w:rsidRPr="00040CB5">
        <w:rPr>
          <w:rFonts w:ascii="Courier New" w:hAnsi="Courier New" w:cs="Courier New"/>
          <w:b/>
        </w:rPr>
        <w:t>env.allow.autoCreate</w:t>
      </w:r>
      <w:proofErr w:type="spellEnd"/>
    </w:p>
    <w:p w:rsidR="00040CB5" w:rsidRPr="0090779D" w:rsidRDefault="00040CB5" w:rsidP="00040CB5">
      <w:pPr>
        <w:jc w:val="both"/>
      </w:pPr>
      <w:r>
        <w:t>Valid values are true and false. If not provided then false is assumed. This property is only used with external security services and if the consumer’s authentication method is ‘</w:t>
      </w:r>
      <w:r w:rsidRPr="00040CB5">
        <w:rPr>
          <w:b/>
        </w:rPr>
        <w:t>Bearer</w:t>
      </w:r>
      <w:r>
        <w:t xml:space="preserve">’. It </w:t>
      </w:r>
      <w:r w:rsidRPr="00040CB5">
        <w:t>Indicate if environment shall be created automatically</w:t>
      </w:r>
      <w:r>
        <w:t xml:space="preserve"> (true)</w:t>
      </w:r>
      <w:r w:rsidRPr="00040CB5">
        <w:t xml:space="preserve"> if requests are received for non-existent environments</w:t>
      </w:r>
      <w:r>
        <w:t xml:space="preserve">. </w:t>
      </w:r>
    </w:p>
    <w:p w:rsidR="00040CB5" w:rsidRPr="006C7BD4" w:rsidRDefault="00040CB5" w:rsidP="00040CB5">
      <w:pPr>
        <w:pStyle w:val="Body1"/>
        <w:spacing w:before="0"/>
        <w:ind w:left="0"/>
        <w:jc w:val="both"/>
        <w:rPr>
          <w:rFonts w:asciiTheme="minorHAnsi" w:hAnsiTheme="minorHAnsi" w:cstheme="minorHAnsi"/>
          <w:sz w:val="16"/>
          <w:szCs w:val="16"/>
        </w:rPr>
      </w:pPr>
    </w:p>
    <w:p w:rsidR="00040CB5" w:rsidRDefault="00040CB5" w:rsidP="00040CB5">
      <w:pPr>
        <w:pStyle w:val="Body1"/>
        <w:spacing w:before="0"/>
        <w:ind w:left="0"/>
        <w:jc w:val="both"/>
        <w:rPr>
          <w:rFonts w:asciiTheme="minorHAnsi" w:hAnsiTheme="minorHAnsi" w:cstheme="minorHAnsi"/>
          <w:szCs w:val="22"/>
        </w:rPr>
      </w:pPr>
      <w:r>
        <w:rPr>
          <w:rFonts w:asciiTheme="minorHAnsi" w:hAnsiTheme="minorHAnsi" w:cstheme="minorHAnsi"/>
          <w:szCs w:val="22"/>
        </w:rPr>
        <w:t>Note:</w:t>
      </w:r>
    </w:p>
    <w:p w:rsidR="00040CB5" w:rsidRPr="00040CB5" w:rsidRDefault="00040CB5" w:rsidP="00040CB5">
      <w:pPr>
        <w:pStyle w:val="Body1"/>
        <w:spacing w:before="0"/>
        <w:ind w:left="0"/>
        <w:jc w:val="both"/>
      </w:pPr>
      <w:r>
        <w:rPr>
          <w:rFonts w:asciiTheme="minorHAnsi" w:hAnsiTheme="minorHAnsi" w:cstheme="minorHAnsi"/>
          <w:szCs w:val="22"/>
        </w:rPr>
        <w:t xml:space="preserve">Please refer to the ‘Warning’ at the start of section </w:t>
      </w:r>
      <w:r>
        <w:fldChar w:fldCharType="begin"/>
      </w:r>
      <w:r>
        <w:instrText xml:space="preserve"> REF _Ref408999251 \r \h </w:instrText>
      </w:r>
      <w:r>
        <w:fldChar w:fldCharType="separate"/>
      </w:r>
      <w:r w:rsidR="00D64DAB">
        <w:t>5.8</w:t>
      </w:r>
      <w:r>
        <w:fldChar w:fldCharType="end"/>
      </w:r>
      <w:r>
        <w:t xml:space="preserve"> when using the external security service functionality.</w:t>
      </w:r>
    </w:p>
    <w:p w:rsidR="00353092" w:rsidRPr="006C7BD4" w:rsidRDefault="00353092" w:rsidP="00353092">
      <w:pPr>
        <w:pStyle w:val="Body1"/>
        <w:spacing w:before="0"/>
        <w:ind w:left="0"/>
        <w:jc w:val="both"/>
        <w:rPr>
          <w:rFonts w:asciiTheme="minorHAnsi" w:hAnsiTheme="minorHAnsi" w:cstheme="minorHAnsi"/>
          <w:sz w:val="16"/>
          <w:szCs w:val="16"/>
        </w:rPr>
      </w:pPr>
    </w:p>
    <w:p w:rsidR="00B85308" w:rsidRPr="009B4F7F" w:rsidRDefault="009B4F7F" w:rsidP="00B85308">
      <w:pPr>
        <w:rPr>
          <w:b/>
          <w:u w:val="single"/>
        </w:rPr>
      </w:pPr>
      <w:r w:rsidRPr="009B4F7F">
        <w:rPr>
          <w:b/>
          <w:u w:val="single"/>
        </w:rPr>
        <w:t>Custom Properties</w:t>
      </w:r>
    </w:p>
    <w:p w:rsidR="002C0044" w:rsidRDefault="00F574E1" w:rsidP="008A7F92">
      <w:pPr>
        <w:pStyle w:val="Body1"/>
        <w:spacing w:before="0"/>
        <w:ind w:left="0"/>
        <w:jc w:val="both"/>
      </w:pPr>
      <w:r>
        <w:t xml:space="preserve">You can add any other properties to this file. They are available to you in each provider class </w:t>
      </w:r>
      <w:r w:rsidR="008A7F92">
        <w:t>through</w:t>
      </w:r>
      <w:r>
        <w:t xml:space="preserve"> the </w:t>
      </w:r>
      <w:proofErr w:type="spellStart"/>
      <w:proofErr w:type="gramStart"/>
      <w:r w:rsidRPr="00F574E1">
        <w:t>getServiceProperties</w:t>
      </w:r>
      <w:proofErr w:type="spellEnd"/>
      <w:r w:rsidRPr="00F574E1">
        <w:t>(</w:t>
      </w:r>
      <w:proofErr w:type="gramEnd"/>
      <w:r w:rsidRPr="00F574E1">
        <w:t>)</w:t>
      </w:r>
      <w:r>
        <w:t xml:space="preserve"> method.</w:t>
      </w:r>
    </w:p>
    <w:p w:rsidR="00D66641" w:rsidRPr="00D66641" w:rsidRDefault="00D66641" w:rsidP="00F14F7D">
      <w:pPr>
        <w:pStyle w:val="Heading5"/>
      </w:pPr>
      <w:bookmarkStart w:id="213" w:name="_Ref383688633"/>
      <w:bookmarkStart w:id="214" w:name="_Toc412461926"/>
      <w:proofErr w:type="gramStart"/>
      <w:r w:rsidRPr="00D66641">
        <w:t>web.xml</w:t>
      </w:r>
      <w:proofErr w:type="gramEnd"/>
      <w:r w:rsidR="00F14F7D">
        <w:t xml:space="preserve"> File</w:t>
      </w:r>
      <w:bookmarkEnd w:id="213"/>
      <w:bookmarkEnd w:id="214"/>
    </w:p>
    <w:p w:rsidR="00B7660B" w:rsidRDefault="00D66641" w:rsidP="00A2131C">
      <w:pPr>
        <w:pStyle w:val="Body1"/>
        <w:spacing w:before="0"/>
        <w:ind w:left="0"/>
        <w:jc w:val="both"/>
      </w:pPr>
      <w:r>
        <w:t xml:space="preserve">Because the provider is deployed </w:t>
      </w:r>
      <w:r w:rsidR="00B7660B">
        <w:t xml:space="preserve">in a web- or application container </w:t>
      </w:r>
      <w:r>
        <w:t>it requires</w:t>
      </w:r>
      <w:r w:rsidR="001B0116">
        <w:t xml:space="preserve"> a</w:t>
      </w:r>
      <w:r>
        <w:t xml:space="preserve"> </w:t>
      </w:r>
      <w:r w:rsidR="00B7660B">
        <w:t>certain s</w:t>
      </w:r>
      <w:r w:rsidR="001B0116">
        <w:t>ection</w:t>
      </w:r>
      <w:r w:rsidR="00B7660B">
        <w:t xml:space="preserve"> in the </w:t>
      </w:r>
      <w:r w:rsidR="00B7660B" w:rsidRPr="000918A6">
        <w:rPr>
          <w:b/>
        </w:rPr>
        <w:t>web.xml</w:t>
      </w:r>
      <w:r w:rsidR="00B7660B">
        <w:t xml:space="preserve"> to tell the application which provider property file to use.</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D64DAB">
        <w:t>6.1</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Default="008B53D9" w:rsidP="00A2131C">
      <w:pPr>
        <w:pStyle w:val="Body1"/>
        <w:spacing w:before="0"/>
        <w:ind w:left="0"/>
        <w:jc w:val="both"/>
      </w:pP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&lt;</w:t>
      </w:r>
      <w:proofErr w:type="gramStart"/>
      <w:r w:rsidRPr="008B53D9">
        <w:rPr>
          <w:rFonts w:ascii="Courier New" w:hAnsi="Courier New" w:cs="Courier New"/>
        </w:rPr>
        <w:t>context-</w:t>
      </w:r>
      <w:proofErr w:type="spellStart"/>
      <w:r w:rsidRPr="008B53D9">
        <w:rPr>
          <w:rFonts w:ascii="Courier New" w:hAnsi="Courier New" w:cs="Courier New"/>
        </w:rPr>
        <w:t>param</w:t>
      </w:r>
      <w:proofErr w:type="spellEnd"/>
      <w:proofErr w:type="gramEnd"/>
      <w:r w:rsidRPr="008B53D9">
        <w:rPr>
          <w:rFonts w:ascii="Courier New" w:hAnsi="Courier New" w:cs="Courier New"/>
        </w:rPr>
        <w:t xml:space="preserve">&gt; </w:t>
      </w: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 xml:space="preserve">        &lt;</w:t>
      </w:r>
      <w:proofErr w:type="spellStart"/>
      <w:r w:rsidRPr="008B53D9">
        <w:rPr>
          <w:rFonts w:ascii="Courier New" w:hAnsi="Courier New" w:cs="Courier New"/>
        </w:rPr>
        <w:t>param</w:t>
      </w:r>
      <w:proofErr w:type="spellEnd"/>
      <w:r w:rsidRPr="008B53D9">
        <w:rPr>
          <w:rFonts w:ascii="Courier New" w:hAnsi="Courier New" w:cs="Courier New"/>
        </w:rPr>
        <w:t>-name&gt;SERVICE_PROPERTY_FILE&lt;/</w:t>
      </w:r>
      <w:proofErr w:type="spellStart"/>
      <w:r w:rsidRPr="008B53D9">
        <w:rPr>
          <w:rFonts w:ascii="Courier New" w:hAnsi="Courier New" w:cs="Courier New"/>
        </w:rPr>
        <w:t>param</w:t>
      </w:r>
      <w:proofErr w:type="spellEnd"/>
      <w:r w:rsidRPr="008B53D9">
        <w:rPr>
          <w:rFonts w:ascii="Courier New" w:hAnsi="Courier New" w:cs="Courier New"/>
        </w:rPr>
        <w:t xml:space="preserve">-name&gt; </w:t>
      </w: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 xml:space="preserve">        &lt;</w:t>
      </w:r>
      <w:proofErr w:type="spellStart"/>
      <w:r w:rsidRPr="008B53D9">
        <w:rPr>
          <w:rFonts w:ascii="Courier New" w:hAnsi="Courier New" w:cs="Courier New"/>
        </w:rPr>
        <w:t>param</w:t>
      </w:r>
      <w:proofErr w:type="spellEnd"/>
      <w:r w:rsidRPr="008B53D9">
        <w:rPr>
          <w:rFonts w:ascii="Courier New" w:hAnsi="Courier New" w:cs="Courier New"/>
        </w:rPr>
        <w:t>-value&gt;</w:t>
      </w:r>
      <w:proofErr w:type="spellStart"/>
      <w:r w:rsidRPr="008B53D9">
        <w:rPr>
          <w:rFonts w:ascii="Courier New" w:hAnsi="Courier New" w:cs="Courier New"/>
          <w:b/>
        </w:rPr>
        <w:t>StudentProvider</w:t>
      </w:r>
      <w:proofErr w:type="spellEnd"/>
      <w:r w:rsidRPr="008B53D9">
        <w:rPr>
          <w:rFonts w:ascii="Courier New" w:hAnsi="Courier New" w:cs="Courier New"/>
        </w:rPr>
        <w:t>&lt;/</w:t>
      </w:r>
      <w:proofErr w:type="spellStart"/>
      <w:r w:rsidRPr="008B53D9">
        <w:rPr>
          <w:rFonts w:ascii="Courier New" w:hAnsi="Courier New" w:cs="Courier New"/>
        </w:rPr>
        <w:t>param</w:t>
      </w:r>
      <w:proofErr w:type="spellEnd"/>
      <w:r w:rsidRPr="008B53D9">
        <w:rPr>
          <w:rFonts w:ascii="Courier New" w:hAnsi="Courier New" w:cs="Courier New"/>
        </w:rPr>
        <w:t xml:space="preserve">-value&gt; </w:t>
      </w:r>
    </w:p>
    <w:p w:rsidR="000045CD"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lastRenderedPageBreak/>
        <w:t>&lt;/context-</w:t>
      </w:r>
      <w:proofErr w:type="spellStart"/>
      <w:r w:rsidRPr="008B53D9">
        <w:rPr>
          <w:rFonts w:ascii="Courier New" w:hAnsi="Courier New" w:cs="Courier New"/>
        </w:rPr>
        <w:t>param</w:t>
      </w:r>
      <w:proofErr w:type="spellEnd"/>
      <w:r w:rsidRPr="008B53D9">
        <w:rPr>
          <w:rFonts w:ascii="Courier New" w:hAnsi="Courier New" w:cs="Courier New"/>
        </w:rPr>
        <w:t>&gt;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proofErr w:type="spellStart"/>
      <w:r w:rsidR="00C67D38" w:rsidRPr="00C67D38">
        <w:rPr>
          <w:rFonts w:ascii="Courier New" w:hAnsi="Courier New" w:cs="Courier New"/>
          <w:b/>
          <w:sz w:val="20"/>
          <w:szCs w:val="20"/>
        </w:rPr>
        <w:t>param</w:t>
      </w:r>
      <w:proofErr w:type="spellEnd"/>
      <w:r w:rsidRPr="00C67D38">
        <w:rPr>
          <w:rFonts w:ascii="Courier New" w:hAnsi="Courier New" w:cs="Courier New"/>
          <w:b/>
          <w:sz w:val="20"/>
          <w:szCs w:val="20"/>
        </w:rPr>
        <w:t>-value&gt;</w:t>
      </w:r>
      <w:r>
        <w:t xml:space="preserve"> </w:t>
      </w:r>
      <w:r w:rsidR="00561411">
        <w:t>nod</w:t>
      </w:r>
      <w:r>
        <w:t>e holds the name of the provider property file without the extension ‘.</w:t>
      </w:r>
      <w:proofErr w:type="gramStart"/>
      <w:r>
        <w:t>properties’</w:t>
      </w:r>
      <w:proofErr w:type="gramEnd"/>
      <w:r>
        <w:t>.</w:t>
      </w:r>
    </w:p>
    <w:p w:rsidR="00E025F6" w:rsidRPr="00C2494F" w:rsidRDefault="00E025F6" w:rsidP="00E025F6">
      <w:pPr>
        <w:pStyle w:val="Heading4"/>
      </w:pPr>
      <w:bookmarkStart w:id="215" w:name="_Ref371765566"/>
      <w:bookmarkStart w:id="216" w:name="_Toc412461927"/>
      <w:r>
        <w:t xml:space="preserve">The </w:t>
      </w:r>
      <w:proofErr w:type="spellStart"/>
      <w:r>
        <w:t>BaseProvider</w:t>
      </w:r>
      <w:proofErr w:type="spellEnd"/>
      <w:r>
        <w:t xml:space="preserve"> </w:t>
      </w:r>
      <w:r w:rsidR="00997B4F">
        <w:t xml:space="preserve">&amp; </w:t>
      </w:r>
      <w:proofErr w:type="spellStart"/>
      <w:r w:rsidR="00997B4F">
        <w:t>BaseEventProvider</w:t>
      </w:r>
      <w:proofErr w:type="spellEnd"/>
      <w:r w:rsidR="00997B4F">
        <w:t xml:space="preserve"> </w:t>
      </w:r>
      <w:r>
        <w:t>Class</w:t>
      </w:r>
      <w:bookmarkEnd w:id="215"/>
      <w:bookmarkEnd w:id="216"/>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proofErr w:type="spellStart"/>
      <w:r>
        <w:rPr>
          <w:rFonts w:ascii="Courier New" w:hAnsi="Courier New" w:cs="Courier New"/>
          <w:b/>
        </w:rPr>
        <w:t>BaseProvider</w:t>
      </w:r>
      <w:proofErr w:type="spellEnd"/>
      <w:r>
        <w:t xml:space="preserve"> </w:t>
      </w:r>
      <w:r w:rsidR="00997B4F">
        <w:t xml:space="preserve">(no events) or a </w:t>
      </w:r>
      <w:proofErr w:type="spellStart"/>
      <w:r w:rsidR="00997B4F" w:rsidRPr="00997B4F">
        <w:rPr>
          <w:rFonts w:ascii="Courier New" w:hAnsi="Courier New" w:cs="Courier New"/>
          <w:b/>
        </w:rPr>
        <w:t>BaseEventProvider</w:t>
      </w:r>
      <w:proofErr w:type="spellEnd"/>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proofErr w:type="spellStart"/>
      <w:r w:rsidRPr="007305AC">
        <w:rPr>
          <w:rFonts w:ascii="Courier New" w:hAnsi="Courier New" w:cs="Courier New"/>
          <w:sz w:val="20"/>
          <w:szCs w:val="20"/>
        </w:rPr>
        <w:t>BaseProvider</w:t>
      </w:r>
      <w:proofErr w:type="spellEnd"/>
      <w:r w:rsidR="00997B4F">
        <w:rPr>
          <w:rFonts w:ascii="Courier New" w:hAnsi="Courier New" w:cs="Courier New"/>
          <w:sz w:val="20"/>
          <w:szCs w:val="20"/>
        </w:rPr>
        <w:t>/</w:t>
      </w:r>
      <w:proofErr w:type="spellStart"/>
      <w:r w:rsidR="00997B4F">
        <w:rPr>
          <w:rFonts w:ascii="Courier New" w:hAnsi="Courier New" w:cs="Courier New"/>
          <w:sz w:val="20"/>
          <w:szCs w:val="20"/>
        </w:rPr>
        <w:t>BaseEventProvider</w:t>
      </w:r>
      <w:proofErr w:type="spellEnd"/>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bookmarkStart w:id="217" w:name="_Toc412461928"/>
      <w:r>
        <w:t xml:space="preserve">No Events: </w:t>
      </w:r>
      <w:proofErr w:type="spellStart"/>
      <w:r w:rsidR="00997B4F">
        <w:t>BaseProvider</w:t>
      </w:r>
      <w:proofErr w:type="spellEnd"/>
      <w:r w:rsidR="00997B4F">
        <w:t xml:space="preserve"> Class</w:t>
      </w:r>
      <w:bookmarkEnd w:id="217"/>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w:t>
      </w:r>
      <w:proofErr w:type="spellStart"/>
      <w:r w:rsidR="00D2475D">
        <w:t>BaseProvider</w:t>
      </w:r>
      <w:proofErr w:type="spellEnd"/>
      <w:r w:rsidR="00D2475D">
        <w:t xml:space="preserve">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w:t>
      </w:r>
      <w:proofErr w:type="spellStart"/>
      <w:r w:rsidR="00D2475D">
        <w:t>BaseProvider</w:t>
      </w:r>
      <w:proofErr w:type="spellEnd"/>
      <w:r w:rsidR="00D2475D">
        <w:t xml:space="preserve">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proofErr w:type="gramStart"/>
      <w:r w:rsidRPr="00831EBE">
        <w:rPr>
          <w:b/>
        </w:rPr>
        <w:t>Takes no arguments</w:t>
      </w:r>
      <w:r>
        <w:t>.</w:t>
      </w:r>
      <w:proofErr w:type="gramEnd"/>
      <w:r>
        <w:t xml:space="preserve">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proofErr w:type="spellStart"/>
      <w:r>
        <w:t>getMarshaller</w:t>
      </w:r>
      <w:proofErr w:type="spellEnd"/>
      <w:r w:rsidR="00BF320B">
        <w:t xml:space="preserve"> (link data model to provider)</w:t>
      </w:r>
    </w:p>
    <w:p w:rsidR="00D2475D" w:rsidRDefault="00D2475D" w:rsidP="000C567D">
      <w:pPr>
        <w:pStyle w:val="Body1"/>
        <w:numPr>
          <w:ilvl w:val="0"/>
          <w:numId w:val="21"/>
        </w:numPr>
        <w:spacing w:before="0"/>
        <w:ind w:left="714" w:hanging="357"/>
        <w:jc w:val="both"/>
      </w:pPr>
      <w:proofErr w:type="spellStart"/>
      <w:r>
        <w:t>getUnmarshaller</w:t>
      </w:r>
      <w:proofErr w:type="spellEnd"/>
      <w:r w:rsidR="00BF320B">
        <w:t xml:space="preserve"> (link data model to provider)</w:t>
      </w:r>
    </w:p>
    <w:p w:rsidR="00BF320B" w:rsidRDefault="00BF320B" w:rsidP="000C567D">
      <w:pPr>
        <w:pStyle w:val="ListParagraph"/>
        <w:numPr>
          <w:ilvl w:val="0"/>
          <w:numId w:val="21"/>
        </w:numPr>
      </w:pPr>
      <w:proofErr w:type="spellStart"/>
      <w:r>
        <w:t>getSingleObjectClassInfo</w:t>
      </w:r>
      <w:proofErr w:type="spellEnd"/>
      <w:r>
        <w:t xml:space="preserve"> (link a SIF Object to provider)</w:t>
      </w:r>
    </w:p>
    <w:p w:rsidR="00BF320B" w:rsidRDefault="00BF320B" w:rsidP="000C567D">
      <w:pPr>
        <w:pStyle w:val="ListParagraph"/>
        <w:numPr>
          <w:ilvl w:val="0"/>
          <w:numId w:val="21"/>
        </w:numPr>
      </w:pPr>
      <w:proofErr w:type="spellStart"/>
      <w:r>
        <w:t>getMultiObjectClassInfo</w:t>
      </w:r>
      <w:proofErr w:type="spellEnd"/>
      <w:r>
        <w:t xml:space="preserve">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proofErr w:type="spellStart"/>
      <w:r>
        <w:t>retrievByPrimaryKey</w:t>
      </w:r>
      <w:proofErr w:type="spellEnd"/>
    </w:p>
    <w:p w:rsidR="00D2475D" w:rsidRDefault="00D2475D" w:rsidP="000C567D">
      <w:pPr>
        <w:pStyle w:val="Body1"/>
        <w:numPr>
          <w:ilvl w:val="0"/>
          <w:numId w:val="21"/>
        </w:numPr>
        <w:spacing w:before="0"/>
        <w:ind w:left="714" w:hanging="357"/>
        <w:jc w:val="both"/>
      </w:pPr>
      <w:proofErr w:type="spellStart"/>
      <w:r>
        <w:t>createSingle</w:t>
      </w:r>
      <w:proofErr w:type="spellEnd"/>
    </w:p>
    <w:p w:rsidR="00D2475D" w:rsidRDefault="00D2475D" w:rsidP="000C567D">
      <w:pPr>
        <w:pStyle w:val="Body1"/>
        <w:numPr>
          <w:ilvl w:val="0"/>
          <w:numId w:val="21"/>
        </w:numPr>
        <w:spacing w:before="0"/>
        <w:ind w:left="714" w:hanging="357"/>
        <w:jc w:val="both"/>
      </w:pPr>
      <w:proofErr w:type="spellStart"/>
      <w:r>
        <w:t>updateSingle</w:t>
      </w:r>
      <w:proofErr w:type="spellEnd"/>
    </w:p>
    <w:p w:rsidR="00D2475D" w:rsidRDefault="00D2475D" w:rsidP="000C567D">
      <w:pPr>
        <w:pStyle w:val="Body1"/>
        <w:numPr>
          <w:ilvl w:val="0"/>
          <w:numId w:val="21"/>
        </w:numPr>
        <w:spacing w:before="0"/>
        <w:ind w:left="714" w:hanging="357"/>
        <w:jc w:val="both"/>
      </w:pPr>
      <w:proofErr w:type="spellStart"/>
      <w:r>
        <w:t>deleteSingle</w:t>
      </w:r>
      <w:proofErr w:type="spellEnd"/>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proofErr w:type="spellStart"/>
      <w:r>
        <w:t>createMany</w:t>
      </w:r>
      <w:proofErr w:type="spellEnd"/>
    </w:p>
    <w:p w:rsidR="00D2475D" w:rsidRDefault="00D2475D" w:rsidP="000C567D">
      <w:pPr>
        <w:pStyle w:val="Body1"/>
        <w:numPr>
          <w:ilvl w:val="0"/>
          <w:numId w:val="21"/>
        </w:numPr>
        <w:spacing w:before="0"/>
        <w:ind w:left="714" w:hanging="357"/>
        <w:jc w:val="both"/>
      </w:pPr>
      <w:proofErr w:type="spellStart"/>
      <w:r>
        <w:t>updateMany</w:t>
      </w:r>
      <w:proofErr w:type="spellEnd"/>
    </w:p>
    <w:p w:rsidR="00D2475D" w:rsidRDefault="00D2475D" w:rsidP="000C567D">
      <w:pPr>
        <w:pStyle w:val="Body1"/>
        <w:numPr>
          <w:ilvl w:val="0"/>
          <w:numId w:val="21"/>
        </w:numPr>
        <w:spacing w:before="0"/>
        <w:ind w:left="714" w:hanging="357"/>
        <w:jc w:val="both"/>
      </w:pPr>
      <w:proofErr w:type="spellStart"/>
      <w:r>
        <w:t>deleteMany</w:t>
      </w:r>
      <w:proofErr w:type="spellEnd"/>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bookmarkStart w:id="218" w:name="_Toc412461929"/>
      <w:r>
        <w:lastRenderedPageBreak/>
        <w:t xml:space="preserve">Events: </w:t>
      </w:r>
      <w:proofErr w:type="spellStart"/>
      <w:r w:rsidR="00997B4F">
        <w:t>BaseEventProvider</w:t>
      </w:r>
      <w:proofErr w:type="spellEnd"/>
      <w:r w:rsidR="00997B4F">
        <w:t xml:space="preserve"> Class</w:t>
      </w:r>
      <w:bookmarkEnd w:id="218"/>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proofErr w:type="spellStart"/>
      <w:r w:rsidR="00E40A65" w:rsidRPr="009C44C0">
        <w:rPr>
          <w:rFonts w:ascii="Courier New" w:hAnsi="Courier New" w:cs="Courier New"/>
          <w:sz w:val="20"/>
          <w:szCs w:val="20"/>
        </w:rPr>
        <w:t>BaseEventProvider</w:t>
      </w:r>
      <w:proofErr w:type="spellEnd"/>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proofErr w:type="spellStart"/>
      <w:r w:rsidR="009C44C0" w:rsidRPr="009C44C0">
        <w:rPr>
          <w:rFonts w:ascii="Courier New" w:hAnsi="Courier New" w:cs="Courier New"/>
          <w:sz w:val="20"/>
          <w:szCs w:val="20"/>
        </w:rPr>
        <w:t>BaseEventProvider</w:t>
      </w:r>
      <w:proofErr w:type="spellEnd"/>
      <w:r w:rsidR="009C44C0">
        <w:t xml:space="preserve"> </w:t>
      </w:r>
      <w:r w:rsidR="00E40A65">
        <w:t>forces you to implement the Provider &amp; Event</w:t>
      </w:r>
      <w:r w:rsidR="009C44C0">
        <w:t xml:space="preserve"> </w:t>
      </w:r>
      <w:r w:rsidR="00E40A65">
        <w:t xml:space="preserve">Provider Interface methods. These are the same methods as with the </w:t>
      </w:r>
      <w:proofErr w:type="spellStart"/>
      <w:r w:rsidR="00E40A65" w:rsidRPr="009C44C0">
        <w:rPr>
          <w:rFonts w:ascii="Courier New" w:hAnsi="Courier New" w:cs="Courier New"/>
          <w:sz w:val="20"/>
          <w:szCs w:val="20"/>
        </w:rPr>
        <w:t>BaseProvider</w:t>
      </w:r>
      <w:proofErr w:type="spellEnd"/>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proofErr w:type="spellStart"/>
      <w:r>
        <w:t>getSIFEvents</w:t>
      </w:r>
      <w:proofErr w:type="spellEnd"/>
    </w:p>
    <w:p w:rsidR="00E40A65" w:rsidRDefault="00E40A65" w:rsidP="000C567D">
      <w:pPr>
        <w:pStyle w:val="Body1"/>
        <w:numPr>
          <w:ilvl w:val="0"/>
          <w:numId w:val="22"/>
        </w:numPr>
        <w:spacing w:before="0"/>
        <w:jc w:val="both"/>
      </w:pPr>
      <w:proofErr w:type="spellStart"/>
      <w:r>
        <w:t>modifyBeforePublishing</w:t>
      </w:r>
      <w:proofErr w:type="spellEnd"/>
    </w:p>
    <w:p w:rsidR="00E40A65" w:rsidRDefault="00E40A65" w:rsidP="000C567D">
      <w:pPr>
        <w:pStyle w:val="Body1"/>
        <w:numPr>
          <w:ilvl w:val="0"/>
          <w:numId w:val="22"/>
        </w:numPr>
        <w:spacing w:before="0"/>
        <w:jc w:val="both"/>
      </w:pPr>
      <w:proofErr w:type="spellStart"/>
      <w:r>
        <w:t>onEventError</w:t>
      </w:r>
      <w:proofErr w:type="spellEnd"/>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proofErr w:type="spellStart"/>
      <w:r w:rsidRPr="009C44C0">
        <w:rPr>
          <w:rFonts w:ascii="Courier New" w:hAnsi="Courier New" w:cs="Courier New"/>
          <w:sz w:val="20"/>
          <w:szCs w:val="20"/>
        </w:rPr>
        <w:t>EventProvider</w:t>
      </w:r>
      <w:proofErr w:type="spellEnd"/>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w:t>
      </w:r>
      <w:proofErr w:type="spellStart"/>
      <w:r w:rsidR="007422B2">
        <w:t>SIFEventIterator</w:t>
      </w:r>
      <w:proofErr w:type="spellEnd"/>
      <w:r w:rsidR="007422B2">
        <w:t xml:space="preserve"> class. </w:t>
      </w:r>
      <w:proofErr w:type="gramStart"/>
      <w:r w:rsidR="007422B2">
        <w:t>The intend</w:t>
      </w:r>
      <w:proofErr w:type="gramEnd"/>
      <w:r w:rsidR="007422B2">
        <w:t xml:space="preserve"> and usage of this class is illustrated in section</w:t>
      </w:r>
      <w:r w:rsidR="003B1402">
        <w:t xml:space="preserve"> </w:t>
      </w:r>
      <w:r w:rsidR="003B1402">
        <w:fldChar w:fldCharType="begin"/>
      </w:r>
      <w:r w:rsidR="003B1402">
        <w:instrText xml:space="preserve"> REF _Ref387821220 \r \h </w:instrText>
      </w:r>
      <w:r w:rsidR="003B1402">
        <w:fldChar w:fldCharType="separate"/>
      </w:r>
      <w:r w:rsidR="00D64DAB">
        <w:t>5.6.2.3</w:t>
      </w:r>
      <w:r w:rsidR="003B1402">
        <w:fldChar w:fldCharType="end"/>
      </w:r>
      <w:r w:rsidR="007422B2">
        <w:t>.</w:t>
      </w:r>
    </w:p>
    <w:p w:rsidR="00831EBE" w:rsidRDefault="00831EBE" w:rsidP="00831EBE">
      <w:pPr>
        <w:pStyle w:val="Heading5"/>
      </w:pPr>
      <w:bookmarkStart w:id="219" w:name="_Toc412461930"/>
      <w:r>
        <w:t>Available Method Overrides (</w:t>
      </w:r>
      <w:proofErr w:type="spellStart"/>
      <w:proofErr w:type="gramStart"/>
      <w:r w:rsidR="00806090">
        <w:t>BaseEventProvider</w:t>
      </w:r>
      <w:proofErr w:type="spellEnd"/>
      <w:r w:rsidR="00806090">
        <w:t xml:space="preserve">  Class</w:t>
      </w:r>
      <w:proofErr w:type="gramEnd"/>
      <w:r w:rsidR="00806090">
        <w:t xml:space="preserve"> </w:t>
      </w:r>
      <w:r>
        <w:t>Only)</w:t>
      </w:r>
      <w:bookmarkEnd w:id="219"/>
    </w:p>
    <w:p w:rsidR="00831EBE" w:rsidRDefault="00831EBE" w:rsidP="00831EBE">
      <w:pPr>
        <w:jc w:val="both"/>
      </w:pPr>
      <w:r>
        <w:t xml:space="preserve">The SIF3 Framework uses the </w:t>
      </w:r>
      <w:r w:rsidR="00793E96">
        <w:t>provider</w:t>
      </w:r>
      <w:r>
        <w:t xml:space="preserve">’s property file to configure many HTTP Header values required by the SIF 3.x specification. The property file is also used to drive many default behaviours of the </w:t>
      </w:r>
      <w:r w:rsidR="00793E96">
        <w:t>providers</w:t>
      </w:r>
      <w:r>
        <w:t xml:space="preserve">. There are situations where the default behaviour/values should be ‘overruled’ by a particular object </w:t>
      </w:r>
      <w:r w:rsidR="00793E96">
        <w:t>provider</w:t>
      </w:r>
      <w:r>
        <w:t xml:space="preserve"> while others should use the default behaviour/values. One such case could be where all </w:t>
      </w:r>
      <w:r w:rsidR="00793E96">
        <w:t>providers</w:t>
      </w:r>
      <w:r>
        <w:t xml:space="preserve"> </w:t>
      </w:r>
      <w:r w:rsidR="00806090">
        <w:t>send events</w:t>
      </w:r>
      <w:r>
        <w:t xml:space="preserve"> with the standard SIF Data Model, which supports XML and JSON, but one </w:t>
      </w:r>
      <w:r w:rsidR="00793E96">
        <w:t>provider</w:t>
      </w:r>
      <w:r>
        <w:t xml:space="preserve"> </w:t>
      </w:r>
      <w:r w:rsidR="00793E96">
        <w:t xml:space="preserve">sends </w:t>
      </w:r>
      <w:r>
        <w:t>CSV Content</w:t>
      </w:r>
      <w:r w:rsidR="00793E96">
        <w:t xml:space="preserve"> in the event</w:t>
      </w:r>
      <w:r>
        <w:t xml:space="preserve">. The default behaviour of the Framework is to use the media type listed in the </w:t>
      </w:r>
      <w:r w:rsidR="00806090">
        <w:t>provider</w:t>
      </w:r>
      <w:r>
        <w:t xml:space="preserve">’s property file which can only be XML or JSON. To override that for the CSV </w:t>
      </w:r>
      <w:r w:rsidR="00806090">
        <w:t>Event Provider</w:t>
      </w:r>
      <w:r>
        <w:t xml:space="preserve"> the following method(s) in the CSV </w:t>
      </w:r>
      <w:r w:rsidR="00806090">
        <w:t>Provider</w:t>
      </w:r>
      <w:r>
        <w:t xml:space="preserve"> class must be overridden:</w:t>
      </w:r>
    </w:p>
    <w:p w:rsidR="00831EBE" w:rsidRDefault="00831EBE" w:rsidP="00831EBE">
      <w:pPr>
        <w:jc w:val="both"/>
      </w:pPr>
    </w:p>
    <w:p w:rsidR="00831EBE" w:rsidRPr="00CA3AD4" w:rsidRDefault="00831EBE" w:rsidP="00831EBE">
      <w:pPr>
        <w:jc w:val="both"/>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MediaType</w:t>
      </w:r>
      <w:proofErr w:type="spellEnd"/>
      <w:r w:rsidRPr="00CA3AD4">
        <w:rPr>
          <w:rFonts w:ascii="Courier New" w:hAnsi="Courier New" w:cs="Courier New"/>
          <w:sz w:val="18"/>
          <w:szCs w:val="18"/>
        </w:rPr>
        <w:t xml:space="preserve"> </w:t>
      </w:r>
      <w:proofErr w:type="spellStart"/>
      <w:r w:rsidRPr="00CA3AD4">
        <w:rPr>
          <w:rFonts w:ascii="Courier New" w:hAnsi="Courier New" w:cs="Courier New"/>
          <w:b/>
          <w:sz w:val="18"/>
          <w:szCs w:val="18"/>
        </w:rPr>
        <w:t>getRequestMediaType</w:t>
      </w:r>
      <w:proofErr w:type="spellEnd"/>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getMarshaller</w:t>
      </w:r>
      <w:proofErr w:type="spellEnd"/>
      <w:r w:rsidRPr="00CA3AD4">
        <w:rPr>
          <w:rFonts w:ascii="Courier New" w:hAnsi="Courier New" w:cs="Courier New"/>
          <w:sz w:val="18"/>
          <w:szCs w:val="18"/>
        </w:rPr>
        <w:t>().</w:t>
      </w:r>
      <w:proofErr w:type="spellStart"/>
      <w:r w:rsidRPr="00CA3AD4">
        <w:rPr>
          <w:rFonts w:ascii="Courier New" w:hAnsi="Courier New" w:cs="Courier New"/>
          <w:sz w:val="18"/>
          <w:szCs w:val="18"/>
        </w:rPr>
        <w:t>getDefault</w:t>
      </w:r>
      <w:proofErr w:type="spellEnd"/>
      <w:r w:rsidRPr="00CA3AD4">
        <w:rPr>
          <w:rFonts w:ascii="Courier New" w:hAnsi="Courier New" w:cs="Courier New"/>
          <w:sz w:val="18"/>
          <w:szCs w:val="18"/>
        </w:rPr>
        <w: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ab/>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MediaType</w:t>
      </w:r>
      <w:proofErr w:type="spellEnd"/>
      <w:r w:rsidRPr="00CA3AD4">
        <w:rPr>
          <w:rFonts w:ascii="Courier New" w:hAnsi="Courier New" w:cs="Courier New"/>
          <w:sz w:val="18"/>
          <w:szCs w:val="18"/>
        </w:rPr>
        <w:t xml:space="preserve"> </w:t>
      </w:r>
      <w:proofErr w:type="spellStart"/>
      <w:r w:rsidRPr="00CA3AD4">
        <w:rPr>
          <w:rFonts w:ascii="Courier New" w:hAnsi="Courier New" w:cs="Courier New"/>
          <w:b/>
          <w:sz w:val="18"/>
          <w:szCs w:val="18"/>
        </w:rPr>
        <w:t>getResponseMediaType</w:t>
      </w:r>
      <w:proofErr w:type="spellEnd"/>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getUnmarshaller</w:t>
      </w:r>
      <w:proofErr w:type="spellEnd"/>
      <w:r w:rsidRPr="00CA3AD4">
        <w:rPr>
          <w:rFonts w:ascii="Courier New" w:hAnsi="Courier New" w:cs="Courier New"/>
          <w:sz w:val="18"/>
          <w:szCs w:val="18"/>
        </w:rPr>
        <w:t>().</w:t>
      </w:r>
      <w:proofErr w:type="spellStart"/>
      <w:r w:rsidRPr="00CA3AD4">
        <w:rPr>
          <w:rFonts w:ascii="Courier New" w:hAnsi="Courier New" w:cs="Courier New"/>
          <w:sz w:val="18"/>
          <w:szCs w:val="18"/>
        </w:rPr>
        <w:t>getDefault</w:t>
      </w:r>
      <w:proofErr w:type="spellEnd"/>
      <w:r w:rsidRPr="00CA3AD4">
        <w:rPr>
          <w:rFonts w:ascii="Courier New" w:hAnsi="Courier New" w:cs="Courier New"/>
          <w:sz w:val="18"/>
          <w:szCs w:val="18"/>
        </w:rPr>
        <w:t>();//Unmarsha</w:t>
      </w:r>
      <w:r>
        <w:rPr>
          <w:rFonts w:ascii="Courier New" w:hAnsi="Courier New" w:cs="Courier New"/>
          <w:sz w:val="18"/>
          <w:szCs w:val="18"/>
        </w:rPr>
        <w:t>l</w:t>
      </w:r>
      <w:r w:rsidRPr="00CA3AD4">
        <w:rPr>
          <w:rFonts w:ascii="Courier New" w:hAnsi="Courier New" w:cs="Courier New"/>
          <w:sz w:val="18"/>
          <w:szCs w:val="18"/>
        </w:rPr>
        <w:t>ling response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Default="00831EBE" w:rsidP="00831EBE">
      <w:pPr>
        <w:jc w:val="both"/>
      </w:pPr>
    </w:p>
    <w:p w:rsidR="00831EBE" w:rsidRDefault="00831EBE" w:rsidP="00831EBE">
      <w:pPr>
        <w:jc w:val="both"/>
      </w:pPr>
      <w:r>
        <w:t xml:space="preserve">The </w:t>
      </w:r>
      <w:proofErr w:type="spellStart"/>
      <w:proofErr w:type="gramStart"/>
      <w:r>
        <w:t>getMarshaller</w:t>
      </w:r>
      <w:proofErr w:type="spellEnd"/>
      <w:r>
        <w:t>(</w:t>
      </w:r>
      <w:proofErr w:type="gramEnd"/>
      <w:r>
        <w:t xml:space="preserve">) or </w:t>
      </w:r>
      <w:proofErr w:type="spellStart"/>
      <w:r>
        <w:t>getUnmarshaller</w:t>
      </w:r>
      <w:proofErr w:type="spellEnd"/>
      <w:r>
        <w:t xml:space="preserve">() methods would return the CSV Marshal/Unmarshal Factory class a developer would have implemented. The SIF3 Framework will use the media type returned by these methods rather than what is set in the </w:t>
      </w:r>
      <w:r w:rsidR="00806090">
        <w:t>provider</w:t>
      </w:r>
      <w:r>
        <w:t>’s property file.</w:t>
      </w:r>
    </w:p>
    <w:p w:rsidR="00831EBE" w:rsidRDefault="00831EBE" w:rsidP="00831EBE">
      <w:pPr>
        <w:jc w:val="both"/>
      </w:pPr>
    </w:p>
    <w:p w:rsidR="00831EBE" w:rsidRDefault="00831EBE" w:rsidP="00831EBE">
      <w:pPr>
        <w:jc w:val="both"/>
      </w:pPr>
      <w:r>
        <w:t xml:space="preserve">The list below shows all methods that can override values/behaviours of the </w:t>
      </w:r>
      <w:r w:rsidR="00806090">
        <w:t>provider</w:t>
      </w:r>
      <w:r>
        <w:t xml:space="preserve">’s property file. The name of the methods is mostly self-explanatory. Also refer to the Javadoc of the </w:t>
      </w:r>
      <w:proofErr w:type="spellStart"/>
      <w:r w:rsidR="00806090">
        <w:t>BaseEventProvider</w:t>
      </w:r>
      <w:proofErr w:type="spellEnd"/>
      <w:r>
        <w:t xml:space="preserve"> for each method.</w:t>
      </w:r>
    </w:p>
    <w:p w:rsidR="00831EBE" w:rsidRDefault="00831EBE" w:rsidP="00831EBE">
      <w:pPr>
        <w:pStyle w:val="ListParagraph"/>
        <w:numPr>
          <w:ilvl w:val="0"/>
          <w:numId w:val="39"/>
        </w:numPr>
        <w:jc w:val="both"/>
      </w:pPr>
      <w:proofErr w:type="spellStart"/>
      <w:r>
        <w:t>getGeneratorID</w:t>
      </w:r>
      <w:proofErr w:type="spellEnd"/>
      <w:r>
        <w:t>()</w:t>
      </w:r>
    </w:p>
    <w:p w:rsidR="00831EBE" w:rsidRDefault="00831EBE" w:rsidP="00831EBE">
      <w:pPr>
        <w:pStyle w:val="ListParagraph"/>
        <w:numPr>
          <w:ilvl w:val="0"/>
          <w:numId w:val="39"/>
        </w:numPr>
        <w:jc w:val="both"/>
      </w:pPr>
      <w:proofErr w:type="spellStart"/>
      <w:r>
        <w:t>getRequestMediaType</w:t>
      </w:r>
      <w:proofErr w:type="spellEnd"/>
      <w:r>
        <w:t>()</w:t>
      </w:r>
    </w:p>
    <w:p w:rsidR="00831EBE" w:rsidRDefault="00831EBE" w:rsidP="00831EBE">
      <w:pPr>
        <w:pStyle w:val="ListParagraph"/>
        <w:numPr>
          <w:ilvl w:val="0"/>
          <w:numId w:val="39"/>
        </w:numPr>
        <w:jc w:val="both"/>
      </w:pPr>
      <w:proofErr w:type="spellStart"/>
      <w:r>
        <w:t>getResponseMediaType</w:t>
      </w:r>
      <w:proofErr w:type="spellEnd"/>
      <w:r>
        <w:t>()</w:t>
      </w:r>
    </w:p>
    <w:p w:rsidR="00831EBE" w:rsidRDefault="00831EBE" w:rsidP="00831EBE"/>
    <w:p w:rsidR="00831EBE" w:rsidRPr="00627EEE" w:rsidRDefault="00831EBE" w:rsidP="00831EBE">
      <w:r w:rsidRPr="00806090">
        <w:rPr>
          <w:b/>
          <w:color w:val="FF0000"/>
        </w:rPr>
        <w:t>Experimental</w:t>
      </w:r>
      <w:r w:rsidRPr="00806090">
        <w:rPr>
          <w:color w:val="FF0000"/>
        </w:rPr>
        <w:t xml:space="preserve"> </w:t>
      </w:r>
      <w:r>
        <w:t>(not part of the SIF 3.0.1 specification)</w:t>
      </w:r>
    </w:p>
    <w:p w:rsidR="00831EBE" w:rsidRDefault="00831EBE" w:rsidP="00831EBE">
      <w:pPr>
        <w:pStyle w:val="ListParagraph"/>
        <w:numPr>
          <w:ilvl w:val="0"/>
          <w:numId w:val="40"/>
        </w:numPr>
        <w:jc w:val="both"/>
      </w:pPr>
      <w:proofErr w:type="spellStart"/>
      <w:r>
        <w:t>getApplicationKey</w:t>
      </w:r>
      <w:proofErr w:type="spellEnd"/>
      <w:r>
        <w:t>()</w:t>
      </w:r>
    </w:p>
    <w:p w:rsidR="00831EBE" w:rsidRDefault="00831EBE" w:rsidP="00831EBE">
      <w:pPr>
        <w:pStyle w:val="ListParagraph"/>
        <w:numPr>
          <w:ilvl w:val="0"/>
          <w:numId w:val="40"/>
        </w:numPr>
        <w:jc w:val="both"/>
      </w:pPr>
      <w:proofErr w:type="spellStart"/>
      <w:r>
        <w:t>getUserToken</w:t>
      </w:r>
      <w:proofErr w:type="spellEnd"/>
      <w:r>
        <w:t>()</w:t>
      </w:r>
    </w:p>
    <w:p w:rsidR="00B423B0" w:rsidRDefault="00B423B0" w:rsidP="00B423B0">
      <w:pPr>
        <w:jc w:val="both"/>
      </w:pPr>
    </w:p>
    <w:p w:rsidR="00B423B0" w:rsidRPr="00B423B0" w:rsidRDefault="00B423B0" w:rsidP="00B423B0">
      <w:pPr>
        <w:jc w:val="both"/>
        <w:rPr>
          <w:b/>
          <w:color w:val="FF0000"/>
        </w:rPr>
      </w:pPr>
      <w:r w:rsidRPr="00B423B0">
        <w:rPr>
          <w:b/>
          <w:color w:val="FF0000"/>
        </w:rPr>
        <w:lastRenderedPageBreak/>
        <w:t>Note (</w:t>
      </w:r>
      <w:r w:rsidR="0027558D">
        <w:rPr>
          <w:b/>
          <w:color w:val="FF0000"/>
        </w:rPr>
        <w:t>March</w:t>
      </w:r>
      <w:r w:rsidRPr="00B423B0">
        <w:rPr>
          <w:b/>
          <w:color w:val="FF0000"/>
        </w:rPr>
        <w:t xml:space="preserve"> 2015): </w:t>
      </w:r>
    </w:p>
    <w:p w:rsidR="00B423B0" w:rsidRPr="00B423B0" w:rsidRDefault="00B423B0" w:rsidP="00B423B0">
      <w:pPr>
        <w:jc w:val="both"/>
      </w:pPr>
      <w:r>
        <w:t>While the SIF3 Framework allows events to be sent (provider) and processed (consumer) for media types other than JSON and/or XML it is currently not supported by any SIF3 Brokers and therefore that functionality is not yet available in brokered environments.</w:t>
      </w:r>
    </w:p>
    <w:p w:rsidR="00D71A19" w:rsidRDefault="00D71A19" w:rsidP="00AA5C19">
      <w:pPr>
        <w:pStyle w:val="Heading4"/>
      </w:pPr>
      <w:bookmarkStart w:id="220" w:name="_Ref387821220"/>
      <w:bookmarkStart w:id="221" w:name="_Toc412461931"/>
      <w:proofErr w:type="spellStart"/>
      <w:r>
        <w:t>SIFEventItarator</w:t>
      </w:r>
      <w:proofErr w:type="spellEnd"/>
      <w:r>
        <w:t xml:space="preserve"> Class</w:t>
      </w:r>
      <w:bookmarkEnd w:id="220"/>
      <w:bookmarkEnd w:id="221"/>
    </w:p>
    <w:p w:rsidR="007422B2" w:rsidRDefault="00806090" w:rsidP="007422B2">
      <w:pPr>
        <w:jc w:val="both"/>
      </w:pPr>
      <w:r>
        <w:t>In case of</w:t>
      </w:r>
      <w:r w:rsidR="007422B2">
        <w:t xml:space="preserve">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rsidR="007422B2">
        <w:t xml:space="preserve">not allow your service to read all 500,000 objects into memory for them to be published. To allow a more resource/memory friendly implementation of event data loading in your event publisher, the framework makes use of the </w:t>
      </w:r>
      <w:proofErr w:type="spellStart"/>
      <w:r w:rsidR="007422B2">
        <w:t>SIFEventItarator</w:t>
      </w:r>
      <w:proofErr w:type="spellEnd"/>
      <w:r w:rsidR="007422B2">
        <w:t xml:space="preserve"> class. Each provider class that extends the </w:t>
      </w:r>
      <w:proofErr w:type="spellStart"/>
      <w:r w:rsidR="007422B2" w:rsidRPr="009C44C0">
        <w:rPr>
          <w:rFonts w:ascii="Courier New" w:hAnsi="Courier New" w:cs="Courier New"/>
          <w:sz w:val="20"/>
          <w:szCs w:val="20"/>
        </w:rPr>
        <w:t>BaseEventProvider</w:t>
      </w:r>
      <w:proofErr w:type="spellEnd"/>
      <w:r w:rsidR="007422B2" w:rsidRPr="007422B2">
        <w:t xml:space="preserve"> </w:t>
      </w:r>
      <w:r w:rsidR="007422B2">
        <w:t xml:space="preserve">class must implement the </w:t>
      </w:r>
      <w:proofErr w:type="spellStart"/>
      <w:proofErr w:type="gramStart"/>
      <w:r w:rsidR="007422B2">
        <w:t>getSIFEvents</w:t>
      </w:r>
      <w:proofErr w:type="spellEnd"/>
      <w:r w:rsidR="007422B2">
        <w:t>(</w:t>
      </w:r>
      <w:proofErr w:type="gramEnd"/>
      <w:r w:rsidR="007422B2">
        <w:t>)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proofErr w:type="gramStart"/>
      <w:r w:rsidRPr="007422B2">
        <w:rPr>
          <w:rFonts w:ascii="Courier New" w:hAnsi="Courier New" w:cs="Courier New"/>
          <w:sz w:val="20"/>
          <w:szCs w:val="20"/>
        </w:rPr>
        <w:t>public</w:t>
      </w:r>
      <w:proofErr w:type="gramEnd"/>
      <w:r w:rsidRPr="007422B2">
        <w:rPr>
          <w:rFonts w:ascii="Courier New" w:hAnsi="Courier New" w:cs="Courier New"/>
          <w:sz w:val="20"/>
          <w:szCs w:val="20"/>
        </w:rPr>
        <w:t xml:space="preserve"> </w:t>
      </w:r>
      <w:proofErr w:type="spellStart"/>
      <w:r w:rsidRPr="007422B2">
        <w:rPr>
          <w:rFonts w:ascii="Courier New" w:hAnsi="Courier New" w:cs="Courier New"/>
          <w:b/>
          <w:sz w:val="20"/>
          <w:szCs w:val="20"/>
        </w:rPr>
        <w:t>SIFEventIterator</w:t>
      </w:r>
      <w:proofErr w:type="spellEnd"/>
      <w:r w:rsidRPr="007422B2">
        <w:rPr>
          <w:rFonts w:ascii="Courier New" w:hAnsi="Courier New" w:cs="Courier New"/>
          <w:b/>
          <w:sz w:val="20"/>
          <w:szCs w:val="20"/>
        </w:rPr>
        <w:t>&lt;L&gt;</w:t>
      </w:r>
      <w:r w:rsidRPr="007422B2">
        <w:rPr>
          <w:rFonts w:ascii="Courier New" w:hAnsi="Courier New" w:cs="Courier New"/>
          <w:sz w:val="20"/>
          <w:szCs w:val="20"/>
        </w:rPr>
        <w:t xml:space="preserve"> </w:t>
      </w:r>
      <w:proofErr w:type="spellStart"/>
      <w:r w:rsidRPr="007422B2">
        <w:rPr>
          <w:rFonts w:ascii="Courier New" w:hAnsi="Courier New" w:cs="Courier New"/>
          <w:sz w:val="20"/>
          <w:szCs w:val="20"/>
        </w:rPr>
        <w:t>getSIFEvents</w:t>
      </w:r>
      <w:proofErr w:type="spellEnd"/>
      <w:r w:rsidRPr="007422B2">
        <w:rPr>
          <w:rFonts w:ascii="Courier New" w:hAnsi="Courier New" w:cs="Courier New"/>
          <w:sz w:val="20"/>
          <w:szCs w:val="20"/>
        </w:rPr>
        <w:t>()</w:t>
      </w:r>
    </w:p>
    <w:p w:rsidR="007422B2" w:rsidRDefault="007422B2" w:rsidP="007422B2"/>
    <w:p w:rsidR="007422B2" w:rsidRDefault="007422B2" w:rsidP="007422B2">
      <w:pPr>
        <w:jc w:val="both"/>
      </w:pPr>
      <w:r>
        <w:t xml:space="preserve">The </w:t>
      </w:r>
      <w:proofErr w:type="spellStart"/>
      <w:r>
        <w:t>SIFEventIterator</w:t>
      </w:r>
      <w:proofErr w:type="spellEnd"/>
      <w:r>
        <w:t xml:space="preserve">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w:t>
      </w:r>
      <w:proofErr w:type="spellStart"/>
      <w:r>
        <w:t>SIFEventIterator</w:t>
      </w:r>
      <w:proofErr w:type="spellEnd"/>
      <w:r>
        <w:t xml:space="preserve"> is not an “iterator” sty</w:t>
      </w:r>
      <w:r w:rsidR="002F6340">
        <w:t>le class as known f</w:t>
      </w:r>
      <w:r w:rsidR="003D1393">
        <w:t>r</w:t>
      </w:r>
      <w:r w:rsidR="002F6340">
        <w:t>o</w:t>
      </w:r>
      <w:r w:rsidR="003D1393">
        <w:t xml:space="preserve">m the </w:t>
      </w:r>
      <w:proofErr w:type="spellStart"/>
      <w:r w:rsidR="003D1393">
        <w:t>java.util.Iterator</w:t>
      </w:r>
      <w:proofErr w:type="spellEnd"/>
      <w:r w:rsidR="002F6340">
        <w:t xml:space="preserve"> interface</w:t>
      </w:r>
      <w:r w:rsidR="003D1393">
        <w:t xml:space="preserve">. It is a much more basic iterator class specifically geared to the required functionality for </w:t>
      </w:r>
      <w:r w:rsidR="00054942">
        <w:t>event providers.</w:t>
      </w:r>
    </w:p>
    <w:p w:rsidR="007422B2" w:rsidRDefault="00054942" w:rsidP="002F6340">
      <w:pPr>
        <w:pStyle w:val="Body1"/>
        <w:ind w:left="0"/>
        <w:jc w:val="both"/>
      </w:pPr>
      <w:r>
        <w:t xml:space="preserve">The javadoc for the </w:t>
      </w:r>
      <w:proofErr w:type="spellStart"/>
      <w:r>
        <w:t>SifEventIterator</w:t>
      </w:r>
      <w:proofErr w:type="spellEnd"/>
      <w:r>
        <w:t>&lt;L&gt; class has extensive documentation on how to use and implement each method (3 methods) of that class.</w:t>
      </w:r>
    </w:p>
    <w:p w:rsidR="00EE0D48" w:rsidRDefault="00EE0D48" w:rsidP="00EE0D48">
      <w:pPr>
        <w:pStyle w:val="Heading2"/>
      </w:pPr>
      <w:bookmarkStart w:id="222" w:name="_Ref409000445"/>
      <w:bookmarkStart w:id="223" w:name="_Ref409612891"/>
      <w:bookmarkStart w:id="224" w:name="_Toc412461932"/>
      <w:bookmarkStart w:id="225" w:name="_Toc383521933"/>
      <w:r>
        <w:t>Service Path</w:t>
      </w:r>
      <w:bookmarkEnd w:id="222"/>
      <w:r w:rsidR="00015717">
        <w:t>s</w:t>
      </w:r>
      <w:bookmarkEnd w:id="223"/>
      <w:bookmarkEnd w:id="224"/>
    </w:p>
    <w:p w:rsidR="00015717" w:rsidRDefault="003B1402" w:rsidP="00015717">
      <w:pPr>
        <w:pStyle w:val="Body1"/>
        <w:ind w:left="0"/>
        <w:jc w:val="both"/>
      </w:pPr>
      <w:r>
        <w:t>The Service P</w:t>
      </w:r>
      <w:r w:rsidR="00015717">
        <w:t xml:space="preserve">ath </w:t>
      </w:r>
      <w:r>
        <w:t>functionality</w:t>
      </w:r>
      <w:r w:rsidR="00015717">
        <w:t xml:space="preserve"> </w:t>
      </w:r>
      <w:r>
        <w:t xml:space="preserve">is </w:t>
      </w:r>
      <w:r w:rsidR="002372FD">
        <w:t xml:space="preserve">a </w:t>
      </w:r>
      <w:r>
        <w:t xml:space="preserve">query mechanism that is commonly used in REST. It </w:t>
      </w:r>
      <w:r w:rsidR="0027558D">
        <w:t>allows</w:t>
      </w:r>
      <w:r w:rsidR="002372FD">
        <w:t xml:space="preserve"> querying</w:t>
      </w:r>
      <w:r w:rsidR="00F2469F">
        <w:t xml:space="preserve"> </w:t>
      </w:r>
      <w:proofErr w:type="gramStart"/>
      <w:r w:rsidR="00F2469F">
        <w:t>an objects</w:t>
      </w:r>
      <w:proofErr w:type="gramEnd"/>
      <w:r w:rsidR="00F2469F">
        <w:t xml:space="preserve"> based on </w:t>
      </w:r>
      <w:r w:rsidR="002372FD">
        <w:t>its</w:t>
      </w:r>
      <w:r w:rsidR="00F2469F">
        <w:t xml:space="preserve"> “association”</w:t>
      </w:r>
      <w:r w:rsidR="00015717">
        <w:t xml:space="preserve">. For example you could use a service path query, to return a list of student attendances for a particular student. </w:t>
      </w:r>
    </w:p>
    <w:p w:rsidR="00015717" w:rsidRDefault="00015717" w:rsidP="00015717">
      <w:pPr>
        <w:pStyle w:val="Body1"/>
        <w:ind w:left="0"/>
        <w:jc w:val="both"/>
      </w:pPr>
      <w:r>
        <w:t>A service path query is performed by prepending the filter objects and ref id’s to the request URL before the object being queried.</w:t>
      </w:r>
    </w:p>
    <w:p w:rsidR="00015717" w:rsidRDefault="00015717" w:rsidP="00015717">
      <w:pPr>
        <w:pStyle w:val="Body1"/>
        <w:spacing w:before="0"/>
        <w:ind w:left="0"/>
        <w:jc w:val="both"/>
      </w:pPr>
    </w:p>
    <w:p w:rsidR="00015717" w:rsidRDefault="00015717" w:rsidP="00015717">
      <w:pPr>
        <w:pStyle w:val="Body1"/>
        <w:spacing w:before="0"/>
        <w:ind w:left="0"/>
        <w:jc w:val="both"/>
      </w:pPr>
      <w:r w:rsidRPr="00015717">
        <w:t>Example:</w:t>
      </w:r>
      <w:r>
        <w:t xml:space="preserve"> </w:t>
      </w:r>
    </w:p>
    <w:p w:rsidR="00015717" w:rsidRDefault="00015717" w:rsidP="00015717">
      <w:pPr>
        <w:pStyle w:val="Body1"/>
        <w:spacing w:before="0"/>
        <w:ind w:left="0"/>
        <w:jc w:val="both"/>
      </w:pPr>
      <w:r w:rsidRPr="008059AD">
        <w:t>http://.../StudentPersonals/24ed508e1ed04bba82198233efa55859/StudentDailyAttendances</w:t>
      </w:r>
    </w:p>
    <w:p w:rsidR="00015717" w:rsidRDefault="00015717" w:rsidP="00015717">
      <w:pPr>
        <w:pStyle w:val="Body1"/>
        <w:ind w:left="0"/>
        <w:jc w:val="both"/>
      </w:pPr>
      <w:r>
        <w:t xml:space="preserve">The above URL would return all student daily attendances for the student with the </w:t>
      </w:r>
      <w:proofErr w:type="spellStart"/>
      <w:r>
        <w:t>refId</w:t>
      </w:r>
      <w:proofErr w:type="spellEnd"/>
      <w:r>
        <w:t>=</w:t>
      </w:r>
      <w:r w:rsidRPr="00D73E12">
        <w:t>24ed508e1ed04bba82198233efa55859</w:t>
      </w:r>
      <w:r>
        <w:t>.</w:t>
      </w:r>
    </w:p>
    <w:p w:rsidR="00015717" w:rsidRPr="005F2ED2" w:rsidRDefault="00015717" w:rsidP="00015717">
      <w:pPr>
        <w:pStyle w:val="Body1"/>
        <w:ind w:left="0"/>
        <w:jc w:val="both"/>
      </w:pPr>
      <w:r>
        <w:t xml:space="preserve">There are a few extra steps involved in order to enable service path filtering. The next few sections illustrate how to implement that functionality on an object provider and/or </w:t>
      </w:r>
      <w:r w:rsidR="00F2469F">
        <w:t xml:space="preserve">an object </w:t>
      </w:r>
      <w:r>
        <w:t>consumer.</w:t>
      </w:r>
    </w:p>
    <w:p w:rsidR="00015717" w:rsidRDefault="00015717" w:rsidP="00015717">
      <w:pPr>
        <w:pStyle w:val="Heading3"/>
        <w:numPr>
          <w:ilvl w:val="2"/>
          <w:numId w:val="1"/>
        </w:numPr>
      </w:pPr>
      <w:bookmarkStart w:id="226" w:name="_Toc409552062"/>
      <w:bookmarkStart w:id="227" w:name="_Ref409615077"/>
      <w:bookmarkStart w:id="228" w:name="_Toc412461933"/>
      <w:r>
        <w:t>Provider Environment</w:t>
      </w:r>
      <w:bookmarkEnd w:id="226"/>
      <w:r w:rsidR="006871FB">
        <w:t xml:space="preserve"> Configuration (Service ACLs)</w:t>
      </w:r>
      <w:bookmarkEnd w:id="227"/>
      <w:bookmarkEnd w:id="228"/>
    </w:p>
    <w:p w:rsidR="00015717" w:rsidRDefault="00015717" w:rsidP="00015717">
      <w:pPr>
        <w:pStyle w:val="Body1"/>
        <w:ind w:left="0"/>
        <w:jc w:val="both"/>
      </w:pPr>
      <w:r>
        <w:t>In the provider environment template XML you must define the service access rights for each desired service path as a special object of type SERVICEPATH. The name of the object is of the format “</w:t>
      </w:r>
      <w:proofErr w:type="spellStart"/>
      <w:r>
        <w:t>FilterObject</w:t>
      </w:r>
      <w:proofErr w:type="spellEnd"/>
      <w:proofErr w:type="gramStart"/>
      <w:r>
        <w:t>/{</w:t>
      </w:r>
      <w:proofErr w:type="gramEnd"/>
      <w:r>
        <w:t>}/</w:t>
      </w:r>
      <w:proofErr w:type="spellStart"/>
      <w:r>
        <w:t>ReturnObject</w:t>
      </w:r>
      <w:proofErr w:type="spellEnd"/>
      <w:r>
        <w:t xml:space="preserve">” where return object is the object being returned, and filter object is the object to </w:t>
      </w:r>
      <w:r w:rsidR="002372FD">
        <w:t xml:space="preserve">be </w:t>
      </w:r>
      <w:r>
        <w:t>use</w:t>
      </w:r>
      <w:r w:rsidR="002372FD">
        <w:t xml:space="preserve">d for filtering, the “{}” braces </w:t>
      </w:r>
      <w:r>
        <w:t xml:space="preserve">represent the position where the unique Id is inserted. You can also have multiple filter objects defined in the service path. The only access right that can be assigned to a service path object is “QUERY”. </w:t>
      </w:r>
    </w:p>
    <w:p w:rsidR="00015717" w:rsidRDefault="006871FB" w:rsidP="00015717">
      <w:pPr>
        <w:pStyle w:val="Body1"/>
        <w:ind w:left="0"/>
      </w:pPr>
      <w:r>
        <w:lastRenderedPageBreak/>
        <w:t>Example Environment Template XML (snippet):</w:t>
      </w:r>
    </w:p>
    <w:p w:rsidR="00015717" w:rsidRDefault="00015717" w:rsidP="00015717">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w:t>
      </w:r>
      <w:proofErr w:type="spellStart"/>
      <w:r w:rsidRPr="004B77CC">
        <w:rPr>
          <w:rFonts w:ascii="Courier New" w:hAnsi="Courier New" w:cs="Courier New"/>
          <w:sz w:val="18"/>
          <w:szCs w:val="18"/>
        </w:rPr>
        <w:t>StudentPersonals</w:t>
      </w:r>
      <w:proofErr w:type="spellEnd"/>
      <w:proofErr w:type="gramStart"/>
      <w:r>
        <w:rPr>
          <w:rFonts w:ascii="Courier New" w:hAnsi="Courier New" w:cs="Courier New"/>
          <w:sz w:val="18"/>
          <w:szCs w:val="18"/>
        </w:rPr>
        <w:t>/{</w:t>
      </w:r>
      <w:proofErr w:type="gramEnd"/>
      <w:r>
        <w:rPr>
          <w:rFonts w:ascii="Courier New" w:hAnsi="Courier New" w:cs="Courier New"/>
          <w:sz w:val="18"/>
          <w:szCs w:val="18"/>
        </w:rPr>
        <w:t>}/</w:t>
      </w:r>
      <w:proofErr w:type="spellStart"/>
      <w:r>
        <w:rPr>
          <w:rFonts w:ascii="Courier New" w:hAnsi="Courier New" w:cs="Courier New"/>
          <w:sz w:val="18"/>
          <w:szCs w:val="18"/>
        </w:rPr>
        <w:t>StudentDailyAttendances</w:t>
      </w:r>
      <w:proofErr w:type="spellEnd"/>
      <w:r w:rsidRPr="004B77CC">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Pr="004B77CC">
        <w:rPr>
          <w:rFonts w:ascii="Courier New" w:hAnsi="Courier New" w:cs="Courier New"/>
          <w:sz w:val="18"/>
          <w:szCs w:val="18"/>
        </w:rPr>
        <w:t>contextId</w:t>
      </w:r>
      <w:proofErr w:type="spellEnd"/>
      <w:proofErr w:type="gramEnd"/>
      <w:r w:rsidRPr="004B77CC">
        <w:rPr>
          <w:rFonts w:ascii="Courier New" w:hAnsi="Courier New" w:cs="Courier New"/>
          <w:sz w:val="18"/>
          <w:szCs w:val="18"/>
        </w:rPr>
        <w:t xml:space="preserve">="DEFAULT" </w:t>
      </w:r>
    </w:p>
    <w:p w:rsidR="00015717" w:rsidRPr="004B77CC"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Pr="004B77CC">
        <w:rPr>
          <w:rFonts w:ascii="Courier New" w:hAnsi="Courier New" w:cs="Courier New"/>
          <w:sz w:val="18"/>
          <w:szCs w:val="18"/>
        </w:rPr>
        <w:t>type</w:t>
      </w:r>
      <w:proofErr w:type="gramEnd"/>
      <w:r w:rsidRPr="004B77CC">
        <w:rPr>
          <w:rFonts w:ascii="Courier New" w:hAnsi="Courier New" w:cs="Courier New"/>
          <w:sz w:val="18"/>
          <w:szCs w:val="18"/>
        </w:rPr>
        <w:t>="</w:t>
      </w:r>
      <w:r w:rsidRPr="006871FB">
        <w:rPr>
          <w:rFonts w:ascii="Courier New" w:hAnsi="Courier New" w:cs="Courier New"/>
          <w:b/>
          <w:i/>
          <w:color w:val="0070C0"/>
          <w:sz w:val="20"/>
          <w:szCs w:val="20"/>
        </w:rPr>
        <w:t>SERVICEPATH</w:t>
      </w:r>
      <w:r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A83601" w:rsidRDefault="00A83601"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&lt;!--</w:t>
      </w:r>
      <w:proofErr w:type="gramEnd"/>
      <w:r>
        <w:rPr>
          <w:rFonts w:ascii="Courier New" w:hAnsi="Courier New" w:cs="Courier New"/>
          <w:sz w:val="18"/>
          <w:szCs w:val="18"/>
        </w:rPr>
        <w:t xml:space="preserve"> Multi-Level service path --&gt;</w:t>
      </w:r>
    </w:p>
    <w:p w:rsidR="00A83601"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proofErr w:type="gramStart"/>
      <w:r>
        <w:rPr>
          <w:rFonts w:ascii="Courier New" w:hAnsi="Courier New" w:cs="Courier New"/>
          <w:sz w:val="18"/>
          <w:szCs w:val="18"/>
        </w:rPr>
        <w:t>/{</w:t>
      </w:r>
      <w:proofErr w:type="gramEnd"/>
      <w:r>
        <w:rPr>
          <w:rFonts w:ascii="Courier New" w:hAnsi="Courier New" w:cs="Courier New"/>
          <w:sz w:val="18"/>
          <w:szCs w:val="18"/>
        </w:rPr>
        <w:t>}/SchoolInfos/{}/StudentDailyAttendances</w:t>
      </w:r>
      <w:r w:rsidRPr="004B77CC">
        <w:rPr>
          <w:rFonts w:ascii="Courier New" w:hAnsi="Courier New" w:cs="Courier New"/>
          <w:sz w:val="18"/>
          <w:szCs w:val="18"/>
        </w:rPr>
        <w:t xml:space="preserve">" </w:t>
      </w:r>
    </w:p>
    <w:p w:rsidR="00A83601"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00015717" w:rsidRPr="004B77CC">
        <w:rPr>
          <w:rFonts w:ascii="Courier New" w:hAnsi="Courier New" w:cs="Courier New"/>
          <w:sz w:val="18"/>
          <w:szCs w:val="18"/>
        </w:rPr>
        <w:t>contextId</w:t>
      </w:r>
      <w:proofErr w:type="spellEnd"/>
      <w:proofErr w:type="gramEnd"/>
      <w:r w:rsidR="00015717" w:rsidRPr="004B77CC">
        <w:rPr>
          <w:rFonts w:ascii="Courier New" w:hAnsi="Courier New" w:cs="Courier New"/>
          <w:sz w:val="18"/>
          <w:szCs w:val="18"/>
        </w:rPr>
        <w:t xml:space="preserve">="DEFAULT" </w:t>
      </w:r>
    </w:p>
    <w:p w:rsidR="00015717" w:rsidRPr="004B77CC"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00015717" w:rsidRPr="004B77CC">
        <w:rPr>
          <w:rFonts w:ascii="Courier New" w:hAnsi="Courier New" w:cs="Courier New"/>
          <w:sz w:val="18"/>
          <w:szCs w:val="18"/>
        </w:rPr>
        <w:t>type</w:t>
      </w:r>
      <w:proofErr w:type="gramEnd"/>
      <w:r w:rsidR="00015717" w:rsidRPr="004B77CC">
        <w:rPr>
          <w:rFonts w:ascii="Courier New" w:hAnsi="Courier New" w:cs="Courier New"/>
          <w:sz w:val="18"/>
          <w:szCs w:val="18"/>
        </w:rPr>
        <w:t>="</w:t>
      </w:r>
      <w:r w:rsidR="00015717" w:rsidRPr="006871FB">
        <w:rPr>
          <w:rFonts w:ascii="Courier New" w:hAnsi="Courier New" w:cs="Courier New"/>
          <w:b/>
          <w:i/>
          <w:color w:val="0070C0"/>
          <w:sz w:val="20"/>
          <w:szCs w:val="20"/>
        </w:rPr>
        <w:t>SERVICEPATH</w:t>
      </w:r>
      <w:r w:rsidR="00015717"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&lt;/services&gt;</w:t>
      </w:r>
    </w:p>
    <w:p w:rsidR="00015717" w:rsidRDefault="00015717" w:rsidP="00015717">
      <w:pPr>
        <w:pStyle w:val="Body1"/>
        <w:spacing w:before="0"/>
        <w:ind w:left="0"/>
        <w:jc w:val="both"/>
      </w:pPr>
    </w:p>
    <w:p w:rsidR="00015717" w:rsidRDefault="00015717" w:rsidP="00A83601">
      <w:pPr>
        <w:pStyle w:val="Body1"/>
        <w:spacing w:before="0"/>
        <w:ind w:left="1"/>
        <w:jc w:val="both"/>
      </w:pPr>
      <w:r>
        <w:t xml:space="preserve">The first service defined above is how you define the service path query explained in section </w:t>
      </w:r>
      <w:r w:rsidR="00A83601">
        <w:fldChar w:fldCharType="begin"/>
      </w:r>
      <w:r w:rsidR="00A83601">
        <w:instrText xml:space="preserve"> REF _Ref409612891 \r \h </w:instrText>
      </w:r>
      <w:r w:rsidR="00A83601">
        <w:fldChar w:fldCharType="separate"/>
      </w:r>
      <w:r w:rsidR="00D64DAB">
        <w:t>5.7</w:t>
      </w:r>
      <w:r w:rsidR="00A83601">
        <w:fldChar w:fldCharType="end"/>
      </w:r>
      <w:r>
        <w:t xml:space="preserve">. The second service defined above would allow you to further filter the </w:t>
      </w:r>
      <w:proofErr w:type="spellStart"/>
      <w:r>
        <w:t>StudentDailyAttendances</w:t>
      </w:r>
      <w:proofErr w:type="spellEnd"/>
      <w:r>
        <w:t xml:space="preserve"> to a particular school.</w:t>
      </w:r>
    </w:p>
    <w:p w:rsidR="00015717" w:rsidRDefault="00015717" w:rsidP="00015717">
      <w:pPr>
        <w:pStyle w:val="Body1"/>
        <w:spacing w:before="0"/>
        <w:ind w:left="0"/>
        <w:jc w:val="both"/>
      </w:pPr>
    </w:p>
    <w:p w:rsidR="00015717" w:rsidRPr="00015717" w:rsidRDefault="00015717" w:rsidP="00015717">
      <w:pPr>
        <w:pStyle w:val="Body1"/>
        <w:spacing w:before="0"/>
        <w:ind w:left="0"/>
        <w:jc w:val="both"/>
        <w:rPr>
          <w:b/>
        </w:rPr>
      </w:pPr>
      <w:r w:rsidRPr="00015717">
        <w:rPr>
          <w:b/>
        </w:rPr>
        <w:t>Note:</w:t>
      </w:r>
    </w:p>
    <w:p w:rsidR="00015717" w:rsidRDefault="00015717" w:rsidP="00015717">
      <w:pPr>
        <w:pStyle w:val="Body1"/>
        <w:spacing w:before="0"/>
        <w:ind w:left="0"/>
        <w:jc w:val="both"/>
      </w:pPr>
      <w:r>
        <w:t>More information about service paths and how they are intended to be used and configured can be found in the SIF Specification Base Architecture document.</w:t>
      </w:r>
    </w:p>
    <w:p w:rsidR="00A83601" w:rsidRDefault="00A83601" w:rsidP="00A83601">
      <w:pPr>
        <w:pStyle w:val="Heading3"/>
      </w:pPr>
      <w:bookmarkStart w:id="229" w:name="_Ref409614759"/>
      <w:bookmarkStart w:id="230" w:name="_Toc412461934"/>
      <w:r>
        <w:t xml:space="preserve">The </w:t>
      </w:r>
      <w:proofErr w:type="spellStart"/>
      <w:r w:rsidRPr="00A83601">
        <w:t>QueryCriteria</w:t>
      </w:r>
      <w:proofErr w:type="spellEnd"/>
      <w:r>
        <w:t xml:space="preserve"> Class</w:t>
      </w:r>
      <w:bookmarkEnd w:id="229"/>
      <w:bookmarkEnd w:id="230"/>
    </w:p>
    <w:p w:rsidR="00863C53" w:rsidRDefault="006871FB" w:rsidP="006871FB">
      <w:pPr>
        <w:jc w:val="both"/>
      </w:pPr>
      <w:r>
        <w:t xml:space="preserve">The classes exposed to the developer make URLs completely transparent. This is also true for the service path functionality. Instead of knowing how exactly a service path </w:t>
      </w:r>
      <w:r w:rsidR="00F0648C">
        <w:t xml:space="preserve">URL </w:t>
      </w:r>
      <w:r>
        <w:t xml:space="preserve">is constructed the developer only deals with a query object based on which the SIF3 Framework will create the correct service path URL. The service path functionality on an object provider as well as a consumer will use a class called </w:t>
      </w:r>
      <w:proofErr w:type="spellStart"/>
      <w:r w:rsidRPr="006871FB">
        <w:rPr>
          <w:rFonts w:ascii="Courier New" w:hAnsi="Courier New" w:cs="Courier New"/>
          <w:b/>
        </w:rPr>
        <w:t>QueryCriteria</w:t>
      </w:r>
      <w:proofErr w:type="spellEnd"/>
      <w:r>
        <w:t xml:space="preserve"> to deal with the details of the query</w:t>
      </w:r>
      <w:r w:rsidR="00863C53">
        <w:t xml:space="preserve"> that is implied with a service path</w:t>
      </w:r>
      <w:r>
        <w:t xml:space="preserve">. </w:t>
      </w:r>
      <w:r w:rsidR="00F0648C">
        <w:t xml:space="preserve">To illustrate the usage of that class consider the following example: </w:t>
      </w:r>
    </w:p>
    <w:p w:rsidR="00863C53" w:rsidRDefault="00863C53" w:rsidP="006871FB">
      <w:pPr>
        <w:jc w:val="both"/>
      </w:pPr>
    </w:p>
    <w:p w:rsidR="00F0648C" w:rsidRPr="006178BC" w:rsidRDefault="00F0648C" w:rsidP="00F0648C">
      <w:pPr>
        <w:jc w:val="both"/>
        <w:rPr>
          <w:b/>
        </w:rPr>
      </w:pPr>
      <w:r w:rsidRPr="006178BC">
        <w:rPr>
          <w:b/>
        </w:rPr>
        <w:t>Example:</w:t>
      </w:r>
    </w:p>
    <w:p w:rsidR="00F0648C" w:rsidRDefault="00F0648C" w:rsidP="00F0648C">
      <w:pPr>
        <w:jc w:val="both"/>
      </w:pPr>
      <w:r>
        <w:t>Let’s consider a consumer wants a list of all students of a class. Using the SIF AU 1.3 data model this would equate to the following service path URL:</w:t>
      </w:r>
    </w:p>
    <w:p w:rsidR="00F0648C" w:rsidRPr="001F03EE" w:rsidRDefault="00F0648C" w:rsidP="00F0648C">
      <w:pPr>
        <w:rPr>
          <w:sz w:val="8"/>
          <w:szCs w:val="8"/>
        </w:rPr>
      </w:pPr>
    </w:p>
    <w:p w:rsidR="00F0648C" w:rsidRPr="00863C53" w:rsidRDefault="00F0648C" w:rsidP="00F0648C">
      <w:pPr>
        <w:tabs>
          <w:tab w:val="left" w:pos="567"/>
        </w:tabs>
        <w:jc w:val="both"/>
        <w:rPr>
          <w:rFonts w:ascii="Courier New" w:hAnsi="Courier New" w:cs="Courier New"/>
          <w:sz w:val="20"/>
          <w:szCs w:val="20"/>
        </w:rPr>
      </w:pPr>
      <w:r>
        <w:rPr>
          <w:rFonts w:ascii="Courier New" w:hAnsi="Courier New" w:cs="Courier New"/>
          <w:sz w:val="20"/>
          <w:szCs w:val="20"/>
        </w:rPr>
        <w:tab/>
      </w:r>
      <w:r w:rsidRPr="00863C53">
        <w:rPr>
          <w:rFonts w:ascii="Courier New" w:hAnsi="Courier New" w:cs="Courier New"/>
          <w:sz w:val="20"/>
          <w:szCs w:val="20"/>
        </w:rPr>
        <w:t>http://.../TeachingGroups/{teaching_group_refID}/StudentPersonals.</w:t>
      </w:r>
    </w:p>
    <w:p w:rsidR="00F0648C" w:rsidRDefault="00F0648C" w:rsidP="006871FB">
      <w:pPr>
        <w:jc w:val="both"/>
        <w:rPr>
          <w:b/>
        </w:rPr>
      </w:pPr>
    </w:p>
    <w:p w:rsidR="00863C53" w:rsidRPr="00863C53" w:rsidRDefault="00863C53" w:rsidP="006871FB">
      <w:pPr>
        <w:jc w:val="both"/>
        <w:rPr>
          <w:b/>
        </w:rPr>
      </w:pPr>
      <w:r w:rsidRPr="00863C53">
        <w:rPr>
          <w:b/>
        </w:rPr>
        <w:t>Consumer:</w:t>
      </w:r>
    </w:p>
    <w:p w:rsidR="00F0648C" w:rsidRDefault="00863C53" w:rsidP="006871FB">
      <w:pPr>
        <w:jc w:val="both"/>
      </w:pPr>
      <w:r>
        <w:t xml:space="preserve">A consumer must </w:t>
      </w:r>
      <w:r w:rsidR="00F0648C">
        <w:t xml:space="preserve">create &amp; </w:t>
      </w:r>
      <w:r>
        <w:t xml:space="preserve">populate a </w:t>
      </w:r>
      <w:proofErr w:type="spellStart"/>
      <w:r>
        <w:t>QueryCriteria</w:t>
      </w:r>
      <w:proofErr w:type="spellEnd"/>
      <w:r>
        <w:t xml:space="preserve"> object and pass it to the </w:t>
      </w:r>
      <w:proofErr w:type="spellStart"/>
      <w:proofErr w:type="gramStart"/>
      <w:r w:rsidRPr="00863C53">
        <w:t>retrieveByServicePath</w:t>
      </w:r>
      <w:proofErr w:type="spellEnd"/>
      <w:r>
        <w:t>(</w:t>
      </w:r>
      <w:proofErr w:type="gramEnd"/>
      <w:r>
        <w:t xml:space="preserve">) method of the </w:t>
      </w:r>
      <w:proofErr w:type="spellStart"/>
      <w:r>
        <w:t>AbstractConsumer</w:t>
      </w:r>
      <w:proofErr w:type="spellEnd"/>
      <w:r>
        <w:t>.</w:t>
      </w:r>
      <w:r w:rsidR="00F0648C">
        <w:t xml:space="preserve"> The code would look something like this:</w:t>
      </w:r>
    </w:p>
    <w:p w:rsidR="00F0648C" w:rsidRPr="001F03EE" w:rsidRDefault="00F0648C" w:rsidP="00F0648C">
      <w:pPr>
        <w:rPr>
          <w:sz w:val="8"/>
          <w:szCs w:val="8"/>
        </w:rPr>
      </w:pP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r>
      <w:proofErr w:type="spellStart"/>
      <w:r w:rsidRPr="00863C53">
        <w:rPr>
          <w:rFonts w:ascii="Courier New" w:hAnsi="Courier New" w:cs="Courier New"/>
          <w:sz w:val="18"/>
          <w:szCs w:val="18"/>
        </w:rPr>
        <w:t>QueryCriteria</w:t>
      </w:r>
      <w:proofErr w:type="spellEnd"/>
      <w:r w:rsidRPr="00863C53">
        <w:rPr>
          <w:rFonts w:ascii="Courier New" w:hAnsi="Courier New" w:cs="Courier New"/>
          <w:sz w:val="18"/>
          <w:szCs w:val="18"/>
        </w:rPr>
        <w:t xml:space="preserve"> criteria = new </w:t>
      </w:r>
      <w:proofErr w:type="spellStart"/>
      <w:proofErr w:type="gramStart"/>
      <w:r w:rsidRPr="00863C53">
        <w:rPr>
          <w:rFonts w:ascii="Courier New" w:hAnsi="Courier New" w:cs="Courier New"/>
          <w:sz w:val="18"/>
          <w:szCs w:val="18"/>
        </w:rPr>
        <w:t>QueryCriteria</w:t>
      </w:r>
      <w:proofErr w:type="spellEnd"/>
      <w:r w:rsidRPr="00863C53">
        <w:rPr>
          <w:rFonts w:ascii="Courier New" w:hAnsi="Courier New" w:cs="Courier New"/>
          <w:sz w:val="18"/>
          <w:szCs w:val="18"/>
        </w:rPr>
        <w:t>(</w:t>
      </w:r>
      <w:proofErr w:type="gramEnd"/>
      <w:r w:rsidRPr="00863C53">
        <w:rPr>
          <w:rFonts w:ascii="Courier New" w:hAnsi="Courier New" w:cs="Courier New"/>
          <w:sz w:val="18"/>
          <w:szCs w:val="18"/>
        </w:rPr>
        <w:t>);</w:t>
      </w: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r>
      <w:proofErr w:type="spellStart"/>
      <w:proofErr w:type="gramStart"/>
      <w:r w:rsidRPr="00863C53">
        <w:rPr>
          <w:rFonts w:ascii="Courier New" w:hAnsi="Courier New" w:cs="Courier New"/>
          <w:sz w:val="18"/>
          <w:szCs w:val="18"/>
        </w:rPr>
        <w:t>criteria.addPredicate</w:t>
      </w:r>
      <w:proofErr w:type="spellEnd"/>
      <w:r w:rsidRPr="00863C53">
        <w:rPr>
          <w:rFonts w:ascii="Courier New" w:hAnsi="Courier New" w:cs="Courier New"/>
          <w:sz w:val="18"/>
          <w:szCs w:val="18"/>
        </w:rPr>
        <w:t>(</w:t>
      </w:r>
      <w:proofErr w:type="gramEnd"/>
      <w:r w:rsidRPr="00863C53">
        <w:rPr>
          <w:rFonts w:ascii="Courier New" w:hAnsi="Courier New" w:cs="Courier New"/>
          <w:sz w:val="18"/>
          <w:szCs w:val="18"/>
        </w:rPr>
        <w:t xml:space="preserve">new </w:t>
      </w:r>
      <w:proofErr w:type="spellStart"/>
      <w:r w:rsidRPr="00863C53">
        <w:rPr>
          <w:rFonts w:ascii="Courier New" w:hAnsi="Courier New" w:cs="Courier New"/>
          <w:sz w:val="18"/>
          <w:szCs w:val="18"/>
        </w:rPr>
        <w:t>ServicePathPredicate</w:t>
      </w:r>
      <w:proofErr w:type="spellEnd"/>
      <w:r w:rsidRPr="00863C53">
        <w:rPr>
          <w:rFonts w:ascii="Courier New" w:hAnsi="Courier New" w:cs="Courier New"/>
          <w:sz w:val="18"/>
          <w:szCs w:val="18"/>
        </w:rPr>
        <w:t>(“</w:t>
      </w:r>
      <w:proofErr w:type="spellStart"/>
      <w:r w:rsidRPr="00863C53">
        <w:rPr>
          <w:rFonts w:ascii="Courier New" w:hAnsi="Courier New" w:cs="Courier New"/>
          <w:sz w:val="18"/>
          <w:szCs w:val="18"/>
        </w:rPr>
        <w:t>TeachingGroups</w:t>
      </w:r>
      <w:proofErr w:type="spellEnd"/>
      <w:r w:rsidRPr="00863C53">
        <w:rPr>
          <w:rFonts w:ascii="Courier New" w:hAnsi="Courier New" w:cs="Courier New"/>
          <w:sz w:val="18"/>
          <w:szCs w:val="18"/>
        </w:rPr>
        <w:t>”,</w:t>
      </w:r>
    </w:p>
    <w:p w:rsidR="00F0648C"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 xml:space="preserve">                                                 </w:t>
      </w:r>
      <w:r>
        <w:rPr>
          <w:rFonts w:ascii="Courier New" w:hAnsi="Courier New" w:cs="Courier New"/>
          <w:sz w:val="18"/>
          <w:szCs w:val="18"/>
        </w:rPr>
        <w:t xml:space="preserve">  </w:t>
      </w:r>
      <w:r w:rsidRPr="00863C53">
        <w:rPr>
          <w:rFonts w:ascii="Courier New" w:hAnsi="Courier New" w:cs="Courier New"/>
          <w:sz w:val="18"/>
          <w:szCs w:val="18"/>
        </w:rPr>
        <w:t xml:space="preserve"> &lt;</w:t>
      </w:r>
      <w:proofErr w:type="spellStart"/>
      <w:r w:rsidRPr="00863C53">
        <w:rPr>
          <w:rFonts w:ascii="Courier New" w:hAnsi="Courier New" w:cs="Courier New"/>
          <w:sz w:val="18"/>
          <w:szCs w:val="18"/>
        </w:rPr>
        <w:t>teaching_group_refID</w:t>
      </w:r>
      <w:proofErr w:type="spellEnd"/>
      <w:r w:rsidRPr="00863C53">
        <w:rPr>
          <w:rFonts w:ascii="Courier New" w:hAnsi="Courier New" w:cs="Courier New"/>
          <w:sz w:val="18"/>
          <w:szCs w:val="18"/>
        </w:rPr>
        <w:t>&gt;));</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r>
      <w:proofErr w:type="gramStart"/>
      <w:r>
        <w:rPr>
          <w:rFonts w:ascii="Courier New" w:hAnsi="Courier New" w:cs="Courier New"/>
          <w:sz w:val="18"/>
          <w:szCs w:val="18"/>
        </w:rPr>
        <w:t xml:space="preserve">//Call method of </w:t>
      </w:r>
      <w:proofErr w:type="spellStart"/>
      <w:r>
        <w:rPr>
          <w:rFonts w:ascii="Courier New" w:hAnsi="Courier New" w:cs="Courier New"/>
          <w:sz w:val="18"/>
          <w:szCs w:val="18"/>
        </w:rPr>
        <w:t>AbstractConsumer</w:t>
      </w:r>
      <w:proofErr w:type="spellEnd"/>
      <w:r>
        <w:rPr>
          <w:rFonts w:ascii="Courier New" w:hAnsi="Courier New" w:cs="Courier New"/>
          <w:sz w:val="18"/>
          <w:szCs w:val="18"/>
        </w:rPr>
        <w:t>.</w:t>
      </w:r>
      <w:proofErr w:type="gramEnd"/>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t xml:space="preserve">List&lt;Response&gt; responses = </w:t>
      </w:r>
      <w:proofErr w:type="spellStart"/>
      <w:proofErr w:type="gramStart"/>
      <w:r w:rsidRPr="00F0648C">
        <w:rPr>
          <w:rFonts w:ascii="Courier New" w:hAnsi="Courier New" w:cs="Courier New"/>
          <w:sz w:val="18"/>
          <w:szCs w:val="18"/>
        </w:rPr>
        <w:t>consumer.</w:t>
      </w:r>
      <w:r w:rsidRPr="00F0648C">
        <w:rPr>
          <w:rFonts w:ascii="Courier New" w:hAnsi="Courier New" w:cs="Courier New"/>
          <w:b/>
          <w:sz w:val="18"/>
          <w:szCs w:val="18"/>
        </w:rPr>
        <w:t>retrieveByServicePath</w:t>
      </w:r>
      <w:proofErr w:type="spellEnd"/>
      <w:r w:rsidRPr="00F0648C">
        <w:rPr>
          <w:rFonts w:ascii="Courier New" w:hAnsi="Courier New" w:cs="Courier New"/>
          <w:sz w:val="18"/>
          <w:szCs w:val="18"/>
        </w:rPr>
        <w:t>(</w:t>
      </w:r>
      <w:proofErr w:type="gramEnd"/>
      <w:r w:rsidRPr="00F0648C">
        <w:rPr>
          <w:rFonts w:ascii="Courier New" w:hAnsi="Courier New" w:cs="Courier New"/>
          <w:sz w:val="18"/>
          <w:szCs w:val="18"/>
        </w:rPr>
        <w:t>criteria,</w:t>
      </w:r>
      <w:r>
        <w:rPr>
          <w:rFonts w:ascii="Courier New" w:hAnsi="Courier New" w:cs="Courier New"/>
          <w:sz w:val="18"/>
          <w:szCs w:val="18"/>
        </w:rPr>
        <w:t>...);</w:t>
      </w:r>
    </w:p>
    <w:p w:rsidR="00F0648C" w:rsidRPr="001F03EE" w:rsidRDefault="00F0648C" w:rsidP="00F0648C">
      <w:pPr>
        <w:rPr>
          <w:sz w:val="8"/>
          <w:szCs w:val="8"/>
        </w:rPr>
      </w:pPr>
    </w:p>
    <w:p w:rsidR="00863C53" w:rsidRDefault="00F0648C" w:rsidP="006871FB">
      <w:pPr>
        <w:jc w:val="both"/>
      </w:pPr>
      <w:r>
        <w:t xml:space="preserve">Note that the </w:t>
      </w:r>
      <w:r w:rsidRPr="00F0648C">
        <w:rPr>
          <w:rFonts w:ascii="Courier New" w:hAnsi="Courier New" w:cs="Courier New"/>
          <w:sz w:val="20"/>
          <w:szCs w:val="20"/>
        </w:rPr>
        <w:t>&lt;</w:t>
      </w:r>
      <w:proofErr w:type="spellStart"/>
      <w:r w:rsidRPr="00F0648C">
        <w:rPr>
          <w:rFonts w:ascii="Courier New" w:hAnsi="Courier New" w:cs="Courier New"/>
          <w:sz w:val="20"/>
          <w:szCs w:val="20"/>
        </w:rPr>
        <w:t>teaching_group_refID</w:t>
      </w:r>
      <w:proofErr w:type="spellEnd"/>
      <w:r w:rsidRPr="00F0648C">
        <w:rPr>
          <w:rFonts w:ascii="Courier New" w:hAnsi="Courier New" w:cs="Courier New"/>
          <w:sz w:val="20"/>
          <w:szCs w:val="20"/>
        </w:rPr>
        <w:t>&gt;</w:t>
      </w:r>
      <w:r>
        <w:t xml:space="preserve"> would be replaced with the teaching group’s </w:t>
      </w:r>
      <w:proofErr w:type="spellStart"/>
      <w:r>
        <w:t>refID</w:t>
      </w:r>
      <w:proofErr w:type="spellEnd"/>
      <w:r>
        <w:t>.</w:t>
      </w:r>
      <w:r w:rsidR="00863C53">
        <w:t xml:space="preserve"> </w:t>
      </w:r>
    </w:p>
    <w:p w:rsidR="00863C53" w:rsidRDefault="00863C53" w:rsidP="006871FB">
      <w:pPr>
        <w:jc w:val="both"/>
      </w:pPr>
    </w:p>
    <w:p w:rsidR="00863C53" w:rsidRPr="00863C53" w:rsidRDefault="00863C53" w:rsidP="006871FB">
      <w:pPr>
        <w:jc w:val="both"/>
        <w:rPr>
          <w:b/>
        </w:rPr>
      </w:pPr>
      <w:r w:rsidRPr="00863C53">
        <w:rPr>
          <w:b/>
        </w:rPr>
        <w:t>Object Provider:</w:t>
      </w:r>
    </w:p>
    <w:p w:rsidR="00F0648C" w:rsidRDefault="00863C53" w:rsidP="00F0648C">
      <w:pPr>
        <w:jc w:val="both"/>
      </w:pPr>
      <w:r>
        <w:lastRenderedPageBreak/>
        <w:t xml:space="preserve">The object provider will receive the </w:t>
      </w:r>
      <w:proofErr w:type="spellStart"/>
      <w:r>
        <w:t>QueryCriteria</w:t>
      </w:r>
      <w:proofErr w:type="spellEnd"/>
      <w:r>
        <w:t xml:space="preserve"> object </w:t>
      </w:r>
      <w:r w:rsidR="002372FD">
        <w:t>as a parameter of</w:t>
      </w:r>
      <w:r>
        <w:t xml:space="preserve"> the </w:t>
      </w:r>
      <w:proofErr w:type="spellStart"/>
      <w:proofErr w:type="gramStart"/>
      <w:r w:rsidRPr="00863C53">
        <w:t>retrieveByServicePath</w:t>
      </w:r>
      <w:proofErr w:type="spellEnd"/>
      <w:r>
        <w:t>(</w:t>
      </w:r>
      <w:proofErr w:type="gramEnd"/>
      <w:r>
        <w:t xml:space="preserve">) </w:t>
      </w:r>
      <w:r w:rsidR="002372FD">
        <w:t>method</w:t>
      </w:r>
      <w:r>
        <w:t>.</w:t>
      </w:r>
      <w:r w:rsidR="00F0648C">
        <w:t xml:space="preserve"> For the given example the provider that services above query would be the StudentPersonal Provider (see also section </w:t>
      </w:r>
      <w:r w:rsidR="00F0648C">
        <w:fldChar w:fldCharType="begin"/>
      </w:r>
      <w:r w:rsidR="00F0648C">
        <w:instrText xml:space="preserve"> REF _Ref409614903 \r \h  \* MERGEFORMAT </w:instrText>
      </w:r>
      <w:r w:rsidR="00F0648C">
        <w:fldChar w:fldCharType="separate"/>
      </w:r>
      <w:r w:rsidR="00D64DAB">
        <w:t>5.7.3</w:t>
      </w:r>
      <w:r w:rsidR="00F0648C">
        <w:fldChar w:fldCharType="end"/>
      </w:r>
      <w:r w:rsidR="00F0648C">
        <w:t xml:space="preserve">). The method that will be invoked by the SIF3 Framework is the </w:t>
      </w:r>
      <w:proofErr w:type="spellStart"/>
      <w:proofErr w:type="gramStart"/>
      <w:r w:rsidR="00F0648C" w:rsidRPr="00863C53">
        <w:t>retrieveByServicePath</w:t>
      </w:r>
      <w:proofErr w:type="spellEnd"/>
      <w:r w:rsidR="00F0648C">
        <w:t>(</w:t>
      </w:r>
      <w:proofErr w:type="gramEnd"/>
      <w:r w:rsidR="00F0648C">
        <w:t xml:space="preserve">) which will also have the </w:t>
      </w:r>
      <w:proofErr w:type="spellStart"/>
      <w:r w:rsidR="00F0648C">
        <w:t>QueryCriteria</w:t>
      </w:r>
      <w:proofErr w:type="spellEnd"/>
      <w:r w:rsidR="00F0648C">
        <w:t xml:space="preserve"> as a parameter. A provider may serve more than one service path (i.e. see example in section </w:t>
      </w:r>
      <w:r w:rsidR="00F0648C">
        <w:fldChar w:fldCharType="begin"/>
      </w:r>
      <w:r w:rsidR="00F0648C">
        <w:instrText xml:space="preserve"> REF _Ref409615077 \r \h  \* MERGEFORMAT </w:instrText>
      </w:r>
      <w:r w:rsidR="00F0648C">
        <w:fldChar w:fldCharType="separate"/>
      </w:r>
      <w:r w:rsidR="00D64DAB">
        <w:t>5.7.1</w:t>
      </w:r>
      <w:r w:rsidR="00F0648C">
        <w:fldChar w:fldCharType="end"/>
      </w:r>
      <w:r w:rsidR="00F0648C">
        <w:t xml:space="preserve">). In such a case the </w:t>
      </w:r>
      <w:proofErr w:type="spellStart"/>
      <w:proofErr w:type="gramStart"/>
      <w:r w:rsidR="00F0648C" w:rsidRPr="00863C53">
        <w:t>retrieveByServicePath</w:t>
      </w:r>
      <w:proofErr w:type="spellEnd"/>
      <w:r w:rsidR="00F0648C">
        <w:t>(</w:t>
      </w:r>
      <w:proofErr w:type="gramEnd"/>
      <w:r w:rsidR="00F0648C">
        <w:t xml:space="preserve">) method must inspect the </w:t>
      </w:r>
      <w:proofErr w:type="spellStart"/>
      <w:r w:rsidR="00F0648C">
        <w:t>QueryCriteria</w:t>
      </w:r>
      <w:proofErr w:type="spellEnd"/>
      <w:r w:rsidR="00F0648C">
        <w:t xml:space="preserve"> Object to determine the “where-clause” that should be applied to the data to be retrieved and returned.  Some pseudo code to do so is listed below (refer to javadoc for details about the various classes relating to the </w:t>
      </w:r>
      <w:proofErr w:type="spellStart"/>
      <w:r w:rsidR="00F0648C">
        <w:t>QueryCriteria</w:t>
      </w:r>
      <w:proofErr w:type="spellEnd"/>
      <w:r w:rsidR="00F0648C">
        <w:t xml:space="preserve"> object):</w:t>
      </w:r>
    </w:p>
    <w:p w:rsidR="00F0648C" w:rsidRDefault="00F0648C" w:rsidP="00F0648C"/>
    <w:p w:rsidR="00F0648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List&lt;</w:t>
      </w:r>
      <w:proofErr w:type="spellStart"/>
      <w:r w:rsidRPr="006178BC">
        <w:rPr>
          <w:rFonts w:ascii="Courier New" w:hAnsi="Courier New" w:cs="Courier New"/>
          <w:sz w:val="18"/>
          <w:szCs w:val="18"/>
        </w:rPr>
        <w:t>QueryPredicate</w:t>
      </w:r>
      <w:proofErr w:type="spellEnd"/>
      <w:r w:rsidRPr="006178BC">
        <w:rPr>
          <w:rFonts w:ascii="Courier New" w:hAnsi="Courier New" w:cs="Courier New"/>
          <w:sz w:val="18"/>
          <w:szCs w:val="18"/>
        </w:rPr>
        <w:t xml:space="preserve">&gt; predicates = </w:t>
      </w:r>
      <w:proofErr w:type="spellStart"/>
      <w:proofErr w:type="gramStart"/>
      <w:r w:rsidRPr="006178BC">
        <w:rPr>
          <w:rFonts w:ascii="Courier New" w:hAnsi="Courier New" w:cs="Courier New"/>
          <w:sz w:val="18"/>
          <w:szCs w:val="18"/>
        </w:rPr>
        <w:t>queryCriteria.getPredicates</w:t>
      </w:r>
      <w:proofErr w:type="spellEnd"/>
      <w:r w:rsidRPr="006178BC">
        <w:rPr>
          <w:rFonts w:ascii="Courier New" w:hAnsi="Courier New" w:cs="Courier New"/>
          <w:sz w:val="18"/>
          <w:szCs w:val="18"/>
        </w:rPr>
        <w:t>(</w:t>
      </w:r>
      <w:proofErr w:type="gramEnd"/>
      <w:r w:rsidRPr="006178BC">
        <w:rPr>
          <w:rFonts w:ascii="Courier New" w:hAnsi="Courier New" w:cs="Courier New"/>
          <w:sz w:val="18"/>
          <w:szCs w:val="18"/>
        </w:rPr>
        <w:t>);</w:t>
      </w:r>
    </w:p>
    <w:p w:rsidR="00F0648C" w:rsidRPr="0058770A" w:rsidRDefault="00F0648C" w:rsidP="00F0648C">
      <w:pPr>
        <w:tabs>
          <w:tab w:val="left" w:pos="567"/>
        </w:tabs>
        <w:rPr>
          <w:rFonts w:ascii="Courier New" w:hAnsi="Courier New" w:cs="Courier New"/>
          <w:sz w:val="18"/>
          <w:szCs w:val="18"/>
        </w:rPr>
      </w:pP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ensure it is a valid condition</w:t>
      </w:r>
      <w:r>
        <w:rPr>
          <w:rFonts w:ascii="Courier New" w:hAnsi="Courier New" w:cs="Courier New"/>
          <w:sz w:val="18"/>
          <w:szCs w:val="18"/>
        </w:rPr>
        <w:t xml:space="preserve"> (i.e. has at least one condition)</w:t>
      </w: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((predicates !</w:t>
      </w:r>
      <w:r>
        <w:rPr>
          <w:rFonts w:ascii="Courier New" w:hAnsi="Courier New" w:cs="Courier New"/>
          <w:sz w:val="18"/>
          <w:szCs w:val="18"/>
        </w:rPr>
        <w:t>= null) &amp;&amp; (</w:t>
      </w:r>
      <w:proofErr w:type="spellStart"/>
      <w:r>
        <w:rPr>
          <w:rFonts w:ascii="Courier New" w:hAnsi="Courier New" w:cs="Courier New"/>
          <w:sz w:val="18"/>
          <w:szCs w:val="18"/>
        </w:rPr>
        <w:t>predicates.size</w:t>
      </w:r>
      <w:proofErr w:type="spellEnd"/>
      <w:r>
        <w:rPr>
          <w:rFonts w:ascii="Courier New" w:hAnsi="Courier New" w:cs="Courier New"/>
          <w:sz w:val="18"/>
          <w:szCs w:val="18"/>
        </w:rPr>
        <w:t>() &gt;=</w:t>
      </w:r>
      <w:r w:rsidRPr="006178BC">
        <w:rPr>
          <w:rFonts w:ascii="Courier New" w:hAnsi="Courier New" w:cs="Courier New"/>
          <w:sz w:val="18"/>
          <w:szCs w:val="18"/>
        </w:rPr>
        <w:t xml:space="preserve"> 1)) {</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w:t>
      </w:r>
      <w:proofErr w:type="spellStart"/>
      <w:r w:rsidRPr="006178BC">
        <w:rPr>
          <w:rFonts w:ascii="Courier New" w:hAnsi="Courier New" w:cs="Courier New"/>
          <w:sz w:val="18"/>
          <w:szCs w:val="18"/>
        </w:rPr>
        <w:t>SchoolInfos</w:t>
      </w:r>
      <w:proofErr w:type="spellEnd"/>
      <w:r w:rsidRPr="006178BC">
        <w:rPr>
          <w:rFonts w:ascii="Courier New" w:hAnsi="Courier New" w:cs="Courier New"/>
          <w:sz w:val="18"/>
          <w:szCs w:val="18"/>
        </w:rPr>
        <w:t>".equals(</w:t>
      </w:r>
      <w:proofErr w:type="spellStart"/>
      <w:r w:rsidRPr="006178BC">
        <w:rPr>
          <w:rFonts w:ascii="Courier New" w:hAnsi="Courier New" w:cs="Courier New"/>
          <w:sz w:val="18"/>
          <w:szCs w:val="18"/>
        </w:rPr>
        <w:t>predicates.get</w:t>
      </w:r>
      <w:proofErr w:type="spellEnd"/>
      <w:r w:rsidRPr="006178BC">
        <w:rPr>
          <w:rFonts w:ascii="Courier New" w:hAnsi="Courier New" w:cs="Courier New"/>
          <w:sz w:val="18"/>
          <w:szCs w:val="18"/>
        </w:rPr>
        <w:t>(0).</w:t>
      </w:r>
      <w:proofErr w:type="spellStart"/>
      <w:r w:rsidRPr="006178BC">
        <w:rPr>
          <w:rFonts w:ascii="Courier New" w:hAnsi="Courier New" w:cs="Courier New"/>
          <w:sz w:val="18"/>
          <w:szCs w:val="18"/>
        </w:rPr>
        <w:t>getSubject</w:t>
      </w:r>
      <w:proofErr w:type="spellEnd"/>
      <w:r w:rsidRPr="006178BC">
        <w:rPr>
          <w:rFonts w:ascii="Courier New" w:hAnsi="Courier New" w:cs="Courier New"/>
          <w:sz w:val="18"/>
          <w:szCs w:val="18"/>
        </w:rPr>
        <w:t>()))</w:t>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 Get students for a school</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else</w:t>
      </w:r>
      <w:proofErr w:type="gramEnd"/>
      <w:r w:rsidRPr="006178BC">
        <w:rPr>
          <w:rFonts w:ascii="Courier New" w:hAnsi="Courier New" w:cs="Courier New"/>
          <w:sz w:val="18"/>
          <w:szCs w:val="18"/>
        </w:rPr>
        <w:t xml:space="preserve"> if ("</w:t>
      </w:r>
      <w:proofErr w:type="spellStart"/>
      <w:r w:rsidRPr="006178BC">
        <w:rPr>
          <w:rFonts w:ascii="Courier New" w:hAnsi="Courier New" w:cs="Courier New"/>
          <w:sz w:val="18"/>
          <w:szCs w:val="18"/>
        </w:rPr>
        <w:t>TeachingGroups</w:t>
      </w:r>
      <w:proofErr w:type="spellEnd"/>
      <w:r w:rsidRPr="006178BC">
        <w:rPr>
          <w:rFonts w:ascii="Courier New" w:hAnsi="Courier New" w:cs="Courier New"/>
          <w:sz w:val="18"/>
          <w:szCs w:val="18"/>
        </w:rPr>
        <w:t>".equals(</w:t>
      </w:r>
      <w:proofErr w:type="spellStart"/>
      <w:r w:rsidRPr="006178BC">
        <w:rPr>
          <w:rFonts w:ascii="Courier New" w:hAnsi="Courier New" w:cs="Courier New"/>
          <w:sz w:val="18"/>
          <w:szCs w:val="18"/>
        </w:rPr>
        <w:t>predicates.get</w:t>
      </w:r>
      <w:proofErr w:type="spellEnd"/>
      <w:r w:rsidRPr="006178BC">
        <w:rPr>
          <w:rFonts w:ascii="Courier New" w:hAnsi="Courier New" w:cs="Courier New"/>
          <w:sz w:val="18"/>
          <w:szCs w:val="18"/>
        </w:rPr>
        <w:t>(0).</w:t>
      </w:r>
      <w:proofErr w:type="spellStart"/>
      <w:r w:rsidRPr="006178BC">
        <w:rPr>
          <w:rFonts w:ascii="Courier New" w:hAnsi="Courier New" w:cs="Courier New"/>
          <w:sz w:val="18"/>
          <w:szCs w:val="18"/>
        </w:rPr>
        <w:t>getSubject</w:t>
      </w:r>
      <w:proofErr w:type="spellEnd"/>
      <w:r w:rsidRPr="006178BC">
        <w:rPr>
          <w:rFonts w:ascii="Courier New" w:hAnsi="Courier New" w:cs="Courier New"/>
          <w:sz w:val="18"/>
          <w:szCs w:val="18"/>
        </w:rPr>
        <w:t>()))</w:t>
      </w:r>
      <w:r>
        <w:rPr>
          <w:rFonts w:ascii="Courier New" w:hAnsi="Courier New" w:cs="Courier New"/>
          <w:sz w:val="18"/>
          <w:szCs w:val="18"/>
        </w:rPr>
        <w:t xml:space="preserve"> </w:t>
      </w:r>
      <w:r w:rsidRPr="006178BC">
        <w:rPr>
          <w:rFonts w:ascii="Courier New" w:hAnsi="Courier New" w:cs="Courier New"/>
          <w:sz w:val="18"/>
          <w:szCs w:val="18"/>
        </w:rPr>
        <w:tab/>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 xml:space="preserve">    </w:t>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ab/>
        <w:t>// Get students for a class</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t>}</w:t>
      </w:r>
    </w:p>
    <w:p w:rsidR="00015717" w:rsidRDefault="00015717" w:rsidP="00015717">
      <w:pPr>
        <w:pStyle w:val="Heading3"/>
        <w:numPr>
          <w:ilvl w:val="2"/>
          <w:numId w:val="1"/>
        </w:numPr>
      </w:pPr>
      <w:bookmarkStart w:id="231" w:name="_Toc409552063"/>
      <w:bookmarkStart w:id="232" w:name="_Ref409614903"/>
      <w:bookmarkStart w:id="233" w:name="_Toc412461935"/>
      <w:r>
        <w:t>Provider Implementation</w:t>
      </w:r>
      <w:bookmarkEnd w:id="231"/>
      <w:bookmarkEnd w:id="232"/>
      <w:r w:rsidR="006178BC">
        <w:t xml:space="preserve"> – </w:t>
      </w:r>
      <w:proofErr w:type="spellStart"/>
      <w:r w:rsidR="006178BC">
        <w:t>QueryProvider</w:t>
      </w:r>
      <w:proofErr w:type="spellEnd"/>
      <w:r w:rsidR="006178BC">
        <w:t xml:space="preserve"> Class/Interface</w:t>
      </w:r>
      <w:bookmarkEnd w:id="233"/>
    </w:p>
    <w:p w:rsidR="00015717" w:rsidRDefault="00015717" w:rsidP="00A83601">
      <w:pPr>
        <w:pStyle w:val="Body1"/>
        <w:ind w:left="0"/>
        <w:jc w:val="both"/>
      </w:pPr>
      <w:r>
        <w:t xml:space="preserve">The query implementation for service paths is performed in the provider for the object being returned. This is always the last name in the service path. In the examples </w:t>
      </w:r>
      <w:r w:rsidR="006178BC">
        <w:t xml:space="preserve">in section </w:t>
      </w:r>
      <w:r w:rsidR="006178BC">
        <w:fldChar w:fldCharType="begin"/>
      </w:r>
      <w:r w:rsidR="006178BC">
        <w:instrText xml:space="preserve"> REF _Ref409614759 \r \h </w:instrText>
      </w:r>
      <w:r w:rsidR="006178BC">
        <w:fldChar w:fldCharType="separate"/>
      </w:r>
      <w:r w:rsidR="00D64DAB">
        <w:t>5.7.2</w:t>
      </w:r>
      <w:r w:rsidR="006178BC">
        <w:fldChar w:fldCharType="end"/>
      </w:r>
      <w:r w:rsidR="006178BC">
        <w:t xml:space="preserve"> </w:t>
      </w:r>
      <w:r>
        <w:t xml:space="preserve">this would be the provider for </w:t>
      </w:r>
      <w:proofErr w:type="spellStart"/>
      <w:r>
        <w:t>Student</w:t>
      </w:r>
      <w:r w:rsidR="006178BC">
        <w:t>Personals</w:t>
      </w:r>
      <w:proofErr w:type="spellEnd"/>
      <w:r>
        <w:t>.</w:t>
      </w:r>
    </w:p>
    <w:p w:rsidR="00A83601" w:rsidRDefault="00015717" w:rsidP="00A83601">
      <w:pPr>
        <w:pStyle w:val="Body1"/>
        <w:ind w:left="0"/>
        <w:jc w:val="both"/>
      </w:pPr>
      <w:r>
        <w:t xml:space="preserve">To enable service path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an extra provider me</w:t>
      </w:r>
      <w:r w:rsidR="00A83601">
        <w:t xml:space="preserve">thod which must be implemented. The method that will be required is called </w:t>
      </w:r>
      <w:proofErr w:type="spellStart"/>
      <w:proofErr w:type="gramStart"/>
      <w:r w:rsidR="00A83601" w:rsidRPr="00A83601">
        <w:rPr>
          <w:rFonts w:ascii="Courier New" w:hAnsi="Courier New" w:cs="Courier New"/>
          <w:b/>
          <w:sz w:val="20"/>
          <w:szCs w:val="20"/>
        </w:rPr>
        <w:t>retrieveByServicePath</w:t>
      </w:r>
      <w:proofErr w:type="spellEnd"/>
      <w:r w:rsidR="00A83601" w:rsidRPr="00A83601">
        <w:rPr>
          <w:rFonts w:ascii="Courier New" w:hAnsi="Courier New" w:cs="Courier New"/>
          <w:b/>
          <w:sz w:val="20"/>
          <w:szCs w:val="20"/>
        </w:rPr>
        <w:t>(</w:t>
      </w:r>
      <w:proofErr w:type="gramEnd"/>
      <w:r w:rsidR="00A83601" w:rsidRPr="00A83601">
        <w:rPr>
          <w:rFonts w:ascii="Courier New" w:hAnsi="Courier New" w:cs="Courier New"/>
          <w:b/>
          <w:sz w:val="20"/>
          <w:szCs w:val="20"/>
        </w:rPr>
        <w:t>)</w:t>
      </w:r>
      <w:r w:rsidR="00A83601">
        <w:t xml:space="preserve">. Please refer to the javadoc for the </w:t>
      </w:r>
      <w:proofErr w:type="spellStart"/>
      <w:r w:rsidR="00A83601" w:rsidRPr="00A83601">
        <w:rPr>
          <w:rFonts w:ascii="Courier New" w:hAnsi="Courier New" w:cs="Courier New"/>
          <w:b/>
          <w:sz w:val="20"/>
          <w:szCs w:val="20"/>
        </w:rPr>
        <w:t>QueryProvider</w:t>
      </w:r>
      <w:proofErr w:type="spellEnd"/>
      <w:r w:rsidR="00A83601">
        <w:t xml:space="preserve"> class for details about usage of the method as well as the parameters.</w:t>
      </w:r>
    </w:p>
    <w:p w:rsidR="00015717" w:rsidRDefault="00A83601" w:rsidP="00A83601">
      <w:pPr>
        <w:pStyle w:val="Body1"/>
        <w:ind w:left="0"/>
        <w:jc w:val="both"/>
      </w:pPr>
      <w:r>
        <w:t>An example of a</w:t>
      </w:r>
      <w:r w:rsidR="002A025E">
        <w:t xml:space="preserve"> </w:t>
      </w:r>
      <w:r>
        <w:t xml:space="preserve">service path </w:t>
      </w:r>
      <w:r w:rsidR="002A025E">
        <w:t xml:space="preserve">implementation within an </w:t>
      </w:r>
      <w:r>
        <w:t xml:space="preserve">object provider can be found in the </w:t>
      </w:r>
      <w:proofErr w:type="spellStart"/>
      <w:proofErr w:type="gramStart"/>
      <w:r w:rsidR="002A025E" w:rsidRPr="002A025E">
        <w:rPr>
          <w:rFonts w:ascii="Courier New" w:hAnsi="Courier New" w:cs="Courier New"/>
          <w:b/>
          <w:sz w:val="20"/>
          <w:szCs w:val="20"/>
        </w:rPr>
        <w:t>retrieveByServicePath</w:t>
      </w:r>
      <w:proofErr w:type="spellEnd"/>
      <w:r w:rsidR="002A025E" w:rsidRPr="002A025E">
        <w:rPr>
          <w:rFonts w:ascii="Courier New" w:hAnsi="Courier New" w:cs="Courier New"/>
          <w:b/>
          <w:sz w:val="20"/>
          <w:szCs w:val="20"/>
        </w:rPr>
        <w:t>(</w:t>
      </w:r>
      <w:proofErr w:type="gramEnd"/>
      <w:r w:rsidR="002A025E" w:rsidRPr="002A025E">
        <w:rPr>
          <w:rFonts w:ascii="Courier New" w:hAnsi="Courier New" w:cs="Courier New"/>
          <w:b/>
          <w:sz w:val="20"/>
          <w:szCs w:val="20"/>
        </w:rPr>
        <w:t>)</w:t>
      </w:r>
      <w:r w:rsidR="002A025E">
        <w:t xml:space="preserve"> method in the </w:t>
      </w:r>
      <w:proofErr w:type="spellStart"/>
      <w:r w:rsidR="00015717">
        <w:rPr>
          <w:rFonts w:ascii="Courier New" w:hAnsi="Courier New" w:cs="Courier New"/>
          <w:b/>
          <w:sz w:val="20"/>
          <w:szCs w:val="20"/>
        </w:rPr>
        <w:t>StudentPersonalProvider</w:t>
      </w:r>
      <w:proofErr w:type="spellEnd"/>
      <w:r>
        <w:t xml:space="preserve"> class</w:t>
      </w:r>
      <w:r w:rsidR="002A025E">
        <w:t xml:space="preserve"> of the </w:t>
      </w:r>
      <w:r w:rsidR="002A025E" w:rsidRPr="002A025E">
        <w:rPr>
          <w:rFonts w:ascii="Courier New" w:hAnsi="Courier New" w:cs="Courier New"/>
          <w:b/>
          <w:sz w:val="20"/>
          <w:szCs w:val="20"/>
        </w:rPr>
        <w:t>systemic.sif3.demo.rest.provider</w:t>
      </w:r>
      <w:r w:rsidR="002A025E">
        <w:t xml:space="preserve"> package</w:t>
      </w:r>
      <w:r>
        <w:t>.</w:t>
      </w:r>
    </w:p>
    <w:p w:rsidR="00015717" w:rsidRDefault="00015717" w:rsidP="00015717">
      <w:pPr>
        <w:pStyle w:val="Heading3"/>
        <w:numPr>
          <w:ilvl w:val="2"/>
          <w:numId w:val="1"/>
        </w:numPr>
      </w:pPr>
      <w:bookmarkStart w:id="234" w:name="_Toc409552064"/>
      <w:bookmarkStart w:id="235" w:name="_Toc412461936"/>
      <w:r>
        <w:t>Consumer</w:t>
      </w:r>
      <w:bookmarkEnd w:id="234"/>
      <w:r w:rsidR="002A025E">
        <w:t xml:space="preserve"> Implementation</w:t>
      </w:r>
      <w:bookmarkEnd w:id="235"/>
    </w:p>
    <w:p w:rsidR="00015717" w:rsidRPr="00015717" w:rsidRDefault="00015717" w:rsidP="00A83601">
      <w:pPr>
        <w:pStyle w:val="Body1"/>
        <w:ind w:left="0"/>
        <w:jc w:val="both"/>
      </w:pPr>
      <w:r>
        <w:t xml:space="preserve">You can find a basic example of how you could implement searching by service path in a consumer in the class </w:t>
      </w:r>
      <w:r w:rsidRPr="008C0A47">
        <w:rPr>
          <w:rFonts w:ascii="Courier New" w:hAnsi="Courier New" w:cs="Courier New"/>
          <w:b/>
          <w:sz w:val="20"/>
          <w:szCs w:val="20"/>
        </w:rPr>
        <w:t>sif3.infra.test.rest.consumer.TestStudentPersonalConsumer</w:t>
      </w:r>
      <w:r>
        <w:t xml:space="preserve">. Check out the </w:t>
      </w:r>
      <w:proofErr w:type="spellStart"/>
      <w:proofErr w:type="gramStart"/>
      <w:r w:rsidRPr="002A025E">
        <w:rPr>
          <w:rFonts w:ascii="Courier New" w:hAnsi="Courier New" w:cs="Courier New"/>
          <w:sz w:val="20"/>
          <w:szCs w:val="20"/>
        </w:rPr>
        <w:t>getStudentsByServicePath</w:t>
      </w:r>
      <w:proofErr w:type="spellEnd"/>
      <w:r w:rsidR="00A83601" w:rsidRPr="002A025E">
        <w:rPr>
          <w:rFonts w:ascii="Courier New" w:hAnsi="Courier New" w:cs="Courier New"/>
          <w:sz w:val="20"/>
          <w:szCs w:val="20"/>
        </w:rPr>
        <w:t>(</w:t>
      </w:r>
      <w:proofErr w:type="gramEnd"/>
      <w:r w:rsidR="00A83601" w:rsidRPr="002A025E">
        <w:rPr>
          <w:rFonts w:ascii="Courier New" w:hAnsi="Courier New" w:cs="Courier New"/>
          <w:sz w:val="20"/>
          <w:szCs w:val="20"/>
        </w:rPr>
        <w:t>)</w:t>
      </w:r>
      <w:r>
        <w:t xml:space="preserve"> method, it builds a basic query given one parent type and it’s key.</w:t>
      </w:r>
      <w:r w:rsidR="002A025E">
        <w:t xml:space="preserve"> The important thing is that your consumer class simply calls the </w:t>
      </w:r>
      <w:proofErr w:type="spellStart"/>
      <w:proofErr w:type="gramStart"/>
      <w:r w:rsidR="002A025E" w:rsidRPr="00863C53">
        <w:t>retrieveByServicePath</w:t>
      </w:r>
      <w:proofErr w:type="spellEnd"/>
      <w:r w:rsidR="002A025E">
        <w:t>(</w:t>
      </w:r>
      <w:proofErr w:type="gramEnd"/>
      <w:r w:rsidR="002A025E">
        <w:t xml:space="preserve">) method of the </w:t>
      </w:r>
      <w:proofErr w:type="spellStart"/>
      <w:r w:rsidR="002A025E">
        <w:t>AbstractConsumer</w:t>
      </w:r>
      <w:proofErr w:type="spellEnd"/>
      <w:r w:rsidR="002A025E">
        <w:t xml:space="preserve"> with an appropriate </w:t>
      </w:r>
      <w:proofErr w:type="spellStart"/>
      <w:r w:rsidR="002A025E">
        <w:t>QueryCriteria</w:t>
      </w:r>
      <w:proofErr w:type="spellEnd"/>
      <w:r w:rsidR="002372FD">
        <w:t xml:space="preserve"> object</w:t>
      </w:r>
      <w:r w:rsidR="002A025E">
        <w:t xml:space="preserve"> (see section </w:t>
      </w:r>
      <w:r w:rsidR="002A025E">
        <w:fldChar w:fldCharType="begin"/>
      </w:r>
      <w:r w:rsidR="002A025E">
        <w:instrText xml:space="preserve"> REF _Ref409614759 \r \h </w:instrText>
      </w:r>
      <w:r w:rsidR="002A025E">
        <w:fldChar w:fldCharType="separate"/>
      </w:r>
      <w:r w:rsidR="00D64DAB">
        <w:t>5.7.2</w:t>
      </w:r>
      <w:r w:rsidR="002A025E">
        <w:fldChar w:fldCharType="end"/>
      </w:r>
      <w:r w:rsidR="002A025E">
        <w:t xml:space="preserve"> for details).</w:t>
      </w:r>
    </w:p>
    <w:p w:rsidR="00EE0D48" w:rsidRDefault="00EE0D48" w:rsidP="00EE0D48">
      <w:pPr>
        <w:pStyle w:val="Heading2"/>
      </w:pPr>
      <w:bookmarkStart w:id="236" w:name="_Ref408999251"/>
      <w:bookmarkStart w:id="237" w:name="_Toc412461937"/>
      <w:r>
        <w:t>Custom/External Security Service Integration</w:t>
      </w:r>
      <w:bookmarkEnd w:id="236"/>
      <w:bookmarkEnd w:id="237"/>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w:t>
      </w:r>
      <w:r w:rsidR="0027558D">
        <w:rPr>
          <w:b/>
          <w:color w:val="FF0000"/>
        </w:rPr>
        <w:t>March</w:t>
      </w:r>
      <w:r w:rsidRPr="00EE0D48">
        <w:rPr>
          <w:b/>
          <w:color w:val="FF0000"/>
        </w:rPr>
        <w:t xml:space="preserve">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 custom implementation and does only work for DIRECT environments. As the custom/external security service is not yet part of the SIF Specification as of </w:t>
      </w:r>
      <w:r w:rsidR="0027558D">
        <w:t>March</w:t>
      </w:r>
      <w:bookmarkStart w:id="238" w:name="_GoBack"/>
      <w:bookmarkEnd w:id="238"/>
      <w:r>
        <w:t xml:space="preserve"> 2015 the functionality provided by the framework in relation to this type of security may change in future to fully comply with the SIF Specification. Using the functionality described in this section must be considered as experimental and should be used with care. No guarantee can or is being given that it will work for all circumstances.</w:t>
      </w:r>
    </w:p>
    <w:p w:rsidR="00EE0D48" w:rsidRDefault="00EE0D48" w:rsidP="00EE0D48">
      <w:pPr>
        <w:pStyle w:val="Heading3"/>
      </w:pPr>
      <w:bookmarkStart w:id="239" w:name="_Toc412461938"/>
      <w:r>
        <w:lastRenderedPageBreak/>
        <w:t>Overview &amp; Motivation</w:t>
      </w:r>
      <w:bookmarkEnd w:id="239"/>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D64DAB">
        <w:t>5.9</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w:t>
      </w:r>
      <w:proofErr w:type="gramStart"/>
      <w:r w:rsidR="00980B57">
        <w:t>Active</w:t>
      </w:r>
      <w:proofErr w:type="gramEnd"/>
      <w:r w:rsidR="00980B57">
        <w:t xml:space="preserve"> Directory etc. For the purpose of this document and in context of th</w:t>
      </w:r>
      <w:r w:rsidR="00B837A5">
        <w:t>e</w:t>
      </w:r>
      <w:r w:rsidR="00980B57">
        <w:t xml:space="preserve"> SIF3 Framework all these security and authentication services are considered ‘Custom’ or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40" w:name="_Toc412461939"/>
      <w:r>
        <w:t>DIRECT Environment Provider</w:t>
      </w:r>
      <w:bookmarkEnd w:id="240"/>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 xml:space="preserve">In a direct environment consumers will send requests to the provider to perform any CRUD operations. It is assumed that the consumer has used an external security service to authenticate </w:t>
      </w:r>
      <w:proofErr w:type="gramStart"/>
      <w:r>
        <w:t>itself</w:t>
      </w:r>
      <w:proofErr w:type="gramEnd"/>
      <w:r>
        <w:t xml:space="preserve"> and in return has received some sort of ‘accessToken’ from that security server. The consumer will </w:t>
      </w:r>
      <w:r w:rsidR="008561BC">
        <w:t>only</w:t>
      </w:r>
      <w:r>
        <w:t xml:space="preserve"> use that accessToken as the authorisation token to communicate and identify </w:t>
      </w:r>
      <w:proofErr w:type="gramStart"/>
      <w:r>
        <w:t>itself</w:t>
      </w:r>
      <w:proofErr w:type="gramEnd"/>
      <w:r>
        <w:t xml:space="preserve">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41" w:name="_Ref408999288"/>
      <w:bookmarkStart w:id="242" w:name="_Toc412461940"/>
      <w:r>
        <w:t xml:space="preserve">Step 1: Implement a Security Class – Extend </w:t>
      </w:r>
      <w:proofErr w:type="spellStart"/>
      <w:r w:rsidRPr="005A7882">
        <w:t>AbstractSecurityService</w:t>
      </w:r>
      <w:bookmarkEnd w:id="241"/>
      <w:bookmarkEnd w:id="242"/>
      <w:proofErr w:type="spellEnd"/>
    </w:p>
    <w:p w:rsidR="00F8668D" w:rsidRDefault="005A7882" w:rsidP="005A7882">
      <w:pPr>
        <w:jc w:val="both"/>
      </w:pPr>
      <w:r>
        <w:t xml:space="preserve">To use an external security service a class must be implemented that extends the </w:t>
      </w:r>
      <w:proofErr w:type="spellStart"/>
      <w:r w:rsidRPr="005A7882">
        <w:rPr>
          <w:b/>
        </w:rPr>
        <w:t>AbstractSecurityService</w:t>
      </w:r>
      <w:proofErr w:type="spellEnd"/>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proofErr w:type="spellStart"/>
      <w:r w:rsidRPr="005A7882">
        <w:t>AbstractSecurityService</w:t>
      </w:r>
      <w:proofErr w:type="spellEnd"/>
      <w:r w:rsidR="005F4A82">
        <w:t xml:space="preserve"> class</w:t>
      </w:r>
      <w:r>
        <w:t xml:space="preserve">. </w:t>
      </w:r>
    </w:p>
    <w:p w:rsidR="00F8668D" w:rsidRDefault="00F8668D" w:rsidP="005A7882">
      <w:pPr>
        <w:jc w:val="both"/>
      </w:pPr>
    </w:p>
    <w:p w:rsidR="005A7882" w:rsidRDefault="005A7882" w:rsidP="005A7882">
      <w:pPr>
        <w:jc w:val="both"/>
      </w:pPr>
      <w:r>
        <w:t xml:space="preserve">The extension of the </w:t>
      </w:r>
      <w:proofErr w:type="spellStart"/>
      <w:r w:rsidRPr="005A7882">
        <w:t>AbstractSecurityService</w:t>
      </w:r>
      <w:proofErr w:type="spellEnd"/>
      <w:r>
        <w:t xml:space="preserve"> enforces the following methods (see Javadoc for details about parameters etc</w:t>
      </w:r>
      <w:r w:rsidR="005F4A82">
        <w:t>.</w:t>
      </w:r>
      <w:r>
        <w:t>):</w:t>
      </w:r>
    </w:p>
    <w:p w:rsidR="005A7882" w:rsidRPr="005A7882" w:rsidRDefault="005A7882" w:rsidP="005A7882"/>
    <w:p w:rsidR="005A7882" w:rsidRDefault="005A7882" w:rsidP="005A7882">
      <w:pPr>
        <w:pStyle w:val="ListParagraph"/>
        <w:numPr>
          <w:ilvl w:val="0"/>
          <w:numId w:val="37"/>
        </w:numPr>
        <w:jc w:val="both"/>
      </w:pPr>
      <w:proofErr w:type="spellStart"/>
      <w:proofErr w:type="gramStart"/>
      <w:r w:rsidRPr="005A7882">
        <w:rPr>
          <w:b/>
          <w:i/>
        </w:rPr>
        <w:t>AbstractSecurityService</w:t>
      </w:r>
      <w:proofErr w:type="spellEnd"/>
      <w:r w:rsidRPr="005A7882">
        <w:rPr>
          <w:b/>
          <w:i/>
        </w:rPr>
        <w:t>(</w:t>
      </w:r>
      <w:proofErr w:type="spellStart"/>
      <w:proofErr w:type="gramEnd"/>
      <w:r w:rsidRPr="005A7882">
        <w:rPr>
          <w:b/>
          <w:i/>
        </w:rPr>
        <w:t>AdvancedProperties</w:t>
      </w:r>
      <w:proofErr w:type="spellEnd"/>
      <w:r w:rsidRPr="005A7882">
        <w:rPr>
          <w:b/>
          <w:i/>
        </w:rPr>
        <w:t xml:space="preserve"> properties)</w:t>
      </w:r>
      <w:r>
        <w:t xml:space="preserve">: This </w:t>
      </w:r>
      <w:r w:rsidRPr="00D45535">
        <w:rPr>
          <w:i/>
        </w:rPr>
        <w:t>constructor</w:t>
      </w:r>
      <w:r>
        <w:t xml:space="preserve"> must exist. It will be called by the framework. The </w:t>
      </w:r>
      <w:r w:rsidR="00D26BE0">
        <w:t>‘</w:t>
      </w:r>
      <w:r>
        <w:t>properties</w:t>
      </w:r>
      <w:r w:rsidR="00D26BE0">
        <w:t xml:space="preserve">’ </w:t>
      </w:r>
      <w:r w:rsidR="00D45535">
        <w:t xml:space="preserve">parameter is automatically set by the SIF3 Framework when it instantiates the security class. It will pass the properties of the </w:t>
      </w:r>
      <w:r>
        <w:t>provider’s property file</w:t>
      </w:r>
      <w:r w:rsidR="00D45535">
        <w:t xml:space="preserve"> to this constructor,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5A7882" w:rsidRDefault="005A7882" w:rsidP="005A7882">
      <w:pPr>
        <w:pStyle w:val="ListParagraph"/>
        <w:jc w:val="both"/>
        <w:rPr>
          <w:i/>
        </w:rPr>
      </w:pPr>
    </w:p>
    <w:p w:rsidR="005A7882" w:rsidRDefault="005A7882" w:rsidP="005A7882">
      <w:pPr>
        <w:pStyle w:val="ListParagraph"/>
        <w:numPr>
          <w:ilvl w:val="0"/>
          <w:numId w:val="37"/>
        </w:numPr>
        <w:jc w:val="both"/>
      </w:pPr>
      <w:proofErr w:type="spellStart"/>
      <w:proofErr w:type="gramStart"/>
      <w:r w:rsidRPr="005A7882">
        <w:rPr>
          <w:b/>
          <w:i/>
        </w:rPr>
        <w:lastRenderedPageBreak/>
        <w:t>boolean</w:t>
      </w:r>
      <w:proofErr w:type="spellEnd"/>
      <w:proofErr w:type="gramEnd"/>
      <w:r w:rsidRPr="005A7882">
        <w:rPr>
          <w:b/>
          <w:i/>
        </w:rPr>
        <w:t xml:space="preserve"> </w:t>
      </w:r>
      <w:proofErr w:type="spellStart"/>
      <w:r w:rsidRPr="005A7882">
        <w:rPr>
          <w:b/>
          <w:i/>
        </w:rPr>
        <w:t>validateToken</w:t>
      </w:r>
      <w:proofErr w:type="spellEnd"/>
      <w:r w:rsidRPr="005A7882">
        <w:rPr>
          <w:b/>
          <w:i/>
        </w:rPr>
        <w:t xml:space="preserve">(String </w:t>
      </w:r>
      <w:proofErr w:type="spellStart"/>
      <w:r w:rsidRPr="005A7882">
        <w:rPr>
          <w:b/>
          <w:i/>
        </w:rPr>
        <w:t>securityToken</w:t>
      </w:r>
      <w:proofErr w:type="spellEnd"/>
      <w:r w:rsidR="001F7F8E">
        <w:rPr>
          <w:b/>
          <w:i/>
        </w:rPr>
        <w:t xml:space="preserve">, </w:t>
      </w:r>
      <w:proofErr w:type="spellStart"/>
      <w:r w:rsidR="001F7F8E">
        <w:rPr>
          <w:b/>
          <w:i/>
        </w:rPr>
        <w:t>RequestMetadata</w:t>
      </w:r>
      <w:proofErr w:type="spellEnd"/>
      <w:r w:rsidR="001F7F8E">
        <w:rPr>
          <w:b/>
          <w:i/>
        </w:rPr>
        <w:t xml:space="preserve"> </w:t>
      </w:r>
      <w:proofErr w:type="spellStart"/>
      <w:r w:rsidR="001F7F8E">
        <w:rPr>
          <w:b/>
          <w:i/>
        </w:rPr>
        <w:t>requestMetadata</w:t>
      </w:r>
      <w:proofErr w:type="spellEnd"/>
      <w:r w:rsidRPr="005A7882">
        <w:rPr>
          <w:b/>
          <w:i/>
        </w:rPr>
        <w:t>)</w:t>
      </w:r>
      <w:r>
        <w:t>: This method will be called by the SIF3 Framework to validate a security token. The security token is the accessToken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 and therefore will call this ‘</w:t>
      </w:r>
      <w:proofErr w:type="spellStart"/>
      <w:r>
        <w:t>validateToken</w:t>
      </w:r>
      <w:proofErr w:type="spellEnd"/>
      <w:r>
        <w:t>’ method at some stage. It is assumed that the implementation of this method will contact the security server such as OAuth to validate the security token.</w:t>
      </w:r>
      <w:r w:rsidR="00010553">
        <w:t xml:space="preserve"> Please refer to the framework’s Javadoc for information about the ‘</w:t>
      </w:r>
      <w:proofErr w:type="spellStart"/>
      <w:r w:rsidR="00010553">
        <w:t>requestMetadata</w:t>
      </w:r>
      <w:proofErr w:type="spellEnd"/>
      <w:r w:rsidR="00010553">
        <w:t xml:space="preserve">’ parameter. </w:t>
      </w:r>
      <w:r w:rsidR="00010553" w:rsidRPr="00DA0CED">
        <w:rPr>
          <w:b/>
        </w:rPr>
        <w:t xml:space="preserve">Note </w:t>
      </w:r>
      <w:r w:rsidR="00DA0CED" w:rsidRPr="00DA0CED">
        <w:rPr>
          <w:b/>
        </w:rPr>
        <w:t>this parameter is intended to be a ‘read-only’ parameter</w:t>
      </w:r>
      <w:r w:rsidR="00DA0CED">
        <w:t xml:space="preserve"> and </w:t>
      </w:r>
      <w:r w:rsidR="00010553">
        <w:t xml:space="preserve">that information in that parameter could mostly be null if a specific property wasn’t available from a consumer’s request through either a URL Query Parameter or a HTTP Header field. </w:t>
      </w:r>
    </w:p>
    <w:p w:rsidR="005A7882" w:rsidRDefault="005A7882" w:rsidP="005A7882">
      <w:pPr>
        <w:pStyle w:val="ListParagraph"/>
        <w:jc w:val="both"/>
      </w:pPr>
    </w:p>
    <w:p w:rsidR="005A7882" w:rsidRDefault="005A7882" w:rsidP="00111F5D">
      <w:pPr>
        <w:pStyle w:val="ListParagraph"/>
        <w:numPr>
          <w:ilvl w:val="0"/>
          <w:numId w:val="37"/>
        </w:numPr>
        <w:jc w:val="both"/>
      </w:pPr>
      <w:proofErr w:type="spellStart"/>
      <w:r w:rsidRPr="005A7882">
        <w:rPr>
          <w:b/>
          <w:i/>
        </w:rPr>
        <w:t>TokenInfo</w:t>
      </w:r>
      <w:proofErr w:type="spellEnd"/>
      <w:r w:rsidRPr="005A7882">
        <w:rPr>
          <w:b/>
          <w:i/>
        </w:rPr>
        <w:t xml:space="preserve"> </w:t>
      </w:r>
      <w:proofErr w:type="spellStart"/>
      <w:proofErr w:type="gramStart"/>
      <w:r w:rsidRPr="005A7882">
        <w:rPr>
          <w:b/>
          <w:i/>
        </w:rPr>
        <w:t>getTokenInfo</w:t>
      </w:r>
      <w:proofErr w:type="spellEnd"/>
      <w:r w:rsidRPr="005A7882">
        <w:rPr>
          <w:b/>
          <w:i/>
        </w:rPr>
        <w:t>(</w:t>
      </w:r>
      <w:proofErr w:type="gramEnd"/>
      <w:r w:rsidRPr="005A7882">
        <w:rPr>
          <w:b/>
          <w:i/>
        </w:rPr>
        <w:t xml:space="preserve">String </w:t>
      </w:r>
      <w:proofErr w:type="spellStart"/>
      <w:r w:rsidRPr="005A7882">
        <w:rPr>
          <w:b/>
          <w:i/>
        </w:rPr>
        <w:t>securityToken</w:t>
      </w:r>
      <w:proofErr w:type="spellEnd"/>
      <w:r w:rsidR="001F7F8E">
        <w:rPr>
          <w:b/>
          <w:i/>
        </w:rPr>
        <w:t xml:space="preserve">, </w:t>
      </w:r>
      <w:proofErr w:type="spellStart"/>
      <w:r w:rsidR="001F7F8E">
        <w:rPr>
          <w:b/>
          <w:i/>
        </w:rPr>
        <w:t>RequestMetadata</w:t>
      </w:r>
      <w:proofErr w:type="spellEnd"/>
      <w:r w:rsidR="001F7F8E">
        <w:rPr>
          <w:b/>
          <w:i/>
        </w:rPr>
        <w:t xml:space="preserve"> </w:t>
      </w:r>
      <w:proofErr w:type="spellStart"/>
      <w:r w:rsidR="001F7F8E">
        <w:rPr>
          <w:b/>
          <w:i/>
        </w:rPr>
        <w:t>requestMetadata</w:t>
      </w:r>
      <w:proofErr w:type="spellEnd"/>
      <w:r w:rsidRPr="005A7882">
        <w:rPr>
          <w:b/>
          <w:i/>
        </w:rPr>
        <w:t>)</w:t>
      </w:r>
      <w:r>
        <w:t>:</w:t>
      </w:r>
      <w:r w:rsidR="00D26BE0">
        <w:t xml:space="preserve"> In certain circumstances (i.e. a REST call to the create environment) may need additional information about the consumer’s security token. In these cases the ‘</w:t>
      </w:r>
      <w:proofErr w:type="spellStart"/>
      <w:r w:rsidR="00D26BE0">
        <w:t>getTokenInfo</w:t>
      </w:r>
      <w:proofErr w:type="spellEnd"/>
      <w:r w:rsidR="00D26BE0">
        <w:t xml:space="preserve">’ method of the </w:t>
      </w:r>
      <w:proofErr w:type="spellStart"/>
      <w:r w:rsidR="00D26BE0" w:rsidRPr="005A7882">
        <w:t>AbstractSecurityService</w:t>
      </w:r>
      <w:proofErr w:type="spellEnd"/>
      <w:r w:rsidR="00D26BE0">
        <w:t xml:space="preserve"> class is called. As with the ‘</w:t>
      </w:r>
      <w:proofErr w:type="spellStart"/>
      <w:r w:rsidR="00D26BE0">
        <w:t>validateToken</w:t>
      </w:r>
      <w:proofErr w:type="spellEnd"/>
      <w:r w:rsidR="00D26BE0">
        <w:t>’ method it is assumed that the implementation of the ‘</w:t>
      </w:r>
      <w:proofErr w:type="spellStart"/>
      <w:r w:rsidR="00D26BE0">
        <w:t>getTokenInfo</w:t>
      </w:r>
      <w:proofErr w:type="spellEnd"/>
      <w:r w:rsidR="00D26BE0">
        <w:t xml:space="preserve">’ method </w:t>
      </w:r>
      <w:r w:rsidR="00111F5D">
        <w:t xml:space="preserve">connects to the external security server such as OAuth to retrieve information about the consumer’s security token. Please refer to the Javadoc of the </w:t>
      </w:r>
      <w:proofErr w:type="spellStart"/>
      <w:r w:rsidR="00111F5D">
        <w:t>TokeInfo</w:t>
      </w:r>
      <w:proofErr w:type="spellEnd"/>
      <w:r w:rsidR="00111F5D">
        <w:t xml:space="preserve"> class for details about the information that may be contained in the </w:t>
      </w:r>
      <w:proofErr w:type="spellStart"/>
      <w:r w:rsidR="00111F5D">
        <w:t>TokenInfo</w:t>
      </w:r>
      <w:proofErr w:type="spellEnd"/>
      <w:r w:rsidR="00111F5D">
        <w:t>. Generally it would be information about a user, an application or both, or the SIF environment ID or SIF Session Token etc. What information is returned strongly depends on the functionality of the external security server.</w:t>
      </w:r>
      <w:r w:rsidR="00010553" w:rsidRPr="00010553">
        <w:t xml:space="preserve"> </w:t>
      </w:r>
      <w:r w:rsidR="00010553">
        <w:t>Please refer to the framework’s Javadoc for information about the ‘</w:t>
      </w:r>
      <w:proofErr w:type="spellStart"/>
      <w:r w:rsidR="00010553">
        <w:t>requestMetadata</w:t>
      </w:r>
      <w:proofErr w:type="spellEnd"/>
      <w:r w:rsidR="00010553">
        <w:t xml:space="preserve">’ parameter. </w:t>
      </w:r>
      <w:r w:rsidR="00DA0CED" w:rsidRPr="00DA0CED">
        <w:rPr>
          <w:b/>
        </w:rPr>
        <w:t>Note this parameter is intended to be a ‘read-only’ parameter</w:t>
      </w:r>
      <w:r w:rsidR="00DA0CED">
        <w:t xml:space="preserve"> and that information in that parameter could mostly be null if a specific property wasn’t available from a consumer’s request through either a URL Query Parameter or a HTTP Header field.</w:t>
      </w:r>
    </w:p>
    <w:p w:rsidR="00D45535" w:rsidRDefault="00D45535" w:rsidP="00D45535">
      <w:pPr>
        <w:pStyle w:val="ListParagraph"/>
      </w:pPr>
    </w:p>
    <w:p w:rsidR="00D45535" w:rsidRDefault="00D45535" w:rsidP="00F44354">
      <w:pPr>
        <w:jc w:val="both"/>
      </w:pPr>
      <w:r>
        <w:t>Other methods of interest are:</w:t>
      </w:r>
    </w:p>
    <w:p w:rsidR="00D45535" w:rsidRPr="00D45535" w:rsidRDefault="00D45535" w:rsidP="00F44354">
      <w:pPr>
        <w:pStyle w:val="ListParagraph"/>
        <w:numPr>
          <w:ilvl w:val="0"/>
          <w:numId w:val="38"/>
        </w:numPr>
        <w:jc w:val="both"/>
      </w:pPr>
      <w:proofErr w:type="spellStart"/>
      <w:r w:rsidRPr="00F44354">
        <w:rPr>
          <w:b/>
          <w:i/>
        </w:rPr>
        <w:t>AdvancedProperties</w:t>
      </w:r>
      <w:proofErr w:type="spellEnd"/>
      <w:r w:rsidRPr="00F44354">
        <w:rPr>
          <w:b/>
          <w:i/>
        </w:rPr>
        <w:t xml:space="preserve"> </w:t>
      </w:r>
      <w:proofErr w:type="spellStart"/>
      <w:proofErr w:type="gramStart"/>
      <w:r w:rsidRPr="00F44354">
        <w:rPr>
          <w:b/>
          <w:i/>
        </w:rPr>
        <w:t>getServiceProperties</w:t>
      </w:r>
      <w:proofErr w:type="spellEnd"/>
      <w:r w:rsidRPr="00F44354">
        <w:rPr>
          <w:b/>
          <w:i/>
        </w:rPr>
        <w:t>(</w:t>
      </w:r>
      <w:proofErr w:type="gramEnd"/>
      <w:r w:rsidRPr="00F44354">
        <w:rPr>
          <w:b/>
          <w:i/>
        </w:rPr>
        <w:t>)</w:t>
      </w:r>
      <w:r>
        <w:t xml:space="preserve">: This method can be </w:t>
      </w:r>
      <w:r w:rsidR="00F44354">
        <w:t xml:space="preserve">used to get hold of the properties as set by the constructor of the </w:t>
      </w:r>
      <w:proofErr w:type="spellStart"/>
      <w:r w:rsidR="00F44354" w:rsidRPr="005A7882">
        <w:t>AbstractSecurityService</w:t>
      </w:r>
      <w:proofErr w:type="spellEnd"/>
      <w:r w:rsidR="00F44354">
        <w:t xml:space="preserve"> class. It might be useful to get hold of some of properties of the provider’s property file. This method is the way to get access to the content this property file.</w:t>
      </w:r>
    </w:p>
    <w:p w:rsidR="005A7882" w:rsidRDefault="005A7882" w:rsidP="005A7882">
      <w:pPr>
        <w:pStyle w:val="Heading4"/>
      </w:pPr>
      <w:bookmarkStart w:id="243" w:name="_Ref408999290"/>
      <w:bookmarkStart w:id="244" w:name="_Toc412461941"/>
      <w:r>
        <w:t>Step 2: Tell the fram</w:t>
      </w:r>
      <w:r w:rsidR="00F8668D">
        <w:t>ework to use the Security Class</w:t>
      </w:r>
      <w:bookmarkEnd w:id="243"/>
      <w:bookmarkEnd w:id="244"/>
    </w:p>
    <w:p w:rsidR="00F8668D" w:rsidRDefault="00F8668D" w:rsidP="00F8668D">
      <w:pPr>
        <w:jc w:val="both"/>
      </w:pPr>
      <w:r>
        <w:t xml:space="preserve">Once a concrete class that extends the </w:t>
      </w:r>
      <w:proofErr w:type="spellStart"/>
      <w:r w:rsidRPr="005A7882">
        <w:t>AbstractSecurityService</w:t>
      </w:r>
      <w:proofErr w:type="spellEnd"/>
      <w:r>
        <w:t xml:space="preserve"> is implemented the SIF3 Framework must be configured to use that security class. This is done by means of setting the </w:t>
      </w:r>
      <w:proofErr w:type="spellStart"/>
      <w:r w:rsidRPr="00F8668D">
        <w:rPr>
          <w:rFonts w:ascii="Courier New" w:hAnsi="Courier New" w:cs="Courier New"/>
          <w:b/>
          <w:sz w:val="20"/>
          <w:szCs w:val="20"/>
        </w:rPr>
        <w:t>adapter.security.service</w:t>
      </w:r>
      <w:proofErr w:type="spellEnd"/>
      <w:r>
        <w:t xml:space="preserve"> property in the provider’s property file. The fully qualified class name of the security class from step 1 must be set in this property.</w:t>
      </w:r>
    </w:p>
    <w:p w:rsidR="00F8668D" w:rsidRDefault="00F8668D" w:rsidP="00F8668D">
      <w:pPr>
        <w:jc w:val="both"/>
      </w:pPr>
    </w:p>
    <w:p w:rsidR="00F8668D" w:rsidRDefault="00F8668D" w:rsidP="00F8668D">
      <w:pPr>
        <w:jc w:val="both"/>
      </w:pPr>
      <w:r>
        <w:t>Example:</w:t>
      </w:r>
    </w:p>
    <w:p w:rsidR="00F8668D" w:rsidRPr="00F8668D" w:rsidRDefault="00F8668D" w:rsidP="00F8668D">
      <w:pPr>
        <w:jc w:val="both"/>
        <w:rPr>
          <w:rFonts w:ascii="Courier New" w:hAnsi="Courier New" w:cs="Courier New"/>
          <w:b/>
          <w:sz w:val="20"/>
          <w:szCs w:val="20"/>
        </w:rPr>
      </w:pPr>
      <w:r w:rsidRPr="00F8668D">
        <w:rPr>
          <w:rFonts w:ascii="Courier New" w:hAnsi="Courier New" w:cs="Courier New"/>
          <w:b/>
          <w:sz w:val="20"/>
          <w:szCs w:val="20"/>
        </w:rPr>
        <w:t xml:space="preserve">adapter.security.service=com.demo.security.MyOAuthSecurityService </w:t>
      </w:r>
    </w:p>
    <w:p w:rsidR="00F8668D" w:rsidRDefault="00F8668D" w:rsidP="00F8668D"/>
    <w:p w:rsidR="00F8668D" w:rsidRDefault="00F8668D" w:rsidP="00F8668D">
      <w:pPr>
        <w:pStyle w:val="Heading4"/>
      </w:pPr>
      <w:bookmarkStart w:id="245" w:name="_Toc412461942"/>
      <w:r>
        <w:lastRenderedPageBreak/>
        <w:t>When is the External Security Service Used?</w:t>
      </w:r>
      <w:bookmarkEnd w:id="245"/>
    </w:p>
    <w:p w:rsidR="00EE4090" w:rsidRDefault="005A7698" w:rsidP="00EE4090">
      <w:pPr>
        <w:jc w:val="both"/>
      </w:pPr>
      <w:r>
        <w:t>It must be noted that</w:t>
      </w:r>
      <w:r w:rsidR="00462214">
        <w:t xml:space="preserve"> an external security service is only used in</w:t>
      </w:r>
      <w:r>
        <w:t xml:space="preserve"> certain circumstances. </w:t>
      </w:r>
      <w:r w:rsidR="00462214">
        <w:t>Only if the HTTP Authorization Header in the consumer’s request uses the ‘</w:t>
      </w:r>
      <w:r w:rsidR="00462214" w:rsidRPr="00AC08A3">
        <w:rPr>
          <w:b/>
        </w:rPr>
        <w:t>Bearer</w:t>
      </w:r>
      <w:r w:rsidR="00462214">
        <w:t>’ authentication method then the external security service will be used.</w:t>
      </w:r>
      <w:r w:rsidR="00B351AE">
        <w:t xml:space="preserve"> If ‘Basic’ or ‘SIF_HMACSHA256’ are used as the authentication method then the external security service won’t be </w:t>
      </w:r>
      <w:r w:rsidR="00970807">
        <w:t>invoked</w:t>
      </w:r>
      <w:r w:rsidR="00B351AE">
        <w:t xml:space="preserve"> and the standard SIF 3.x authentication method will be utilised.</w:t>
      </w:r>
      <w:r w:rsidR="00600EAB">
        <w:t xml:space="preserve"> The authentication method is determined by the first </w:t>
      </w:r>
      <w:r w:rsidR="00462214">
        <w:t xml:space="preserve">part (string before the </w:t>
      </w:r>
      <w:proofErr w:type="gramStart"/>
      <w:r w:rsidR="00462214">
        <w:t>‘ ‘</w:t>
      </w:r>
      <w:proofErr w:type="gramEnd"/>
      <w:r w:rsidR="00462214">
        <w:t xml:space="preserve"> character)</w:t>
      </w:r>
      <w:r w:rsidR="00600EAB">
        <w:t xml:space="preserve"> in the HTTP Authorization header</w:t>
      </w:r>
      <w:r w:rsidR="00EE4090">
        <w:t xml:space="preserve"> </w:t>
      </w:r>
      <w:r w:rsidR="00462214">
        <w:t>of</w:t>
      </w:r>
      <w:r w:rsidR="00EE4090">
        <w:t xml:space="preserve"> each HTTP request</w:t>
      </w:r>
      <w:r w:rsidR="00600EAB">
        <w:t>.</w:t>
      </w:r>
      <w:r w:rsidR="00EE4090">
        <w:t xml:space="preserve"> The following authentication methods are supported by the SIF3 Framework:</w:t>
      </w:r>
    </w:p>
    <w:p w:rsidR="00EE4090" w:rsidRDefault="00EE4090" w:rsidP="00EE4090">
      <w:pPr>
        <w:jc w:val="both"/>
      </w:pPr>
    </w:p>
    <w:tbl>
      <w:tblPr>
        <w:tblStyle w:val="TableGrid"/>
        <w:tblW w:w="0" w:type="auto"/>
        <w:tblInd w:w="108" w:type="dxa"/>
        <w:tblLook w:val="04A0" w:firstRow="1" w:lastRow="0" w:firstColumn="1" w:lastColumn="0" w:noHBand="0" w:noVBand="1"/>
      </w:tblPr>
      <w:tblGrid>
        <w:gridCol w:w="1772"/>
        <w:gridCol w:w="1630"/>
        <w:gridCol w:w="5954"/>
      </w:tblGrid>
      <w:tr w:rsidR="00EE4090" w:rsidRPr="00EE4090" w:rsidTr="00970807">
        <w:tc>
          <w:tcPr>
            <w:tcW w:w="1772" w:type="dxa"/>
            <w:shd w:val="pct10" w:color="auto" w:fill="auto"/>
          </w:tcPr>
          <w:p w:rsidR="00EE4090" w:rsidRPr="00EE4090" w:rsidRDefault="00EE4090" w:rsidP="00EE4090">
            <w:pPr>
              <w:rPr>
                <w:b/>
                <w:sz w:val="20"/>
                <w:szCs w:val="20"/>
              </w:rPr>
            </w:pPr>
            <w:r w:rsidRPr="00EE4090">
              <w:rPr>
                <w:b/>
                <w:sz w:val="20"/>
                <w:szCs w:val="20"/>
              </w:rPr>
              <w:t>Authentication Method</w:t>
            </w:r>
          </w:p>
        </w:tc>
        <w:tc>
          <w:tcPr>
            <w:tcW w:w="1630" w:type="dxa"/>
            <w:shd w:val="pct10" w:color="auto" w:fill="auto"/>
          </w:tcPr>
          <w:p w:rsidR="00EE4090" w:rsidRPr="00EE4090" w:rsidRDefault="00EE4090" w:rsidP="00970807">
            <w:pPr>
              <w:rPr>
                <w:b/>
                <w:sz w:val="20"/>
                <w:szCs w:val="20"/>
              </w:rPr>
            </w:pPr>
            <w:r>
              <w:rPr>
                <w:b/>
                <w:sz w:val="20"/>
                <w:szCs w:val="20"/>
              </w:rPr>
              <w:t xml:space="preserve">Part of </w:t>
            </w:r>
            <w:r w:rsidRPr="00EE4090">
              <w:rPr>
                <w:b/>
                <w:sz w:val="20"/>
                <w:szCs w:val="20"/>
              </w:rPr>
              <w:t>SIF 3.</w:t>
            </w:r>
            <w:r w:rsidR="00970807">
              <w:rPr>
                <w:b/>
                <w:sz w:val="20"/>
                <w:szCs w:val="20"/>
              </w:rPr>
              <w:t>0.1</w:t>
            </w:r>
            <w:r w:rsidRPr="00EE4090">
              <w:rPr>
                <w:b/>
                <w:sz w:val="20"/>
                <w:szCs w:val="20"/>
              </w:rPr>
              <w:t xml:space="preserve"> Spec</w:t>
            </w:r>
            <w:r>
              <w:rPr>
                <w:b/>
                <w:sz w:val="20"/>
                <w:szCs w:val="20"/>
              </w:rPr>
              <w:t>ification</w:t>
            </w:r>
          </w:p>
        </w:tc>
        <w:tc>
          <w:tcPr>
            <w:tcW w:w="5954" w:type="dxa"/>
            <w:shd w:val="pct10" w:color="auto" w:fill="auto"/>
          </w:tcPr>
          <w:p w:rsidR="00EE4090" w:rsidRPr="00EE4090" w:rsidRDefault="00EE4090" w:rsidP="00EE4090">
            <w:pPr>
              <w:rPr>
                <w:b/>
                <w:sz w:val="20"/>
                <w:szCs w:val="20"/>
              </w:rPr>
            </w:pPr>
            <w:r w:rsidRPr="00EE4090">
              <w:rPr>
                <w:b/>
                <w:sz w:val="20"/>
                <w:szCs w:val="20"/>
              </w:rPr>
              <w:t>HTTP Authorization Header Example</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Basic</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Basic</w:t>
            </w:r>
            <w:r w:rsidRPr="00EE4090">
              <w:rPr>
                <w:sz w:val="20"/>
                <w:szCs w:val="20"/>
              </w:rPr>
              <w:t xml:space="preserve"> Z3Vlc3Q6cGFzc3dvcmQx</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SIF_HMACSHA256</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SIF_HMACSHA256</w:t>
            </w:r>
            <w:r w:rsidRPr="00EE4090">
              <w:rPr>
                <w:sz w:val="20"/>
                <w:szCs w:val="20"/>
              </w:rPr>
              <w:t xml:space="preserve"> Z3Vlc3Q6WjNWbGMzUTZjR0Z6YzNkdmNtUXg=</w:t>
            </w:r>
          </w:p>
        </w:tc>
      </w:tr>
      <w:tr w:rsidR="00EE4090" w:rsidRPr="00EE4090" w:rsidTr="00970807">
        <w:trPr>
          <w:trHeight w:val="209"/>
        </w:trPr>
        <w:tc>
          <w:tcPr>
            <w:tcW w:w="1772" w:type="dxa"/>
          </w:tcPr>
          <w:p w:rsidR="00EE4090" w:rsidRPr="00EE4090" w:rsidRDefault="00EE4090" w:rsidP="00EE4090">
            <w:pPr>
              <w:jc w:val="both"/>
              <w:rPr>
                <w:sz w:val="20"/>
                <w:szCs w:val="20"/>
              </w:rPr>
            </w:pPr>
            <w:r w:rsidRPr="00EE4090">
              <w:rPr>
                <w:sz w:val="20"/>
                <w:szCs w:val="20"/>
              </w:rPr>
              <w:t>Bearer</w:t>
            </w:r>
          </w:p>
        </w:tc>
        <w:tc>
          <w:tcPr>
            <w:tcW w:w="1630" w:type="dxa"/>
          </w:tcPr>
          <w:p w:rsidR="00EE4090" w:rsidRPr="00EE4090" w:rsidRDefault="00EE4090" w:rsidP="00EE4090">
            <w:pPr>
              <w:jc w:val="both"/>
              <w:rPr>
                <w:sz w:val="20"/>
                <w:szCs w:val="20"/>
              </w:rPr>
            </w:pPr>
            <w:r w:rsidRPr="00EE4090">
              <w:rPr>
                <w:sz w:val="20"/>
                <w:szCs w:val="20"/>
              </w:rPr>
              <w:t>No</w:t>
            </w:r>
          </w:p>
        </w:tc>
        <w:tc>
          <w:tcPr>
            <w:tcW w:w="5954" w:type="dxa"/>
          </w:tcPr>
          <w:p w:rsidR="00EE4090" w:rsidRPr="00EE4090" w:rsidRDefault="00EE4090" w:rsidP="00EE4090">
            <w:pPr>
              <w:pStyle w:val="HTMLPreformatted"/>
              <w:rPr>
                <w:rFonts w:asciiTheme="minorHAnsi" w:hAnsiTheme="minorHAnsi" w:cstheme="minorHAnsi"/>
                <w:color w:val="000000"/>
              </w:rPr>
            </w:pPr>
            <w:r w:rsidRPr="00462214">
              <w:rPr>
                <w:rFonts w:asciiTheme="minorHAnsi" w:hAnsiTheme="minorHAnsi" w:cstheme="minorHAnsi"/>
                <w:b/>
              </w:rPr>
              <w:t>Bearer</w:t>
            </w:r>
            <w:r w:rsidRPr="00EE4090">
              <w:rPr>
                <w:rFonts w:asciiTheme="minorHAnsi" w:hAnsiTheme="minorHAnsi" w:cstheme="minorHAnsi"/>
              </w:rPr>
              <w:t xml:space="preserve"> </w:t>
            </w:r>
            <w:r w:rsidRPr="00EE4090">
              <w:rPr>
                <w:rFonts w:asciiTheme="minorHAnsi" w:hAnsiTheme="minorHAnsi" w:cstheme="minorHAnsi"/>
                <w:color w:val="000000"/>
              </w:rPr>
              <w:t>n4bQgYhMfWWaL+qgxVrQFaO/TxsrC4Is0V1sFbDwCgg=</w:t>
            </w:r>
          </w:p>
        </w:tc>
      </w:tr>
    </w:tbl>
    <w:p w:rsidR="00B835D2" w:rsidRDefault="00B835D2" w:rsidP="00462214">
      <w:pPr>
        <w:pStyle w:val="Heading4"/>
      </w:pPr>
      <w:bookmarkStart w:id="246" w:name="_Toc412461943"/>
      <w:r>
        <w:t>SIF3_APP_TEMPLATE Table – Bearer Authentication</w:t>
      </w:r>
      <w:bookmarkEnd w:id="246"/>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 is ‘Bearer’ (see previous section for details). It must be ensured that the AUTH_METHOD column has the value o</w:t>
      </w:r>
      <w:r w:rsidR="003F7ABD">
        <w:t>f</w:t>
      </w:r>
      <w:r>
        <w:t xml:space="preserve"> ‘</w:t>
      </w:r>
      <w:r w:rsidRPr="00AC08A3">
        <w:rPr>
          <w:b/>
        </w:rPr>
        <w:t>Bearer</w:t>
      </w:r>
      <w:r w:rsidRPr="00AC08A3">
        <w:t>’</w:t>
      </w:r>
      <w:r>
        <w:t>. 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47" w:name="_Toc412461944"/>
      <w:r>
        <w:t>SIF Simple Considerations</w:t>
      </w:r>
      <w:bookmarkEnd w:id="247"/>
    </w:p>
    <w:p w:rsidR="00462214" w:rsidRDefault="00462214" w:rsidP="00462214">
      <w:pPr>
        <w:jc w:val="both"/>
      </w:pPr>
      <w:r>
        <w:t xml:space="preserve">If a consumer uses SIF Simple then it may not set the HTTP Authorization Header instead it may set the access token as a URL Query Parameter. </w:t>
      </w:r>
      <w:r w:rsidR="00AC08A3">
        <w:t xml:space="preserve">In this </w:t>
      </w:r>
      <w:r>
        <w:t>case the SIF3 Framework will automatically assume that the authentication method is ‘</w:t>
      </w:r>
      <w:r w:rsidRPr="0078662D">
        <w:rPr>
          <w:b/>
        </w:rPr>
        <w:t>Bearer</w:t>
      </w:r>
      <w:r>
        <w:t>’ and therefore will use the external security service. This is the default behaviour. If another authentication method shall be used with the access token URL Query Parameter then an additional URL Query Parameter called ‘</w:t>
      </w:r>
      <w:proofErr w:type="spellStart"/>
      <w:r>
        <w:t>authenticationMethod</w:t>
      </w:r>
      <w:proofErr w:type="spellEnd"/>
      <w:r>
        <w:t>’</w:t>
      </w:r>
      <w:r w:rsidR="0078662D">
        <w:t xml:space="preserve"> must be provided, indicati</w:t>
      </w:r>
      <w:r>
        <w:t>n</w:t>
      </w:r>
      <w:r w:rsidR="0078662D">
        <w:t>g</w:t>
      </w:r>
      <w:r>
        <w:t xml:space="preserve"> the authentication method to be used with the given access token.</w:t>
      </w:r>
    </w:p>
    <w:p w:rsidR="00462214" w:rsidRDefault="00462214" w:rsidP="00462214">
      <w:pPr>
        <w:jc w:val="both"/>
      </w:pPr>
    </w:p>
    <w:p w:rsidR="0078662D" w:rsidRDefault="00462214" w:rsidP="008F0ABC">
      <w:r w:rsidRPr="0078662D">
        <w:rPr>
          <w:b/>
        </w:rPr>
        <w:t>Examples</w:t>
      </w:r>
      <w:r w:rsidR="008F0ABC" w:rsidRPr="0078662D">
        <w:rPr>
          <w:b/>
        </w:rPr>
        <w:t xml:space="preserve"> 1</w:t>
      </w:r>
      <w:r>
        <w:t>:</w:t>
      </w:r>
      <w:r w:rsidR="008F0ABC">
        <w:t xml:space="preserve"> </w:t>
      </w:r>
    </w:p>
    <w:p w:rsidR="0078662D" w:rsidRPr="0078662D" w:rsidRDefault="0078662D" w:rsidP="0078662D"/>
    <w:p w:rsidR="00462214" w:rsidRDefault="0078662D" w:rsidP="0078662D">
      <w:pPr>
        <w:tabs>
          <w:tab w:val="left" w:pos="567"/>
        </w:tabs>
        <w:ind w:left="3" w:firstLine="1"/>
      </w:pPr>
      <w:r>
        <w:tab/>
      </w:r>
      <w:r w:rsidR="008F0ABC" w:rsidRPr="008F0ABC">
        <w:rPr>
          <w:sz w:val="20"/>
          <w:szCs w:val="20"/>
        </w:rPr>
        <w:t>http://.../requests/StudentPesonals?accessToken=Z3Vlc3Q6cGFzc3dvcmQx</w:t>
      </w:r>
    </w:p>
    <w:p w:rsidR="0078662D" w:rsidRDefault="0078662D" w:rsidP="00462214">
      <w:pPr>
        <w:jc w:val="both"/>
      </w:pPr>
    </w:p>
    <w:p w:rsidR="00462214" w:rsidRPr="008F0ABC" w:rsidRDefault="008F0ABC" w:rsidP="00462214">
      <w:pPr>
        <w:jc w:val="both"/>
        <w:rPr>
          <w:szCs w:val="22"/>
        </w:rPr>
      </w:pPr>
      <w:r>
        <w:t xml:space="preserve">The above would assume that the authentication method is ‘Bearer’ and therefore SIF3 Framework would behave as if the </w:t>
      </w:r>
      <w:proofErr w:type="spellStart"/>
      <w:r>
        <w:t>StudentPersonals</w:t>
      </w:r>
      <w:proofErr w:type="spellEnd"/>
      <w:r>
        <w:t xml:space="preserve"> service would have been called with an HTTP Authorization Header of ‘</w:t>
      </w:r>
      <w:r w:rsidRPr="008F0ABC">
        <w:rPr>
          <w:szCs w:val="22"/>
        </w:rPr>
        <w:t>Bearer Z3Vlc3Q6cGFzc3dvcmQx</w:t>
      </w:r>
      <w:r>
        <w:rPr>
          <w:sz w:val="20"/>
          <w:szCs w:val="20"/>
        </w:rPr>
        <w:t>’</w:t>
      </w:r>
      <w:r w:rsidRPr="008F0ABC">
        <w:rPr>
          <w:szCs w:val="22"/>
        </w:rPr>
        <w:t xml:space="preserve"> and therefor</w:t>
      </w:r>
      <w:r w:rsidR="0078662D">
        <w:rPr>
          <w:szCs w:val="22"/>
        </w:rPr>
        <w:t>e</w:t>
      </w:r>
      <w:r w:rsidRPr="008F0ABC">
        <w:rPr>
          <w:szCs w:val="22"/>
        </w:rPr>
        <w:t xml:space="preserve"> call the external security service.</w:t>
      </w:r>
    </w:p>
    <w:p w:rsidR="008F0ABC" w:rsidRDefault="008F0ABC" w:rsidP="008F0ABC"/>
    <w:p w:rsidR="0078662D" w:rsidRDefault="008F0ABC" w:rsidP="008F0ABC">
      <w:r w:rsidRPr="0078662D">
        <w:rPr>
          <w:b/>
        </w:rPr>
        <w:t>Examples 2</w:t>
      </w:r>
      <w:r>
        <w:t xml:space="preserve">: </w:t>
      </w:r>
    </w:p>
    <w:p w:rsidR="0078662D" w:rsidRPr="0078662D" w:rsidRDefault="0078662D" w:rsidP="0078662D"/>
    <w:p w:rsidR="008F0ABC" w:rsidRDefault="0078662D" w:rsidP="0078662D">
      <w:pPr>
        <w:tabs>
          <w:tab w:val="left" w:pos="567"/>
        </w:tabs>
        <w:ind w:firstLine="1"/>
      </w:pPr>
      <w:r>
        <w:tab/>
      </w:r>
      <w:r w:rsidR="008F0ABC" w:rsidRPr="008F0ABC">
        <w:rPr>
          <w:sz w:val="20"/>
          <w:szCs w:val="20"/>
        </w:rPr>
        <w:t>http://.../requests/StudentPesonals?accessToken=Z3Vlc3Q6cGFzc3dvcmQx&amp;</w:t>
      </w:r>
      <w:r w:rsidR="008F0ABC" w:rsidRPr="0078662D">
        <w:rPr>
          <w:b/>
          <w:sz w:val="20"/>
          <w:szCs w:val="20"/>
        </w:rPr>
        <w:t>authenticationMethod=Basic</w:t>
      </w:r>
    </w:p>
    <w:p w:rsidR="0078662D" w:rsidRDefault="0078662D" w:rsidP="008F0ABC">
      <w:pPr>
        <w:jc w:val="both"/>
      </w:pPr>
    </w:p>
    <w:p w:rsidR="008F0ABC" w:rsidRDefault="008F0ABC" w:rsidP="008F0ABC">
      <w:pPr>
        <w:jc w:val="both"/>
        <w:rPr>
          <w:szCs w:val="22"/>
        </w:rPr>
      </w:pPr>
      <w:r>
        <w:t xml:space="preserve">This example uses the same accessToken but it also states that the authentication method to be used with that access token is ‘Basic’. In this case the SIF3 Framework would behave as if the </w:t>
      </w:r>
      <w:proofErr w:type="spellStart"/>
      <w:r>
        <w:t>StudentPersonals</w:t>
      </w:r>
      <w:proofErr w:type="spellEnd"/>
      <w:r>
        <w:t xml:space="preserve">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010553" w:rsidRDefault="00010553" w:rsidP="00010553"/>
    <w:p w:rsidR="00010553" w:rsidRPr="006D2C33" w:rsidRDefault="00010553" w:rsidP="006D2C33">
      <w:pPr>
        <w:pStyle w:val="Body1"/>
        <w:spacing w:before="0"/>
        <w:ind w:left="0"/>
        <w:jc w:val="both"/>
        <w:rPr>
          <w:rFonts w:ascii="Courier New" w:hAnsi="Courier New" w:cs="Courier New"/>
          <w:sz w:val="20"/>
          <w:szCs w:val="20"/>
        </w:rPr>
      </w:pPr>
      <w:r>
        <w:lastRenderedPageBreak/>
        <w:t xml:space="preserve">In some cases it </w:t>
      </w:r>
      <w:r w:rsidR="006D2C33">
        <w:t>might</w:t>
      </w:r>
      <w:r>
        <w:t xml:space="preserve"> be desirable that the default authentication method of the ‘accessToken’ is different to ‘Bearer’. To change the default authentication method of the ‘</w:t>
      </w:r>
      <w:proofErr w:type="spellStart"/>
      <w:r>
        <w:t>accessToken</w:t>
      </w:r>
      <w:proofErr w:type="spellEnd"/>
      <w:r>
        <w:t xml:space="preserve">’ the </w:t>
      </w:r>
      <w:proofErr w:type="spellStart"/>
      <w:r w:rsidRPr="00010553">
        <w:rPr>
          <w:rFonts w:ascii="Courier New" w:hAnsi="Courier New" w:cs="Courier New"/>
          <w:sz w:val="20"/>
          <w:szCs w:val="20"/>
        </w:rPr>
        <w:t>adapter.default.accessToken.authentication.method</w:t>
      </w:r>
      <w:proofErr w:type="spellEnd"/>
      <w:r w:rsidRPr="00010553">
        <w:t xml:space="preserve"> </w:t>
      </w:r>
      <w:r>
        <w:t xml:space="preserve">property in the provider’s property file can be set to the desired authentication method (Basic, SIF_HMACSHA256). See section </w:t>
      </w:r>
      <w:r>
        <w:fldChar w:fldCharType="begin"/>
      </w:r>
      <w:r>
        <w:instrText xml:space="preserve"> REF _Ref371768805 \r \h </w:instrText>
      </w:r>
      <w:r>
        <w:fldChar w:fldCharType="separate"/>
      </w:r>
      <w:r w:rsidR="00D64DAB">
        <w:t>5.6.2.1.1</w:t>
      </w:r>
      <w:r>
        <w:fldChar w:fldCharType="end"/>
      </w:r>
      <w:r>
        <w:t xml:space="preserve"> for more information on this and other properties of the provider’s property file.</w:t>
      </w:r>
    </w:p>
    <w:p w:rsidR="00DE0C5C" w:rsidRDefault="00DE0C5C" w:rsidP="00DE0C5C">
      <w:pPr>
        <w:pStyle w:val="Heading3"/>
      </w:pPr>
      <w:bookmarkStart w:id="248" w:name="_Toc412461945"/>
      <w:r>
        <w:t>Consumer</w:t>
      </w:r>
      <w:bookmarkEnd w:id="248"/>
      <w:r>
        <w:t xml:space="preserve"> </w:t>
      </w:r>
    </w:p>
    <w:p w:rsidR="00DE0C5C" w:rsidRPr="00BF228C" w:rsidRDefault="00AC08A3" w:rsidP="00DE0C5C">
      <w:pPr>
        <w:jc w:val="both"/>
        <w:rPr>
          <w:i/>
          <w:color w:val="FF0000"/>
        </w:rPr>
      </w:pPr>
      <w:r w:rsidRPr="00BF228C">
        <w:rPr>
          <w:i/>
          <w:color w:val="FF0000"/>
        </w:rPr>
        <w:t>Not yet supported.</w:t>
      </w:r>
    </w:p>
    <w:p w:rsidR="00DE0C5C" w:rsidRDefault="00DE0C5C" w:rsidP="00DE0C5C">
      <w:pPr>
        <w:pStyle w:val="Heading3"/>
      </w:pPr>
      <w:bookmarkStart w:id="249" w:name="_Toc412461946"/>
      <w:r>
        <w:t>Brokered Provider</w:t>
      </w:r>
      <w:bookmarkEnd w:id="249"/>
    </w:p>
    <w:p w:rsidR="00626E54" w:rsidRPr="00BF228C" w:rsidRDefault="00DE0C5C" w:rsidP="003040D5">
      <w:pPr>
        <w:jc w:val="both"/>
        <w:rPr>
          <w:i/>
          <w:color w:val="FF0000"/>
        </w:rPr>
      </w:pPr>
      <w:r w:rsidRPr="00BF228C">
        <w:rPr>
          <w:i/>
          <w:color w:val="FF0000"/>
        </w:rPr>
        <w:t>Not yet supported.</w:t>
      </w:r>
    </w:p>
    <w:p w:rsidR="0078164C" w:rsidRDefault="0078164C" w:rsidP="0078164C">
      <w:pPr>
        <w:pStyle w:val="Heading2"/>
      </w:pPr>
      <w:bookmarkStart w:id="250" w:name="_Ref408837597"/>
      <w:bookmarkStart w:id="251" w:name="_Toc412461947"/>
      <w:r>
        <w:t>Security – HTTPS Configuration</w:t>
      </w:r>
      <w:bookmarkEnd w:id="225"/>
      <w:bookmarkEnd w:id="250"/>
      <w:bookmarkEnd w:id="251"/>
    </w:p>
    <w:p w:rsidR="002D1E6F"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2D1E6F" w:rsidRDefault="002D1E6F" w:rsidP="002D1E6F">
      <w:pPr>
        <w:pStyle w:val="Heading3"/>
      </w:pPr>
      <w:bookmarkStart w:id="252" w:name="_Ref383514331"/>
      <w:bookmarkStart w:id="253" w:name="_Toc383521934"/>
      <w:bookmarkStart w:id="254" w:name="_Toc412461948"/>
      <w:r>
        <w:t>Provider</w:t>
      </w:r>
      <w:bookmarkEnd w:id="252"/>
      <w:bookmarkEnd w:id="253"/>
      <w:bookmarkEnd w:id="254"/>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w:t>
      </w:r>
      <w:proofErr w:type="gramStart"/>
      <w:r>
        <w:t>This is generally done in terms of generating a private certificate and import</w:t>
      </w:r>
      <w:proofErr w:type="gramEnd"/>
      <w:r>
        <w:t xml:space="preserve">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t xml:space="preserve">The provider must only set the two properties called </w:t>
      </w:r>
      <w:r w:rsidRPr="00DD3952">
        <w:rPr>
          <w:rFonts w:ascii="Courier New" w:hAnsi="Courier New" w:cs="Courier New"/>
          <w:sz w:val="20"/>
          <w:szCs w:val="20"/>
        </w:rPr>
        <w:t>env.connector.url</w:t>
      </w:r>
      <w:r>
        <w:t xml:space="preserve"> (http) and </w:t>
      </w:r>
      <w:proofErr w:type="spellStart"/>
      <w:r w:rsidRPr="00DD3952">
        <w:rPr>
          <w:rFonts w:ascii="Courier New" w:hAnsi="Courier New" w:cs="Courier New"/>
          <w:sz w:val="20"/>
          <w:szCs w:val="20"/>
        </w:rPr>
        <w:t>env.connector.url.secure</w:t>
      </w:r>
      <w:proofErr w:type="spellEnd"/>
      <w:r>
        <w:t xml:space="preserve"> (https) to appropriate values in the provider’s properties file (see section </w:t>
      </w:r>
      <w:r>
        <w:fldChar w:fldCharType="begin"/>
      </w:r>
      <w:r>
        <w:instrText xml:space="preserve"> REF _Ref371768805 \r \h </w:instrText>
      </w:r>
      <w:r>
        <w:fldChar w:fldCharType="separate"/>
      </w:r>
      <w:r w:rsidR="00D64DAB">
        <w:t>5.6.2.1.1</w:t>
      </w:r>
      <w:r>
        <w:fldChar w:fldCharType="end"/>
      </w:r>
      <w:r>
        <w:t xml:space="preserve"> for details).</w:t>
      </w:r>
    </w:p>
    <w:p w:rsidR="002D1E6F" w:rsidRDefault="002D1E6F" w:rsidP="002D1E6F">
      <w:pPr>
        <w:pStyle w:val="Heading3"/>
      </w:pPr>
      <w:bookmarkStart w:id="255" w:name="_Ref374448067"/>
      <w:bookmarkStart w:id="256" w:name="_Toc383521935"/>
      <w:bookmarkStart w:id="257" w:name="_Ref388004705"/>
      <w:bookmarkStart w:id="258" w:name="_Toc412461949"/>
      <w:r>
        <w:t>Consumer</w:t>
      </w:r>
      <w:bookmarkEnd w:id="255"/>
      <w:bookmarkEnd w:id="256"/>
      <w:r w:rsidR="005A0338">
        <w:t xml:space="preserve"> or Provider connection to a Broker</w:t>
      </w:r>
      <w:bookmarkEnd w:id="257"/>
      <w:bookmarkEnd w:id="258"/>
    </w:p>
    <w:p w:rsidR="00D71A19" w:rsidRDefault="00F56EAD" w:rsidP="002D1E6F">
      <w:pPr>
        <w:pStyle w:val="Body1"/>
        <w:spacing w:before="0"/>
        <w:ind w:left="0"/>
        <w:jc w:val="both"/>
      </w:pPr>
      <w:r>
        <w:t xml:space="preserve">There </w:t>
      </w:r>
      <w:proofErr w:type="gramStart"/>
      <w:r>
        <w:t>are a number</w:t>
      </w:r>
      <w:proofErr w:type="gramEnd"/>
      <w:r>
        <w:t xml:space="preserve">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Before you do anything you must have</w:t>
      </w:r>
      <w:r w:rsidR="00F56EAD">
        <w:t xml:space="preserve"> the public com</w:t>
      </w:r>
      <w:r w:rsidR="008F1FFC">
        <w:t>ponent of the</w:t>
      </w:r>
      <w:r w:rsidR="00F56EAD">
        <w:t xml:space="preserve"> certificate</w:t>
      </w:r>
      <w:r>
        <w:t xml:space="preserve"> available to you</w:t>
      </w:r>
      <w:r w:rsidR="00F56EAD">
        <w:t>. All the steps in this section assume you have such a certificate.</w:t>
      </w:r>
      <w:r w:rsidR="00857DEA">
        <w:t xml:space="preserve"> Java has a tool called ‘</w:t>
      </w:r>
      <w:proofErr w:type="spellStart"/>
      <w:r w:rsidR="00857DEA">
        <w:t>keytool</w:t>
      </w:r>
      <w:proofErr w:type="spellEnd"/>
      <w:r w:rsidR="00857DEA">
        <w:t>’ with which you can perform all necessary operations to import, view, remove, generate, list etc</w:t>
      </w:r>
      <w:r w:rsidR="008F1FFC">
        <w:t>.</w:t>
      </w:r>
      <w:r w:rsidR="00857DEA">
        <w:t xml:space="preserve"> certificates in your keystore. A good web-site on all of these commands can be found at </w:t>
      </w:r>
      <w:hyperlink r:id="rId22" w:history="1">
        <w:r w:rsidR="00857DEA" w:rsidRPr="00566311">
          <w:rPr>
            <w:rStyle w:val="Hyperlink"/>
          </w:rPr>
          <w:t>http://www.sslshopper.com/article-most-common-java-keytool-keystore-commands.html</w:t>
        </w:r>
      </w:hyperlink>
      <w:r w:rsidR="00857DEA">
        <w:t xml:space="preserve">. There is </w:t>
      </w:r>
      <w:r>
        <w:t xml:space="preserve">also </w:t>
      </w:r>
      <w:r w:rsidR="00857DEA">
        <w:t xml:space="preserve">a number of GUI driven tools that help you to perform all of the command with a GUI rather than a command line tool. One of these tools is </w:t>
      </w:r>
      <w:proofErr w:type="spellStart"/>
      <w:r w:rsidR="00857DEA">
        <w:t>Portecle</w:t>
      </w:r>
      <w:proofErr w:type="spellEnd"/>
      <w:r w:rsidR="00857DEA">
        <w:t xml:space="preserve"> (</w:t>
      </w:r>
      <w:hyperlink r:id="rId23" w:history="1">
        <w:r w:rsidR="00857DEA">
          <w:rPr>
            <w:rStyle w:val="Hyperlink"/>
          </w:rPr>
          <w:t>http://portecle.sourceforge.net/</w:t>
        </w:r>
      </w:hyperlink>
      <w:r w:rsidR="00857DEA">
        <w:t xml:space="preserve">). Use </w:t>
      </w:r>
      <w:r>
        <w:t>either the Java command line too</w:t>
      </w:r>
      <w:r w:rsidR="00857DEA">
        <w:t>l ‘</w:t>
      </w:r>
      <w:proofErr w:type="spellStart"/>
      <w:r w:rsidR="00857DEA">
        <w:t>keytool</w:t>
      </w:r>
      <w:proofErr w:type="spellEnd"/>
      <w:r w:rsidR="00857DEA">
        <w:t>’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Import the public component of the certificate into your keystore. Note you may have to create the keystore first</w:t>
      </w:r>
      <w:r w:rsidR="005E571B">
        <w:t xml:space="preserve"> (</w:t>
      </w:r>
      <w:proofErr w:type="spellStart"/>
      <w:r w:rsidR="005E571B">
        <w:t>keystore.jks</w:t>
      </w:r>
      <w:proofErr w:type="spellEnd"/>
      <w:r w:rsidR="005E571B">
        <w:t>)</w:t>
      </w:r>
      <w:r>
        <w:t>. Use one of the tools mentioned in the previous section to import the certificate and/or create the keystore.</w:t>
      </w:r>
    </w:p>
    <w:p w:rsidR="00857DEA" w:rsidRDefault="00857DEA" w:rsidP="000C567D">
      <w:pPr>
        <w:pStyle w:val="Body1"/>
        <w:numPr>
          <w:ilvl w:val="0"/>
          <w:numId w:val="20"/>
        </w:numPr>
        <w:spacing w:before="0"/>
        <w:jc w:val="both"/>
      </w:pPr>
      <w:r>
        <w:lastRenderedPageBreak/>
        <w:t xml:space="preserve">If you are importing a certificate that has been issued with a known certificate authority such as VeriSign, </w:t>
      </w:r>
      <w:proofErr w:type="spellStart"/>
      <w:r>
        <w:t>Semantec</w:t>
      </w:r>
      <w:proofErr w:type="spellEnd"/>
      <w:r>
        <w:t xml:space="preserve">, </w:t>
      </w:r>
      <w:proofErr w:type="spellStart"/>
      <w:r>
        <w:t>Th</w:t>
      </w:r>
      <w:r w:rsidR="005E571B">
        <w:t>aw</w:t>
      </w:r>
      <w:r>
        <w:t>te</w:t>
      </w:r>
      <w:proofErr w:type="spellEnd"/>
      <w:r>
        <w:t xml:space="preserve"> etc</w:t>
      </w:r>
      <w:r w:rsidR="008F1FFC">
        <w:t>.</w:t>
      </w:r>
      <w:r w:rsidR="005E571B">
        <w:t xml:space="preserve"> then you are just about done. If you use a certificate from a lesser known issuer or a self-signed certificate then you must also import your certificate into the ‘trusted true store’ (</w:t>
      </w:r>
      <w:proofErr w:type="spellStart"/>
      <w:r w:rsidR="005E571B">
        <w:t>cacerts</w:t>
      </w:r>
      <w:proofErr w:type="spellEnd"/>
      <w:r w:rsidR="005E571B">
        <w:t xml:space="preserve"> or </w:t>
      </w:r>
      <w:proofErr w:type="spellStart"/>
      <w:r w:rsidR="005E571B">
        <w:t>cacerts.jks</w:t>
      </w:r>
      <w:proofErr w:type="spellEnd"/>
      <w:r w:rsidR="005E571B">
        <w:t>). In that case you may also need/want to create the trusted certificate authority store with one of the above tools.</w:t>
      </w:r>
    </w:p>
    <w:p w:rsidR="005E571B"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w:t>
      </w:r>
      <w:proofErr w:type="spellStart"/>
      <w:r>
        <w:t>environment.properties</w:t>
      </w:r>
      <w:proofErr w:type="spellEnd"/>
      <w:r>
        <w:t xml:space="preserve"> file and set the full path to the keystore (</w:t>
      </w:r>
      <w:proofErr w:type="spellStart"/>
      <w:r w:rsidRPr="005E571B">
        <w:rPr>
          <w:rFonts w:ascii="Courier New" w:hAnsi="Courier New" w:cs="Courier New"/>
          <w:sz w:val="20"/>
          <w:szCs w:val="20"/>
        </w:rPr>
        <w:t>key.store</w:t>
      </w:r>
      <w:proofErr w:type="spellEnd"/>
      <w:r>
        <w:t xml:space="preserve"> property) and trusted keystore (</w:t>
      </w:r>
      <w:proofErr w:type="spellStart"/>
      <w:r w:rsidRPr="005E571B">
        <w:rPr>
          <w:rFonts w:ascii="Courier New" w:hAnsi="Courier New" w:cs="Courier New"/>
          <w:sz w:val="20"/>
          <w:szCs w:val="20"/>
        </w:rPr>
        <w:t>trust.store</w:t>
      </w:r>
      <w:proofErr w:type="spellEnd"/>
      <w:r>
        <w:t xml:space="preserve"> property), as well as the password (</w:t>
      </w:r>
      <w:proofErr w:type="spellStart"/>
      <w:r w:rsidRPr="005E571B">
        <w:rPr>
          <w:rFonts w:ascii="Courier New" w:hAnsi="Courier New" w:cs="Courier New"/>
          <w:sz w:val="20"/>
          <w:szCs w:val="20"/>
        </w:rPr>
        <w:t>key.store.password</w:t>
      </w:r>
      <w:proofErr w:type="spellEnd"/>
      <w:r>
        <w:t xml:space="preserve"> and </w:t>
      </w:r>
      <w:proofErr w:type="spellStart"/>
      <w:r w:rsidRPr="005E571B">
        <w:rPr>
          <w:rFonts w:ascii="Courier New" w:hAnsi="Courier New" w:cs="Courier New"/>
          <w:sz w:val="20"/>
          <w:szCs w:val="20"/>
        </w:rPr>
        <w:t>trust.store.password</w:t>
      </w:r>
      <w:proofErr w:type="spellEnd"/>
      <w:r>
        <w:t xml:space="preserve"> property) for each store and save the </w:t>
      </w:r>
      <w:proofErr w:type="spellStart"/>
      <w:r>
        <w:t>environment.properties</w:t>
      </w:r>
      <w:proofErr w:type="spellEnd"/>
      <w:r>
        <w:t xml:space="preserve"> file. Note if you have used a certificate from a known certificate authority and have not imported it to you</w:t>
      </w:r>
      <w:r w:rsidR="002A2635">
        <w:t>r</w:t>
      </w:r>
      <w:r>
        <w:t xml:space="preserve"> trust store then you can just point </w:t>
      </w:r>
      <w:r w:rsidR="00DD3952">
        <w:t xml:space="preserve">the </w:t>
      </w:r>
      <w:proofErr w:type="spellStart"/>
      <w:r w:rsidR="00DD3952" w:rsidRPr="005E571B">
        <w:rPr>
          <w:rFonts w:ascii="Courier New" w:hAnsi="Courier New" w:cs="Courier New"/>
          <w:sz w:val="20"/>
          <w:szCs w:val="20"/>
        </w:rPr>
        <w:t>trust.store</w:t>
      </w:r>
      <w:proofErr w:type="spellEnd"/>
      <w:r w:rsidR="00DD3952">
        <w:t xml:space="preserve"> property </w:t>
      </w:r>
      <w:r>
        <w:t>to the existing Java trust store located in the JRE’s install directory under &lt;</w:t>
      </w:r>
      <w:proofErr w:type="spellStart"/>
      <w:r>
        <w:t>jre</w:t>
      </w:r>
      <w:proofErr w:type="spellEnd"/>
      <w:r>
        <w:t>&gt;/lib/security/</w:t>
      </w:r>
      <w:proofErr w:type="spellStart"/>
      <w:r>
        <w:t>cacerts</w:t>
      </w:r>
      <w:proofErr w:type="spellEnd"/>
      <w:r>
        <w:t>.</w:t>
      </w:r>
    </w:p>
    <w:p w:rsidR="00DD3952" w:rsidRDefault="00DD3952" w:rsidP="000C567D">
      <w:pPr>
        <w:pStyle w:val="Body1"/>
        <w:numPr>
          <w:ilvl w:val="0"/>
          <w:numId w:val="20"/>
        </w:numPr>
        <w:spacing w:before="0"/>
        <w:jc w:val="both"/>
      </w:pPr>
      <w:r>
        <w:t>Finally ensure that your consumer’s</w:t>
      </w:r>
      <w:r w:rsidR="008F1FFC">
        <w:t>/provider’s</w:t>
      </w:r>
      <w:r>
        <w:t xml:space="preserve"> property file sets the </w:t>
      </w:r>
      <w:proofErr w:type="spellStart"/>
      <w:r w:rsidRPr="00DD3952">
        <w:rPr>
          <w:b/>
        </w:rPr>
        <w:t>env.use.https</w:t>
      </w:r>
      <w:proofErr w:type="spellEnd"/>
      <w:r>
        <w:t xml:space="preserve"> property to </w:t>
      </w:r>
      <w:r w:rsidRPr="002A2635">
        <w:rPr>
          <w:rFonts w:ascii="Courier New" w:hAnsi="Courier New" w:cs="Courier New"/>
          <w:b/>
        </w:rPr>
        <w:t>true</w:t>
      </w:r>
      <w:r>
        <w:t xml:space="preserve"> and that the </w:t>
      </w:r>
      <w:proofErr w:type="spellStart"/>
      <w:r w:rsidRPr="00DD3952">
        <w:rPr>
          <w:b/>
        </w:rPr>
        <w:t>env.baseURI</w:t>
      </w:r>
      <w:proofErr w:type="spellEnd"/>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fldChar w:fldCharType="begin"/>
      </w:r>
      <w:r>
        <w:instrText xml:space="preserve"> REF _Ref371768795 \r \h </w:instrText>
      </w:r>
      <w:r>
        <w:fldChar w:fldCharType="separate"/>
      </w:r>
      <w:r w:rsidR="00D64DAB">
        <w:t>5.5.2.1.1</w:t>
      </w:r>
      <w:r>
        <w:fldChar w:fldCharType="end"/>
      </w:r>
      <w:r>
        <w:t xml:space="preserve"> for details about this property file).</w:t>
      </w:r>
    </w:p>
    <w:p w:rsidR="002A2635" w:rsidRDefault="002A2635" w:rsidP="002D1E6F">
      <w:pPr>
        <w:pStyle w:val="Body1"/>
        <w:spacing w:before="0"/>
        <w:ind w:left="0"/>
        <w:jc w:val="both"/>
      </w:pPr>
    </w:p>
    <w:p w:rsidR="00D1708F"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8702CE" w:rsidRDefault="008702CE">
      <w:pPr>
        <w:keepLines w:val="0"/>
      </w:pPr>
      <w:bookmarkStart w:id="259" w:name="_Ref383512374"/>
      <w:bookmarkStart w:id="260" w:name="_Toc383521936"/>
      <w:r>
        <w:rPr>
          <w:b/>
          <w:bCs/>
        </w:rPr>
        <w:br w:type="page"/>
      </w:r>
    </w:p>
    <w:p w:rsidR="00A537BA" w:rsidRDefault="002B53E9" w:rsidP="002B53E9">
      <w:pPr>
        <w:pStyle w:val="Heading1"/>
      </w:pPr>
      <w:bookmarkStart w:id="261" w:name="_Ref387661557"/>
      <w:bookmarkStart w:id="262" w:name="_Toc412461950"/>
      <w:r>
        <w:lastRenderedPageBreak/>
        <w:t>Deployment</w:t>
      </w:r>
      <w:bookmarkEnd w:id="259"/>
      <w:bookmarkEnd w:id="260"/>
      <w:bookmarkEnd w:id="261"/>
      <w:bookmarkEnd w:id="262"/>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7037DB" w:rsidRDefault="007037DB" w:rsidP="007037DB">
      <w:pPr>
        <w:pStyle w:val="Heading2"/>
      </w:pPr>
      <w:bookmarkStart w:id="263" w:name="_Ref405283916"/>
      <w:bookmarkStart w:id="264" w:name="_Toc412461951"/>
      <w:r>
        <w:t>Servlet Context</w:t>
      </w:r>
      <w:bookmarkEnd w:id="263"/>
      <w:bookmarkEnd w:id="264"/>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MUST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Default="001D3354" w:rsidP="001D3354">
      <w:pPr>
        <w:pStyle w:val="Body1"/>
        <w:spacing w:before="0"/>
        <w:ind w:left="-3"/>
        <w:rPr>
          <w:rFonts w:ascii="Courier New" w:hAnsi="Courier New" w:cs="Courier New"/>
          <w:sz w:val="16"/>
          <w:szCs w:val="16"/>
        </w:rPr>
      </w:pPr>
    </w:p>
    <w:p w:rsidR="001D3354" w:rsidRPr="001D3354" w:rsidRDefault="001D3354" w:rsidP="008702CE">
      <w:pPr>
        <w:pStyle w:val="Body1"/>
        <w:spacing w:before="0"/>
        <w:ind w:left="0" w:firstLine="567"/>
        <w:rPr>
          <w:rFonts w:ascii="Courier New" w:hAnsi="Courier New" w:cs="Courier New"/>
          <w:sz w:val="16"/>
          <w:szCs w:val="16"/>
        </w:rPr>
      </w:pPr>
      <w:r w:rsidRPr="001D3354">
        <w:rPr>
          <w:rFonts w:ascii="Courier New" w:hAnsi="Courier New" w:cs="Courier New"/>
          <w:sz w:val="16"/>
          <w:szCs w:val="16"/>
        </w:rPr>
        <w:t>&lt;</w:t>
      </w:r>
      <w:proofErr w:type="gramStart"/>
      <w:r w:rsidRPr="001D3354">
        <w:rPr>
          <w:rFonts w:ascii="Courier New" w:hAnsi="Courier New" w:cs="Courier New"/>
          <w:sz w:val="16"/>
          <w:szCs w:val="16"/>
        </w:rPr>
        <w:t>listener</w:t>
      </w:r>
      <w:proofErr w:type="gramEnd"/>
      <w:r w:rsidRPr="001D3354">
        <w:rPr>
          <w:rFonts w:ascii="Courier New" w:hAnsi="Courier New" w:cs="Courier New"/>
          <w:sz w:val="16"/>
          <w:szCs w:val="16"/>
        </w:rPr>
        <w:t>&gt;</w:t>
      </w:r>
    </w:p>
    <w:p w:rsidR="001D3354" w:rsidRPr="001D3354" w:rsidRDefault="001D3354" w:rsidP="008702CE">
      <w:pPr>
        <w:pStyle w:val="Body1"/>
        <w:spacing w:before="0"/>
        <w:ind w:left="0" w:firstLine="567"/>
        <w:rPr>
          <w:rFonts w:ascii="Courier New" w:hAnsi="Courier New" w:cs="Courier New"/>
          <w:sz w:val="16"/>
          <w:szCs w:val="16"/>
        </w:rPr>
      </w:pPr>
      <w:r w:rsidRPr="001D3354">
        <w:rPr>
          <w:rFonts w:ascii="Courier New" w:hAnsi="Courier New" w:cs="Courier New"/>
          <w:sz w:val="16"/>
          <w:szCs w:val="16"/>
        </w:rPr>
        <w:t xml:space="preserve">    &lt;listener-class&gt;sif3.infra.rest.web.ProviderServletContext&lt;/listener-class&gt;</w:t>
      </w:r>
    </w:p>
    <w:p w:rsidR="001D3354" w:rsidRDefault="001D3354" w:rsidP="008702CE">
      <w:pPr>
        <w:pStyle w:val="Body1"/>
        <w:spacing w:before="0"/>
        <w:ind w:left="-3" w:firstLine="567"/>
        <w:rPr>
          <w:rFonts w:ascii="Courier New" w:hAnsi="Courier New" w:cs="Courier New"/>
          <w:sz w:val="16"/>
          <w:szCs w:val="16"/>
        </w:rPr>
      </w:pPr>
      <w:r w:rsidRPr="001D3354">
        <w:rPr>
          <w:rFonts w:ascii="Courier New" w:hAnsi="Courier New" w:cs="Courier New"/>
          <w:sz w:val="16"/>
          <w:szCs w:val="16"/>
        </w:rPr>
        <w:t>&lt;/listener&gt;</w:t>
      </w:r>
    </w:p>
    <w:p w:rsidR="001D3354" w:rsidRDefault="001D3354" w:rsidP="008702CE">
      <w:pPr>
        <w:pStyle w:val="Body1"/>
        <w:spacing w:before="0"/>
        <w:ind w:left="-3" w:firstLine="567"/>
        <w:rPr>
          <w:rFonts w:ascii="Courier New" w:hAnsi="Courier New" w:cs="Courier New"/>
          <w:sz w:val="16"/>
          <w:szCs w:val="16"/>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D64DAB">
        <w:rPr>
          <w:rFonts w:asciiTheme="minorHAnsi" w:hAnsiTheme="minorHAnsi" w:cs="Courier New"/>
          <w:szCs w:val="22"/>
        </w:rPr>
        <w:t>5.6.2.1.2</w:t>
      </w:r>
      <w:r>
        <w:rPr>
          <w:rFonts w:asciiTheme="minorHAnsi" w:hAnsiTheme="minorHAnsi" w:cs="Courier New"/>
          <w:szCs w:val="22"/>
        </w:rPr>
        <w:fldChar w:fldCharType="end"/>
      </w:r>
      <w:r>
        <w:rPr>
          <w:rFonts w:asciiTheme="minorHAnsi" w:hAnsiTheme="minorHAnsi" w:cs="Courier New"/>
          <w:szCs w:val="22"/>
        </w:rPr>
        <w:t>).</w:t>
      </w:r>
    </w:p>
    <w:p w:rsidR="001D3354" w:rsidRDefault="001D3354" w:rsidP="001D3354">
      <w:pPr>
        <w:pStyle w:val="Body1"/>
        <w:spacing w:before="0"/>
        <w:ind w:left="-3"/>
        <w:rPr>
          <w:rFonts w:ascii="Courier New" w:hAnsi="Courier New" w:cs="Courier New"/>
          <w:sz w:val="16"/>
          <w:szCs w:val="16"/>
        </w:rPr>
      </w:pP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&lt;</w:t>
      </w:r>
      <w:proofErr w:type="gramStart"/>
      <w:r w:rsidRPr="001D3354">
        <w:rPr>
          <w:rFonts w:ascii="Courier New" w:hAnsi="Courier New" w:cs="Courier New"/>
          <w:sz w:val="16"/>
          <w:szCs w:val="16"/>
        </w:rPr>
        <w:t>context-</w:t>
      </w:r>
      <w:proofErr w:type="spellStart"/>
      <w:r w:rsidRPr="001D3354">
        <w:rPr>
          <w:rFonts w:ascii="Courier New" w:hAnsi="Courier New" w:cs="Courier New"/>
          <w:sz w:val="16"/>
          <w:szCs w:val="16"/>
        </w:rPr>
        <w:t>param</w:t>
      </w:r>
      <w:proofErr w:type="spellEnd"/>
      <w:proofErr w:type="gramEnd"/>
      <w:r w:rsidRPr="001D3354">
        <w:rPr>
          <w:rFonts w:ascii="Courier New" w:hAnsi="Courier New" w:cs="Courier New"/>
          <w:sz w:val="16"/>
          <w:szCs w:val="16"/>
        </w:rPr>
        <w:t xml:space="preserve">&gt; </w:t>
      </w: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 xml:space="preserve">        &lt;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-name&gt;SERVICE_PROPERTY_FILE&lt;/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 xml:space="preserve">-name&gt; </w:t>
      </w: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 xml:space="preserve">        &lt;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-value&gt;</w:t>
      </w:r>
      <w:proofErr w:type="spellStart"/>
      <w:r w:rsidRPr="001D3354">
        <w:rPr>
          <w:rFonts w:ascii="Courier New" w:hAnsi="Courier New" w:cs="Courier New"/>
          <w:b/>
          <w:sz w:val="16"/>
          <w:szCs w:val="16"/>
        </w:rPr>
        <w:t>StudentProvider</w:t>
      </w:r>
      <w:proofErr w:type="spellEnd"/>
      <w:r w:rsidRPr="001D3354">
        <w:rPr>
          <w:rFonts w:ascii="Courier New" w:hAnsi="Courier New" w:cs="Courier New"/>
          <w:sz w:val="16"/>
          <w:szCs w:val="16"/>
        </w:rPr>
        <w:t>&lt;/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 xml:space="preserve">-value&gt; </w:t>
      </w: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&lt;/context-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&gt;</w:t>
      </w:r>
    </w:p>
    <w:p w:rsidR="001D3354" w:rsidRDefault="001D3354" w:rsidP="001D3354">
      <w:pPr>
        <w:pStyle w:val="Body1"/>
        <w:spacing w:before="0"/>
        <w:ind w:left="-3"/>
        <w:rPr>
          <w:rFonts w:ascii="Courier New" w:hAnsi="Courier New" w:cs="Courier New"/>
          <w:sz w:val="16"/>
          <w:szCs w:val="16"/>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w:t>
      </w:r>
      <w:proofErr w:type="spellStart"/>
      <w:r w:rsidRPr="00C67D38">
        <w:rPr>
          <w:rFonts w:ascii="Courier New" w:hAnsi="Courier New" w:cs="Courier New"/>
          <w:b/>
          <w:sz w:val="20"/>
          <w:szCs w:val="20"/>
        </w:rPr>
        <w:t>param</w:t>
      </w:r>
      <w:proofErr w:type="spellEnd"/>
      <w:r w:rsidRPr="00C67D38">
        <w:rPr>
          <w:rFonts w:ascii="Courier New" w:hAnsi="Courier New" w:cs="Courier New"/>
          <w:b/>
          <w:sz w:val="20"/>
          <w:szCs w:val="20"/>
        </w:rPr>
        <w:t>-value&gt;</w:t>
      </w:r>
      <w:r>
        <w:t xml:space="preserve"> node holds the name of the provider property file without the extension ‘.</w:t>
      </w:r>
      <w:proofErr w:type="gramStart"/>
      <w:r>
        <w:t>properties’</w:t>
      </w:r>
      <w:proofErr w:type="gramEnd"/>
      <w:r>
        <w:t>.</w:t>
      </w:r>
    </w:p>
    <w:p w:rsidR="00922ED6" w:rsidRDefault="00922ED6" w:rsidP="00922ED6">
      <w:pPr>
        <w:pStyle w:val="Heading2"/>
      </w:pPr>
      <w:bookmarkStart w:id="265" w:name="_Ref388003680"/>
      <w:bookmarkStart w:id="266" w:name="_Toc412461952"/>
      <w:r>
        <w:t>Java classpath Configuration</w:t>
      </w:r>
      <w:bookmarkEnd w:id="265"/>
      <w:bookmarkEnd w:id="266"/>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w:t>
      </w:r>
      <w:proofErr w:type="spellStart"/>
      <w:r>
        <w:t>config</w:t>
      </w:r>
      <w:proofErr w:type="spellEnd"/>
      <w:r>
        <w:t>’ directory. Note that most of these files are required to be on the classpath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proofErr w:type="spellStart"/>
      <w:r>
        <w:t>environment.properties</w:t>
      </w:r>
      <w:proofErr w:type="spellEnd"/>
    </w:p>
    <w:p w:rsidR="00922ED6" w:rsidRDefault="00922ED6" w:rsidP="000C567D">
      <w:pPr>
        <w:pStyle w:val="ListParagraph"/>
        <w:numPr>
          <w:ilvl w:val="0"/>
          <w:numId w:val="28"/>
        </w:numPr>
      </w:pPr>
      <w:r>
        <w:t>c3p0.properties</w:t>
      </w:r>
    </w:p>
    <w:p w:rsidR="00922ED6" w:rsidRDefault="00922ED6" w:rsidP="000C567D">
      <w:pPr>
        <w:pStyle w:val="ListParagraph"/>
        <w:numPr>
          <w:ilvl w:val="0"/>
          <w:numId w:val="28"/>
        </w:numPr>
      </w:pPr>
      <w:proofErr w:type="spellStart"/>
      <w:r>
        <w:t>hibernate.properties</w:t>
      </w:r>
      <w:proofErr w:type="spellEnd"/>
    </w:p>
    <w:p w:rsidR="00922ED6" w:rsidRDefault="00922ED6" w:rsidP="000C567D">
      <w:pPr>
        <w:pStyle w:val="ListParagraph"/>
        <w:numPr>
          <w:ilvl w:val="0"/>
          <w:numId w:val="28"/>
        </w:numPr>
      </w:pPr>
      <w:r>
        <w:t>sif3infra.hibernate.xml</w:t>
      </w:r>
    </w:p>
    <w:p w:rsidR="00922ED6" w:rsidRDefault="00922ED6" w:rsidP="000C567D">
      <w:pPr>
        <w:pStyle w:val="ListParagraph"/>
        <w:numPr>
          <w:ilvl w:val="0"/>
          <w:numId w:val="28"/>
        </w:numPr>
      </w:pPr>
      <w:r>
        <w:t xml:space="preserve">consumer property file (consumer deployment only, example in </w:t>
      </w:r>
      <w:proofErr w:type="spellStart"/>
      <w:r>
        <w:t>config</w:t>
      </w:r>
      <w:proofErr w:type="spellEnd"/>
      <w:r>
        <w:t>/consumers)</w:t>
      </w:r>
    </w:p>
    <w:p w:rsidR="00922ED6" w:rsidRDefault="00922ED6" w:rsidP="000C567D">
      <w:pPr>
        <w:pStyle w:val="ListParagraph"/>
        <w:numPr>
          <w:ilvl w:val="0"/>
          <w:numId w:val="28"/>
        </w:numPr>
      </w:pPr>
      <w:r>
        <w:t xml:space="preserve">provider property file (provider deployment only, example in </w:t>
      </w:r>
      <w:proofErr w:type="spellStart"/>
      <w:r>
        <w:t>config</w:t>
      </w:r>
      <w:proofErr w:type="spellEnd"/>
      <w:r>
        <w:t>/providers)</w:t>
      </w:r>
    </w:p>
    <w:p w:rsidR="00922ED6" w:rsidRPr="00922ED6" w:rsidRDefault="00922ED6" w:rsidP="00922ED6"/>
    <w:p w:rsidR="00922ED6" w:rsidRPr="00D010F8" w:rsidRDefault="00922ED6" w:rsidP="00922ED6">
      <w:pPr>
        <w:rPr>
          <w:b/>
        </w:rPr>
      </w:pPr>
      <w:r w:rsidRPr="00D010F8">
        <w:rPr>
          <w:b/>
        </w:rPr>
        <w:t>Note:</w:t>
      </w:r>
    </w:p>
    <w:p w:rsidR="00922ED6" w:rsidRDefault="00922ED6" w:rsidP="00D010F8">
      <w:pPr>
        <w:jc w:val="both"/>
      </w:pPr>
      <w:r>
        <w:lastRenderedPageBreak/>
        <w:t xml:space="preserve">Your project may have some of these property files (i.e. log4j.properties, </w:t>
      </w:r>
      <w:proofErr w:type="spellStart"/>
      <w:r>
        <w:t>hibernate.properties</w:t>
      </w:r>
      <w:proofErr w:type="spellEnd"/>
      <w:r>
        <w:t>, c3p0.properties) already</w:t>
      </w:r>
      <w:r w:rsidR="00D010F8">
        <w:t xml:space="preserve"> included. In that case you don’t need to use the </w:t>
      </w:r>
      <w:proofErr w:type="gramStart"/>
      <w:r w:rsidR="00D010F8">
        <w:t>one’s</w:t>
      </w:r>
      <w:proofErr w:type="gramEnd"/>
      <w:r w:rsidR="00D010F8">
        <w:t xml:space="preserve">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 The SIF3 Framework does not really use any properties from the </w:t>
      </w:r>
      <w:proofErr w:type="spellStart"/>
      <w:r w:rsidR="00D010F8">
        <w:t>hibernate.properties</w:t>
      </w:r>
      <w:proofErr w:type="spellEnd"/>
      <w:r w:rsidR="00D010F8">
        <w:t xml:space="preserve"> and c3p0.properties file but they must exist for hibernate to function.</w:t>
      </w:r>
    </w:p>
    <w:p w:rsidR="007663A2" w:rsidRDefault="007663A2" w:rsidP="007663A2">
      <w:pPr>
        <w:pStyle w:val="Heading2"/>
      </w:pPr>
      <w:bookmarkStart w:id="267" w:name="_Toc412461953"/>
      <w:r>
        <w:t>Customise Property Files to your environment</w:t>
      </w:r>
      <w:bookmarkEnd w:id="267"/>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268" w:name="_Toc412461954"/>
      <w:r>
        <w:t>Customise sif3infra.hibernate.xml</w:t>
      </w:r>
      <w:bookmarkEnd w:id="268"/>
    </w:p>
    <w:p w:rsidR="001D50BD" w:rsidRPr="001D50BD" w:rsidRDefault="001D50BD" w:rsidP="001D50BD">
      <w:pPr>
        <w:jc w:val="both"/>
      </w:pPr>
      <w:r>
        <w:t>Ensure that the connection/</w:t>
      </w:r>
      <w:proofErr w:type="spellStart"/>
      <w:r>
        <w:t>jdbc</w:t>
      </w:r>
      <w:proofErr w:type="spellEnd"/>
      <w:r>
        <w:t xml:space="preserve">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D64DAB">
        <w:t>5.3.1.3</w:t>
      </w:r>
      <w:r>
        <w:fldChar w:fldCharType="end"/>
      </w:r>
      <w:r>
        <w:t xml:space="preserve"> for details). </w:t>
      </w:r>
    </w:p>
    <w:p w:rsidR="001D50BD" w:rsidRDefault="001D50BD" w:rsidP="001D50BD">
      <w:pPr>
        <w:pStyle w:val="Heading3"/>
      </w:pPr>
      <w:bookmarkStart w:id="269" w:name="_Ref388094683"/>
      <w:bookmarkStart w:id="270" w:name="_Toc412461955"/>
      <w:r>
        <w:t xml:space="preserve">Customise </w:t>
      </w:r>
      <w:proofErr w:type="spellStart"/>
      <w:r>
        <w:t>environment.properties</w:t>
      </w:r>
      <w:bookmarkEnd w:id="269"/>
      <w:bookmarkEnd w:id="270"/>
      <w:proofErr w:type="spellEnd"/>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w:t>
      </w:r>
      <w:proofErr w:type="spellStart"/>
      <w:r>
        <w:t>key.store</w:t>
      </w:r>
      <w:proofErr w:type="spellEnd"/>
      <w:r>
        <w:t xml:space="preserve"> and </w:t>
      </w:r>
      <w:proofErr w:type="spellStart"/>
      <w:r>
        <w:t>trust.store</w:t>
      </w:r>
      <w:proofErr w:type="spellEnd"/>
      <w:r>
        <w:t xml:space="preserve"> properties and their usage, please refer to section </w:t>
      </w:r>
      <w:r w:rsidR="00DC16D9">
        <w:fldChar w:fldCharType="begin"/>
      </w:r>
      <w:r w:rsidR="00DC16D9">
        <w:instrText xml:space="preserve"> REF _Ref388004705 \r \h  \* MERGEFORMAT </w:instrText>
      </w:r>
      <w:r w:rsidR="00DC16D9">
        <w:fldChar w:fldCharType="separate"/>
      </w:r>
      <w:r w:rsidR="00D64DAB">
        <w:t>5.9.2</w:t>
      </w:r>
      <w:r w:rsidR="00DC16D9">
        <w:fldChar w:fldCharType="end"/>
      </w:r>
      <w:r>
        <w:t xml:space="preserve"> for details.</w:t>
      </w:r>
    </w:p>
    <w:p w:rsidR="00DC16D9" w:rsidRDefault="00DC16D9" w:rsidP="000C567D">
      <w:pPr>
        <w:pStyle w:val="ListParagraph"/>
        <w:numPr>
          <w:ilvl w:val="0"/>
          <w:numId w:val="29"/>
        </w:numPr>
      </w:pPr>
      <w:proofErr w:type="spellStart"/>
      <w:r>
        <w:t>env.store.dir</w:t>
      </w:r>
      <w:proofErr w:type="spellEnd"/>
    </w:p>
    <w:p w:rsidR="00DC16D9" w:rsidRDefault="00DC16D9" w:rsidP="000C567D">
      <w:pPr>
        <w:pStyle w:val="ListParagraph"/>
        <w:numPr>
          <w:ilvl w:val="0"/>
          <w:numId w:val="29"/>
        </w:numPr>
      </w:pPr>
      <w:proofErr w:type="spellStart"/>
      <w:r>
        <w:t>key.store</w:t>
      </w:r>
      <w:proofErr w:type="spellEnd"/>
    </w:p>
    <w:p w:rsidR="00DC16D9" w:rsidRPr="00DC16D9" w:rsidRDefault="00DC16D9" w:rsidP="000C567D">
      <w:pPr>
        <w:pStyle w:val="ListParagraph"/>
        <w:numPr>
          <w:ilvl w:val="0"/>
          <w:numId w:val="29"/>
        </w:numPr>
      </w:pPr>
      <w:proofErr w:type="spellStart"/>
      <w:r>
        <w:t>trust.store</w:t>
      </w:r>
      <w:proofErr w:type="spellEnd"/>
    </w:p>
    <w:p w:rsidR="001D50BD" w:rsidRDefault="001D50BD" w:rsidP="001D50BD">
      <w:pPr>
        <w:pStyle w:val="Heading3"/>
      </w:pPr>
      <w:bookmarkStart w:id="271" w:name="_Ref388094698"/>
      <w:bookmarkStart w:id="272" w:name="_Toc412461956"/>
      <w:r>
        <w:t>Customise consumer properties file</w:t>
      </w:r>
      <w:bookmarkEnd w:id="271"/>
      <w:bookmarkEnd w:id="272"/>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proofErr w:type="spellStart"/>
      <w:r w:rsidRPr="00DC16D9">
        <w:rPr>
          <w:rFonts w:ascii="Courier New" w:hAnsi="Courier New" w:cs="Courier New"/>
          <w:b/>
        </w:rPr>
        <w:t>env.baseURI</w:t>
      </w:r>
      <w:proofErr w:type="spellEnd"/>
      <w:r>
        <w:t xml:space="preserve"> property points to a URI where a provider (DIRECT or BROKERED) is deployed. Also ensure that the </w:t>
      </w:r>
      <w:proofErr w:type="spellStart"/>
      <w:r w:rsidRPr="00DC16D9">
        <w:rPr>
          <w:rFonts w:ascii="Courier New" w:hAnsi="Courier New" w:cs="Courier New"/>
          <w:b/>
        </w:rPr>
        <w:t>adapter.use.https</w:t>
      </w:r>
      <w:proofErr w:type="spellEnd"/>
      <w:r>
        <w:t xml:space="preserve"> is set to ‘true’ or ‘false’ depending if you connect via http or https to your provider. You can find a detailed description of all properties in the consumer property file in section </w:t>
      </w:r>
      <w:r>
        <w:fldChar w:fldCharType="begin"/>
      </w:r>
      <w:r>
        <w:instrText xml:space="preserve"> REF _Ref371768795 \r \h </w:instrText>
      </w:r>
      <w:r>
        <w:fldChar w:fldCharType="separate"/>
      </w:r>
      <w:r w:rsidR="00D64DAB">
        <w:t>5.5.2.1.1</w:t>
      </w:r>
      <w:r>
        <w:fldChar w:fldCharType="end"/>
      </w:r>
      <w:r>
        <w:t>.</w:t>
      </w:r>
    </w:p>
    <w:p w:rsidR="007E382B" w:rsidRDefault="007E382B" w:rsidP="007E382B">
      <w:pPr>
        <w:pStyle w:val="Heading4"/>
      </w:pPr>
      <w:bookmarkStart w:id="273" w:name="_Toc412461957"/>
      <w:r>
        <w:t>Properties for Demo only</w:t>
      </w:r>
      <w:bookmarkEnd w:id="273"/>
    </w:p>
    <w:p w:rsidR="007E382B" w:rsidRPr="007E382B" w:rsidRDefault="007E382B" w:rsidP="007E382B">
      <w:pPr>
        <w:jc w:val="both"/>
      </w:pPr>
      <w:r>
        <w:t xml:space="preserve">To run the demo and test classes of the framework you need to ensure that the </w:t>
      </w:r>
      <w:proofErr w:type="spellStart"/>
      <w:r w:rsidRPr="007E382B">
        <w:rPr>
          <w:rFonts w:ascii="Courier New" w:hAnsi="Courier New" w:cs="Courier New"/>
          <w:b/>
        </w:rPr>
        <w:t>test.tempDir.output</w:t>
      </w:r>
      <w:proofErr w:type="spellEnd"/>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274" w:name="_Toc412461958"/>
      <w:r>
        <w:t>Customise provider property file</w:t>
      </w:r>
      <w:bookmarkEnd w:id="274"/>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proofErr w:type="spellStart"/>
      <w:r w:rsidRPr="00CE1894">
        <w:rPr>
          <w:rFonts w:ascii="Courier New" w:hAnsi="Courier New" w:cs="Courier New"/>
          <w:b/>
        </w:rPr>
        <w:t>env.baseURI</w:t>
      </w:r>
      <w:proofErr w:type="spellEnd"/>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D64DAB">
        <w:t>5.3.1.2.3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proofErr w:type="spellStart"/>
      <w:r w:rsidRPr="00CE1894">
        <w:rPr>
          <w:rFonts w:ascii="Courier New" w:hAnsi="Courier New" w:cs="Courier New"/>
          <w:b/>
          <w:color w:val="000000"/>
          <w:szCs w:val="22"/>
        </w:rPr>
        <w:t>env.connector.url.secure</w:t>
      </w:r>
      <w:proofErr w:type="spellEnd"/>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D64DAB">
        <w:t>5.3.1.2.3</w:t>
      </w:r>
      <w:r>
        <w:fldChar w:fldCharType="end"/>
      </w:r>
      <w:r>
        <w:t xml:space="preserve"> for details).</w:t>
      </w:r>
    </w:p>
    <w:p w:rsidR="00CE1894" w:rsidRDefault="00CE1894" w:rsidP="00CE1894">
      <w:pPr>
        <w:ind w:left="-10"/>
        <w:jc w:val="both"/>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proofErr w:type="spellStart"/>
      <w:r w:rsidRPr="00CE1894">
        <w:rPr>
          <w:rFonts w:ascii="Courier New" w:hAnsi="Courier New" w:cs="Courier New"/>
          <w:b/>
          <w:color w:val="000000"/>
          <w:szCs w:val="22"/>
        </w:rPr>
        <w:t>env.connector.url.secure</w:t>
      </w:r>
      <w:proofErr w:type="spellEnd"/>
      <w:r w:rsidRPr="00CE1894">
        <w:t xml:space="preserve"> </w:t>
      </w:r>
      <w:r>
        <w:t xml:space="preserve">(HTTPS) appended with ‘environments/environment’ in their </w:t>
      </w:r>
      <w:proofErr w:type="spellStart"/>
      <w:r w:rsidRPr="00CE1894">
        <w:rPr>
          <w:rFonts w:ascii="Courier New" w:hAnsi="Courier New" w:cs="Courier New"/>
          <w:b/>
        </w:rPr>
        <w:t>env.baseURI</w:t>
      </w:r>
      <w:proofErr w:type="spellEnd"/>
      <w:r>
        <w:t xml:space="preserve"> property</w:t>
      </w:r>
      <w:r w:rsidR="007E382B">
        <w:t xml:space="preserve"> of their consumer’s property file</w:t>
      </w:r>
      <w:r>
        <w:t xml:space="preserve">. </w:t>
      </w:r>
    </w:p>
    <w:p w:rsidR="007E382B" w:rsidRDefault="00CE1894" w:rsidP="007E382B">
      <w:pPr>
        <w:jc w:val="both"/>
      </w:pPr>
      <w:r>
        <w:t>For example if you deploy your provider using the domain ‘mybroker.com.au’ on port 443 (standard https port) the</w:t>
      </w:r>
      <w:r w:rsidR="007E382B">
        <w:t>n</w:t>
      </w:r>
      <w:r>
        <w:t xml:space="preserve"> </w:t>
      </w:r>
      <w:r w:rsidR="0071323C">
        <w:t xml:space="preserve">the </w:t>
      </w:r>
      <w:proofErr w:type="spellStart"/>
      <w:r>
        <w:t>env.baseURI</w:t>
      </w:r>
      <w:proofErr w:type="spellEnd"/>
      <w:r>
        <w:t xml:space="preserve">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7E382B" w:rsidRDefault="007E382B" w:rsidP="007E382B">
      <w:pPr>
        <w:rPr>
          <w:sz w:val="16"/>
          <w:szCs w:val="16"/>
        </w:rPr>
      </w:pPr>
    </w:p>
    <w:p w:rsidR="00CE1894" w:rsidRPr="00CE1894" w:rsidRDefault="00CE1894" w:rsidP="007E382B">
      <w:pPr>
        <w:ind w:left="993"/>
        <w:jc w:val="both"/>
      </w:pPr>
      <w:r>
        <w:t>env.baseURI=https://mybroker.com.au/</w:t>
      </w:r>
      <w:r w:rsidR="007E382B">
        <w:t>sif3/environments/environment</w:t>
      </w:r>
    </w:p>
    <w:p w:rsidR="007E382B" w:rsidRDefault="007E382B" w:rsidP="007E382B"/>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D64DAB">
        <w:t>6.5</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D64DAB">
        <w:t>6.6</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D64DAB">
        <w:t>6.7</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275" w:name="_Toc412461959"/>
      <w:r>
        <w:t>Properties for Demo only</w:t>
      </w:r>
      <w:bookmarkEnd w:id="275"/>
    </w:p>
    <w:p w:rsidR="007E382B" w:rsidRPr="007E382B" w:rsidRDefault="007E382B" w:rsidP="008B757C">
      <w:pPr>
        <w:jc w:val="both"/>
      </w:pPr>
      <w:r>
        <w:t xml:space="preserve">For the demo provider to work it reads student and school data from a file rather than a database. The property </w:t>
      </w:r>
      <w:proofErr w:type="spellStart"/>
      <w:r w:rsidRPr="007E382B">
        <w:rPr>
          <w:rFonts w:ascii="Courier New" w:hAnsi="Courier New" w:cs="Courier New"/>
          <w:color w:val="000000"/>
          <w:sz w:val="20"/>
          <w:szCs w:val="20"/>
        </w:rPr>
        <w:t>provider.student.file.location</w:t>
      </w:r>
      <w:proofErr w:type="spellEnd"/>
      <w:r w:rsidRPr="007E382B">
        <w:t xml:space="preserve"> </w:t>
      </w:r>
      <w:r>
        <w:t xml:space="preserve">and </w:t>
      </w:r>
      <w:proofErr w:type="spellStart"/>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proofErr w:type="spellEnd"/>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w:t>
      </w:r>
      <w:proofErr w:type="spellStart"/>
      <w:r w:rsidR="008B757C">
        <w:t>TestData</w:t>
      </w:r>
      <w:proofErr w:type="spellEnd"/>
      <w:r w:rsidR="008B757C">
        <w:t>/xml/input’ directory of the SIF3 Framework.</w:t>
      </w:r>
    </w:p>
    <w:p w:rsidR="001D50BD" w:rsidRPr="001D50BD" w:rsidRDefault="001D50BD" w:rsidP="001D50BD">
      <w:pPr>
        <w:pStyle w:val="Heading3"/>
      </w:pPr>
      <w:bookmarkStart w:id="276" w:name="_Toc412461960"/>
      <w:r>
        <w:t>Customise log4j.properties file (optional)</w:t>
      </w:r>
      <w:bookmarkEnd w:id="276"/>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277" w:name="_Toc383521937"/>
      <w:bookmarkStart w:id="278" w:name="_Toc412461961"/>
      <w:r>
        <w:t>Jersey, JAX-RS and other Library considerations</w:t>
      </w:r>
      <w:bookmarkEnd w:id="277"/>
      <w:bookmarkEnd w:id="278"/>
    </w:p>
    <w:p w:rsidR="007037DB" w:rsidRPr="007037DB" w:rsidRDefault="007037DB" w:rsidP="007037DB">
      <w:pPr>
        <w:pStyle w:val="Body1"/>
        <w:spacing w:before="0"/>
        <w:ind w:left="0"/>
        <w:jc w:val="both"/>
      </w:pPr>
      <w:r>
        <w:t xml:space="preserve">JAX-RS is the Java API for </w:t>
      </w:r>
      <w:proofErr w:type="spellStart"/>
      <w:r>
        <w:t>RESTful</w:t>
      </w:r>
      <w:proofErr w:type="spellEnd"/>
      <w:r>
        <w:t xml:space="preserve"> services which provides support in creating web services according to the REST architectural pattern.  Jersey is the reference implementation of JAX-RS from Oracle. The SIF3 framework uses the Jersey implementation to provide </w:t>
      </w:r>
      <w:proofErr w:type="spellStart"/>
      <w:r>
        <w:t>RESTful</w:t>
      </w:r>
      <w:proofErr w:type="spellEnd"/>
      <w:r>
        <w:t xml:space="preserve"> client functionality within the </w:t>
      </w:r>
      <w:proofErr w:type="spellStart"/>
      <w:r>
        <w:t>sifInfraREST</w:t>
      </w:r>
      <w:proofErr w:type="spellEnd"/>
      <w:r>
        <w:t xml:space="preserve"> module. The demo application also uses the Jersey implementation to provide JAX-RS Application (service) functionality. Only one JAX-RS Application class is allowed to be deployed inside a Java application container, this means that if you intend to deploy the demo application </w:t>
      </w:r>
      <w:r w:rsidR="00FD374E">
        <w:t>to a container that provides it</w:t>
      </w:r>
      <w:r>
        <w:t>s own JAX-RS implementation (such as JBoss)</w:t>
      </w:r>
      <w:proofErr w:type="gramStart"/>
      <w:r>
        <w:t>,</w:t>
      </w:r>
      <w:proofErr w:type="gramEnd"/>
      <w:r>
        <w:t xml:space="preserve"> you will need to make some minor changes </w:t>
      </w:r>
      <w:r w:rsidR="008702CE">
        <w:t xml:space="preserve">to the </w:t>
      </w:r>
      <w:r w:rsidR="008702CE" w:rsidRPr="008702CE">
        <w:rPr>
          <w:b/>
        </w:rPr>
        <w:t>web-xml</w:t>
      </w:r>
      <w:r w:rsidR="008702CE">
        <w:t xml:space="preserve"> </w:t>
      </w:r>
      <w:r>
        <w:t>before deploying. The next few sections illustrate how the SIF3 Framework can be used with a couple open-source web- and application containers. A similar approach is suggested for any other web- or application container that is not listed in these sections.</w:t>
      </w:r>
    </w:p>
    <w:p w:rsidR="002B53E9" w:rsidRDefault="002B53E9" w:rsidP="002B53E9">
      <w:pPr>
        <w:pStyle w:val="Heading2"/>
      </w:pPr>
      <w:bookmarkStart w:id="279" w:name="_Toc383521938"/>
      <w:bookmarkStart w:id="280" w:name="_Ref383690719"/>
      <w:bookmarkStart w:id="281" w:name="_Ref388007121"/>
      <w:bookmarkStart w:id="282" w:name="_Toc412461962"/>
      <w:r>
        <w:t xml:space="preserve">Tomcat </w:t>
      </w:r>
      <w:r w:rsidR="00CB6331">
        <w:t>6.x</w:t>
      </w:r>
      <w:r w:rsidR="001D7B80">
        <w:t>, Jetty</w:t>
      </w:r>
      <w:r w:rsidR="00CB6331">
        <w:t xml:space="preserve"> </w:t>
      </w:r>
      <w:r>
        <w:t>Deployment</w:t>
      </w:r>
      <w:bookmarkEnd w:id="279"/>
      <w:bookmarkEnd w:id="280"/>
      <w:bookmarkEnd w:id="281"/>
      <w:bookmarkEnd w:id="282"/>
    </w:p>
    <w:p w:rsidR="00FD374E" w:rsidRDefault="00FD374E" w:rsidP="00FD374E">
      <w:pPr>
        <w:pStyle w:val="Body1"/>
        <w:spacing w:before="0"/>
        <w:ind w:left="0"/>
        <w:jc w:val="both"/>
      </w:pPr>
      <w:r>
        <w:t xml:space="preserve">If you deploy into Tomcat </w:t>
      </w:r>
      <w:r w:rsidR="00CB6331">
        <w:t>6.x</w:t>
      </w:r>
      <w:r w:rsidR="001D7B80">
        <w:t xml:space="preserve"> or Jetty</w:t>
      </w:r>
      <w:r w:rsidR="00CB6331">
        <w:t xml:space="preserve"> </w:t>
      </w:r>
      <w:r>
        <w:t>then you can choose to use the Jersey JAX-RS implementation (Tomcat</w:t>
      </w:r>
      <w:r w:rsidR="001D7B80">
        <w:t xml:space="preserve"> and Jetty</w:t>
      </w:r>
      <w:r>
        <w:t xml:space="preserve"> do not have a JAX-RS implementation as part of it). In this </w:t>
      </w:r>
      <w:r w:rsidR="008702CE">
        <w:t>case you need to include all 4 J</w:t>
      </w:r>
      <w:r>
        <w:t>ersey jar files that can be found in the WEB-INF/lib directory of this framework into your project’s WEB-INF/lib directory. You need to add the following section to your web.xml to indicate that you are using the Jersey Servlet to process all REST web-service calls</w:t>
      </w:r>
      <w:r w:rsidR="001D7B80">
        <w:t xml:space="preserve"> (an example can be found in the ‘documentation/samples/Tomcat6’ directory)</w:t>
      </w:r>
      <w:r>
        <w:t>:</w:t>
      </w:r>
    </w:p>
    <w:p w:rsidR="00FD374E" w:rsidRDefault="00FD374E" w:rsidP="00FD374E">
      <w:pPr>
        <w:pStyle w:val="Body1"/>
        <w:spacing w:before="0"/>
        <w:ind w:left="0"/>
      </w:pPr>
    </w:p>
    <w:p w:rsidR="001D1926" w:rsidRP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w:t>
      </w:r>
      <w:proofErr w:type="gramEnd"/>
      <w:r w:rsidRPr="001D1926">
        <w:rPr>
          <w:rFonts w:ascii="Courier New" w:hAnsi="Courier New" w:cs="Courier New"/>
          <w:sz w:val="16"/>
          <w:szCs w:val="16"/>
        </w:rPr>
        <w: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&lt;servlet-name&gt;Jersey REST Service&lt;/servlet-name&gt;</w:t>
      </w:r>
    </w:p>
    <w:p w:rsidR="00CB6331"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&lt;servlet-class&gt;com.sun.jersey.spi.container.servlet.ServletContainer&lt;/servlet-class&gt;</w:t>
      </w:r>
    </w:p>
    <w:p w:rsidR="001D1926" w:rsidRPr="001D1926" w:rsidRDefault="00CB6331" w:rsidP="00CB6331">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w:t>
      </w:r>
      <w:proofErr w:type="spellStart"/>
      <w:proofErr w:type="gramStart"/>
      <w:r w:rsidR="001D1926" w:rsidRPr="001D1926">
        <w:rPr>
          <w:rFonts w:ascii="Courier New" w:hAnsi="Courier New" w:cs="Courier New"/>
          <w:sz w:val="16"/>
          <w:szCs w:val="16"/>
        </w:rPr>
        <w:t>init-param</w:t>
      </w:r>
      <w:proofErr w:type="spellEnd"/>
      <w:proofErr w:type="gramEnd"/>
      <w:r w:rsidR="001D1926" w:rsidRPr="001D1926">
        <w:rPr>
          <w:rFonts w:ascii="Courier New" w:hAnsi="Courier New" w:cs="Courier New"/>
          <w:sz w:val="16"/>
          <w:szCs w:val="16"/>
        </w:rPr>
        <w: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lastRenderedPageBreak/>
        <w:t xml:space="preserve">      </w:t>
      </w:r>
      <w:r w:rsidR="001D1926" w:rsidRPr="001D1926">
        <w:rPr>
          <w:rFonts w:ascii="Courier New" w:hAnsi="Courier New" w:cs="Courier New"/>
          <w:sz w:val="16"/>
          <w:szCs w:val="16"/>
        </w:rPr>
        <w:t>&lt;</w:t>
      </w:r>
      <w:proofErr w:type="spellStart"/>
      <w:r w:rsidR="001D1926" w:rsidRPr="001D1926">
        <w:rPr>
          <w:rFonts w:ascii="Courier New" w:hAnsi="Courier New" w:cs="Courier New"/>
          <w:sz w:val="16"/>
          <w:szCs w:val="16"/>
        </w:rPr>
        <w:t>param</w:t>
      </w:r>
      <w:proofErr w:type="spellEnd"/>
      <w:r w:rsidR="001D1926" w:rsidRPr="001D1926">
        <w:rPr>
          <w:rFonts w:ascii="Courier New" w:hAnsi="Courier New" w:cs="Courier New"/>
          <w:sz w:val="16"/>
          <w:szCs w:val="16"/>
        </w:rPr>
        <w:t>-name&gt;</w:t>
      </w:r>
      <w:proofErr w:type="spellStart"/>
      <w:r w:rsidR="001D1926" w:rsidRPr="001D1926">
        <w:rPr>
          <w:rFonts w:ascii="Courier New" w:hAnsi="Courier New" w:cs="Courier New"/>
          <w:sz w:val="16"/>
          <w:szCs w:val="16"/>
        </w:rPr>
        <w:t>com.sun.jersey.config.property.packages</w:t>
      </w:r>
      <w:proofErr w:type="spellEnd"/>
      <w:r w:rsidR="001D1926" w:rsidRPr="001D1926">
        <w:rPr>
          <w:rFonts w:ascii="Courier New" w:hAnsi="Courier New" w:cs="Courier New"/>
          <w:sz w:val="16"/>
          <w:szCs w:val="16"/>
        </w:rPr>
        <w:t>&lt;/</w:t>
      </w:r>
      <w:proofErr w:type="spellStart"/>
      <w:r w:rsidR="001D1926" w:rsidRPr="001D1926">
        <w:rPr>
          <w:rFonts w:ascii="Courier New" w:hAnsi="Courier New" w:cs="Courier New"/>
          <w:sz w:val="16"/>
          <w:szCs w:val="16"/>
        </w:rPr>
        <w:t>param</w:t>
      </w:r>
      <w:proofErr w:type="spellEnd"/>
      <w:r w:rsidR="001D1926" w:rsidRPr="001D1926">
        <w:rPr>
          <w:rFonts w:ascii="Courier New" w:hAnsi="Courier New" w:cs="Courier New"/>
          <w:sz w:val="16"/>
          <w:szCs w:val="16"/>
        </w:rPr>
        <w:t>-name&gt;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&lt;</w:t>
      </w:r>
      <w:proofErr w:type="spellStart"/>
      <w:r w:rsidR="001D1926" w:rsidRPr="001D1926">
        <w:rPr>
          <w:rFonts w:ascii="Courier New" w:hAnsi="Courier New" w:cs="Courier New"/>
          <w:sz w:val="16"/>
          <w:szCs w:val="16"/>
        </w:rPr>
        <w:t>param</w:t>
      </w:r>
      <w:proofErr w:type="spellEnd"/>
      <w:r w:rsidR="001D1926" w:rsidRPr="001D1926">
        <w:rPr>
          <w:rFonts w:ascii="Courier New" w:hAnsi="Courier New" w:cs="Courier New"/>
          <w:sz w:val="16"/>
          <w:szCs w:val="16"/>
        </w:rPr>
        <w:t>-value&gt;sif3.infra.rest.resource&lt;/</w:t>
      </w:r>
      <w:proofErr w:type="spellStart"/>
      <w:r w:rsidR="001D1926" w:rsidRPr="001D1926">
        <w:rPr>
          <w:rFonts w:ascii="Courier New" w:hAnsi="Courier New" w:cs="Courier New"/>
          <w:sz w:val="16"/>
          <w:szCs w:val="16"/>
        </w:rPr>
        <w:t>param</w:t>
      </w:r>
      <w:proofErr w:type="spellEnd"/>
      <w:r w:rsidR="001D1926" w:rsidRPr="001D1926">
        <w:rPr>
          <w:rFonts w:ascii="Courier New" w:hAnsi="Courier New" w:cs="Courier New"/>
          <w:sz w:val="16"/>
          <w:szCs w:val="16"/>
        </w:rPr>
        <w:t>-value&gt;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w:t>
      </w:r>
      <w:proofErr w:type="spellStart"/>
      <w:r w:rsidR="001D1926" w:rsidRPr="001D1926">
        <w:rPr>
          <w:rFonts w:ascii="Courier New" w:hAnsi="Courier New" w:cs="Courier New"/>
          <w:sz w:val="16"/>
          <w:szCs w:val="16"/>
        </w:rPr>
        <w:t>init-param</w:t>
      </w:r>
      <w:proofErr w:type="spellEnd"/>
      <w:r w:rsidR="001D1926" w:rsidRPr="001D1926">
        <w:rPr>
          <w:rFonts w:ascii="Courier New" w:hAnsi="Courier New" w:cs="Courier New"/>
          <w:sz w:val="16"/>
          <w:szCs w:val="16"/>
        </w:rPr>
        <w: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&lt;load-on-</w:t>
      </w:r>
      <w:proofErr w:type="spellStart"/>
      <w:r w:rsidR="001D1926" w:rsidRPr="001D1926">
        <w:rPr>
          <w:rFonts w:ascii="Courier New" w:hAnsi="Courier New" w:cs="Courier New"/>
          <w:sz w:val="16"/>
          <w:szCs w:val="16"/>
        </w:rPr>
        <w:t>startup</w:t>
      </w:r>
      <w:proofErr w:type="spellEnd"/>
      <w:r w:rsidR="001D1926" w:rsidRPr="001D1926">
        <w:rPr>
          <w:rFonts w:ascii="Courier New" w:hAnsi="Courier New" w:cs="Courier New"/>
          <w:sz w:val="16"/>
          <w:szCs w:val="16"/>
        </w:rPr>
        <w:t>&gt;1&lt;/load-on-</w:t>
      </w:r>
      <w:proofErr w:type="spellStart"/>
      <w:r w:rsidR="001D1926" w:rsidRPr="001D1926">
        <w:rPr>
          <w:rFonts w:ascii="Courier New" w:hAnsi="Courier New" w:cs="Courier New"/>
          <w:sz w:val="16"/>
          <w:szCs w:val="16"/>
        </w:rPr>
        <w:t>startup</w:t>
      </w:r>
      <w:proofErr w:type="spellEnd"/>
      <w:r w:rsidR="001D1926" w:rsidRPr="001D1926">
        <w:rPr>
          <w:rFonts w:ascii="Courier New" w:hAnsi="Courier New" w:cs="Courier New"/>
          <w:sz w:val="16"/>
          <w:szCs w:val="16"/>
        </w:rPr>
        <w:t>&gt;</w:t>
      </w:r>
    </w:p>
    <w:p w:rsid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1D1926" w:rsidRPr="001D1926" w:rsidRDefault="001D1926" w:rsidP="001D1926">
      <w:pPr>
        <w:pStyle w:val="Body1"/>
        <w:spacing w:before="0"/>
        <w:ind w:left="567"/>
        <w:rPr>
          <w:rFonts w:ascii="Courier New" w:hAnsi="Courier New" w:cs="Courier New"/>
          <w:sz w:val="16"/>
          <w:szCs w:val="16"/>
        </w:rPr>
      </w:pPr>
    </w:p>
    <w:p w:rsidR="001D1926" w:rsidRPr="001D1926" w:rsidRDefault="001D1926" w:rsidP="001D1926">
      <w:pPr>
        <w:pStyle w:val="Body1"/>
        <w:spacing w:before="0"/>
        <w:ind w:left="0"/>
        <w:rPr>
          <w:rFonts w:ascii="Courier New" w:hAnsi="Courier New" w:cs="Courier New"/>
          <w:sz w:val="16"/>
          <w:szCs w:val="16"/>
        </w:rPr>
      </w:pPr>
      <w:proofErr w:type="gramStart"/>
      <w:r w:rsidRPr="001D1926">
        <w:rPr>
          <w:rFonts w:ascii="Courier New" w:hAnsi="Courier New" w:cs="Courier New"/>
          <w:sz w:val="16"/>
          <w:szCs w:val="16"/>
        </w:rPr>
        <w:t>&lt;!--</w:t>
      </w:r>
      <w:proofErr w:type="gramEnd"/>
      <w:r w:rsidRPr="001D1926">
        <w:rPr>
          <w:rFonts w:ascii="Courier New" w:hAnsi="Courier New" w:cs="Courier New"/>
          <w:sz w:val="16"/>
          <w:szCs w:val="16"/>
        </w:rPr>
        <w:t xml:space="preserve">  SIF Direct REST mapping according to SIF REST Direct Spec --&gt;</w:t>
      </w:r>
    </w:p>
    <w:p w:rsidR="001D1926" w:rsidRP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servlet-mapping</w:t>
      </w:r>
      <w:proofErr w:type="gramEnd"/>
      <w:r w:rsidRPr="001D1926">
        <w:rPr>
          <w:rFonts w:ascii="Courier New" w:hAnsi="Courier New" w:cs="Courier New"/>
          <w:sz w:val="16"/>
          <w:szCs w:val="16"/>
        </w:rPr>
        <w: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&lt;servlet-name&gt;Jersey REST Service&lt;/servlet-name&gt;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w:t>
      </w:r>
      <w:proofErr w:type="spellStart"/>
      <w:r w:rsidR="001D1926" w:rsidRPr="001D1926">
        <w:rPr>
          <w:rFonts w:ascii="Courier New" w:hAnsi="Courier New" w:cs="Courier New"/>
          <w:sz w:val="16"/>
          <w:szCs w:val="16"/>
        </w:rPr>
        <w:t>url</w:t>
      </w:r>
      <w:proofErr w:type="spellEnd"/>
      <w:r w:rsidR="001D1926" w:rsidRPr="001D1926">
        <w:rPr>
          <w:rFonts w:ascii="Courier New" w:hAnsi="Courier New" w:cs="Courier New"/>
          <w:sz w:val="16"/>
          <w:szCs w:val="16"/>
        </w:rPr>
        <w:t>-pattern&gt;/sif3/*&lt;/</w:t>
      </w:r>
      <w:proofErr w:type="spellStart"/>
      <w:r w:rsidR="001D1926" w:rsidRPr="001D1926">
        <w:rPr>
          <w:rFonts w:ascii="Courier New" w:hAnsi="Courier New" w:cs="Courier New"/>
          <w:sz w:val="16"/>
          <w:szCs w:val="16"/>
        </w:rPr>
        <w:t>url</w:t>
      </w:r>
      <w:proofErr w:type="spellEnd"/>
      <w:r w:rsidR="001D1926" w:rsidRPr="001D1926">
        <w:rPr>
          <w:rFonts w:ascii="Courier New" w:hAnsi="Courier New" w:cs="Courier New"/>
          <w:sz w:val="16"/>
          <w:szCs w:val="16"/>
        </w:rPr>
        <w:t>-pattern&gt;</w:t>
      </w:r>
    </w:p>
    <w:p w:rsidR="001D1926" w:rsidRPr="00BE78E3" w:rsidRDefault="001D1926" w:rsidP="00FD374E">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CB6331" w:rsidRDefault="00CB6331" w:rsidP="00CB6331">
      <w:pPr>
        <w:pStyle w:val="Heading2"/>
      </w:pPr>
      <w:bookmarkStart w:id="283" w:name="_Ref383690461"/>
      <w:bookmarkStart w:id="284" w:name="_Toc412461963"/>
      <w:bookmarkStart w:id="285" w:name="_Toc383521939"/>
      <w:r>
        <w:t xml:space="preserve">Tomcat 7.x </w:t>
      </w:r>
      <w:r w:rsidR="0053705E">
        <w:t>and above</w:t>
      </w:r>
      <w:r>
        <w:t xml:space="preserve"> and JBoss Deployment</w:t>
      </w:r>
      <w:bookmarkEnd w:id="283"/>
      <w:bookmarkEnd w:id="284"/>
    </w:p>
    <w:p w:rsidR="00CB6331" w:rsidRDefault="00CB6331" w:rsidP="00CB6331">
      <w:pPr>
        <w:pStyle w:val="Body1"/>
        <w:spacing w:before="0"/>
        <w:ind w:left="0"/>
        <w:jc w:val="both"/>
      </w:pPr>
      <w:r>
        <w:t>For application containers that provide support for the servlet 3.0 specification the changes required to remove the Jersey Application class dependency are minimal. The servlet 3.0 specification has been supported since Tomcat 7.0 and JBoss Application Server 6.</w:t>
      </w:r>
    </w:p>
    <w:p w:rsidR="00CB6331" w:rsidRDefault="00CB6331" w:rsidP="00CB6331">
      <w:pPr>
        <w:pStyle w:val="Body1"/>
        <w:ind w:left="0"/>
        <w:jc w:val="both"/>
      </w:pPr>
      <w:r>
        <w:t>The first change is to convert the web.xml to a Servlet 3.0 application descriptor. Remove the following line from the top of the web.xml file</w:t>
      </w:r>
      <w:r w:rsidR="001D7B80">
        <w:t xml:space="preserve"> (an example can be found in the ‘documentation/samples/JBoss’ directory)</w:t>
      </w:r>
      <w:r>
        <w:t>:</w:t>
      </w:r>
    </w:p>
    <w:p w:rsidR="00CB6331" w:rsidRDefault="00CB6331" w:rsidP="00CB6331">
      <w:pPr>
        <w:widowControl w:val="0"/>
        <w:autoSpaceDE w:val="0"/>
        <w:autoSpaceDN w:val="0"/>
        <w:adjustRightInd w:val="0"/>
        <w:rPr>
          <w:rFonts w:ascii="Courier New" w:hAnsi="Courier New" w:cs="Courier New"/>
          <w:sz w:val="20"/>
          <w:szCs w:val="20"/>
        </w:rPr>
      </w:pPr>
    </w:p>
    <w:p w:rsidR="00CB6331" w:rsidRPr="00CB6331" w:rsidRDefault="00CB6331" w:rsidP="00CB6331">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 xml:space="preserve">&lt;web-app </w:t>
      </w:r>
      <w:proofErr w:type="spellStart"/>
      <w:r w:rsidRPr="00CB6331">
        <w:rPr>
          <w:rFonts w:ascii="Courier New" w:hAnsi="Courier New" w:cs="Courier New"/>
          <w:sz w:val="16"/>
          <w:szCs w:val="16"/>
        </w:rPr>
        <w:t>xmlns:xsi</w:t>
      </w:r>
      <w:proofErr w:type="spellEnd"/>
      <w:r w:rsidRPr="00CB6331">
        <w:rPr>
          <w:rFonts w:ascii="Courier New" w:hAnsi="Courier New" w:cs="Courier New"/>
          <w:sz w:val="16"/>
          <w:szCs w:val="16"/>
        </w:rPr>
        <w:t>=</w:t>
      </w:r>
      <w:r w:rsidRPr="00CB6331">
        <w:rPr>
          <w:rFonts w:ascii="Courier New" w:hAnsi="Courier New" w:cs="Courier New"/>
          <w:i/>
          <w:iCs/>
          <w:sz w:val="16"/>
          <w:szCs w:val="16"/>
        </w:rPr>
        <w:t>"http://www.w3.org/2001/XMLSchema-instance"</w:t>
      </w:r>
      <w:r w:rsidRPr="00CB6331">
        <w:rPr>
          <w:rFonts w:ascii="Courier New" w:hAnsi="Courier New" w:cs="Courier New"/>
          <w:sz w:val="16"/>
          <w:szCs w:val="16"/>
        </w:rPr>
        <w:t xml:space="preserve"> </w:t>
      </w:r>
      <w:proofErr w:type="spellStart"/>
      <w:r w:rsidRPr="00CB6331">
        <w:rPr>
          <w:rFonts w:ascii="Courier New" w:hAnsi="Courier New" w:cs="Courier New"/>
          <w:sz w:val="16"/>
          <w:szCs w:val="16"/>
        </w:rPr>
        <w:t>xmlns</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w:t>
      </w:r>
      <w:r w:rsidRPr="00CB6331">
        <w:rPr>
          <w:rFonts w:ascii="Courier New" w:hAnsi="Courier New" w:cs="Courier New"/>
          <w:sz w:val="16"/>
          <w:szCs w:val="16"/>
        </w:rPr>
        <w:t xml:space="preserve"> </w:t>
      </w:r>
      <w:proofErr w:type="spellStart"/>
      <w:r w:rsidRPr="00CB6331">
        <w:rPr>
          <w:rFonts w:ascii="Courier New" w:hAnsi="Courier New" w:cs="Courier New"/>
          <w:sz w:val="16"/>
          <w:szCs w:val="16"/>
        </w:rPr>
        <w:t>xmlns:web</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/web-app_2_5.xsd"</w:t>
      </w:r>
      <w:r w:rsidRPr="00CB6331">
        <w:rPr>
          <w:rFonts w:ascii="Courier New" w:hAnsi="Courier New" w:cs="Courier New"/>
          <w:sz w:val="16"/>
          <w:szCs w:val="16"/>
        </w:rPr>
        <w:t xml:space="preserve"> </w:t>
      </w:r>
      <w:proofErr w:type="spellStart"/>
      <w:r w:rsidRPr="00CB6331">
        <w:rPr>
          <w:rFonts w:ascii="Courier New" w:hAnsi="Courier New" w:cs="Courier New"/>
          <w:sz w:val="16"/>
          <w:szCs w:val="16"/>
        </w:rPr>
        <w:t>xsi:schemaLocation</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 xml:space="preserve"> http://java.sun.com/xml/ns/javaee/web-app_2_5.xsd"</w:t>
      </w:r>
      <w:r w:rsidRPr="00CB6331">
        <w:rPr>
          <w:rFonts w:ascii="Courier New" w:hAnsi="Courier New" w:cs="Courier New"/>
          <w:sz w:val="16"/>
          <w:szCs w:val="16"/>
        </w:rPr>
        <w:t xml:space="preserve"> id=</w:t>
      </w:r>
      <w:r w:rsidRPr="00CB6331">
        <w:rPr>
          <w:rFonts w:ascii="Courier New" w:hAnsi="Courier New" w:cs="Courier New"/>
          <w:i/>
          <w:iCs/>
          <w:sz w:val="16"/>
          <w:szCs w:val="16"/>
        </w:rPr>
        <w:t>"</w:t>
      </w:r>
      <w:proofErr w:type="spellStart"/>
      <w:r w:rsidRPr="00CB6331">
        <w:rPr>
          <w:rFonts w:ascii="Courier New" w:hAnsi="Courier New" w:cs="Courier New"/>
          <w:i/>
          <w:iCs/>
          <w:sz w:val="16"/>
          <w:szCs w:val="16"/>
        </w:rPr>
        <w:t>WebApp_ID</w:t>
      </w:r>
      <w:proofErr w:type="spellEnd"/>
      <w:r w:rsidRPr="00CB6331">
        <w:rPr>
          <w:rFonts w:ascii="Courier New" w:hAnsi="Courier New" w:cs="Courier New"/>
          <w:i/>
          <w:iCs/>
          <w:sz w:val="16"/>
          <w:szCs w:val="16"/>
        </w:rPr>
        <w:t>"</w:t>
      </w:r>
      <w:r w:rsidRPr="00CB6331">
        <w:rPr>
          <w:rFonts w:ascii="Courier New" w:hAnsi="Courier New" w:cs="Courier New"/>
          <w:sz w:val="16"/>
          <w:szCs w:val="16"/>
        </w:rPr>
        <w:t xml:space="preserve"> version=</w:t>
      </w:r>
      <w:r w:rsidRPr="00CB6331">
        <w:rPr>
          <w:rFonts w:ascii="Courier New" w:hAnsi="Courier New" w:cs="Courier New"/>
          <w:i/>
          <w:iCs/>
          <w:sz w:val="16"/>
          <w:szCs w:val="16"/>
        </w:rPr>
        <w:t>"2.5"</w:t>
      </w:r>
      <w:r w:rsidRPr="00CB6331">
        <w:rPr>
          <w:rFonts w:ascii="Courier New" w:hAnsi="Courier New" w:cs="Courier New"/>
          <w:sz w:val="16"/>
          <w:szCs w:val="16"/>
        </w:rPr>
        <w:t xml:space="preserve">&gt; </w:t>
      </w:r>
    </w:p>
    <w:p w:rsidR="00CB6331" w:rsidRDefault="00CB6331" w:rsidP="00CB6331">
      <w:pPr>
        <w:pStyle w:val="Body1"/>
        <w:ind w:left="0"/>
      </w:pPr>
      <w:r>
        <w:t>And replace it with the following line:</w:t>
      </w:r>
    </w:p>
    <w:p w:rsidR="008702CE" w:rsidRDefault="008702CE" w:rsidP="008702CE">
      <w:pPr>
        <w:pStyle w:val="Body1"/>
        <w:spacing w:before="0"/>
        <w:ind w:left="0"/>
      </w:pPr>
    </w:p>
    <w:p w:rsidR="00CB6331" w:rsidRPr="00CB6331" w:rsidRDefault="00CB6331" w:rsidP="00CB6331">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 xml:space="preserve">&lt;web-app </w:t>
      </w:r>
      <w:proofErr w:type="spellStart"/>
      <w:r w:rsidRPr="00CB6331">
        <w:rPr>
          <w:rFonts w:ascii="Courier New" w:hAnsi="Courier New" w:cs="Courier New"/>
          <w:sz w:val="16"/>
          <w:szCs w:val="16"/>
        </w:rPr>
        <w:t>xmlns</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w:t>
      </w:r>
    </w:p>
    <w:p w:rsidR="00CB6331" w:rsidRPr="00CB6331" w:rsidRDefault="00CB6331" w:rsidP="00CB6331">
      <w:pPr>
        <w:widowControl w:val="0"/>
        <w:autoSpaceDE w:val="0"/>
        <w:autoSpaceDN w:val="0"/>
        <w:adjustRightInd w:val="0"/>
        <w:rPr>
          <w:rFonts w:ascii="Courier New" w:hAnsi="Courier New" w:cs="Courier New"/>
          <w:sz w:val="16"/>
          <w:szCs w:val="16"/>
        </w:rPr>
      </w:pPr>
      <w:proofErr w:type="spellStart"/>
      <w:r w:rsidRPr="00CB6331">
        <w:rPr>
          <w:rFonts w:ascii="Courier New" w:hAnsi="Courier New" w:cs="Courier New"/>
          <w:sz w:val="16"/>
          <w:szCs w:val="16"/>
        </w:rPr>
        <w:t>xmlns:xsi</w:t>
      </w:r>
      <w:proofErr w:type="spellEnd"/>
      <w:r w:rsidRPr="00CB6331">
        <w:rPr>
          <w:rFonts w:ascii="Courier New" w:hAnsi="Courier New" w:cs="Courier New"/>
          <w:sz w:val="16"/>
          <w:szCs w:val="16"/>
        </w:rPr>
        <w:t>=</w:t>
      </w:r>
      <w:r w:rsidRPr="00CB6331">
        <w:rPr>
          <w:rFonts w:ascii="Courier New" w:hAnsi="Courier New" w:cs="Courier New"/>
          <w:i/>
          <w:iCs/>
          <w:sz w:val="16"/>
          <w:szCs w:val="16"/>
        </w:rPr>
        <w:t>"http://www.w3.org/2001/XMLSchema-instance"</w:t>
      </w:r>
    </w:p>
    <w:p w:rsidR="00CB6331" w:rsidRPr="00CB6331" w:rsidRDefault="00CB6331" w:rsidP="00CB6331">
      <w:pPr>
        <w:widowControl w:val="0"/>
        <w:autoSpaceDE w:val="0"/>
        <w:autoSpaceDN w:val="0"/>
        <w:adjustRightInd w:val="0"/>
        <w:rPr>
          <w:rFonts w:ascii="Courier New" w:hAnsi="Courier New" w:cs="Courier New"/>
          <w:sz w:val="16"/>
          <w:szCs w:val="16"/>
        </w:rPr>
      </w:pPr>
      <w:proofErr w:type="spellStart"/>
      <w:r w:rsidRPr="00CB6331">
        <w:rPr>
          <w:rFonts w:ascii="Courier New" w:hAnsi="Courier New" w:cs="Courier New"/>
          <w:sz w:val="16"/>
          <w:szCs w:val="16"/>
        </w:rPr>
        <w:t>xsi:schemaLocation</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 xml:space="preserve"> http://java.sun.com/xml/ns/javaee/web-app_3_0.xsd"</w:t>
      </w:r>
    </w:p>
    <w:p w:rsidR="00CB6331" w:rsidRPr="00CB6331" w:rsidRDefault="00CB6331" w:rsidP="00CB6331">
      <w:pPr>
        <w:widowControl w:val="0"/>
        <w:autoSpaceDE w:val="0"/>
        <w:autoSpaceDN w:val="0"/>
        <w:adjustRightInd w:val="0"/>
        <w:rPr>
          <w:rFonts w:ascii="Courier New" w:hAnsi="Courier New" w:cs="Courier New"/>
          <w:sz w:val="16"/>
          <w:szCs w:val="16"/>
        </w:rPr>
      </w:pPr>
      <w:proofErr w:type="gramStart"/>
      <w:r w:rsidRPr="00CB6331">
        <w:rPr>
          <w:rFonts w:ascii="Courier New" w:hAnsi="Courier New" w:cs="Courier New"/>
          <w:sz w:val="16"/>
          <w:szCs w:val="16"/>
        </w:rPr>
        <w:t>version</w:t>
      </w:r>
      <w:proofErr w:type="gramEnd"/>
      <w:r w:rsidRPr="00CB6331">
        <w:rPr>
          <w:rFonts w:ascii="Courier New" w:hAnsi="Courier New" w:cs="Courier New"/>
          <w:sz w:val="16"/>
          <w:szCs w:val="16"/>
        </w:rPr>
        <w:t>=</w:t>
      </w:r>
      <w:r w:rsidRPr="00CB6331">
        <w:rPr>
          <w:rFonts w:ascii="Courier New" w:hAnsi="Courier New" w:cs="Courier New"/>
          <w:i/>
          <w:iCs/>
          <w:sz w:val="16"/>
          <w:szCs w:val="16"/>
        </w:rPr>
        <w:t>"3.0"</w:t>
      </w:r>
      <w:r w:rsidRPr="00CB6331">
        <w:rPr>
          <w:rFonts w:ascii="Courier New" w:hAnsi="Courier New" w:cs="Courier New"/>
          <w:sz w:val="16"/>
          <w:szCs w:val="16"/>
        </w:rPr>
        <w:t xml:space="preserve">&gt; </w:t>
      </w:r>
    </w:p>
    <w:p w:rsidR="00CB6331" w:rsidRDefault="00CB6331" w:rsidP="00CB6331">
      <w:pPr>
        <w:pStyle w:val="Body1"/>
        <w:ind w:left="0"/>
      </w:pPr>
      <w:r>
        <w:t>Now you add</w:t>
      </w:r>
      <w:r w:rsidR="0053705E">
        <w:t xml:space="preserve"> or replace the jersey specific servlet definition with </w:t>
      </w:r>
      <w:r>
        <w:t xml:space="preserve">the servlet definition </w:t>
      </w:r>
      <w:r w:rsidR="0053705E">
        <w:t>below</w:t>
      </w:r>
      <w:r>
        <w:t>:</w:t>
      </w:r>
    </w:p>
    <w:p w:rsidR="008702CE" w:rsidRDefault="008702CE" w:rsidP="008702CE">
      <w:pPr>
        <w:pStyle w:val="Body1"/>
        <w:spacing w:before="0"/>
        <w:ind w:left="0"/>
      </w:pP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&lt;servlet-name&gt;</w:t>
      </w:r>
      <w:proofErr w:type="spellStart"/>
      <w:r w:rsidRPr="00CB6331">
        <w:rPr>
          <w:rFonts w:ascii="Courier New" w:hAnsi="Courier New" w:cs="Courier New"/>
          <w:sz w:val="16"/>
          <w:szCs w:val="16"/>
        </w:rPr>
        <w:t>javax.ws.rs.core.Application</w:t>
      </w:r>
      <w:proofErr w:type="spellEnd"/>
      <w:r w:rsidRPr="00CB6331">
        <w:rPr>
          <w:rFonts w:ascii="Courier New" w:hAnsi="Courier New" w:cs="Courier New"/>
          <w:sz w:val="16"/>
          <w:szCs w:val="16"/>
        </w:rPr>
        <w:t>&lt;/servlet-name&gt;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&lt;load-on-</w:t>
      </w:r>
      <w:proofErr w:type="spellStart"/>
      <w:r w:rsidRPr="00CB6331">
        <w:rPr>
          <w:rFonts w:ascii="Courier New" w:hAnsi="Courier New" w:cs="Courier New"/>
          <w:sz w:val="16"/>
          <w:szCs w:val="16"/>
        </w:rPr>
        <w:t>startup</w:t>
      </w:r>
      <w:proofErr w:type="spellEnd"/>
      <w:r w:rsidRPr="00CB6331">
        <w:rPr>
          <w:rFonts w:ascii="Courier New" w:hAnsi="Courier New" w:cs="Courier New"/>
          <w:sz w:val="16"/>
          <w:szCs w:val="16"/>
        </w:rPr>
        <w:t>&gt;1&lt;/load-on-</w:t>
      </w:r>
      <w:proofErr w:type="spellStart"/>
      <w:r w:rsidRPr="00CB6331">
        <w:rPr>
          <w:rFonts w:ascii="Courier New" w:hAnsi="Courier New" w:cs="Courier New"/>
          <w:sz w:val="16"/>
          <w:szCs w:val="16"/>
        </w:rPr>
        <w:t>startup</w:t>
      </w:r>
      <w:proofErr w:type="spellEnd"/>
      <w:r w:rsidRPr="00CB6331">
        <w:rPr>
          <w:rFonts w:ascii="Courier New" w:hAnsi="Courier New" w:cs="Courier New"/>
          <w:sz w:val="16"/>
          <w:szCs w:val="16"/>
        </w:rPr>
        <w: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&lt;/servlet&gt;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&lt;servlet-name&gt;</w:t>
      </w:r>
      <w:proofErr w:type="spellStart"/>
      <w:r w:rsidRPr="00CB6331">
        <w:rPr>
          <w:rFonts w:ascii="Courier New" w:hAnsi="Courier New" w:cs="Courier New"/>
          <w:sz w:val="16"/>
          <w:szCs w:val="16"/>
        </w:rPr>
        <w:t>javax.ws.rs.core.Application</w:t>
      </w:r>
      <w:proofErr w:type="spellEnd"/>
      <w:r w:rsidRPr="00CB6331">
        <w:rPr>
          <w:rFonts w:ascii="Courier New" w:hAnsi="Courier New" w:cs="Courier New"/>
          <w:sz w:val="16"/>
          <w:szCs w:val="16"/>
        </w:rPr>
        <w:t>&lt;/servlet-name&gt;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w:t>
      </w:r>
      <w:proofErr w:type="spellStart"/>
      <w:r w:rsidRPr="00CB6331">
        <w:rPr>
          <w:rFonts w:ascii="Courier New" w:hAnsi="Courier New" w:cs="Courier New"/>
          <w:sz w:val="16"/>
          <w:szCs w:val="16"/>
        </w:rPr>
        <w:t>url</w:t>
      </w:r>
      <w:proofErr w:type="spellEnd"/>
      <w:r w:rsidRPr="00CB6331">
        <w:rPr>
          <w:rFonts w:ascii="Courier New" w:hAnsi="Courier New" w:cs="Courier New"/>
          <w:sz w:val="16"/>
          <w:szCs w:val="16"/>
        </w:rPr>
        <w:t>-pattern&gt;/sif3/*&lt;/</w:t>
      </w:r>
      <w:proofErr w:type="spellStart"/>
      <w:r w:rsidRPr="00CB6331">
        <w:rPr>
          <w:rFonts w:ascii="Courier New" w:hAnsi="Courier New" w:cs="Courier New"/>
          <w:sz w:val="16"/>
          <w:szCs w:val="16"/>
        </w:rPr>
        <w:t>url</w:t>
      </w:r>
      <w:proofErr w:type="spellEnd"/>
      <w:r w:rsidRPr="00CB6331">
        <w:rPr>
          <w:rFonts w:ascii="Courier New" w:hAnsi="Courier New" w:cs="Courier New"/>
          <w:sz w:val="16"/>
          <w:szCs w:val="16"/>
        </w:rPr>
        <w:t>-pattern&gt;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Application implementation is provided.</w:t>
      </w:r>
    </w:p>
    <w:p w:rsidR="00CB6331" w:rsidRDefault="00CB6331" w:rsidP="00CB6331">
      <w:pPr>
        <w:pStyle w:val="Heading3"/>
      </w:pPr>
      <w:bookmarkStart w:id="286" w:name="_Toc257536765"/>
      <w:bookmarkStart w:id="287" w:name="_Toc412461964"/>
      <w:r>
        <w:t>Tomcat</w:t>
      </w:r>
      <w:bookmarkEnd w:id="286"/>
      <w:r w:rsidR="009B1D5A">
        <w:t xml:space="preserve"> 7.x and above</w:t>
      </w:r>
      <w:bookmarkEnd w:id="287"/>
    </w:p>
    <w:p w:rsidR="00CB6331" w:rsidRDefault="00CB6331" w:rsidP="00922ED6">
      <w:pPr>
        <w:pStyle w:val="Body1"/>
        <w:spacing w:before="0"/>
        <w:ind w:left="0"/>
        <w:jc w:val="both"/>
      </w:pPr>
      <w:r>
        <w:t xml:space="preserve">To deploy a provider or consumer to a tomcat environment, you can follow the demo application. </w:t>
      </w:r>
      <w:r w:rsidR="009B1D5A">
        <w:t>C</w:t>
      </w:r>
      <w:r>
        <w:t>opy your built war file in</w:t>
      </w:r>
      <w:r w:rsidR="009B1D5A">
        <w:t xml:space="preserve">to the </w:t>
      </w:r>
      <w:proofErr w:type="spellStart"/>
      <w:r w:rsidR="009B1D5A">
        <w:t>webapps</w:t>
      </w:r>
      <w:proofErr w:type="spellEnd"/>
      <w:r w:rsidR="009B1D5A">
        <w:t xml:space="preserve"> folder and modify Tomcat’s classpath to include the </w:t>
      </w:r>
      <w:proofErr w:type="spellStart"/>
      <w:r w:rsidR="009B1D5A">
        <w:t>config</w:t>
      </w:r>
      <w:proofErr w:type="spellEnd"/>
      <w:r w:rsidR="009B1D5A">
        <w:t xml:space="preserve"> files listed in section </w:t>
      </w:r>
      <w:r w:rsidR="00D010F8">
        <w:fldChar w:fldCharType="begin"/>
      </w:r>
      <w:r w:rsidR="00D010F8">
        <w:instrText xml:space="preserve"> REF _Ref388003680 \r \h </w:instrText>
      </w:r>
      <w:r w:rsidR="00D010F8">
        <w:fldChar w:fldCharType="separate"/>
      </w:r>
      <w:r w:rsidR="00D64DAB">
        <w:t>6.2</w:t>
      </w:r>
      <w:r w:rsidR="00D010F8">
        <w:fldChar w:fldCharType="end"/>
      </w:r>
      <w:r w:rsidR="009B1D5A">
        <w:t>. Then start Tomcat and you should be ready to go.</w:t>
      </w:r>
    </w:p>
    <w:p w:rsidR="00CB6331" w:rsidRDefault="00CB6331" w:rsidP="00922ED6">
      <w:pPr>
        <w:pStyle w:val="Heading3"/>
        <w:jc w:val="both"/>
      </w:pPr>
      <w:bookmarkStart w:id="288" w:name="_Toc257536766"/>
      <w:bookmarkStart w:id="289" w:name="_Toc412461965"/>
      <w:r>
        <w:t>JBoss (</w:t>
      </w:r>
      <w:proofErr w:type="spellStart"/>
      <w:r>
        <w:t>RESTEasy</w:t>
      </w:r>
      <w:proofErr w:type="spellEnd"/>
      <w:r>
        <w:t>)</w:t>
      </w:r>
      <w:bookmarkEnd w:id="288"/>
      <w:bookmarkEnd w:id="289"/>
    </w:p>
    <w:p w:rsidR="009B1D5A" w:rsidRDefault="009B1D5A" w:rsidP="00922ED6">
      <w:pPr>
        <w:jc w:val="both"/>
      </w:pPr>
      <w:r>
        <w:t xml:space="preserve">After you configured your web.xml as outlined in section </w:t>
      </w:r>
      <w:r>
        <w:fldChar w:fldCharType="begin"/>
      </w:r>
      <w:r>
        <w:instrText xml:space="preserve"> REF _Ref383690461 \r \h </w:instrText>
      </w:r>
      <w:r w:rsidR="00922ED6">
        <w:instrText xml:space="preserve"> \* MERGEFORMAT </w:instrText>
      </w:r>
      <w:r>
        <w:fldChar w:fldCharType="separate"/>
      </w:r>
      <w:r w:rsidR="00D64DAB">
        <w:t>6.6</w:t>
      </w:r>
      <w:r>
        <w:fldChar w:fldCharType="end"/>
      </w:r>
      <w:r>
        <w:t xml:space="preserve"> you must also stop JBoss to use the Jersey Libraries that implement the JAX-RS. This is as simple as </w:t>
      </w:r>
      <w:r w:rsidRPr="00743E7D">
        <w:rPr>
          <w:b/>
        </w:rPr>
        <w:t>deleting the jersey-server.jar and jersey-servlet</w:t>
      </w:r>
      <w:r w:rsidR="00D010F8" w:rsidRPr="00743E7D">
        <w:rPr>
          <w:b/>
        </w:rPr>
        <w:t>.</w:t>
      </w:r>
      <w:r w:rsidRPr="00743E7D">
        <w:rPr>
          <w:b/>
        </w:rPr>
        <w:t>jar</w:t>
      </w:r>
      <w:r>
        <w:t xml:space="preserve"> files from the war/WEB-INF/lib folder inside the SIF3 Framework project. The jersey-client</w:t>
      </w:r>
      <w:r w:rsidR="00D010F8">
        <w:t>.jar</w:t>
      </w:r>
      <w:r>
        <w:t xml:space="preserve"> and jersey-core</w:t>
      </w:r>
      <w:r w:rsidR="00D010F8">
        <w:t>.jar</w:t>
      </w:r>
      <w:r>
        <w:t xml:space="preserve"> libraries are still required by the </w:t>
      </w:r>
      <w:proofErr w:type="spellStart"/>
      <w:r>
        <w:t>sifInfraRest</w:t>
      </w:r>
      <w:proofErr w:type="spellEnd"/>
      <w:r>
        <w:t xml:space="preserve"> module but will not cause any conflicts with another JAX-RS implementation as they have utility and interface methods rather than JAX-RS implementations.</w:t>
      </w:r>
      <w:r w:rsidR="00F94643">
        <w:t xml:space="preserve"> Other typical libraries y</w:t>
      </w:r>
      <w:r w:rsidR="006F6D1D">
        <w:t xml:space="preserve">ou may need to </w:t>
      </w:r>
      <w:r w:rsidR="006F6D1D" w:rsidRPr="00743E7D">
        <w:rPr>
          <w:b/>
        </w:rPr>
        <w:t>remove</w:t>
      </w:r>
      <w:r w:rsidR="006F6D1D">
        <w:t xml:space="preserve"> as they f</w:t>
      </w:r>
      <w:r w:rsidR="00F94643">
        <w:t>o</w:t>
      </w:r>
      <w:r w:rsidR="006F6D1D">
        <w:t>r</w:t>
      </w:r>
      <w:r w:rsidR="00F94643">
        <w:t xml:space="preserve">m part of </w:t>
      </w:r>
      <w:proofErr w:type="spellStart"/>
      <w:r w:rsidR="00F94643">
        <w:t>JBoss’s</w:t>
      </w:r>
      <w:proofErr w:type="spellEnd"/>
      <w:r w:rsidR="00F94643">
        <w:t xml:space="preserve"> </w:t>
      </w:r>
      <w:r w:rsidR="006F6D1D">
        <w:t xml:space="preserve">implementation are </w:t>
      </w:r>
      <w:r w:rsidR="006F6D1D" w:rsidRPr="00743E7D">
        <w:rPr>
          <w:b/>
        </w:rPr>
        <w:t>jaxb-impl.jar</w:t>
      </w:r>
      <w:r w:rsidR="006F6D1D">
        <w:t xml:space="preserve"> and log4j.jar. Remove them from the</w:t>
      </w:r>
      <w:r w:rsidR="00F94643">
        <w:t xml:space="preserve"> </w:t>
      </w:r>
      <w:r w:rsidR="006F6D1D">
        <w:t>war/WEB-INF/lib folder.</w:t>
      </w:r>
    </w:p>
    <w:p w:rsidR="00B265FA" w:rsidRPr="00B265FA" w:rsidRDefault="00B265FA" w:rsidP="00B265FA">
      <w:r>
        <w:lastRenderedPageBreak/>
        <w:t xml:space="preserve">Build your war or ear file </w:t>
      </w:r>
      <w:r w:rsidR="0058417C">
        <w:t xml:space="preserve">and deploy them to appropriate </w:t>
      </w:r>
      <w:r>
        <w:t xml:space="preserve">location of JBoss. Ensure that all the required </w:t>
      </w:r>
      <w:proofErr w:type="spellStart"/>
      <w:r>
        <w:t>config</w:t>
      </w:r>
      <w:proofErr w:type="spellEnd"/>
      <w:r>
        <w:t xml:space="preserve"> files as listed in section </w:t>
      </w:r>
      <w:r>
        <w:fldChar w:fldCharType="begin"/>
      </w:r>
      <w:r>
        <w:instrText xml:space="preserve"> REF _Ref388003680 \r \h </w:instrText>
      </w:r>
      <w:r>
        <w:fldChar w:fldCharType="separate"/>
      </w:r>
      <w:r w:rsidR="00D64DAB">
        <w:t>6.2</w:t>
      </w:r>
      <w:r>
        <w:fldChar w:fldCharType="end"/>
      </w:r>
      <w:r>
        <w:t xml:space="preserve"> are part of your </w:t>
      </w:r>
      <w:proofErr w:type="spellStart"/>
      <w:r>
        <w:t>classpath</w:t>
      </w:r>
      <w:proofErr w:type="spellEnd"/>
      <w:r>
        <w:t xml:space="preserve"> and start JBoss. Now you should be ready to go.</w:t>
      </w:r>
    </w:p>
    <w:p w:rsidR="00CB6331" w:rsidRDefault="00CB6331" w:rsidP="00CB6331">
      <w:pPr>
        <w:pStyle w:val="Heading2"/>
      </w:pPr>
      <w:bookmarkStart w:id="290" w:name="_Ref388007392"/>
      <w:bookmarkStart w:id="291" w:name="_Toc412461966"/>
      <w:bookmarkEnd w:id="285"/>
      <w:r>
        <w:t>Verify Consumer &amp; Provider Property Files</w:t>
      </w:r>
      <w:bookmarkEnd w:id="290"/>
      <w:bookmarkEnd w:id="291"/>
    </w:p>
    <w:p w:rsidR="00CB6331" w:rsidRDefault="00CB6331" w:rsidP="00ED0871">
      <w:pPr>
        <w:pStyle w:val="Body1"/>
        <w:spacing w:before="0"/>
        <w:ind w:left="0"/>
        <w:jc w:val="both"/>
      </w:pPr>
      <w:r>
        <w:t xml:space="preserve">In section </w:t>
      </w:r>
      <w:r>
        <w:fldChar w:fldCharType="begin"/>
      </w:r>
      <w:r>
        <w:instrText xml:space="preserve"> REF _Ref383690719 \r \h </w:instrText>
      </w:r>
      <w:r w:rsidR="00ED0871">
        <w:instrText xml:space="preserve"> \* MERGEFORMAT </w:instrText>
      </w:r>
      <w:r>
        <w:fldChar w:fldCharType="separate"/>
      </w:r>
      <w:r w:rsidR="00D64DAB">
        <w:t>6.5</w:t>
      </w:r>
      <w:r>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D64DAB">
        <w:t>6.6</w:t>
      </w:r>
      <w:r>
        <w:fldChar w:fldCharType="end"/>
      </w:r>
      <w:r w:rsidR="00ED0871">
        <w:t xml:space="preserve"> the servlet definition has a mapping defined as </w:t>
      </w:r>
      <w:r w:rsidR="00ED0871" w:rsidRPr="001D1926">
        <w:rPr>
          <w:rFonts w:ascii="Courier New" w:hAnsi="Courier New" w:cs="Courier New"/>
          <w:sz w:val="16"/>
          <w:szCs w:val="16"/>
        </w:rPr>
        <w:t>&lt;</w:t>
      </w:r>
      <w:proofErr w:type="spellStart"/>
      <w:r w:rsidR="00ED0871" w:rsidRPr="001D1926">
        <w:rPr>
          <w:rFonts w:ascii="Courier New" w:hAnsi="Courier New" w:cs="Courier New"/>
          <w:sz w:val="16"/>
          <w:szCs w:val="16"/>
        </w:rPr>
        <w:t>url</w:t>
      </w:r>
      <w:proofErr w:type="spellEnd"/>
      <w:r w:rsidR="00ED0871" w:rsidRPr="001D1926">
        <w:rPr>
          <w:rFonts w:ascii="Courier New" w:hAnsi="Courier New" w:cs="Courier New"/>
          <w:sz w:val="16"/>
          <w:szCs w:val="16"/>
        </w:rPr>
        <w:t>-pattern&gt;/sif3/*&lt;/</w:t>
      </w:r>
      <w:proofErr w:type="spellStart"/>
      <w:r w:rsidR="00ED0871" w:rsidRPr="001D1926">
        <w:rPr>
          <w:rFonts w:ascii="Courier New" w:hAnsi="Courier New" w:cs="Courier New"/>
          <w:sz w:val="16"/>
          <w:szCs w:val="16"/>
        </w:rPr>
        <w:t>url</w:t>
      </w:r>
      <w:proofErr w:type="spellEnd"/>
      <w:r w:rsidR="00ED0871" w:rsidRPr="001D1926">
        <w:rPr>
          <w:rFonts w:ascii="Courier New" w:hAnsi="Courier New" w:cs="Courier New"/>
          <w:sz w:val="16"/>
          <w:szCs w:val="16"/>
        </w:rPr>
        <w:t>-pattern&gt;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proofErr w:type="spellStart"/>
      <w:r>
        <w:t>env.baseURI</w:t>
      </w:r>
      <w:proofErr w:type="spellEnd"/>
      <w:r>
        <w:t xml:space="preserve"> (consumer property file)</w:t>
      </w:r>
    </w:p>
    <w:p w:rsidR="00ED0871" w:rsidRDefault="00ED0871" w:rsidP="000C567D">
      <w:pPr>
        <w:pStyle w:val="Body1"/>
        <w:numPr>
          <w:ilvl w:val="0"/>
          <w:numId w:val="24"/>
        </w:numPr>
        <w:spacing w:before="0"/>
        <w:jc w:val="both"/>
      </w:pPr>
      <w:r>
        <w:t xml:space="preserve">env.connector.url &amp; </w:t>
      </w:r>
      <w:proofErr w:type="spellStart"/>
      <w:r>
        <w:t>env.connector.url.secure</w:t>
      </w:r>
      <w:proofErr w:type="spellEnd"/>
      <w:r>
        <w:t xml:space="preserve"> (provider property file)</w:t>
      </w:r>
    </w:p>
    <w:p w:rsidR="00ED0871" w:rsidRPr="00CB6331" w:rsidRDefault="00ED0871" w:rsidP="00ED0871">
      <w:pPr>
        <w:pStyle w:val="Body1"/>
        <w:spacing w:before="0"/>
        <w:ind w:left="0"/>
        <w:jc w:val="both"/>
      </w:pPr>
      <w:r>
        <w:t xml:space="preserve">Ensure that the last segment of these URLs </w:t>
      </w:r>
      <w:r w:rsidR="006654F2">
        <w:t>is</w:t>
      </w:r>
      <w:r>
        <w:t xml:space="preserve"> updated to reflect the servlet mapping.</w:t>
      </w:r>
    </w:p>
    <w:sectPr w:rsidR="00ED0871" w:rsidRPr="00CB6331">
      <w:headerReference w:type="even" r:id="rId24"/>
      <w:headerReference w:type="default" r:id="rId25"/>
      <w:footerReference w:type="even" r:id="rId26"/>
      <w:footerReference w:type="default" r:id="rId27"/>
      <w:headerReference w:type="first" r:id="rId28"/>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0B8" w:rsidRDefault="004550B8">
      <w:r>
        <w:separator/>
      </w:r>
    </w:p>
  </w:endnote>
  <w:endnote w:type="continuationSeparator" w:id="0">
    <w:p w:rsidR="004550B8" w:rsidRDefault="00455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92C" w:rsidRDefault="00A7792C">
    <w:pPr>
      <w:pStyle w:val="Footer"/>
    </w:pPr>
    <w:r>
      <w:fldChar w:fldCharType="begin"/>
    </w:r>
    <w:r>
      <w:instrText xml:space="preserve"> QUOTE "Revision: " </w:instrText>
    </w:r>
    <w:fldSimple w:instr=" DOCPROPERTY &quot;Revision&quot; ">
      <w:r>
        <w:instrText>0.5</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27558D">
      <w:t>Revision: 0.5</w:t>
    </w:r>
    <w:r w:rsidR="0027558D">
      <w:rPr>
        <w:noProof/>
      </w:rPr>
      <w:t xml:space="preserve"> (</w:t>
    </w:r>
    <w:r w:rsidR="0027558D">
      <w:rPr>
        <w:rStyle w:val="Emphasis"/>
        <w:noProof/>
      </w:rPr>
      <w:t>draft</w:t>
    </w:r>
    <w:r w:rsidR="0027558D">
      <w:rPr>
        <w:noProof/>
      </w:rPr>
      <w:t>)</w:t>
    </w:r>
    <w:r>
      <w:fldChar w:fldCharType="end"/>
    </w:r>
    <w:r>
      <w:tab/>
    </w:r>
    <w:r>
      <w:tab/>
    </w:r>
    <w:fldSimple w:instr=" DOCPROPERTY &quot;Title&quot; ">
      <w:r>
        <w:t>Developer's Guide</w:t>
      </w:r>
    </w:fldSimple>
    <w:r>
      <w:t xml:space="preserve"> (</w:t>
    </w:r>
    <w:fldSimple w:instr=" DOCPROPERTY &quot;SystemAbbreviation&quot; ">
      <w:r>
        <w:t>SIF3-FW-JAVA</w:t>
      </w:r>
    </w:fldSimple>
    <w:r>
      <w:t>)</w:t>
    </w:r>
  </w:p>
  <w:p w:rsidR="00A7792C" w:rsidRDefault="00A7792C">
    <w:pPr>
      <w:pStyle w:val="Footer"/>
    </w:pPr>
    <w:r>
      <w:fldChar w:fldCharType="begin"/>
    </w:r>
    <w:r>
      <w:instrText xml:space="preserve"> DOCPROPERTY "RevisionDate" \@ "MMM YYYY" </w:instrText>
    </w:r>
    <w:r>
      <w:fldChar w:fldCharType="separate"/>
    </w:r>
    <w:r>
      <w:t>Jan 2015</w:t>
    </w:r>
    <w:r>
      <w:fldChar w:fldCharType="end"/>
    </w:r>
    <w:r>
      <w:tab/>
    </w:r>
    <w:r>
      <w:tab/>
      <w:t xml:space="preserve">Version </w:t>
    </w:r>
    <w:r>
      <w:fldChar w:fldCharType="begin"/>
    </w:r>
    <w:r>
      <w:instrText xml:space="preserve"> DOCPROPERTY "SystemVersion" \# "0.0" </w:instrText>
    </w:r>
    <w:r>
      <w:fldChar w:fldCharType="separate"/>
    </w:r>
    <w:r>
      <w:t>0.5</w:t>
    </w:r>
    <w:r>
      <w:fldChar w:fldCharType="end"/>
    </w:r>
  </w:p>
  <w:p w:rsidR="00A7792C" w:rsidRDefault="00A7792C">
    <w:pPr>
      <w:pStyle w:val="Footer"/>
    </w:pPr>
    <w:r>
      <w:tab/>
      <w:t xml:space="preserve">Page </w:t>
    </w:r>
    <w:r>
      <w:fldChar w:fldCharType="begin"/>
    </w:r>
    <w:r>
      <w:instrText xml:space="preserve"> PAGE </w:instrText>
    </w:r>
    <w:r>
      <w:fldChar w:fldCharType="separate"/>
    </w:r>
    <w:r w:rsidR="0027558D">
      <w:rPr>
        <w:noProof/>
      </w:rPr>
      <w:t>48</w:t>
    </w:r>
    <w:r>
      <w:fldChar w:fldCharType="end"/>
    </w:r>
    <w:r>
      <w:t xml:space="preserve"> of </w:t>
    </w:r>
    <w:fldSimple w:instr=" NUMPAGES ">
      <w:r w:rsidR="0027558D">
        <w:rPr>
          <w:noProof/>
        </w:rPr>
        <w:t>48</w:t>
      </w:r>
    </w:fldSimple>
    <w:r>
      <w:rPr>
        <w:noProof/>
      </w:rPr>
      <mc:AlternateContent>
        <mc:Choice Requires="wps">
          <w:drawing>
            <wp:anchor distT="0" distB="0" distL="114300" distR="114300" simplePos="0" relativeHeight="251657216" behindDoc="0" locked="1" layoutInCell="0" allowOverlap="0" wp14:anchorId="74BE7F39" wp14:editId="4B2392DC">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92C" w:rsidRDefault="00A7792C">
    <w:pPr>
      <w:pStyle w:val="Footer"/>
    </w:pPr>
    <w:fldSimple w:instr=" DOCPROPERTY &quot;SystemAbbreviation&quot; ">
      <w:r>
        <w:t>SIF3-FW-JAVA</w:t>
      </w:r>
    </w:fldSimple>
    <w:r>
      <w:t xml:space="preserve"> Version </w:t>
    </w:r>
    <w:fldSimple w:instr=" DOCPROPERTY &quot;SystemVersion&quot; ">
      <w:r>
        <w:t>0.5</w:t>
      </w:r>
    </w:fldSimple>
    <w:r>
      <w:tab/>
    </w:r>
    <w:r>
      <w:tab/>
    </w:r>
    <w:r>
      <w:fldChar w:fldCharType="begin"/>
    </w:r>
    <w:r>
      <w:instrText xml:space="preserve"> QUOTE "Revision: " </w:instrText>
    </w:r>
    <w:fldSimple w:instr=" DOCPROPERTY &quot;Revision&quot; ">
      <w:r>
        <w:instrText>0.5</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27558D">
      <w:t>Revision: 0.5</w:t>
    </w:r>
    <w:r w:rsidR="0027558D">
      <w:rPr>
        <w:noProof/>
      </w:rPr>
      <w:t xml:space="preserve"> (</w:t>
    </w:r>
    <w:r w:rsidR="0027558D">
      <w:rPr>
        <w:rStyle w:val="Emphasis"/>
        <w:noProof/>
      </w:rPr>
      <w:t>draft</w:t>
    </w:r>
    <w:r w:rsidR="0027558D">
      <w:rPr>
        <w:noProof/>
      </w:rPr>
      <w:t>)</w:t>
    </w:r>
    <w:r>
      <w:fldChar w:fldCharType="end"/>
    </w:r>
  </w:p>
  <w:p w:rsidR="00A7792C" w:rsidRDefault="00A7792C">
    <w:pPr>
      <w:pStyle w:val="Footer"/>
    </w:pPr>
    <w:fldSimple w:instr=" DOCPROPERTY &quot;Title&quot; ">
      <w:r>
        <w:t>Developer's Guide</w:t>
      </w:r>
    </w:fldSimple>
    <w:r>
      <w:tab/>
    </w:r>
    <w:r>
      <w:tab/>
    </w:r>
    <w:r>
      <w:fldChar w:fldCharType="begin"/>
    </w:r>
    <w:r>
      <w:instrText xml:space="preserve"> DOCPROPERTY "RevisionDate" \@ "MMM YYYY"</w:instrText>
    </w:r>
    <w:r>
      <w:fldChar w:fldCharType="separate"/>
    </w:r>
    <w:r>
      <w:t>Jan 2015</w:t>
    </w:r>
    <w:r>
      <w:fldChar w:fldCharType="end"/>
    </w:r>
  </w:p>
  <w:p w:rsidR="00A7792C" w:rsidRDefault="00A7792C">
    <w:pPr>
      <w:pStyle w:val="Footer"/>
    </w:pPr>
    <w:r>
      <w:tab/>
      <w:t xml:space="preserve">Page </w:t>
    </w:r>
    <w:r>
      <w:fldChar w:fldCharType="begin"/>
    </w:r>
    <w:r>
      <w:instrText xml:space="preserve"> PAGE </w:instrText>
    </w:r>
    <w:r>
      <w:fldChar w:fldCharType="separate"/>
    </w:r>
    <w:r w:rsidR="0027558D">
      <w:rPr>
        <w:noProof/>
      </w:rPr>
      <w:t>47</w:t>
    </w:r>
    <w:r>
      <w:fldChar w:fldCharType="end"/>
    </w:r>
    <w:r>
      <w:t xml:space="preserve"> of </w:t>
    </w:r>
    <w:fldSimple w:instr=" NUMPAGES ">
      <w:r w:rsidR="0027558D">
        <w:rPr>
          <w:noProof/>
        </w:rPr>
        <w:t>48</w:t>
      </w:r>
    </w:fldSimple>
    <w:r>
      <w:rPr>
        <w:noProof/>
      </w:rPr>
      <mc:AlternateContent>
        <mc:Choice Requires="wps">
          <w:drawing>
            <wp:anchor distT="0" distB="0" distL="114300" distR="114300" simplePos="0" relativeHeight="251656192" behindDoc="0" locked="1" layoutInCell="0" allowOverlap="0" wp14:anchorId="7F66D0D2" wp14:editId="2665F8D5">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0B8" w:rsidRDefault="004550B8">
      <w:r>
        <w:separator/>
      </w:r>
    </w:p>
  </w:footnote>
  <w:footnote w:type="continuationSeparator" w:id="0">
    <w:p w:rsidR="004550B8" w:rsidRDefault="004550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92C" w:rsidRDefault="00A7792C">
    <w:pPr>
      <w:pStyle w:val="Header"/>
    </w:pPr>
    <w:r>
      <w:rPr>
        <w:noProof/>
      </w:rPr>
      <mc:AlternateContent>
        <mc:Choice Requires="wps">
          <w:drawing>
            <wp:anchor distT="0" distB="0" distL="114300" distR="114300" simplePos="0" relativeHeight="251658240" behindDoc="0" locked="1" layoutInCell="0" allowOverlap="0" wp14:anchorId="0803076A" wp14:editId="77403057">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Framework</w:t>
      </w:r>
    </w:fldSimple>
    <w:r>
      <w:tab/>
    </w:r>
    <w:r>
      <w:tab/>
    </w:r>
    <w:r>
      <w:rPr>
        <w:noProof/>
      </w:rPr>
      <w:drawing>
        <wp:inline distT="0" distB="0" distL="0" distR="0" wp14:anchorId="748B7AB4" wp14:editId="25EF4A65">
          <wp:extent cx="2011680" cy="357505"/>
          <wp:effectExtent l="0" t="0" r="7620" b="4445"/>
          <wp:docPr id="1" name="Picture 1"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92C" w:rsidRDefault="00A7792C">
    <w:pPr>
      <w:pStyle w:val="Header"/>
    </w:pPr>
    <w:r>
      <w:rPr>
        <w:noProof/>
      </w:rPr>
      <w:drawing>
        <wp:inline distT="0" distB="0" distL="0" distR="0" wp14:anchorId="6805DA08" wp14:editId="438A60D6">
          <wp:extent cx="2011680" cy="357505"/>
          <wp:effectExtent l="0" t="0" r="7620" b="4445"/>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2EB1DC37" wp14:editId="785A0816">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92C" w:rsidRDefault="00A7792C">
    <w:pPr>
      <w:pStyle w:val="Header"/>
      <w:tabs>
        <w:tab w:val="clear" w:pos="4678"/>
      </w:tabs>
      <w:spacing w:before="5760"/>
      <w:jc w:val="right"/>
    </w:pPr>
    <w:r>
      <w:rPr>
        <w:noProof/>
      </w:rPr>
      <w:drawing>
        <wp:inline distT="0" distB="0" distL="0" distR="0" wp14:anchorId="704CEC49" wp14:editId="5211A7ED">
          <wp:extent cx="2878455" cy="516890"/>
          <wp:effectExtent l="0" t="0" r="0" b="0"/>
          <wp:docPr id="3" name="Picture 3"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3E52D9"/>
    <w:multiLevelType w:val="hybridMultilevel"/>
    <w:tmpl w:val="4C0CB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9">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0">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1">
    <w:nsid w:val="28C54BB5"/>
    <w:multiLevelType w:val="hybridMultilevel"/>
    <w:tmpl w:val="326E2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18">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75326A5"/>
    <w:multiLevelType w:val="hybridMultilevel"/>
    <w:tmpl w:val="6CB6F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23">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24">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5">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28">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30">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33">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DD14017"/>
    <w:multiLevelType w:val="hybridMultilevel"/>
    <w:tmpl w:val="5882DFEE"/>
    <w:lvl w:ilvl="0" w:tplc="0C090001">
      <w:start w:val="1"/>
      <w:numFmt w:val="bullet"/>
      <w:lvlText w:val=""/>
      <w:lvlJc w:val="left"/>
      <w:pPr>
        <w:ind w:left="1854" w:hanging="360"/>
      </w:pPr>
      <w:rPr>
        <w:rFonts w:ascii="Symbol" w:hAnsi="Symbol" w:hint="default"/>
      </w:rPr>
    </w:lvl>
    <w:lvl w:ilvl="1" w:tplc="0C090003">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6">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7">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36"/>
  </w:num>
  <w:num w:numId="3">
    <w:abstractNumId w:val="10"/>
  </w:num>
  <w:num w:numId="4">
    <w:abstractNumId w:val="32"/>
  </w:num>
  <w:num w:numId="5">
    <w:abstractNumId w:val="24"/>
  </w:num>
  <w:num w:numId="6">
    <w:abstractNumId w:val="8"/>
  </w:num>
  <w:num w:numId="7">
    <w:abstractNumId w:val="23"/>
  </w:num>
  <w:num w:numId="8">
    <w:abstractNumId w:val="27"/>
  </w:num>
  <w:num w:numId="9">
    <w:abstractNumId w:val="22"/>
  </w:num>
  <w:num w:numId="10">
    <w:abstractNumId w:val="17"/>
  </w:num>
  <w:num w:numId="11">
    <w:abstractNumId w:val="25"/>
  </w:num>
  <w:num w:numId="12">
    <w:abstractNumId w:val="33"/>
  </w:num>
  <w:num w:numId="13">
    <w:abstractNumId w:val="37"/>
  </w:num>
  <w:num w:numId="14">
    <w:abstractNumId w:val="30"/>
  </w:num>
  <w:num w:numId="15">
    <w:abstractNumId w:val="34"/>
  </w:num>
  <w:num w:numId="16">
    <w:abstractNumId w:val="28"/>
  </w:num>
  <w:num w:numId="17">
    <w:abstractNumId w:val="3"/>
  </w:num>
  <w:num w:numId="18">
    <w:abstractNumId w:val="12"/>
  </w:num>
  <w:num w:numId="19">
    <w:abstractNumId w:val="13"/>
  </w:num>
  <w:num w:numId="20">
    <w:abstractNumId w:val="5"/>
  </w:num>
  <w:num w:numId="21">
    <w:abstractNumId w:val="14"/>
  </w:num>
  <w:num w:numId="22">
    <w:abstractNumId w:val="26"/>
  </w:num>
  <w:num w:numId="23">
    <w:abstractNumId w:val="29"/>
  </w:num>
  <w:num w:numId="24">
    <w:abstractNumId w:val="38"/>
  </w:num>
  <w:num w:numId="25">
    <w:abstractNumId w:val="7"/>
  </w:num>
  <w:num w:numId="26">
    <w:abstractNumId w:val="6"/>
  </w:num>
  <w:num w:numId="27">
    <w:abstractNumId w:val="18"/>
  </w:num>
  <w:num w:numId="28">
    <w:abstractNumId w:val="15"/>
  </w:num>
  <w:num w:numId="29">
    <w:abstractNumId w:val="16"/>
  </w:num>
  <w:num w:numId="30">
    <w:abstractNumId w:val="21"/>
  </w:num>
  <w:num w:numId="31">
    <w:abstractNumId w:val="31"/>
  </w:num>
  <w:num w:numId="32">
    <w:abstractNumId w:val="4"/>
  </w:num>
  <w:num w:numId="33">
    <w:abstractNumId w:val="0"/>
  </w:num>
  <w:num w:numId="34">
    <w:abstractNumId w:val="9"/>
  </w:num>
  <w:num w:numId="35">
    <w:abstractNumId w:val="35"/>
  </w:num>
  <w:num w:numId="36">
    <w:abstractNumId w:val="19"/>
  </w:num>
  <w:num w:numId="37">
    <w:abstractNumId w:val="1"/>
  </w:num>
  <w:num w:numId="38">
    <w:abstractNumId w:val="11"/>
  </w:num>
  <w:num w:numId="39">
    <w:abstractNumId w:val="20"/>
  </w:num>
  <w:num w:numId="40">
    <w:abstractNumId w:val="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3503"/>
    <w:rsid w:val="000045CD"/>
    <w:rsid w:val="00005C31"/>
    <w:rsid w:val="00006521"/>
    <w:rsid w:val="000071C3"/>
    <w:rsid w:val="00010553"/>
    <w:rsid w:val="00012FC5"/>
    <w:rsid w:val="00015717"/>
    <w:rsid w:val="00023D8E"/>
    <w:rsid w:val="0002470A"/>
    <w:rsid w:val="00025710"/>
    <w:rsid w:val="00030244"/>
    <w:rsid w:val="00030FA5"/>
    <w:rsid w:val="00031AAB"/>
    <w:rsid w:val="00040CB5"/>
    <w:rsid w:val="0004271B"/>
    <w:rsid w:val="00043E6E"/>
    <w:rsid w:val="00050853"/>
    <w:rsid w:val="00054942"/>
    <w:rsid w:val="000552D3"/>
    <w:rsid w:val="00062977"/>
    <w:rsid w:val="0006633D"/>
    <w:rsid w:val="0007713D"/>
    <w:rsid w:val="000918A6"/>
    <w:rsid w:val="000A36CC"/>
    <w:rsid w:val="000A4B79"/>
    <w:rsid w:val="000A5A4B"/>
    <w:rsid w:val="000B6BE1"/>
    <w:rsid w:val="000C567D"/>
    <w:rsid w:val="000C6BD0"/>
    <w:rsid w:val="000D25DA"/>
    <w:rsid w:val="000F0204"/>
    <w:rsid w:val="000F181E"/>
    <w:rsid w:val="000F4B96"/>
    <w:rsid w:val="00100E0F"/>
    <w:rsid w:val="00102B4E"/>
    <w:rsid w:val="00111F5D"/>
    <w:rsid w:val="00112218"/>
    <w:rsid w:val="00114CD2"/>
    <w:rsid w:val="0013328F"/>
    <w:rsid w:val="001402AD"/>
    <w:rsid w:val="00143CA5"/>
    <w:rsid w:val="00144F4C"/>
    <w:rsid w:val="00153BF7"/>
    <w:rsid w:val="00156829"/>
    <w:rsid w:val="00163779"/>
    <w:rsid w:val="00175FC5"/>
    <w:rsid w:val="00182C74"/>
    <w:rsid w:val="00190393"/>
    <w:rsid w:val="0019770E"/>
    <w:rsid w:val="001A0751"/>
    <w:rsid w:val="001B0116"/>
    <w:rsid w:val="001B451B"/>
    <w:rsid w:val="001B4D57"/>
    <w:rsid w:val="001B635A"/>
    <w:rsid w:val="001C0505"/>
    <w:rsid w:val="001C5E5D"/>
    <w:rsid w:val="001D1926"/>
    <w:rsid w:val="001D3354"/>
    <w:rsid w:val="001D50BD"/>
    <w:rsid w:val="001D7B80"/>
    <w:rsid w:val="001E70FC"/>
    <w:rsid w:val="001F03EE"/>
    <w:rsid w:val="001F1CF1"/>
    <w:rsid w:val="001F252A"/>
    <w:rsid w:val="001F265A"/>
    <w:rsid w:val="001F7F8E"/>
    <w:rsid w:val="002070F6"/>
    <w:rsid w:val="00211B46"/>
    <w:rsid w:val="0021266C"/>
    <w:rsid w:val="00212889"/>
    <w:rsid w:val="00214899"/>
    <w:rsid w:val="00221C47"/>
    <w:rsid w:val="002372FD"/>
    <w:rsid w:val="00243A55"/>
    <w:rsid w:val="00245FD3"/>
    <w:rsid w:val="002532BB"/>
    <w:rsid w:val="002747E8"/>
    <w:rsid w:val="0027558D"/>
    <w:rsid w:val="00275843"/>
    <w:rsid w:val="00283842"/>
    <w:rsid w:val="00283E31"/>
    <w:rsid w:val="00293B5A"/>
    <w:rsid w:val="00297D0E"/>
    <w:rsid w:val="002A025E"/>
    <w:rsid w:val="002A0F63"/>
    <w:rsid w:val="002A2635"/>
    <w:rsid w:val="002B53E9"/>
    <w:rsid w:val="002C0044"/>
    <w:rsid w:val="002C1D07"/>
    <w:rsid w:val="002C60BE"/>
    <w:rsid w:val="002D1E6F"/>
    <w:rsid w:val="002D28B2"/>
    <w:rsid w:val="002D36DE"/>
    <w:rsid w:val="002F43D9"/>
    <w:rsid w:val="002F6340"/>
    <w:rsid w:val="002F7096"/>
    <w:rsid w:val="00300ECE"/>
    <w:rsid w:val="003028B4"/>
    <w:rsid w:val="003040D5"/>
    <w:rsid w:val="00305C5F"/>
    <w:rsid w:val="003065A3"/>
    <w:rsid w:val="00310593"/>
    <w:rsid w:val="00311E85"/>
    <w:rsid w:val="00322C85"/>
    <w:rsid w:val="0033442A"/>
    <w:rsid w:val="00347976"/>
    <w:rsid w:val="00350A4F"/>
    <w:rsid w:val="00351C8B"/>
    <w:rsid w:val="00353092"/>
    <w:rsid w:val="00353799"/>
    <w:rsid w:val="00365578"/>
    <w:rsid w:val="00370BFA"/>
    <w:rsid w:val="0037240B"/>
    <w:rsid w:val="00372BA4"/>
    <w:rsid w:val="003828AA"/>
    <w:rsid w:val="0038690B"/>
    <w:rsid w:val="00395544"/>
    <w:rsid w:val="00397EED"/>
    <w:rsid w:val="00397FDE"/>
    <w:rsid w:val="003A1ACF"/>
    <w:rsid w:val="003A3778"/>
    <w:rsid w:val="003B1402"/>
    <w:rsid w:val="003B7B3F"/>
    <w:rsid w:val="003C20D3"/>
    <w:rsid w:val="003C250B"/>
    <w:rsid w:val="003D1393"/>
    <w:rsid w:val="003E5B35"/>
    <w:rsid w:val="003F12CD"/>
    <w:rsid w:val="003F214D"/>
    <w:rsid w:val="003F626F"/>
    <w:rsid w:val="003F7ABD"/>
    <w:rsid w:val="00403A26"/>
    <w:rsid w:val="0040710C"/>
    <w:rsid w:val="00407A44"/>
    <w:rsid w:val="00411116"/>
    <w:rsid w:val="00411FA3"/>
    <w:rsid w:val="00421DDB"/>
    <w:rsid w:val="00422287"/>
    <w:rsid w:val="00430C54"/>
    <w:rsid w:val="00436910"/>
    <w:rsid w:val="00452449"/>
    <w:rsid w:val="004550B8"/>
    <w:rsid w:val="004560A3"/>
    <w:rsid w:val="00460C68"/>
    <w:rsid w:val="00462214"/>
    <w:rsid w:val="00475E3F"/>
    <w:rsid w:val="00476CC7"/>
    <w:rsid w:val="00486909"/>
    <w:rsid w:val="00486BE6"/>
    <w:rsid w:val="0049683F"/>
    <w:rsid w:val="004A334A"/>
    <w:rsid w:val="004B55EF"/>
    <w:rsid w:val="004B77CC"/>
    <w:rsid w:val="004C5007"/>
    <w:rsid w:val="004D53CC"/>
    <w:rsid w:val="004D5ADB"/>
    <w:rsid w:val="004D736F"/>
    <w:rsid w:val="004E4E46"/>
    <w:rsid w:val="004E68C8"/>
    <w:rsid w:val="00501BBB"/>
    <w:rsid w:val="00507F25"/>
    <w:rsid w:val="005133B8"/>
    <w:rsid w:val="00516B42"/>
    <w:rsid w:val="005235B0"/>
    <w:rsid w:val="00526293"/>
    <w:rsid w:val="00533049"/>
    <w:rsid w:val="005345CE"/>
    <w:rsid w:val="0053705E"/>
    <w:rsid w:val="00550F78"/>
    <w:rsid w:val="0055184B"/>
    <w:rsid w:val="00561411"/>
    <w:rsid w:val="00566D3A"/>
    <w:rsid w:val="00574D4F"/>
    <w:rsid w:val="005820FA"/>
    <w:rsid w:val="00583420"/>
    <w:rsid w:val="0058417C"/>
    <w:rsid w:val="0058745E"/>
    <w:rsid w:val="0058770A"/>
    <w:rsid w:val="005A0338"/>
    <w:rsid w:val="005A7698"/>
    <w:rsid w:val="005A7882"/>
    <w:rsid w:val="005B185C"/>
    <w:rsid w:val="005C5F62"/>
    <w:rsid w:val="005C6CDD"/>
    <w:rsid w:val="005C7757"/>
    <w:rsid w:val="005D180C"/>
    <w:rsid w:val="005D337E"/>
    <w:rsid w:val="005E571B"/>
    <w:rsid w:val="005F3ACA"/>
    <w:rsid w:val="005F4A82"/>
    <w:rsid w:val="00600EAB"/>
    <w:rsid w:val="00601EAD"/>
    <w:rsid w:val="00611075"/>
    <w:rsid w:val="00612550"/>
    <w:rsid w:val="006178BC"/>
    <w:rsid w:val="006202CC"/>
    <w:rsid w:val="00626E54"/>
    <w:rsid w:val="00627EEE"/>
    <w:rsid w:val="00634FE3"/>
    <w:rsid w:val="00656467"/>
    <w:rsid w:val="00663BE8"/>
    <w:rsid w:val="006654F2"/>
    <w:rsid w:val="00666A9B"/>
    <w:rsid w:val="00667008"/>
    <w:rsid w:val="006771C1"/>
    <w:rsid w:val="006871FB"/>
    <w:rsid w:val="0069449B"/>
    <w:rsid w:val="0069500C"/>
    <w:rsid w:val="006A5C37"/>
    <w:rsid w:val="006C09F3"/>
    <w:rsid w:val="006C7BD4"/>
    <w:rsid w:val="006D18B7"/>
    <w:rsid w:val="006D2C33"/>
    <w:rsid w:val="006D5153"/>
    <w:rsid w:val="006E568B"/>
    <w:rsid w:val="006F6D1D"/>
    <w:rsid w:val="007037DB"/>
    <w:rsid w:val="00703C02"/>
    <w:rsid w:val="0071323C"/>
    <w:rsid w:val="007163A6"/>
    <w:rsid w:val="00720504"/>
    <w:rsid w:val="00723510"/>
    <w:rsid w:val="007305AC"/>
    <w:rsid w:val="007422B2"/>
    <w:rsid w:val="00743E7D"/>
    <w:rsid w:val="0075243F"/>
    <w:rsid w:val="00755E44"/>
    <w:rsid w:val="00760AB1"/>
    <w:rsid w:val="00762A1A"/>
    <w:rsid w:val="00763432"/>
    <w:rsid w:val="007663A2"/>
    <w:rsid w:val="007728ED"/>
    <w:rsid w:val="0078164C"/>
    <w:rsid w:val="007849A4"/>
    <w:rsid w:val="0078662D"/>
    <w:rsid w:val="007912F6"/>
    <w:rsid w:val="00793E96"/>
    <w:rsid w:val="007A391C"/>
    <w:rsid w:val="007B0E74"/>
    <w:rsid w:val="007C6F72"/>
    <w:rsid w:val="007D2BDB"/>
    <w:rsid w:val="007E382B"/>
    <w:rsid w:val="007E7A55"/>
    <w:rsid w:val="007F2586"/>
    <w:rsid w:val="008007BD"/>
    <w:rsid w:val="00806090"/>
    <w:rsid w:val="00807908"/>
    <w:rsid w:val="00810E65"/>
    <w:rsid w:val="00815761"/>
    <w:rsid w:val="00827513"/>
    <w:rsid w:val="00827C11"/>
    <w:rsid w:val="0083054E"/>
    <w:rsid w:val="00831EBE"/>
    <w:rsid w:val="00832F83"/>
    <w:rsid w:val="00833AD8"/>
    <w:rsid w:val="00837084"/>
    <w:rsid w:val="0085056D"/>
    <w:rsid w:val="008512DD"/>
    <w:rsid w:val="008543F4"/>
    <w:rsid w:val="00855481"/>
    <w:rsid w:val="008561BC"/>
    <w:rsid w:val="00857DEA"/>
    <w:rsid w:val="00860BCB"/>
    <w:rsid w:val="0086198D"/>
    <w:rsid w:val="00863C53"/>
    <w:rsid w:val="00864EF3"/>
    <w:rsid w:val="008702CE"/>
    <w:rsid w:val="00873495"/>
    <w:rsid w:val="00882600"/>
    <w:rsid w:val="00886934"/>
    <w:rsid w:val="008870C7"/>
    <w:rsid w:val="00897D23"/>
    <w:rsid w:val="008A4D82"/>
    <w:rsid w:val="008A7F92"/>
    <w:rsid w:val="008B53D9"/>
    <w:rsid w:val="008B757C"/>
    <w:rsid w:val="008C0A47"/>
    <w:rsid w:val="008C3562"/>
    <w:rsid w:val="008C6B74"/>
    <w:rsid w:val="008D1C83"/>
    <w:rsid w:val="008D5C67"/>
    <w:rsid w:val="008F0ABC"/>
    <w:rsid w:val="008F184E"/>
    <w:rsid w:val="008F1FFC"/>
    <w:rsid w:val="00903205"/>
    <w:rsid w:val="00903606"/>
    <w:rsid w:val="00905EAC"/>
    <w:rsid w:val="0090779D"/>
    <w:rsid w:val="00922ED6"/>
    <w:rsid w:val="009245CE"/>
    <w:rsid w:val="00924BA1"/>
    <w:rsid w:val="00927317"/>
    <w:rsid w:val="00931677"/>
    <w:rsid w:val="00942AEA"/>
    <w:rsid w:val="009464F9"/>
    <w:rsid w:val="009543C7"/>
    <w:rsid w:val="00955B59"/>
    <w:rsid w:val="00970807"/>
    <w:rsid w:val="00976E2B"/>
    <w:rsid w:val="00980B57"/>
    <w:rsid w:val="00993A61"/>
    <w:rsid w:val="00996645"/>
    <w:rsid w:val="00997B4F"/>
    <w:rsid w:val="009A1846"/>
    <w:rsid w:val="009A1D78"/>
    <w:rsid w:val="009A4164"/>
    <w:rsid w:val="009B024F"/>
    <w:rsid w:val="009B1D5A"/>
    <w:rsid w:val="009B4F7F"/>
    <w:rsid w:val="009B5C91"/>
    <w:rsid w:val="009B7DE2"/>
    <w:rsid w:val="009B7E0D"/>
    <w:rsid w:val="009C44C0"/>
    <w:rsid w:val="009E1CEF"/>
    <w:rsid w:val="009E3339"/>
    <w:rsid w:val="009E3BF9"/>
    <w:rsid w:val="009E512E"/>
    <w:rsid w:val="009F22DD"/>
    <w:rsid w:val="00A02D4D"/>
    <w:rsid w:val="00A032B0"/>
    <w:rsid w:val="00A033CF"/>
    <w:rsid w:val="00A03E76"/>
    <w:rsid w:val="00A11CAF"/>
    <w:rsid w:val="00A14BFC"/>
    <w:rsid w:val="00A2131C"/>
    <w:rsid w:val="00A260AF"/>
    <w:rsid w:val="00A31CE4"/>
    <w:rsid w:val="00A32971"/>
    <w:rsid w:val="00A33443"/>
    <w:rsid w:val="00A35A98"/>
    <w:rsid w:val="00A406F2"/>
    <w:rsid w:val="00A41A89"/>
    <w:rsid w:val="00A44317"/>
    <w:rsid w:val="00A4556C"/>
    <w:rsid w:val="00A52E39"/>
    <w:rsid w:val="00A537BA"/>
    <w:rsid w:val="00A61C27"/>
    <w:rsid w:val="00A62FDD"/>
    <w:rsid w:val="00A72DD6"/>
    <w:rsid w:val="00A75D24"/>
    <w:rsid w:val="00A7792C"/>
    <w:rsid w:val="00A82851"/>
    <w:rsid w:val="00A83601"/>
    <w:rsid w:val="00A85474"/>
    <w:rsid w:val="00A92AA3"/>
    <w:rsid w:val="00A936C1"/>
    <w:rsid w:val="00A94688"/>
    <w:rsid w:val="00A9536B"/>
    <w:rsid w:val="00A95EAA"/>
    <w:rsid w:val="00A979FB"/>
    <w:rsid w:val="00AA0955"/>
    <w:rsid w:val="00AA1BCC"/>
    <w:rsid w:val="00AA2DC4"/>
    <w:rsid w:val="00AA5C19"/>
    <w:rsid w:val="00AA7782"/>
    <w:rsid w:val="00AB0220"/>
    <w:rsid w:val="00AB2F60"/>
    <w:rsid w:val="00AC08A3"/>
    <w:rsid w:val="00AC0C39"/>
    <w:rsid w:val="00AC2684"/>
    <w:rsid w:val="00AC50F4"/>
    <w:rsid w:val="00AC7010"/>
    <w:rsid w:val="00AD0588"/>
    <w:rsid w:val="00AD6627"/>
    <w:rsid w:val="00AD79B1"/>
    <w:rsid w:val="00AE7CB2"/>
    <w:rsid w:val="00AF06EB"/>
    <w:rsid w:val="00AF5F3C"/>
    <w:rsid w:val="00AF7761"/>
    <w:rsid w:val="00AF7821"/>
    <w:rsid w:val="00B05302"/>
    <w:rsid w:val="00B05ABD"/>
    <w:rsid w:val="00B232F8"/>
    <w:rsid w:val="00B265FA"/>
    <w:rsid w:val="00B32421"/>
    <w:rsid w:val="00B338BC"/>
    <w:rsid w:val="00B351AE"/>
    <w:rsid w:val="00B36A38"/>
    <w:rsid w:val="00B40BC3"/>
    <w:rsid w:val="00B42079"/>
    <w:rsid w:val="00B423B0"/>
    <w:rsid w:val="00B44DB1"/>
    <w:rsid w:val="00B53113"/>
    <w:rsid w:val="00B54CA4"/>
    <w:rsid w:val="00B64AB1"/>
    <w:rsid w:val="00B661E9"/>
    <w:rsid w:val="00B67373"/>
    <w:rsid w:val="00B7660B"/>
    <w:rsid w:val="00B835D2"/>
    <w:rsid w:val="00B837A5"/>
    <w:rsid w:val="00B85308"/>
    <w:rsid w:val="00BB345E"/>
    <w:rsid w:val="00BC6022"/>
    <w:rsid w:val="00BC6031"/>
    <w:rsid w:val="00BD510B"/>
    <w:rsid w:val="00BD52BA"/>
    <w:rsid w:val="00BE072B"/>
    <w:rsid w:val="00BE3810"/>
    <w:rsid w:val="00BE4C45"/>
    <w:rsid w:val="00BE5C1E"/>
    <w:rsid w:val="00BE78E3"/>
    <w:rsid w:val="00BF228C"/>
    <w:rsid w:val="00BF2473"/>
    <w:rsid w:val="00BF320B"/>
    <w:rsid w:val="00BF3E76"/>
    <w:rsid w:val="00C01F78"/>
    <w:rsid w:val="00C11D3F"/>
    <w:rsid w:val="00C1682D"/>
    <w:rsid w:val="00C2306A"/>
    <w:rsid w:val="00C2494F"/>
    <w:rsid w:val="00C24C2C"/>
    <w:rsid w:val="00C32529"/>
    <w:rsid w:val="00C32583"/>
    <w:rsid w:val="00C32E45"/>
    <w:rsid w:val="00C37C6E"/>
    <w:rsid w:val="00C4495A"/>
    <w:rsid w:val="00C611F0"/>
    <w:rsid w:val="00C638A0"/>
    <w:rsid w:val="00C67D38"/>
    <w:rsid w:val="00C74ACB"/>
    <w:rsid w:val="00C75598"/>
    <w:rsid w:val="00C858BB"/>
    <w:rsid w:val="00C95350"/>
    <w:rsid w:val="00CA204F"/>
    <w:rsid w:val="00CA3AD4"/>
    <w:rsid w:val="00CB0691"/>
    <w:rsid w:val="00CB6331"/>
    <w:rsid w:val="00CC0C66"/>
    <w:rsid w:val="00CD0A34"/>
    <w:rsid w:val="00CE1894"/>
    <w:rsid w:val="00CE213C"/>
    <w:rsid w:val="00CE3630"/>
    <w:rsid w:val="00CE4842"/>
    <w:rsid w:val="00CF0AF3"/>
    <w:rsid w:val="00CF3CCA"/>
    <w:rsid w:val="00D010F8"/>
    <w:rsid w:val="00D03DFE"/>
    <w:rsid w:val="00D04640"/>
    <w:rsid w:val="00D05D17"/>
    <w:rsid w:val="00D12B32"/>
    <w:rsid w:val="00D138B1"/>
    <w:rsid w:val="00D16462"/>
    <w:rsid w:val="00D1708F"/>
    <w:rsid w:val="00D2475D"/>
    <w:rsid w:val="00D26BE0"/>
    <w:rsid w:val="00D27271"/>
    <w:rsid w:val="00D32812"/>
    <w:rsid w:val="00D33329"/>
    <w:rsid w:val="00D36167"/>
    <w:rsid w:val="00D43C5C"/>
    <w:rsid w:val="00D45535"/>
    <w:rsid w:val="00D45BB2"/>
    <w:rsid w:val="00D46DFE"/>
    <w:rsid w:val="00D47DEF"/>
    <w:rsid w:val="00D5188A"/>
    <w:rsid w:val="00D64DAB"/>
    <w:rsid w:val="00D66641"/>
    <w:rsid w:val="00D66DF6"/>
    <w:rsid w:val="00D67916"/>
    <w:rsid w:val="00D71A19"/>
    <w:rsid w:val="00D77B87"/>
    <w:rsid w:val="00D81BC5"/>
    <w:rsid w:val="00D84EE4"/>
    <w:rsid w:val="00D85611"/>
    <w:rsid w:val="00D8654A"/>
    <w:rsid w:val="00D86D9F"/>
    <w:rsid w:val="00D90449"/>
    <w:rsid w:val="00D919ED"/>
    <w:rsid w:val="00DA0CED"/>
    <w:rsid w:val="00DA5C10"/>
    <w:rsid w:val="00DA7559"/>
    <w:rsid w:val="00DA7918"/>
    <w:rsid w:val="00DB50DE"/>
    <w:rsid w:val="00DB5B00"/>
    <w:rsid w:val="00DB7102"/>
    <w:rsid w:val="00DC0B77"/>
    <w:rsid w:val="00DC16D9"/>
    <w:rsid w:val="00DC7C8B"/>
    <w:rsid w:val="00DD2B28"/>
    <w:rsid w:val="00DD3952"/>
    <w:rsid w:val="00DD68B3"/>
    <w:rsid w:val="00DE0690"/>
    <w:rsid w:val="00DE06CB"/>
    <w:rsid w:val="00DE0C5C"/>
    <w:rsid w:val="00DE54EF"/>
    <w:rsid w:val="00DF21CF"/>
    <w:rsid w:val="00E025F6"/>
    <w:rsid w:val="00E109FD"/>
    <w:rsid w:val="00E13AEE"/>
    <w:rsid w:val="00E13DE2"/>
    <w:rsid w:val="00E15D44"/>
    <w:rsid w:val="00E27550"/>
    <w:rsid w:val="00E32E42"/>
    <w:rsid w:val="00E40A65"/>
    <w:rsid w:val="00E5257F"/>
    <w:rsid w:val="00E65FF9"/>
    <w:rsid w:val="00E80E18"/>
    <w:rsid w:val="00E83668"/>
    <w:rsid w:val="00E90B2D"/>
    <w:rsid w:val="00E9106D"/>
    <w:rsid w:val="00E947E0"/>
    <w:rsid w:val="00E94E0C"/>
    <w:rsid w:val="00E96E77"/>
    <w:rsid w:val="00EA7D04"/>
    <w:rsid w:val="00EB27FE"/>
    <w:rsid w:val="00ED0871"/>
    <w:rsid w:val="00EE0775"/>
    <w:rsid w:val="00EE0D48"/>
    <w:rsid w:val="00EE1FC0"/>
    <w:rsid w:val="00EE2B67"/>
    <w:rsid w:val="00EE338F"/>
    <w:rsid w:val="00EE4090"/>
    <w:rsid w:val="00EF4CFC"/>
    <w:rsid w:val="00F02D7D"/>
    <w:rsid w:val="00F05A6D"/>
    <w:rsid w:val="00F0648C"/>
    <w:rsid w:val="00F12F83"/>
    <w:rsid w:val="00F14F7D"/>
    <w:rsid w:val="00F21D2F"/>
    <w:rsid w:val="00F2469F"/>
    <w:rsid w:val="00F27718"/>
    <w:rsid w:val="00F44354"/>
    <w:rsid w:val="00F47AC1"/>
    <w:rsid w:val="00F555E0"/>
    <w:rsid w:val="00F56EAD"/>
    <w:rsid w:val="00F574E1"/>
    <w:rsid w:val="00F6440B"/>
    <w:rsid w:val="00F64C6E"/>
    <w:rsid w:val="00F82643"/>
    <w:rsid w:val="00F84AEE"/>
    <w:rsid w:val="00F8668D"/>
    <w:rsid w:val="00F86D38"/>
    <w:rsid w:val="00F94643"/>
    <w:rsid w:val="00F96546"/>
    <w:rsid w:val="00FA17B3"/>
    <w:rsid w:val="00FB6382"/>
    <w:rsid w:val="00FB6D97"/>
    <w:rsid w:val="00FC3D6A"/>
    <w:rsid w:val="00FD374E"/>
    <w:rsid w:val="00FD3C7C"/>
    <w:rsid w:val="00FE05B1"/>
    <w:rsid w:val="00FE1563"/>
    <w:rsid w:val="00FF17B6"/>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sip/sif3-framework-java" TargetMode="External"/><Relationship Id="rId18" Type="http://schemas.openxmlformats.org/officeDocument/2006/relationships/image" Target="media/image1.jp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2.emf"/><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hyperlink" Target="https://www.sifassociation.org/Specification/Documents/Infrastructure%203.0.1/SIF_3-0-1_Infrastructure_ReadThisFirst.pdf" TargetMode="External"/><Relationship Id="rId25"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hyperlink" Target="https://github.com/nsip/SIF3DMGenerator-Java" TargetMode="External"/><Relationship Id="rId20" Type="http://schemas.openxmlformats.org/officeDocument/2006/relationships/hyperlink" Target="https://github.com/nsip/SIF3DMGenerator-Java" TargetMode="External"/><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ant.apache.org/" TargetMode="External"/><Relationship Id="rId23" Type="http://schemas.openxmlformats.org/officeDocument/2006/relationships/hyperlink" Target="http://portecle.sourceforge.net/" TargetMode="External"/><Relationship Id="rId28" Type="http://schemas.openxmlformats.org/officeDocument/2006/relationships/header" Target="header3.xml"/><Relationship Id="rId10" Type="http://schemas.openxmlformats.org/officeDocument/2006/relationships/hyperlink" Target="http://www.systemic.com.au" TargetMode="External"/><Relationship Id="rId19" Type="http://schemas.openxmlformats.org/officeDocument/2006/relationships/hyperlink" Target="https://github.com/nsip/SIF3DMGenerator-Java"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yperlink" Target="http://www.sslshopper.com/article-most-common-java-keytool-keystore-commands.html" TargetMode="External"/><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D715C-E630-4676-9BF2-5455C3D80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3247</TotalTime>
  <Pages>48</Pages>
  <Words>21617</Words>
  <Characters>123221</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144549</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364</cp:revision>
  <cp:lastPrinted>2010-02-17T00:33:00Z</cp:lastPrinted>
  <dcterms:created xsi:type="dcterms:W3CDTF">2013-11-05T03:08:00Z</dcterms:created>
  <dcterms:modified xsi:type="dcterms:W3CDTF">2015-03-03T03:14:00Z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0.5</vt:lpwstr>
  </property>
  <property fmtid="{D5CDD505-2E9C-101B-9397-08002B2CF9AE}" pid="3" name="RevisionDate">
    <vt:filetime>2015-01-19T16:00:00Z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0.5</vt:lpwstr>
  </property>
  <property fmtid="{D5CDD505-2E9C-101B-9397-08002B2CF9AE}" pid="7" name="SystemAbbreviation">
    <vt:lpwstr>SIF3-FW-JAVA</vt:lpwstr>
  </property>
  <property fmtid="{D5CDD505-2E9C-101B-9397-08002B2CF9AE}" pid="8" name="AuthorRole">
    <vt:lpwstr>SIF Solution Architect</vt:lpwstr>
  </property>
</Properties>
</file>