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F564BB">
      <w:pPr>
        <w:pStyle w:val="DocumentTitleBlock"/>
        <w:spacing w:before="720"/>
      </w:pPr>
      <w:fldSimple w:instr=" DOCPROPERTY  SystemTitle ">
        <w:r w:rsidR="00091060">
          <w:t>SIF3 Framework</w:t>
        </w:r>
      </w:fldSimple>
      <w:r w:rsidR="00A537BA">
        <w:t xml:space="preserve"> (Java)</w:t>
      </w:r>
      <w:r w:rsidR="00427052">
        <w:t xml:space="preserve"> - </w:t>
      </w:r>
      <w:fldSimple w:instr=" DOCPROPERTY  SystemVersion ">
        <w:r w:rsidR="00091060">
          <w:t>0.12.0</w:t>
        </w:r>
      </w:fldSimple>
    </w:p>
    <w:p w:rsidR="00A537BA" w:rsidRDefault="009E117B">
      <w:pPr>
        <w:pStyle w:val="DocumentTitleBlock"/>
      </w:pPr>
      <w:r>
        <w:t>Document Revision</w:t>
      </w:r>
      <w:r w:rsidR="00A537BA">
        <w:t xml:space="preserve"> </w:t>
      </w:r>
      <w:fldSimple w:instr=" DOCPROPERTY  Revision ">
        <w:r w:rsidR="00091060">
          <w:t>0.7.2</w:t>
        </w:r>
      </w:fldSimple>
    </w:p>
    <w:p w:rsidR="009E117B" w:rsidRDefault="00C30C15" w:rsidP="009E117B">
      <w:pPr>
        <w:pStyle w:val="DocumentTitleBlock"/>
      </w:pPr>
      <w:fldSimple w:instr=" DOCPROPERTY &quot;Title&quot; ">
        <w:r w:rsidR="00091060">
          <w:t>Developer's Guide</w:t>
        </w:r>
      </w:fldSimple>
    </w:p>
    <w:p w:rsidR="00A537BA" w:rsidRDefault="00A537BA">
      <w:pPr>
        <w:pStyle w:val="DocumentAdminBlock"/>
        <w:spacing w:before="3120"/>
      </w:pPr>
      <w:r>
        <w:rPr>
          <w:rStyle w:val="Strong"/>
        </w:rPr>
        <w:t>Author:</w:t>
      </w:r>
      <w:r>
        <w:t xml:space="preserve"> </w:t>
      </w:r>
      <w:fldSimple w:instr=" DOCPROPERTY &quot;Author&quot; ">
        <w:r w:rsidR="00091060">
          <w:t>Joerg Huber</w:t>
        </w:r>
      </w:fldSimple>
      <w:r>
        <w:t xml:space="preserve">, </w:t>
      </w:r>
      <w:fldSimple w:instr=" DOCPROPERTY &quot;AuthorRole&quot; ">
        <w:r w:rsidR="00091060">
          <w:t>SIF Solution Architect</w:t>
        </w:r>
      </w:fldSimple>
    </w:p>
    <w:p w:rsidR="00A537BA" w:rsidRDefault="00A537BA">
      <w:pPr>
        <w:pStyle w:val="DocumentAdminBlock"/>
      </w:pPr>
      <w:r>
        <w:rPr>
          <w:rStyle w:val="Strong"/>
        </w:rPr>
        <w:t>Revision:</w:t>
      </w:r>
      <w:r>
        <w:t xml:space="preserve"> </w:t>
      </w:r>
      <w:fldSimple w:instr=" DOCPROPERTY  Revision ">
        <w:r w:rsidR="00091060">
          <w:t>0.7.2</w:t>
        </w:r>
      </w:fldSimple>
      <w:r>
        <w:fldChar w:fldCharType="begin"/>
      </w:r>
      <w:r>
        <w:instrText xml:space="preserve"> IF </w:instrText>
      </w:r>
      <w:fldSimple w:instr=" DOCPROPERTY &quot;Status&quot; ">
        <w:r w:rsidR="00091060">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91060">
        <w:rPr>
          <w:rStyle w:val="Emphasis"/>
        </w:rPr>
        <w:instrText>draft</w:instrText>
      </w:r>
      <w:r>
        <w:fldChar w:fldCharType="end"/>
      </w:r>
      <w:r>
        <w:instrText xml:space="preserve">)" </w:instrText>
      </w:r>
      <w:r>
        <w:fldChar w:fldCharType="separate"/>
      </w:r>
      <w:r w:rsidR="00091060">
        <w:rPr>
          <w:noProof/>
        </w:rPr>
        <w:t xml:space="preserve"> (</w:t>
      </w:r>
      <w:r w:rsidR="00091060">
        <w:rPr>
          <w:rStyle w:val="Emphasis"/>
          <w:noProof/>
        </w:rPr>
        <w:t>draft</w:t>
      </w:r>
      <w:r w:rsidR="00091060">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091060">
        <w:t>May 2017</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091060">
        <w:rPr>
          <w:noProof/>
        </w:rPr>
        <w:t>2017</w:t>
      </w:r>
      <w:r>
        <w:fldChar w:fldCharType="end"/>
      </w:r>
      <w:r>
        <w:t xml:space="preserve">, </w:t>
      </w:r>
      <w:fldSimple w:instr=" DOCPROPERTY &quot;Company&quot; ">
        <w:r w:rsidR="00091060">
          <w:t>Systemic Pty Ltd</w:t>
        </w:r>
      </w:fldSimple>
    </w:p>
    <w:p w:rsidR="00A537BA" w:rsidRDefault="00A537BA">
      <w:pPr>
        <w:pStyle w:val="PrelimTitle"/>
      </w:pPr>
      <w:r>
        <w:lastRenderedPageBreak/>
        <w:t>Table of Content</w:t>
      </w:r>
      <w:bookmarkStart w:id="0" w:name="_GoBack"/>
      <w:bookmarkEnd w:id="0"/>
      <w:r>
        <w:t>s</w:t>
      </w:r>
    </w:p>
    <w:p w:rsidR="00CC69A6" w:rsidRDefault="002C60BE">
      <w:pPr>
        <w:pStyle w:val="TOC1"/>
        <w:tabs>
          <w:tab w:val="right" w:leader="dot" w:pos="9344"/>
        </w:tabs>
        <w:rPr>
          <w:rFonts w:eastAsiaTheme="minorEastAsia" w:cstheme="minorBidi"/>
          <w:b w:val="0"/>
          <w:bCs w:val="0"/>
          <w:caps w:val="0"/>
          <w:noProof/>
          <w:sz w:val="22"/>
          <w:szCs w:val="22"/>
        </w:rPr>
      </w:pPr>
      <w:r>
        <w:fldChar w:fldCharType="begin"/>
      </w:r>
      <w:r>
        <w:instrText xml:space="preserve"> TOC \o "1-5" \h \z \u </w:instrText>
      </w:r>
      <w:r>
        <w:fldChar w:fldCharType="separate"/>
      </w:r>
      <w:hyperlink w:anchor="_Toc482864748" w:history="1">
        <w:r w:rsidR="00CC69A6" w:rsidRPr="00F27A16">
          <w:rPr>
            <w:rStyle w:val="Hyperlink"/>
            <w:rFonts w:cs="Times New Roman"/>
            <w:noProof/>
          </w:rPr>
          <w:t>1.</w:t>
        </w:r>
        <w:r w:rsidR="00CC69A6" w:rsidRPr="00F27A16">
          <w:rPr>
            <w:rStyle w:val="Hyperlink"/>
            <w:noProof/>
          </w:rPr>
          <w:t xml:space="preserve"> Introduction</w:t>
        </w:r>
        <w:r w:rsidR="00CC69A6">
          <w:rPr>
            <w:noProof/>
            <w:webHidden/>
          </w:rPr>
          <w:tab/>
        </w:r>
        <w:r w:rsidR="00CC69A6">
          <w:rPr>
            <w:noProof/>
            <w:webHidden/>
          </w:rPr>
          <w:fldChar w:fldCharType="begin"/>
        </w:r>
        <w:r w:rsidR="00CC69A6">
          <w:rPr>
            <w:noProof/>
            <w:webHidden/>
          </w:rPr>
          <w:instrText xml:space="preserve"> PAGEREF _Toc482864748 \h </w:instrText>
        </w:r>
        <w:r w:rsidR="00CC69A6">
          <w:rPr>
            <w:noProof/>
            <w:webHidden/>
          </w:rPr>
        </w:r>
        <w:r w:rsidR="00CC69A6">
          <w:rPr>
            <w:noProof/>
            <w:webHidden/>
          </w:rPr>
          <w:fldChar w:fldCharType="separate"/>
        </w:r>
        <w:r w:rsidR="00CC69A6">
          <w:rPr>
            <w:noProof/>
            <w:webHidden/>
          </w:rPr>
          <w:t>5</w:t>
        </w:r>
        <w:r w:rsidR="00CC69A6">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49" w:history="1">
        <w:r w:rsidRPr="00F27A16">
          <w:rPr>
            <w:rStyle w:val="Hyperlink"/>
            <w:rFonts w:cs="Times New Roman"/>
            <w:noProof/>
          </w:rPr>
          <w:t>1.1.</w:t>
        </w:r>
        <w:r w:rsidRPr="00F27A16">
          <w:rPr>
            <w:rStyle w:val="Hyperlink"/>
            <w:noProof/>
          </w:rPr>
          <w:t xml:space="preserve"> History</w:t>
        </w:r>
        <w:r>
          <w:rPr>
            <w:noProof/>
            <w:webHidden/>
          </w:rPr>
          <w:tab/>
        </w:r>
        <w:r>
          <w:rPr>
            <w:noProof/>
            <w:webHidden/>
          </w:rPr>
          <w:fldChar w:fldCharType="begin"/>
        </w:r>
        <w:r>
          <w:rPr>
            <w:noProof/>
            <w:webHidden/>
          </w:rPr>
          <w:instrText xml:space="preserve"> PAGEREF _Toc482864749 \h </w:instrText>
        </w:r>
        <w:r>
          <w:rPr>
            <w:noProof/>
            <w:webHidden/>
          </w:rPr>
        </w:r>
        <w:r>
          <w:rPr>
            <w:noProof/>
            <w:webHidden/>
          </w:rPr>
          <w:fldChar w:fldCharType="separate"/>
        </w:r>
        <w:r>
          <w:rPr>
            <w:noProof/>
            <w:webHidden/>
          </w:rPr>
          <w:t>5</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50" w:history="1">
        <w:r w:rsidRPr="00F27A16">
          <w:rPr>
            <w:rStyle w:val="Hyperlink"/>
            <w:rFonts w:cs="Times New Roman"/>
            <w:noProof/>
          </w:rPr>
          <w:t>1.2.</w:t>
        </w:r>
        <w:r w:rsidRPr="00F27A16">
          <w:rPr>
            <w:rStyle w:val="Hyperlink"/>
            <w:noProof/>
          </w:rPr>
          <w:t xml:space="preserve"> Document &amp; Framework History</w:t>
        </w:r>
        <w:r>
          <w:rPr>
            <w:noProof/>
            <w:webHidden/>
          </w:rPr>
          <w:tab/>
        </w:r>
        <w:r>
          <w:rPr>
            <w:noProof/>
            <w:webHidden/>
          </w:rPr>
          <w:fldChar w:fldCharType="begin"/>
        </w:r>
        <w:r>
          <w:rPr>
            <w:noProof/>
            <w:webHidden/>
          </w:rPr>
          <w:instrText xml:space="preserve"> PAGEREF _Toc482864750 \h </w:instrText>
        </w:r>
        <w:r>
          <w:rPr>
            <w:noProof/>
            <w:webHidden/>
          </w:rPr>
        </w:r>
        <w:r>
          <w:rPr>
            <w:noProof/>
            <w:webHidden/>
          </w:rPr>
          <w:fldChar w:fldCharType="separate"/>
        </w:r>
        <w:r>
          <w:rPr>
            <w:noProof/>
            <w:webHidden/>
          </w:rPr>
          <w:t>5</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51" w:history="1">
        <w:r w:rsidRPr="00F27A16">
          <w:rPr>
            <w:rStyle w:val="Hyperlink"/>
            <w:rFonts w:cs="Times New Roman"/>
            <w:noProof/>
          </w:rPr>
          <w:t>1.3.</w:t>
        </w:r>
        <w:r w:rsidRPr="00F27A16">
          <w:rPr>
            <w:rStyle w:val="Hyperlink"/>
            <w:noProof/>
          </w:rPr>
          <w:t xml:space="preserve"> Licensing</w:t>
        </w:r>
        <w:r>
          <w:rPr>
            <w:noProof/>
            <w:webHidden/>
          </w:rPr>
          <w:tab/>
        </w:r>
        <w:r>
          <w:rPr>
            <w:noProof/>
            <w:webHidden/>
          </w:rPr>
          <w:fldChar w:fldCharType="begin"/>
        </w:r>
        <w:r>
          <w:rPr>
            <w:noProof/>
            <w:webHidden/>
          </w:rPr>
          <w:instrText xml:space="preserve"> PAGEREF _Toc482864751 \h </w:instrText>
        </w:r>
        <w:r>
          <w:rPr>
            <w:noProof/>
            <w:webHidden/>
          </w:rPr>
        </w:r>
        <w:r>
          <w:rPr>
            <w:noProof/>
            <w:webHidden/>
          </w:rPr>
          <w:fldChar w:fldCharType="separate"/>
        </w:r>
        <w:r>
          <w:rPr>
            <w:noProof/>
            <w:webHidden/>
          </w:rPr>
          <w:t>6</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52" w:history="1">
        <w:r w:rsidRPr="00F27A16">
          <w:rPr>
            <w:rStyle w:val="Hyperlink"/>
            <w:rFonts w:cs="Times New Roman"/>
            <w:noProof/>
          </w:rPr>
          <w:t>1.3.1.</w:t>
        </w:r>
        <w:r w:rsidRPr="00F27A16">
          <w:rPr>
            <w:rStyle w:val="Hyperlink"/>
            <w:noProof/>
          </w:rPr>
          <w:t xml:space="preserve"> SIF3 Framework</w:t>
        </w:r>
        <w:r>
          <w:rPr>
            <w:noProof/>
            <w:webHidden/>
          </w:rPr>
          <w:tab/>
        </w:r>
        <w:r>
          <w:rPr>
            <w:noProof/>
            <w:webHidden/>
          </w:rPr>
          <w:fldChar w:fldCharType="begin"/>
        </w:r>
        <w:r>
          <w:rPr>
            <w:noProof/>
            <w:webHidden/>
          </w:rPr>
          <w:instrText xml:space="preserve"> PAGEREF _Toc482864752 \h </w:instrText>
        </w:r>
        <w:r>
          <w:rPr>
            <w:noProof/>
            <w:webHidden/>
          </w:rPr>
        </w:r>
        <w:r>
          <w:rPr>
            <w:noProof/>
            <w:webHidden/>
          </w:rPr>
          <w:fldChar w:fldCharType="separate"/>
        </w:r>
        <w:r>
          <w:rPr>
            <w:noProof/>
            <w:webHidden/>
          </w:rPr>
          <w:t>6</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53" w:history="1">
        <w:r w:rsidRPr="00F27A16">
          <w:rPr>
            <w:rStyle w:val="Hyperlink"/>
            <w:rFonts w:cs="Times New Roman"/>
            <w:noProof/>
          </w:rPr>
          <w:t>1.4.</w:t>
        </w:r>
        <w:r w:rsidRPr="00F27A16">
          <w:rPr>
            <w:rStyle w:val="Hyperlink"/>
            <w:noProof/>
          </w:rPr>
          <w:t xml:space="preserve"> Why SIF3 Framework?</w:t>
        </w:r>
        <w:r>
          <w:rPr>
            <w:noProof/>
            <w:webHidden/>
          </w:rPr>
          <w:tab/>
        </w:r>
        <w:r>
          <w:rPr>
            <w:noProof/>
            <w:webHidden/>
          </w:rPr>
          <w:fldChar w:fldCharType="begin"/>
        </w:r>
        <w:r>
          <w:rPr>
            <w:noProof/>
            <w:webHidden/>
          </w:rPr>
          <w:instrText xml:space="preserve"> PAGEREF _Toc482864753 \h </w:instrText>
        </w:r>
        <w:r>
          <w:rPr>
            <w:noProof/>
            <w:webHidden/>
          </w:rPr>
        </w:r>
        <w:r>
          <w:rPr>
            <w:noProof/>
            <w:webHidden/>
          </w:rPr>
          <w:fldChar w:fldCharType="separate"/>
        </w:r>
        <w:r>
          <w:rPr>
            <w:noProof/>
            <w:webHidden/>
          </w:rPr>
          <w:t>6</w:t>
        </w:r>
        <w:r>
          <w:rPr>
            <w:noProof/>
            <w:webHidden/>
          </w:rPr>
          <w:fldChar w:fldCharType="end"/>
        </w:r>
      </w:hyperlink>
    </w:p>
    <w:p w:rsidR="00CC69A6" w:rsidRDefault="00CC69A6">
      <w:pPr>
        <w:pStyle w:val="TOC1"/>
        <w:tabs>
          <w:tab w:val="right" w:leader="dot" w:pos="9344"/>
        </w:tabs>
        <w:rPr>
          <w:rFonts w:eastAsiaTheme="minorEastAsia" w:cstheme="minorBidi"/>
          <w:b w:val="0"/>
          <w:bCs w:val="0"/>
          <w:caps w:val="0"/>
          <w:noProof/>
          <w:sz w:val="22"/>
          <w:szCs w:val="22"/>
        </w:rPr>
      </w:pPr>
      <w:hyperlink w:anchor="_Toc482864754" w:history="1">
        <w:r w:rsidRPr="00F27A16">
          <w:rPr>
            <w:rStyle w:val="Hyperlink"/>
            <w:rFonts w:cs="Times New Roman"/>
            <w:noProof/>
          </w:rPr>
          <w:t>2.</w:t>
        </w:r>
        <w:r w:rsidRPr="00F27A16">
          <w:rPr>
            <w:rStyle w:val="Hyperlink"/>
            <w:noProof/>
          </w:rPr>
          <w:t xml:space="preserve"> Assumption &amp; Constraints</w:t>
        </w:r>
        <w:r>
          <w:rPr>
            <w:noProof/>
            <w:webHidden/>
          </w:rPr>
          <w:tab/>
        </w:r>
        <w:r>
          <w:rPr>
            <w:noProof/>
            <w:webHidden/>
          </w:rPr>
          <w:fldChar w:fldCharType="begin"/>
        </w:r>
        <w:r>
          <w:rPr>
            <w:noProof/>
            <w:webHidden/>
          </w:rPr>
          <w:instrText xml:space="preserve"> PAGEREF _Toc482864754 \h </w:instrText>
        </w:r>
        <w:r>
          <w:rPr>
            <w:noProof/>
            <w:webHidden/>
          </w:rPr>
        </w:r>
        <w:r>
          <w:rPr>
            <w:noProof/>
            <w:webHidden/>
          </w:rPr>
          <w:fldChar w:fldCharType="separate"/>
        </w:r>
        <w:r>
          <w:rPr>
            <w:noProof/>
            <w:webHidden/>
          </w:rPr>
          <w:t>6</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55" w:history="1">
        <w:r w:rsidRPr="00F27A16">
          <w:rPr>
            <w:rStyle w:val="Hyperlink"/>
            <w:rFonts w:cs="Times New Roman"/>
            <w:noProof/>
          </w:rPr>
          <w:t>2.1.</w:t>
        </w:r>
        <w:r w:rsidRPr="00F27A16">
          <w:rPr>
            <w:rStyle w:val="Hyperlink"/>
            <w:noProof/>
          </w:rPr>
          <w:t xml:space="preserve"> Java Version</w:t>
        </w:r>
        <w:r>
          <w:rPr>
            <w:noProof/>
            <w:webHidden/>
          </w:rPr>
          <w:tab/>
        </w:r>
        <w:r>
          <w:rPr>
            <w:noProof/>
            <w:webHidden/>
          </w:rPr>
          <w:fldChar w:fldCharType="begin"/>
        </w:r>
        <w:r>
          <w:rPr>
            <w:noProof/>
            <w:webHidden/>
          </w:rPr>
          <w:instrText xml:space="preserve"> PAGEREF _Toc482864755 \h </w:instrText>
        </w:r>
        <w:r>
          <w:rPr>
            <w:noProof/>
            <w:webHidden/>
          </w:rPr>
        </w:r>
        <w:r>
          <w:rPr>
            <w:noProof/>
            <w:webHidden/>
          </w:rPr>
          <w:fldChar w:fldCharType="separate"/>
        </w:r>
        <w:r>
          <w:rPr>
            <w:noProof/>
            <w:webHidden/>
          </w:rPr>
          <w:t>7</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56" w:history="1">
        <w:r w:rsidRPr="00F27A16">
          <w:rPr>
            <w:rStyle w:val="Hyperlink"/>
            <w:rFonts w:cs="Times New Roman"/>
            <w:noProof/>
          </w:rPr>
          <w:t>2.2.</w:t>
        </w:r>
        <w:r w:rsidRPr="00F27A16">
          <w:rPr>
            <w:rStyle w:val="Hyperlink"/>
            <w:noProof/>
          </w:rPr>
          <w:t xml:space="preserve"> Functionality</w:t>
        </w:r>
        <w:r>
          <w:rPr>
            <w:noProof/>
            <w:webHidden/>
          </w:rPr>
          <w:tab/>
        </w:r>
        <w:r>
          <w:rPr>
            <w:noProof/>
            <w:webHidden/>
          </w:rPr>
          <w:fldChar w:fldCharType="begin"/>
        </w:r>
        <w:r>
          <w:rPr>
            <w:noProof/>
            <w:webHidden/>
          </w:rPr>
          <w:instrText xml:space="preserve"> PAGEREF _Toc482864756 \h </w:instrText>
        </w:r>
        <w:r>
          <w:rPr>
            <w:noProof/>
            <w:webHidden/>
          </w:rPr>
        </w:r>
        <w:r>
          <w:rPr>
            <w:noProof/>
            <w:webHidden/>
          </w:rPr>
          <w:fldChar w:fldCharType="separate"/>
        </w:r>
        <w:r>
          <w:rPr>
            <w:noProof/>
            <w:webHidden/>
          </w:rPr>
          <w:t>7</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57" w:history="1">
        <w:r w:rsidRPr="00F27A16">
          <w:rPr>
            <w:rStyle w:val="Hyperlink"/>
            <w:rFonts w:cs="Times New Roman"/>
            <w:noProof/>
          </w:rPr>
          <w:t>2.3.</w:t>
        </w:r>
        <w:r w:rsidRPr="00F27A16">
          <w:rPr>
            <w:rStyle w:val="Hyperlink"/>
            <w:noProof/>
          </w:rPr>
          <w:t xml:space="preserve"> Web-/Application Container Requirements</w:t>
        </w:r>
        <w:r>
          <w:rPr>
            <w:noProof/>
            <w:webHidden/>
          </w:rPr>
          <w:tab/>
        </w:r>
        <w:r>
          <w:rPr>
            <w:noProof/>
            <w:webHidden/>
          </w:rPr>
          <w:fldChar w:fldCharType="begin"/>
        </w:r>
        <w:r>
          <w:rPr>
            <w:noProof/>
            <w:webHidden/>
          </w:rPr>
          <w:instrText xml:space="preserve"> PAGEREF _Toc482864757 \h </w:instrText>
        </w:r>
        <w:r>
          <w:rPr>
            <w:noProof/>
            <w:webHidden/>
          </w:rPr>
        </w:r>
        <w:r>
          <w:rPr>
            <w:noProof/>
            <w:webHidden/>
          </w:rPr>
          <w:fldChar w:fldCharType="separate"/>
        </w:r>
        <w:r>
          <w:rPr>
            <w:noProof/>
            <w:webHidden/>
          </w:rPr>
          <w:t>8</w:t>
        </w:r>
        <w:r>
          <w:rPr>
            <w:noProof/>
            <w:webHidden/>
          </w:rPr>
          <w:fldChar w:fldCharType="end"/>
        </w:r>
      </w:hyperlink>
    </w:p>
    <w:p w:rsidR="00CC69A6" w:rsidRDefault="00CC69A6">
      <w:pPr>
        <w:pStyle w:val="TOC1"/>
        <w:tabs>
          <w:tab w:val="right" w:leader="dot" w:pos="9344"/>
        </w:tabs>
        <w:rPr>
          <w:rFonts w:eastAsiaTheme="minorEastAsia" w:cstheme="minorBidi"/>
          <w:b w:val="0"/>
          <w:bCs w:val="0"/>
          <w:caps w:val="0"/>
          <w:noProof/>
          <w:sz w:val="22"/>
          <w:szCs w:val="22"/>
        </w:rPr>
      </w:pPr>
      <w:hyperlink w:anchor="_Toc482864758" w:history="1">
        <w:r w:rsidRPr="00F27A16">
          <w:rPr>
            <w:rStyle w:val="Hyperlink"/>
            <w:rFonts w:cs="Times New Roman"/>
            <w:noProof/>
          </w:rPr>
          <w:t>3.</w:t>
        </w:r>
        <w:r w:rsidRPr="00F27A16">
          <w:rPr>
            <w:rStyle w:val="Hyperlink"/>
            <w:noProof/>
          </w:rPr>
          <w:t xml:space="preserve"> Structure, Installation &amp; Getting Started</w:t>
        </w:r>
        <w:r>
          <w:rPr>
            <w:noProof/>
            <w:webHidden/>
          </w:rPr>
          <w:tab/>
        </w:r>
        <w:r>
          <w:rPr>
            <w:noProof/>
            <w:webHidden/>
          </w:rPr>
          <w:fldChar w:fldCharType="begin"/>
        </w:r>
        <w:r>
          <w:rPr>
            <w:noProof/>
            <w:webHidden/>
          </w:rPr>
          <w:instrText xml:space="preserve"> PAGEREF _Toc482864758 \h </w:instrText>
        </w:r>
        <w:r>
          <w:rPr>
            <w:noProof/>
            <w:webHidden/>
          </w:rPr>
        </w:r>
        <w:r>
          <w:rPr>
            <w:noProof/>
            <w:webHidden/>
          </w:rPr>
          <w:fldChar w:fldCharType="separate"/>
        </w:r>
        <w:r>
          <w:rPr>
            <w:noProof/>
            <w:webHidden/>
          </w:rPr>
          <w:t>8</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59" w:history="1">
        <w:r w:rsidRPr="00F27A16">
          <w:rPr>
            <w:rStyle w:val="Hyperlink"/>
            <w:rFonts w:cs="Times New Roman"/>
            <w:noProof/>
          </w:rPr>
          <w:t>3.1.</w:t>
        </w:r>
        <w:r w:rsidRPr="00F27A16">
          <w:rPr>
            <w:rStyle w:val="Hyperlink"/>
            <w:noProof/>
          </w:rPr>
          <w:t xml:space="preserve"> Maven</w:t>
        </w:r>
        <w:r>
          <w:rPr>
            <w:noProof/>
            <w:webHidden/>
          </w:rPr>
          <w:tab/>
        </w:r>
        <w:r>
          <w:rPr>
            <w:noProof/>
            <w:webHidden/>
          </w:rPr>
          <w:fldChar w:fldCharType="begin"/>
        </w:r>
        <w:r>
          <w:rPr>
            <w:noProof/>
            <w:webHidden/>
          </w:rPr>
          <w:instrText xml:space="preserve"> PAGEREF _Toc482864759 \h </w:instrText>
        </w:r>
        <w:r>
          <w:rPr>
            <w:noProof/>
            <w:webHidden/>
          </w:rPr>
        </w:r>
        <w:r>
          <w:rPr>
            <w:noProof/>
            <w:webHidden/>
          </w:rPr>
          <w:fldChar w:fldCharType="separate"/>
        </w:r>
        <w:r>
          <w:rPr>
            <w:noProof/>
            <w:webHidden/>
          </w:rPr>
          <w:t>8</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60" w:history="1">
        <w:r w:rsidRPr="00F27A16">
          <w:rPr>
            <w:rStyle w:val="Hyperlink"/>
            <w:rFonts w:cs="Times New Roman"/>
            <w:noProof/>
          </w:rPr>
          <w:t>3.2.</w:t>
        </w:r>
        <w:r w:rsidRPr="00F27A16">
          <w:rPr>
            <w:rStyle w:val="Hyperlink"/>
            <w:noProof/>
          </w:rPr>
          <w:t xml:space="preserve"> Framework Structure</w:t>
        </w:r>
        <w:r>
          <w:rPr>
            <w:noProof/>
            <w:webHidden/>
          </w:rPr>
          <w:tab/>
        </w:r>
        <w:r>
          <w:rPr>
            <w:noProof/>
            <w:webHidden/>
          </w:rPr>
          <w:fldChar w:fldCharType="begin"/>
        </w:r>
        <w:r>
          <w:rPr>
            <w:noProof/>
            <w:webHidden/>
          </w:rPr>
          <w:instrText xml:space="preserve"> PAGEREF _Toc482864760 \h </w:instrText>
        </w:r>
        <w:r>
          <w:rPr>
            <w:noProof/>
            <w:webHidden/>
          </w:rPr>
        </w:r>
        <w:r>
          <w:rPr>
            <w:noProof/>
            <w:webHidden/>
          </w:rPr>
          <w:fldChar w:fldCharType="separate"/>
        </w:r>
        <w:r>
          <w:rPr>
            <w:noProof/>
            <w:webHidden/>
          </w:rPr>
          <w:t>8</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61" w:history="1">
        <w:r w:rsidRPr="00F27A16">
          <w:rPr>
            <w:rStyle w:val="Hyperlink"/>
            <w:rFonts w:cs="Times New Roman"/>
            <w:noProof/>
          </w:rPr>
          <w:t>3.3.</w:t>
        </w:r>
        <w:r w:rsidRPr="00F27A16">
          <w:rPr>
            <w:rStyle w:val="Hyperlink"/>
            <w:noProof/>
          </w:rPr>
          <w:t xml:space="preserve"> Building Components of the Framework</w:t>
        </w:r>
        <w:r>
          <w:rPr>
            <w:noProof/>
            <w:webHidden/>
          </w:rPr>
          <w:tab/>
        </w:r>
        <w:r>
          <w:rPr>
            <w:noProof/>
            <w:webHidden/>
          </w:rPr>
          <w:fldChar w:fldCharType="begin"/>
        </w:r>
        <w:r>
          <w:rPr>
            <w:noProof/>
            <w:webHidden/>
          </w:rPr>
          <w:instrText xml:space="preserve"> PAGEREF _Toc482864761 \h </w:instrText>
        </w:r>
        <w:r>
          <w:rPr>
            <w:noProof/>
            <w:webHidden/>
          </w:rPr>
        </w:r>
        <w:r>
          <w:rPr>
            <w:noProof/>
            <w:webHidden/>
          </w:rPr>
          <w:fldChar w:fldCharType="separate"/>
        </w:r>
        <w:r>
          <w:rPr>
            <w:noProof/>
            <w:webHidden/>
          </w:rPr>
          <w:t>10</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62" w:history="1">
        <w:r w:rsidRPr="00F27A16">
          <w:rPr>
            <w:rStyle w:val="Hyperlink"/>
            <w:rFonts w:cs="Times New Roman"/>
            <w:noProof/>
          </w:rPr>
          <w:t>3.3.1.</w:t>
        </w:r>
        <w:r w:rsidRPr="00F27A16">
          <w:rPr>
            <w:rStyle w:val="Hyperlink"/>
            <w:noProof/>
          </w:rPr>
          <w:t xml:space="preserve"> Framework Libraries Build</w:t>
        </w:r>
        <w:r>
          <w:rPr>
            <w:noProof/>
            <w:webHidden/>
          </w:rPr>
          <w:tab/>
        </w:r>
        <w:r>
          <w:rPr>
            <w:noProof/>
            <w:webHidden/>
          </w:rPr>
          <w:fldChar w:fldCharType="begin"/>
        </w:r>
        <w:r>
          <w:rPr>
            <w:noProof/>
            <w:webHidden/>
          </w:rPr>
          <w:instrText xml:space="preserve"> PAGEREF _Toc482864762 \h </w:instrText>
        </w:r>
        <w:r>
          <w:rPr>
            <w:noProof/>
            <w:webHidden/>
          </w:rPr>
        </w:r>
        <w:r>
          <w:rPr>
            <w:noProof/>
            <w:webHidden/>
          </w:rPr>
          <w:fldChar w:fldCharType="separate"/>
        </w:r>
        <w:r>
          <w:rPr>
            <w:noProof/>
            <w:webHidden/>
          </w:rPr>
          <w:t>10</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63" w:history="1">
        <w:r w:rsidRPr="00F27A16">
          <w:rPr>
            <w:rStyle w:val="Hyperlink"/>
            <w:rFonts w:cs="Times New Roman"/>
            <w:noProof/>
          </w:rPr>
          <w:t>3.3.2.</w:t>
        </w:r>
        <w:r w:rsidRPr="00F27A16">
          <w:rPr>
            <w:rStyle w:val="Hyperlink"/>
            <w:noProof/>
          </w:rPr>
          <w:t xml:space="preserve"> Maven Coordinates</w:t>
        </w:r>
        <w:r>
          <w:rPr>
            <w:noProof/>
            <w:webHidden/>
          </w:rPr>
          <w:tab/>
        </w:r>
        <w:r>
          <w:rPr>
            <w:noProof/>
            <w:webHidden/>
          </w:rPr>
          <w:fldChar w:fldCharType="begin"/>
        </w:r>
        <w:r>
          <w:rPr>
            <w:noProof/>
            <w:webHidden/>
          </w:rPr>
          <w:instrText xml:space="preserve"> PAGEREF _Toc482864763 \h </w:instrText>
        </w:r>
        <w:r>
          <w:rPr>
            <w:noProof/>
            <w:webHidden/>
          </w:rPr>
        </w:r>
        <w:r>
          <w:rPr>
            <w:noProof/>
            <w:webHidden/>
          </w:rPr>
          <w:fldChar w:fldCharType="separate"/>
        </w:r>
        <w:r>
          <w:rPr>
            <w:noProof/>
            <w:webHidden/>
          </w:rPr>
          <w:t>10</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64" w:history="1">
        <w:r w:rsidRPr="00F27A16">
          <w:rPr>
            <w:rStyle w:val="Hyperlink"/>
            <w:rFonts w:cs="Times New Roman"/>
            <w:noProof/>
          </w:rPr>
          <w:t>3.3.2.1.</w:t>
        </w:r>
        <w:r w:rsidRPr="00F27A16">
          <w:rPr>
            <w:rStyle w:val="Hyperlink"/>
            <w:noProof/>
          </w:rPr>
          <w:t xml:space="preserve"> Important Build Instructions</w:t>
        </w:r>
        <w:r>
          <w:rPr>
            <w:noProof/>
            <w:webHidden/>
          </w:rPr>
          <w:tab/>
        </w:r>
        <w:r>
          <w:rPr>
            <w:noProof/>
            <w:webHidden/>
          </w:rPr>
          <w:fldChar w:fldCharType="begin"/>
        </w:r>
        <w:r>
          <w:rPr>
            <w:noProof/>
            <w:webHidden/>
          </w:rPr>
          <w:instrText xml:space="preserve"> PAGEREF _Toc482864764 \h </w:instrText>
        </w:r>
        <w:r>
          <w:rPr>
            <w:noProof/>
            <w:webHidden/>
          </w:rPr>
        </w:r>
        <w:r>
          <w:rPr>
            <w:noProof/>
            <w:webHidden/>
          </w:rPr>
          <w:fldChar w:fldCharType="separate"/>
        </w:r>
        <w:r>
          <w:rPr>
            <w:noProof/>
            <w:webHidden/>
          </w:rPr>
          <w:t>11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65" w:history="1">
        <w:r w:rsidRPr="00F27A16">
          <w:rPr>
            <w:rStyle w:val="Hyperlink"/>
            <w:rFonts w:cs="Times New Roman"/>
            <w:noProof/>
          </w:rPr>
          <w:t>3.3.3.</w:t>
        </w:r>
        <w:r w:rsidRPr="00F27A16">
          <w:rPr>
            <w:rStyle w:val="Hyperlink"/>
            <w:noProof/>
          </w:rPr>
          <w:t xml:space="preserve"> SIF Data Model</w:t>
        </w:r>
        <w:r>
          <w:rPr>
            <w:noProof/>
            <w:webHidden/>
          </w:rPr>
          <w:tab/>
        </w:r>
        <w:r>
          <w:rPr>
            <w:noProof/>
            <w:webHidden/>
          </w:rPr>
          <w:fldChar w:fldCharType="begin"/>
        </w:r>
        <w:r>
          <w:rPr>
            <w:noProof/>
            <w:webHidden/>
          </w:rPr>
          <w:instrText xml:space="preserve"> PAGEREF _Toc482864765 \h </w:instrText>
        </w:r>
        <w:r>
          <w:rPr>
            <w:noProof/>
            <w:webHidden/>
          </w:rPr>
        </w:r>
        <w:r>
          <w:rPr>
            <w:noProof/>
            <w:webHidden/>
          </w:rPr>
          <w:fldChar w:fldCharType="separate"/>
        </w:r>
        <w:r>
          <w:rPr>
            <w:noProof/>
            <w:webHidden/>
          </w:rPr>
          <w:t>11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66" w:history="1">
        <w:r w:rsidRPr="00F27A16">
          <w:rPr>
            <w:rStyle w:val="Hyperlink"/>
            <w:rFonts w:cs="Times New Roman"/>
            <w:noProof/>
          </w:rPr>
          <w:t>3.3.4.</w:t>
        </w:r>
        <w:r w:rsidRPr="00F27A16">
          <w:rPr>
            <w:rStyle w:val="Hyperlink"/>
            <w:noProof/>
          </w:rPr>
          <w:t xml:space="preserve"> Demo Provider Build</w:t>
        </w:r>
        <w:r>
          <w:rPr>
            <w:noProof/>
            <w:webHidden/>
          </w:rPr>
          <w:tab/>
        </w:r>
        <w:r>
          <w:rPr>
            <w:noProof/>
            <w:webHidden/>
          </w:rPr>
          <w:fldChar w:fldCharType="begin"/>
        </w:r>
        <w:r>
          <w:rPr>
            <w:noProof/>
            <w:webHidden/>
          </w:rPr>
          <w:instrText xml:space="preserve"> PAGEREF _Toc482864766 \h </w:instrText>
        </w:r>
        <w:r>
          <w:rPr>
            <w:noProof/>
            <w:webHidden/>
          </w:rPr>
        </w:r>
        <w:r>
          <w:rPr>
            <w:noProof/>
            <w:webHidden/>
          </w:rPr>
          <w:fldChar w:fldCharType="separate"/>
        </w:r>
        <w:r>
          <w:rPr>
            <w:noProof/>
            <w:webHidden/>
          </w:rPr>
          <w:t>11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67" w:history="1">
        <w:r w:rsidRPr="00F27A16">
          <w:rPr>
            <w:rStyle w:val="Hyperlink"/>
            <w:rFonts w:cs="Times New Roman"/>
            <w:noProof/>
          </w:rPr>
          <w:t>3.3.5.</w:t>
        </w:r>
        <w:r w:rsidRPr="00F27A16">
          <w:rPr>
            <w:rStyle w:val="Hyperlink"/>
            <w:noProof/>
          </w:rPr>
          <w:t xml:space="preserve"> IDE Specifics</w:t>
        </w:r>
        <w:r>
          <w:rPr>
            <w:noProof/>
            <w:webHidden/>
          </w:rPr>
          <w:tab/>
        </w:r>
        <w:r>
          <w:rPr>
            <w:noProof/>
            <w:webHidden/>
          </w:rPr>
          <w:fldChar w:fldCharType="begin"/>
        </w:r>
        <w:r>
          <w:rPr>
            <w:noProof/>
            <w:webHidden/>
          </w:rPr>
          <w:instrText xml:space="preserve"> PAGEREF _Toc482864767 \h </w:instrText>
        </w:r>
        <w:r>
          <w:rPr>
            <w:noProof/>
            <w:webHidden/>
          </w:rPr>
        </w:r>
        <w:r>
          <w:rPr>
            <w:noProof/>
            <w:webHidden/>
          </w:rPr>
          <w:fldChar w:fldCharType="separate"/>
        </w:r>
        <w:r>
          <w:rPr>
            <w:noProof/>
            <w:webHidden/>
          </w:rPr>
          <w:t>12</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68" w:history="1">
        <w:r w:rsidRPr="00F27A16">
          <w:rPr>
            <w:rStyle w:val="Hyperlink"/>
            <w:rFonts w:cs="Times New Roman"/>
            <w:noProof/>
          </w:rPr>
          <w:t>3.3.5.1.</w:t>
        </w:r>
        <w:r w:rsidRPr="00F27A16">
          <w:rPr>
            <w:rStyle w:val="Hyperlink"/>
            <w:noProof/>
          </w:rPr>
          <w:t xml:space="preserve"> Eclipse &amp; JBoss Developer Studio Notes</w:t>
        </w:r>
        <w:r>
          <w:rPr>
            <w:noProof/>
            <w:webHidden/>
          </w:rPr>
          <w:tab/>
        </w:r>
        <w:r>
          <w:rPr>
            <w:noProof/>
            <w:webHidden/>
          </w:rPr>
          <w:fldChar w:fldCharType="begin"/>
        </w:r>
        <w:r>
          <w:rPr>
            <w:noProof/>
            <w:webHidden/>
          </w:rPr>
          <w:instrText xml:space="preserve"> PAGEREF _Toc482864768 \h </w:instrText>
        </w:r>
        <w:r>
          <w:rPr>
            <w:noProof/>
            <w:webHidden/>
          </w:rPr>
        </w:r>
        <w:r>
          <w:rPr>
            <w:noProof/>
            <w:webHidden/>
          </w:rPr>
          <w:fldChar w:fldCharType="separate"/>
        </w:r>
        <w:r>
          <w:rPr>
            <w:noProof/>
            <w:webHidden/>
          </w:rPr>
          <w:t>12</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69" w:history="1">
        <w:r w:rsidRPr="00F27A16">
          <w:rPr>
            <w:rStyle w:val="Hyperlink"/>
            <w:rFonts w:cs="Times New Roman"/>
            <w:noProof/>
          </w:rPr>
          <w:t>3.3.5.2.</w:t>
        </w:r>
        <w:r w:rsidRPr="00F27A16">
          <w:rPr>
            <w:rStyle w:val="Hyperlink"/>
            <w:noProof/>
          </w:rPr>
          <w:t xml:space="preserve"> Other IDEs</w:t>
        </w:r>
        <w:r>
          <w:rPr>
            <w:noProof/>
            <w:webHidden/>
          </w:rPr>
          <w:tab/>
        </w:r>
        <w:r>
          <w:rPr>
            <w:noProof/>
            <w:webHidden/>
          </w:rPr>
          <w:fldChar w:fldCharType="begin"/>
        </w:r>
        <w:r>
          <w:rPr>
            <w:noProof/>
            <w:webHidden/>
          </w:rPr>
          <w:instrText xml:space="preserve"> PAGEREF _Toc482864769 \h </w:instrText>
        </w:r>
        <w:r>
          <w:rPr>
            <w:noProof/>
            <w:webHidden/>
          </w:rPr>
        </w:r>
        <w:r>
          <w:rPr>
            <w:noProof/>
            <w:webHidden/>
          </w:rPr>
          <w:fldChar w:fldCharType="separate"/>
        </w:r>
        <w:r>
          <w:rPr>
            <w:noProof/>
            <w:webHidden/>
          </w:rPr>
          <w:t>13</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70" w:history="1">
        <w:r w:rsidRPr="00F27A16">
          <w:rPr>
            <w:rStyle w:val="Hyperlink"/>
            <w:rFonts w:cs="Times New Roman"/>
            <w:noProof/>
          </w:rPr>
          <w:t>3.4.</w:t>
        </w:r>
        <w:r w:rsidRPr="00F27A16">
          <w:rPr>
            <w:rStyle w:val="Hyperlink"/>
            <w:noProof/>
          </w:rPr>
          <w:t xml:space="preserve"> Installation &amp; Getting Started</w:t>
        </w:r>
        <w:r>
          <w:rPr>
            <w:noProof/>
            <w:webHidden/>
          </w:rPr>
          <w:tab/>
        </w:r>
        <w:r>
          <w:rPr>
            <w:noProof/>
            <w:webHidden/>
          </w:rPr>
          <w:fldChar w:fldCharType="begin"/>
        </w:r>
        <w:r>
          <w:rPr>
            <w:noProof/>
            <w:webHidden/>
          </w:rPr>
          <w:instrText xml:space="preserve"> PAGEREF _Toc482864770 \h </w:instrText>
        </w:r>
        <w:r>
          <w:rPr>
            <w:noProof/>
            <w:webHidden/>
          </w:rPr>
        </w:r>
        <w:r>
          <w:rPr>
            <w:noProof/>
            <w:webHidden/>
          </w:rPr>
          <w:fldChar w:fldCharType="separate"/>
        </w:r>
        <w:r>
          <w:rPr>
            <w:noProof/>
            <w:webHidden/>
          </w:rPr>
          <w:t>13</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71" w:history="1">
        <w:r w:rsidRPr="00F27A16">
          <w:rPr>
            <w:rStyle w:val="Hyperlink"/>
            <w:rFonts w:cs="Times New Roman"/>
            <w:noProof/>
          </w:rPr>
          <w:t>3.4.1.</w:t>
        </w:r>
        <w:r w:rsidRPr="00F27A16">
          <w:rPr>
            <w:rStyle w:val="Hyperlink"/>
            <w:noProof/>
          </w:rPr>
          <w:t xml:space="preserve"> Installation</w:t>
        </w:r>
        <w:r>
          <w:rPr>
            <w:noProof/>
            <w:webHidden/>
          </w:rPr>
          <w:tab/>
        </w:r>
        <w:r>
          <w:rPr>
            <w:noProof/>
            <w:webHidden/>
          </w:rPr>
          <w:fldChar w:fldCharType="begin"/>
        </w:r>
        <w:r>
          <w:rPr>
            <w:noProof/>
            <w:webHidden/>
          </w:rPr>
          <w:instrText xml:space="preserve"> PAGEREF _Toc482864771 \h </w:instrText>
        </w:r>
        <w:r>
          <w:rPr>
            <w:noProof/>
            <w:webHidden/>
          </w:rPr>
        </w:r>
        <w:r>
          <w:rPr>
            <w:noProof/>
            <w:webHidden/>
          </w:rPr>
          <w:fldChar w:fldCharType="separate"/>
        </w:r>
        <w:r>
          <w:rPr>
            <w:noProof/>
            <w:webHidden/>
          </w:rPr>
          <w:t>13</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72" w:history="1">
        <w:r w:rsidRPr="00F27A16">
          <w:rPr>
            <w:rStyle w:val="Hyperlink"/>
            <w:rFonts w:cs="Times New Roman"/>
            <w:noProof/>
          </w:rPr>
          <w:t>3.4.2.</w:t>
        </w:r>
        <w:r w:rsidRPr="00F27A16">
          <w:rPr>
            <w:rStyle w:val="Hyperlink"/>
            <w:noProof/>
          </w:rPr>
          <w:t xml:space="preserve"> Getting Started - Create your SIF Project</w:t>
        </w:r>
        <w:r>
          <w:rPr>
            <w:noProof/>
            <w:webHidden/>
          </w:rPr>
          <w:tab/>
        </w:r>
        <w:r>
          <w:rPr>
            <w:noProof/>
            <w:webHidden/>
          </w:rPr>
          <w:fldChar w:fldCharType="begin"/>
        </w:r>
        <w:r>
          <w:rPr>
            <w:noProof/>
            <w:webHidden/>
          </w:rPr>
          <w:instrText xml:space="preserve"> PAGEREF _Toc482864772 \h </w:instrText>
        </w:r>
        <w:r>
          <w:rPr>
            <w:noProof/>
            <w:webHidden/>
          </w:rPr>
        </w:r>
        <w:r>
          <w:rPr>
            <w:noProof/>
            <w:webHidden/>
          </w:rPr>
          <w:fldChar w:fldCharType="separate"/>
        </w:r>
        <w:r>
          <w:rPr>
            <w:noProof/>
            <w:webHidden/>
          </w:rPr>
          <w:t>13</w:t>
        </w:r>
        <w:r>
          <w:rPr>
            <w:noProof/>
            <w:webHidden/>
          </w:rPr>
          <w:fldChar w:fldCharType="end"/>
        </w:r>
      </w:hyperlink>
    </w:p>
    <w:p w:rsidR="00CC69A6" w:rsidRDefault="00CC69A6">
      <w:pPr>
        <w:pStyle w:val="TOC1"/>
        <w:tabs>
          <w:tab w:val="right" w:leader="dot" w:pos="9344"/>
        </w:tabs>
        <w:rPr>
          <w:rFonts w:eastAsiaTheme="minorEastAsia" w:cstheme="minorBidi"/>
          <w:b w:val="0"/>
          <w:bCs w:val="0"/>
          <w:caps w:val="0"/>
          <w:noProof/>
          <w:sz w:val="22"/>
          <w:szCs w:val="22"/>
        </w:rPr>
      </w:pPr>
      <w:hyperlink w:anchor="_Toc482864773" w:history="1">
        <w:r w:rsidRPr="00F27A16">
          <w:rPr>
            <w:rStyle w:val="Hyperlink"/>
            <w:rFonts w:cs="Times New Roman"/>
            <w:noProof/>
          </w:rPr>
          <w:t>4.</w:t>
        </w:r>
        <w:r w:rsidRPr="00F27A16">
          <w:rPr>
            <w:rStyle w:val="Hyperlink"/>
            <w:noProof/>
          </w:rPr>
          <w:t xml:space="preserve"> Concepts &amp; Terminology</w:t>
        </w:r>
        <w:r>
          <w:rPr>
            <w:noProof/>
            <w:webHidden/>
          </w:rPr>
          <w:tab/>
        </w:r>
        <w:r>
          <w:rPr>
            <w:noProof/>
            <w:webHidden/>
          </w:rPr>
          <w:fldChar w:fldCharType="begin"/>
        </w:r>
        <w:r>
          <w:rPr>
            <w:noProof/>
            <w:webHidden/>
          </w:rPr>
          <w:instrText xml:space="preserve"> PAGEREF _Toc482864773 \h </w:instrText>
        </w:r>
        <w:r>
          <w:rPr>
            <w:noProof/>
            <w:webHidden/>
          </w:rPr>
        </w:r>
        <w:r>
          <w:rPr>
            <w:noProof/>
            <w:webHidden/>
          </w:rPr>
          <w:fldChar w:fldCharType="separate"/>
        </w:r>
        <w:r>
          <w:rPr>
            <w:noProof/>
            <w:webHidden/>
          </w:rPr>
          <w:t>14</w:t>
        </w:r>
        <w:r>
          <w:rPr>
            <w:noProof/>
            <w:webHidden/>
          </w:rPr>
          <w:fldChar w:fldCharType="end"/>
        </w:r>
      </w:hyperlink>
    </w:p>
    <w:p w:rsidR="00CC69A6" w:rsidRDefault="00CC69A6">
      <w:pPr>
        <w:pStyle w:val="TOC1"/>
        <w:tabs>
          <w:tab w:val="right" w:leader="dot" w:pos="9344"/>
        </w:tabs>
        <w:rPr>
          <w:rFonts w:eastAsiaTheme="minorEastAsia" w:cstheme="minorBidi"/>
          <w:b w:val="0"/>
          <w:bCs w:val="0"/>
          <w:caps w:val="0"/>
          <w:noProof/>
          <w:sz w:val="22"/>
          <w:szCs w:val="22"/>
        </w:rPr>
      </w:pPr>
      <w:hyperlink w:anchor="_Toc482864774" w:history="1">
        <w:r w:rsidRPr="00F27A16">
          <w:rPr>
            <w:rStyle w:val="Hyperlink"/>
            <w:rFonts w:cs="Times New Roman"/>
            <w:noProof/>
          </w:rPr>
          <w:t>5.</w:t>
        </w:r>
        <w:r w:rsidRPr="00F27A16">
          <w:rPr>
            <w:rStyle w:val="Hyperlink"/>
            <w:noProof/>
          </w:rPr>
          <w:t xml:space="preserve"> Framework Classes/Packages and Usage</w:t>
        </w:r>
        <w:r>
          <w:rPr>
            <w:noProof/>
            <w:webHidden/>
          </w:rPr>
          <w:tab/>
        </w:r>
        <w:r>
          <w:rPr>
            <w:noProof/>
            <w:webHidden/>
          </w:rPr>
          <w:fldChar w:fldCharType="begin"/>
        </w:r>
        <w:r>
          <w:rPr>
            <w:noProof/>
            <w:webHidden/>
          </w:rPr>
          <w:instrText xml:space="preserve"> PAGEREF _Toc482864774 \h </w:instrText>
        </w:r>
        <w:r>
          <w:rPr>
            <w:noProof/>
            <w:webHidden/>
          </w:rPr>
        </w:r>
        <w:r>
          <w:rPr>
            <w:noProof/>
            <w:webHidden/>
          </w:rPr>
          <w:fldChar w:fldCharType="separate"/>
        </w:r>
        <w:r>
          <w:rPr>
            <w:noProof/>
            <w:webHidden/>
          </w:rPr>
          <w:t>14</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75" w:history="1">
        <w:r w:rsidRPr="00F27A16">
          <w:rPr>
            <w:rStyle w:val="Hyperlink"/>
            <w:rFonts w:cs="Times New Roman"/>
            <w:noProof/>
          </w:rPr>
          <w:t>5.1.</w:t>
        </w:r>
        <w:r w:rsidRPr="00F27A16">
          <w:rPr>
            <w:rStyle w:val="Hyperlink"/>
            <w:noProof/>
          </w:rPr>
          <w:t xml:space="preserve"> General Process of Developing SIF3 Services</w:t>
        </w:r>
        <w:r>
          <w:rPr>
            <w:noProof/>
            <w:webHidden/>
          </w:rPr>
          <w:tab/>
        </w:r>
        <w:r>
          <w:rPr>
            <w:noProof/>
            <w:webHidden/>
          </w:rPr>
          <w:fldChar w:fldCharType="begin"/>
        </w:r>
        <w:r>
          <w:rPr>
            <w:noProof/>
            <w:webHidden/>
          </w:rPr>
          <w:instrText xml:space="preserve"> PAGEREF _Toc482864775 \h </w:instrText>
        </w:r>
        <w:r>
          <w:rPr>
            <w:noProof/>
            <w:webHidden/>
          </w:rPr>
        </w:r>
        <w:r>
          <w:rPr>
            <w:noProof/>
            <w:webHidden/>
          </w:rPr>
          <w:fldChar w:fldCharType="separate"/>
        </w:r>
        <w:r>
          <w:rPr>
            <w:noProof/>
            <w:webHidden/>
          </w:rPr>
          <w:t>14</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76" w:history="1">
        <w:r w:rsidRPr="00F27A16">
          <w:rPr>
            <w:rStyle w:val="Hyperlink"/>
            <w:rFonts w:cs="Times New Roman"/>
            <w:noProof/>
          </w:rPr>
          <w:t>5.2.</w:t>
        </w:r>
        <w:r w:rsidRPr="00F27A16">
          <w:rPr>
            <w:rStyle w:val="Hyperlink"/>
            <w:noProof/>
          </w:rPr>
          <w:t xml:space="preserve"> Proposed Package Structure</w:t>
        </w:r>
        <w:r>
          <w:rPr>
            <w:noProof/>
            <w:webHidden/>
          </w:rPr>
          <w:tab/>
        </w:r>
        <w:r>
          <w:rPr>
            <w:noProof/>
            <w:webHidden/>
          </w:rPr>
          <w:fldChar w:fldCharType="begin"/>
        </w:r>
        <w:r>
          <w:rPr>
            <w:noProof/>
            <w:webHidden/>
          </w:rPr>
          <w:instrText xml:space="preserve"> PAGEREF _Toc482864776 \h </w:instrText>
        </w:r>
        <w:r>
          <w:rPr>
            <w:noProof/>
            <w:webHidden/>
          </w:rPr>
        </w:r>
        <w:r>
          <w:rPr>
            <w:noProof/>
            <w:webHidden/>
          </w:rPr>
          <w:fldChar w:fldCharType="separate"/>
        </w:r>
        <w:r>
          <w:rPr>
            <w:noProof/>
            <w:webHidden/>
          </w:rPr>
          <w:t>15</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77" w:history="1">
        <w:r w:rsidRPr="00F27A16">
          <w:rPr>
            <w:rStyle w:val="Hyperlink"/>
            <w:rFonts w:cs="Times New Roman"/>
            <w:noProof/>
          </w:rPr>
          <w:t>5.3.</w:t>
        </w:r>
        <w:r w:rsidRPr="00F27A16">
          <w:rPr>
            <w:rStyle w:val="Hyperlink"/>
            <w:noProof/>
          </w:rPr>
          <w:t xml:space="preserve"> Environments</w:t>
        </w:r>
        <w:r>
          <w:rPr>
            <w:noProof/>
            <w:webHidden/>
          </w:rPr>
          <w:tab/>
        </w:r>
        <w:r>
          <w:rPr>
            <w:noProof/>
            <w:webHidden/>
          </w:rPr>
          <w:fldChar w:fldCharType="begin"/>
        </w:r>
        <w:r>
          <w:rPr>
            <w:noProof/>
            <w:webHidden/>
          </w:rPr>
          <w:instrText xml:space="preserve"> PAGEREF _Toc482864777 \h </w:instrText>
        </w:r>
        <w:r>
          <w:rPr>
            <w:noProof/>
            <w:webHidden/>
          </w:rPr>
        </w:r>
        <w:r>
          <w:rPr>
            <w:noProof/>
            <w:webHidden/>
          </w:rPr>
          <w:fldChar w:fldCharType="separate"/>
        </w:r>
        <w:r>
          <w:rPr>
            <w:noProof/>
            <w:webHidden/>
          </w:rPr>
          <w:t>15</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78" w:history="1">
        <w:r w:rsidRPr="00F27A16">
          <w:rPr>
            <w:rStyle w:val="Hyperlink"/>
            <w:rFonts w:cs="Times New Roman"/>
            <w:noProof/>
          </w:rPr>
          <w:t>5.3.1.</w:t>
        </w:r>
        <w:r w:rsidRPr="00F27A16">
          <w:rPr>
            <w:rStyle w:val="Hyperlink"/>
            <w:noProof/>
          </w:rPr>
          <w:t xml:space="preserve"> Environment Store Setup</w:t>
        </w:r>
        <w:r>
          <w:rPr>
            <w:noProof/>
            <w:webHidden/>
          </w:rPr>
          <w:tab/>
        </w:r>
        <w:r>
          <w:rPr>
            <w:noProof/>
            <w:webHidden/>
          </w:rPr>
          <w:fldChar w:fldCharType="begin"/>
        </w:r>
        <w:r>
          <w:rPr>
            <w:noProof/>
            <w:webHidden/>
          </w:rPr>
          <w:instrText xml:space="preserve"> PAGEREF _Toc482864778 \h </w:instrText>
        </w:r>
        <w:r>
          <w:rPr>
            <w:noProof/>
            <w:webHidden/>
          </w:rPr>
        </w:r>
        <w:r>
          <w:rPr>
            <w:noProof/>
            <w:webHidden/>
          </w:rPr>
          <w:fldChar w:fldCharType="separate"/>
        </w:r>
        <w:r>
          <w:rPr>
            <w:noProof/>
            <w:webHidden/>
          </w:rPr>
          <w:t>15</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79" w:history="1">
        <w:r w:rsidRPr="00F27A16">
          <w:rPr>
            <w:rStyle w:val="Hyperlink"/>
            <w:rFonts w:cs="Times New Roman"/>
            <w:noProof/>
          </w:rPr>
          <w:t>5.3.1.1.</w:t>
        </w:r>
        <w:r w:rsidRPr="00F27A16">
          <w:rPr>
            <w:rStyle w:val="Hyperlink"/>
            <w:noProof/>
          </w:rPr>
          <w:t xml:space="preserve"> Environment Template Directory (File System)</w:t>
        </w:r>
        <w:r>
          <w:rPr>
            <w:noProof/>
            <w:webHidden/>
          </w:rPr>
          <w:tab/>
        </w:r>
        <w:r>
          <w:rPr>
            <w:noProof/>
            <w:webHidden/>
          </w:rPr>
          <w:fldChar w:fldCharType="begin"/>
        </w:r>
        <w:r>
          <w:rPr>
            <w:noProof/>
            <w:webHidden/>
          </w:rPr>
          <w:instrText xml:space="preserve"> PAGEREF _Toc482864779 \h </w:instrText>
        </w:r>
        <w:r>
          <w:rPr>
            <w:noProof/>
            <w:webHidden/>
          </w:rPr>
        </w:r>
        <w:r>
          <w:rPr>
            <w:noProof/>
            <w:webHidden/>
          </w:rPr>
          <w:fldChar w:fldCharType="separate"/>
        </w:r>
        <w:r>
          <w:rPr>
            <w:noProof/>
            <w:webHidden/>
          </w:rPr>
          <w:t>16</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780" w:history="1">
        <w:r w:rsidRPr="00F27A16">
          <w:rPr>
            <w:rStyle w:val="Hyperlink"/>
            <w:rFonts w:cs="Times New Roman"/>
            <w:noProof/>
          </w:rPr>
          <w:t>5.3.1.1.1.</w:t>
        </w:r>
        <w:r w:rsidRPr="00F27A16">
          <w:rPr>
            <w:rStyle w:val="Hyperlink"/>
            <w:noProof/>
          </w:rPr>
          <w:t xml:space="preserve"> Environment Template Store Structure</w:t>
        </w:r>
        <w:r>
          <w:rPr>
            <w:noProof/>
            <w:webHidden/>
          </w:rPr>
          <w:tab/>
        </w:r>
        <w:r>
          <w:rPr>
            <w:noProof/>
            <w:webHidden/>
          </w:rPr>
          <w:fldChar w:fldCharType="begin"/>
        </w:r>
        <w:r>
          <w:rPr>
            <w:noProof/>
            <w:webHidden/>
          </w:rPr>
          <w:instrText xml:space="preserve"> PAGEREF _Toc482864780 \h </w:instrText>
        </w:r>
        <w:r>
          <w:rPr>
            <w:noProof/>
            <w:webHidden/>
          </w:rPr>
        </w:r>
        <w:r>
          <w:rPr>
            <w:noProof/>
            <w:webHidden/>
          </w:rPr>
          <w:fldChar w:fldCharType="separate"/>
        </w:r>
        <w:r>
          <w:rPr>
            <w:noProof/>
            <w:webHidden/>
          </w:rPr>
          <w:t>16</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781" w:history="1">
        <w:r w:rsidRPr="00F27A16">
          <w:rPr>
            <w:rStyle w:val="Hyperlink"/>
            <w:rFonts w:cs="Times New Roman"/>
            <w:noProof/>
          </w:rPr>
          <w:t>5.3.1.1.2.</w:t>
        </w:r>
        <w:r w:rsidRPr="00F27A16">
          <w:rPr>
            <w:rStyle w:val="Hyperlink"/>
            <w:noProof/>
          </w:rPr>
          <w:t xml:space="preserve"> Consumer Environment Store Structure</w:t>
        </w:r>
        <w:r>
          <w:rPr>
            <w:noProof/>
            <w:webHidden/>
          </w:rPr>
          <w:tab/>
        </w:r>
        <w:r>
          <w:rPr>
            <w:noProof/>
            <w:webHidden/>
          </w:rPr>
          <w:fldChar w:fldCharType="begin"/>
        </w:r>
        <w:r>
          <w:rPr>
            <w:noProof/>
            <w:webHidden/>
          </w:rPr>
          <w:instrText xml:space="preserve"> PAGEREF _Toc482864781 \h </w:instrText>
        </w:r>
        <w:r>
          <w:rPr>
            <w:noProof/>
            <w:webHidden/>
          </w:rPr>
        </w:r>
        <w:r>
          <w:rPr>
            <w:noProof/>
            <w:webHidden/>
          </w:rPr>
          <w:fldChar w:fldCharType="separate"/>
        </w:r>
        <w:r>
          <w:rPr>
            <w:noProof/>
            <w:webHidden/>
          </w:rPr>
          <w:t>16</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782" w:history="1">
        <w:r w:rsidRPr="00F27A16">
          <w:rPr>
            <w:rStyle w:val="Hyperlink"/>
            <w:rFonts w:cs="Times New Roman"/>
            <w:noProof/>
          </w:rPr>
          <w:t>5.3.1.1.3.</w:t>
        </w:r>
        <w:r w:rsidRPr="00F27A16">
          <w:rPr>
            <w:rStyle w:val="Hyperlink"/>
            <w:noProof/>
          </w:rPr>
          <w:t xml:space="preserve"> Provider Environment Template Store Structure</w:t>
        </w:r>
        <w:r>
          <w:rPr>
            <w:noProof/>
            <w:webHidden/>
          </w:rPr>
          <w:tab/>
        </w:r>
        <w:r>
          <w:rPr>
            <w:noProof/>
            <w:webHidden/>
          </w:rPr>
          <w:fldChar w:fldCharType="begin"/>
        </w:r>
        <w:r>
          <w:rPr>
            <w:noProof/>
            <w:webHidden/>
          </w:rPr>
          <w:instrText xml:space="preserve"> PAGEREF _Toc482864782 \h </w:instrText>
        </w:r>
        <w:r>
          <w:rPr>
            <w:noProof/>
            <w:webHidden/>
          </w:rPr>
        </w:r>
        <w:r>
          <w:rPr>
            <w:noProof/>
            <w:webHidden/>
          </w:rPr>
          <w:fldChar w:fldCharType="separate"/>
        </w:r>
        <w:r>
          <w:rPr>
            <w:noProof/>
            <w:webHidden/>
          </w:rPr>
          <w:t>17</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83" w:history="1">
        <w:r w:rsidRPr="00F27A16">
          <w:rPr>
            <w:rStyle w:val="Hyperlink"/>
            <w:rFonts w:cs="Times New Roman"/>
            <w:noProof/>
          </w:rPr>
          <w:t>5.3.1.2.</w:t>
        </w:r>
        <w:r w:rsidRPr="00F27A16">
          <w:rPr>
            <w:rStyle w:val="Hyperlink"/>
            <w:noProof/>
          </w:rPr>
          <w:t xml:space="preserve"> Environment and Session Store (Database)</w:t>
        </w:r>
        <w:r>
          <w:rPr>
            <w:noProof/>
            <w:webHidden/>
          </w:rPr>
          <w:tab/>
        </w:r>
        <w:r>
          <w:rPr>
            <w:noProof/>
            <w:webHidden/>
          </w:rPr>
          <w:fldChar w:fldCharType="begin"/>
        </w:r>
        <w:r>
          <w:rPr>
            <w:noProof/>
            <w:webHidden/>
          </w:rPr>
          <w:instrText xml:space="preserve"> PAGEREF _Toc482864783 \h </w:instrText>
        </w:r>
        <w:r>
          <w:rPr>
            <w:noProof/>
            <w:webHidden/>
          </w:rPr>
        </w:r>
        <w:r>
          <w:rPr>
            <w:noProof/>
            <w:webHidden/>
          </w:rPr>
          <w:fldChar w:fldCharType="separate"/>
        </w:r>
        <w:r>
          <w:rPr>
            <w:noProof/>
            <w:webHidden/>
          </w:rPr>
          <w:t>18</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84" w:history="1">
        <w:r w:rsidRPr="00F27A16">
          <w:rPr>
            <w:rStyle w:val="Hyperlink"/>
            <w:rFonts w:cs="Times New Roman"/>
            <w:noProof/>
          </w:rPr>
          <w:t>5.3.1.3.</w:t>
        </w:r>
        <w:r w:rsidRPr="00F27A16">
          <w:rPr>
            <w:rStyle w:val="Hyperlink"/>
            <w:noProof/>
          </w:rPr>
          <w:t xml:space="preserve"> Direct Environment Provider Template Store (Database)</w:t>
        </w:r>
        <w:r>
          <w:rPr>
            <w:noProof/>
            <w:webHidden/>
          </w:rPr>
          <w:tab/>
        </w:r>
        <w:r>
          <w:rPr>
            <w:noProof/>
            <w:webHidden/>
          </w:rPr>
          <w:fldChar w:fldCharType="begin"/>
        </w:r>
        <w:r>
          <w:rPr>
            <w:noProof/>
            <w:webHidden/>
          </w:rPr>
          <w:instrText xml:space="preserve"> PAGEREF _Toc482864784 \h </w:instrText>
        </w:r>
        <w:r>
          <w:rPr>
            <w:noProof/>
            <w:webHidden/>
          </w:rPr>
        </w:r>
        <w:r>
          <w:rPr>
            <w:noProof/>
            <w:webHidden/>
          </w:rPr>
          <w:fldChar w:fldCharType="separate"/>
        </w:r>
        <w:r>
          <w:rPr>
            <w:noProof/>
            <w:webHidden/>
          </w:rPr>
          <w:t>18</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785" w:history="1">
        <w:r w:rsidRPr="00F27A16">
          <w:rPr>
            <w:rStyle w:val="Hyperlink"/>
            <w:rFonts w:cs="Times New Roman"/>
            <w:noProof/>
          </w:rPr>
          <w:t>5.3.1.3.1.</w:t>
        </w:r>
        <w:r w:rsidRPr="00F27A16">
          <w:rPr>
            <w:rStyle w:val="Hyperlink"/>
            <w:noProof/>
          </w:rPr>
          <w:t xml:space="preserve"> Default Environment Template Configuration</w:t>
        </w:r>
        <w:r>
          <w:rPr>
            <w:noProof/>
            <w:webHidden/>
          </w:rPr>
          <w:tab/>
        </w:r>
        <w:r>
          <w:rPr>
            <w:noProof/>
            <w:webHidden/>
          </w:rPr>
          <w:fldChar w:fldCharType="begin"/>
        </w:r>
        <w:r>
          <w:rPr>
            <w:noProof/>
            <w:webHidden/>
          </w:rPr>
          <w:instrText xml:space="preserve"> PAGEREF _Toc482864785 \h </w:instrText>
        </w:r>
        <w:r>
          <w:rPr>
            <w:noProof/>
            <w:webHidden/>
          </w:rPr>
        </w:r>
        <w:r>
          <w:rPr>
            <w:noProof/>
            <w:webHidden/>
          </w:rPr>
          <w:fldChar w:fldCharType="separate"/>
        </w:r>
        <w:r>
          <w:rPr>
            <w:noProof/>
            <w:webHidden/>
          </w:rPr>
          <w:t>19</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86" w:history="1">
        <w:r w:rsidRPr="00F27A16">
          <w:rPr>
            <w:rStyle w:val="Hyperlink"/>
            <w:rFonts w:cs="Times New Roman"/>
            <w:noProof/>
          </w:rPr>
          <w:t>5.3.1.4.</w:t>
        </w:r>
        <w:r w:rsidRPr="00F27A16">
          <w:rPr>
            <w:rStyle w:val="Hyperlink"/>
            <w:noProof/>
          </w:rPr>
          <w:t xml:space="preserve"> SQLite DB</w:t>
        </w:r>
        <w:r>
          <w:rPr>
            <w:noProof/>
            <w:webHidden/>
          </w:rPr>
          <w:tab/>
        </w:r>
        <w:r>
          <w:rPr>
            <w:noProof/>
            <w:webHidden/>
          </w:rPr>
          <w:fldChar w:fldCharType="begin"/>
        </w:r>
        <w:r>
          <w:rPr>
            <w:noProof/>
            <w:webHidden/>
          </w:rPr>
          <w:instrText xml:space="preserve"> PAGEREF _Toc482864786 \h </w:instrText>
        </w:r>
        <w:r>
          <w:rPr>
            <w:noProof/>
            <w:webHidden/>
          </w:rPr>
        </w:r>
        <w:r>
          <w:rPr>
            <w:noProof/>
            <w:webHidden/>
          </w:rPr>
          <w:fldChar w:fldCharType="separate"/>
        </w:r>
        <w:r>
          <w:rPr>
            <w:noProof/>
            <w:webHidden/>
          </w:rPr>
          <w:t>19</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87" w:history="1">
        <w:r w:rsidRPr="00F27A16">
          <w:rPr>
            <w:rStyle w:val="Hyperlink"/>
            <w:rFonts w:cs="Times New Roman"/>
            <w:noProof/>
          </w:rPr>
          <w:t>5.4.</w:t>
        </w:r>
        <w:r w:rsidRPr="00F27A16">
          <w:rPr>
            <w:rStyle w:val="Hyperlink"/>
            <w:noProof/>
          </w:rPr>
          <w:t xml:space="preserve"> Data Model</w:t>
        </w:r>
        <w:r>
          <w:rPr>
            <w:noProof/>
            <w:webHidden/>
          </w:rPr>
          <w:tab/>
        </w:r>
        <w:r>
          <w:rPr>
            <w:noProof/>
            <w:webHidden/>
          </w:rPr>
          <w:fldChar w:fldCharType="begin"/>
        </w:r>
        <w:r>
          <w:rPr>
            <w:noProof/>
            <w:webHidden/>
          </w:rPr>
          <w:instrText xml:space="preserve"> PAGEREF _Toc482864787 \h </w:instrText>
        </w:r>
        <w:r>
          <w:rPr>
            <w:noProof/>
            <w:webHidden/>
          </w:rPr>
        </w:r>
        <w:r>
          <w:rPr>
            <w:noProof/>
            <w:webHidden/>
          </w:rPr>
          <w:fldChar w:fldCharType="separate"/>
        </w:r>
        <w:r>
          <w:rPr>
            <w:noProof/>
            <w:webHidden/>
          </w:rPr>
          <w:t>20</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88" w:history="1">
        <w:r w:rsidRPr="00F27A16">
          <w:rPr>
            <w:rStyle w:val="Hyperlink"/>
            <w:rFonts w:cs="Times New Roman"/>
            <w:noProof/>
          </w:rPr>
          <w:t>5.4.1.</w:t>
        </w:r>
        <w:r w:rsidRPr="00F27A16">
          <w:rPr>
            <w:rStyle w:val="Hyperlink"/>
            <w:noProof/>
          </w:rPr>
          <w:t xml:space="preserve"> Data Model POJOs</w:t>
        </w:r>
        <w:r>
          <w:rPr>
            <w:noProof/>
            <w:webHidden/>
          </w:rPr>
          <w:tab/>
        </w:r>
        <w:r>
          <w:rPr>
            <w:noProof/>
            <w:webHidden/>
          </w:rPr>
          <w:fldChar w:fldCharType="begin"/>
        </w:r>
        <w:r>
          <w:rPr>
            <w:noProof/>
            <w:webHidden/>
          </w:rPr>
          <w:instrText xml:space="preserve"> PAGEREF _Toc482864788 \h </w:instrText>
        </w:r>
        <w:r>
          <w:rPr>
            <w:noProof/>
            <w:webHidden/>
          </w:rPr>
        </w:r>
        <w:r>
          <w:rPr>
            <w:noProof/>
            <w:webHidden/>
          </w:rPr>
          <w:fldChar w:fldCharType="separate"/>
        </w:r>
        <w:r>
          <w:rPr>
            <w:noProof/>
            <w:webHidden/>
          </w:rPr>
          <w:t>20</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89" w:history="1">
        <w:r w:rsidRPr="00F27A16">
          <w:rPr>
            <w:rStyle w:val="Hyperlink"/>
            <w:rFonts w:cs="Times New Roman"/>
            <w:noProof/>
          </w:rPr>
          <w:t>5.4.2.</w:t>
        </w:r>
        <w:r w:rsidRPr="00F27A16">
          <w:rPr>
            <w:rStyle w:val="Hyperlink"/>
            <w:noProof/>
          </w:rPr>
          <w:t xml:space="preserve"> Marshal &amp; Unmarshal Factories</w:t>
        </w:r>
        <w:r>
          <w:rPr>
            <w:noProof/>
            <w:webHidden/>
          </w:rPr>
          <w:tab/>
        </w:r>
        <w:r>
          <w:rPr>
            <w:noProof/>
            <w:webHidden/>
          </w:rPr>
          <w:fldChar w:fldCharType="begin"/>
        </w:r>
        <w:r>
          <w:rPr>
            <w:noProof/>
            <w:webHidden/>
          </w:rPr>
          <w:instrText xml:space="preserve"> PAGEREF _Toc482864789 \h </w:instrText>
        </w:r>
        <w:r>
          <w:rPr>
            <w:noProof/>
            <w:webHidden/>
          </w:rPr>
        </w:r>
        <w:r>
          <w:rPr>
            <w:noProof/>
            <w:webHidden/>
          </w:rPr>
          <w:fldChar w:fldCharType="separate"/>
        </w:r>
        <w:r>
          <w:rPr>
            <w:noProof/>
            <w:webHidden/>
          </w:rPr>
          <w:t>20</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90" w:history="1">
        <w:r w:rsidRPr="00F27A16">
          <w:rPr>
            <w:rStyle w:val="Hyperlink"/>
            <w:rFonts w:cs="Times New Roman"/>
            <w:noProof/>
          </w:rPr>
          <w:t>5.4.3.</w:t>
        </w:r>
        <w:r w:rsidRPr="00F27A16">
          <w:rPr>
            <w:rStyle w:val="Hyperlink"/>
            <w:noProof/>
          </w:rPr>
          <w:t xml:space="preserve"> Other Media Type than XML or JSON</w:t>
        </w:r>
        <w:r>
          <w:rPr>
            <w:noProof/>
            <w:webHidden/>
          </w:rPr>
          <w:tab/>
        </w:r>
        <w:r>
          <w:rPr>
            <w:noProof/>
            <w:webHidden/>
          </w:rPr>
          <w:fldChar w:fldCharType="begin"/>
        </w:r>
        <w:r>
          <w:rPr>
            <w:noProof/>
            <w:webHidden/>
          </w:rPr>
          <w:instrText xml:space="preserve"> PAGEREF _Toc482864790 \h </w:instrText>
        </w:r>
        <w:r>
          <w:rPr>
            <w:noProof/>
            <w:webHidden/>
          </w:rPr>
        </w:r>
        <w:r>
          <w:rPr>
            <w:noProof/>
            <w:webHidden/>
          </w:rPr>
          <w:fldChar w:fldCharType="separate"/>
        </w:r>
        <w:r>
          <w:rPr>
            <w:noProof/>
            <w:webHidden/>
          </w:rPr>
          <w:t>21</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791" w:history="1">
        <w:r w:rsidRPr="00F27A16">
          <w:rPr>
            <w:rStyle w:val="Hyperlink"/>
            <w:rFonts w:cs="Times New Roman"/>
            <w:noProof/>
          </w:rPr>
          <w:t>5.5.</w:t>
        </w:r>
        <w:r w:rsidRPr="00F27A16">
          <w:rPr>
            <w:rStyle w:val="Hyperlink"/>
            <w:noProof/>
          </w:rPr>
          <w:t xml:space="preserve"> Building a Consumer</w:t>
        </w:r>
        <w:r>
          <w:rPr>
            <w:noProof/>
            <w:webHidden/>
          </w:rPr>
          <w:tab/>
        </w:r>
        <w:r>
          <w:rPr>
            <w:noProof/>
            <w:webHidden/>
          </w:rPr>
          <w:fldChar w:fldCharType="begin"/>
        </w:r>
        <w:r>
          <w:rPr>
            <w:noProof/>
            <w:webHidden/>
          </w:rPr>
          <w:instrText xml:space="preserve"> PAGEREF _Toc482864791 \h </w:instrText>
        </w:r>
        <w:r>
          <w:rPr>
            <w:noProof/>
            <w:webHidden/>
          </w:rPr>
        </w:r>
        <w:r>
          <w:rPr>
            <w:noProof/>
            <w:webHidden/>
          </w:rPr>
          <w:fldChar w:fldCharType="separate"/>
        </w:r>
        <w:r>
          <w:rPr>
            <w:noProof/>
            <w:webHidden/>
          </w:rPr>
          <w:t>21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92" w:history="1">
        <w:r w:rsidRPr="00F27A16">
          <w:rPr>
            <w:rStyle w:val="Hyperlink"/>
            <w:rFonts w:cs="Times New Roman"/>
            <w:noProof/>
          </w:rPr>
          <w:t>5.5.1.</w:t>
        </w:r>
        <w:r w:rsidRPr="00F27A16">
          <w:rPr>
            <w:rStyle w:val="Hyperlink"/>
            <w:noProof/>
          </w:rPr>
          <w:t xml:space="preserve"> Constraint</w:t>
        </w:r>
        <w:r>
          <w:rPr>
            <w:noProof/>
            <w:webHidden/>
          </w:rPr>
          <w:tab/>
        </w:r>
        <w:r>
          <w:rPr>
            <w:noProof/>
            <w:webHidden/>
          </w:rPr>
          <w:fldChar w:fldCharType="begin"/>
        </w:r>
        <w:r>
          <w:rPr>
            <w:noProof/>
            <w:webHidden/>
          </w:rPr>
          <w:instrText xml:space="preserve"> PAGEREF _Toc482864792 \h </w:instrText>
        </w:r>
        <w:r>
          <w:rPr>
            <w:noProof/>
            <w:webHidden/>
          </w:rPr>
        </w:r>
        <w:r>
          <w:rPr>
            <w:noProof/>
            <w:webHidden/>
          </w:rPr>
          <w:fldChar w:fldCharType="separate"/>
        </w:r>
        <w:r>
          <w:rPr>
            <w:noProof/>
            <w:webHidden/>
          </w:rPr>
          <w:t>21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793" w:history="1">
        <w:r w:rsidRPr="00F27A16">
          <w:rPr>
            <w:rStyle w:val="Hyperlink"/>
            <w:rFonts w:cs="Times New Roman"/>
            <w:noProof/>
          </w:rPr>
          <w:t>5.5.2.</w:t>
        </w:r>
        <w:r w:rsidRPr="00F27A16">
          <w:rPr>
            <w:rStyle w:val="Hyperlink"/>
            <w:noProof/>
          </w:rPr>
          <w:t xml:space="preserve"> Components of a Consumer</w:t>
        </w:r>
        <w:r>
          <w:rPr>
            <w:noProof/>
            <w:webHidden/>
          </w:rPr>
          <w:tab/>
        </w:r>
        <w:r>
          <w:rPr>
            <w:noProof/>
            <w:webHidden/>
          </w:rPr>
          <w:fldChar w:fldCharType="begin"/>
        </w:r>
        <w:r>
          <w:rPr>
            <w:noProof/>
            <w:webHidden/>
          </w:rPr>
          <w:instrText xml:space="preserve"> PAGEREF _Toc482864793 \h </w:instrText>
        </w:r>
        <w:r>
          <w:rPr>
            <w:noProof/>
            <w:webHidden/>
          </w:rPr>
        </w:r>
        <w:r>
          <w:rPr>
            <w:noProof/>
            <w:webHidden/>
          </w:rPr>
          <w:fldChar w:fldCharType="separate"/>
        </w:r>
        <w:r>
          <w:rPr>
            <w:noProof/>
            <w:webHidden/>
          </w:rPr>
          <w:t>21</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94" w:history="1">
        <w:r w:rsidRPr="00F27A16">
          <w:rPr>
            <w:rStyle w:val="Hyperlink"/>
            <w:rFonts w:cs="Times New Roman"/>
            <w:noProof/>
          </w:rPr>
          <w:t>5.5.2.1.</w:t>
        </w:r>
        <w:r w:rsidRPr="00F27A16">
          <w:rPr>
            <w:rStyle w:val="Hyperlink"/>
            <w:noProof/>
          </w:rPr>
          <w:t xml:space="preserve"> FIRST CALL: ConsumerLoader Class</w:t>
        </w:r>
        <w:r>
          <w:rPr>
            <w:noProof/>
            <w:webHidden/>
          </w:rPr>
          <w:tab/>
        </w:r>
        <w:r>
          <w:rPr>
            <w:noProof/>
            <w:webHidden/>
          </w:rPr>
          <w:fldChar w:fldCharType="begin"/>
        </w:r>
        <w:r>
          <w:rPr>
            <w:noProof/>
            <w:webHidden/>
          </w:rPr>
          <w:instrText xml:space="preserve"> PAGEREF _Toc482864794 \h </w:instrText>
        </w:r>
        <w:r>
          <w:rPr>
            <w:noProof/>
            <w:webHidden/>
          </w:rPr>
        </w:r>
        <w:r>
          <w:rPr>
            <w:noProof/>
            <w:webHidden/>
          </w:rPr>
          <w:fldChar w:fldCharType="separate"/>
        </w:r>
        <w:r>
          <w:rPr>
            <w:noProof/>
            <w:webHidden/>
          </w:rPr>
          <w:t>22</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795" w:history="1">
        <w:r w:rsidRPr="00F27A16">
          <w:rPr>
            <w:rStyle w:val="Hyperlink"/>
            <w:rFonts w:cs="Times New Roman"/>
            <w:noProof/>
          </w:rPr>
          <w:t>5.5.2.2.</w:t>
        </w:r>
        <w:r w:rsidRPr="00F27A16">
          <w:rPr>
            <w:rStyle w:val="Hyperlink"/>
            <w:noProof/>
          </w:rPr>
          <w:t xml:space="preserve"> The AbstractConsumer &amp; AbstractEventConsumer Classes to wire up the Framework</w:t>
        </w:r>
        <w:r>
          <w:rPr>
            <w:noProof/>
            <w:webHidden/>
          </w:rPr>
          <w:tab/>
        </w:r>
        <w:r>
          <w:rPr>
            <w:noProof/>
            <w:webHidden/>
          </w:rPr>
          <w:fldChar w:fldCharType="begin"/>
        </w:r>
        <w:r>
          <w:rPr>
            <w:noProof/>
            <w:webHidden/>
          </w:rPr>
          <w:instrText xml:space="preserve"> PAGEREF _Toc482864795 \h </w:instrText>
        </w:r>
        <w:r>
          <w:rPr>
            <w:noProof/>
            <w:webHidden/>
          </w:rPr>
        </w:r>
        <w:r>
          <w:rPr>
            <w:noProof/>
            <w:webHidden/>
          </w:rPr>
          <w:fldChar w:fldCharType="separate"/>
        </w:r>
        <w:r>
          <w:rPr>
            <w:noProof/>
            <w:webHidden/>
          </w:rPr>
          <w:t>22</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796" w:history="1">
        <w:r w:rsidRPr="00F27A16">
          <w:rPr>
            <w:rStyle w:val="Hyperlink"/>
            <w:rFonts w:cs="Times New Roman"/>
            <w:noProof/>
          </w:rPr>
          <w:t>5.5.2.2.1.</w:t>
        </w:r>
        <w:r w:rsidRPr="00F27A16">
          <w:rPr>
            <w:rStyle w:val="Hyperlink"/>
            <w:noProof/>
          </w:rPr>
          <w:t xml:space="preserve"> Required Methods of a Consumer</w:t>
        </w:r>
        <w:r>
          <w:rPr>
            <w:noProof/>
            <w:webHidden/>
          </w:rPr>
          <w:tab/>
        </w:r>
        <w:r>
          <w:rPr>
            <w:noProof/>
            <w:webHidden/>
          </w:rPr>
          <w:fldChar w:fldCharType="begin"/>
        </w:r>
        <w:r>
          <w:rPr>
            <w:noProof/>
            <w:webHidden/>
          </w:rPr>
          <w:instrText xml:space="preserve"> PAGEREF _Toc482864796 \h </w:instrText>
        </w:r>
        <w:r>
          <w:rPr>
            <w:noProof/>
            <w:webHidden/>
          </w:rPr>
        </w:r>
        <w:r>
          <w:rPr>
            <w:noProof/>
            <w:webHidden/>
          </w:rPr>
          <w:fldChar w:fldCharType="separate"/>
        </w:r>
        <w:r>
          <w:rPr>
            <w:noProof/>
            <w:webHidden/>
          </w:rPr>
          <w:t>22</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797" w:history="1">
        <w:r w:rsidRPr="00F27A16">
          <w:rPr>
            <w:rStyle w:val="Hyperlink"/>
            <w:rFonts w:cs="Times New Roman"/>
            <w:noProof/>
          </w:rPr>
          <w:t>5.5.2.2.2.</w:t>
        </w:r>
        <w:r w:rsidRPr="00F27A16">
          <w:rPr>
            <w:rStyle w:val="Hyperlink"/>
            <w:noProof/>
          </w:rPr>
          <w:t xml:space="preserve"> Methods of the AbstractConsumer &amp; AbstractEventConsumer</w:t>
        </w:r>
        <w:r>
          <w:rPr>
            <w:noProof/>
            <w:webHidden/>
          </w:rPr>
          <w:tab/>
        </w:r>
        <w:r>
          <w:rPr>
            <w:noProof/>
            <w:webHidden/>
          </w:rPr>
          <w:fldChar w:fldCharType="begin"/>
        </w:r>
        <w:r>
          <w:rPr>
            <w:noProof/>
            <w:webHidden/>
          </w:rPr>
          <w:instrText xml:space="preserve"> PAGEREF _Toc482864797 \h </w:instrText>
        </w:r>
        <w:r>
          <w:rPr>
            <w:noProof/>
            <w:webHidden/>
          </w:rPr>
        </w:r>
        <w:r>
          <w:rPr>
            <w:noProof/>
            <w:webHidden/>
          </w:rPr>
          <w:fldChar w:fldCharType="separate"/>
        </w:r>
        <w:r>
          <w:rPr>
            <w:noProof/>
            <w:webHidden/>
          </w:rPr>
          <w:t>23</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798" w:history="1">
        <w:r w:rsidRPr="00F27A16">
          <w:rPr>
            <w:rStyle w:val="Hyperlink"/>
            <w:rFonts w:cs="Times New Roman"/>
            <w:noProof/>
          </w:rPr>
          <w:t>5.5.2.2.3.</w:t>
        </w:r>
        <w:r w:rsidRPr="00F27A16">
          <w:rPr>
            <w:rStyle w:val="Hyperlink"/>
            <w:noProof/>
          </w:rPr>
          <w:t xml:space="preserve"> Available Consumer CRUD Methods</w:t>
        </w:r>
        <w:r>
          <w:rPr>
            <w:noProof/>
            <w:webHidden/>
          </w:rPr>
          <w:tab/>
        </w:r>
        <w:r>
          <w:rPr>
            <w:noProof/>
            <w:webHidden/>
          </w:rPr>
          <w:fldChar w:fldCharType="begin"/>
        </w:r>
        <w:r>
          <w:rPr>
            <w:noProof/>
            <w:webHidden/>
          </w:rPr>
          <w:instrText xml:space="preserve"> PAGEREF _Toc482864798 \h </w:instrText>
        </w:r>
        <w:r>
          <w:rPr>
            <w:noProof/>
            <w:webHidden/>
          </w:rPr>
        </w:r>
        <w:r>
          <w:rPr>
            <w:noProof/>
            <w:webHidden/>
          </w:rPr>
          <w:fldChar w:fldCharType="separate"/>
        </w:r>
        <w:r>
          <w:rPr>
            <w:noProof/>
            <w:webHidden/>
          </w:rPr>
          <w:t>23</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799" w:history="1">
        <w:r w:rsidRPr="00F27A16">
          <w:rPr>
            <w:rStyle w:val="Hyperlink"/>
            <w:rFonts w:cs="Times New Roman"/>
            <w:noProof/>
          </w:rPr>
          <w:t>5.5.2.2.4.</w:t>
        </w:r>
        <w:r w:rsidRPr="00F27A16">
          <w:rPr>
            <w:rStyle w:val="Hyperlink"/>
            <w:noProof/>
          </w:rPr>
          <w:t xml:space="preserve"> Methods required for DELAYED Responses</w:t>
        </w:r>
        <w:r>
          <w:rPr>
            <w:noProof/>
            <w:webHidden/>
          </w:rPr>
          <w:tab/>
        </w:r>
        <w:r>
          <w:rPr>
            <w:noProof/>
            <w:webHidden/>
          </w:rPr>
          <w:fldChar w:fldCharType="begin"/>
        </w:r>
        <w:r>
          <w:rPr>
            <w:noProof/>
            <w:webHidden/>
          </w:rPr>
          <w:instrText xml:space="preserve"> PAGEREF _Toc482864799 \h </w:instrText>
        </w:r>
        <w:r>
          <w:rPr>
            <w:noProof/>
            <w:webHidden/>
          </w:rPr>
        </w:r>
        <w:r>
          <w:rPr>
            <w:noProof/>
            <w:webHidden/>
          </w:rPr>
          <w:fldChar w:fldCharType="separate"/>
        </w:r>
        <w:r>
          <w:rPr>
            <w:noProof/>
            <w:webHidden/>
          </w:rPr>
          <w:t>29</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800" w:history="1">
        <w:r w:rsidRPr="00F27A16">
          <w:rPr>
            <w:rStyle w:val="Hyperlink"/>
            <w:rFonts w:cs="Times New Roman"/>
            <w:noProof/>
          </w:rPr>
          <w:t>5.5.2.2.5.</w:t>
        </w:r>
        <w:r w:rsidRPr="00F27A16">
          <w:rPr>
            <w:rStyle w:val="Hyperlink"/>
            <w:noProof/>
          </w:rPr>
          <w:t xml:space="preserve"> Additional required Methods for an AbstractEventConsumer</w:t>
        </w:r>
        <w:r>
          <w:rPr>
            <w:noProof/>
            <w:webHidden/>
          </w:rPr>
          <w:tab/>
        </w:r>
        <w:r>
          <w:rPr>
            <w:noProof/>
            <w:webHidden/>
          </w:rPr>
          <w:fldChar w:fldCharType="begin"/>
        </w:r>
        <w:r>
          <w:rPr>
            <w:noProof/>
            <w:webHidden/>
          </w:rPr>
          <w:instrText xml:space="preserve"> PAGEREF _Toc482864800 \h </w:instrText>
        </w:r>
        <w:r>
          <w:rPr>
            <w:noProof/>
            <w:webHidden/>
          </w:rPr>
        </w:r>
        <w:r>
          <w:rPr>
            <w:noProof/>
            <w:webHidden/>
          </w:rPr>
          <w:fldChar w:fldCharType="separate"/>
        </w:r>
        <w:r>
          <w:rPr>
            <w:noProof/>
            <w:webHidden/>
          </w:rPr>
          <w:t>30</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801" w:history="1">
        <w:r w:rsidRPr="00F27A16">
          <w:rPr>
            <w:rStyle w:val="Hyperlink"/>
            <w:rFonts w:cs="Times New Roman"/>
            <w:noProof/>
          </w:rPr>
          <w:t>5.5.2.2.6.</w:t>
        </w:r>
        <w:r w:rsidRPr="00F27A16">
          <w:rPr>
            <w:rStyle w:val="Hyperlink"/>
            <w:noProof/>
          </w:rPr>
          <w:t xml:space="preserve"> Available Method Overrides</w:t>
        </w:r>
        <w:r>
          <w:rPr>
            <w:noProof/>
            <w:webHidden/>
          </w:rPr>
          <w:tab/>
        </w:r>
        <w:r>
          <w:rPr>
            <w:noProof/>
            <w:webHidden/>
          </w:rPr>
          <w:fldChar w:fldCharType="begin"/>
        </w:r>
        <w:r>
          <w:rPr>
            <w:noProof/>
            <w:webHidden/>
          </w:rPr>
          <w:instrText xml:space="preserve"> PAGEREF _Toc482864801 \h </w:instrText>
        </w:r>
        <w:r>
          <w:rPr>
            <w:noProof/>
            <w:webHidden/>
          </w:rPr>
        </w:r>
        <w:r>
          <w:rPr>
            <w:noProof/>
            <w:webHidden/>
          </w:rPr>
          <w:fldChar w:fldCharType="separate"/>
        </w:r>
        <w:r>
          <w:rPr>
            <w:noProof/>
            <w:webHidden/>
          </w:rPr>
          <w:t>31</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02" w:history="1">
        <w:r w:rsidRPr="00F27A16">
          <w:rPr>
            <w:rStyle w:val="Hyperlink"/>
            <w:rFonts w:cs="Times New Roman"/>
            <w:noProof/>
          </w:rPr>
          <w:t>5.5.2.3.</w:t>
        </w:r>
        <w:r w:rsidRPr="00F27A16">
          <w:rPr>
            <w:rStyle w:val="Hyperlink"/>
            <w:noProof/>
          </w:rPr>
          <w:t xml:space="preserve"> Actual Implementation</w:t>
        </w:r>
        <w:r>
          <w:rPr>
            <w:noProof/>
            <w:webHidden/>
          </w:rPr>
          <w:tab/>
        </w:r>
        <w:r>
          <w:rPr>
            <w:noProof/>
            <w:webHidden/>
          </w:rPr>
          <w:fldChar w:fldCharType="begin"/>
        </w:r>
        <w:r>
          <w:rPr>
            <w:noProof/>
            <w:webHidden/>
          </w:rPr>
          <w:instrText xml:space="preserve"> PAGEREF _Toc482864802 \h </w:instrText>
        </w:r>
        <w:r>
          <w:rPr>
            <w:noProof/>
            <w:webHidden/>
          </w:rPr>
        </w:r>
        <w:r>
          <w:rPr>
            <w:noProof/>
            <w:webHidden/>
          </w:rPr>
          <w:fldChar w:fldCharType="separate"/>
        </w:r>
        <w:r>
          <w:rPr>
            <w:noProof/>
            <w:webHidden/>
          </w:rPr>
          <w:t>32</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03" w:history="1">
        <w:r w:rsidRPr="00F27A16">
          <w:rPr>
            <w:rStyle w:val="Hyperlink"/>
            <w:rFonts w:cs="Times New Roman"/>
            <w:noProof/>
          </w:rPr>
          <w:t>5.5.2.4.</w:t>
        </w:r>
        <w:r w:rsidRPr="00F27A16">
          <w:rPr>
            <w:rStyle w:val="Hyperlink"/>
            <w:noProof/>
          </w:rPr>
          <w:t xml:space="preserve"> Consumer Executable Example</w:t>
        </w:r>
        <w:r>
          <w:rPr>
            <w:noProof/>
            <w:webHidden/>
          </w:rPr>
          <w:tab/>
        </w:r>
        <w:r>
          <w:rPr>
            <w:noProof/>
            <w:webHidden/>
          </w:rPr>
          <w:fldChar w:fldCharType="begin"/>
        </w:r>
        <w:r>
          <w:rPr>
            <w:noProof/>
            <w:webHidden/>
          </w:rPr>
          <w:instrText xml:space="preserve"> PAGEREF _Toc482864803 \h </w:instrText>
        </w:r>
        <w:r>
          <w:rPr>
            <w:noProof/>
            <w:webHidden/>
          </w:rPr>
        </w:r>
        <w:r>
          <w:rPr>
            <w:noProof/>
            <w:webHidden/>
          </w:rPr>
          <w:fldChar w:fldCharType="separate"/>
        </w:r>
        <w:r>
          <w:rPr>
            <w:noProof/>
            <w:webHidden/>
          </w:rPr>
          <w:t>32</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04" w:history="1">
        <w:r w:rsidRPr="00F27A16">
          <w:rPr>
            <w:rStyle w:val="Hyperlink"/>
            <w:rFonts w:cs="Times New Roman"/>
            <w:noProof/>
          </w:rPr>
          <w:t>5.5.3.</w:t>
        </w:r>
        <w:r w:rsidRPr="00F27A16">
          <w:rPr>
            <w:rStyle w:val="Hyperlink"/>
            <w:noProof/>
          </w:rPr>
          <w:t xml:space="preserve"> Consumer Events and Delayed Response Processing &amp; Threads</w:t>
        </w:r>
        <w:r>
          <w:rPr>
            <w:noProof/>
            <w:webHidden/>
          </w:rPr>
          <w:tab/>
        </w:r>
        <w:r>
          <w:rPr>
            <w:noProof/>
            <w:webHidden/>
          </w:rPr>
          <w:fldChar w:fldCharType="begin"/>
        </w:r>
        <w:r>
          <w:rPr>
            <w:noProof/>
            <w:webHidden/>
          </w:rPr>
          <w:instrText xml:space="preserve"> PAGEREF _Toc482864804 \h </w:instrText>
        </w:r>
        <w:r>
          <w:rPr>
            <w:noProof/>
            <w:webHidden/>
          </w:rPr>
        </w:r>
        <w:r>
          <w:rPr>
            <w:noProof/>
            <w:webHidden/>
          </w:rPr>
          <w:fldChar w:fldCharType="separate"/>
        </w:r>
        <w:r>
          <w:rPr>
            <w:noProof/>
            <w:webHidden/>
          </w:rPr>
          <w:t>33</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05" w:history="1">
        <w:r w:rsidRPr="00F27A16">
          <w:rPr>
            <w:rStyle w:val="Hyperlink"/>
            <w:rFonts w:cs="Times New Roman"/>
            <w:noProof/>
          </w:rPr>
          <w:t>5.5.3.1.</w:t>
        </w:r>
        <w:r w:rsidRPr="00F27A16">
          <w:rPr>
            <w:rStyle w:val="Hyperlink"/>
            <w:noProof/>
          </w:rPr>
          <w:t xml:space="preserve"> Queue Strategies</w:t>
        </w:r>
        <w:r>
          <w:rPr>
            <w:noProof/>
            <w:webHidden/>
          </w:rPr>
          <w:tab/>
        </w:r>
        <w:r>
          <w:rPr>
            <w:noProof/>
            <w:webHidden/>
          </w:rPr>
          <w:fldChar w:fldCharType="begin"/>
        </w:r>
        <w:r>
          <w:rPr>
            <w:noProof/>
            <w:webHidden/>
          </w:rPr>
          <w:instrText xml:space="preserve"> PAGEREF _Toc482864805 \h </w:instrText>
        </w:r>
        <w:r>
          <w:rPr>
            <w:noProof/>
            <w:webHidden/>
          </w:rPr>
        </w:r>
        <w:r>
          <w:rPr>
            <w:noProof/>
            <w:webHidden/>
          </w:rPr>
          <w:fldChar w:fldCharType="separate"/>
        </w:r>
        <w:r>
          <w:rPr>
            <w:noProof/>
            <w:webHidden/>
          </w:rPr>
          <w:t>33</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06" w:history="1">
        <w:r w:rsidRPr="00F27A16">
          <w:rPr>
            <w:rStyle w:val="Hyperlink"/>
            <w:rFonts w:cs="Times New Roman"/>
            <w:noProof/>
          </w:rPr>
          <w:t>5.5.3.2.</w:t>
        </w:r>
        <w:r w:rsidRPr="00F27A16">
          <w:rPr>
            <w:rStyle w:val="Hyperlink"/>
            <w:noProof/>
          </w:rPr>
          <w:t xml:space="preserve"> Message Readers</w:t>
        </w:r>
        <w:r>
          <w:rPr>
            <w:noProof/>
            <w:webHidden/>
          </w:rPr>
          <w:tab/>
        </w:r>
        <w:r>
          <w:rPr>
            <w:noProof/>
            <w:webHidden/>
          </w:rPr>
          <w:fldChar w:fldCharType="begin"/>
        </w:r>
        <w:r>
          <w:rPr>
            <w:noProof/>
            <w:webHidden/>
          </w:rPr>
          <w:instrText xml:space="preserve"> PAGEREF _Toc482864806 \h </w:instrText>
        </w:r>
        <w:r>
          <w:rPr>
            <w:noProof/>
            <w:webHidden/>
          </w:rPr>
        </w:r>
        <w:r>
          <w:rPr>
            <w:noProof/>
            <w:webHidden/>
          </w:rPr>
          <w:fldChar w:fldCharType="separate"/>
        </w:r>
        <w:r>
          <w:rPr>
            <w:noProof/>
            <w:webHidden/>
          </w:rPr>
          <w:t>33</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07" w:history="1">
        <w:r w:rsidRPr="00F27A16">
          <w:rPr>
            <w:rStyle w:val="Hyperlink"/>
            <w:rFonts w:cs="Times New Roman"/>
            <w:noProof/>
          </w:rPr>
          <w:t>5.5.3.3.</w:t>
        </w:r>
        <w:r w:rsidRPr="00F27A16">
          <w:rPr>
            <w:rStyle w:val="Hyperlink"/>
            <w:noProof/>
          </w:rPr>
          <w:t xml:space="preserve"> Local Workers</w:t>
        </w:r>
        <w:r>
          <w:rPr>
            <w:noProof/>
            <w:webHidden/>
          </w:rPr>
          <w:tab/>
        </w:r>
        <w:r>
          <w:rPr>
            <w:noProof/>
            <w:webHidden/>
          </w:rPr>
          <w:fldChar w:fldCharType="begin"/>
        </w:r>
        <w:r>
          <w:rPr>
            <w:noProof/>
            <w:webHidden/>
          </w:rPr>
          <w:instrText xml:space="preserve"> PAGEREF _Toc482864807 \h </w:instrText>
        </w:r>
        <w:r>
          <w:rPr>
            <w:noProof/>
            <w:webHidden/>
          </w:rPr>
        </w:r>
        <w:r>
          <w:rPr>
            <w:noProof/>
            <w:webHidden/>
          </w:rPr>
          <w:fldChar w:fldCharType="separate"/>
        </w:r>
        <w:r>
          <w:rPr>
            <w:noProof/>
            <w:webHidden/>
          </w:rPr>
          <w:t>34</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08" w:history="1">
        <w:r w:rsidRPr="00F27A16">
          <w:rPr>
            <w:rStyle w:val="Hyperlink"/>
            <w:rFonts w:cs="Times New Roman"/>
            <w:noProof/>
          </w:rPr>
          <w:t>5.5.3.4.</w:t>
        </w:r>
        <w:r w:rsidRPr="00F27A16">
          <w:rPr>
            <w:rStyle w:val="Hyperlink"/>
            <w:noProof/>
          </w:rPr>
          <w:t xml:space="preserve"> Thread Examples</w:t>
        </w:r>
        <w:r>
          <w:rPr>
            <w:noProof/>
            <w:webHidden/>
          </w:rPr>
          <w:tab/>
        </w:r>
        <w:r>
          <w:rPr>
            <w:noProof/>
            <w:webHidden/>
          </w:rPr>
          <w:fldChar w:fldCharType="begin"/>
        </w:r>
        <w:r>
          <w:rPr>
            <w:noProof/>
            <w:webHidden/>
          </w:rPr>
          <w:instrText xml:space="preserve"> PAGEREF _Toc482864808 \h </w:instrText>
        </w:r>
        <w:r>
          <w:rPr>
            <w:noProof/>
            <w:webHidden/>
          </w:rPr>
        </w:r>
        <w:r>
          <w:rPr>
            <w:noProof/>
            <w:webHidden/>
          </w:rPr>
          <w:fldChar w:fldCharType="separate"/>
        </w:r>
        <w:r>
          <w:rPr>
            <w:noProof/>
            <w:webHidden/>
          </w:rPr>
          <w:t>34</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09" w:history="1">
        <w:r w:rsidRPr="00F27A16">
          <w:rPr>
            <w:rStyle w:val="Hyperlink"/>
            <w:rFonts w:cs="Times New Roman"/>
            <w:noProof/>
          </w:rPr>
          <w:t>5.6.</w:t>
        </w:r>
        <w:r w:rsidRPr="00F27A16">
          <w:rPr>
            <w:rStyle w:val="Hyperlink"/>
            <w:noProof/>
          </w:rPr>
          <w:t xml:space="preserve"> Building a Provider</w:t>
        </w:r>
        <w:r>
          <w:rPr>
            <w:noProof/>
            <w:webHidden/>
          </w:rPr>
          <w:tab/>
        </w:r>
        <w:r>
          <w:rPr>
            <w:noProof/>
            <w:webHidden/>
          </w:rPr>
          <w:fldChar w:fldCharType="begin"/>
        </w:r>
        <w:r>
          <w:rPr>
            <w:noProof/>
            <w:webHidden/>
          </w:rPr>
          <w:instrText xml:space="preserve"> PAGEREF _Toc482864809 \h </w:instrText>
        </w:r>
        <w:r>
          <w:rPr>
            <w:noProof/>
            <w:webHidden/>
          </w:rPr>
        </w:r>
        <w:r>
          <w:rPr>
            <w:noProof/>
            <w:webHidden/>
          </w:rPr>
          <w:fldChar w:fldCharType="separate"/>
        </w:r>
        <w:r>
          <w:rPr>
            <w:noProof/>
            <w:webHidden/>
          </w:rPr>
          <w:t>35</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10" w:history="1">
        <w:r w:rsidRPr="00F27A16">
          <w:rPr>
            <w:rStyle w:val="Hyperlink"/>
            <w:rFonts w:cs="Times New Roman"/>
            <w:noProof/>
          </w:rPr>
          <w:t>5.6.1.</w:t>
        </w:r>
        <w:r w:rsidRPr="00F27A16">
          <w:rPr>
            <w:rStyle w:val="Hyperlink"/>
            <w:noProof/>
          </w:rPr>
          <w:t xml:space="preserve"> Constraint</w:t>
        </w:r>
        <w:r>
          <w:rPr>
            <w:noProof/>
            <w:webHidden/>
          </w:rPr>
          <w:tab/>
        </w:r>
        <w:r>
          <w:rPr>
            <w:noProof/>
            <w:webHidden/>
          </w:rPr>
          <w:fldChar w:fldCharType="begin"/>
        </w:r>
        <w:r>
          <w:rPr>
            <w:noProof/>
            <w:webHidden/>
          </w:rPr>
          <w:instrText xml:space="preserve"> PAGEREF _Toc482864810 \h </w:instrText>
        </w:r>
        <w:r>
          <w:rPr>
            <w:noProof/>
            <w:webHidden/>
          </w:rPr>
        </w:r>
        <w:r>
          <w:rPr>
            <w:noProof/>
            <w:webHidden/>
          </w:rPr>
          <w:fldChar w:fldCharType="separate"/>
        </w:r>
        <w:r>
          <w:rPr>
            <w:noProof/>
            <w:webHidden/>
          </w:rPr>
          <w:t>36</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11" w:history="1">
        <w:r w:rsidRPr="00F27A16">
          <w:rPr>
            <w:rStyle w:val="Hyperlink"/>
            <w:rFonts w:cs="Times New Roman"/>
            <w:noProof/>
          </w:rPr>
          <w:t>5.6.2.</w:t>
        </w:r>
        <w:r w:rsidRPr="00F27A16">
          <w:rPr>
            <w:rStyle w:val="Hyperlink"/>
            <w:noProof/>
          </w:rPr>
          <w:t xml:space="preserve"> Components of a Provider</w:t>
        </w:r>
        <w:r>
          <w:rPr>
            <w:noProof/>
            <w:webHidden/>
          </w:rPr>
          <w:tab/>
        </w:r>
        <w:r>
          <w:rPr>
            <w:noProof/>
            <w:webHidden/>
          </w:rPr>
          <w:fldChar w:fldCharType="begin"/>
        </w:r>
        <w:r>
          <w:rPr>
            <w:noProof/>
            <w:webHidden/>
          </w:rPr>
          <w:instrText xml:space="preserve"> PAGEREF _Toc482864811 \h </w:instrText>
        </w:r>
        <w:r>
          <w:rPr>
            <w:noProof/>
            <w:webHidden/>
          </w:rPr>
        </w:r>
        <w:r>
          <w:rPr>
            <w:noProof/>
            <w:webHidden/>
          </w:rPr>
          <w:fldChar w:fldCharType="separate"/>
        </w:r>
        <w:r>
          <w:rPr>
            <w:noProof/>
            <w:webHidden/>
          </w:rPr>
          <w:t>36</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12" w:history="1">
        <w:r w:rsidRPr="00F27A16">
          <w:rPr>
            <w:rStyle w:val="Hyperlink"/>
            <w:rFonts w:cs="Times New Roman"/>
            <w:noProof/>
          </w:rPr>
          <w:t>5.6.2.1.</w:t>
        </w:r>
        <w:r w:rsidRPr="00F27A16">
          <w:rPr>
            <w:rStyle w:val="Hyperlink"/>
            <w:noProof/>
          </w:rPr>
          <w:t xml:space="preserve"> Configure your Provider Environment</w:t>
        </w:r>
        <w:r>
          <w:rPr>
            <w:noProof/>
            <w:webHidden/>
          </w:rPr>
          <w:tab/>
        </w:r>
        <w:r>
          <w:rPr>
            <w:noProof/>
            <w:webHidden/>
          </w:rPr>
          <w:fldChar w:fldCharType="begin"/>
        </w:r>
        <w:r>
          <w:rPr>
            <w:noProof/>
            <w:webHidden/>
          </w:rPr>
          <w:instrText xml:space="preserve"> PAGEREF _Toc482864812 \h </w:instrText>
        </w:r>
        <w:r>
          <w:rPr>
            <w:noProof/>
            <w:webHidden/>
          </w:rPr>
        </w:r>
        <w:r>
          <w:rPr>
            <w:noProof/>
            <w:webHidden/>
          </w:rPr>
          <w:fldChar w:fldCharType="separate"/>
        </w:r>
        <w:r>
          <w:rPr>
            <w:noProof/>
            <w:webHidden/>
          </w:rPr>
          <w:t>36</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813" w:history="1">
        <w:r w:rsidRPr="00F27A16">
          <w:rPr>
            <w:rStyle w:val="Hyperlink"/>
            <w:rFonts w:cs="Times New Roman"/>
            <w:noProof/>
          </w:rPr>
          <w:t>5.6.2.1.1.</w:t>
        </w:r>
        <w:r w:rsidRPr="00F27A16">
          <w:rPr>
            <w:rStyle w:val="Hyperlink"/>
            <w:noProof/>
          </w:rPr>
          <w:t xml:space="preserve"> web.xml File</w:t>
        </w:r>
        <w:r>
          <w:rPr>
            <w:noProof/>
            <w:webHidden/>
          </w:rPr>
          <w:tab/>
        </w:r>
        <w:r>
          <w:rPr>
            <w:noProof/>
            <w:webHidden/>
          </w:rPr>
          <w:fldChar w:fldCharType="begin"/>
        </w:r>
        <w:r>
          <w:rPr>
            <w:noProof/>
            <w:webHidden/>
          </w:rPr>
          <w:instrText xml:space="preserve"> PAGEREF _Toc482864813 \h </w:instrText>
        </w:r>
        <w:r>
          <w:rPr>
            <w:noProof/>
            <w:webHidden/>
          </w:rPr>
        </w:r>
        <w:r>
          <w:rPr>
            <w:noProof/>
            <w:webHidden/>
          </w:rPr>
          <w:fldChar w:fldCharType="separate"/>
        </w:r>
        <w:r>
          <w:rPr>
            <w:noProof/>
            <w:webHidden/>
          </w:rPr>
          <w:t>36</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14" w:history="1">
        <w:r w:rsidRPr="00F27A16">
          <w:rPr>
            <w:rStyle w:val="Hyperlink"/>
            <w:rFonts w:cs="Times New Roman"/>
            <w:noProof/>
          </w:rPr>
          <w:t>5.6.2.2.</w:t>
        </w:r>
        <w:r w:rsidRPr="00F27A16">
          <w:rPr>
            <w:rStyle w:val="Hyperlink"/>
            <w:noProof/>
          </w:rPr>
          <w:t xml:space="preserve"> The BaseProvider &amp; BaseEventProvider Class</w:t>
        </w:r>
        <w:r>
          <w:rPr>
            <w:noProof/>
            <w:webHidden/>
          </w:rPr>
          <w:tab/>
        </w:r>
        <w:r>
          <w:rPr>
            <w:noProof/>
            <w:webHidden/>
          </w:rPr>
          <w:fldChar w:fldCharType="begin"/>
        </w:r>
        <w:r>
          <w:rPr>
            <w:noProof/>
            <w:webHidden/>
          </w:rPr>
          <w:instrText xml:space="preserve"> PAGEREF _Toc482864814 \h </w:instrText>
        </w:r>
        <w:r>
          <w:rPr>
            <w:noProof/>
            <w:webHidden/>
          </w:rPr>
        </w:r>
        <w:r>
          <w:rPr>
            <w:noProof/>
            <w:webHidden/>
          </w:rPr>
          <w:fldChar w:fldCharType="separate"/>
        </w:r>
        <w:r>
          <w:rPr>
            <w:noProof/>
            <w:webHidden/>
          </w:rPr>
          <w:t>37</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815" w:history="1">
        <w:r w:rsidRPr="00F27A16">
          <w:rPr>
            <w:rStyle w:val="Hyperlink"/>
            <w:rFonts w:cs="Times New Roman"/>
            <w:noProof/>
          </w:rPr>
          <w:t>5.6.2.2.1.</w:t>
        </w:r>
        <w:r w:rsidRPr="00F27A16">
          <w:rPr>
            <w:rStyle w:val="Hyperlink"/>
            <w:noProof/>
          </w:rPr>
          <w:t xml:space="preserve"> No Events: BaseProvider Class</w:t>
        </w:r>
        <w:r>
          <w:rPr>
            <w:noProof/>
            <w:webHidden/>
          </w:rPr>
          <w:tab/>
        </w:r>
        <w:r>
          <w:rPr>
            <w:noProof/>
            <w:webHidden/>
          </w:rPr>
          <w:fldChar w:fldCharType="begin"/>
        </w:r>
        <w:r>
          <w:rPr>
            <w:noProof/>
            <w:webHidden/>
          </w:rPr>
          <w:instrText xml:space="preserve"> PAGEREF _Toc482864815 \h </w:instrText>
        </w:r>
        <w:r>
          <w:rPr>
            <w:noProof/>
            <w:webHidden/>
          </w:rPr>
        </w:r>
        <w:r>
          <w:rPr>
            <w:noProof/>
            <w:webHidden/>
          </w:rPr>
          <w:fldChar w:fldCharType="separate"/>
        </w:r>
        <w:r>
          <w:rPr>
            <w:noProof/>
            <w:webHidden/>
          </w:rPr>
          <w:t>37</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816" w:history="1">
        <w:r w:rsidRPr="00F27A16">
          <w:rPr>
            <w:rStyle w:val="Hyperlink"/>
            <w:rFonts w:cs="Times New Roman"/>
            <w:noProof/>
          </w:rPr>
          <w:t>5.6.2.2.2.</w:t>
        </w:r>
        <w:r w:rsidRPr="00F27A16">
          <w:rPr>
            <w:rStyle w:val="Hyperlink"/>
            <w:noProof/>
          </w:rPr>
          <w:t xml:space="preserve"> Events: BaseEventProvider Class</w:t>
        </w:r>
        <w:r>
          <w:rPr>
            <w:noProof/>
            <w:webHidden/>
          </w:rPr>
          <w:tab/>
        </w:r>
        <w:r>
          <w:rPr>
            <w:noProof/>
            <w:webHidden/>
          </w:rPr>
          <w:fldChar w:fldCharType="begin"/>
        </w:r>
        <w:r>
          <w:rPr>
            <w:noProof/>
            <w:webHidden/>
          </w:rPr>
          <w:instrText xml:space="preserve"> PAGEREF _Toc482864816 \h </w:instrText>
        </w:r>
        <w:r>
          <w:rPr>
            <w:noProof/>
            <w:webHidden/>
          </w:rPr>
        </w:r>
        <w:r>
          <w:rPr>
            <w:noProof/>
            <w:webHidden/>
          </w:rPr>
          <w:fldChar w:fldCharType="separate"/>
        </w:r>
        <w:r>
          <w:rPr>
            <w:noProof/>
            <w:webHidden/>
          </w:rPr>
          <w:t>38</w:t>
        </w:r>
        <w:r>
          <w:rPr>
            <w:noProof/>
            <w:webHidden/>
          </w:rPr>
          <w:fldChar w:fldCharType="end"/>
        </w:r>
      </w:hyperlink>
    </w:p>
    <w:p w:rsidR="00CC69A6" w:rsidRDefault="00CC69A6">
      <w:pPr>
        <w:pStyle w:val="TOC5"/>
        <w:tabs>
          <w:tab w:val="right" w:leader="dot" w:pos="9344"/>
        </w:tabs>
        <w:rPr>
          <w:rFonts w:eastAsiaTheme="minorEastAsia" w:cstheme="minorBidi"/>
          <w:noProof/>
          <w:sz w:val="22"/>
          <w:szCs w:val="22"/>
        </w:rPr>
      </w:pPr>
      <w:hyperlink w:anchor="_Toc482864817" w:history="1">
        <w:r w:rsidRPr="00F27A16">
          <w:rPr>
            <w:rStyle w:val="Hyperlink"/>
            <w:rFonts w:cs="Times New Roman"/>
            <w:noProof/>
          </w:rPr>
          <w:t>5.6.2.2.3.</w:t>
        </w:r>
        <w:r w:rsidRPr="00F27A16">
          <w:rPr>
            <w:rStyle w:val="Hyperlink"/>
            <w:noProof/>
          </w:rPr>
          <w:t xml:space="preserve"> Available Method Overrides (BaseEventProvider  Class Only)</w:t>
        </w:r>
        <w:r>
          <w:rPr>
            <w:noProof/>
            <w:webHidden/>
          </w:rPr>
          <w:tab/>
        </w:r>
        <w:r>
          <w:rPr>
            <w:noProof/>
            <w:webHidden/>
          </w:rPr>
          <w:fldChar w:fldCharType="begin"/>
        </w:r>
        <w:r>
          <w:rPr>
            <w:noProof/>
            <w:webHidden/>
          </w:rPr>
          <w:instrText xml:space="preserve"> PAGEREF _Toc482864817 \h </w:instrText>
        </w:r>
        <w:r>
          <w:rPr>
            <w:noProof/>
            <w:webHidden/>
          </w:rPr>
        </w:r>
        <w:r>
          <w:rPr>
            <w:noProof/>
            <w:webHidden/>
          </w:rPr>
          <w:fldChar w:fldCharType="separate"/>
        </w:r>
        <w:r>
          <w:rPr>
            <w:noProof/>
            <w:webHidden/>
          </w:rPr>
          <w:t>38</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18" w:history="1">
        <w:r w:rsidRPr="00F27A16">
          <w:rPr>
            <w:rStyle w:val="Hyperlink"/>
            <w:rFonts w:cs="Times New Roman"/>
            <w:noProof/>
          </w:rPr>
          <w:t>5.6.2.3.</w:t>
        </w:r>
        <w:r w:rsidRPr="00F27A16">
          <w:rPr>
            <w:rStyle w:val="Hyperlink"/>
            <w:noProof/>
          </w:rPr>
          <w:t xml:space="preserve"> SIFEventItarator Class</w:t>
        </w:r>
        <w:r>
          <w:rPr>
            <w:noProof/>
            <w:webHidden/>
          </w:rPr>
          <w:tab/>
        </w:r>
        <w:r>
          <w:rPr>
            <w:noProof/>
            <w:webHidden/>
          </w:rPr>
          <w:fldChar w:fldCharType="begin"/>
        </w:r>
        <w:r>
          <w:rPr>
            <w:noProof/>
            <w:webHidden/>
          </w:rPr>
          <w:instrText xml:space="preserve"> PAGEREF _Toc482864818 \h </w:instrText>
        </w:r>
        <w:r>
          <w:rPr>
            <w:noProof/>
            <w:webHidden/>
          </w:rPr>
        </w:r>
        <w:r>
          <w:rPr>
            <w:noProof/>
            <w:webHidden/>
          </w:rPr>
          <w:fldChar w:fldCharType="separate"/>
        </w:r>
        <w:r>
          <w:rPr>
            <w:noProof/>
            <w:webHidden/>
          </w:rPr>
          <w:t>39</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19" w:history="1">
        <w:r w:rsidRPr="00F27A16">
          <w:rPr>
            <w:rStyle w:val="Hyperlink"/>
            <w:rFonts w:cs="Times New Roman"/>
            <w:noProof/>
          </w:rPr>
          <w:t>5.7.</w:t>
        </w:r>
        <w:r w:rsidRPr="00F27A16">
          <w:rPr>
            <w:rStyle w:val="Hyperlink"/>
            <w:noProof/>
          </w:rPr>
          <w:t xml:space="preserve"> Service Paths</w:t>
        </w:r>
        <w:r>
          <w:rPr>
            <w:noProof/>
            <w:webHidden/>
          </w:rPr>
          <w:tab/>
        </w:r>
        <w:r>
          <w:rPr>
            <w:noProof/>
            <w:webHidden/>
          </w:rPr>
          <w:fldChar w:fldCharType="begin"/>
        </w:r>
        <w:r>
          <w:rPr>
            <w:noProof/>
            <w:webHidden/>
          </w:rPr>
          <w:instrText xml:space="preserve"> PAGEREF _Toc482864819 \h </w:instrText>
        </w:r>
        <w:r>
          <w:rPr>
            <w:noProof/>
            <w:webHidden/>
          </w:rPr>
        </w:r>
        <w:r>
          <w:rPr>
            <w:noProof/>
            <w:webHidden/>
          </w:rPr>
          <w:fldChar w:fldCharType="separate"/>
        </w:r>
        <w:r>
          <w:rPr>
            <w:noProof/>
            <w:webHidden/>
          </w:rPr>
          <w:t>39</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20" w:history="1">
        <w:r w:rsidRPr="00F27A16">
          <w:rPr>
            <w:rStyle w:val="Hyperlink"/>
            <w:rFonts w:cs="Times New Roman"/>
            <w:noProof/>
          </w:rPr>
          <w:t>5.7.1.</w:t>
        </w:r>
        <w:r w:rsidRPr="00F27A16">
          <w:rPr>
            <w:rStyle w:val="Hyperlink"/>
            <w:noProof/>
          </w:rPr>
          <w:t xml:space="preserve"> Provider Environment Configuration (Service ACLs)</w:t>
        </w:r>
        <w:r>
          <w:rPr>
            <w:noProof/>
            <w:webHidden/>
          </w:rPr>
          <w:tab/>
        </w:r>
        <w:r>
          <w:rPr>
            <w:noProof/>
            <w:webHidden/>
          </w:rPr>
          <w:fldChar w:fldCharType="begin"/>
        </w:r>
        <w:r>
          <w:rPr>
            <w:noProof/>
            <w:webHidden/>
          </w:rPr>
          <w:instrText xml:space="preserve"> PAGEREF _Toc482864820 \h </w:instrText>
        </w:r>
        <w:r>
          <w:rPr>
            <w:noProof/>
            <w:webHidden/>
          </w:rPr>
        </w:r>
        <w:r>
          <w:rPr>
            <w:noProof/>
            <w:webHidden/>
          </w:rPr>
          <w:fldChar w:fldCharType="separate"/>
        </w:r>
        <w:r>
          <w:rPr>
            <w:noProof/>
            <w:webHidden/>
          </w:rPr>
          <w:t>39</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21" w:history="1">
        <w:r w:rsidRPr="00F27A16">
          <w:rPr>
            <w:rStyle w:val="Hyperlink"/>
            <w:rFonts w:cs="Times New Roman"/>
            <w:noProof/>
          </w:rPr>
          <w:t>5.7.2.</w:t>
        </w:r>
        <w:r w:rsidRPr="00F27A16">
          <w:rPr>
            <w:rStyle w:val="Hyperlink"/>
            <w:noProof/>
          </w:rPr>
          <w:t xml:space="preserve"> The QueryCriteria Class</w:t>
        </w:r>
        <w:r>
          <w:rPr>
            <w:noProof/>
            <w:webHidden/>
          </w:rPr>
          <w:tab/>
        </w:r>
        <w:r>
          <w:rPr>
            <w:noProof/>
            <w:webHidden/>
          </w:rPr>
          <w:fldChar w:fldCharType="begin"/>
        </w:r>
        <w:r>
          <w:rPr>
            <w:noProof/>
            <w:webHidden/>
          </w:rPr>
          <w:instrText xml:space="preserve"> PAGEREF _Toc482864821 \h </w:instrText>
        </w:r>
        <w:r>
          <w:rPr>
            <w:noProof/>
            <w:webHidden/>
          </w:rPr>
        </w:r>
        <w:r>
          <w:rPr>
            <w:noProof/>
            <w:webHidden/>
          </w:rPr>
          <w:fldChar w:fldCharType="separate"/>
        </w:r>
        <w:r>
          <w:rPr>
            <w:noProof/>
            <w:webHidden/>
          </w:rPr>
          <w:t>40</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22" w:history="1">
        <w:r w:rsidRPr="00F27A16">
          <w:rPr>
            <w:rStyle w:val="Hyperlink"/>
            <w:rFonts w:cs="Times New Roman"/>
            <w:noProof/>
          </w:rPr>
          <w:t>5.7.3.</w:t>
        </w:r>
        <w:r w:rsidRPr="00F27A16">
          <w:rPr>
            <w:rStyle w:val="Hyperlink"/>
            <w:noProof/>
          </w:rPr>
          <w:t xml:space="preserve"> Provider Implementation</w:t>
        </w:r>
        <w:r>
          <w:rPr>
            <w:noProof/>
            <w:webHidden/>
          </w:rPr>
          <w:tab/>
        </w:r>
        <w:r>
          <w:rPr>
            <w:noProof/>
            <w:webHidden/>
          </w:rPr>
          <w:fldChar w:fldCharType="begin"/>
        </w:r>
        <w:r>
          <w:rPr>
            <w:noProof/>
            <w:webHidden/>
          </w:rPr>
          <w:instrText xml:space="preserve"> PAGEREF _Toc482864822 \h </w:instrText>
        </w:r>
        <w:r>
          <w:rPr>
            <w:noProof/>
            <w:webHidden/>
          </w:rPr>
        </w:r>
        <w:r>
          <w:rPr>
            <w:noProof/>
            <w:webHidden/>
          </w:rPr>
          <w:fldChar w:fldCharType="separate"/>
        </w:r>
        <w:r>
          <w:rPr>
            <w:noProof/>
            <w:webHidden/>
          </w:rPr>
          <w:t>41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23" w:history="1">
        <w:r w:rsidRPr="00F27A16">
          <w:rPr>
            <w:rStyle w:val="Hyperlink"/>
            <w:rFonts w:cs="Times New Roman"/>
            <w:noProof/>
          </w:rPr>
          <w:t>5.7.4.</w:t>
        </w:r>
        <w:r w:rsidRPr="00F27A16">
          <w:rPr>
            <w:rStyle w:val="Hyperlink"/>
            <w:noProof/>
          </w:rPr>
          <w:t xml:space="preserve"> Consumer Implementation</w:t>
        </w:r>
        <w:r>
          <w:rPr>
            <w:noProof/>
            <w:webHidden/>
          </w:rPr>
          <w:tab/>
        </w:r>
        <w:r>
          <w:rPr>
            <w:noProof/>
            <w:webHidden/>
          </w:rPr>
          <w:fldChar w:fldCharType="begin"/>
        </w:r>
        <w:r>
          <w:rPr>
            <w:noProof/>
            <w:webHidden/>
          </w:rPr>
          <w:instrText xml:space="preserve"> PAGEREF _Toc482864823 \h </w:instrText>
        </w:r>
        <w:r>
          <w:rPr>
            <w:noProof/>
            <w:webHidden/>
          </w:rPr>
        </w:r>
        <w:r>
          <w:rPr>
            <w:noProof/>
            <w:webHidden/>
          </w:rPr>
          <w:fldChar w:fldCharType="separate"/>
        </w:r>
        <w:r>
          <w:rPr>
            <w:noProof/>
            <w:webHidden/>
          </w:rPr>
          <w:t>41</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24" w:history="1">
        <w:r w:rsidRPr="00F27A16">
          <w:rPr>
            <w:rStyle w:val="Hyperlink"/>
            <w:rFonts w:cs="Times New Roman"/>
            <w:noProof/>
          </w:rPr>
          <w:t>5.8.</w:t>
        </w:r>
        <w:r w:rsidRPr="00F27A16">
          <w:rPr>
            <w:rStyle w:val="Hyperlink"/>
            <w:noProof/>
          </w:rPr>
          <w:t xml:space="preserve"> Query by Example (QBE)</w:t>
        </w:r>
        <w:r>
          <w:rPr>
            <w:noProof/>
            <w:webHidden/>
          </w:rPr>
          <w:tab/>
        </w:r>
        <w:r>
          <w:rPr>
            <w:noProof/>
            <w:webHidden/>
          </w:rPr>
          <w:fldChar w:fldCharType="begin"/>
        </w:r>
        <w:r>
          <w:rPr>
            <w:noProof/>
            <w:webHidden/>
          </w:rPr>
          <w:instrText xml:space="preserve"> PAGEREF _Toc482864824 \h </w:instrText>
        </w:r>
        <w:r>
          <w:rPr>
            <w:noProof/>
            <w:webHidden/>
          </w:rPr>
        </w:r>
        <w:r>
          <w:rPr>
            <w:noProof/>
            <w:webHidden/>
          </w:rPr>
          <w:fldChar w:fldCharType="separate"/>
        </w:r>
        <w:r>
          <w:rPr>
            <w:noProof/>
            <w:webHidden/>
          </w:rPr>
          <w:t>41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25" w:history="1">
        <w:r w:rsidRPr="00F27A16">
          <w:rPr>
            <w:rStyle w:val="Hyperlink"/>
            <w:rFonts w:cs="Times New Roman"/>
            <w:noProof/>
          </w:rPr>
          <w:t>5.8.1.</w:t>
        </w:r>
        <w:r w:rsidRPr="00F27A16">
          <w:rPr>
            <w:rStyle w:val="Hyperlink"/>
            <w:noProof/>
          </w:rPr>
          <w:t xml:space="preserve"> What is QBE?</w:t>
        </w:r>
        <w:r>
          <w:rPr>
            <w:noProof/>
            <w:webHidden/>
          </w:rPr>
          <w:tab/>
        </w:r>
        <w:r>
          <w:rPr>
            <w:noProof/>
            <w:webHidden/>
          </w:rPr>
          <w:fldChar w:fldCharType="begin"/>
        </w:r>
        <w:r>
          <w:rPr>
            <w:noProof/>
            <w:webHidden/>
          </w:rPr>
          <w:instrText xml:space="preserve"> PAGEREF _Toc482864825 \h </w:instrText>
        </w:r>
        <w:r>
          <w:rPr>
            <w:noProof/>
            <w:webHidden/>
          </w:rPr>
        </w:r>
        <w:r>
          <w:rPr>
            <w:noProof/>
            <w:webHidden/>
          </w:rPr>
          <w:fldChar w:fldCharType="separate"/>
        </w:r>
        <w:r>
          <w:rPr>
            <w:noProof/>
            <w:webHidden/>
          </w:rPr>
          <w:t>41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26" w:history="1">
        <w:r w:rsidRPr="00F27A16">
          <w:rPr>
            <w:rStyle w:val="Hyperlink"/>
            <w:rFonts w:cs="Times New Roman"/>
            <w:noProof/>
          </w:rPr>
          <w:t>5.8.2.</w:t>
        </w:r>
        <w:r w:rsidRPr="00F27A16">
          <w:rPr>
            <w:rStyle w:val="Hyperlink"/>
            <w:noProof/>
          </w:rPr>
          <w:t xml:space="preserve"> Provider Implementation</w:t>
        </w:r>
        <w:r>
          <w:rPr>
            <w:noProof/>
            <w:webHidden/>
          </w:rPr>
          <w:tab/>
        </w:r>
        <w:r>
          <w:rPr>
            <w:noProof/>
            <w:webHidden/>
          </w:rPr>
          <w:fldChar w:fldCharType="begin"/>
        </w:r>
        <w:r>
          <w:rPr>
            <w:noProof/>
            <w:webHidden/>
          </w:rPr>
          <w:instrText xml:space="preserve"> PAGEREF _Toc482864826 \h </w:instrText>
        </w:r>
        <w:r>
          <w:rPr>
            <w:noProof/>
            <w:webHidden/>
          </w:rPr>
        </w:r>
        <w:r>
          <w:rPr>
            <w:noProof/>
            <w:webHidden/>
          </w:rPr>
          <w:fldChar w:fldCharType="separate"/>
        </w:r>
        <w:r>
          <w:rPr>
            <w:noProof/>
            <w:webHidden/>
          </w:rPr>
          <w:t>42</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27" w:history="1">
        <w:r w:rsidRPr="00F27A16">
          <w:rPr>
            <w:rStyle w:val="Hyperlink"/>
            <w:rFonts w:cs="Times New Roman"/>
            <w:noProof/>
          </w:rPr>
          <w:t>5.8.3.</w:t>
        </w:r>
        <w:r w:rsidRPr="00F27A16">
          <w:rPr>
            <w:rStyle w:val="Hyperlink"/>
            <w:noProof/>
          </w:rPr>
          <w:t xml:space="preserve"> Consumer Implementation</w:t>
        </w:r>
        <w:r>
          <w:rPr>
            <w:noProof/>
            <w:webHidden/>
          </w:rPr>
          <w:tab/>
        </w:r>
        <w:r>
          <w:rPr>
            <w:noProof/>
            <w:webHidden/>
          </w:rPr>
          <w:fldChar w:fldCharType="begin"/>
        </w:r>
        <w:r>
          <w:rPr>
            <w:noProof/>
            <w:webHidden/>
          </w:rPr>
          <w:instrText xml:space="preserve"> PAGEREF _Toc482864827 \h </w:instrText>
        </w:r>
        <w:r>
          <w:rPr>
            <w:noProof/>
            <w:webHidden/>
          </w:rPr>
        </w:r>
        <w:r>
          <w:rPr>
            <w:noProof/>
            <w:webHidden/>
          </w:rPr>
          <w:fldChar w:fldCharType="separate"/>
        </w:r>
        <w:r>
          <w:rPr>
            <w:noProof/>
            <w:webHidden/>
          </w:rPr>
          <w:t>42</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28" w:history="1">
        <w:r w:rsidRPr="00F27A16">
          <w:rPr>
            <w:rStyle w:val="Hyperlink"/>
            <w:rFonts w:cs="Times New Roman"/>
            <w:noProof/>
          </w:rPr>
          <w:t>5.8.4.</w:t>
        </w:r>
        <w:r w:rsidRPr="00F27A16">
          <w:rPr>
            <w:rStyle w:val="Hyperlink"/>
            <w:noProof/>
          </w:rPr>
          <w:t xml:space="preserve"> Query Conditions &amp; Wildcards</w:t>
        </w:r>
        <w:r>
          <w:rPr>
            <w:noProof/>
            <w:webHidden/>
          </w:rPr>
          <w:tab/>
        </w:r>
        <w:r>
          <w:rPr>
            <w:noProof/>
            <w:webHidden/>
          </w:rPr>
          <w:fldChar w:fldCharType="begin"/>
        </w:r>
        <w:r>
          <w:rPr>
            <w:noProof/>
            <w:webHidden/>
          </w:rPr>
          <w:instrText xml:space="preserve"> PAGEREF _Toc482864828 \h </w:instrText>
        </w:r>
        <w:r>
          <w:rPr>
            <w:noProof/>
            <w:webHidden/>
          </w:rPr>
        </w:r>
        <w:r>
          <w:rPr>
            <w:noProof/>
            <w:webHidden/>
          </w:rPr>
          <w:fldChar w:fldCharType="separate"/>
        </w:r>
        <w:r>
          <w:rPr>
            <w:noProof/>
            <w:webHidden/>
          </w:rPr>
          <w:t>42</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29" w:history="1">
        <w:r w:rsidRPr="00F27A16">
          <w:rPr>
            <w:rStyle w:val="Hyperlink"/>
            <w:rFonts w:cs="Times New Roman"/>
            <w:noProof/>
          </w:rPr>
          <w:t>5.9.</w:t>
        </w:r>
        <w:r w:rsidRPr="00F27A16">
          <w:rPr>
            <w:rStyle w:val="Hyperlink"/>
            <w:noProof/>
          </w:rPr>
          <w:t xml:space="preserve"> “Changes Since” Functionality</w:t>
        </w:r>
        <w:r>
          <w:rPr>
            <w:noProof/>
            <w:webHidden/>
          </w:rPr>
          <w:tab/>
        </w:r>
        <w:r>
          <w:rPr>
            <w:noProof/>
            <w:webHidden/>
          </w:rPr>
          <w:fldChar w:fldCharType="begin"/>
        </w:r>
        <w:r>
          <w:rPr>
            <w:noProof/>
            <w:webHidden/>
          </w:rPr>
          <w:instrText xml:space="preserve"> PAGEREF _Toc482864829 \h </w:instrText>
        </w:r>
        <w:r>
          <w:rPr>
            <w:noProof/>
            <w:webHidden/>
          </w:rPr>
        </w:r>
        <w:r>
          <w:rPr>
            <w:noProof/>
            <w:webHidden/>
          </w:rPr>
          <w:fldChar w:fldCharType="separate"/>
        </w:r>
        <w:r>
          <w:rPr>
            <w:noProof/>
            <w:webHidden/>
          </w:rPr>
          <w:t>43</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30" w:history="1">
        <w:r w:rsidRPr="00F27A16">
          <w:rPr>
            <w:rStyle w:val="Hyperlink"/>
            <w:rFonts w:cs="Times New Roman"/>
            <w:noProof/>
          </w:rPr>
          <w:t>5.9.1.</w:t>
        </w:r>
        <w:r w:rsidRPr="00F27A16">
          <w:rPr>
            <w:rStyle w:val="Hyperlink"/>
            <w:noProof/>
          </w:rPr>
          <w:t xml:space="preserve"> What is “Changes Since?</w:t>
        </w:r>
        <w:r>
          <w:rPr>
            <w:noProof/>
            <w:webHidden/>
          </w:rPr>
          <w:tab/>
        </w:r>
        <w:r>
          <w:rPr>
            <w:noProof/>
            <w:webHidden/>
          </w:rPr>
          <w:fldChar w:fldCharType="begin"/>
        </w:r>
        <w:r>
          <w:rPr>
            <w:noProof/>
            <w:webHidden/>
          </w:rPr>
          <w:instrText xml:space="preserve"> PAGEREF _Toc482864830 \h </w:instrText>
        </w:r>
        <w:r>
          <w:rPr>
            <w:noProof/>
            <w:webHidden/>
          </w:rPr>
        </w:r>
        <w:r>
          <w:rPr>
            <w:noProof/>
            <w:webHidden/>
          </w:rPr>
          <w:fldChar w:fldCharType="separate"/>
        </w:r>
        <w:r>
          <w:rPr>
            <w:noProof/>
            <w:webHidden/>
          </w:rPr>
          <w:t>43</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31" w:history="1">
        <w:r w:rsidRPr="00F27A16">
          <w:rPr>
            <w:rStyle w:val="Hyperlink"/>
            <w:rFonts w:cs="Times New Roman"/>
            <w:noProof/>
          </w:rPr>
          <w:t>5.9.2.</w:t>
        </w:r>
        <w:r w:rsidRPr="00F27A16">
          <w:rPr>
            <w:rStyle w:val="Hyperlink"/>
            <w:noProof/>
          </w:rPr>
          <w:t xml:space="preserve"> Provider Implementation</w:t>
        </w:r>
        <w:r>
          <w:rPr>
            <w:noProof/>
            <w:webHidden/>
          </w:rPr>
          <w:tab/>
        </w:r>
        <w:r>
          <w:rPr>
            <w:noProof/>
            <w:webHidden/>
          </w:rPr>
          <w:fldChar w:fldCharType="begin"/>
        </w:r>
        <w:r>
          <w:rPr>
            <w:noProof/>
            <w:webHidden/>
          </w:rPr>
          <w:instrText xml:space="preserve"> PAGEREF _Toc482864831 \h </w:instrText>
        </w:r>
        <w:r>
          <w:rPr>
            <w:noProof/>
            <w:webHidden/>
          </w:rPr>
        </w:r>
        <w:r>
          <w:rPr>
            <w:noProof/>
            <w:webHidden/>
          </w:rPr>
          <w:fldChar w:fldCharType="separate"/>
        </w:r>
        <w:r>
          <w:rPr>
            <w:noProof/>
            <w:webHidden/>
          </w:rPr>
          <w:t>43</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32" w:history="1">
        <w:r w:rsidRPr="00F27A16">
          <w:rPr>
            <w:rStyle w:val="Hyperlink"/>
            <w:rFonts w:cs="Times New Roman"/>
            <w:noProof/>
          </w:rPr>
          <w:t>5.9.2.1.</w:t>
        </w:r>
        <w:r w:rsidRPr="00F27A16">
          <w:rPr>
            <w:rStyle w:val="Hyperlink"/>
            <w:noProof/>
          </w:rPr>
          <w:t xml:space="preserve"> Methods of the ChangesSinceProvider Interface</w:t>
        </w:r>
        <w:r>
          <w:rPr>
            <w:noProof/>
            <w:webHidden/>
          </w:rPr>
          <w:tab/>
        </w:r>
        <w:r>
          <w:rPr>
            <w:noProof/>
            <w:webHidden/>
          </w:rPr>
          <w:fldChar w:fldCharType="begin"/>
        </w:r>
        <w:r>
          <w:rPr>
            <w:noProof/>
            <w:webHidden/>
          </w:rPr>
          <w:instrText xml:space="preserve"> PAGEREF _Toc482864832 \h </w:instrText>
        </w:r>
        <w:r>
          <w:rPr>
            <w:noProof/>
            <w:webHidden/>
          </w:rPr>
        </w:r>
        <w:r>
          <w:rPr>
            <w:noProof/>
            <w:webHidden/>
          </w:rPr>
          <w:fldChar w:fldCharType="separate"/>
        </w:r>
        <w:r>
          <w:rPr>
            <w:noProof/>
            <w:webHidden/>
          </w:rPr>
          <w:t>43</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33" w:history="1">
        <w:r w:rsidRPr="00F27A16">
          <w:rPr>
            <w:rStyle w:val="Hyperlink"/>
            <w:rFonts w:cs="Times New Roman"/>
            <w:noProof/>
          </w:rPr>
          <w:t>5.9.3.</w:t>
        </w:r>
        <w:r w:rsidRPr="00F27A16">
          <w:rPr>
            <w:rStyle w:val="Hyperlink"/>
            <w:noProof/>
          </w:rPr>
          <w:t xml:space="preserve"> Consumer Implementation</w:t>
        </w:r>
        <w:r>
          <w:rPr>
            <w:noProof/>
            <w:webHidden/>
          </w:rPr>
          <w:tab/>
        </w:r>
        <w:r>
          <w:rPr>
            <w:noProof/>
            <w:webHidden/>
          </w:rPr>
          <w:fldChar w:fldCharType="begin"/>
        </w:r>
        <w:r>
          <w:rPr>
            <w:noProof/>
            <w:webHidden/>
          </w:rPr>
          <w:instrText xml:space="preserve"> PAGEREF _Toc482864833 \h </w:instrText>
        </w:r>
        <w:r>
          <w:rPr>
            <w:noProof/>
            <w:webHidden/>
          </w:rPr>
        </w:r>
        <w:r>
          <w:rPr>
            <w:noProof/>
            <w:webHidden/>
          </w:rPr>
          <w:fldChar w:fldCharType="separate"/>
        </w:r>
        <w:r>
          <w:rPr>
            <w:noProof/>
            <w:webHidden/>
          </w:rPr>
          <w:t>45</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34" w:history="1">
        <w:r w:rsidRPr="00F27A16">
          <w:rPr>
            <w:rStyle w:val="Hyperlink"/>
            <w:rFonts w:cs="Times New Roman"/>
            <w:noProof/>
          </w:rPr>
          <w:t>5.10.</w:t>
        </w:r>
        <w:r w:rsidRPr="00F27A16">
          <w:rPr>
            <w:rStyle w:val="Hyperlink"/>
            <w:noProof/>
          </w:rPr>
          <w:t xml:space="preserve"> Custom/External Security Service Integration</w:t>
        </w:r>
        <w:r>
          <w:rPr>
            <w:noProof/>
            <w:webHidden/>
          </w:rPr>
          <w:tab/>
        </w:r>
        <w:r>
          <w:rPr>
            <w:noProof/>
            <w:webHidden/>
          </w:rPr>
          <w:fldChar w:fldCharType="begin"/>
        </w:r>
        <w:r>
          <w:rPr>
            <w:noProof/>
            <w:webHidden/>
          </w:rPr>
          <w:instrText xml:space="preserve"> PAGEREF _Toc482864834 \h </w:instrText>
        </w:r>
        <w:r>
          <w:rPr>
            <w:noProof/>
            <w:webHidden/>
          </w:rPr>
        </w:r>
        <w:r>
          <w:rPr>
            <w:noProof/>
            <w:webHidden/>
          </w:rPr>
          <w:fldChar w:fldCharType="separate"/>
        </w:r>
        <w:r>
          <w:rPr>
            <w:noProof/>
            <w:webHidden/>
          </w:rPr>
          <w:t>45</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35" w:history="1">
        <w:r w:rsidRPr="00F27A16">
          <w:rPr>
            <w:rStyle w:val="Hyperlink"/>
            <w:rFonts w:cs="Times New Roman"/>
            <w:noProof/>
          </w:rPr>
          <w:t>5.10.1.</w:t>
        </w:r>
        <w:r w:rsidRPr="00F27A16">
          <w:rPr>
            <w:rStyle w:val="Hyperlink"/>
            <w:noProof/>
          </w:rPr>
          <w:t xml:space="preserve"> Overview &amp; Motivation</w:t>
        </w:r>
        <w:r>
          <w:rPr>
            <w:noProof/>
            <w:webHidden/>
          </w:rPr>
          <w:tab/>
        </w:r>
        <w:r>
          <w:rPr>
            <w:noProof/>
            <w:webHidden/>
          </w:rPr>
          <w:fldChar w:fldCharType="begin"/>
        </w:r>
        <w:r>
          <w:rPr>
            <w:noProof/>
            <w:webHidden/>
          </w:rPr>
          <w:instrText xml:space="preserve"> PAGEREF _Toc482864835 \h </w:instrText>
        </w:r>
        <w:r>
          <w:rPr>
            <w:noProof/>
            <w:webHidden/>
          </w:rPr>
        </w:r>
        <w:r>
          <w:rPr>
            <w:noProof/>
            <w:webHidden/>
          </w:rPr>
          <w:fldChar w:fldCharType="separate"/>
        </w:r>
        <w:r>
          <w:rPr>
            <w:noProof/>
            <w:webHidden/>
          </w:rPr>
          <w:t>45</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36" w:history="1">
        <w:r w:rsidRPr="00F27A16">
          <w:rPr>
            <w:rStyle w:val="Hyperlink"/>
            <w:rFonts w:cs="Times New Roman"/>
            <w:noProof/>
          </w:rPr>
          <w:t>5.10.2.</w:t>
        </w:r>
        <w:r w:rsidRPr="00F27A16">
          <w:rPr>
            <w:rStyle w:val="Hyperlink"/>
            <w:noProof/>
          </w:rPr>
          <w:t xml:space="preserve"> DIRECT Environment Provider</w:t>
        </w:r>
        <w:r>
          <w:rPr>
            <w:noProof/>
            <w:webHidden/>
          </w:rPr>
          <w:tab/>
        </w:r>
        <w:r>
          <w:rPr>
            <w:noProof/>
            <w:webHidden/>
          </w:rPr>
          <w:fldChar w:fldCharType="begin"/>
        </w:r>
        <w:r>
          <w:rPr>
            <w:noProof/>
            <w:webHidden/>
          </w:rPr>
          <w:instrText xml:space="preserve"> PAGEREF _Toc482864836 \h </w:instrText>
        </w:r>
        <w:r>
          <w:rPr>
            <w:noProof/>
            <w:webHidden/>
          </w:rPr>
        </w:r>
        <w:r>
          <w:rPr>
            <w:noProof/>
            <w:webHidden/>
          </w:rPr>
          <w:fldChar w:fldCharType="separate"/>
        </w:r>
        <w:r>
          <w:rPr>
            <w:noProof/>
            <w:webHidden/>
          </w:rPr>
          <w:t>46</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37" w:history="1">
        <w:r w:rsidRPr="00F27A16">
          <w:rPr>
            <w:rStyle w:val="Hyperlink"/>
            <w:rFonts w:cs="Times New Roman"/>
            <w:noProof/>
          </w:rPr>
          <w:t>5.10.2.1.</w:t>
        </w:r>
        <w:r w:rsidRPr="00F27A16">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_Toc482864837 \h </w:instrText>
        </w:r>
        <w:r>
          <w:rPr>
            <w:noProof/>
            <w:webHidden/>
          </w:rPr>
        </w:r>
        <w:r>
          <w:rPr>
            <w:noProof/>
            <w:webHidden/>
          </w:rPr>
          <w:fldChar w:fldCharType="separate"/>
        </w:r>
        <w:r>
          <w:rPr>
            <w:noProof/>
            <w:webHidden/>
          </w:rPr>
          <w:t>46</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38" w:history="1">
        <w:r w:rsidRPr="00F27A16">
          <w:rPr>
            <w:rStyle w:val="Hyperlink"/>
            <w:rFonts w:cs="Times New Roman"/>
            <w:noProof/>
          </w:rPr>
          <w:t>5.10.2.2.</w:t>
        </w:r>
        <w:r w:rsidRPr="00F27A16">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_Toc482864838 \h </w:instrText>
        </w:r>
        <w:r>
          <w:rPr>
            <w:noProof/>
            <w:webHidden/>
          </w:rPr>
        </w:r>
        <w:r>
          <w:rPr>
            <w:noProof/>
            <w:webHidden/>
          </w:rPr>
          <w:fldChar w:fldCharType="separate"/>
        </w:r>
        <w:r>
          <w:rPr>
            <w:noProof/>
            <w:webHidden/>
          </w:rPr>
          <w:t>47</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39" w:history="1">
        <w:r w:rsidRPr="00F27A16">
          <w:rPr>
            <w:rStyle w:val="Hyperlink"/>
            <w:rFonts w:cs="Times New Roman"/>
            <w:noProof/>
          </w:rPr>
          <w:t>5.10.2.3.</w:t>
        </w:r>
        <w:r w:rsidRPr="00F27A16">
          <w:rPr>
            <w:rStyle w:val="Hyperlink"/>
            <w:noProof/>
          </w:rPr>
          <w:t xml:space="preserve"> When is the External Security Service Used?</w:t>
        </w:r>
        <w:r>
          <w:rPr>
            <w:noProof/>
            <w:webHidden/>
          </w:rPr>
          <w:tab/>
        </w:r>
        <w:r>
          <w:rPr>
            <w:noProof/>
            <w:webHidden/>
          </w:rPr>
          <w:fldChar w:fldCharType="begin"/>
        </w:r>
        <w:r>
          <w:rPr>
            <w:noProof/>
            <w:webHidden/>
          </w:rPr>
          <w:instrText xml:space="preserve"> PAGEREF _Toc482864839 \h </w:instrText>
        </w:r>
        <w:r>
          <w:rPr>
            <w:noProof/>
            <w:webHidden/>
          </w:rPr>
        </w:r>
        <w:r>
          <w:rPr>
            <w:noProof/>
            <w:webHidden/>
          </w:rPr>
          <w:fldChar w:fldCharType="separate"/>
        </w:r>
        <w:r>
          <w:rPr>
            <w:noProof/>
            <w:webHidden/>
          </w:rPr>
          <w:t>48</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40" w:history="1">
        <w:r w:rsidRPr="00F27A16">
          <w:rPr>
            <w:rStyle w:val="Hyperlink"/>
            <w:rFonts w:cs="Times New Roman"/>
            <w:noProof/>
          </w:rPr>
          <w:t>5.10.2.4.</w:t>
        </w:r>
        <w:r w:rsidRPr="00F27A16">
          <w:rPr>
            <w:rStyle w:val="Hyperlink"/>
            <w:noProof/>
          </w:rPr>
          <w:t xml:space="preserve"> SIF3_APP_TEMPLATE Table</w:t>
        </w:r>
        <w:r>
          <w:rPr>
            <w:noProof/>
            <w:webHidden/>
          </w:rPr>
          <w:tab/>
        </w:r>
        <w:r>
          <w:rPr>
            <w:noProof/>
            <w:webHidden/>
          </w:rPr>
          <w:fldChar w:fldCharType="begin"/>
        </w:r>
        <w:r>
          <w:rPr>
            <w:noProof/>
            <w:webHidden/>
          </w:rPr>
          <w:instrText xml:space="preserve"> PAGEREF _Toc482864840 \h </w:instrText>
        </w:r>
        <w:r>
          <w:rPr>
            <w:noProof/>
            <w:webHidden/>
          </w:rPr>
        </w:r>
        <w:r>
          <w:rPr>
            <w:noProof/>
            <w:webHidden/>
          </w:rPr>
          <w:fldChar w:fldCharType="separate"/>
        </w:r>
        <w:r>
          <w:rPr>
            <w:noProof/>
            <w:webHidden/>
          </w:rPr>
          <w:t>48</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41" w:history="1">
        <w:r w:rsidRPr="00F27A16">
          <w:rPr>
            <w:rStyle w:val="Hyperlink"/>
            <w:rFonts w:cs="Times New Roman"/>
            <w:noProof/>
          </w:rPr>
          <w:t>5.10.2.5.</w:t>
        </w:r>
        <w:r w:rsidRPr="00F27A16">
          <w:rPr>
            <w:rStyle w:val="Hyperlink"/>
            <w:noProof/>
          </w:rPr>
          <w:t xml:space="preserve"> SIF xPress Considerations</w:t>
        </w:r>
        <w:r>
          <w:rPr>
            <w:noProof/>
            <w:webHidden/>
          </w:rPr>
          <w:tab/>
        </w:r>
        <w:r>
          <w:rPr>
            <w:noProof/>
            <w:webHidden/>
          </w:rPr>
          <w:fldChar w:fldCharType="begin"/>
        </w:r>
        <w:r>
          <w:rPr>
            <w:noProof/>
            <w:webHidden/>
          </w:rPr>
          <w:instrText xml:space="preserve"> PAGEREF _Toc482864841 \h </w:instrText>
        </w:r>
        <w:r>
          <w:rPr>
            <w:noProof/>
            <w:webHidden/>
          </w:rPr>
        </w:r>
        <w:r>
          <w:rPr>
            <w:noProof/>
            <w:webHidden/>
          </w:rPr>
          <w:fldChar w:fldCharType="separate"/>
        </w:r>
        <w:r>
          <w:rPr>
            <w:noProof/>
            <w:webHidden/>
          </w:rPr>
          <w:t>48</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42" w:history="1">
        <w:r w:rsidRPr="00F27A16">
          <w:rPr>
            <w:rStyle w:val="Hyperlink"/>
            <w:rFonts w:cs="Times New Roman"/>
            <w:noProof/>
          </w:rPr>
          <w:t>5.10.3.</w:t>
        </w:r>
        <w:r w:rsidRPr="00F27A16">
          <w:rPr>
            <w:rStyle w:val="Hyperlink"/>
            <w:noProof/>
          </w:rPr>
          <w:t xml:space="preserve"> Consumer</w:t>
        </w:r>
        <w:r>
          <w:rPr>
            <w:noProof/>
            <w:webHidden/>
          </w:rPr>
          <w:tab/>
        </w:r>
        <w:r>
          <w:rPr>
            <w:noProof/>
            <w:webHidden/>
          </w:rPr>
          <w:fldChar w:fldCharType="begin"/>
        </w:r>
        <w:r>
          <w:rPr>
            <w:noProof/>
            <w:webHidden/>
          </w:rPr>
          <w:instrText xml:space="preserve"> PAGEREF _Toc482864842 \h </w:instrText>
        </w:r>
        <w:r>
          <w:rPr>
            <w:noProof/>
            <w:webHidden/>
          </w:rPr>
        </w:r>
        <w:r>
          <w:rPr>
            <w:noProof/>
            <w:webHidden/>
          </w:rPr>
          <w:fldChar w:fldCharType="separate"/>
        </w:r>
        <w:r>
          <w:rPr>
            <w:noProof/>
            <w:webHidden/>
          </w:rPr>
          <w:t>48</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43" w:history="1">
        <w:r w:rsidRPr="00F27A16">
          <w:rPr>
            <w:rStyle w:val="Hyperlink"/>
            <w:rFonts w:cs="Times New Roman"/>
            <w:noProof/>
          </w:rPr>
          <w:t>5.10.3.1.</w:t>
        </w:r>
        <w:r w:rsidRPr="00F27A16">
          <w:rPr>
            <w:rStyle w:val="Hyperlink"/>
            <w:noProof/>
          </w:rPr>
          <w:t xml:space="preserve"> Step 1: Implement a Security Class – Extend AbstractSecurityService</w:t>
        </w:r>
        <w:r>
          <w:rPr>
            <w:noProof/>
            <w:webHidden/>
          </w:rPr>
          <w:tab/>
        </w:r>
        <w:r>
          <w:rPr>
            <w:noProof/>
            <w:webHidden/>
          </w:rPr>
          <w:fldChar w:fldCharType="begin"/>
        </w:r>
        <w:r>
          <w:rPr>
            <w:noProof/>
            <w:webHidden/>
          </w:rPr>
          <w:instrText xml:space="preserve"> PAGEREF _Toc482864843 \h </w:instrText>
        </w:r>
        <w:r>
          <w:rPr>
            <w:noProof/>
            <w:webHidden/>
          </w:rPr>
        </w:r>
        <w:r>
          <w:rPr>
            <w:noProof/>
            <w:webHidden/>
          </w:rPr>
          <w:fldChar w:fldCharType="separate"/>
        </w:r>
        <w:r>
          <w:rPr>
            <w:noProof/>
            <w:webHidden/>
          </w:rPr>
          <w:t>49</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44" w:history="1">
        <w:r w:rsidRPr="00F27A16">
          <w:rPr>
            <w:rStyle w:val="Hyperlink"/>
            <w:rFonts w:cs="Times New Roman"/>
            <w:noProof/>
          </w:rPr>
          <w:t>5.10.3.2.</w:t>
        </w:r>
        <w:r w:rsidRPr="00F27A16">
          <w:rPr>
            <w:rStyle w:val="Hyperlink"/>
            <w:noProof/>
          </w:rPr>
          <w:t xml:space="preserve"> Step 2: Tell the framework to use the Security Class (SIF3_EXT_SECURITY_SERVICE table)</w:t>
        </w:r>
        <w:r>
          <w:rPr>
            <w:noProof/>
            <w:webHidden/>
          </w:rPr>
          <w:tab/>
        </w:r>
        <w:r>
          <w:rPr>
            <w:noProof/>
            <w:webHidden/>
          </w:rPr>
          <w:fldChar w:fldCharType="begin"/>
        </w:r>
        <w:r>
          <w:rPr>
            <w:noProof/>
            <w:webHidden/>
          </w:rPr>
          <w:instrText xml:space="preserve"> PAGEREF _Toc482864844 \h </w:instrText>
        </w:r>
        <w:r>
          <w:rPr>
            <w:noProof/>
            <w:webHidden/>
          </w:rPr>
        </w:r>
        <w:r>
          <w:rPr>
            <w:noProof/>
            <w:webHidden/>
          </w:rPr>
          <w:fldChar w:fldCharType="separate"/>
        </w:r>
        <w:r>
          <w:rPr>
            <w:noProof/>
            <w:webHidden/>
          </w:rPr>
          <w:t>50</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45" w:history="1">
        <w:r w:rsidRPr="00F27A16">
          <w:rPr>
            <w:rStyle w:val="Hyperlink"/>
            <w:rFonts w:cs="Times New Roman"/>
            <w:noProof/>
          </w:rPr>
          <w:t>5.10.4.</w:t>
        </w:r>
        <w:r w:rsidRPr="00F27A16">
          <w:rPr>
            <w:rStyle w:val="Hyperlink"/>
            <w:noProof/>
          </w:rPr>
          <w:t xml:space="preserve"> Brokered Provider</w:t>
        </w:r>
        <w:r>
          <w:rPr>
            <w:noProof/>
            <w:webHidden/>
          </w:rPr>
          <w:tab/>
        </w:r>
        <w:r>
          <w:rPr>
            <w:noProof/>
            <w:webHidden/>
          </w:rPr>
          <w:fldChar w:fldCharType="begin"/>
        </w:r>
        <w:r>
          <w:rPr>
            <w:noProof/>
            <w:webHidden/>
          </w:rPr>
          <w:instrText xml:space="preserve"> PAGEREF _Toc482864845 \h </w:instrText>
        </w:r>
        <w:r>
          <w:rPr>
            <w:noProof/>
            <w:webHidden/>
          </w:rPr>
        </w:r>
        <w:r>
          <w:rPr>
            <w:noProof/>
            <w:webHidden/>
          </w:rPr>
          <w:fldChar w:fldCharType="separate"/>
        </w:r>
        <w:r>
          <w:rPr>
            <w:noProof/>
            <w:webHidden/>
          </w:rPr>
          <w:t>50</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46" w:history="1">
        <w:r w:rsidRPr="00F27A16">
          <w:rPr>
            <w:rStyle w:val="Hyperlink"/>
            <w:rFonts w:cs="Times New Roman"/>
            <w:noProof/>
          </w:rPr>
          <w:t>5.10.5.</w:t>
        </w:r>
        <w:r w:rsidRPr="00F27A16">
          <w:rPr>
            <w:rStyle w:val="Hyperlink"/>
            <w:noProof/>
          </w:rPr>
          <w:t xml:space="preserve"> SIF3_SEC_SERVICE_PARAM Table</w:t>
        </w:r>
        <w:r>
          <w:rPr>
            <w:noProof/>
            <w:webHidden/>
          </w:rPr>
          <w:tab/>
        </w:r>
        <w:r>
          <w:rPr>
            <w:noProof/>
            <w:webHidden/>
          </w:rPr>
          <w:fldChar w:fldCharType="begin"/>
        </w:r>
        <w:r>
          <w:rPr>
            <w:noProof/>
            <w:webHidden/>
          </w:rPr>
          <w:instrText xml:space="preserve"> PAGEREF _Toc482864846 \h </w:instrText>
        </w:r>
        <w:r>
          <w:rPr>
            <w:noProof/>
            <w:webHidden/>
          </w:rPr>
        </w:r>
        <w:r>
          <w:rPr>
            <w:noProof/>
            <w:webHidden/>
          </w:rPr>
          <w:fldChar w:fldCharType="separate"/>
        </w:r>
        <w:r>
          <w:rPr>
            <w:noProof/>
            <w:webHidden/>
          </w:rPr>
          <w:t>51</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47" w:history="1">
        <w:r w:rsidRPr="00F27A16">
          <w:rPr>
            <w:rStyle w:val="Hyperlink"/>
            <w:rFonts w:cs="Times New Roman"/>
            <w:noProof/>
          </w:rPr>
          <w:t>5.11.</w:t>
        </w:r>
        <w:r w:rsidRPr="00F27A16">
          <w:rPr>
            <w:rStyle w:val="Hyperlink"/>
            <w:noProof/>
          </w:rPr>
          <w:t xml:space="preserve"> Security – HTTPS Configuration</w:t>
        </w:r>
        <w:r>
          <w:rPr>
            <w:noProof/>
            <w:webHidden/>
          </w:rPr>
          <w:tab/>
        </w:r>
        <w:r>
          <w:rPr>
            <w:noProof/>
            <w:webHidden/>
          </w:rPr>
          <w:fldChar w:fldCharType="begin"/>
        </w:r>
        <w:r>
          <w:rPr>
            <w:noProof/>
            <w:webHidden/>
          </w:rPr>
          <w:instrText xml:space="preserve"> PAGEREF _Toc482864847 \h </w:instrText>
        </w:r>
        <w:r>
          <w:rPr>
            <w:noProof/>
            <w:webHidden/>
          </w:rPr>
        </w:r>
        <w:r>
          <w:rPr>
            <w:noProof/>
            <w:webHidden/>
          </w:rPr>
          <w:fldChar w:fldCharType="separate"/>
        </w:r>
        <w:r>
          <w:rPr>
            <w:noProof/>
            <w:webHidden/>
          </w:rPr>
          <w:t>51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48" w:history="1">
        <w:r w:rsidRPr="00F27A16">
          <w:rPr>
            <w:rStyle w:val="Hyperlink"/>
            <w:rFonts w:cs="Times New Roman"/>
            <w:noProof/>
          </w:rPr>
          <w:t>5.11.1.</w:t>
        </w:r>
        <w:r w:rsidRPr="00F27A16">
          <w:rPr>
            <w:rStyle w:val="Hyperlink"/>
            <w:noProof/>
          </w:rPr>
          <w:t xml:space="preserve"> Provider</w:t>
        </w:r>
        <w:r>
          <w:rPr>
            <w:noProof/>
            <w:webHidden/>
          </w:rPr>
          <w:tab/>
        </w:r>
        <w:r>
          <w:rPr>
            <w:noProof/>
            <w:webHidden/>
          </w:rPr>
          <w:fldChar w:fldCharType="begin"/>
        </w:r>
        <w:r>
          <w:rPr>
            <w:noProof/>
            <w:webHidden/>
          </w:rPr>
          <w:instrText xml:space="preserve"> PAGEREF _Toc482864848 \h </w:instrText>
        </w:r>
        <w:r>
          <w:rPr>
            <w:noProof/>
            <w:webHidden/>
          </w:rPr>
        </w:r>
        <w:r>
          <w:rPr>
            <w:noProof/>
            <w:webHidden/>
          </w:rPr>
          <w:fldChar w:fldCharType="separate"/>
        </w:r>
        <w:r>
          <w:rPr>
            <w:noProof/>
            <w:webHidden/>
          </w:rPr>
          <w:t>51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49" w:history="1">
        <w:r w:rsidRPr="00F27A16">
          <w:rPr>
            <w:rStyle w:val="Hyperlink"/>
            <w:rFonts w:cs="Times New Roman"/>
            <w:noProof/>
          </w:rPr>
          <w:t>5.11.2.</w:t>
        </w:r>
        <w:r w:rsidRPr="00F27A16">
          <w:rPr>
            <w:rStyle w:val="Hyperlink"/>
            <w:noProof/>
          </w:rPr>
          <w:t xml:space="preserve"> Consumer or Provider connection to a Broker</w:t>
        </w:r>
        <w:r>
          <w:rPr>
            <w:noProof/>
            <w:webHidden/>
          </w:rPr>
          <w:tab/>
        </w:r>
        <w:r>
          <w:rPr>
            <w:noProof/>
            <w:webHidden/>
          </w:rPr>
          <w:fldChar w:fldCharType="begin"/>
        </w:r>
        <w:r>
          <w:rPr>
            <w:noProof/>
            <w:webHidden/>
          </w:rPr>
          <w:instrText xml:space="preserve"> PAGEREF _Toc482864849 \h </w:instrText>
        </w:r>
        <w:r>
          <w:rPr>
            <w:noProof/>
            <w:webHidden/>
          </w:rPr>
        </w:r>
        <w:r>
          <w:rPr>
            <w:noProof/>
            <w:webHidden/>
          </w:rPr>
          <w:fldChar w:fldCharType="separate"/>
        </w:r>
        <w:r>
          <w:rPr>
            <w:noProof/>
            <w:webHidden/>
          </w:rPr>
          <w:t>51</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50" w:history="1">
        <w:r w:rsidRPr="00F27A16">
          <w:rPr>
            <w:rStyle w:val="Hyperlink"/>
            <w:rFonts w:cs="Times New Roman"/>
            <w:noProof/>
          </w:rPr>
          <w:t>5.11.3.</w:t>
        </w:r>
        <w:r w:rsidRPr="00F27A16">
          <w:rPr>
            <w:rStyle w:val="Hyperlink"/>
            <w:noProof/>
          </w:rPr>
          <w:t xml:space="preserve"> Client Certificate Exchange – Mutual Authentication</w:t>
        </w:r>
        <w:r>
          <w:rPr>
            <w:noProof/>
            <w:webHidden/>
          </w:rPr>
          <w:tab/>
        </w:r>
        <w:r>
          <w:rPr>
            <w:noProof/>
            <w:webHidden/>
          </w:rPr>
          <w:fldChar w:fldCharType="begin"/>
        </w:r>
        <w:r>
          <w:rPr>
            <w:noProof/>
            <w:webHidden/>
          </w:rPr>
          <w:instrText xml:space="preserve"> PAGEREF _Toc482864850 \h </w:instrText>
        </w:r>
        <w:r>
          <w:rPr>
            <w:noProof/>
            <w:webHidden/>
          </w:rPr>
        </w:r>
        <w:r>
          <w:rPr>
            <w:noProof/>
            <w:webHidden/>
          </w:rPr>
          <w:fldChar w:fldCharType="separate"/>
        </w:r>
        <w:r>
          <w:rPr>
            <w:noProof/>
            <w:webHidden/>
          </w:rPr>
          <w:t>52</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51" w:history="1">
        <w:r w:rsidRPr="00F27A16">
          <w:rPr>
            <w:rStyle w:val="Hyperlink"/>
            <w:rFonts w:cs="Times New Roman"/>
            <w:noProof/>
          </w:rPr>
          <w:t>5.12.</w:t>
        </w:r>
        <w:r w:rsidRPr="00F27A16">
          <w:rPr>
            <w:rStyle w:val="Hyperlink"/>
            <w:noProof/>
          </w:rPr>
          <w:t xml:space="preserve"> Provider Request/Response Auditing</w:t>
        </w:r>
        <w:r>
          <w:rPr>
            <w:noProof/>
            <w:webHidden/>
          </w:rPr>
          <w:tab/>
        </w:r>
        <w:r>
          <w:rPr>
            <w:noProof/>
            <w:webHidden/>
          </w:rPr>
          <w:fldChar w:fldCharType="begin"/>
        </w:r>
        <w:r>
          <w:rPr>
            <w:noProof/>
            <w:webHidden/>
          </w:rPr>
          <w:instrText xml:space="preserve"> PAGEREF _Toc482864851 \h </w:instrText>
        </w:r>
        <w:r>
          <w:rPr>
            <w:noProof/>
            <w:webHidden/>
          </w:rPr>
        </w:r>
        <w:r>
          <w:rPr>
            <w:noProof/>
            <w:webHidden/>
          </w:rPr>
          <w:fldChar w:fldCharType="separate"/>
        </w:r>
        <w:r>
          <w:rPr>
            <w:noProof/>
            <w:webHidden/>
          </w:rPr>
          <w:t>53</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52" w:history="1">
        <w:r w:rsidRPr="00F27A16">
          <w:rPr>
            <w:rStyle w:val="Hyperlink"/>
            <w:rFonts w:cs="Times New Roman"/>
            <w:noProof/>
          </w:rPr>
          <w:t>5.12.1.</w:t>
        </w:r>
        <w:r w:rsidRPr="00F27A16">
          <w:rPr>
            <w:rStyle w:val="Hyperlink"/>
            <w:noProof/>
          </w:rPr>
          <w:t xml:space="preserve"> Auditing Class &amp; Enable/Disable Auditing</w:t>
        </w:r>
        <w:r>
          <w:rPr>
            <w:noProof/>
            <w:webHidden/>
          </w:rPr>
          <w:tab/>
        </w:r>
        <w:r>
          <w:rPr>
            <w:noProof/>
            <w:webHidden/>
          </w:rPr>
          <w:fldChar w:fldCharType="begin"/>
        </w:r>
        <w:r>
          <w:rPr>
            <w:noProof/>
            <w:webHidden/>
          </w:rPr>
          <w:instrText xml:space="preserve"> PAGEREF _Toc482864852 \h </w:instrText>
        </w:r>
        <w:r>
          <w:rPr>
            <w:noProof/>
            <w:webHidden/>
          </w:rPr>
        </w:r>
        <w:r>
          <w:rPr>
            <w:noProof/>
            <w:webHidden/>
          </w:rPr>
          <w:fldChar w:fldCharType="separate"/>
        </w:r>
        <w:r>
          <w:rPr>
            <w:noProof/>
            <w:webHidden/>
          </w:rPr>
          <w:t>53</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53" w:history="1">
        <w:r w:rsidRPr="00F27A16">
          <w:rPr>
            <w:rStyle w:val="Hyperlink"/>
            <w:rFonts w:cs="Times New Roman"/>
            <w:noProof/>
          </w:rPr>
          <w:t>5.12.2.</w:t>
        </w:r>
        <w:r w:rsidRPr="00F27A16">
          <w:rPr>
            <w:rStyle w:val="Hyperlink"/>
            <w:noProof/>
          </w:rPr>
          <w:t xml:space="preserve"> Audit Record</w:t>
        </w:r>
        <w:r>
          <w:rPr>
            <w:noProof/>
            <w:webHidden/>
          </w:rPr>
          <w:tab/>
        </w:r>
        <w:r>
          <w:rPr>
            <w:noProof/>
            <w:webHidden/>
          </w:rPr>
          <w:fldChar w:fldCharType="begin"/>
        </w:r>
        <w:r>
          <w:rPr>
            <w:noProof/>
            <w:webHidden/>
          </w:rPr>
          <w:instrText xml:space="preserve"> PAGEREF _Toc482864853 \h </w:instrText>
        </w:r>
        <w:r>
          <w:rPr>
            <w:noProof/>
            <w:webHidden/>
          </w:rPr>
        </w:r>
        <w:r>
          <w:rPr>
            <w:noProof/>
            <w:webHidden/>
          </w:rPr>
          <w:fldChar w:fldCharType="separate"/>
        </w:r>
        <w:r>
          <w:rPr>
            <w:noProof/>
            <w:webHidden/>
          </w:rPr>
          <w:t>53</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54" w:history="1">
        <w:r w:rsidRPr="00F27A16">
          <w:rPr>
            <w:rStyle w:val="Hyperlink"/>
            <w:rFonts w:cs="Times New Roman"/>
            <w:noProof/>
          </w:rPr>
          <w:t>5.13.</w:t>
        </w:r>
        <w:r w:rsidRPr="00F27A16">
          <w:rPr>
            <w:rStyle w:val="Hyperlink"/>
            <w:noProof/>
          </w:rPr>
          <w:t xml:space="preserve"> Hibernate Properties Injection</w:t>
        </w:r>
        <w:r>
          <w:rPr>
            <w:noProof/>
            <w:webHidden/>
          </w:rPr>
          <w:tab/>
        </w:r>
        <w:r>
          <w:rPr>
            <w:noProof/>
            <w:webHidden/>
          </w:rPr>
          <w:fldChar w:fldCharType="begin"/>
        </w:r>
        <w:r>
          <w:rPr>
            <w:noProof/>
            <w:webHidden/>
          </w:rPr>
          <w:instrText xml:space="preserve"> PAGEREF _Toc482864854 \h </w:instrText>
        </w:r>
        <w:r>
          <w:rPr>
            <w:noProof/>
            <w:webHidden/>
          </w:rPr>
        </w:r>
        <w:r>
          <w:rPr>
            <w:noProof/>
            <w:webHidden/>
          </w:rPr>
          <w:fldChar w:fldCharType="separate"/>
        </w:r>
        <w:r>
          <w:rPr>
            <w:noProof/>
            <w:webHidden/>
          </w:rPr>
          <w:t>54</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55" w:history="1">
        <w:r w:rsidRPr="00F27A16">
          <w:rPr>
            <w:rStyle w:val="Hyperlink"/>
            <w:rFonts w:cs="Times New Roman"/>
            <w:noProof/>
          </w:rPr>
          <w:t>5.13.1.</w:t>
        </w:r>
        <w:r w:rsidRPr="00F27A16">
          <w:rPr>
            <w:rStyle w:val="Hyperlink"/>
            <w:noProof/>
          </w:rPr>
          <w:t xml:space="preserve"> Injection Class</w:t>
        </w:r>
        <w:r>
          <w:rPr>
            <w:noProof/>
            <w:webHidden/>
          </w:rPr>
          <w:tab/>
        </w:r>
        <w:r>
          <w:rPr>
            <w:noProof/>
            <w:webHidden/>
          </w:rPr>
          <w:fldChar w:fldCharType="begin"/>
        </w:r>
        <w:r>
          <w:rPr>
            <w:noProof/>
            <w:webHidden/>
          </w:rPr>
          <w:instrText xml:space="preserve"> PAGEREF _Toc482864855 \h </w:instrText>
        </w:r>
        <w:r>
          <w:rPr>
            <w:noProof/>
            <w:webHidden/>
          </w:rPr>
        </w:r>
        <w:r>
          <w:rPr>
            <w:noProof/>
            <w:webHidden/>
          </w:rPr>
          <w:fldChar w:fldCharType="separate"/>
        </w:r>
        <w:r>
          <w:rPr>
            <w:noProof/>
            <w:webHidden/>
          </w:rPr>
          <w:t>54</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56" w:history="1">
        <w:r w:rsidRPr="00F27A16">
          <w:rPr>
            <w:rStyle w:val="Hyperlink"/>
            <w:rFonts w:cs="Times New Roman"/>
            <w:noProof/>
          </w:rPr>
          <w:t>5.14.</w:t>
        </w:r>
        <w:r w:rsidRPr="00F27A16">
          <w:rPr>
            <w:rStyle w:val="Hyperlink"/>
            <w:noProof/>
          </w:rPr>
          <w:t xml:space="preserve"> Compression (GZIP)</w:t>
        </w:r>
        <w:r>
          <w:rPr>
            <w:noProof/>
            <w:webHidden/>
          </w:rPr>
          <w:tab/>
        </w:r>
        <w:r>
          <w:rPr>
            <w:noProof/>
            <w:webHidden/>
          </w:rPr>
          <w:fldChar w:fldCharType="begin"/>
        </w:r>
        <w:r>
          <w:rPr>
            <w:noProof/>
            <w:webHidden/>
          </w:rPr>
          <w:instrText xml:space="preserve"> PAGEREF _Toc482864856 \h </w:instrText>
        </w:r>
        <w:r>
          <w:rPr>
            <w:noProof/>
            <w:webHidden/>
          </w:rPr>
        </w:r>
        <w:r>
          <w:rPr>
            <w:noProof/>
            <w:webHidden/>
          </w:rPr>
          <w:fldChar w:fldCharType="separate"/>
        </w:r>
        <w:r>
          <w:rPr>
            <w:noProof/>
            <w:webHidden/>
          </w:rPr>
          <w:t>55</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57" w:history="1">
        <w:r w:rsidRPr="00F27A16">
          <w:rPr>
            <w:rStyle w:val="Hyperlink"/>
            <w:rFonts w:cs="Times New Roman"/>
            <w:noProof/>
          </w:rPr>
          <w:t>5.14.1.</w:t>
        </w:r>
        <w:r w:rsidRPr="00F27A16">
          <w:rPr>
            <w:rStyle w:val="Hyperlink"/>
            <w:noProof/>
          </w:rPr>
          <w:t xml:space="preserve"> Enable Compression on Consumer</w:t>
        </w:r>
        <w:r>
          <w:rPr>
            <w:noProof/>
            <w:webHidden/>
          </w:rPr>
          <w:tab/>
        </w:r>
        <w:r>
          <w:rPr>
            <w:noProof/>
            <w:webHidden/>
          </w:rPr>
          <w:fldChar w:fldCharType="begin"/>
        </w:r>
        <w:r>
          <w:rPr>
            <w:noProof/>
            <w:webHidden/>
          </w:rPr>
          <w:instrText xml:space="preserve"> PAGEREF _Toc482864857 \h </w:instrText>
        </w:r>
        <w:r>
          <w:rPr>
            <w:noProof/>
            <w:webHidden/>
          </w:rPr>
        </w:r>
        <w:r>
          <w:rPr>
            <w:noProof/>
            <w:webHidden/>
          </w:rPr>
          <w:fldChar w:fldCharType="separate"/>
        </w:r>
        <w:r>
          <w:rPr>
            <w:noProof/>
            <w:webHidden/>
          </w:rPr>
          <w:t>55</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58" w:history="1">
        <w:r w:rsidRPr="00F27A16">
          <w:rPr>
            <w:rStyle w:val="Hyperlink"/>
            <w:rFonts w:cs="Times New Roman"/>
            <w:noProof/>
          </w:rPr>
          <w:t>5.14.2.</w:t>
        </w:r>
        <w:r w:rsidRPr="00F27A16">
          <w:rPr>
            <w:rStyle w:val="Hyperlink"/>
            <w:noProof/>
          </w:rPr>
          <w:t xml:space="preserve"> Enable Compression on Provider</w:t>
        </w:r>
        <w:r>
          <w:rPr>
            <w:noProof/>
            <w:webHidden/>
          </w:rPr>
          <w:tab/>
        </w:r>
        <w:r>
          <w:rPr>
            <w:noProof/>
            <w:webHidden/>
          </w:rPr>
          <w:fldChar w:fldCharType="begin"/>
        </w:r>
        <w:r>
          <w:rPr>
            <w:noProof/>
            <w:webHidden/>
          </w:rPr>
          <w:instrText xml:space="preserve"> PAGEREF _Toc482864858 \h </w:instrText>
        </w:r>
        <w:r>
          <w:rPr>
            <w:noProof/>
            <w:webHidden/>
          </w:rPr>
        </w:r>
        <w:r>
          <w:rPr>
            <w:noProof/>
            <w:webHidden/>
          </w:rPr>
          <w:fldChar w:fldCharType="separate"/>
        </w:r>
        <w:r>
          <w:rPr>
            <w:noProof/>
            <w:webHidden/>
          </w:rPr>
          <w:t>55</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59" w:history="1">
        <w:r w:rsidRPr="00F27A16">
          <w:rPr>
            <w:rStyle w:val="Hyperlink"/>
            <w:rFonts w:cs="Times New Roman"/>
            <w:noProof/>
          </w:rPr>
          <w:t>5.14.2.1.</w:t>
        </w:r>
        <w:r w:rsidRPr="00F27A16">
          <w:rPr>
            <w:rStyle w:val="Hyperlink"/>
            <w:noProof/>
          </w:rPr>
          <w:t xml:space="preserve"> Enable on Proxy</w:t>
        </w:r>
        <w:r>
          <w:rPr>
            <w:noProof/>
            <w:webHidden/>
          </w:rPr>
          <w:tab/>
        </w:r>
        <w:r>
          <w:rPr>
            <w:noProof/>
            <w:webHidden/>
          </w:rPr>
          <w:fldChar w:fldCharType="begin"/>
        </w:r>
        <w:r>
          <w:rPr>
            <w:noProof/>
            <w:webHidden/>
          </w:rPr>
          <w:instrText xml:space="preserve"> PAGEREF _Toc482864859 \h </w:instrText>
        </w:r>
        <w:r>
          <w:rPr>
            <w:noProof/>
            <w:webHidden/>
          </w:rPr>
        </w:r>
        <w:r>
          <w:rPr>
            <w:noProof/>
            <w:webHidden/>
          </w:rPr>
          <w:fldChar w:fldCharType="separate"/>
        </w:r>
        <w:r>
          <w:rPr>
            <w:noProof/>
            <w:webHidden/>
          </w:rPr>
          <w:t>55</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60" w:history="1">
        <w:r w:rsidRPr="00F27A16">
          <w:rPr>
            <w:rStyle w:val="Hyperlink"/>
            <w:rFonts w:cs="Times New Roman"/>
            <w:noProof/>
          </w:rPr>
          <w:t>5.14.2.2.</w:t>
        </w:r>
        <w:r w:rsidRPr="00F27A16">
          <w:rPr>
            <w:rStyle w:val="Hyperlink"/>
            <w:noProof/>
          </w:rPr>
          <w:t xml:space="preserve"> Enable in Web- or Application Container</w:t>
        </w:r>
        <w:r>
          <w:rPr>
            <w:noProof/>
            <w:webHidden/>
          </w:rPr>
          <w:tab/>
        </w:r>
        <w:r>
          <w:rPr>
            <w:noProof/>
            <w:webHidden/>
          </w:rPr>
          <w:fldChar w:fldCharType="begin"/>
        </w:r>
        <w:r>
          <w:rPr>
            <w:noProof/>
            <w:webHidden/>
          </w:rPr>
          <w:instrText xml:space="preserve"> PAGEREF _Toc482864860 \h </w:instrText>
        </w:r>
        <w:r>
          <w:rPr>
            <w:noProof/>
            <w:webHidden/>
          </w:rPr>
        </w:r>
        <w:r>
          <w:rPr>
            <w:noProof/>
            <w:webHidden/>
          </w:rPr>
          <w:fldChar w:fldCharType="separate"/>
        </w:r>
        <w:r>
          <w:rPr>
            <w:noProof/>
            <w:webHidden/>
          </w:rPr>
          <w:t>55</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61" w:history="1">
        <w:r w:rsidRPr="00F27A16">
          <w:rPr>
            <w:rStyle w:val="Hyperlink"/>
            <w:rFonts w:cs="Times New Roman"/>
            <w:noProof/>
          </w:rPr>
          <w:t>5.14.2.3.</w:t>
        </w:r>
        <w:r w:rsidRPr="00F27A16">
          <w:rPr>
            <w:rStyle w:val="Hyperlink"/>
            <w:noProof/>
          </w:rPr>
          <w:t xml:space="preserve"> Enable in Framework</w:t>
        </w:r>
        <w:r>
          <w:rPr>
            <w:noProof/>
            <w:webHidden/>
          </w:rPr>
          <w:tab/>
        </w:r>
        <w:r>
          <w:rPr>
            <w:noProof/>
            <w:webHidden/>
          </w:rPr>
          <w:fldChar w:fldCharType="begin"/>
        </w:r>
        <w:r>
          <w:rPr>
            <w:noProof/>
            <w:webHidden/>
          </w:rPr>
          <w:instrText xml:space="preserve"> PAGEREF _Toc482864861 \h </w:instrText>
        </w:r>
        <w:r>
          <w:rPr>
            <w:noProof/>
            <w:webHidden/>
          </w:rPr>
        </w:r>
        <w:r>
          <w:rPr>
            <w:noProof/>
            <w:webHidden/>
          </w:rPr>
          <w:fldChar w:fldCharType="separate"/>
        </w:r>
        <w:r>
          <w:rPr>
            <w:noProof/>
            <w:webHidden/>
          </w:rPr>
          <w:t>55</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62" w:history="1">
        <w:r w:rsidRPr="00F27A16">
          <w:rPr>
            <w:rStyle w:val="Hyperlink"/>
            <w:rFonts w:cs="Times New Roman"/>
            <w:noProof/>
          </w:rPr>
          <w:t>5.14.2.4.</w:t>
        </w:r>
        <w:r w:rsidRPr="00F27A16">
          <w:rPr>
            <w:rStyle w:val="Hyperlink"/>
            <w:noProof/>
          </w:rPr>
          <w:t xml:space="preserve"> Events</w:t>
        </w:r>
        <w:r>
          <w:rPr>
            <w:noProof/>
            <w:webHidden/>
          </w:rPr>
          <w:tab/>
        </w:r>
        <w:r>
          <w:rPr>
            <w:noProof/>
            <w:webHidden/>
          </w:rPr>
          <w:fldChar w:fldCharType="begin"/>
        </w:r>
        <w:r>
          <w:rPr>
            <w:noProof/>
            <w:webHidden/>
          </w:rPr>
          <w:instrText xml:space="preserve"> PAGEREF _Toc482864862 \h </w:instrText>
        </w:r>
        <w:r>
          <w:rPr>
            <w:noProof/>
            <w:webHidden/>
          </w:rPr>
        </w:r>
        <w:r>
          <w:rPr>
            <w:noProof/>
            <w:webHidden/>
          </w:rPr>
          <w:fldChar w:fldCharType="separate"/>
        </w:r>
        <w:r>
          <w:rPr>
            <w:noProof/>
            <w:webHidden/>
          </w:rPr>
          <w:t>56</w:t>
        </w:r>
        <w:r>
          <w:rPr>
            <w:noProof/>
            <w:webHidden/>
          </w:rPr>
          <w:fldChar w:fldCharType="end"/>
        </w:r>
      </w:hyperlink>
    </w:p>
    <w:p w:rsidR="00CC69A6" w:rsidRDefault="00CC69A6">
      <w:pPr>
        <w:pStyle w:val="TOC1"/>
        <w:tabs>
          <w:tab w:val="right" w:leader="dot" w:pos="9344"/>
        </w:tabs>
        <w:rPr>
          <w:rFonts w:eastAsiaTheme="minorEastAsia" w:cstheme="minorBidi"/>
          <w:b w:val="0"/>
          <w:bCs w:val="0"/>
          <w:caps w:val="0"/>
          <w:noProof/>
          <w:sz w:val="22"/>
          <w:szCs w:val="22"/>
        </w:rPr>
      </w:pPr>
      <w:hyperlink w:anchor="_Toc482864863" w:history="1">
        <w:r w:rsidRPr="00F27A16">
          <w:rPr>
            <w:rStyle w:val="Hyperlink"/>
            <w:rFonts w:cs="Times New Roman"/>
            <w:noProof/>
          </w:rPr>
          <w:t>6.</w:t>
        </w:r>
        <w:r w:rsidRPr="00F27A16">
          <w:rPr>
            <w:rStyle w:val="Hyperlink"/>
            <w:noProof/>
          </w:rPr>
          <w:t xml:space="preserve"> Deployment</w:t>
        </w:r>
        <w:r>
          <w:rPr>
            <w:noProof/>
            <w:webHidden/>
          </w:rPr>
          <w:tab/>
        </w:r>
        <w:r>
          <w:rPr>
            <w:noProof/>
            <w:webHidden/>
          </w:rPr>
          <w:fldChar w:fldCharType="begin"/>
        </w:r>
        <w:r>
          <w:rPr>
            <w:noProof/>
            <w:webHidden/>
          </w:rPr>
          <w:instrText xml:space="preserve"> PAGEREF _Toc482864863 \h </w:instrText>
        </w:r>
        <w:r>
          <w:rPr>
            <w:noProof/>
            <w:webHidden/>
          </w:rPr>
        </w:r>
        <w:r>
          <w:rPr>
            <w:noProof/>
            <w:webHidden/>
          </w:rPr>
          <w:fldChar w:fldCharType="separate"/>
        </w:r>
        <w:r>
          <w:rPr>
            <w:noProof/>
            <w:webHidden/>
          </w:rPr>
          <w:t>56</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64" w:history="1">
        <w:r w:rsidRPr="00F27A16">
          <w:rPr>
            <w:rStyle w:val="Hyperlink"/>
            <w:rFonts w:cs="Times New Roman"/>
            <w:noProof/>
          </w:rPr>
          <w:t>6.1.</w:t>
        </w:r>
        <w:r w:rsidRPr="00F27A16">
          <w:rPr>
            <w:rStyle w:val="Hyperlink"/>
            <w:noProof/>
          </w:rPr>
          <w:t xml:space="preserve"> Servlet 3.0 Requirement for Providers</w:t>
        </w:r>
        <w:r>
          <w:rPr>
            <w:noProof/>
            <w:webHidden/>
          </w:rPr>
          <w:tab/>
        </w:r>
        <w:r>
          <w:rPr>
            <w:noProof/>
            <w:webHidden/>
          </w:rPr>
          <w:fldChar w:fldCharType="begin"/>
        </w:r>
        <w:r>
          <w:rPr>
            <w:noProof/>
            <w:webHidden/>
          </w:rPr>
          <w:instrText xml:space="preserve"> PAGEREF _Toc482864864 \h </w:instrText>
        </w:r>
        <w:r>
          <w:rPr>
            <w:noProof/>
            <w:webHidden/>
          </w:rPr>
        </w:r>
        <w:r>
          <w:rPr>
            <w:noProof/>
            <w:webHidden/>
          </w:rPr>
          <w:fldChar w:fldCharType="separate"/>
        </w:r>
        <w:r>
          <w:rPr>
            <w:noProof/>
            <w:webHidden/>
          </w:rPr>
          <w:t>56</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65" w:history="1">
        <w:r w:rsidRPr="00F27A16">
          <w:rPr>
            <w:rStyle w:val="Hyperlink"/>
            <w:rFonts w:cs="Times New Roman"/>
            <w:noProof/>
          </w:rPr>
          <w:t>6.2.</w:t>
        </w:r>
        <w:r w:rsidRPr="00F27A16">
          <w:rPr>
            <w:rStyle w:val="Hyperlink"/>
            <w:noProof/>
          </w:rPr>
          <w:t xml:space="preserve"> Servlet Context</w:t>
        </w:r>
        <w:r>
          <w:rPr>
            <w:noProof/>
            <w:webHidden/>
          </w:rPr>
          <w:tab/>
        </w:r>
        <w:r>
          <w:rPr>
            <w:noProof/>
            <w:webHidden/>
          </w:rPr>
          <w:fldChar w:fldCharType="begin"/>
        </w:r>
        <w:r>
          <w:rPr>
            <w:noProof/>
            <w:webHidden/>
          </w:rPr>
          <w:instrText xml:space="preserve"> PAGEREF _Toc482864865 \h </w:instrText>
        </w:r>
        <w:r>
          <w:rPr>
            <w:noProof/>
            <w:webHidden/>
          </w:rPr>
        </w:r>
        <w:r>
          <w:rPr>
            <w:noProof/>
            <w:webHidden/>
          </w:rPr>
          <w:fldChar w:fldCharType="separate"/>
        </w:r>
        <w:r>
          <w:rPr>
            <w:noProof/>
            <w:webHidden/>
          </w:rPr>
          <w:t>57</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66" w:history="1">
        <w:r w:rsidRPr="00F27A16">
          <w:rPr>
            <w:rStyle w:val="Hyperlink"/>
            <w:rFonts w:cs="Times New Roman"/>
            <w:noProof/>
          </w:rPr>
          <w:t>6.3.</w:t>
        </w:r>
        <w:r w:rsidRPr="00F27A16">
          <w:rPr>
            <w:rStyle w:val="Hyperlink"/>
            <w:noProof/>
          </w:rPr>
          <w:t xml:space="preserve"> Java classpath Configuration</w:t>
        </w:r>
        <w:r>
          <w:rPr>
            <w:noProof/>
            <w:webHidden/>
          </w:rPr>
          <w:tab/>
        </w:r>
        <w:r>
          <w:rPr>
            <w:noProof/>
            <w:webHidden/>
          </w:rPr>
          <w:fldChar w:fldCharType="begin"/>
        </w:r>
        <w:r>
          <w:rPr>
            <w:noProof/>
            <w:webHidden/>
          </w:rPr>
          <w:instrText xml:space="preserve"> PAGEREF _Toc482864866 \h </w:instrText>
        </w:r>
        <w:r>
          <w:rPr>
            <w:noProof/>
            <w:webHidden/>
          </w:rPr>
        </w:r>
        <w:r>
          <w:rPr>
            <w:noProof/>
            <w:webHidden/>
          </w:rPr>
          <w:fldChar w:fldCharType="separate"/>
        </w:r>
        <w:r>
          <w:rPr>
            <w:noProof/>
            <w:webHidden/>
          </w:rPr>
          <w:t>57</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67" w:history="1">
        <w:r w:rsidRPr="00F27A16">
          <w:rPr>
            <w:rStyle w:val="Hyperlink"/>
            <w:rFonts w:cs="Times New Roman"/>
            <w:noProof/>
          </w:rPr>
          <w:t>6.4.</w:t>
        </w:r>
        <w:r w:rsidRPr="00F27A16">
          <w:rPr>
            <w:rStyle w:val="Hyperlink"/>
            <w:noProof/>
          </w:rPr>
          <w:t xml:space="preserve"> Customise Property Files to your environment</w:t>
        </w:r>
        <w:r>
          <w:rPr>
            <w:noProof/>
            <w:webHidden/>
          </w:rPr>
          <w:tab/>
        </w:r>
        <w:r>
          <w:rPr>
            <w:noProof/>
            <w:webHidden/>
          </w:rPr>
          <w:fldChar w:fldCharType="begin"/>
        </w:r>
        <w:r>
          <w:rPr>
            <w:noProof/>
            <w:webHidden/>
          </w:rPr>
          <w:instrText xml:space="preserve"> PAGEREF _Toc482864867 \h </w:instrText>
        </w:r>
        <w:r>
          <w:rPr>
            <w:noProof/>
            <w:webHidden/>
          </w:rPr>
        </w:r>
        <w:r>
          <w:rPr>
            <w:noProof/>
            <w:webHidden/>
          </w:rPr>
          <w:fldChar w:fldCharType="separate"/>
        </w:r>
        <w:r>
          <w:rPr>
            <w:noProof/>
            <w:webHidden/>
          </w:rPr>
          <w:t>58</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68" w:history="1">
        <w:r w:rsidRPr="00F27A16">
          <w:rPr>
            <w:rStyle w:val="Hyperlink"/>
            <w:rFonts w:cs="Times New Roman"/>
            <w:noProof/>
          </w:rPr>
          <w:t>6.4.1.</w:t>
        </w:r>
        <w:r w:rsidRPr="00F27A16">
          <w:rPr>
            <w:rStyle w:val="Hyperlink"/>
            <w:noProof/>
          </w:rPr>
          <w:t xml:space="preserve"> Customise sif3infra.hibernate.properties or hibernate.properties</w:t>
        </w:r>
        <w:r>
          <w:rPr>
            <w:noProof/>
            <w:webHidden/>
          </w:rPr>
          <w:tab/>
        </w:r>
        <w:r>
          <w:rPr>
            <w:noProof/>
            <w:webHidden/>
          </w:rPr>
          <w:fldChar w:fldCharType="begin"/>
        </w:r>
        <w:r>
          <w:rPr>
            <w:noProof/>
            <w:webHidden/>
          </w:rPr>
          <w:instrText xml:space="preserve"> PAGEREF _Toc482864868 \h </w:instrText>
        </w:r>
        <w:r>
          <w:rPr>
            <w:noProof/>
            <w:webHidden/>
          </w:rPr>
        </w:r>
        <w:r>
          <w:rPr>
            <w:noProof/>
            <w:webHidden/>
          </w:rPr>
          <w:fldChar w:fldCharType="separate"/>
        </w:r>
        <w:r>
          <w:rPr>
            <w:noProof/>
            <w:webHidden/>
          </w:rPr>
          <w:t>58</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69" w:history="1">
        <w:r w:rsidRPr="00F27A16">
          <w:rPr>
            <w:rStyle w:val="Hyperlink"/>
            <w:rFonts w:cs="Times New Roman"/>
            <w:noProof/>
          </w:rPr>
          <w:t>6.4.2.</w:t>
        </w:r>
        <w:r w:rsidRPr="00F27A16">
          <w:rPr>
            <w:rStyle w:val="Hyperlink"/>
            <w:noProof/>
          </w:rPr>
          <w:t xml:space="preserve"> Customise environment.properties</w:t>
        </w:r>
        <w:r>
          <w:rPr>
            <w:noProof/>
            <w:webHidden/>
          </w:rPr>
          <w:tab/>
        </w:r>
        <w:r>
          <w:rPr>
            <w:noProof/>
            <w:webHidden/>
          </w:rPr>
          <w:fldChar w:fldCharType="begin"/>
        </w:r>
        <w:r>
          <w:rPr>
            <w:noProof/>
            <w:webHidden/>
          </w:rPr>
          <w:instrText xml:space="preserve"> PAGEREF _Toc482864869 \h </w:instrText>
        </w:r>
        <w:r>
          <w:rPr>
            <w:noProof/>
            <w:webHidden/>
          </w:rPr>
        </w:r>
        <w:r>
          <w:rPr>
            <w:noProof/>
            <w:webHidden/>
          </w:rPr>
          <w:fldChar w:fldCharType="separate"/>
        </w:r>
        <w:r>
          <w:rPr>
            <w:noProof/>
            <w:webHidden/>
          </w:rPr>
          <w:t>58</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70" w:history="1">
        <w:r w:rsidRPr="00F27A16">
          <w:rPr>
            <w:rStyle w:val="Hyperlink"/>
            <w:rFonts w:cs="Times New Roman"/>
            <w:noProof/>
          </w:rPr>
          <w:t>6.4.3.</w:t>
        </w:r>
        <w:r w:rsidRPr="00F27A16">
          <w:rPr>
            <w:rStyle w:val="Hyperlink"/>
            <w:noProof/>
          </w:rPr>
          <w:t xml:space="preserve"> Customise consumer properties file</w:t>
        </w:r>
        <w:r>
          <w:rPr>
            <w:noProof/>
            <w:webHidden/>
          </w:rPr>
          <w:tab/>
        </w:r>
        <w:r>
          <w:rPr>
            <w:noProof/>
            <w:webHidden/>
          </w:rPr>
          <w:fldChar w:fldCharType="begin"/>
        </w:r>
        <w:r>
          <w:rPr>
            <w:noProof/>
            <w:webHidden/>
          </w:rPr>
          <w:instrText xml:space="preserve"> PAGEREF _Toc482864870 \h </w:instrText>
        </w:r>
        <w:r>
          <w:rPr>
            <w:noProof/>
            <w:webHidden/>
          </w:rPr>
        </w:r>
        <w:r>
          <w:rPr>
            <w:noProof/>
            <w:webHidden/>
          </w:rPr>
          <w:fldChar w:fldCharType="separate"/>
        </w:r>
        <w:r>
          <w:rPr>
            <w:noProof/>
            <w:webHidden/>
          </w:rPr>
          <w:t>58</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71" w:history="1">
        <w:r w:rsidRPr="00F27A16">
          <w:rPr>
            <w:rStyle w:val="Hyperlink"/>
            <w:rFonts w:cs="Times New Roman"/>
            <w:noProof/>
          </w:rPr>
          <w:t>6.4.3.1.</w:t>
        </w:r>
        <w:r w:rsidRPr="00F27A16">
          <w:rPr>
            <w:rStyle w:val="Hyperlink"/>
            <w:noProof/>
          </w:rPr>
          <w:t xml:space="preserve"> Properties for Demo only</w:t>
        </w:r>
        <w:r>
          <w:rPr>
            <w:noProof/>
            <w:webHidden/>
          </w:rPr>
          <w:tab/>
        </w:r>
        <w:r>
          <w:rPr>
            <w:noProof/>
            <w:webHidden/>
          </w:rPr>
          <w:fldChar w:fldCharType="begin"/>
        </w:r>
        <w:r>
          <w:rPr>
            <w:noProof/>
            <w:webHidden/>
          </w:rPr>
          <w:instrText xml:space="preserve"> PAGEREF _Toc482864871 \h </w:instrText>
        </w:r>
        <w:r>
          <w:rPr>
            <w:noProof/>
            <w:webHidden/>
          </w:rPr>
        </w:r>
        <w:r>
          <w:rPr>
            <w:noProof/>
            <w:webHidden/>
          </w:rPr>
          <w:fldChar w:fldCharType="separate"/>
        </w:r>
        <w:r>
          <w:rPr>
            <w:noProof/>
            <w:webHidden/>
          </w:rPr>
          <w:t>58</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72" w:history="1">
        <w:r w:rsidRPr="00F27A16">
          <w:rPr>
            <w:rStyle w:val="Hyperlink"/>
            <w:rFonts w:cs="Times New Roman"/>
            <w:noProof/>
          </w:rPr>
          <w:t>6.4.4.</w:t>
        </w:r>
        <w:r w:rsidRPr="00F27A16">
          <w:rPr>
            <w:rStyle w:val="Hyperlink"/>
            <w:noProof/>
          </w:rPr>
          <w:t xml:space="preserve"> Customise provider property file</w:t>
        </w:r>
        <w:r>
          <w:rPr>
            <w:noProof/>
            <w:webHidden/>
          </w:rPr>
          <w:tab/>
        </w:r>
        <w:r>
          <w:rPr>
            <w:noProof/>
            <w:webHidden/>
          </w:rPr>
          <w:fldChar w:fldCharType="begin"/>
        </w:r>
        <w:r>
          <w:rPr>
            <w:noProof/>
            <w:webHidden/>
          </w:rPr>
          <w:instrText xml:space="preserve"> PAGEREF _Toc482864872 \h </w:instrText>
        </w:r>
        <w:r>
          <w:rPr>
            <w:noProof/>
            <w:webHidden/>
          </w:rPr>
        </w:r>
        <w:r>
          <w:rPr>
            <w:noProof/>
            <w:webHidden/>
          </w:rPr>
          <w:fldChar w:fldCharType="separate"/>
        </w:r>
        <w:r>
          <w:rPr>
            <w:noProof/>
            <w:webHidden/>
          </w:rPr>
          <w:t>58</w:t>
        </w:r>
        <w:r>
          <w:rPr>
            <w:noProof/>
            <w:webHidden/>
          </w:rPr>
          <w:fldChar w:fldCharType="end"/>
        </w:r>
      </w:hyperlink>
    </w:p>
    <w:p w:rsidR="00CC69A6" w:rsidRDefault="00CC69A6">
      <w:pPr>
        <w:pStyle w:val="TOC4"/>
        <w:tabs>
          <w:tab w:val="right" w:leader="dot" w:pos="9344"/>
        </w:tabs>
        <w:rPr>
          <w:rFonts w:eastAsiaTheme="minorEastAsia" w:cstheme="minorBidi"/>
          <w:noProof/>
          <w:sz w:val="22"/>
          <w:szCs w:val="22"/>
        </w:rPr>
      </w:pPr>
      <w:hyperlink w:anchor="_Toc482864873" w:history="1">
        <w:r w:rsidRPr="00F27A16">
          <w:rPr>
            <w:rStyle w:val="Hyperlink"/>
            <w:rFonts w:cs="Times New Roman"/>
            <w:noProof/>
          </w:rPr>
          <w:t>6.4.4.1.</w:t>
        </w:r>
        <w:r w:rsidRPr="00F27A16">
          <w:rPr>
            <w:rStyle w:val="Hyperlink"/>
            <w:noProof/>
          </w:rPr>
          <w:t xml:space="preserve"> Properties for Demo only</w:t>
        </w:r>
        <w:r>
          <w:rPr>
            <w:noProof/>
            <w:webHidden/>
          </w:rPr>
          <w:tab/>
        </w:r>
        <w:r>
          <w:rPr>
            <w:noProof/>
            <w:webHidden/>
          </w:rPr>
          <w:fldChar w:fldCharType="begin"/>
        </w:r>
        <w:r>
          <w:rPr>
            <w:noProof/>
            <w:webHidden/>
          </w:rPr>
          <w:instrText xml:space="preserve"> PAGEREF _Toc482864873 \h </w:instrText>
        </w:r>
        <w:r>
          <w:rPr>
            <w:noProof/>
            <w:webHidden/>
          </w:rPr>
        </w:r>
        <w:r>
          <w:rPr>
            <w:noProof/>
            <w:webHidden/>
          </w:rPr>
          <w:fldChar w:fldCharType="separate"/>
        </w:r>
        <w:r>
          <w:rPr>
            <w:noProof/>
            <w:webHidden/>
          </w:rPr>
          <w:t>59</w:t>
        </w:r>
        <w:r>
          <w:rPr>
            <w:noProof/>
            <w:webHidden/>
          </w:rPr>
          <w:fldChar w:fldCharType="end"/>
        </w:r>
      </w:hyperlink>
    </w:p>
    <w:p w:rsidR="00CC69A6" w:rsidRDefault="00CC69A6">
      <w:pPr>
        <w:pStyle w:val="TOC3"/>
        <w:tabs>
          <w:tab w:val="right" w:leader="dot" w:pos="9344"/>
        </w:tabs>
        <w:rPr>
          <w:rFonts w:eastAsiaTheme="minorEastAsia" w:cstheme="minorBidi"/>
          <w:i w:val="0"/>
          <w:iCs w:val="0"/>
          <w:noProof/>
          <w:sz w:val="22"/>
          <w:szCs w:val="22"/>
        </w:rPr>
      </w:pPr>
      <w:hyperlink w:anchor="_Toc482864874" w:history="1">
        <w:r w:rsidRPr="00F27A16">
          <w:rPr>
            <w:rStyle w:val="Hyperlink"/>
            <w:rFonts w:cs="Times New Roman"/>
            <w:noProof/>
          </w:rPr>
          <w:t>6.4.5.</w:t>
        </w:r>
        <w:r w:rsidRPr="00F27A16">
          <w:rPr>
            <w:rStyle w:val="Hyperlink"/>
            <w:noProof/>
          </w:rPr>
          <w:t xml:space="preserve"> Customise log4j.properties file (optional)</w:t>
        </w:r>
        <w:r>
          <w:rPr>
            <w:noProof/>
            <w:webHidden/>
          </w:rPr>
          <w:tab/>
        </w:r>
        <w:r>
          <w:rPr>
            <w:noProof/>
            <w:webHidden/>
          </w:rPr>
          <w:fldChar w:fldCharType="begin"/>
        </w:r>
        <w:r>
          <w:rPr>
            <w:noProof/>
            <w:webHidden/>
          </w:rPr>
          <w:instrText xml:space="preserve"> PAGEREF _Toc482864874 \h </w:instrText>
        </w:r>
        <w:r>
          <w:rPr>
            <w:noProof/>
            <w:webHidden/>
          </w:rPr>
        </w:r>
        <w:r>
          <w:rPr>
            <w:noProof/>
            <w:webHidden/>
          </w:rPr>
          <w:fldChar w:fldCharType="separate"/>
        </w:r>
        <w:r>
          <w:rPr>
            <w:noProof/>
            <w:webHidden/>
          </w:rPr>
          <w:t>59</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75" w:history="1">
        <w:r w:rsidRPr="00F27A16">
          <w:rPr>
            <w:rStyle w:val="Hyperlink"/>
            <w:rFonts w:cs="Times New Roman"/>
            <w:noProof/>
          </w:rPr>
          <w:t>6.5.</w:t>
        </w:r>
        <w:r w:rsidRPr="00F27A16">
          <w:rPr>
            <w:rStyle w:val="Hyperlink"/>
            <w:noProof/>
          </w:rPr>
          <w:t xml:space="preserve"> Jersey, JAX-RS and other Library considerations</w:t>
        </w:r>
        <w:r>
          <w:rPr>
            <w:noProof/>
            <w:webHidden/>
          </w:rPr>
          <w:tab/>
        </w:r>
        <w:r>
          <w:rPr>
            <w:noProof/>
            <w:webHidden/>
          </w:rPr>
          <w:fldChar w:fldCharType="begin"/>
        </w:r>
        <w:r>
          <w:rPr>
            <w:noProof/>
            <w:webHidden/>
          </w:rPr>
          <w:instrText xml:space="preserve"> PAGEREF _Toc482864875 \h </w:instrText>
        </w:r>
        <w:r>
          <w:rPr>
            <w:noProof/>
            <w:webHidden/>
          </w:rPr>
        </w:r>
        <w:r>
          <w:rPr>
            <w:noProof/>
            <w:webHidden/>
          </w:rPr>
          <w:fldChar w:fldCharType="separate"/>
        </w:r>
        <w:r>
          <w:rPr>
            <w:noProof/>
            <w:webHidden/>
          </w:rPr>
          <w:t>59</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76" w:history="1">
        <w:r w:rsidRPr="00F27A16">
          <w:rPr>
            <w:rStyle w:val="Hyperlink"/>
            <w:rFonts w:cs="Times New Roman"/>
            <w:noProof/>
          </w:rPr>
          <w:t>6.6.</w:t>
        </w:r>
        <w:r w:rsidRPr="00F27A16">
          <w:rPr>
            <w:rStyle w:val="Hyperlink"/>
            <w:noProof/>
          </w:rPr>
          <w:t xml:space="preserve"> Tomcat 6 or below, Jetty 7 or below</w:t>
        </w:r>
        <w:r>
          <w:rPr>
            <w:noProof/>
            <w:webHidden/>
          </w:rPr>
          <w:tab/>
        </w:r>
        <w:r>
          <w:rPr>
            <w:noProof/>
            <w:webHidden/>
          </w:rPr>
          <w:fldChar w:fldCharType="begin"/>
        </w:r>
        <w:r>
          <w:rPr>
            <w:noProof/>
            <w:webHidden/>
          </w:rPr>
          <w:instrText xml:space="preserve"> PAGEREF _Toc482864876 \h </w:instrText>
        </w:r>
        <w:r>
          <w:rPr>
            <w:noProof/>
            <w:webHidden/>
          </w:rPr>
        </w:r>
        <w:r>
          <w:rPr>
            <w:noProof/>
            <w:webHidden/>
          </w:rPr>
          <w:fldChar w:fldCharType="separate"/>
        </w:r>
        <w:r>
          <w:rPr>
            <w:noProof/>
            <w:webHidden/>
          </w:rPr>
          <w:t>59</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77" w:history="1">
        <w:r w:rsidRPr="00F27A16">
          <w:rPr>
            <w:rStyle w:val="Hyperlink"/>
            <w:rFonts w:cs="Times New Roman"/>
            <w:noProof/>
          </w:rPr>
          <w:t>6.7.</w:t>
        </w:r>
        <w:r w:rsidRPr="00F27A16">
          <w:rPr>
            <w:rStyle w:val="Hyperlink"/>
            <w:noProof/>
          </w:rPr>
          <w:t xml:space="preserve"> Tomcat 7 and above or Jetty 8 and above Deployments</w:t>
        </w:r>
        <w:r>
          <w:rPr>
            <w:noProof/>
            <w:webHidden/>
          </w:rPr>
          <w:tab/>
        </w:r>
        <w:r>
          <w:rPr>
            <w:noProof/>
            <w:webHidden/>
          </w:rPr>
          <w:fldChar w:fldCharType="begin"/>
        </w:r>
        <w:r>
          <w:rPr>
            <w:noProof/>
            <w:webHidden/>
          </w:rPr>
          <w:instrText xml:space="preserve"> PAGEREF _Toc482864877 \h </w:instrText>
        </w:r>
        <w:r>
          <w:rPr>
            <w:noProof/>
            <w:webHidden/>
          </w:rPr>
        </w:r>
        <w:r>
          <w:rPr>
            <w:noProof/>
            <w:webHidden/>
          </w:rPr>
          <w:fldChar w:fldCharType="separate"/>
        </w:r>
        <w:r>
          <w:rPr>
            <w:noProof/>
            <w:webHidden/>
          </w:rPr>
          <w:t>59</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78" w:history="1">
        <w:r w:rsidRPr="00F27A16">
          <w:rPr>
            <w:rStyle w:val="Hyperlink"/>
            <w:rFonts w:cs="Times New Roman"/>
            <w:noProof/>
          </w:rPr>
          <w:t>6.8.</w:t>
        </w:r>
        <w:r w:rsidRPr="00F27A16">
          <w:rPr>
            <w:rStyle w:val="Hyperlink"/>
            <w:noProof/>
          </w:rPr>
          <w:t xml:space="preserve"> JBoss AS 6 and above Deployments</w:t>
        </w:r>
        <w:r>
          <w:rPr>
            <w:noProof/>
            <w:webHidden/>
          </w:rPr>
          <w:tab/>
        </w:r>
        <w:r>
          <w:rPr>
            <w:noProof/>
            <w:webHidden/>
          </w:rPr>
          <w:fldChar w:fldCharType="begin"/>
        </w:r>
        <w:r>
          <w:rPr>
            <w:noProof/>
            <w:webHidden/>
          </w:rPr>
          <w:instrText xml:space="preserve"> PAGEREF _Toc482864878 \h </w:instrText>
        </w:r>
        <w:r>
          <w:rPr>
            <w:noProof/>
            <w:webHidden/>
          </w:rPr>
        </w:r>
        <w:r>
          <w:rPr>
            <w:noProof/>
            <w:webHidden/>
          </w:rPr>
          <w:fldChar w:fldCharType="separate"/>
        </w:r>
        <w:r>
          <w:rPr>
            <w:noProof/>
            <w:webHidden/>
          </w:rPr>
          <w:t>60</w:t>
        </w:r>
        <w:r>
          <w:rPr>
            <w:noProof/>
            <w:webHidden/>
          </w:rPr>
          <w:fldChar w:fldCharType="end"/>
        </w:r>
      </w:hyperlink>
    </w:p>
    <w:p w:rsidR="00CC69A6" w:rsidRDefault="00CC69A6">
      <w:pPr>
        <w:pStyle w:val="TOC2"/>
        <w:tabs>
          <w:tab w:val="right" w:leader="dot" w:pos="9344"/>
        </w:tabs>
        <w:rPr>
          <w:rFonts w:eastAsiaTheme="minorEastAsia" w:cstheme="minorBidi"/>
          <w:smallCaps w:val="0"/>
          <w:noProof/>
          <w:sz w:val="22"/>
          <w:szCs w:val="22"/>
        </w:rPr>
      </w:pPr>
      <w:hyperlink w:anchor="_Toc482864879" w:history="1">
        <w:r w:rsidRPr="00F27A16">
          <w:rPr>
            <w:rStyle w:val="Hyperlink"/>
            <w:rFonts w:cs="Times New Roman"/>
            <w:noProof/>
          </w:rPr>
          <w:t>6.9.</w:t>
        </w:r>
        <w:r w:rsidRPr="00F27A16">
          <w:rPr>
            <w:rStyle w:val="Hyperlink"/>
            <w:noProof/>
          </w:rPr>
          <w:t xml:space="preserve"> Verify Consumer &amp; Provider Property Files</w:t>
        </w:r>
        <w:r>
          <w:rPr>
            <w:noProof/>
            <w:webHidden/>
          </w:rPr>
          <w:tab/>
        </w:r>
        <w:r>
          <w:rPr>
            <w:noProof/>
            <w:webHidden/>
          </w:rPr>
          <w:fldChar w:fldCharType="begin"/>
        </w:r>
        <w:r>
          <w:rPr>
            <w:noProof/>
            <w:webHidden/>
          </w:rPr>
          <w:instrText xml:space="preserve"> PAGEREF _Toc482864879 \h </w:instrText>
        </w:r>
        <w:r>
          <w:rPr>
            <w:noProof/>
            <w:webHidden/>
          </w:rPr>
        </w:r>
        <w:r>
          <w:rPr>
            <w:noProof/>
            <w:webHidden/>
          </w:rPr>
          <w:fldChar w:fldCharType="separate"/>
        </w:r>
        <w:r>
          <w:rPr>
            <w:noProof/>
            <w:webHidden/>
          </w:rPr>
          <w:t>61</w:t>
        </w:r>
        <w:r>
          <w:rPr>
            <w:noProof/>
            <w:webHidden/>
          </w:rPr>
          <w:fldChar w:fldCharType="end"/>
        </w:r>
      </w:hyperlink>
    </w:p>
    <w:p w:rsidR="00CC69A6" w:rsidRDefault="00CC69A6">
      <w:pPr>
        <w:pStyle w:val="TOC1"/>
        <w:tabs>
          <w:tab w:val="right" w:leader="dot" w:pos="9344"/>
        </w:tabs>
        <w:rPr>
          <w:rFonts w:eastAsiaTheme="minorEastAsia" w:cstheme="minorBidi"/>
          <w:b w:val="0"/>
          <w:bCs w:val="0"/>
          <w:caps w:val="0"/>
          <w:noProof/>
          <w:sz w:val="22"/>
          <w:szCs w:val="22"/>
        </w:rPr>
      </w:pPr>
      <w:hyperlink w:anchor="_Toc482864880" w:history="1">
        <w:r w:rsidRPr="00F27A16">
          <w:rPr>
            <w:rStyle w:val="Hyperlink"/>
            <w:rFonts w:cs="Times New Roman"/>
            <w:noProof/>
          </w:rPr>
          <w:t>7.</w:t>
        </w:r>
        <w:r w:rsidRPr="00F27A16">
          <w:rPr>
            <w:rStyle w:val="Hyperlink"/>
            <w:noProof/>
          </w:rPr>
          <w:t xml:space="preserve"> Appendix A – Environment Properties File</w:t>
        </w:r>
        <w:r>
          <w:rPr>
            <w:noProof/>
            <w:webHidden/>
          </w:rPr>
          <w:tab/>
        </w:r>
        <w:r>
          <w:rPr>
            <w:noProof/>
            <w:webHidden/>
          </w:rPr>
          <w:fldChar w:fldCharType="begin"/>
        </w:r>
        <w:r>
          <w:rPr>
            <w:noProof/>
            <w:webHidden/>
          </w:rPr>
          <w:instrText xml:space="preserve"> PAGEREF _Toc482864880 \h </w:instrText>
        </w:r>
        <w:r>
          <w:rPr>
            <w:noProof/>
            <w:webHidden/>
          </w:rPr>
        </w:r>
        <w:r>
          <w:rPr>
            <w:noProof/>
            <w:webHidden/>
          </w:rPr>
          <w:fldChar w:fldCharType="separate"/>
        </w:r>
        <w:r>
          <w:rPr>
            <w:noProof/>
            <w:webHidden/>
          </w:rPr>
          <w:t>62</w:t>
        </w:r>
        <w:r>
          <w:rPr>
            <w:noProof/>
            <w:webHidden/>
          </w:rPr>
          <w:fldChar w:fldCharType="end"/>
        </w:r>
      </w:hyperlink>
    </w:p>
    <w:p w:rsidR="00CC69A6" w:rsidRDefault="00CC69A6">
      <w:pPr>
        <w:pStyle w:val="TOC1"/>
        <w:tabs>
          <w:tab w:val="right" w:leader="dot" w:pos="9344"/>
        </w:tabs>
        <w:rPr>
          <w:rFonts w:eastAsiaTheme="minorEastAsia" w:cstheme="minorBidi"/>
          <w:b w:val="0"/>
          <w:bCs w:val="0"/>
          <w:caps w:val="0"/>
          <w:noProof/>
          <w:sz w:val="22"/>
          <w:szCs w:val="22"/>
        </w:rPr>
      </w:pPr>
      <w:hyperlink w:anchor="_Toc482864881" w:history="1">
        <w:r w:rsidRPr="00F27A16">
          <w:rPr>
            <w:rStyle w:val="Hyperlink"/>
            <w:rFonts w:cs="Times New Roman"/>
            <w:noProof/>
          </w:rPr>
          <w:t>8.</w:t>
        </w:r>
        <w:r w:rsidRPr="00F27A16">
          <w:rPr>
            <w:rStyle w:val="Hyperlink"/>
            <w:noProof/>
          </w:rPr>
          <w:t xml:space="preserve"> Appendix B – Consumer’s Property File</w:t>
        </w:r>
        <w:r>
          <w:rPr>
            <w:noProof/>
            <w:webHidden/>
          </w:rPr>
          <w:tab/>
        </w:r>
        <w:r>
          <w:rPr>
            <w:noProof/>
            <w:webHidden/>
          </w:rPr>
          <w:fldChar w:fldCharType="begin"/>
        </w:r>
        <w:r>
          <w:rPr>
            <w:noProof/>
            <w:webHidden/>
          </w:rPr>
          <w:instrText xml:space="preserve"> PAGEREF _Toc482864881 \h </w:instrText>
        </w:r>
        <w:r>
          <w:rPr>
            <w:noProof/>
            <w:webHidden/>
          </w:rPr>
        </w:r>
        <w:r>
          <w:rPr>
            <w:noProof/>
            <w:webHidden/>
          </w:rPr>
          <w:fldChar w:fldCharType="separate"/>
        </w:r>
        <w:r>
          <w:rPr>
            <w:noProof/>
            <w:webHidden/>
          </w:rPr>
          <w:t>63</w:t>
        </w:r>
        <w:r>
          <w:rPr>
            <w:noProof/>
            <w:webHidden/>
          </w:rPr>
          <w:fldChar w:fldCharType="end"/>
        </w:r>
      </w:hyperlink>
    </w:p>
    <w:p w:rsidR="00CC69A6" w:rsidRDefault="00CC69A6">
      <w:pPr>
        <w:pStyle w:val="TOC1"/>
        <w:tabs>
          <w:tab w:val="right" w:leader="dot" w:pos="9344"/>
        </w:tabs>
        <w:rPr>
          <w:rFonts w:eastAsiaTheme="minorEastAsia" w:cstheme="minorBidi"/>
          <w:b w:val="0"/>
          <w:bCs w:val="0"/>
          <w:caps w:val="0"/>
          <w:noProof/>
          <w:sz w:val="22"/>
          <w:szCs w:val="22"/>
        </w:rPr>
      </w:pPr>
      <w:hyperlink w:anchor="_Toc482864882" w:history="1">
        <w:r w:rsidRPr="00F27A16">
          <w:rPr>
            <w:rStyle w:val="Hyperlink"/>
            <w:rFonts w:cs="Times New Roman"/>
            <w:noProof/>
          </w:rPr>
          <w:t>9.</w:t>
        </w:r>
        <w:r w:rsidRPr="00F27A16">
          <w:rPr>
            <w:rStyle w:val="Hyperlink"/>
            <w:noProof/>
          </w:rPr>
          <w:t xml:space="preserve"> Appendix C – Provider’s Property File</w:t>
        </w:r>
        <w:r>
          <w:rPr>
            <w:noProof/>
            <w:webHidden/>
          </w:rPr>
          <w:tab/>
        </w:r>
        <w:r>
          <w:rPr>
            <w:noProof/>
            <w:webHidden/>
          </w:rPr>
          <w:fldChar w:fldCharType="begin"/>
        </w:r>
        <w:r>
          <w:rPr>
            <w:noProof/>
            <w:webHidden/>
          </w:rPr>
          <w:instrText xml:space="preserve"> PAGEREF _Toc482864882 \h </w:instrText>
        </w:r>
        <w:r>
          <w:rPr>
            <w:noProof/>
            <w:webHidden/>
          </w:rPr>
        </w:r>
        <w:r>
          <w:rPr>
            <w:noProof/>
            <w:webHidden/>
          </w:rPr>
          <w:fldChar w:fldCharType="separate"/>
        </w:r>
        <w:r>
          <w:rPr>
            <w:noProof/>
            <w:webHidden/>
          </w:rPr>
          <w:t>67</w:t>
        </w:r>
        <w:r>
          <w:rPr>
            <w:noProof/>
            <w:webHidden/>
          </w:rPr>
          <w:fldChar w:fldCharType="end"/>
        </w:r>
      </w:hyperlink>
    </w:p>
    <w:p w:rsidR="00A537BA" w:rsidRDefault="002C60BE" w:rsidP="00D77B87">
      <w:pPr>
        <w:pStyle w:val="Body1"/>
      </w:pPr>
      <w:r>
        <w:rPr>
          <w:rFonts w:asciiTheme="minorHAnsi" w:hAnsiTheme="minorHAnsi" w:cstheme="minorHAnsi"/>
          <w:sz w:val="20"/>
          <w:szCs w:val="20"/>
        </w:rPr>
        <w:fldChar w:fldCharType="end"/>
      </w:r>
    </w:p>
    <w:p w:rsidR="00A537BA" w:rsidRDefault="00A537BA">
      <w:pPr>
        <w:pStyle w:val="Heading1"/>
      </w:pPr>
      <w:r>
        <w:br w:type="page"/>
      </w:r>
      <w:bookmarkStart w:id="1" w:name="_Toc252882298"/>
      <w:bookmarkStart w:id="2" w:name="_Toc252882604"/>
      <w:bookmarkStart w:id="3" w:name="_Toc252882660"/>
      <w:bookmarkStart w:id="4" w:name="_Toc252882714"/>
      <w:bookmarkStart w:id="5" w:name="_Toc252882745"/>
      <w:bookmarkStart w:id="6" w:name="_Toc252882795"/>
      <w:bookmarkStart w:id="7" w:name="_Toc252883572"/>
      <w:bookmarkStart w:id="8" w:name="_Toc252883735"/>
      <w:bookmarkStart w:id="9" w:name="_Toc252883782"/>
      <w:bookmarkStart w:id="10" w:name="_Toc252883812"/>
      <w:bookmarkStart w:id="11" w:name="_Toc252883821"/>
      <w:bookmarkStart w:id="12" w:name="_Toc252883825"/>
      <w:bookmarkStart w:id="13" w:name="_Toc252883845"/>
      <w:bookmarkStart w:id="14" w:name="_Toc252884237"/>
      <w:bookmarkStart w:id="15" w:name="_Toc252884245"/>
      <w:bookmarkStart w:id="16" w:name="_Toc252884249"/>
      <w:bookmarkStart w:id="17" w:name="_Toc252884266"/>
      <w:bookmarkStart w:id="18" w:name="_Toc252884400"/>
      <w:bookmarkStart w:id="19" w:name="_Toc252884408"/>
      <w:bookmarkStart w:id="20" w:name="_Toc252884412"/>
      <w:bookmarkStart w:id="21" w:name="_Toc252888109"/>
      <w:bookmarkStart w:id="22" w:name="_Toc252888115"/>
      <w:bookmarkStart w:id="23" w:name="_Toc252888123"/>
      <w:bookmarkStart w:id="24" w:name="_Toc252889686"/>
      <w:bookmarkStart w:id="25" w:name="_Toc252917011"/>
      <w:bookmarkStart w:id="26" w:name="_Toc252917020"/>
      <w:bookmarkStart w:id="27" w:name="_Toc252917027"/>
      <w:bookmarkStart w:id="28" w:name="_Toc252918469"/>
      <w:bookmarkStart w:id="29" w:name="_Toc252918486"/>
      <w:bookmarkStart w:id="30" w:name="_Toc252919040"/>
      <w:bookmarkStart w:id="31" w:name="_Toc252919075"/>
      <w:bookmarkStart w:id="32" w:name="_Toc252919904"/>
      <w:bookmarkStart w:id="33" w:name="_Toc252919917"/>
      <w:bookmarkStart w:id="34" w:name="_Toc252919927"/>
      <w:bookmarkStart w:id="35" w:name="_Toc252919940"/>
      <w:bookmarkStart w:id="36" w:name="_Toc252919947"/>
      <w:bookmarkStart w:id="37" w:name="_Toc252919965"/>
      <w:bookmarkStart w:id="38" w:name="_Toc252920126"/>
      <w:bookmarkStart w:id="39" w:name="_Toc252920139"/>
      <w:bookmarkStart w:id="40" w:name="_Toc252920146"/>
      <w:bookmarkStart w:id="41" w:name="_Toc252963742"/>
      <w:bookmarkStart w:id="42" w:name="_Toc252963754"/>
      <w:bookmarkStart w:id="43" w:name="_Toc252964491"/>
      <w:bookmarkStart w:id="44" w:name="_Toc253050874"/>
      <w:bookmarkStart w:id="45" w:name="_Toc253050889"/>
      <w:bookmarkStart w:id="46" w:name="_Toc253050913"/>
      <w:bookmarkStart w:id="47" w:name="_Toc253050967"/>
      <w:bookmarkStart w:id="48" w:name="_Toc253050982"/>
      <w:bookmarkStart w:id="49" w:name="_Toc253050989"/>
      <w:bookmarkStart w:id="50" w:name="_Toc253051525"/>
      <w:bookmarkStart w:id="51" w:name="_Toc253051541"/>
      <w:bookmarkStart w:id="52" w:name="_Toc253051552"/>
      <w:bookmarkStart w:id="53" w:name="_Toc253079331"/>
      <w:bookmarkStart w:id="54" w:name="_Toc253079350"/>
      <w:bookmarkStart w:id="55" w:name="_Toc253079361"/>
      <w:bookmarkStart w:id="56" w:name="_Toc253080744"/>
      <w:bookmarkStart w:id="57" w:name="_Toc253080763"/>
      <w:bookmarkStart w:id="58" w:name="_Toc253080774"/>
      <w:bookmarkStart w:id="59" w:name="_Toc253080793"/>
      <w:bookmarkStart w:id="60" w:name="_Toc253090115"/>
      <w:bookmarkStart w:id="61" w:name="_Toc253090134"/>
      <w:bookmarkStart w:id="62" w:name="_Toc253090145"/>
      <w:bookmarkStart w:id="63" w:name="_Toc253121643"/>
      <w:bookmarkStart w:id="64" w:name="_Toc253121647"/>
      <w:bookmarkStart w:id="65" w:name="_Toc253121649"/>
      <w:bookmarkStart w:id="66" w:name="_Toc253122302"/>
      <w:bookmarkStart w:id="67" w:name="_Toc253122306"/>
      <w:bookmarkStart w:id="68" w:name="_Toc253122310"/>
      <w:bookmarkStart w:id="69" w:name="_Toc253122463"/>
      <w:bookmarkStart w:id="70" w:name="_Toc253122466"/>
      <w:bookmarkStart w:id="71" w:name="_Toc253122467"/>
      <w:bookmarkStart w:id="72" w:name="_Toc253147891"/>
      <w:bookmarkStart w:id="73" w:name="_Toc253384724"/>
      <w:bookmarkStart w:id="74" w:name="_Toc253384730"/>
      <w:bookmarkStart w:id="75" w:name="_Toc253384732"/>
      <w:bookmarkStart w:id="76" w:name="_Toc253577081"/>
      <w:bookmarkStart w:id="77" w:name="_Toc253995803"/>
      <w:bookmarkStart w:id="78" w:name="_Toc253995814"/>
      <w:bookmarkStart w:id="79" w:name="_Toc253995820"/>
      <w:bookmarkStart w:id="80" w:name="_Toc254158359"/>
      <w:bookmarkStart w:id="81" w:name="_Toc254158364"/>
      <w:bookmarkStart w:id="82" w:name="_Toc258831691"/>
      <w:bookmarkStart w:id="83" w:name="_Toc258831948"/>
      <w:bookmarkStart w:id="84" w:name="_Toc258831956"/>
      <w:bookmarkStart w:id="85" w:name="_Toc383521907"/>
      <w:bookmarkStart w:id="86" w:name="_Toc482864748"/>
      <w:r>
        <w:lastRenderedPageBreak/>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A537BA" w:rsidRDefault="00A537BA">
      <w:pPr>
        <w:pStyle w:val="Heading2"/>
        <w:keepLines w:val="0"/>
        <w:numPr>
          <w:ilvl w:val="1"/>
          <w:numId w:val="1"/>
        </w:numPr>
        <w:tabs>
          <w:tab w:val="num" w:pos="576"/>
        </w:tabs>
        <w:spacing w:before="240" w:after="60"/>
        <w:ind w:left="576" w:hanging="576"/>
      </w:pPr>
      <w:bookmarkStart w:id="87" w:name="_Toc292265604"/>
      <w:bookmarkStart w:id="88" w:name="_Toc292632086"/>
      <w:bookmarkStart w:id="89" w:name="_Toc383521908"/>
      <w:bookmarkStart w:id="90" w:name="_Toc482864749"/>
      <w:r>
        <w:t>History</w:t>
      </w:r>
      <w:bookmarkEnd w:id="87"/>
      <w:bookmarkEnd w:id="88"/>
      <w:bookmarkEnd w:id="89"/>
      <w:bookmarkEnd w:id="90"/>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F20C21">
        <w:t xml:space="preserve"> </w:t>
      </w:r>
      <w:r w:rsidR="0002470A">
        <w:t>3</w:t>
      </w:r>
      <w:r w:rsidR="00F20C21">
        <w:t>.x</w:t>
      </w:r>
      <w:r>
        <w:t xml:space="preserve"> </w:t>
      </w:r>
      <w:r w:rsidR="0002470A">
        <w:t>Services/Adapters</w:t>
      </w:r>
      <w:r>
        <w:t xml:space="preserve"> in an efficient manner. </w:t>
      </w:r>
    </w:p>
    <w:p w:rsidR="00A537BA" w:rsidRDefault="00C30C15">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w:t>
      </w:r>
      <w:r w:rsidR="00C17F84">
        <w:t>In late 2014 SIF xPress capabilities were added. Throughout 2015 more capabilities mainly relating to various query mechanisms have been added. In</w:t>
      </w:r>
      <w:r w:rsidR="00931677">
        <w:t xml:space="preserve"> </w:t>
      </w:r>
      <w:r w:rsidR="00C17F84">
        <w:t>December 2015 (v0.7.0)</w:t>
      </w:r>
      <w:r w:rsidR="00931677">
        <w:t xml:space="preserve"> </w:t>
      </w:r>
      <w:r w:rsidR="00C17F84">
        <w:t>DELAYED response functionality has been introduced to the</w:t>
      </w:r>
      <w:r w:rsidR="00931677">
        <w:t xml:space="preserve"> framework</w:t>
      </w:r>
      <w:r w:rsidR="00C17F84">
        <w:t>. DELAYED I/O is only supported where the environment provider supports that functionality (i.e.</w:t>
      </w:r>
      <w:r w:rsidR="00931677">
        <w:t xml:space="preserve"> BROKERED environments</w:t>
      </w:r>
      <w:r w:rsidR="00C17F84">
        <w:t>)</w:t>
      </w:r>
      <w:r w:rsidR="0002470A">
        <w:t>.</w:t>
      </w:r>
      <w:r w:rsidR="003B7B3F">
        <w:t xml:space="preserve"> </w:t>
      </w:r>
      <w:r w:rsidR="00645335">
        <w:t xml:space="preserve">In </w:t>
      </w:r>
      <w:r w:rsidR="00301579">
        <w:t>November</w:t>
      </w:r>
      <w:r w:rsidR="00645335">
        <w:t xml:space="preserve"> 2016, due to increasing demand, the build process for the framework has changed from Ant to Maven. </w:t>
      </w:r>
      <w:r w:rsidR="003B7B3F">
        <w:t xml:space="preserve">Other functionality is added incrementally and can be seen from the Document &amp; Framework History below. </w:t>
      </w:r>
    </w:p>
    <w:p w:rsidR="006D5153" w:rsidRPr="006D5153" w:rsidRDefault="00A406F2" w:rsidP="006D5153">
      <w:pPr>
        <w:pStyle w:val="Heading2"/>
      </w:pPr>
      <w:bookmarkStart w:id="91" w:name="_Toc482864750"/>
      <w:r>
        <w:t xml:space="preserve">Document </w:t>
      </w:r>
      <w:r w:rsidR="006D5153">
        <w:t>&amp; Framework History</w:t>
      </w:r>
      <w:bookmarkEnd w:id="91"/>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 xml:space="preserve">SIF </w:t>
            </w:r>
            <w:r w:rsidR="0022310A">
              <w:t>xPress</w:t>
            </w:r>
            <w:r>
              <w:t xml:space="preserv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A7792C" w:rsidP="00A406F2">
            <w:r>
              <w:t>March</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091060">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rsidR="00C95F5F">
              <w:fldChar w:fldCharType="begin"/>
            </w:r>
            <w:r w:rsidR="00C95F5F">
              <w:instrText xml:space="preserve"> REF _Ref426018040 \r \h </w:instrText>
            </w:r>
            <w:r w:rsidR="00C95F5F">
              <w:fldChar w:fldCharType="separate"/>
            </w:r>
            <w:r w:rsidR="00091060">
              <w:t>5.10.2</w:t>
            </w:r>
            <w:r w:rsidR="00C95F5F">
              <w:fldChar w:fldCharType="end"/>
            </w:r>
            <w:r>
              <w:t>)</w:t>
            </w:r>
            <w:r w:rsidR="00C95F5F">
              <w:t xml:space="preserve"> for DIRECT providers</w:t>
            </w:r>
            <w:r>
              <w:t>.</w:t>
            </w:r>
          </w:p>
          <w:p w:rsidR="00A7792C" w:rsidRDefault="00A7792C" w:rsidP="00452449">
            <w:pPr>
              <w:pStyle w:val="ListParagraph"/>
              <w:numPr>
                <w:ilvl w:val="0"/>
                <w:numId w:val="33"/>
              </w:numPr>
              <w:ind w:left="175" w:hanging="142"/>
            </w:pPr>
            <w:r>
              <w:t>Open up mime types for Object Services.</w:t>
            </w:r>
          </w:p>
        </w:tc>
      </w:tr>
      <w:tr w:rsidR="00F20C21" w:rsidTr="006D5153">
        <w:tc>
          <w:tcPr>
            <w:tcW w:w="1276" w:type="dxa"/>
          </w:tcPr>
          <w:p w:rsidR="00F20C21" w:rsidRDefault="00F20C21" w:rsidP="00A406F2">
            <w:r>
              <w:t>0.6</w:t>
            </w:r>
          </w:p>
        </w:tc>
        <w:tc>
          <w:tcPr>
            <w:tcW w:w="1701" w:type="dxa"/>
          </w:tcPr>
          <w:p w:rsidR="00F20C21" w:rsidRDefault="00F20C21" w:rsidP="00A406F2">
            <w:r>
              <w:t>March 2015</w:t>
            </w:r>
          </w:p>
        </w:tc>
        <w:tc>
          <w:tcPr>
            <w:tcW w:w="1843" w:type="dxa"/>
          </w:tcPr>
          <w:p w:rsidR="00F20C21" w:rsidRDefault="00F20C21" w:rsidP="00A406F2">
            <w:r>
              <w:t>J. Huber &amp; Ben Carter</w:t>
            </w:r>
          </w:p>
        </w:tc>
        <w:tc>
          <w:tcPr>
            <w:tcW w:w="4642" w:type="dxa"/>
          </w:tcPr>
          <w:p w:rsidR="00F20C21" w:rsidRDefault="00F20C21" w:rsidP="00452449">
            <w:pPr>
              <w:pStyle w:val="ListParagraph"/>
              <w:numPr>
                <w:ilvl w:val="0"/>
                <w:numId w:val="33"/>
              </w:numPr>
              <w:ind w:left="175" w:hanging="142"/>
            </w:pPr>
            <w:r>
              <w:t>Auditing capability for Object Providers.</w:t>
            </w:r>
          </w:p>
          <w:p w:rsidR="00F20C21" w:rsidRDefault="00F20C21" w:rsidP="00452449">
            <w:pPr>
              <w:pStyle w:val="ListParagraph"/>
              <w:numPr>
                <w:ilvl w:val="0"/>
                <w:numId w:val="33"/>
              </w:numPr>
              <w:ind w:left="175" w:hanging="142"/>
            </w:pPr>
            <w:r>
              <w:t>Providers require web-/application container with servlet 3.0 support.</w:t>
            </w:r>
          </w:p>
          <w:p w:rsidR="00335213" w:rsidRDefault="00335213" w:rsidP="00452449">
            <w:pPr>
              <w:pStyle w:val="ListParagraph"/>
              <w:numPr>
                <w:ilvl w:val="0"/>
                <w:numId w:val="33"/>
              </w:numPr>
              <w:ind w:left="175" w:hanging="142"/>
            </w:pPr>
            <w:r>
              <w:t>Support for custom HTTP headers &amp; URL parameters.</w:t>
            </w:r>
          </w:p>
        </w:tc>
      </w:tr>
      <w:tr w:rsidR="00FE1E34" w:rsidTr="006D5153">
        <w:tc>
          <w:tcPr>
            <w:tcW w:w="1276" w:type="dxa"/>
          </w:tcPr>
          <w:p w:rsidR="00FE1E34" w:rsidRDefault="00FE1E34" w:rsidP="00A406F2">
            <w:r>
              <w:t>0.7</w:t>
            </w:r>
          </w:p>
        </w:tc>
        <w:tc>
          <w:tcPr>
            <w:tcW w:w="1701" w:type="dxa"/>
          </w:tcPr>
          <w:p w:rsidR="00FE1E34" w:rsidRDefault="00FE1E34" w:rsidP="00A406F2">
            <w:r>
              <w:t>July 2015</w:t>
            </w:r>
          </w:p>
        </w:tc>
        <w:tc>
          <w:tcPr>
            <w:tcW w:w="1843" w:type="dxa"/>
          </w:tcPr>
          <w:p w:rsidR="00FE1E34" w:rsidRDefault="00FE1E34" w:rsidP="00A406F2">
            <w:r>
              <w:t>Joerg Huber</w:t>
            </w:r>
          </w:p>
        </w:tc>
        <w:tc>
          <w:tcPr>
            <w:tcW w:w="4642" w:type="dxa"/>
          </w:tcPr>
          <w:p w:rsidR="00FE1E34" w:rsidRDefault="00FE1E34" w:rsidP="00452449">
            <w:pPr>
              <w:pStyle w:val="ListParagraph"/>
              <w:numPr>
                <w:ilvl w:val="0"/>
                <w:numId w:val="33"/>
              </w:numPr>
              <w:ind w:left="175" w:hanging="142"/>
            </w:pPr>
            <w:r>
              <w:t>Added Compression Capability.</w:t>
            </w:r>
          </w:p>
          <w:p w:rsidR="00FE1E34" w:rsidRDefault="00FE1E34" w:rsidP="00452449">
            <w:pPr>
              <w:pStyle w:val="ListParagraph"/>
              <w:numPr>
                <w:ilvl w:val="0"/>
                <w:numId w:val="33"/>
              </w:numPr>
              <w:ind w:left="175" w:hanging="142"/>
            </w:pPr>
            <w:r>
              <w:t>Externalised Infrastructure Data Model.</w:t>
            </w:r>
          </w:p>
          <w:p w:rsidR="00C95F5F" w:rsidRDefault="00C95F5F" w:rsidP="00C95F5F">
            <w:pPr>
              <w:pStyle w:val="ListParagraph"/>
              <w:numPr>
                <w:ilvl w:val="0"/>
                <w:numId w:val="33"/>
              </w:numPr>
              <w:ind w:left="175" w:hanging="142"/>
            </w:pPr>
            <w:r>
              <w:t xml:space="preserve">Added External Security Service functionality (see section </w:t>
            </w:r>
            <w:r>
              <w:fldChar w:fldCharType="begin"/>
            </w:r>
            <w:r>
              <w:instrText xml:space="preserve"> REF _Ref426018076 \r \h </w:instrText>
            </w:r>
            <w:r>
              <w:fldChar w:fldCharType="separate"/>
            </w:r>
            <w:r w:rsidR="00091060">
              <w:t>5.10.3</w:t>
            </w:r>
            <w:r>
              <w:fldChar w:fldCharType="end"/>
            </w:r>
            <w:r>
              <w:t>) for consumers.</w:t>
            </w:r>
          </w:p>
          <w:p w:rsidR="00320AA7" w:rsidRDefault="00320AA7" w:rsidP="00C95F5F">
            <w:pPr>
              <w:pStyle w:val="ListParagraph"/>
              <w:numPr>
                <w:ilvl w:val="0"/>
                <w:numId w:val="33"/>
              </w:numPr>
              <w:ind w:left="175" w:hanging="142"/>
            </w:pPr>
            <w:r>
              <w:t>Added DELAYED request/response functionality.</w:t>
            </w:r>
          </w:p>
        </w:tc>
      </w:tr>
      <w:tr w:rsidR="00390956" w:rsidTr="006D5153">
        <w:tc>
          <w:tcPr>
            <w:tcW w:w="1276" w:type="dxa"/>
          </w:tcPr>
          <w:p w:rsidR="00390956" w:rsidRDefault="00390956" w:rsidP="00A406F2">
            <w:r>
              <w:t>0.8</w:t>
            </w:r>
          </w:p>
        </w:tc>
        <w:tc>
          <w:tcPr>
            <w:tcW w:w="1701" w:type="dxa"/>
          </w:tcPr>
          <w:p w:rsidR="00390956" w:rsidRDefault="00390956" w:rsidP="00A406F2">
            <w:r>
              <w:t>January 2016</w:t>
            </w:r>
          </w:p>
        </w:tc>
        <w:tc>
          <w:tcPr>
            <w:tcW w:w="1843" w:type="dxa"/>
          </w:tcPr>
          <w:p w:rsidR="00390956" w:rsidRDefault="00390956" w:rsidP="00A406F2">
            <w:r>
              <w:t>Joerg Huber</w:t>
            </w:r>
          </w:p>
        </w:tc>
        <w:tc>
          <w:tcPr>
            <w:tcW w:w="4642" w:type="dxa"/>
          </w:tcPr>
          <w:p w:rsidR="00390956" w:rsidRDefault="00390956" w:rsidP="00452449">
            <w:pPr>
              <w:pStyle w:val="ListParagraph"/>
              <w:numPr>
                <w:ilvl w:val="0"/>
                <w:numId w:val="33"/>
              </w:numPr>
              <w:ind w:left="175" w:hanging="142"/>
            </w:pPr>
            <w:r>
              <w:t>Added HTTP HEAD functionality</w:t>
            </w:r>
          </w:p>
          <w:p w:rsidR="00390956" w:rsidRDefault="00390956" w:rsidP="00452449">
            <w:pPr>
              <w:pStyle w:val="ListParagraph"/>
              <w:numPr>
                <w:ilvl w:val="0"/>
                <w:numId w:val="33"/>
              </w:numPr>
              <w:ind w:left="175" w:hanging="142"/>
            </w:pPr>
            <w:r>
              <w:t>Added Support for “ChangesSince” for Providers</w:t>
            </w:r>
          </w:p>
        </w:tc>
      </w:tr>
      <w:tr w:rsidR="00EC0D10" w:rsidTr="006D5153">
        <w:tc>
          <w:tcPr>
            <w:tcW w:w="1276" w:type="dxa"/>
          </w:tcPr>
          <w:p w:rsidR="00EC0D10" w:rsidRDefault="00EC0D10" w:rsidP="00A406F2">
            <w:r>
              <w:lastRenderedPageBreak/>
              <w:t>0.9</w:t>
            </w:r>
          </w:p>
        </w:tc>
        <w:tc>
          <w:tcPr>
            <w:tcW w:w="1701" w:type="dxa"/>
          </w:tcPr>
          <w:p w:rsidR="00EC0D10" w:rsidRDefault="00EC0D10" w:rsidP="00A406F2">
            <w:r>
              <w:t>March 2016</w:t>
            </w:r>
          </w:p>
        </w:tc>
        <w:tc>
          <w:tcPr>
            <w:tcW w:w="1843" w:type="dxa"/>
          </w:tcPr>
          <w:p w:rsidR="00EC0D10" w:rsidRDefault="00EC0D10" w:rsidP="00A406F2">
            <w:r>
              <w:t>Joerg Huber</w:t>
            </w:r>
          </w:p>
        </w:tc>
        <w:tc>
          <w:tcPr>
            <w:tcW w:w="4642" w:type="dxa"/>
          </w:tcPr>
          <w:p w:rsidR="00EC0D10" w:rsidRDefault="00EC0D10" w:rsidP="00452449">
            <w:pPr>
              <w:pStyle w:val="ListParagraph"/>
              <w:numPr>
                <w:ilvl w:val="0"/>
                <w:numId w:val="33"/>
              </w:numPr>
              <w:ind w:left="175" w:hanging="142"/>
            </w:pPr>
            <w:r>
              <w:t>Added flexibility to some “Changes Since” methods for the Provider.</w:t>
            </w:r>
          </w:p>
          <w:p w:rsidR="00EC0D10" w:rsidRDefault="00EC0D10" w:rsidP="00452449">
            <w:pPr>
              <w:pStyle w:val="ListParagraph"/>
              <w:numPr>
                <w:ilvl w:val="0"/>
                <w:numId w:val="33"/>
              </w:numPr>
              <w:ind w:left="175" w:hanging="142"/>
            </w:pPr>
            <w:r>
              <w:t>Allow Hibernate Properties injection.</w:t>
            </w:r>
            <w:r w:rsidR="00970464">
              <w:t xml:space="preserve"> See section </w:t>
            </w:r>
            <w:r w:rsidR="00970464">
              <w:fldChar w:fldCharType="begin"/>
            </w:r>
            <w:r w:rsidR="00970464">
              <w:instrText xml:space="preserve"> REF _Ref447178864 \r \h </w:instrText>
            </w:r>
            <w:r w:rsidR="00970464">
              <w:fldChar w:fldCharType="separate"/>
            </w:r>
            <w:r w:rsidR="00091060">
              <w:t>5.13</w:t>
            </w:r>
            <w:r w:rsidR="00970464">
              <w:fldChar w:fldCharType="end"/>
            </w:r>
            <w:r w:rsidR="00970464">
              <w:t xml:space="preserve"> for details.</w:t>
            </w:r>
          </w:p>
        </w:tc>
      </w:tr>
      <w:tr w:rsidR="00F20A45" w:rsidTr="006D5153">
        <w:tc>
          <w:tcPr>
            <w:tcW w:w="1276" w:type="dxa"/>
          </w:tcPr>
          <w:p w:rsidR="00F20A45" w:rsidRDefault="00F20A45" w:rsidP="00A406F2">
            <w:r>
              <w:t>0.10</w:t>
            </w:r>
          </w:p>
        </w:tc>
        <w:tc>
          <w:tcPr>
            <w:tcW w:w="1701" w:type="dxa"/>
          </w:tcPr>
          <w:p w:rsidR="00F20A45" w:rsidRDefault="00FB63DB" w:rsidP="00A406F2">
            <w:r>
              <w:t>December</w:t>
            </w:r>
            <w:r w:rsidR="00F20A45">
              <w:t xml:space="preserve"> 2016</w:t>
            </w:r>
          </w:p>
        </w:tc>
        <w:tc>
          <w:tcPr>
            <w:tcW w:w="1843" w:type="dxa"/>
          </w:tcPr>
          <w:p w:rsidR="00F20A45" w:rsidRDefault="00F20A45" w:rsidP="00A406F2">
            <w:r>
              <w:t>Joerg Huber</w:t>
            </w:r>
          </w:p>
        </w:tc>
        <w:tc>
          <w:tcPr>
            <w:tcW w:w="4642" w:type="dxa"/>
          </w:tcPr>
          <w:p w:rsidR="00645335" w:rsidRDefault="00645335" w:rsidP="00452449">
            <w:pPr>
              <w:pStyle w:val="ListParagraph"/>
              <w:numPr>
                <w:ilvl w:val="0"/>
                <w:numId w:val="33"/>
              </w:numPr>
              <w:ind w:left="175" w:hanging="142"/>
            </w:pPr>
            <w:r>
              <w:t>“</w:t>
            </w:r>
            <w:r w:rsidRPr="00645335">
              <w:rPr>
                <w:b/>
              </w:rPr>
              <w:t>Maven</w:t>
            </w:r>
            <w:r>
              <w:t>”</w:t>
            </w:r>
            <w:r w:rsidR="000E7F91" w:rsidRPr="000E7F91">
              <w:t>-ised</w:t>
            </w:r>
            <w:r>
              <w:t xml:space="preserve"> the framework. </w:t>
            </w:r>
          </w:p>
          <w:p w:rsidR="00FB63DB" w:rsidRDefault="00FB63DB" w:rsidP="00452449">
            <w:pPr>
              <w:pStyle w:val="ListParagraph"/>
              <w:numPr>
                <w:ilvl w:val="0"/>
                <w:numId w:val="33"/>
              </w:numPr>
              <w:ind w:left="175" w:hanging="142"/>
            </w:pPr>
            <w:r>
              <w:t>Removed ‘Eclipse’ IDE specific files from Git.</w:t>
            </w:r>
          </w:p>
          <w:p w:rsidR="00F20A45" w:rsidRDefault="00F20A45" w:rsidP="00452449">
            <w:pPr>
              <w:pStyle w:val="ListParagraph"/>
              <w:numPr>
                <w:ilvl w:val="0"/>
                <w:numId w:val="33"/>
              </w:numPr>
              <w:ind w:left="175" w:hanging="142"/>
            </w:pPr>
            <w:r>
              <w:t>Added additional parameter to all methods of all provider style classes to enable c</w:t>
            </w:r>
            <w:r w:rsidR="00645335">
              <w:t>ustom HTTP headers to be set for</w:t>
            </w:r>
            <w:r>
              <w:t xml:space="preserve"> response.</w:t>
            </w:r>
          </w:p>
        </w:tc>
      </w:tr>
      <w:tr w:rsidR="0022310A" w:rsidTr="006D5153">
        <w:tc>
          <w:tcPr>
            <w:tcW w:w="1276" w:type="dxa"/>
          </w:tcPr>
          <w:p w:rsidR="0022310A" w:rsidRDefault="0022310A" w:rsidP="00A406F2">
            <w:r>
              <w:t>0.11</w:t>
            </w:r>
          </w:p>
        </w:tc>
        <w:tc>
          <w:tcPr>
            <w:tcW w:w="1701" w:type="dxa"/>
          </w:tcPr>
          <w:p w:rsidR="0022310A" w:rsidRDefault="0022310A" w:rsidP="00A406F2">
            <w:r>
              <w:t>May 2017</w:t>
            </w:r>
          </w:p>
        </w:tc>
        <w:tc>
          <w:tcPr>
            <w:tcW w:w="1843" w:type="dxa"/>
          </w:tcPr>
          <w:p w:rsidR="0022310A" w:rsidRDefault="0022310A" w:rsidP="00A406F2">
            <w:r>
              <w:t>Joerg Huber</w:t>
            </w:r>
          </w:p>
        </w:tc>
        <w:tc>
          <w:tcPr>
            <w:tcW w:w="4642" w:type="dxa"/>
          </w:tcPr>
          <w:p w:rsidR="0022310A" w:rsidRDefault="00285F93" w:rsidP="00452449">
            <w:pPr>
              <w:pStyle w:val="ListParagraph"/>
              <w:numPr>
                <w:ilvl w:val="0"/>
                <w:numId w:val="33"/>
              </w:numPr>
              <w:ind w:left="175" w:hanging="142"/>
            </w:pPr>
            <w:r>
              <w:t>Made “External Security” service functionality more generic to allow for authentication methods other than ‘Bearer’.</w:t>
            </w:r>
          </w:p>
        </w:tc>
      </w:tr>
      <w:tr w:rsidR="00C30C15" w:rsidTr="006D5153">
        <w:tc>
          <w:tcPr>
            <w:tcW w:w="1276" w:type="dxa"/>
          </w:tcPr>
          <w:p w:rsidR="00C30C15" w:rsidRDefault="00C30C15" w:rsidP="00A406F2">
            <w:r>
              <w:t>0.12</w:t>
            </w:r>
          </w:p>
        </w:tc>
        <w:tc>
          <w:tcPr>
            <w:tcW w:w="1701" w:type="dxa"/>
          </w:tcPr>
          <w:p w:rsidR="00C30C15" w:rsidRDefault="00C30C15" w:rsidP="00A406F2"/>
        </w:tc>
        <w:tc>
          <w:tcPr>
            <w:tcW w:w="1843" w:type="dxa"/>
          </w:tcPr>
          <w:p w:rsidR="00C30C15" w:rsidRDefault="00C30C15" w:rsidP="00A406F2">
            <w:r>
              <w:t>Joerg Huber</w:t>
            </w:r>
          </w:p>
        </w:tc>
        <w:tc>
          <w:tcPr>
            <w:tcW w:w="4642" w:type="dxa"/>
          </w:tcPr>
          <w:p w:rsidR="00C30C15" w:rsidRDefault="00C30C15" w:rsidP="00C30C15">
            <w:pPr>
              <w:pStyle w:val="ListParagraph"/>
              <w:numPr>
                <w:ilvl w:val="0"/>
                <w:numId w:val="33"/>
              </w:numPr>
              <w:ind w:left="175" w:hanging="142"/>
            </w:pPr>
            <w:r>
              <w:t xml:space="preserve">Enabled more standard use of hibernate.properties (see section </w:t>
            </w:r>
            <w:r>
              <w:fldChar w:fldCharType="begin"/>
            </w:r>
            <w:r>
              <w:instrText xml:space="preserve"> REF _Ref447178864 \r \h </w:instrText>
            </w:r>
            <w:r>
              <w:fldChar w:fldCharType="separate"/>
            </w:r>
            <w:r>
              <w:t>5.13</w:t>
            </w:r>
            <w:r>
              <w:fldChar w:fldCharType="end"/>
            </w:r>
            <w:r>
              <w:t>)</w:t>
            </w:r>
          </w:p>
        </w:tc>
      </w:tr>
    </w:tbl>
    <w:p w:rsidR="00A537BA" w:rsidRDefault="00A537BA">
      <w:pPr>
        <w:pStyle w:val="Heading2"/>
        <w:keepLines w:val="0"/>
        <w:numPr>
          <w:ilvl w:val="1"/>
          <w:numId w:val="1"/>
        </w:numPr>
        <w:tabs>
          <w:tab w:val="num" w:pos="576"/>
        </w:tabs>
        <w:spacing w:before="240" w:after="60"/>
        <w:ind w:left="576" w:hanging="576"/>
      </w:pPr>
      <w:bookmarkStart w:id="92" w:name="_Toc292265605"/>
      <w:bookmarkStart w:id="93" w:name="_Toc292632087"/>
      <w:bookmarkStart w:id="94" w:name="_Toc383521909"/>
      <w:bookmarkStart w:id="95" w:name="_Toc482864751"/>
      <w:r>
        <w:t>Licensing</w:t>
      </w:r>
      <w:bookmarkEnd w:id="92"/>
      <w:bookmarkEnd w:id="93"/>
      <w:bookmarkEnd w:id="94"/>
      <w:bookmarkEnd w:id="95"/>
    </w:p>
    <w:p w:rsidR="00A537BA" w:rsidRDefault="00A537BA">
      <w:pPr>
        <w:pStyle w:val="Heading3"/>
        <w:keepLines w:val="0"/>
        <w:numPr>
          <w:ilvl w:val="2"/>
          <w:numId w:val="1"/>
        </w:numPr>
        <w:tabs>
          <w:tab w:val="num" w:pos="720"/>
        </w:tabs>
        <w:spacing w:before="240" w:after="60"/>
        <w:ind w:left="720" w:hanging="720"/>
      </w:pPr>
      <w:bookmarkStart w:id="96" w:name="_Toc292265606"/>
      <w:bookmarkStart w:id="97" w:name="_Toc292632088"/>
      <w:bookmarkStart w:id="98" w:name="_Toc383521910"/>
      <w:bookmarkStart w:id="99" w:name="_Toc482864752"/>
      <w:r>
        <w:t>SIF</w:t>
      </w:r>
      <w:r w:rsidR="0002470A">
        <w:t>3</w:t>
      </w:r>
      <w:r>
        <w:t xml:space="preserve"> Framework</w:t>
      </w:r>
      <w:bookmarkEnd w:id="96"/>
      <w:bookmarkEnd w:id="97"/>
      <w:bookmarkEnd w:id="98"/>
      <w:bookmarkEnd w:id="99"/>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100" w:name="_Toc292265608"/>
      <w:bookmarkStart w:id="101" w:name="_Toc292632090"/>
      <w:bookmarkStart w:id="102" w:name="_Toc383521911"/>
      <w:bookmarkStart w:id="103" w:name="_Toc482864753"/>
      <w:r>
        <w:t>Why SIF</w:t>
      </w:r>
      <w:r w:rsidR="0002470A">
        <w:t>3</w:t>
      </w:r>
      <w:r>
        <w:t xml:space="preserve"> Framework?</w:t>
      </w:r>
      <w:bookmarkEnd w:id="100"/>
      <w:bookmarkEnd w:id="101"/>
      <w:bookmarkEnd w:id="102"/>
      <w:bookmarkEnd w:id="103"/>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4" w:name="_Toc292265609"/>
      <w:bookmarkStart w:id="105" w:name="_Toc292632091"/>
      <w:bookmarkStart w:id="106" w:name="_Toc383521912"/>
      <w:bookmarkStart w:id="107" w:name="_Toc482864754"/>
      <w:r>
        <w:t>Assumption &amp; Constraints</w:t>
      </w:r>
      <w:bookmarkEnd w:id="104"/>
      <w:bookmarkEnd w:id="105"/>
      <w:bookmarkEnd w:id="106"/>
      <w:bookmarkEnd w:id="107"/>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D80925" w:rsidRDefault="00A537BA">
      <w:pPr>
        <w:jc w:val="both"/>
      </w:pPr>
      <w:r>
        <w:t xml:space="preserve">The framework is a work-in-progress. There are no guarantees that things work without any errors and I’m sure there are some bugs in there. It is open-source and </w:t>
      </w:r>
      <w:r w:rsidR="002E3B7B">
        <w:t>can be</w:t>
      </w:r>
      <w:r>
        <w:t xml:space="preserve"> downloaded from </w:t>
      </w:r>
      <w:r w:rsidR="00D80925">
        <w:t>either the global github or a locale’s github. The general rule is that locale’s github might be slightly ahead of the global github. This is particularly true for some of the branches of a locale’s github. Below is the list of the global and locale github locations:</w:t>
      </w:r>
    </w:p>
    <w:p w:rsidR="00D80925" w:rsidRDefault="00D80925" w:rsidP="00D80925"/>
    <w:p w:rsidR="00D80925" w:rsidRDefault="00D80925" w:rsidP="00D80925">
      <w:r w:rsidRPr="00D80925">
        <w:rPr>
          <w:b/>
        </w:rPr>
        <w:t>Global</w:t>
      </w:r>
      <w:r>
        <w:t xml:space="preserve">: A4L GitHub site - </w:t>
      </w:r>
      <w:hyperlink r:id="rId13" w:history="1">
        <w:r w:rsidRPr="00D80925">
          <w:rPr>
            <w:rStyle w:val="Hyperlink"/>
          </w:rPr>
          <w:t>https://github.com/Access4Learning/sif3-framework-java</w:t>
        </w:r>
      </w:hyperlink>
    </w:p>
    <w:p w:rsidR="00D80925" w:rsidRDefault="00D80925" w:rsidP="00D80925">
      <w:r w:rsidRPr="00D80925">
        <w:rPr>
          <w:b/>
        </w:rPr>
        <w:t>AU</w:t>
      </w:r>
      <w:r>
        <w:t xml:space="preserve">: NSIP’s GitHub site - </w:t>
      </w:r>
      <w:hyperlink r:id="rId14" w:history="1">
        <w:r>
          <w:rPr>
            <w:rStyle w:val="Hyperlink"/>
          </w:rPr>
          <w:t>https://github.com/nsip/sif3-framework-java</w:t>
        </w:r>
      </w:hyperlink>
    </w:p>
    <w:p w:rsidR="00D80925" w:rsidRDefault="00D80925" w:rsidP="00D80925">
      <w:r w:rsidRPr="00D80925">
        <w:rPr>
          <w:b/>
        </w:rPr>
        <w:t>UK</w:t>
      </w:r>
      <w:r>
        <w:t xml:space="preserve">: A4L UK GitHub site - </w:t>
      </w:r>
      <w:hyperlink r:id="rId15" w:history="1">
        <w:r w:rsidRPr="00D80925">
          <w:rPr>
            <w:rStyle w:val="Hyperlink"/>
          </w:rPr>
          <w:t>https://github.com/Access4LearningUK/sif3-framework-java</w:t>
        </w:r>
      </w:hyperlink>
    </w:p>
    <w:p w:rsidR="00D80925" w:rsidRPr="00D80925" w:rsidRDefault="00D80925" w:rsidP="00D80925">
      <w:r w:rsidRPr="00D80925">
        <w:rPr>
          <w:b/>
        </w:rPr>
        <w:t>US</w:t>
      </w:r>
      <w:r>
        <w:t>: Refer to global site.</w:t>
      </w:r>
    </w:p>
    <w:p w:rsidR="00A537BA" w:rsidRDefault="00A537BA">
      <w:pPr>
        <w:jc w:val="both"/>
      </w:pPr>
    </w:p>
    <w:p w:rsidR="00E80E18" w:rsidRDefault="00A537BA" w:rsidP="00A52E39">
      <w:pPr>
        <w:jc w:val="both"/>
      </w:pPr>
      <w:r>
        <w:lastRenderedPageBreak/>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rsidR="00D80925">
        <w:t xml:space="preserve"> at least for the AU Locale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w:t>
      </w:r>
      <w:r w:rsidR="00801FED">
        <w:t xml:space="preserve"> </w:t>
      </w:r>
      <w:r w:rsidR="00163779">
        <w:t>3</w:t>
      </w:r>
      <w:r w:rsidR="00801FED">
        <w:t>.x</w:t>
      </w:r>
      <w:r w:rsidR="00163779">
        <w:t xml:space="preserve">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4E6CC1" w:rsidP="004E6CC1">
      <w:pPr>
        <w:pStyle w:val="Heading2"/>
      </w:pPr>
      <w:bookmarkStart w:id="108" w:name="_Toc482864755"/>
      <w:r>
        <w:t>Java Version</w:t>
      </w:r>
      <w:bookmarkEnd w:id="108"/>
    </w:p>
    <w:p w:rsidR="00B14201" w:rsidRDefault="004E6CC1" w:rsidP="00A52E39">
      <w:pPr>
        <w:jc w:val="both"/>
      </w:pPr>
      <w:r>
        <w:t>I</w:t>
      </w:r>
      <w:r w:rsidR="00A52E39">
        <w:t xml:space="preserve">t is also assumed that you are familiar with Java, have a JDK </w:t>
      </w:r>
      <w:r w:rsidR="00B14201">
        <w:t xml:space="preserve">1.7 or higher </w:t>
      </w:r>
      <w:r w:rsidR="00A52E39">
        <w:t>installed</w:t>
      </w:r>
      <w:r w:rsidR="00B14201">
        <w:t>. The framework will no longer compile or run on Java 1.6. It requires Java 1.7 and has been built using Java 1.7 but limited testing with Java 1.8 has been done.</w:t>
      </w:r>
    </w:p>
    <w:p w:rsidR="00A52E39" w:rsidRDefault="00A52E39" w:rsidP="00A52E39">
      <w:pPr>
        <w:pStyle w:val="Heading2"/>
      </w:pPr>
      <w:bookmarkStart w:id="109" w:name="_Toc383521913"/>
      <w:bookmarkStart w:id="110" w:name="_Toc482864756"/>
      <w:r>
        <w:t>Functionality</w:t>
      </w:r>
      <w:bookmarkEnd w:id="109"/>
      <w:bookmarkEnd w:id="110"/>
    </w:p>
    <w:p w:rsidR="00A52E39" w:rsidRDefault="00A52E39" w:rsidP="00A2131C">
      <w:pPr>
        <w:pStyle w:val="Body1"/>
        <w:spacing w:before="0"/>
        <w:ind w:left="0"/>
        <w:jc w:val="both"/>
      </w:pPr>
      <w:r>
        <w:t xml:space="preserve">As of </w:t>
      </w:r>
      <w:r w:rsidR="0074298B">
        <w:t>May</w:t>
      </w:r>
      <w:r>
        <w:t xml:space="preserve"> 201</w:t>
      </w:r>
      <w:r w:rsidR="0074298B">
        <w:t>7</w:t>
      </w:r>
      <w:r>
        <w:t xml:space="preserve"> (</w:t>
      </w:r>
      <w:r w:rsidR="003C1D06">
        <w:t>beta</w:t>
      </w:r>
      <w:r>
        <w:t xml:space="preserve"> version </w:t>
      </w:r>
      <w:r w:rsidR="00931677">
        <w:t>0.</w:t>
      </w:r>
      <w:r w:rsidR="0074298B">
        <w:t>1</w:t>
      </w:r>
      <w:r w:rsidR="00C30C15">
        <w:t>2</w:t>
      </w:r>
      <w:r w:rsidR="003C1D06">
        <w:t>.0</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5759AD" w:rsidP="000C567D">
      <w:pPr>
        <w:pStyle w:val="Body1"/>
        <w:numPr>
          <w:ilvl w:val="0"/>
          <w:numId w:val="13"/>
        </w:numPr>
        <w:spacing w:before="0"/>
        <w:ind w:left="714" w:hanging="357"/>
        <w:jc w:val="both"/>
      </w:pPr>
      <w:r>
        <w:t>Uses SIF 3</w:t>
      </w:r>
      <w:r w:rsidR="00931677">
        <w:t>.</w:t>
      </w:r>
      <w:r w:rsidR="0074298B">
        <w:t>2.</w:t>
      </w:r>
      <w:r w:rsidR="00931677">
        <w:t>1 Infrastructure (current and latest version)</w:t>
      </w:r>
    </w:p>
    <w:p w:rsidR="00A52E39" w:rsidRDefault="00A52E39" w:rsidP="000C567D">
      <w:pPr>
        <w:pStyle w:val="Body1"/>
        <w:numPr>
          <w:ilvl w:val="0"/>
          <w:numId w:val="13"/>
        </w:numPr>
        <w:spacing w:before="0"/>
        <w:ind w:left="714" w:hanging="357"/>
        <w:jc w:val="both"/>
      </w:pPr>
      <w:r w:rsidRPr="005759AD">
        <w:rPr>
          <w:b/>
        </w:rPr>
        <w:t>Immediate</w:t>
      </w:r>
      <w:r>
        <w:t xml:space="preserve"> </w:t>
      </w:r>
      <w:r w:rsidR="005759AD">
        <w:t xml:space="preserve">Request/Response in a </w:t>
      </w:r>
      <w:r w:rsidR="005759AD" w:rsidRPr="005759AD">
        <w:rPr>
          <w:b/>
        </w:rPr>
        <w:t>direct &amp; brokered</w:t>
      </w:r>
      <w:r w:rsidR="005759AD">
        <w:t xml:space="preserve"> environment</w:t>
      </w:r>
    </w:p>
    <w:p w:rsidR="005759AD" w:rsidRDefault="005759AD" w:rsidP="000C567D">
      <w:pPr>
        <w:pStyle w:val="Body1"/>
        <w:numPr>
          <w:ilvl w:val="0"/>
          <w:numId w:val="13"/>
        </w:numPr>
        <w:spacing w:before="0"/>
        <w:ind w:left="714" w:hanging="357"/>
        <w:jc w:val="both"/>
      </w:pPr>
      <w:r w:rsidRPr="005759AD">
        <w:rPr>
          <w:b/>
        </w:rPr>
        <w:t>Delayed</w:t>
      </w:r>
      <w:r>
        <w:t xml:space="preserve"> Request/Response in a </w:t>
      </w:r>
      <w:r w:rsidRPr="005759AD">
        <w:rPr>
          <w:b/>
        </w:rPr>
        <w:t>brokered</w:t>
      </w:r>
      <w:r>
        <w:t xml:space="preserve"> environment.</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5759AD" w:rsidP="000C567D">
      <w:pPr>
        <w:pStyle w:val="Body1"/>
        <w:numPr>
          <w:ilvl w:val="0"/>
          <w:numId w:val="13"/>
        </w:numPr>
        <w:spacing w:before="0"/>
        <w:ind w:left="714" w:hanging="357"/>
        <w:jc w:val="both"/>
      </w:pPr>
      <w:r>
        <w:t>REST</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 xml:space="preserve">Note: JSON </w:t>
      </w:r>
      <w:r w:rsidR="00E974F9">
        <w:t>is limited to Object and Infrastructure services. JSON is not yet supported for Events according to</w:t>
      </w:r>
      <w:r w:rsidR="0074298B">
        <w:t xml:space="preserve"> the SIF Specification 3.0.1, </w:t>
      </w:r>
      <w:r w:rsidR="00E974F9">
        <w:t>3.1</w:t>
      </w:r>
      <w:r w:rsidR="0074298B">
        <w:t xml:space="preserve"> or 3.2.1</w:t>
      </w:r>
      <w:r w:rsidR="00E974F9">
        <w:t>)</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rsidR="00B6783E">
        <w:fldChar w:fldCharType="begin"/>
      </w:r>
      <w:r w:rsidR="00B6783E">
        <w:instrText xml:space="preserve"> REF _Ref447175718 \r \h </w:instrText>
      </w:r>
      <w:r w:rsidR="00B6783E">
        <w:fldChar w:fldCharType="separate"/>
      </w:r>
      <w:r w:rsidR="00091060">
        <w:t>5.10</w:t>
      </w:r>
      <w:r w:rsidR="00B6783E">
        <w:fldChar w:fldCharType="end"/>
      </w:r>
      <w:r>
        <w:t>)</w:t>
      </w:r>
    </w:p>
    <w:p w:rsidR="00F20C21" w:rsidRDefault="00F20C21" w:rsidP="000C567D">
      <w:pPr>
        <w:pStyle w:val="Body1"/>
        <w:numPr>
          <w:ilvl w:val="0"/>
          <w:numId w:val="13"/>
        </w:numPr>
        <w:spacing w:before="0"/>
        <w:ind w:left="714" w:hanging="357"/>
        <w:jc w:val="both"/>
      </w:pPr>
      <w:r>
        <w:t>Support for ‘</w:t>
      </w:r>
      <w:r w:rsidR="005161B1">
        <w:t>Request &amp; Response Auditing</w:t>
      </w:r>
      <w:r>
        <w:t>’ for Object Providers (see section</w:t>
      </w:r>
      <w:r w:rsidR="005161B1">
        <w:t xml:space="preserve"> </w:t>
      </w:r>
      <w:r w:rsidR="005161B1">
        <w:fldChar w:fldCharType="begin"/>
      </w:r>
      <w:r w:rsidR="005161B1">
        <w:instrText xml:space="preserve"> REF _Ref414274279 \r \h </w:instrText>
      </w:r>
      <w:r w:rsidR="005161B1">
        <w:fldChar w:fldCharType="separate"/>
      </w:r>
      <w:r w:rsidR="00091060">
        <w:t>5.12</w:t>
      </w:r>
      <w:r w:rsidR="005161B1">
        <w:fldChar w:fldCharType="end"/>
      </w:r>
      <w:r w:rsidR="005161B1">
        <w:t xml:space="preserve"> for details).</w:t>
      </w:r>
      <w:r>
        <w:t xml:space="preserve"> </w:t>
      </w:r>
    </w:p>
    <w:p w:rsidR="005759AD" w:rsidRDefault="005759AD" w:rsidP="000C567D">
      <w:pPr>
        <w:pStyle w:val="Body1"/>
        <w:numPr>
          <w:ilvl w:val="0"/>
          <w:numId w:val="13"/>
        </w:numPr>
        <w:spacing w:before="0"/>
        <w:ind w:left="714" w:hanging="357"/>
        <w:jc w:val="both"/>
      </w:pPr>
      <w:r>
        <w:t>Support for “Query By Example” (SIF 3.2</w:t>
      </w:r>
      <w:r w:rsidR="0074298B">
        <w:t>.1</w:t>
      </w:r>
      <w:r>
        <w:t xml:space="preserve"> functionality; see section </w:t>
      </w:r>
      <w:r>
        <w:fldChar w:fldCharType="begin"/>
      </w:r>
      <w:r>
        <w:instrText xml:space="preserve"> REF _Ref421779748 \r \h </w:instrText>
      </w:r>
      <w:r>
        <w:fldChar w:fldCharType="separate"/>
      </w:r>
      <w:r w:rsidR="00091060">
        <w:t>5.8</w:t>
      </w:r>
      <w:r>
        <w:fldChar w:fldCharType="end"/>
      </w:r>
      <w:r>
        <w:t xml:space="preserve"> for details).</w:t>
      </w:r>
    </w:p>
    <w:p w:rsidR="00B6783E" w:rsidRDefault="00B6783E" w:rsidP="000C567D">
      <w:pPr>
        <w:pStyle w:val="Body1"/>
        <w:numPr>
          <w:ilvl w:val="0"/>
          <w:numId w:val="13"/>
        </w:numPr>
        <w:spacing w:before="0"/>
        <w:ind w:left="714" w:hanging="357"/>
        <w:jc w:val="both"/>
      </w:pPr>
      <w:r>
        <w:t>Support for “Changes Since” for Providers (SIF 3.2</w:t>
      </w:r>
      <w:r w:rsidR="0074298B">
        <w:t>.1</w:t>
      </w:r>
      <w:r>
        <w:t xml:space="preserve"> functionality; see section </w:t>
      </w:r>
      <w:r>
        <w:fldChar w:fldCharType="begin"/>
      </w:r>
      <w:r>
        <w:instrText xml:space="preserve"> REF _Ref447175659 \r \h </w:instrText>
      </w:r>
      <w:r>
        <w:fldChar w:fldCharType="separate"/>
      </w:r>
      <w:r w:rsidR="00091060">
        <w:t>5.9</w:t>
      </w:r>
      <w:r>
        <w:fldChar w:fldCharType="end"/>
      </w:r>
      <w:r>
        <w:t xml:space="preserve"> for details)</w:t>
      </w:r>
    </w:p>
    <w:p w:rsidR="0086198D" w:rsidRDefault="0086198D" w:rsidP="0086198D"/>
    <w:p w:rsidR="0086198D" w:rsidRDefault="0086198D" w:rsidP="0086198D">
      <w:r>
        <w:t>Notable functionality that is not yet supported includes:</w:t>
      </w:r>
    </w:p>
    <w:p w:rsidR="005759AD" w:rsidRDefault="005759AD" w:rsidP="000C567D">
      <w:pPr>
        <w:pStyle w:val="Body1"/>
        <w:numPr>
          <w:ilvl w:val="0"/>
          <w:numId w:val="13"/>
        </w:numPr>
        <w:spacing w:before="0"/>
        <w:ind w:left="714" w:hanging="357"/>
        <w:jc w:val="both"/>
      </w:pPr>
      <w:r>
        <w:t>No Support for Dynamic Queries</w:t>
      </w:r>
    </w:p>
    <w:p w:rsidR="0086198D" w:rsidRDefault="0086198D" w:rsidP="000C567D">
      <w:pPr>
        <w:pStyle w:val="Body1"/>
        <w:numPr>
          <w:ilvl w:val="0"/>
          <w:numId w:val="13"/>
        </w:numPr>
        <w:spacing w:before="0"/>
        <w:ind w:left="714" w:hanging="357"/>
        <w:jc w:val="both"/>
      </w:pPr>
      <w:r>
        <w:t xml:space="preserve">No </w:t>
      </w:r>
      <w:r w:rsidR="005759AD">
        <w:t xml:space="preserve">Support for </w:t>
      </w:r>
      <w:r>
        <w:t>xQueries &amp; query templates (see SIF</w:t>
      </w:r>
      <w:r w:rsidR="00030244">
        <w:t xml:space="preserve"> </w:t>
      </w:r>
      <w:r>
        <w:t>3</w:t>
      </w:r>
      <w:r w:rsidR="00030244">
        <w:t>.x</w:t>
      </w:r>
      <w:r>
        <w:t xml:space="preserve"> Spec</w:t>
      </w:r>
      <w:r w:rsidR="00030244">
        <w:t>ification</w:t>
      </w:r>
      <w:r>
        <w:t xml:space="preserve"> for details on this functionality)</w:t>
      </w:r>
      <w:r w:rsidR="005759AD">
        <w:t>.</w:t>
      </w:r>
    </w:p>
    <w:p w:rsidR="005759AD" w:rsidRDefault="005759AD" w:rsidP="000C567D">
      <w:pPr>
        <w:pStyle w:val="Body1"/>
        <w:numPr>
          <w:ilvl w:val="0"/>
          <w:numId w:val="13"/>
        </w:numPr>
        <w:spacing w:before="0"/>
        <w:ind w:left="714" w:hanging="357"/>
        <w:jc w:val="both"/>
      </w:pPr>
      <w:r>
        <w:t>No Support for Functional Services</w:t>
      </w:r>
    </w:p>
    <w:p w:rsidR="005759AD" w:rsidRDefault="005759AD" w:rsidP="000C567D">
      <w:pPr>
        <w:pStyle w:val="Body1"/>
        <w:numPr>
          <w:ilvl w:val="0"/>
          <w:numId w:val="13"/>
        </w:numPr>
        <w:spacing w:before="0"/>
        <w:ind w:left="714" w:hanging="357"/>
        <w:jc w:val="both"/>
      </w:pPr>
      <w:r>
        <w:t>No Support for Utility Services.</w:t>
      </w:r>
    </w:p>
    <w:p w:rsidR="0086198D" w:rsidRPr="0086198D" w:rsidRDefault="0086198D" w:rsidP="0086198D">
      <w:pPr>
        <w:pStyle w:val="Body1"/>
        <w:spacing w:before="0"/>
        <w:ind w:left="0"/>
        <w:jc w:val="both"/>
      </w:pPr>
    </w:p>
    <w:p w:rsidR="00163779" w:rsidRDefault="00DC0B77" w:rsidP="00860BCB">
      <w:pPr>
        <w:jc w:val="both"/>
      </w:pPr>
      <w:r>
        <w:t>Some</w:t>
      </w:r>
      <w:r w:rsidR="00A52E39">
        <w:t xml:space="preserve"> of the missing functionality might be added in subsequent releases.</w:t>
      </w:r>
    </w:p>
    <w:p w:rsidR="00294791" w:rsidRDefault="00294791" w:rsidP="00294791">
      <w:pPr>
        <w:pStyle w:val="Heading2"/>
      </w:pPr>
      <w:bookmarkStart w:id="111" w:name="_Ref414275200"/>
      <w:bookmarkStart w:id="112" w:name="_Toc482864757"/>
      <w:r>
        <w:lastRenderedPageBreak/>
        <w:t>Web-/Application Container Requirements</w:t>
      </w:r>
      <w:bookmarkEnd w:id="111"/>
      <w:bookmarkEnd w:id="112"/>
    </w:p>
    <w:p w:rsidR="00294791" w:rsidRDefault="00294791" w:rsidP="00294791">
      <w:pPr>
        <w:jc w:val="both"/>
      </w:pPr>
      <w:r>
        <w:t xml:space="preserve">Object providers are ‘servers’ in the traditional sense and therefore must be deployed into a web- or application </w:t>
      </w:r>
      <w:r w:rsidR="00E974F9">
        <w:t>container</w:t>
      </w:r>
      <w:r>
        <w:t>. The SIF3 Framework does not use any enterprise beans and therefore does not require an application server. It can be packaged as a ‘web application’ and deployed in a web container such as Tomcat if desired.</w:t>
      </w:r>
    </w:p>
    <w:p w:rsidR="00294791" w:rsidRDefault="00294791" w:rsidP="00294791">
      <w:pPr>
        <w:jc w:val="both"/>
      </w:pPr>
      <w:r>
        <w:t>Since v0.6.0 the framework requires a web- or application container that support</w:t>
      </w:r>
      <w:r w:rsidR="000A1A9B">
        <w:t>s</w:t>
      </w:r>
      <w:r>
        <w:t xml:space="preserve"> the </w:t>
      </w:r>
      <w:r w:rsidRPr="00294791">
        <w:rPr>
          <w:b/>
        </w:rPr>
        <w:t>servlet 3.0 specification</w:t>
      </w:r>
      <w:r>
        <w:t>. The list below shows the most common open-source web- and application container and the minimal version that supports the servlet 3.0 specification:</w:t>
      </w:r>
    </w:p>
    <w:p w:rsidR="00294791" w:rsidRDefault="00294791" w:rsidP="007C5E1E">
      <w:pPr>
        <w:pStyle w:val="Body1"/>
        <w:numPr>
          <w:ilvl w:val="0"/>
          <w:numId w:val="41"/>
        </w:numPr>
        <w:spacing w:before="0"/>
        <w:ind w:left="567"/>
      </w:pPr>
      <w:r>
        <w:t>Tomcat 7 and above</w:t>
      </w:r>
    </w:p>
    <w:p w:rsidR="00294791" w:rsidRDefault="00294791" w:rsidP="007C5E1E">
      <w:pPr>
        <w:pStyle w:val="Body1"/>
        <w:numPr>
          <w:ilvl w:val="0"/>
          <w:numId w:val="41"/>
        </w:numPr>
        <w:spacing w:before="0"/>
        <w:ind w:left="567"/>
      </w:pPr>
      <w:r>
        <w:t>Jetty 8 and above</w:t>
      </w:r>
    </w:p>
    <w:p w:rsidR="00294791" w:rsidRDefault="00294791" w:rsidP="007C5E1E">
      <w:pPr>
        <w:pStyle w:val="Body1"/>
        <w:numPr>
          <w:ilvl w:val="0"/>
          <w:numId w:val="41"/>
        </w:numPr>
        <w:spacing w:before="0"/>
        <w:ind w:left="567"/>
      </w:pPr>
      <w:r>
        <w:t>Glassfish 3 and above</w:t>
      </w:r>
    </w:p>
    <w:p w:rsidR="00294791" w:rsidRDefault="00294791" w:rsidP="007C5E1E">
      <w:pPr>
        <w:pStyle w:val="Body1"/>
        <w:numPr>
          <w:ilvl w:val="0"/>
          <w:numId w:val="41"/>
        </w:numPr>
        <w:spacing w:before="0"/>
        <w:ind w:left="567"/>
      </w:pPr>
      <w:r>
        <w:t>JBoss 6 and above</w:t>
      </w:r>
    </w:p>
    <w:p w:rsidR="00294791" w:rsidRPr="00294791" w:rsidRDefault="00294791" w:rsidP="000A1A9B">
      <w:pPr>
        <w:jc w:val="both"/>
      </w:pPr>
      <w:r>
        <w:t>For all commercial web- and application containers please refer to the product</w:t>
      </w:r>
      <w:r w:rsidR="000A1A9B">
        <w:t>’</w:t>
      </w:r>
      <w:r>
        <w:t>s specification to ensure which version supports the servlet 3.0 specification.</w:t>
      </w:r>
    </w:p>
    <w:p w:rsidR="00A537BA" w:rsidRDefault="00C2306A" w:rsidP="00F27718">
      <w:pPr>
        <w:pStyle w:val="Heading1"/>
      </w:pPr>
      <w:bookmarkStart w:id="113" w:name="_Toc292265610"/>
      <w:bookmarkStart w:id="114" w:name="_Toc292632092"/>
      <w:bookmarkStart w:id="115" w:name="_Toc383521914"/>
      <w:bookmarkStart w:id="116" w:name="_Toc482864758"/>
      <w:r>
        <w:t>Structure,</w:t>
      </w:r>
      <w:r w:rsidR="008D1C83">
        <w:t xml:space="preserve"> </w:t>
      </w:r>
      <w:r w:rsidR="00A537BA">
        <w:t>Installation</w:t>
      </w:r>
      <w:bookmarkEnd w:id="113"/>
      <w:bookmarkEnd w:id="114"/>
      <w:bookmarkEnd w:id="115"/>
      <w:r>
        <w:t xml:space="preserve"> &amp; Getting Started</w:t>
      </w:r>
      <w:bookmarkEnd w:id="116"/>
    </w:p>
    <w:p w:rsidR="008D1C83" w:rsidRDefault="008D1C83" w:rsidP="008D1C83">
      <w:pPr>
        <w:jc w:val="both"/>
      </w:pPr>
      <w:r>
        <w:t>This section outlines the high level structure of the SIF3 Framework source code as well as the components you require from the SIF3 Framework to setup your SIF project.</w:t>
      </w:r>
      <w:r w:rsidR="00DC30D3">
        <w:t xml:space="preserve"> Since v0.10.0 the SIF3 Framework is setup as a multi-module maven project. If you are familiar with the structure of maven projects then most of the framework structure is as expected but there are a few additional bits in there that simplify testing and maintaining resource files in one spot rather than each maven module. These </w:t>
      </w:r>
      <w:r w:rsidR="000E7F91">
        <w:t>will be</w:t>
      </w:r>
      <w:r w:rsidR="00DC30D3">
        <w:t xml:space="preserve"> shortly </w:t>
      </w:r>
      <w:r w:rsidR="00175F47">
        <w:t>outlined</w:t>
      </w:r>
      <w:r w:rsidR="00DC30D3">
        <w:t xml:space="preserve"> in the following sections.</w:t>
      </w:r>
    </w:p>
    <w:p w:rsidR="00175F47" w:rsidRDefault="00175F47" w:rsidP="00175F47">
      <w:pPr>
        <w:pStyle w:val="Heading2"/>
      </w:pPr>
      <w:bookmarkStart w:id="117" w:name="_Toc482864759"/>
      <w:r>
        <w:t>Maven</w:t>
      </w:r>
      <w:bookmarkEnd w:id="117"/>
    </w:p>
    <w:p w:rsidR="00175F47" w:rsidRDefault="00175F47" w:rsidP="00175F47">
      <w:pPr>
        <w:jc w:val="both"/>
      </w:pPr>
      <w:r>
        <w:t>Since v0.10.0 the SIF3 Framework is a mu</w:t>
      </w:r>
      <w:r w:rsidR="000E7F91">
        <w:t>l</w:t>
      </w:r>
      <w:r>
        <w:t>ti-module maven project. This means that a maven enabled IDE or stand-alone maven must be used or installed.</w:t>
      </w:r>
      <w:r w:rsidR="00963ACB">
        <w:t xml:space="preserve"> The suggested maven version is 3.3.x. Older maven versions may also work but have not been tested.</w:t>
      </w:r>
    </w:p>
    <w:p w:rsidR="008D1C83" w:rsidRPr="008D1C83" w:rsidRDefault="008D1C83" w:rsidP="008D1C83">
      <w:pPr>
        <w:pStyle w:val="Heading2"/>
      </w:pPr>
      <w:bookmarkStart w:id="118" w:name="_Toc482864760"/>
      <w:r>
        <w:t>Framework Structure</w:t>
      </w:r>
      <w:bookmarkEnd w:id="118"/>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6" w:history="1">
        <w:r w:rsidR="00CC449B" w:rsidRPr="00CC449B">
          <w:rPr>
            <w:rStyle w:val="Hyperlink"/>
          </w:rPr>
          <w:t>https://github.com/Access4Learning/sif3-framework-java</w:t>
        </w:r>
      </w:hyperlink>
      <w:r w:rsidR="00CC449B">
        <w:t xml:space="preserve"> or a locale (</w:t>
      </w:r>
      <w:hyperlink r:id="rId17" w:history="1">
        <w:r w:rsidR="00CC449B" w:rsidRPr="000E7F91">
          <w:rPr>
            <w:rStyle w:val="Hyperlink"/>
          </w:rPr>
          <w:t>AU</w:t>
        </w:r>
      </w:hyperlink>
      <w:r w:rsidR="00CC449B">
        <w:t xml:space="preserve">, </w:t>
      </w:r>
      <w:hyperlink r:id="rId18" w:history="1">
        <w:r w:rsidR="00CC449B" w:rsidRPr="00F24BA3">
          <w:rPr>
            <w:rStyle w:val="Hyperlink"/>
          </w:rPr>
          <w:t>UK</w:t>
        </w:r>
      </w:hyperlink>
      <w:r w:rsidR="00CC449B">
        <w:t xml:space="preserve">, </w:t>
      </w:r>
      <w:hyperlink r:id="rId19" w:history="1">
        <w:r w:rsidR="00CC449B" w:rsidRPr="00C30C15">
          <w:rPr>
            <w:rStyle w:val="Hyperlink"/>
          </w:rPr>
          <w:t>US</w:t>
        </w:r>
      </w:hyperlink>
      <w:r w:rsidR="00CC449B">
        <w:t>) specific fork of the framework</w:t>
      </w:r>
      <w:r>
        <w:t xml:space="preserve">. The downloaded zip file needs to be expanded/extracted to a directory. The expanded directory </w:t>
      </w:r>
      <w:r w:rsidR="00903205">
        <w:t>contains the following sub-directories (list not complete)</w:t>
      </w:r>
      <w:r>
        <w:t>:</w:t>
      </w:r>
    </w:p>
    <w:p w:rsidR="00903205" w:rsidRDefault="00903205" w:rsidP="00903205">
      <w:pPr>
        <w:pStyle w:val="Body1"/>
        <w:ind w:left="0"/>
        <w:rPr>
          <w:b/>
          <w:u w:val="single"/>
        </w:rPr>
      </w:pPr>
      <w:r w:rsidRPr="00601EAD">
        <w:rPr>
          <w:b/>
          <w:u w:val="single"/>
        </w:rPr>
        <w:t>Source Directories (each will produce a separate jar file)</w:t>
      </w:r>
    </w:p>
    <w:p w:rsidR="00175F47" w:rsidRDefault="00175F47" w:rsidP="00FE503F">
      <w:r>
        <w:t>The SIF3 Framework consists of a parent maven module (no source code)</w:t>
      </w:r>
      <w:r w:rsidR="00963ACB">
        <w:t xml:space="preserve"> and four (4) child maven modules. All the source code that makes up the framework is in these four child modules. As to the maven standard the source code is in a directory called </w:t>
      </w:r>
      <w:r w:rsidR="00963ACB" w:rsidRPr="00E83449">
        <w:rPr>
          <w:rFonts w:ascii="Courier New" w:hAnsi="Courier New" w:cs="Courier New"/>
          <w:b/>
          <w:sz w:val="20"/>
          <w:szCs w:val="20"/>
        </w:rPr>
        <w:t>src/main/java</w:t>
      </w:r>
      <w:r w:rsidR="00FE503F">
        <w:t xml:space="preserve"> in each module</w:t>
      </w:r>
      <w:r w:rsidR="00963ACB">
        <w:t xml:space="preserve">. Test classes for some of these classes are in </w:t>
      </w:r>
      <w:r w:rsidR="00963ACB" w:rsidRPr="00E83449">
        <w:rPr>
          <w:rFonts w:ascii="Courier New" w:hAnsi="Courier New" w:cs="Courier New"/>
          <w:b/>
          <w:sz w:val="20"/>
          <w:szCs w:val="20"/>
        </w:rPr>
        <w:t>src/test/java</w:t>
      </w:r>
      <w:r w:rsidR="00963ACB">
        <w:t>.</w:t>
      </w:r>
    </w:p>
    <w:p w:rsidR="00FE503F" w:rsidRPr="00FE503F" w:rsidRDefault="00FE503F" w:rsidP="00FE503F"/>
    <w:p w:rsidR="00FE503F" w:rsidRPr="00E83449" w:rsidRDefault="00FE503F" w:rsidP="00FE503F">
      <w:pPr>
        <w:rPr>
          <w:b/>
        </w:rPr>
      </w:pPr>
      <w:r w:rsidRPr="00E83449">
        <w:rPr>
          <w:b/>
        </w:rPr>
        <w:t>Parent module:</w:t>
      </w:r>
    </w:p>
    <w:p w:rsidR="00FE503F" w:rsidRPr="00FE503F" w:rsidRDefault="00FE503F" w:rsidP="00E83449">
      <w:pPr>
        <w:pStyle w:val="Body1"/>
        <w:spacing w:before="0"/>
        <w:ind w:left="0"/>
        <w:jc w:val="both"/>
      </w:pPr>
      <w:r w:rsidRPr="00FE503F">
        <w:lastRenderedPageBreak/>
        <w:t>The parent maven module</w:t>
      </w:r>
      <w:r>
        <w:t xml:space="preserve"> is called</w:t>
      </w:r>
      <w:r w:rsidRPr="00FE503F">
        <w:t xml:space="preserve"> </w:t>
      </w:r>
      <w:r>
        <w:rPr>
          <w:b/>
        </w:rPr>
        <w:t>sif3-framework.</w:t>
      </w:r>
      <w:r>
        <w:t xml:space="preserve"> This is a standard parent module as required for multi-module maven projects. </w:t>
      </w:r>
      <w:r w:rsidR="00E83449">
        <w:t>It doesn’t hold any java source</w:t>
      </w:r>
      <w:r w:rsidR="000E7F91">
        <w:t xml:space="preserve"> code</w:t>
      </w:r>
      <w:r w:rsidR="00E83449">
        <w:t xml:space="preserve">. </w:t>
      </w:r>
      <w:r>
        <w:t>Running the standard clean &amp; install goals will build all dependent modules</w:t>
      </w:r>
      <w:r w:rsidR="00E83449">
        <w:t xml:space="preserve">. This module also holds all configuration files required for the runtime of the SIF3 Framework. They are found in the </w:t>
      </w:r>
      <w:r w:rsidR="00E83449" w:rsidRPr="00E83449">
        <w:rPr>
          <w:rFonts w:ascii="Courier New" w:hAnsi="Courier New" w:cs="Courier New"/>
          <w:b/>
          <w:sz w:val="20"/>
          <w:szCs w:val="20"/>
        </w:rPr>
        <w:t>src/test/resources</w:t>
      </w:r>
      <w:r w:rsidR="00E83449">
        <w:t xml:space="preserve"> directory in a sub-directory called “</w:t>
      </w:r>
      <w:r w:rsidR="00E83449" w:rsidRPr="00E83449">
        <w:rPr>
          <w:rFonts w:ascii="Courier New" w:hAnsi="Courier New" w:cs="Courier New"/>
          <w:sz w:val="20"/>
          <w:szCs w:val="20"/>
        </w:rPr>
        <w:t>config</w:t>
      </w:r>
      <w:r w:rsidR="00E83449">
        <w:t xml:space="preserve">”. Details about the configuration files and their content can be found in appropriate sections of this document. To use the SIF3 Framework in your own SIF Project it is expected that you copy the content of this </w:t>
      </w:r>
      <w:r w:rsidR="000E7F91">
        <w:t>“</w:t>
      </w:r>
      <w:r w:rsidR="000E7F91" w:rsidRPr="00E83449">
        <w:rPr>
          <w:rFonts w:ascii="Courier New" w:hAnsi="Courier New" w:cs="Courier New"/>
          <w:sz w:val="20"/>
          <w:szCs w:val="20"/>
        </w:rPr>
        <w:t>config</w:t>
      </w:r>
      <w:r w:rsidR="000E7F91">
        <w:t xml:space="preserve">” </w:t>
      </w:r>
      <w:r w:rsidR="00E83449">
        <w:t>directory into your SIF Project. It is important to note that test classes of all sub-modules share these configuration file. This is a little bit different to a standard stand-alone maven project where each project has its own “resources” directory.</w:t>
      </w:r>
    </w:p>
    <w:p w:rsidR="00FE503F" w:rsidRPr="00FE503F" w:rsidRDefault="00FE503F" w:rsidP="00FE503F"/>
    <w:p w:rsidR="00FE503F" w:rsidRPr="00E83449" w:rsidRDefault="000E7F91" w:rsidP="00FE503F">
      <w:pPr>
        <w:rPr>
          <w:b/>
        </w:rPr>
      </w:pPr>
      <w:r>
        <w:rPr>
          <w:b/>
        </w:rPr>
        <w:t xml:space="preserve">4 </w:t>
      </w:r>
      <w:r w:rsidR="00E83449" w:rsidRPr="00E83449">
        <w:rPr>
          <w:b/>
        </w:rPr>
        <w:t>Child</w:t>
      </w:r>
      <w:r w:rsidR="00FE503F" w:rsidRPr="00E83449">
        <w:rPr>
          <w:b/>
        </w:rPr>
        <w:t xml:space="preserve"> modules:</w:t>
      </w:r>
    </w:p>
    <w:p w:rsidR="00903205" w:rsidRDefault="00963ACB" w:rsidP="000A6214">
      <w:pPr>
        <w:pStyle w:val="Body1"/>
        <w:numPr>
          <w:ilvl w:val="0"/>
          <w:numId w:val="10"/>
        </w:numPr>
        <w:spacing w:before="0"/>
        <w:ind w:left="426"/>
        <w:jc w:val="both"/>
      </w:pPr>
      <w:r>
        <w:rPr>
          <w:b/>
        </w:rPr>
        <w:t xml:space="preserve">sif3-common module </w:t>
      </w:r>
      <w:r w:rsidRPr="00963ACB">
        <w:t>(</w:t>
      </w:r>
      <w:r w:rsidRPr="00E83449">
        <w:rPr>
          <w:rFonts w:ascii="Courier New" w:hAnsi="Courier New" w:cs="Courier New"/>
          <w:sz w:val="20"/>
          <w:szCs w:val="20"/>
        </w:rPr>
        <w:t>sif3Common</w:t>
      </w:r>
      <w:r w:rsidRPr="00963ACB">
        <w:t xml:space="preserve"> directory)</w:t>
      </w:r>
      <w:r w:rsidR="00903205">
        <w:t>: Common classes that are transport layer (REST, SOAP) independent. Most Interfaces and common types used throughout the framework reside in this directory.</w:t>
      </w:r>
    </w:p>
    <w:p w:rsidR="0015032C" w:rsidRDefault="0015032C" w:rsidP="00CB0CD7">
      <w:pPr>
        <w:pStyle w:val="Body1"/>
        <w:numPr>
          <w:ilvl w:val="0"/>
          <w:numId w:val="10"/>
        </w:numPr>
        <w:spacing w:before="0"/>
        <w:ind w:left="426"/>
        <w:jc w:val="both"/>
      </w:pPr>
      <w:r w:rsidRPr="00903205">
        <w:rPr>
          <w:b/>
        </w:rPr>
        <w:t>sif3</w:t>
      </w:r>
      <w:r w:rsidR="00963ACB">
        <w:rPr>
          <w:b/>
        </w:rPr>
        <w:t>-i</w:t>
      </w:r>
      <w:r w:rsidRPr="00903205">
        <w:rPr>
          <w:b/>
        </w:rPr>
        <w:t>nfra</w:t>
      </w:r>
      <w:r w:rsidR="00963ACB">
        <w:rPr>
          <w:b/>
        </w:rPr>
        <w:t>-m</w:t>
      </w:r>
      <w:r>
        <w:rPr>
          <w:b/>
        </w:rPr>
        <w:t>odel</w:t>
      </w:r>
      <w:r w:rsidR="00963ACB">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sif3InfraModel</w:t>
      </w:r>
      <w:r w:rsidR="000A6214">
        <w:t xml:space="preserve"> </w:t>
      </w:r>
      <w:r w:rsidR="000A6214" w:rsidRPr="00963ACB">
        <w:t>directory)</w:t>
      </w:r>
      <w:r>
        <w:t xml:space="preserve">: POJOs (generated by JAXB) and Marshallers for Infrastructure Data Model classes. Classes in this </w:t>
      </w:r>
      <w:r w:rsidR="000A6214">
        <w:t>module</w:t>
      </w:r>
      <w:r>
        <w:t xml:space="preserve"> should not be used or exposed to the higher levels of the framework. They are only used internally.</w:t>
      </w:r>
      <w:r w:rsidR="00CB0CD7">
        <w:t xml:space="preserve"> This module has an additional sub-directory called “</w:t>
      </w:r>
      <w:r w:rsidR="00CB0CD7">
        <w:rPr>
          <w:rFonts w:ascii="Courier New" w:hAnsi="Courier New" w:cs="Courier New"/>
          <w:b/>
          <w:sz w:val="20"/>
          <w:szCs w:val="20"/>
        </w:rPr>
        <w:t>Generator</w:t>
      </w:r>
      <w:r w:rsidR="00CB0CD7">
        <w:t>”.</w:t>
      </w:r>
      <w:r w:rsidR="00CB0CD7" w:rsidRPr="00CB0CD7">
        <w:t xml:space="preserve"> </w:t>
      </w:r>
      <w:r w:rsidR="00CB0CD7">
        <w:t>This directory has various XSD files (</w:t>
      </w:r>
      <w:r w:rsidR="00CB0CD7" w:rsidRPr="00601EAD">
        <w:rPr>
          <w:rFonts w:ascii="Courier New" w:hAnsi="Courier New" w:cs="Courier New"/>
          <w:b/>
          <w:sz w:val="20"/>
          <w:szCs w:val="20"/>
        </w:rPr>
        <w:t>data</w:t>
      </w:r>
      <w:r w:rsidR="00CB0CD7">
        <w:t xml:space="preserve"> directory), scripts and libraries to build the POJOs for the infrastructure data model classes that are used in the </w:t>
      </w:r>
      <w:r w:rsidR="00CB0CD7" w:rsidRPr="00CB0CD7">
        <w:rPr>
          <w:rFonts w:ascii="Courier New" w:hAnsi="Courier New" w:cs="Courier New"/>
          <w:sz w:val="20"/>
          <w:szCs w:val="20"/>
        </w:rPr>
        <w:t>sif3.infra.common.model</w:t>
      </w:r>
      <w:r w:rsidR="00CB0CD7">
        <w:t xml:space="preserve"> package of this module.</w:t>
      </w:r>
    </w:p>
    <w:p w:rsidR="00903205" w:rsidRDefault="00963ACB" w:rsidP="000A6214">
      <w:pPr>
        <w:pStyle w:val="Body1"/>
        <w:numPr>
          <w:ilvl w:val="0"/>
          <w:numId w:val="10"/>
        </w:numPr>
        <w:spacing w:before="0"/>
        <w:ind w:left="426"/>
        <w:jc w:val="both"/>
      </w:pPr>
      <w:r>
        <w:rPr>
          <w:b/>
        </w:rPr>
        <w:t>s</w:t>
      </w:r>
      <w:r w:rsidR="0015032C" w:rsidRPr="00903205">
        <w:rPr>
          <w:b/>
        </w:rPr>
        <w:t>if</w:t>
      </w:r>
      <w:r>
        <w:rPr>
          <w:b/>
        </w:rPr>
        <w:t>3-i</w:t>
      </w:r>
      <w:r w:rsidR="00903205" w:rsidRPr="00903205">
        <w:rPr>
          <w:b/>
        </w:rPr>
        <w:t>nfra</w:t>
      </w:r>
      <w:r>
        <w:rPr>
          <w:b/>
        </w:rPr>
        <w:t>-c</w:t>
      </w:r>
      <w:r w:rsidR="00903205" w:rsidRPr="00903205">
        <w:rPr>
          <w:b/>
        </w:rPr>
        <w:t>ommon</w:t>
      </w:r>
      <w:r>
        <w:rPr>
          <w:b/>
        </w:rPr>
        <w:t xml:space="preserve"> module</w:t>
      </w:r>
      <w:r w:rsidR="000A6214">
        <w:rPr>
          <w:b/>
        </w:rPr>
        <w:t xml:space="preserve"> </w:t>
      </w:r>
      <w:r w:rsidR="000A6214" w:rsidRPr="00963ACB">
        <w:t>(</w:t>
      </w:r>
      <w:r w:rsidR="000A6214" w:rsidRPr="00D17163">
        <w:rPr>
          <w:rFonts w:ascii="Courier New" w:hAnsi="Courier New" w:cs="Courier New"/>
          <w:sz w:val="20"/>
          <w:szCs w:val="20"/>
        </w:rPr>
        <w:t>sif3InfraCommon</w:t>
      </w:r>
      <w:r w:rsidR="000A6214">
        <w:t xml:space="preserve"> </w:t>
      </w:r>
      <w:r w:rsidR="000A6214" w:rsidRPr="00963ACB">
        <w:t>directory)</w:t>
      </w:r>
      <w:r w:rsidR="00903205">
        <w:t xml:space="preserve">: Common classes for infrastructure implementation. Classes in this </w:t>
      </w:r>
      <w:r w:rsidR="000A6214">
        <w:t>module</w:t>
      </w:r>
      <w:r w:rsidR="00903205">
        <w:t xml:space="preserve"> should not be used or exposed to the higher levels of the framework. They are only used internally.</w:t>
      </w:r>
    </w:p>
    <w:p w:rsidR="00601EAD" w:rsidRPr="00903205" w:rsidRDefault="00963ACB" w:rsidP="00CB0CD7">
      <w:pPr>
        <w:pStyle w:val="Body1"/>
        <w:numPr>
          <w:ilvl w:val="0"/>
          <w:numId w:val="10"/>
        </w:numPr>
        <w:spacing w:before="0"/>
        <w:ind w:left="426"/>
        <w:jc w:val="both"/>
      </w:pPr>
      <w:r>
        <w:rPr>
          <w:b/>
        </w:rPr>
        <w:t>s</w:t>
      </w:r>
      <w:r w:rsidR="00903205" w:rsidRPr="00903205">
        <w:rPr>
          <w:b/>
        </w:rPr>
        <w:t>if</w:t>
      </w:r>
      <w:r>
        <w:rPr>
          <w:b/>
        </w:rPr>
        <w:t>3-i</w:t>
      </w:r>
      <w:r w:rsidR="00903205" w:rsidRPr="00903205">
        <w:rPr>
          <w:b/>
        </w:rPr>
        <w:t>nfra</w:t>
      </w:r>
      <w:r>
        <w:rPr>
          <w:b/>
        </w:rPr>
        <w:t>-rest module</w:t>
      </w:r>
      <w:r w:rsidR="000A6214">
        <w:rPr>
          <w:b/>
        </w:rPr>
        <w:t xml:space="preserve"> </w:t>
      </w:r>
      <w:r w:rsidR="000A6214" w:rsidRPr="00963ACB">
        <w:t>(</w:t>
      </w:r>
      <w:r w:rsidR="000A6214" w:rsidRPr="00D17163">
        <w:rPr>
          <w:rFonts w:ascii="Courier New" w:hAnsi="Courier New" w:cs="Courier New"/>
          <w:sz w:val="20"/>
          <w:szCs w:val="20"/>
        </w:rPr>
        <w:t>SIF3REST</w:t>
      </w:r>
      <w:r w:rsidR="000A6214" w:rsidRPr="00963ACB">
        <w:t xml:space="preserve"> directory)</w:t>
      </w:r>
      <w:r w:rsidR="00903205">
        <w:t xml:space="preserve">: Classes in this </w:t>
      </w:r>
      <w:r w:rsidR="000A6214">
        <w:t>module</w:t>
      </w:r>
      <w:r w:rsidR="00903205">
        <w:t xml:space="preserve"> deal specifically with the REST implementation of SIF3. Most of it should not be exposed to higher levels of the framework.  There </w:t>
      </w:r>
      <w:r w:rsidR="00873495">
        <w:t xml:space="preserve">are a </w:t>
      </w:r>
      <w:r w:rsidR="000E7F91">
        <w:t>few</w:t>
      </w:r>
      <w:r w:rsidR="00873495">
        <w:t xml:space="preserve"> notable </w:t>
      </w:r>
      <w:r w:rsidR="00903205">
        <w:t>exception</w:t>
      </w:r>
      <w:r w:rsidR="00873495">
        <w:t>s. They are</w:t>
      </w:r>
      <w:r w:rsidR="00903205">
        <w:t xml:space="preserve"> the </w:t>
      </w:r>
      <w:r w:rsidR="00903205" w:rsidRPr="00903205">
        <w:rPr>
          <w:rFonts w:ascii="Courier New" w:hAnsi="Courier New" w:cs="Courier New"/>
          <w:b/>
          <w:sz w:val="20"/>
          <w:szCs w:val="20"/>
        </w:rPr>
        <w:t>AbstractConsumer</w:t>
      </w:r>
      <w:r w:rsidR="000E7F91">
        <w:rPr>
          <w:rFonts w:ascii="Courier New" w:hAnsi="Courier New" w:cs="Courier New"/>
          <w:b/>
          <w:sz w:val="20"/>
          <w:szCs w:val="20"/>
        </w:rPr>
        <w:t>,</w:t>
      </w:r>
      <w:r w:rsidR="00873495">
        <w:t xml:space="preserve"> the </w:t>
      </w:r>
      <w:r w:rsidR="00873495" w:rsidRPr="00873495">
        <w:rPr>
          <w:rFonts w:ascii="Courier New" w:hAnsi="Courier New" w:cs="Courier New"/>
          <w:b/>
          <w:sz w:val="20"/>
          <w:szCs w:val="20"/>
        </w:rPr>
        <w:t>AbstractEventConsumer</w:t>
      </w:r>
      <w:r w:rsidR="00873495">
        <w:t xml:space="preserve"> </w:t>
      </w:r>
      <w:r w:rsidR="000E7F91">
        <w:t xml:space="preserve">and the corresponding provider classes </w:t>
      </w:r>
      <w:r w:rsidR="00903205">
        <w:t>that a developer must extend for the develo</w:t>
      </w:r>
      <w:r w:rsidR="00873495">
        <w:t xml:space="preserve">pment of Consumer </w:t>
      </w:r>
      <w:r w:rsidR="000E7F91">
        <w:t>and/or Provider</w:t>
      </w:r>
      <w:r w:rsidR="00873495">
        <w:t xml:space="preserve"> </w:t>
      </w:r>
      <w:r w:rsidR="000E7F91">
        <w:t>adapter</w:t>
      </w:r>
      <w:r w:rsidR="00903205">
        <w:t>.</w:t>
      </w:r>
      <w:r w:rsidR="001C1E48">
        <w:t xml:space="preserve"> The usage of most of these classes is further documented in section </w:t>
      </w:r>
      <w:r w:rsidR="001C1E48">
        <w:fldChar w:fldCharType="begin"/>
      </w:r>
      <w:r w:rsidR="001C1E48">
        <w:instrText xml:space="preserve"> REF _Ref464478471 \r \h </w:instrText>
      </w:r>
      <w:r w:rsidR="001C1E48">
        <w:fldChar w:fldCharType="separate"/>
      </w:r>
      <w:r w:rsidR="00091060">
        <w:t>5.5</w:t>
      </w:r>
      <w:r w:rsidR="001C1E48">
        <w:fldChar w:fldCharType="end"/>
      </w:r>
      <w:r w:rsidR="001C1E48">
        <w:t xml:space="preserve"> (Consumer) and </w:t>
      </w:r>
      <w:r w:rsidR="001C1E48">
        <w:fldChar w:fldCharType="begin"/>
      </w:r>
      <w:r w:rsidR="001C1E48">
        <w:instrText xml:space="preserve"> REF _Ref464478480 \r \h </w:instrText>
      </w:r>
      <w:r w:rsidR="001C1E48">
        <w:fldChar w:fldCharType="separate"/>
      </w:r>
      <w:r w:rsidR="00091060">
        <w:t>5.6</w:t>
      </w:r>
      <w:r w:rsidR="001C1E48">
        <w:fldChar w:fldCharType="end"/>
      </w:r>
      <w:r w:rsidR="001C1E48">
        <w:t xml:space="preserve"> (Provider)</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E25DBD" w:rsidRDefault="00CE213C" w:rsidP="007E7A55">
      <w:pPr>
        <w:pStyle w:val="Body1"/>
        <w:spacing w:before="0"/>
        <w:ind w:left="0"/>
        <w:jc w:val="both"/>
      </w:pPr>
      <w:r>
        <w:t>The “</w:t>
      </w:r>
      <w:r>
        <w:rPr>
          <w:rFonts w:ascii="Courier New" w:hAnsi="Courier New" w:cs="Courier New"/>
          <w:b/>
          <w:sz w:val="20"/>
          <w:szCs w:val="20"/>
        </w:rPr>
        <w:t>lib</w:t>
      </w:r>
      <w:r>
        <w:t xml:space="preserve">” directory has </w:t>
      </w:r>
      <w:r w:rsidR="00E25DBD">
        <w:t>some</w:t>
      </w:r>
      <w:r>
        <w:t xml:space="preserve"> required 3</w:t>
      </w:r>
      <w:r w:rsidRPr="00CE213C">
        <w:rPr>
          <w:vertAlign w:val="superscript"/>
        </w:rPr>
        <w:t>rd</w:t>
      </w:r>
      <w:r>
        <w:t xml:space="preserve"> party </w:t>
      </w:r>
      <w:r w:rsidR="00E25DBD">
        <w:t xml:space="preserve">java </w:t>
      </w:r>
      <w:r>
        <w:t xml:space="preserve">libraries </w:t>
      </w:r>
      <w:r w:rsidR="00E25DBD">
        <w:t>that are not available through maven but are either required by the framework or for test classes of the framework (i.e. JDBC driver libraries). As part of the install goal of the parent maven module these libraries will be copied to your local maven repository.</w:t>
      </w:r>
    </w:p>
    <w:p w:rsidR="00CE213C" w:rsidRDefault="00CE213C" w:rsidP="007E7A55">
      <w:pPr>
        <w:pStyle w:val="Body1"/>
        <w:spacing w:before="0"/>
        <w:ind w:left="0"/>
        <w:jc w:val="both"/>
      </w:pPr>
    </w:p>
    <w:p w:rsidR="00CB0CD7" w:rsidRPr="00CB0CD7" w:rsidRDefault="00CB0CD7" w:rsidP="007E7A55">
      <w:pPr>
        <w:pStyle w:val="Body1"/>
        <w:spacing w:before="0"/>
        <w:ind w:left="0"/>
        <w:jc w:val="both"/>
        <w:rPr>
          <w:b/>
          <w:u w:val="single"/>
        </w:rPr>
      </w:pPr>
      <w:r w:rsidRPr="00CB0CD7">
        <w:rPr>
          <w:b/>
          <w:u w:val="single"/>
        </w:rPr>
        <w:t>Demo Project</w:t>
      </w:r>
    </w:p>
    <w:p w:rsidR="00CE213C" w:rsidRDefault="00FC75DC" w:rsidP="007E7A55">
      <w:pPr>
        <w:pStyle w:val="Body1"/>
        <w:spacing w:before="0"/>
        <w:ind w:left="0"/>
        <w:jc w:val="both"/>
      </w:pPr>
      <w:r>
        <w:t xml:space="preserve">As part of the SIF3 Framework a Demo Project is also supplied. Its intent is to showcase how the SIF3 Framework is being used either as a provider or as a consumer. This project is in a sub-directory called </w:t>
      </w:r>
      <w:r w:rsidRPr="00FC75DC">
        <w:rPr>
          <w:rFonts w:ascii="Courier New" w:hAnsi="Courier New" w:cs="Courier New"/>
          <w:b/>
          <w:sz w:val="20"/>
          <w:szCs w:val="20"/>
        </w:rPr>
        <w:t>SIF3Demo</w:t>
      </w:r>
      <w:r>
        <w:t xml:space="preserve">. In that directory there is a maven web-module called </w:t>
      </w:r>
      <w:r w:rsidRPr="00FC75DC">
        <w:rPr>
          <w:rFonts w:ascii="Courier New" w:hAnsi="Courier New" w:cs="Courier New"/>
          <w:b/>
          <w:sz w:val="20"/>
          <w:szCs w:val="20"/>
        </w:rPr>
        <w:t>sif3-demo-web</w:t>
      </w:r>
      <w:r>
        <w:t xml:space="preserve">. As with the child modules of the framework this module uses the configuration files of the sif3-framework module. There are a number of classes in that module that illustrate how a consumer (StudentPersonalConsumer) and provider (StudentPersonalProvider) is implemented using the SIF3 Framework. Note that a provider is a “server” in the traditional sense and therefore must be deployed in a web- or application container while consumers can be deployed as part of another application or as a stand-alone java application. </w:t>
      </w:r>
      <w:r w:rsidR="005C6CDD">
        <w:t xml:space="preserve">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091060">
        <w:t>6</w:t>
      </w:r>
      <w:r w:rsidR="009B5C91">
        <w:fldChar w:fldCharType="end"/>
      </w:r>
      <w:r w:rsidR="005C6CDD">
        <w:t>.</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801FED" w:rsidP="002A0F63">
      <w:pPr>
        <w:jc w:val="both"/>
      </w:pPr>
      <w:r>
        <w:lastRenderedPageBreak/>
        <w:t>This directory holds a pre-built version of the latest release of the framework’s libraries. Y</w:t>
      </w:r>
      <w:r w:rsidR="002A0F63">
        <w:t xml:space="preserve">ou can </w:t>
      </w:r>
      <w:r w:rsidR="00722AE3">
        <w:t>copy them into your own project</w:t>
      </w:r>
      <w:r w:rsidR="002A0F63">
        <w:t>. There is no need for you to build them if you use these libraries.</w:t>
      </w:r>
      <w:r w:rsidR="00FC75DC">
        <w:t xml:space="preserve"> This might be useful if your own SIF project doesn’t use maven.</w:t>
      </w:r>
      <w:r w:rsidR="00722AE3">
        <w:t xml:space="preserve"> Further you will find useful information, including upgrade instructions, for particular versions of the framework</w:t>
      </w:r>
      <w:r w:rsidR="00C154A3">
        <w:t xml:space="preserve"> in this release directory</w:t>
      </w:r>
      <w:r w:rsidR="00722AE3">
        <w:t>.</w:t>
      </w:r>
    </w:p>
    <w:p w:rsidR="00A537BA" w:rsidRDefault="00A537BA">
      <w:pPr>
        <w:pStyle w:val="Heading2"/>
        <w:keepLines w:val="0"/>
        <w:numPr>
          <w:ilvl w:val="1"/>
          <w:numId w:val="1"/>
        </w:numPr>
        <w:tabs>
          <w:tab w:val="num" w:pos="576"/>
        </w:tabs>
        <w:spacing w:before="240" w:after="60"/>
        <w:ind w:left="576" w:hanging="576"/>
        <w:jc w:val="both"/>
      </w:pPr>
      <w:bookmarkStart w:id="119" w:name="_Toc292265612"/>
      <w:bookmarkStart w:id="120" w:name="_Toc292632094"/>
      <w:bookmarkStart w:id="121" w:name="_Toc383521915"/>
      <w:bookmarkStart w:id="122" w:name="_Ref464483201"/>
      <w:bookmarkStart w:id="123" w:name="_Toc482864761"/>
      <w:r>
        <w:t xml:space="preserve">Building </w:t>
      </w:r>
      <w:bookmarkEnd w:id="119"/>
      <w:bookmarkEnd w:id="120"/>
      <w:r w:rsidR="009E1CEF">
        <w:t>Components of the Framework</w:t>
      </w:r>
      <w:bookmarkEnd w:id="121"/>
      <w:bookmarkEnd w:id="122"/>
      <w:bookmarkEnd w:id="123"/>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w:t>
      </w:r>
      <w:r w:rsidR="00EE4905">
        <w:t xml:space="preserve">As with all maven projects this is a straight forward process. Simply run the </w:t>
      </w:r>
      <w:r w:rsidR="00EE4905" w:rsidRPr="00EE4905">
        <w:rPr>
          <w:b/>
        </w:rPr>
        <w:t>clean &amp; install</w:t>
      </w:r>
      <w:r w:rsidR="00EE4905">
        <w:t xml:space="preserve"> goal on the parent module (sif3-framework module) to build the entire framework. The pom.xml is found at the top level directory of the framework. For this to work you must have maven installed either with your IDE or outside of your IDE (</w:t>
      </w:r>
      <w:r w:rsidR="00EE4905" w:rsidRPr="00EE4905">
        <w:t>https://maven.apache.org/download.cgi</w:t>
      </w:r>
      <w:r w:rsidR="00EE4905">
        <w:t>).</w:t>
      </w:r>
    </w:p>
    <w:p w:rsidR="009E1CEF" w:rsidRDefault="00AA3336" w:rsidP="009E1CEF">
      <w:pPr>
        <w:pStyle w:val="Heading3"/>
      </w:pPr>
      <w:bookmarkStart w:id="124" w:name="_Toc383521916"/>
      <w:bookmarkStart w:id="125" w:name="_Ref464640189"/>
      <w:bookmarkStart w:id="126" w:name="_Toc482864762"/>
      <w:r>
        <w:t>Framework Libraries</w:t>
      </w:r>
      <w:r w:rsidR="009E1CEF">
        <w:t xml:space="preserve"> Build</w:t>
      </w:r>
      <w:bookmarkEnd w:id="124"/>
      <w:bookmarkEnd w:id="125"/>
      <w:bookmarkEnd w:id="126"/>
    </w:p>
    <w:p w:rsidR="009E1CEF" w:rsidRDefault="00F86D38" w:rsidP="00A2131C">
      <w:pPr>
        <w:jc w:val="both"/>
      </w:pPr>
      <w:r>
        <w:t xml:space="preserve">As part of the </w:t>
      </w:r>
      <w:r w:rsidR="00C32583">
        <w:t xml:space="preserve">SIF3 Framework </w:t>
      </w:r>
      <w:r>
        <w:t xml:space="preserve">download you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 xml:space="preserve">them yourself or if you have changed anything in the framework and need a rebuild then you can use </w:t>
      </w:r>
      <w:r w:rsidR="00AA3336">
        <w:t xml:space="preserve">the standard maven </w:t>
      </w:r>
      <w:r w:rsidR="00AA3336" w:rsidRPr="00AA2A15">
        <w:rPr>
          <w:b/>
        </w:rPr>
        <w:t>clean &amp; install</w:t>
      </w:r>
      <w:r w:rsidR="00AA3336">
        <w:t xml:space="preserve"> goal on the parent module</w:t>
      </w:r>
      <w:r w:rsidR="00AB55E1">
        <w:t xml:space="preserve"> (sif3-framework)</w:t>
      </w:r>
      <w:r w:rsidR="00AA3336">
        <w:t>. The libraries will</w:t>
      </w:r>
      <w:r w:rsidR="006B16AC">
        <w:t>,</w:t>
      </w:r>
      <w:r w:rsidR="00AA3336">
        <w:t xml:space="preserve"> as per maven standard</w:t>
      </w:r>
      <w:r w:rsidR="006B16AC">
        <w:t>,</w:t>
      </w:r>
      <w:r w:rsidR="00AA3336">
        <w:t xml:space="preserve"> be placed into the “</w:t>
      </w:r>
      <w:r w:rsidR="00AA3336" w:rsidRPr="00AA3336">
        <w:rPr>
          <w:rFonts w:ascii="Courier" w:hAnsi="Courier"/>
          <w:b/>
          <w:sz w:val="20"/>
          <w:szCs w:val="20"/>
        </w:rPr>
        <w:t>target</w:t>
      </w:r>
      <w:r w:rsidR="00AA3336">
        <w:t xml:space="preserve">” directory of each child module, as well as installed in the local maven repository. The name of the jar files in the four child modules </w:t>
      </w:r>
      <w:r w:rsidR="006B16AC">
        <w:t>is</w:t>
      </w:r>
      <w:r w:rsidR="00AA3336">
        <w:t>:</w:t>
      </w:r>
      <w:r w:rsidR="009E1CEF">
        <w:t xml:space="preserve"> </w:t>
      </w:r>
    </w:p>
    <w:p w:rsidR="009E1CEF" w:rsidRDefault="0015032C" w:rsidP="000C567D">
      <w:pPr>
        <w:pStyle w:val="ListParagraph"/>
        <w:numPr>
          <w:ilvl w:val="0"/>
          <w:numId w:val="11"/>
        </w:numPr>
        <w:jc w:val="both"/>
        <w:rPr>
          <w:b/>
        </w:rPr>
      </w:pPr>
      <w:r>
        <w:rPr>
          <w:b/>
        </w:rPr>
        <w:t>s</w:t>
      </w:r>
      <w:r w:rsidR="009E1CEF" w:rsidRPr="005C6CDD">
        <w:rPr>
          <w:b/>
        </w:rPr>
        <w:t>if</w:t>
      </w:r>
      <w:r>
        <w:rPr>
          <w:b/>
        </w:rPr>
        <w:t>&lt;infra-version&gt;</w:t>
      </w:r>
      <w:r w:rsidR="009E1CEF" w:rsidRPr="005C6CDD">
        <w:rPr>
          <w:b/>
        </w:rPr>
        <w:t>Common-&lt;</w:t>
      </w:r>
      <w:r>
        <w:rPr>
          <w:b/>
        </w:rPr>
        <w:t>framework-</w:t>
      </w:r>
      <w:r w:rsidR="009E1CEF" w:rsidRPr="005C6CDD">
        <w:rPr>
          <w:b/>
        </w:rPr>
        <w:t>version&gt;.jar</w:t>
      </w:r>
    </w:p>
    <w:p w:rsidR="0015032C" w:rsidRPr="005C6CDD" w:rsidRDefault="0015032C" w:rsidP="000C567D">
      <w:pPr>
        <w:pStyle w:val="ListParagraph"/>
        <w:numPr>
          <w:ilvl w:val="0"/>
          <w:numId w:val="11"/>
        </w:numPr>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9E1CEF" w:rsidRPr="005C6CDD" w:rsidRDefault="009E1CEF" w:rsidP="000C567D">
      <w:pPr>
        <w:pStyle w:val="ListParagraph"/>
        <w:numPr>
          <w:ilvl w:val="0"/>
          <w:numId w:val="11"/>
        </w:numPr>
        <w:jc w:val="both"/>
        <w:rPr>
          <w:b/>
        </w:rPr>
      </w:pPr>
      <w:r w:rsidRPr="005C6CDD">
        <w:rPr>
          <w:b/>
        </w:rPr>
        <w:t>sif</w:t>
      </w:r>
      <w:r w:rsidR="0015032C">
        <w:rPr>
          <w:b/>
        </w:rPr>
        <w:t>&lt;infra-version&gt;</w:t>
      </w:r>
      <w:r w:rsidRPr="005C6CDD">
        <w:rPr>
          <w:b/>
        </w:rPr>
        <w:t>Infra-common-&lt;</w:t>
      </w:r>
      <w:r w:rsidR="0015032C" w:rsidRPr="0015032C">
        <w:rPr>
          <w:b/>
        </w:rPr>
        <w:t xml:space="preserve"> </w:t>
      </w:r>
      <w:r w:rsidR="0015032C">
        <w:rPr>
          <w:b/>
        </w:rPr>
        <w:t>framework-</w:t>
      </w:r>
      <w:r w:rsidRPr="005C6CDD">
        <w:rPr>
          <w:b/>
        </w:rPr>
        <w:t>version&gt;.jar</w:t>
      </w:r>
    </w:p>
    <w:p w:rsidR="009E1CEF" w:rsidRDefault="009E1CEF" w:rsidP="000C567D">
      <w:pPr>
        <w:pStyle w:val="ListParagraph"/>
        <w:numPr>
          <w:ilvl w:val="0"/>
          <w:numId w:val="11"/>
        </w:numPr>
        <w:jc w:val="both"/>
        <w:rPr>
          <w:b/>
        </w:rPr>
      </w:pPr>
      <w:r w:rsidRPr="005C6CDD">
        <w:rPr>
          <w:b/>
        </w:rPr>
        <w:t>sif</w:t>
      </w:r>
      <w:r w:rsidR="0015032C">
        <w:rPr>
          <w:b/>
        </w:rPr>
        <w:t>&lt;infra-version&gt;</w:t>
      </w:r>
      <w:r w:rsidRPr="005C6CDD">
        <w:rPr>
          <w:b/>
        </w:rPr>
        <w:t>Infra-rest-&lt;</w:t>
      </w:r>
      <w:r w:rsidR="0015032C" w:rsidRPr="0015032C">
        <w:rPr>
          <w:b/>
        </w:rPr>
        <w:t xml:space="preserve"> </w:t>
      </w:r>
      <w:r w:rsidR="0015032C">
        <w:rPr>
          <w:b/>
        </w:rPr>
        <w:t>framework-</w:t>
      </w:r>
      <w:r w:rsidRPr="005C6CDD">
        <w:rPr>
          <w:b/>
        </w:rPr>
        <w:t>version&gt;.jar</w:t>
      </w:r>
    </w:p>
    <w:p w:rsidR="006B16AC" w:rsidRDefault="006B16AC" w:rsidP="006B16AC">
      <w:pPr>
        <w:jc w:val="both"/>
      </w:pPr>
    </w:p>
    <w:p w:rsidR="006B16AC" w:rsidRPr="006B16AC" w:rsidRDefault="006B16AC" w:rsidP="006B16AC">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rsidRPr="006B16AC">
        <w:t xml:space="preserve">Please </w:t>
      </w:r>
      <w:r>
        <w:t>note that the current version of the SIF3 Framework doesn’t have the libraries in a global maven repository and therefore it is necessary to either use the maven install goal to get them into your local maven repository or you have a “maven” administrator in your organisation that puts them into your organisation’s maven repository.</w:t>
      </w:r>
    </w:p>
    <w:p w:rsidR="00AA3336" w:rsidRDefault="00AA3336" w:rsidP="00AA3336">
      <w:pPr>
        <w:pStyle w:val="Heading3"/>
      </w:pPr>
      <w:bookmarkStart w:id="127" w:name="_Ref464483310"/>
      <w:bookmarkStart w:id="128" w:name="_Toc482864763"/>
      <w:r>
        <w:t>Maven Coordinates</w:t>
      </w:r>
      <w:bookmarkEnd w:id="127"/>
      <w:bookmarkEnd w:id="128"/>
    </w:p>
    <w:p w:rsidR="00AA3336" w:rsidRDefault="00AA3336" w:rsidP="006B16AC">
      <w:pPr>
        <w:jc w:val="both"/>
      </w:pPr>
      <w:r>
        <w:t>If you build your consumer or provider you need the libraries listed in previous section. You can get them into your project in two ways:</w:t>
      </w:r>
    </w:p>
    <w:p w:rsidR="00AA3336" w:rsidRDefault="00AA3336" w:rsidP="00020E76">
      <w:pPr>
        <w:pStyle w:val="Body1"/>
        <w:numPr>
          <w:ilvl w:val="0"/>
          <w:numId w:val="49"/>
        </w:numPr>
        <w:ind w:left="567"/>
        <w:jc w:val="both"/>
      </w:pPr>
      <w:r>
        <w:t>If your project is built without maven you simply copy the libraries into appropriate location of your project. You must ensure that all dependent 3</w:t>
      </w:r>
      <w:r w:rsidRPr="00AA3336">
        <w:rPr>
          <w:vertAlign w:val="superscript"/>
        </w:rPr>
        <w:t>rd</w:t>
      </w:r>
      <w:r>
        <w:t xml:space="preserve"> party libraries are there as well.</w:t>
      </w:r>
    </w:p>
    <w:p w:rsidR="00CA1516" w:rsidRDefault="00CA1516" w:rsidP="00020E76">
      <w:pPr>
        <w:pStyle w:val="Body1"/>
        <w:numPr>
          <w:ilvl w:val="0"/>
          <w:numId w:val="49"/>
        </w:numPr>
        <w:ind w:left="567"/>
        <w:jc w:val="both"/>
      </w:pPr>
      <w:r w:rsidRPr="00CA1516">
        <w:rPr>
          <w:b/>
        </w:rPr>
        <w:t>RECOMMENDED</w:t>
      </w:r>
      <w:r>
        <w:t>: It is recommended that you are using maven to build your consumer/provider. In this case you simply add the following dependency to your project: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&lt;groupId&gt;sif3.framework&lt;/groupId&gt;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&lt;artifactId&gt;sif3-infra-rest&lt;/artifactId&gt;</w:t>
      </w:r>
    </w:p>
    <w:p w:rsidR="00CA1516" w:rsidRPr="00CA1516" w:rsidRDefault="00CA1516" w:rsidP="006B16AC">
      <w:pPr>
        <w:pStyle w:val="Body1"/>
        <w:tabs>
          <w:tab w:val="left" w:pos="1701"/>
        </w:tabs>
        <w:spacing w:before="0"/>
        <w:ind w:left="1137"/>
        <w:jc w:val="both"/>
        <w:rPr>
          <w:rFonts w:ascii="Courier" w:hAnsi="Courier"/>
          <w:b/>
          <w:sz w:val="20"/>
          <w:szCs w:val="20"/>
        </w:rPr>
      </w:pPr>
      <w:r>
        <w:rPr>
          <w:rFonts w:ascii="Courier" w:hAnsi="Courier"/>
          <w:b/>
          <w:sz w:val="20"/>
          <w:szCs w:val="20"/>
        </w:rPr>
        <w:tab/>
      </w:r>
      <w:r w:rsidRPr="00CA1516">
        <w:rPr>
          <w:rFonts w:ascii="Courier" w:hAnsi="Courier"/>
          <w:b/>
          <w:sz w:val="20"/>
          <w:szCs w:val="20"/>
        </w:rPr>
        <w:t>&lt;version&gt;</w:t>
      </w:r>
      <w:r w:rsidRPr="00CA1516">
        <w:rPr>
          <w:rFonts w:ascii="Courier" w:hAnsi="Courier"/>
          <w:b/>
          <w:i/>
          <w:sz w:val="20"/>
          <w:szCs w:val="20"/>
        </w:rPr>
        <w:t>version</w:t>
      </w:r>
      <w:r w:rsidRPr="00CA1516">
        <w:rPr>
          <w:rFonts w:ascii="Courier" w:hAnsi="Courier"/>
          <w:b/>
          <w:sz w:val="20"/>
          <w:szCs w:val="20"/>
        </w:rPr>
        <w:t>&lt;/version&gt;</w:t>
      </w:r>
    </w:p>
    <w:p w:rsidR="00CA1516" w:rsidRPr="00CA1516" w:rsidRDefault="00CA1516" w:rsidP="006B16AC">
      <w:pPr>
        <w:pStyle w:val="Body1"/>
        <w:tabs>
          <w:tab w:val="left" w:pos="1701"/>
        </w:tabs>
        <w:spacing w:before="0"/>
        <w:jc w:val="both"/>
        <w:rPr>
          <w:rFonts w:ascii="Courier" w:hAnsi="Courier"/>
          <w:b/>
          <w:sz w:val="20"/>
          <w:szCs w:val="20"/>
        </w:rPr>
      </w:pPr>
      <w:r w:rsidRPr="00CA1516">
        <w:rPr>
          <w:rFonts w:ascii="Courier" w:hAnsi="Courier"/>
          <w:b/>
          <w:sz w:val="20"/>
          <w:szCs w:val="20"/>
        </w:rPr>
        <w:t>&lt;/dependency&gt;</w:t>
      </w:r>
    </w:p>
    <w:p w:rsidR="00CA1516" w:rsidRDefault="00CA1516" w:rsidP="006B16AC">
      <w:pPr>
        <w:pStyle w:val="Body1"/>
        <w:ind w:left="567" w:firstLine="1"/>
        <w:jc w:val="both"/>
      </w:pPr>
      <w:r>
        <w:t>This method has the advantage that all dependent libraries are automatically added to your project.</w:t>
      </w:r>
      <w:r w:rsidR="00AA2A15">
        <w:t xml:space="preserve"> It assumes that you have the framework libraries in an accessible maven repository (see </w:t>
      </w:r>
      <w:r w:rsidR="005F2FAD">
        <w:t>next section for important information)</w:t>
      </w:r>
      <w:r w:rsidR="00AA2A15">
        <w:t>.</w:t>
      </w:r>
    </w:p>
    <w:p w:rsidR="00CB2EF8" w:rsidRDefault="005F2FAD" w:rsidP="00CB2EF8">
      <w:pPr>
        <w:pStyle w:val="Heading4"/>
      </w:pPr>
      <w:bookmarkStart w:id="129" w:name="_Ref467744106"/>
      <w:bookmarkStart w:id="130" w:name="_Toc482864764"/>
      <w:r>
        <w:lastRenderedPageBreak/>
        <w:t>Important Build Instructions</w:t>
      </w:r>
      <w:bookmarkEnd w:id="129"/>
      <w:bookmarkEnd w:id="130"/>
    </w:p>
    <w:p w:rsidR="00CB2EF8" w:rsidRDefault="00CB2EF8" w:rsidP="00CB2EF8">
      <w:pPr>
        <w:jc w:val="both"/>
      </w:pPr>
      <w:r>
        <w:t xml:space="preserve">To be able to build the modules using maven there are a few things to consider that may not be intuitive. Please consider the list below before you build the SIF3 Framework </w:t>
      </w:r>
      <w:r w:rsidR="0054257F">
        <w:t>and/</w:t>
      </w:r>
      <w:r>
        <w:t>or your SIF3 Adapter using maven:</w:t>
      </w:r>
    </w:p>
    <w:p w:rsidR="00CB2EF8" w:rsidRDefault="00CB2EF8" w:rsidP="00F564BB">
      <w:pPr>
        <w:pStyle w:val="Body1"/>
        <w:numPr>
          <w:ilvl w:val="0"/>
          <w:numId w:val="52"/>
        </w:numPr>
        <w:ind w:left="567"/>
        <w:jc w:val="both"/>
      </w:pPr>
      <w:r>
        <w:t xml:space="preserve">The SIF3 Framework libraries are not yet in a </w:t>
      </w:r>
      <w:r w:rsidR="00F564BB">
        <w:t xml:space="preserve">global </w:t>
      </w:r>
      <w:r>
        <w:t>maven repository. This means you need to build the SIF3 Framework yourself to get it into your personal or organisation’s maven repository</w:t>
      </w:r>
      <w:r w:rsidR="0054257F">
        <w:t xml:space="preserve"> or you manually add the libraries in the release directory to your maven repository</w:t>
      </w:r>
      <w:r>
        <w:t>.</w:t>
      </w:r>
    </w:p>
    <w:p w:rsidR="00CB2EF8" w:rsidRDefault="00CB2EF8" w:rsidP="00F564BB">
      <w:pPr>
        <w:pStyle w:val="Body1"/>
        <w:numPr>
          <w:ilvl w:val="0"/>
          <w:numId w:val="52"/>
        </w:numPr>
        <w:ind w:left="567"/>
        <w:jc w:val="both"/>
      </w:pPr>
      <w:r>
        <w:t xml:space="preserve">As part of the maven “clean install” </w:t>
      </w:r>
      <w:r w:rsidR="00F564BB">
        <w:t>goal</w:t>
      </w:r>
      <w:r>
        <w:t xml:space="preserve"> of the SIF3 Framework build a few JDBC Driver libraries will be installed in your maven repository. They are only required for tests of the SIF3 Framework. You can remove that in the parent pom.xml of the SIF3 Framework</w:t>
      </w:r>
      <w:r w:rsidR="00CB33C3">
        <w:t xml:space="preserve"> if you do not want to run any tests</w:t>
      </w:r>
      <w:r>
        <w:t>.</w:t>
      </w:r>
    </w:p>
    <w:p w:rsidR="00CB2EF8" w:rsidRDefault="00CB2EF8" w:rsidP="00F564BB">
      <w:pPr>
        <w:pStyle w:val="Body1"/>
        <w:numPr>
          <w:ilvl w:val="0"/>
          <w:numId w:val="52"/>
        </w:numPr>
        <w:ind w:left="567"/>
        <w:jc w:val="both"/>
      </w:pPr>
      <w:r>
        <w:t xml:space="preserve">As </w:t>
      </w:r>
      <w:r w:rsidR="00CB33C3">
        <w:t>with the above there is also a d</w:t>
      </w:r>
      <w:r>
        <w:t>ata</w:t>
      </w:r>
      <w:r w:rsidR="00CB33C3">
        <w:t xml:space="preserve"> </w:t>
      </w:r>
      <w:r>
        <w:t>model library installed</w:t>
      </w:r>
      <w:r w:rsidR="00CB33C3">
        <w:t xml:space="preserve"> (i.e. SIF AU 3.4)</w:t>
      </w:r>
      <w:r>
        <w:t xml:space="preserve"> in your local maven repository. Again, it is only used for tests of the Framework and you can remove that install from the parent pom.xml.</w:t>
      </w:r>
    </w:p>
    <w:p w:rsidR="00CB2EF8" w:rsidRPr="00161204" w:rsidRDefault="00F564BB" w:rsidP="00F564BB">
      <w:pPr>
        <w:pStyle w:val="Body1"/>
        <w:numPr>
          <w:ilvl w:val="0"/>
          <w:numId w:val="52"/>
        </w:numPr>
        <w:ind w:left="567"/>
        <w:jc w:val="both"/>
        <w:rPr>
          <w:b/>
        </w:rPr>
      </w:pPr>
      <w:r w:rsidRPr="00161204">
        <w:rPr>
          <w:b/>
        </w:rPr>
        <w:t>If you build the SIF3 Framework you must first modify the parent pom.xml (in the root directory of the framework). There is a property defined called “</w:t>
      </w:r>
      <w:r w:rsidRPr="00161204">
        <w:rPr>
          <w:rFonts w:ascii="Courier New" w:hAnsi="Courier New" w:cs="Courier New"/>
          <w:b/>
          <w:sz w:val="20"/>
          <w:szCs w:val="20"/>
        </w:rPr>
        <w:t>project.lib.dir</w:t>
      </w:r>
      <w:r w:rsidRPr="00161204">
        <w:rPr>
          <w:b/>
        </w:rPr>
        <w:t>”. Make sure that it points to the framework’s “lib” directory where you have installed the SIF3 Framework. It is the location where it finds the JDBC drivers and data model mentioned under the previous two points.</w:t>
      </w:r>
    </w:p>
    <w:p w:rsidR="00F564BB" w:rsidRDefault="00F564BB" w:rsidP="00F564BB">
      <w:pPr>
        <w:pStyle w:val="Body1"/>
        <w:numPr>
          <w:ilvl w:val="0"/>
          <w:numId w:val="52"/>
        </w:numPr>
        <w:ind w:left="567"/>
        <w:jc w:val="both"/>
      </w:pPr>
      <w:r>
        <w:t xml:space="preserve">In your very own SIF3 Adapter project </w:t>
      </w:r>
      <w:r w:rsidR="00297A72">
        <w:t xml:space="preserve">(not the SIF3 Framework) </w:t>
      </w:r>
      <w:r>
        <w:t>you need to link a data model library to it. It is assumed that this library is installed somewhere in your or your organisation’s maven repository.</w:t>
      </w:r>
      <w:r w:rsidR="00297A72">
        <w:t xml:space="preserve"> An example can be found in the SIF3Demo Project of this framework.</w:t>
      </w:r>
    </w:p>
    <w:p w:rsidR="00F564BB" w:rsidRPr="00CB2EF8" w:rsidRDefault="00F564BB" w:rsidP="00F564BB">
      <w:pPr>
        <w:pStyle w:val="Body1"/>
        <w:numPr>
          <w:ilvl w:val="0"/>
          <w:numId w:val="52"/>
        </w:numPr>
        <w:ind w:left="567"/>
        <w:jc w:val="both"/>
      </w:pPr>
      <w:r>
        <w:t xml:space="preserve">Because the SIF3 Framework uses JAX-RS, the build only provides the API. In your very own adapter you may need to add an appropriate dependency to an actual JAX-RS implementation such as Jersey, RESTEasy etc. For details please refer to section </w:t>
      </w:r>
      <w:r>
        <w:fldChar w:fldCharType="begin"/>
      </w:r>
      <w:r>
        <w:instrText xml:space="preserve"> REF _Ref467743460 \r \h </w:instrText>
      </w:r>
      <w:r>
        <w:fldChar w:fldCharType="separate"/>
      </w:r>
      <w:r w:rsidR="00091060">
        <w:t>6.5</w:t>
      </w:r>
      <w:r>
        <w:fldChar w:fldCharType="end"/>
      </w:r>
      <w:r w:rsidR="002E752D">
        <w:t>. An example can be found in the SIF3Demo Project of this framework.</w:t>
      </w:r>
    </w:p>
    <w:p w:rsidR="00BA389B" w:rsidRDefault="00BA389B" w:rsidP="00BA389B">
      <w:pPr>
        <w:pStyle w:val="Heading3"/>
      </w:pPr>
      <w:bookmarkStart w:id="131" w:name="_Ref405277215"/>
      <w:bookmarkStart w:id="132" w:name="_Toc482864765"/>
      <w:r>
        <w:t>SIF Data Model</w:t>
      </w:r>
      <w:bookmarkEnd w:id="131"/>
      <w:bookmarkEnd w:id="132"/>
    </w:p>
    <w:p w:rsidR="00BA389B" w:rsidRDefault="00BA389B" w:rsidP="00BA389B">
      <w:pPr>
        <w:jc w:val="both"/>
      </w:pPr>
      <w:r>
        <w:t>Some tests and the demo module depend on the SIF AU 3.4 Data Model. For that reason the sifDataModel_au3.4.jar is part of the framework distribution. The library can be found in the lib/datamodel directory of the parent module. As of October 2016 this library is not yet a maven project. Hence it will be installed into your maven repository as part of the framework build. In your own SIF 3 Project you can include any other data model library that is applicable for your locale. Just add the appropriate maven dependency in your own project.</w:t>
      </w:r>
    </w:p>
    <w:p w:rsidR="00BA389B" w:rsidRPr="00A32971" w:rsidRDefault="00BA389B" w:rsidP="00BA389B">
      <w:pPr>
        <w:jc w:val="both"/>
      </w:pPr>
      <w:r>
        <w:t>The sifDataModel_au3.4</w:t>
      </w:r>
      <w:r w:rsidR="0074298B">
        <w:t>.1</w:t>
      </w:r>
      <w:r>
        <w:t xml:space="preserve">.jar has been taken/built from the GitHub repository </w:t>
      </w:r>
      <w:hyperlink r:id="rId20"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5C6CDD" w:rsidP="009E1CEF">
      <w:pPr>
        <w:pStyle w:val="Heading3"/>
      </w:pPr>
      <w:bookmarkStart w:id="133" w:name="_Toc383521917"/>
      <w:bookmarkStart w:id="134" w:name="_Toc482864766"/>
      <w:r>
        <w:t xml:space="preserve">Demo </w:t>
      </w:r>
      <w:r w:rsidR="009E1CEF">
        <w:t>Provider Build</w:t>
      </w:r>
      <w:bookmarkEnd w:id="133"/>
      <w:bookmarkEnd w:id="134"/>
    </w:p>
    <w:p w:rsidR="002A0F63" w:rsidRDefault="00BA389B" w:rsidP="002A0F63">
      <w:pPr>
        <w:pStyle w:val="Body1"/>
        <w:spacing w:before="0"/>
        <w:ind w:left="0"/>
        <w:jc w:val="both"/>
      </w:pPr>
      <w:r>
        <w:t xml:space="preserve">Simply call the maven clean &amp; install goal in the sif3-demo-web module. This will build the appropriate war file in the target directory. You should be able to deploy this to your </w:t>
      </w:r>
      <w:r w:rsidR="00DD1DE3">
        <w:t xml:space="preserve">web/application container of choice. The final war file is called </w:t>
      </w:r>
      <w:r w:rsidR="00BB3EA6">
        <w:rPr>
          <w:rFonts w:ascii="Courier New" w:hAnsi="Courier New" w:cs="Courier New"/>
          <w:b/>
          <w:sz w:val="20"/>
          <w:szCs w:val="20"/>
        </w:rPr>
        <w:t>SIF</w:t>
      </w:r>
      <w:r w:rsidR="00DD1DE3" w:rsidRPr="007E7A55">
        <w:rPr>
          <w:rFonts w:ascii="Courier New" w:hAnsi="Courier New" w:cs="Courier New"/>
          <w:b/>
          <w:sz w:val="20"/>
          <w:szCs w:val="20"/>
        </w:rPr>
        <w:t>3InfraREST.war</w:t>
      </w:r>
      <w:r w:rsidR="00DD1DE3" w:rsidRPr="00DD1DE3">
        <w:rPr>
          <w:rFonts w:ascii="Courier New" w:hAnsi="Courier New" w:cs="Courier New"/>
          <w:sz w:val="20"/>
          <w:szCs w:val="20"/>
        </w:rPr>
        <w:t>.</w:t>
      </w:r>
      <w:r w:rsidR="00BE072B">
        <w:t xml:space="preserve"> Please refer to section </w:t>
      </w:r>
      <w:r w:rsidR="00BE072B">
        <w:fldChar w:fldCharType="begin"/>
      </w:r>
      <w:r w:rsidR="00BE072B">
        <w:instrText xml:space="preserve"> REF _Ref387661557 \r \h </w:instrText>
      </w:r>
      <w:r w:rsidR="00BE072B">
        <w:fldChar w:fldCharType="separate"/>
      </w:r>
      <w:r w:rsidR="00091060">
        <w:t>6</w:t>
      </w:r>
      <w:r w:rsidR="00BE072B">
        <w:fldChar w:fldCharType="end"/>
      </w:r>
      <w:r w:rsidR="00BE072B">
        <w:t xml:space="preserve"> for some instructions on how to build the war file for your runtime environment.</w:t>
      </w:r>
    </w:p>
    <w:p w:rsidR="00FF4426" w:rsidRDefault="00FF4426" w:rsidP="00FF4426">
      <w:pPr>
        <w:pStyle w:val="Heading3"/>
      </w:pPr>
      <w:bookmarkStart w:id="135" w:name="_Toc482864767"/>
      <w:r>
        <w:lastRenderedPageBreak/>
        <w:t>IDE Specifics</w:t>
      </w:r>
      <w:bookmarkEnd w:id="135"/>
    </w:p>
    <w:p w:rsidR="00862BCB" w:rsidRDefault="00FF4426" w:rsidP="00FF4426">
      <w:pPr>
        <w:jc w:val="both"/>
      </w:pPr>
      <w:r>
        <w:t>Please note that the SIF3 Framework as maintained on github</w:t>
      </w:r>
      <w:r w:rsidR="00862BCB">
        <w:t xml:space="preserve"> and is no longer tied to a specific IDE. Most modern IDEs such as Eclipse, JBoss Developer Studio, NetBeans, IntelliJ have full support to import maven projects. Please refer these product documentations on how to import maven projects.</w:t>
      </w:r>
    </w:p>
    <w:p w:rsidR="00122517" w:rsidRDefault="00122517" w:rsidP="00122517">
      <w:pPr>
        <w:pStyle w:val="Heading4"/>
      </w:pPr>
      <w:bookmarkStart w:id="136" w:name="_Toc482864768"/>
      <w:r>
        <w:t xml:space="preserve">Eclipse </w:t>
      </w:r>
      <w:r w:rsidR="00862BCB">
        <w:t xml:space="preserve">&amp; JBoss Developer Studio </w:t>
      </w:r>
      <w:r>
        <w:t>Notes</w:t>
      </w:r>
      <w:bookmarkEnd w:id="136"/>
    </w:p>
    <w:p w:rsidR="00FF4426" w:rsidRDefault="00FF4426" w:rsidP="00FF4426">
      <w:pPr>
        <w:jc w:val="both"/>
      </w:pPr>
      <w:r>
        <w:t>If you are using Eclipse</w:t>
      </w:r>
      <w:r w:rsidR="00862BCB">
        <w:t xml:space="preserve"> or JBoss Developer Studio (JBDS)</w:t>
      </w:r>
      <w:r>
        <w:t xml:space="preserve"> it is recommended to use</w:t>
      </w:r>
      <w:r w:rsidR="00862BCB">
        <w:t xml:space="preserve"> a version base</w:t>
      </w:r>
      <w:r w:rsidR="00754DB3">
        <w:t>d</w:t>
      </w:r>
      <w:r w:rsidR="00862BCB">
        <w:t xml:space="preserve"> on</w:t>
      </w:r>
      <w:r>
        <w:t xml:space="preserve"> </w:t>
      </w:r>
      <w:hyperlink r:id="rId21" w:history="1">
        <w:r w:rsidRPr="00FF4426">
          <w:rPr>
            <w:rStyle w:val="Hyperlink"/>
          </w:rPr>
          <w:t>Eclipse Mars</w:t>
        </w:r>
      </w:hyperlink>
      <w:r>
        <w:t xml:space="preserve"> </w:t>
      </w:r>
      <w:r w:rsidR="00862BCB">
        <w:t xml:space="preserve">or newer </w:t>
      </w:r>
      <w:r w:rsidR="00754DB3">
        <w:t>for the best experience</w:t>
      </w:r>
      <w:r w:rsidR="007A44A2">
        <w:t>.</w:t>
      </w:r>
      <w:r w:rsidR="00754DB3">
        <w:t xml:space="preserve"> Instructions listed in this section mention ‘eclipse’ but they are also applicable for JBDS.</w:t>
      </w:r>
    </w:p>
    <w:p w:rsidR="009E1DEA" w:rsidRPr="009E1DEA" w:rsidRDefault="009E1DEA" w:rsidP="009E1DEA"/>
    <w:p w:rsidR="009E1DEA" w:rsidRPr="009E1DEA" w:rsidRDefault="009E1DEA" w:rsidP="009E1DEA">
      <w:pPr>
        <w:rPr>
          <w:b/>
          <w:u w:val="single"/>
        </w:rPr>
      </w:pPr>
      <w:r w:rsidRPr="009E1DEA">
        <w:rPr>
          <w:b/>
          <w:u w:val="single"/>
        </w:rPr>
        <w:t>Import Framework</w:t>
      </w:r>
    </w:p>
    <w:p w:rsidR="009E1DEA" w:rsidRDefault="009E1DEA" w:rsidP="00AB55E1">
      <w:pPr>
        <w:jc w:val="both"/>
      </w:pPr>
      <w:r>
        <w:t>The easiest approach to import the framework into eclipse is listed below:</w:t>
      </w:r>
    </w:p>
    <w:p w:rsidR="009E1DEA" w:rsidRDefault="009E1DEA" w:rsidP="00AB55E1">
      <w:pPr>
        <w:pStyle w:val="Body1"/>
        <w:numPr>
          <w:ilvl w:val="0"/>
          <w:numId w:val="51"/>
        </w:numPr>
        <w:spacing w:before="0"/>
        <w:ind w:left="567"/>
        <w:jc w:val="both"/>
      </w:pPr>
      <w:r>
        <w:t>Copy the entire framework code base into your eclipse workspace.</w:t>
      </w:r>
    </w:p>
    <w:p w:rsidR="009E1DEA" w:rsidRDefault="009E1DEA" w:rsidP="00AB55E1">
      <w:pPr>
        <w:pStyle w:val="Body1"/>
        <w:numPr>
          <w:ilvl w:val="0"/>
          <w:numId w:val="51"/>
        </w:numPr>
        <w:spacing w:before="0"/>
        <w:ind w:left="567"/>
        <w:jc w:val="both"/>
      </w:pPr>
      <w:r>
        <w:t>In eclipse import the project as a</w:t>
      </w:r>
      <w:r w:rsidR="00AB55E1">
        <w:t>n</w:t>
      </w:r>
      <w:r>
        <w:t xml:space="preserve"> “Existing </w:t>
      </w:r>
      <w:r w:rsidRPr="00AB55E1">
        <w:rPr>
          <w:b/>
        </w:rPr>
        <w:t>Maven</w:t>
      </w:r>
      <w:r>
        <w:t xml:space="preserve"> Projects”. Please note that you need to select the sif3-framework and its 4 child projects in the import window that follows.</w:t>
      </w:r>
    </w:p>
    <w:p w:rsidR="007F3378" w:rsidRDefault="007F3378" w:rsidP="00AB55E1">
      <w:pPr>
        <w:pStyle w:val="Body1"/>
        <w:numPr>
          <w:ilvl w:val="0"/>
          <w:numId w:val="51"/>
        </w:numPr>
        <w:spacing w:before="0"/>
        <w:ind w:left="567"/>
        <w:jc w:val="both"/>
      </w:pPr>
      <w:r>
        <w:t xml:space="preserve">Now you should be able to run the clean &amp; install goal on the top-level project </w:t>
      </w:r>
      <w:r w:rsidR="00AB55E1">
        <w:t xml:space="preserve">(sif3-framework) </w:t>
      </w:r>
      <w:r>
        <w:t xml:space="preserve">to build all required libraries. For details see section </w:t>
      </w:r>
      <w:r w:rsidR="00AB55E1">
        <w:fldChar w:fldCharType="begin"/>
      </w:r>
      <w:r w:rsidR="00AB55E1">
        <w:instrText xml:space="preserve"> REF _Ref464640189 \r \h  \* MERGEFORMAT </w:instrText>
      </w:r>
      <w:r w:rsidR="00AB55E1">
        <w:fldChar w:fldCharType="separate"/>
      </w:r>
      <w:r w:rsidR="00091060">
        <w:t>3.3.1</w:t>
      </w:r>
      <w:r w:rsidR="00AB55E1">
        <w:fldChar w:fldCharType="end"/>
      </w:r>
      <w:r w:rsidR="0000210F">
        <w:t xml:space="preserve"> and </w:t>
      </w:r>
      <w:r w:rsidR="0000210F">
        <w:fldChar w:fldCharType="begin"/>
      </w:r>
      <w:r w:rsidR="0000210F">
        <w:instrText xml:space="preserve"> REF _Ref467744106 \r \h </w:instrText>
      </w:r>
      <w:r w:rsidR="0000210F">
        <w:fldChar w:fldCharType="separate"/>
      </w:r>
      <w:r w:rsidR="00091060">
        <w:t>3.3.2.1</w:t>
      </w:r>
      <w:r w:rsidR="0000210F">
        <w:fldChar w:fldCharType="end"/>
      </w:r>
      <w:r w:rsidR="00AB55E1">
        <w:t>.</w:t>
      </w:r>
    </w:p>
    <w:p w:rsidR="009E1DEA" w:rsidRDefault="009E1DEA" w:rsidP="00AB55E1">
      <w:pPr>
        <w:pStyle w:val="Body1"/>
        <w:numPr>
          <w:ilvl w:val="0"/>
          <w:numId w:val="51"/>
        </w:numPr>
        <w:spacing w:before="0"/>
        <w:ind w:left="567"/>
        <w:jc w:val="both"/>
      </w:pPr>
      <w:r>
        <w:t>Done.</w:t>
      </w:r>
    </w:p>
    <w:p w:rsidR="009E1DEA" w:rsidRDefault="009E1DEA" w:rsidP="009E1DEA"/>
    <w:p w:rsidR="00E64293" w:rsidRPr="00E64293" w:rsidRDefault="00E64293" w:rsidP="00E64293">
      <w:pPr>
        <w:rPr>
          <w:b/>
          <w:u w:val="single"/>
        </w:rPr>
      </w:pPr>
      <w:r w:rsidRPr="00E64293">
        <w:rPr>
          <w:b/>
          <w:u w:val="single"/>
        </w:rPr>
        <w:t>SIF3 Demo Project</w:t>
      </w:r>
    </w:p>
    <w:p w:rsidR="00862BCB" w:rsidRDefault="00E64293" w:rsidP="00EB5846">
      <w:pPr>
        <w:jc w:val="both"/>
      </w:pPr>
      <w:r>
        <w:t>The sub-directory called SIF3Demo is another sub-project to showcase how to use the SIF3 Framework as a provider and/or consumer.</w:t>
      </w:r>
      <w:r w:rsidR="005E584A">
        <w:t xml:space="preserve"> </w:t>
      </w:r>
      <w:r w:rsidR="00AB55E1">
        <w:t>If you wish to use and run that project (optional) the</w:t>
      </w:r>
      <w:r w:rsidR="00EF00ED">
        <w:t>n</w:t>
      </w:r>
      <w:r w:rsidR="00AB55E1">
        <w:t xml:space="preserve"> y</w:t>
      </w:r>
      <w:r w:rsidR="005E584A">
        <w:t xml:space="preserve">ou need to “import” that directory specifically within eclipse. </w:t>
      </w:r>
      <w:r w:rsidR="00862BCB">
        <w:t xml:space="preserve">Simply select the SIF3Demo/sif3-demo-web directory and import it as </w:t>
      </w:r>
      <w:r w:rsidR="006B1F76">
        <w:t xml:space="preserve">an </w:t>
      </w:r>
      <w:r w:rsidR="00862BCB">
        <w:t>“Existing Maven Projects”</w:t>
      </w:r>
      <w:r w:rsidR="006B1F76">
        <w:t xml:space="preserve"> as with the standard framework modules in previous section.</w:t>
      </w:r>
    </w:p>
    <w:p w:rsidR="00E64293" w:rsidRDefault="00E64293" w:rsidP="00EB5846">
      <w:pPr>
        <w:jc w:val="both"/>
      </w:pPr>
    </w:p>
    <w:p w:rsidR="00862BCB" w:rsidRPr="00E64293" w:rsidRDefault="00862BCB" w:rsidP="00862BCB">
      <w:pPr>
        <w:rPr>
          <w:b/>
          <w:u w:val="single"/>
        </w:rPr>
      </w:pPr>
      <w:r>
        <w:rPr>
          <w:b/>
          <w:u w:val="single"/>
        </w:rPr>
        <w:t xml:space="preserve">Tests, </w:t>
      </w:r>
      <w:r w:rsidR="00867064">
        <w:rPr>
          <w:b/>
          <w:u w:val="single"/>
        </w:rPr>
        <w:t xml:space="preserve">SIF3 </w:t>
      </w:r>
      <w:r>
        <w:rPr>
          <w:b/>
          <w:u w:val="single"/>
        </w:rPr>
        <w:t>Demo Project &amp; Resources</w:t>
      </w:r>
    </w:p>
    <w:p w:rsidR="00862BCB" w:rsidRDefault="00862BCB" w:rsidP="00EB5846">
      <w:pPr>
        <w:jc w:val="both"/>
      </w:pPr>
      <w:r>
        <w:t xml:space="preserve">Each maven module has a number of test classes. They are not yet </w:t>
      </w:r>
      <w:r w:rsidR="00E610A0">
        <w:t>JU</w:t>
      </w:r>
      <w:r>
        <w:t xml:space="preserve">nit tests and therefore are not run automatically as part the maven builds. If you wish to run these tests manually within Eclipse or want to run the </w:t>
      </w:r>
      <w:r w:rsidR="00754DB3">
        <w:t xml:space="preserve">SIF3 </w:t>
      </w:r>
      <w:r>
        <w:t>Demo Provider</w:t>
      </w:r>
      <w:r w:rsidR="00754DB3">
        <w:t>/Consumer</w:t>
      </w:r>
      <w:r>
        <w:t xml:space="preserve"> then you need to link the resources that are held at the parent project with each maven module.</w:t>
      </w:r>
      <w:r w:rsidR="00867064">
        <w:t xml:space="preserve"> The steps below need to be performed for each maven module if you wish to run the test within:</w:t>
      </w:r>
    </w:p>
    <w:p w:rsidR="00867064" w:rsidRDefault="00867064" w:rsidP="00867064">
      <w:pPr>
        <w:pStyle w:val="ListParagraph"/>
        <w:numPr>
          <w:ilvl w:val="0"/>
          <w:numId w:val="53"/>
        </w:numPr>
        <w:jc w:val="both"/>
      </w:pPr>
      <w:r>
        <w:t>Select module and click right mouse button. Select “Properties”.</w:t>
      </w:r>
    </w:p>
    <w:p w:rsidR="00867064" w:rsidRDefault="00867064" w:rsidP="00867064">
      <w:pPr>
        <w:pStyle w:val="ListParagraph"/>
        <w:numPr>
          <w:ilvl w:val="0"/>
          <w:numId w:val="53"/>
        </w:numPr>
        <w:jc w:val="both"/>
      </w:pPr>
      <w:r>
        <w:t>Select the “Source” tab in the “Properties” window.</w:t>
      </w:r>
    </w:p>
    <w:p w:rsidR="00867064" w:rsidRDefault="00867064" w:rsidP="00867064">
      <w:pPr>
        <w:pStyle w:val="ListParagraph"/>
        <w:numPr>
          <w:ilvl w:val="0"/>
          <w:numId w:val="53"/>
        </w:numPr>
        <w:jc w:val="both"/>
      </w:pPr>
      <w:r>
        <w:t>Click on the “Link Source…” button. The “Link Source” window pops up.</w:t>
      </w:r>
    </w:p>
    <w:p w:rsidR="00867064" w:rsidRDefault="00867064" w:rsidP="00867064">
      <w:pPr>
        <w:pStyle w:val="ListParagraph"/>
        <w:numPr>
          <w:ilvl w:val="0"/>
          <w:numId w:val="53"/>
        </w:numPr>
        <w:jc w:val="both"/>
      </w:pPr>
      <w:r>
        <w:t xml:space="preserve">In the “Linked Folder Location” text field click the “Browse” button and navigate to the location of the </w:t>
      </w:r>
      <w:r w:rsidRPr="00867064">
        <w:t>sif3-framework/src/test/resources/config</w:t>
      </w:r>
      <w:r>
        <w:t xml:space="preserve"> directory and click “Ok”.</w:t>
      </w:r>
    </w:p>
    <w:p w:rsidR="00867064" w:rsidRDefault="00867064" w:rsidP="00867064">
      <w:pPr>
        <w:pStyle w:val="ListParagraph"/>
        <w:numPr>
          <w:ilvl w:val="0"/>
          <w:numId w:val="53"/>
        </w:numPr>
        <w:jc w:val="both"/>
      </w:pPr>
      <w:r>
        <w:t>Click “Finish”</w:t>
      </w:r>
    </w:p>
    <w:p w:rsidR="00867064" w:rsidRDefault="00867064" w:rsidP="00867064">
      <w:pPr>
        <w:pStyle w:val="ListParagraph"/>
        <w:numPr>
          <w:ilvl w:val="0"/>
          <w:numId w:val="53"/>
        </w:numPr>
        <w:jc w:val="both"/>
      </w:pPr>
      <w:r>
        <w:t>Repeat step 3-5 for the following resources:</w:t>
      </w:r>
    </w:p>
    <w:p w:rsidR="00867064" w:rsidRDefault="00867064" w:rsidP="00867064">
      <w:pPr>
        <w:pStyle w:val="ListParagraph"/>
        <w:numPr>
          <w:ilvl w:val="1"/>
          <w:numId w:val="54"/>
        </w:numPr>
        <w:jc w:val="both"/>
      </w:pPr>
      <w:r w:rsidRPr="00867064">
        <w:t>sif3-framework/src/test/resources/config/hibernate</w:t>
      </w:r>
    </w:p>
    <w:p w:rsidR="00867064" w:rsidRDefault="00867064" w:rsidP="00867064">
      <w:pPr>
        <w:pStyle w:val="ListParagraph"/>
        <w:numPr>
          <w:ilvl w:val="1"/>
          <w:numId w:val="54"/>
        </w:numPr>
        <w:jc w:val="both"/>
      </w:pPr>
      <w:r w:rsidRPr="00867064">
        <w:t>sif3-framework/src/test/resources/config/providers</w:t>
      </w:r>
    </w:p>
    <w:p w:rsidR="00867064" w:rsidRDefault="00867064" w:rsidP="00867064">
      <w:pPr>
        <w:pStyle w:val="ListParagraph"/>
        <w:numPr>
          <w:ilvl w:val="1"/>
          <w:numId w:val="54"/>
        </w:numPr>
        <w:jc w:val="both"/>
      </w:pPr>
      <w:r w:rsidRPr="00867064">
        <w:t>sif3-framework/src/test/resources/config/hibernate</w:t>
      </w:r>
    </w:p>
    <w:p w:rsidR="00867064" w:rsidRDefault="00754DB3" w:rsidP="00867064">
      <w:pPr>
        <w:pStyle w:val="ListParagraph"/>
        <w:numPr>
          <w:ilvl w:val="0"/>
          <w:numId w:val="53"/>
        </w:numPr>
        <w:jc w:val="both"/>
      </w:pPr>
      <w:r>
        <w:t>Click “Ok” in the “Properties” window.</w:t>
      </w:r>
    </w:p>
    <w:p w:rsidR="00754DB3" w:rsidRDefault="00754DB3" w:rsidP="00754DB3">
      <w:pPr>
        <w:jc w:val="both"/>
      </w:pPr>
      <w:r>
        <w:t>Now you have all necessary resources linked with your maven module to run the tests or the sif3-demo-web within Eclipse.</w:t>
      </w:r>
    </w:p>
    <w:p w:rsidR="00754DB3" w:rsidRPr="00754DB3" w:rsidRDefault="00754DB3" w:rsidP="00754DB3">
      <w:pPr>
        <w:rPr>
          <w:sz w:val="16"/>
          <w:szCs w:val="16"/>
        </w:rPr>
      </w:pPr>
    </w:p>
    <w:p w:rsidR="00754DB3" w:rsidRPr="00754DB3" w:rsidRDefault="00754DB3" w:rsidP="00754DB3">
      <w:pPr>
        <w:rPr>
          <w:b/>
        </w:rPr>
      </w:pPr>
      <w:r w:rsidRPr="00754DB3">
        <w:rPr>
          <w:b/>
        </w:rPr>
        <w:t>Note:</w:t>
      </w:r>
    </w:p>
    <w:p w:rsidR="00754DB3" w:rsidRDefault="00754DB3" w:rsidP="00EB5846">
      <w:pPr>
        <w:jc w:val="both"/>
      </w:pPr>
      <w:r>
        <w:t>To run the SIF3 Demo Provider you need a web- or application server within eclipse (i.e. Tomcat 7, JBoss etc.). The web module needs to be deployed in there.</w:t>
      </w:r>
    </w:p>
    <w:p w:rsidR="00754DB3" w:rsidRDefault="00754DB3" w:rsidP="00EB5846">
      <w:pPr>
        <w:jc w:val="both"/>
      </w:pPr>
    </w:p>
    <w:p w:rsidR="007A44A2" w:rsidRDefault="007A44A2" w:rsidP="007A44A2">
      <w:pPr>
        <w:pStyle w:val="Heading4"/>
      </w:pPr>
      <w:bookmarkStart w:id="137" w:name="_Toc482864769"/>
      <w:r>
        <w:lastRenderedPageBreak/>
        <w:t>Other IDEs</w:t>
      </w:r>
      <w:bookmarkEnd w:id="137"/>
    </w:p>
    <w:p w:rsidR="00E610A0" w:rsidRPr="00E610A0" w:rsidRDefault="00E610A0" w:rsidP="00181F78">
      <w:pPr>
        <w:jc w:val="both"/>
      </w:pPr>
      <w:r>
        <w:t>We are seeking developers that could contribute their experience with their ID</w:t>
      </w:r>
      <w:r w:rsidR="00181F78">
        <w:t>E</w:t>
      </w:r>
      <w:r>
        <w:t xml:space="preserve"> of choice and how they import the framework into their IDE. Since the framework follows standard maven convention it is expected that similar steps as listed under the Eclipse section would apply.</w:t>
      </w:r>
    </w:p>
    <w:p w:rsidR="00EA7D04" w:rsidRDefault="00B64AB1" w:rsidP="00EA7D04">
      <w:pPr>
        <w:pStyle w:val="Heading2"/>
      </w:pPr>
      <w:bookmarkStart w:id="138" w:name="_Toc482864770"/>
      <w:r>
        <w:t xml:space="preserve">Installation &amp; </w:t>
      </w:r>
      <w:r w:rsidR="00EA7D04">
        <w:t>Getting Started</w:t>
      </w:r>
      <w:bookmarkEnd w:id="138"/>
    </w:p>
    <w:p w:rsidR="00EA7D04" w:rsidRDefault="00EA7D04" w:rsidP="00F05A6D">
      <w:pPr>
        <w:jc w:val="both"/>
      </w:pPr>
      <w:r>
        <w:t xml:space="preserve">If you start your own SIF Project </w:t>
      </w:r>
      <w:r w:rsidR="00025A3A">
        <w:t>using</w:t>
      </w:r>
      <w:r>
        <w:t xml:space="preserv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39" w:name="_Ref394913568"/>
      <w:bookmarkStart w:id="140" w:name="_Toc482864771"/>
      <w:r>
        <w:t>Installation</w:t>
      </w:r>
      <w:bookmarkEnd w:id="139"/>
      <w:bookmarkEnd w:id="140"/>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091060">
        <w:t>5.3.1.2</w:t>
      </w:r>
      <w:r w:rsidR="00C638A0">
        <w:fldChar w:fldCharType="end"/>
      </w:r>
      <w:r w:rsidR="00C638A0">
        <w:t>.</w:t>
      </w:r>
    </w:p>
    <w:p w:rsidR="00EA7D04" w:rsidRDefault="00EA7D04" w:rsidP="00EA7D04">
      <w:pPr>
        <w:pStyle w:val="Heading3"/>
      </w:pPr>
      <w:r>
        <w:t xml:space="preserve"> </w:t>
      </w:r>
      <w:bookmarkStart w:id="141" w:name="_Toc482864772"/>
      <w:r w:rsidR="00B64AB1">
        <w:t xml:space="preserve">Getting Started - </w:t>
      </w:r>
      <w:r>
        <w:t>Create your SIF Project</w:t>
      </w:r>
      <w:bookmarkEnd w:id="141"/>
    </w:p>
    <w:p w:rsidR="00D31899" w:rsidRDefault="009A6FCB" w:rsidP="00430C54">
      <w:pPr>
        <w:jc w:val="both"/>
      </w:pPr>
      <w:r>
        <w:t xml:space="preserve">As mentioned in section </w:t>
      </w:r>
      <w:r>
        <w:fldChar w:fldCharType="begin"/>
      </w:r>
      <w:r>
        <w:instrText xml:space="preserve"> REF _Ref464483201 \r \h </w:instrText>
      </w:r>
      <w:r>
        <w:fldChar w:fldCharType="separate"/>
      </w:r>
      <w:r w:rsidR="00091060">
        <w:t>3.3</w:t>
      </w:r>
      <w:r>
        <w:fldChar w:fldCharType="end"/>
      </w:r>
      <w:r>
        <w:t xml:space="preserve"> you need a few SIF3 Framework libraries to set your consumer or provider up as a SIF3 Service.</w:t>
      </w:r>
      <w:r w:rsidR="00D31899">
        <w:t xml:space="preserve"> The simplest way is using maven and add</w:t>
      </w:r>
      <w:r w:rsidR="00221B7A">
        <w:t>ing</w:t>
      </w:r>
      <w:r w:rsidR="00D31899">
        <w:t xml:space="preserve"> appropriate dependency to your project as outlined in section </w:t>
      </w:r>
      <w:r w:rsidR="00D31899">
        <w:fldChar w:fldCharType="begin"/>
      </w:r>
      <w:r w:rsidR="00D31899">
        <w:instrText xml:space="preserve"> REF _Ref464483310 \r \h </w:instrText>
      </w:r>
      <w:r w:rsidR="00D31899">
        <w:fldChar w:fldCharType="separate"/>
      </w:r>
      <w:r w:rsidR="00091060">
        <w:t>3.3.2</w:t>
      </w:r>
      <w:r w:rsidR="00D31899">
        <w:fldChar w:fldCharType="end"/>
      </w:r>
      <w:r w:rsidR="00D31899">
        <w:t>. Please note that you still need to add a data model library such as the SIF AU 3.4 or SIF US 3.3 etc. There is also another 3</w:t>
      </w:r>
      <w:r w:rsidR="00D31899" w:rsidRPr="00D31899">
        <w:rPr>
          <w:vertAlign w:val="superscript"/>
        </w:rPr>
        <w:t>rd</w:t>
      </w:r>
      <w:r w:rsidR="00D31899">
        <w:t xml:space="preserve"> party dependency on a non-maven project. They need to be added to your SIF3 Project as mentioned in section </w:t>
      </w:r>
      <w:r w:rsidR="00D31899">
        <w:fldChar w:fldCharType="begin"/>
      </w:r>
      <w:r w:rsidR="00D31899">
        <w:instrText xml:space="preserve"> REF _Ref405277215 \r \h </w:instrText>
      </w:r>
      <w:r w:rsidR="00D31899">
        <w:fldChar w:fldCharType="separate"/>
      </w:r>
      <w:r w:rsidR="00091060">
        <w:t>3.3.3</w:t>
      </w:r>
      <w:r w:rsidR="00D31899">
        <w:fldChar w:fldCharType="end"/>
      </w:r>
      <w:r w:rsidR="00D31899">
        <w:t xml:space="preserve"> (data model)</w:t>
      </w:r>
      <w:r w:rsidR="006E1E6C">
        <w:t>.</w:t>
      </w:r>
    </w:p>
    <w:p w:rsidR="00D31899" w:rsidRDefault="00D31899" w:rsidP="00430C54">
      <w:pPr>
        <w:jc w:val="both"/>
      </w:pPr>
    </w:p>
    <w:p w:rsidR="00D31899" w:rsidRDefault="00D31899" w:rsidP="00D31899">
      <w:pPr>
        <w:jc w:val="both"/>
      </w:pPr>
      <w:r>
        <w:t>Alternatively if you do not use maven to build your SIF3 Service you can simply copy the pre-built framework libraries from the “</w:t>
      </w:r>
      <w:r w:rsidRPr="00430C54">
        <w:rPr>
          <w:b/>
        </w:rPr>
        <w:t>release</w:t>
      </w:r>
      <w:r>
        <w:t>” directory to your project. You need to ensure that you also add all dependent 3</w:t>
      </w:r>
      <w:r w:rsidRPr="00D31899">
        <w:rPr>
          <w:vertAlign w:val="superscript"/>
        </w:rPr>
        <w:t>rd</w:t>
      </w:r>
      <w:r>
        <w:t xml:space="preserve"> party libraries which can be a challenge. You will need the following 4 framework libraries:</w:t>
      </w:r>
    </w:p>
    <w:p w:rsidR="00535741" w:rsidRPr="00D31899" w:rsidRDefault="00535741" w:rsidP="00020E76">
      <w:pPr>
        <w:pStyle w:val="ListParagraph"/>
        <w:numPr>
          <w:ilvl w:val="0"/>
          <w:numId w:val="50"/>
        </w:numPr>
        <w:jc w:val="both"/>
        <w:rPr>
          <w:b/>
        </w:rPr>
      </w:pPr>
      <w:r w:rsidRPr="00D31899">
        <w:rPr>
          <w:b/>
        </w:rPr>
        <w:t>sif&lt;infra-version&gt;Common-&lt;framework-version&gt;.jar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w:t>
      </w:r>
      <w:r>
        <w:rPr>
          <w:b/>
        </w:rPr>
        <w:t>model</w:t>
      </w:r>
      <w:r w:rsidRPr="005C6CDD">
        <w:rPr>
          <w:b/>
        </w:rPr>
        <w:t>-&lt;</w:t>
      </w:r>
      <w:r w:rsidRPr="0015032C">
        <w:rPr>
          <w:b/>
        </w:rPr>
        <w:t xml:space="preserve"> </w:t>
      </w:r>
      <w:r>
        <w:rPr>
          <w:b/>
        </w:rPr>
        <w:t>framework-</w:t>
      </w:r>
      <w:r w:rsidRPr="005C6CDD">
        <w:rPr>
          <w:b/>
        </w:rPr>
        <w:t>version&gt;.jar</w:t>
      </w:r>
    </w:p>
    <w:p w:rsidR="00535741" w:rsidRPr="005C6CDD" w:rsidRDefault="00535741" w:rsidP="00D31899">
      <w:pPr>
        <w:pStyle w:val="ListParagraph"/>
        <w:numPr>
          <w:ilvl w:val="0"/>
          <w:numId w:val="35"/>
        </w:numPr>
        <w:ind w:left="766"/>
        <w:jc w:val="both"/>
        <w:rPr>
          <w:b/>
        </w:rPr>
      </w:pPr>
      <w:r w:rsidRPr="005C6CDD">
        <w:rPr>
          <w:b/>
        </w:rPr>
        <w:t>sif</w:t>
      </w:r>
      <w:r>
        <w:rPr>
          <w:b/>
        </w:rPr>
        <w:t>&lt;infra-version&gt;</w:t>
      </w:r>
      <w:r w:rsidRPr="005C6CDD">
        <w:rPr>
          <w:b/>
        </w:rPr>
        <w:t>Infra-common-&lt;</w:t>
      </w:r>
      <w:r w:rsidRPr="0015032C">
        <w:rPr>
          <w:b/>
        </w:rPr>
        <w:t xml:space="preserve"> </w:t>
      </w:r>
      <w:r>
        <w:rPr>
          <w:b/>
        </w:rPr>
        <w:t>framework-</w:t>
      </w:r>
      <w:r w:rsidRPr="005C6CDD">
        <w:rPr>
          <w:b/>
        </w:rPr>
        <w:t>version&gt;.jar</w:t>
      </w:r>
    </w:p>
    <w:p w:rsidR="004D5ADB" w:rsidRPr="00D31899" w:rsidRDefault="00535741" w:rsidP="00D31899">
      <w:pPr>
        <w:pStyle w:val="ListParagraph"/>
        <w:numPr>
          <w:ilvl w:val="0"/>
          <w:numId w:val="35"/>
        </w:numPr>
        <w:ind w:left="766"/>
        <w:jc w:val="both"/>
      </w:pPr>
      <w:r w:rsidRPr="005C6CDD">
        <w:rPr>
          <w:b/>
        </w:rPr>
        <w:t>sif</w:t>
      </w:r>
      <w:r>
        <w:rPr>
          <w:b/>
        </w:rPr>
        <w:t>&lt;infra-version&gt;</w:t>
      </w:r>
      <w:r w:rsidRPr="005C6CDD">
        <w:rPr>
          <w:b/>
        </w:rPr>
        <w:t>Infra-rest-&lt;</w:t>
      </w:r>
      <w:r w:rsidRPr="0015032C">
        <w:rPr>
          <w:b/>
        </w:rPr>
        <w:t xml:space="preserve"> </w:t>
      </w:r>
      <w:r>
        <w:rPr>
          <w:b/>
        </w:rPr>
        <w:t>framework-</w:t>
      </w:r>
      <w:r w:rsidRPr="005C6CDD">
        <w:rPr>
          <w:b/>
        </w:rPr>
        <w:t>version&gt;.jar</w:t>
      </w:r>
    </w:p>
    <w:p w:rsidR="00D31899" w:rsidRDefault="00D31899" w:rsidP="00D31899">
      <w:pPr>
        <w:jc w:val="both"/>
      </w:pPr>
    </w:p>
    <w:p w:rsidR="00D31899" w:rsidRPr="00D31899" w:rsidRDefault="00D31899" w:rsidP="00D31899">
      <w:pPr>
        <w:jc w:val="both"/>
      </w:pPr>
      <w:r>
        <w:t>Other dependency specific to your environment are JDBC drivers. The SIF3 Framework has a few of the most common ones in the lib/jdbc directory but it is highly recommended that you use your verified JDBC libraries for your DB of choice.</w:t>
      </w:r>
    </w:p>
    <w:p w:rsidR="00BF2473" w:rsidRPr="00BF2473" w:rsidRDefault="00BF2473" w:rsidP="00BF2473">
      <w:pPr>
        <w:rPr>
          <w:sz w:val="16"/>
          <w:szCs w:val="16"/>
        </w:rPr>
      </w:pPr>
    </w:p>
    <w:p w:rsidR="0054489A" w:rsidRDefault="004D5ADB" w:rsidP="00D31899">
      <w:pPr>
        <w:pStyle w:val="Body1"/>
        <w:spacing w:before="0"/>
        <w:ind w:left="0"/>
        <w:jc w:val="both"/>
      </w:pPr>
      <w:r w:rsidRPr="00BF2473">
        <w:rPr>
          <w:b/>
        </w:rPr>
        <w:t>Configuration</w:t>
      </w:r>
      <w:r w:rsidR="00BF2473">
        <w:t xml:space="preserve">: </w:t>
      </w:r>
    </w:p>
    <w:p w:rsidR="00BF2473" w:rsidRDefault="00BF2473" w:rsidP="00D31899">
      <w:pPr>
        <w:pStyle w:val="Body1"/>
        <w:spacing w:before="0"/>
        <w:ind w:left="0"/>
        <w:jc w:val="both"/>
      </w:pPr>
      <w:r>
        <w:t>Finally it is suggested that you copy the entire “</w:t>
      </w:r>
      <w:r w:rsidR="00D31899">
        <w:t>java/test/resources/</w:t>
      </w:r>
      <w:r w:rsidRPr="00BF2473">
        <w:rPr>
          <w:b/>
        </w:rPr>
        <w:t>config</w:t>
      </w:r>
      <w:r>
        <w:t xml:space="preserve">” and its sub-directories </w:t>
      </w:r>
      <w:r w:rsidR="00D31899">
        <w:t xml:space="preserve">from the SIF3 Framework parent maven module </w:t>
      </w:r>
      <w:r>
        <w:t xml:space="preserve">to a location of your choice within your project. Note you do </w:t>
      </w:r>
      <w:r w:rsidRPr="00D31899">
        <w:rPr>
          <w:b/>
        </w:rPr>
        <w:t>not need</w:t>
      </w:r>
      <w:r>
        <w:t xml:space="preserve"> to call the directory ‘config”’ within your project. You can name it what</w:t>
      </w:r>
      <w:r w:rsidR="009E0C55">
        <w:t>ever</w:t>
      </w:r>
      <w:r>
        <w:t xml:space="preserve"> you like</w:t>
      </w:r>
      <w:r w:rsidR="009E0C55">
        <w:t xml:space="preserve"> it to be</w:t>
      </w:r>
      <w:r>
        <w:t>.</w:t>
      </w:r>
    </w:p>
    <w:p w:rsidR="004D5ADB" w:rsidRDefault="00BF2473" w:rsidP="00D31899">
      <w:pPr>
        <w:pStyle w:val="Body1"/>
        <w:numPr>
          <w:ilvl w:val="1"/>
          <w:numId w:val="35"/>
        </w:numPr>
        <w:spacing w:before="0"/>
        <w:ind w:left="709" w:hanging="283"/>
        <w:jc w:val="both"/>
      </w:pPr>
      <w:r>
        <w:lastRenderedPageBreak/>
        <w:t xml:space="preserve">To make the framework aware of your database as outlined in previous section you need to add/change the appropriate JDBC URL and credentials in the </w:t>
      </w:r>
      <w:r w:rsidR="00227F55">
        <w:t>‘</w:t>
      </w:r>
      <w:r w:rsidRPr="007E2575">
        <w:rPr>
          <w:rFonts w:ascii="Courier" w:hAnsi="Courier"/>
          <w:b/>
          <w:sz w:val="20"/>
          <w:szCs w:val="20"/>
        </w:rPr>
        <w:t>hibernate/</w:t>
      </w:r>
      <w:r w:rsidR="007E2575" w:rsidRPr="007E2575">
        <w:rPr>
          <w:rFonts w:ascii="Courier New" w:hAnsi="Courier New" w:cs="Courier New"/>
          <w:b/>
          <w:sz w:val="20"/>
          <w:szCs w:val="20"/>
        </w:rPr>
        <w:t xml:space="preserve"> sif3infra.hibernate.properties</w:t>
      </w:r>
      <w:r w:rsidR="00227F55">
        <w:t>’</w:t>
      </w:r>
      <w:r>
        <w:t xml:space="preserve"> </w:t>
      </w:r>
      <w:r w:rsidR="004C20DE">
        <w:t>or ‘</w:t>
      </w:r>
      <w:r w:rsidR="004C20DE" w:rsidRPr="007E2575">
        <w:rPr>
          <w:rFonts w:ascii="Courier" w:hAnsi="Courier"/>
          <w:b/>
          <w:sz w:val="20"/>
          <w:szCs w:val="20"/>
        </w:rPr>
        <w:t>hibernate/hibernate.properties</w:t>
      </w:r>
      <w:r w:rsidR="004C20DE">
        <w:t xml:space="preserve">’ </w:t>
      </w:r>
      <w:r>
        <w:t>file.</w:t>
      </w:r>
      <w:r w:rsidR="004C20DE">
        <w:t xml:space="preserve"> See also section </w:t>
      </w:r>
      <w:r w:rsidR="004C20DE">
        <w:fldChar w:fldCharType="begin"/>
      </w:r>
      <w:r w:rsidR="004C20DE">
        <w:instrText xml:space="preserve"> REF _Ref447178864 \r \h </w:instrText>
      </w:r>
      <w:r w:rsidR="004C20DE">
        <w:fldChar w:fldCharType="separate"/>
      </w:r>
      <w:r w:rsidR="004C20DE">
        <w:t>5.13</w:t>
      </w:r>
      <w:r w:rsidR="004C20DE">
        <w:fldChar w:fldCharType="end"/>
      </w:r>
      <w:r w:rsidR="004C20DE">
        <w:t xml:space="preserve"> for details about these property files.</w:t>
      </w:r>
    </w:p>
    <w:p w:rsidR="00BF2473" w:rsidRDefault="00BF2473" w:rsidP="00D31899">
      <w:pPr>
        <w:pStyle w:val="Body1"/>
        <w:numPr>
          <w:ilvl w:val="1"/>
          <w:numId w:val="35"/>
        </w:numPr>
        <w:spacing w:before="0"/>
        <w:ind w:left="709" w:hanging="283"/>
        <w:jc w:val="both"/>
      </w:pPr>
      <w:r>
        <w:t>You als</w:t>
      </w:r>
      <w:r w:rsidR="00227F55">
        <w:t>o need to configure the ‘</w:t>
      </w:r>
      <w:r w:rsidRPr="007E2575">
        <w:rPr>
          <w:rFonts w:ascii="Courier" w:hAnsi="Courier"/>
          <w:b/>
          <w:sz w:val="20"/>
          <w:szCs w:val="20"/>
        </w:rPr>
        <w:t>environments.properties</w:t>
      </w:r>
      <w:r>
        <w:t>’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091060">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091060">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42" w:name="_Ref233689296"/>
      <w:bookmarkStart w:id="143" w:name="_Toc292265613"/>
      <w:bookmarkStart w:id="144" w:name="_Toc292632095"/>
      <w:bookmarkStart w:id="145" w:name="_Toc383521918"/>
      <w:bookmarkStart w:id="146" w:name="_Toc482864773"/>
      <w:r>
        <w:t>Concepts &amp; Terminology</w:t>
      </w:r>
      <w:bookmarkEnd w:id="142"/>
      <w:bookmarkEnd w:id="143"/>
      <w:bookmarkEnd w:id="144"/>
      <w:bookmarkEnd w:id="145"/>
      <w:bookmarkEnd w:id="146"/>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22"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47" w:name="_Ref233534178"/>
      <w:bookmarkStart w:id="148" w:name="_Toc292265617"/>
      <w:bookmarkStart w:id="149" w:name="_Toc292632099"/>
      <w:bookmarkStart w:id="150" w:name="_Toc383521919"/>
      <w:bookmarkStart w:id="151" w:name="_Toc482864774"/>
      <w:r>
        <w:t>Framework Classes/Packages and Usage</w:t>
      </w:r>
      <w:bookmarkEnd w:id="147"/>
      <w:bookmarkEnd w:id="148"/>
      <w:bookmarkEnd w:id="149"/>
      <w:bookmarkEnd w:id="150"/>
      <w:bookmarkEnd w:id="151"/>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52" w:name="_Toc292265618"/>
      <w:bookmarkStart w:id="153" w:name="_Toc292632100"/>
      <w:bookmarkStart w:id="154" w:name="_Toc383521920"/>
      <w:bookmarkStart w:id="155" w:name="_Toc482864775"/>
      <w:r>
        <w:t xml:space="preserve">General Process of Developing </w:t>
      </w:r>
      <w:bookmarkEnd w:id="152"/>
      <w:bookmarkEnd w:id="153"/>
      <w:r w:rsidR="008512DD">
        <w:t>SIF3 Services</w:t>
      </w:r>
      <w:bookmarkEnd w:id="154"/>
      <w:bookmarkEnd w:id="155"/>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rsidR="00F23EE6">
        <w:t xml:space="preserve"> &amp;</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56" w:name="_Ref233690851"/>
      <w:bookmarkStart w:id="157" w:name="_Toc292265619"/>
      <w:bookmarkStart w:id="158" w:name="_Toc292632101"/>
      <w:bookmarkStart w:id="159" w:name="_Toc383521921"/>
      <w:bookmarkStart w:id="160" w:name="_Toc482864776"/>
      <w:r>
        <w:lastRenderedPageBreak/>
        <w:t>Proposed Package Structure</w:t>
      </w:r>
      <w:bookmarkEnd w:id="156"/>
      <w:bookmarkEnd w:id="157"/>
      <w:bookmarkEnd w:id="158"/>
      <w:bookmarkEnd w:id="159"/>
      <w:bookmarkEnd w:id="160"/>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 xml:space="preserve">For the purpose of this user’s guide we use the SIF AU </w:t>
      </w:r>
      <w:r w:rsidR="00A817AC">
        <w:t>3.4</w:t>
      </w:r>
      <w:r>
        <w:t xml:space="preserve"> data model. The POJOs and the marshallers/unmarshallers have been generated/coded using JAXB and the SIF AU </w:t>
      </w:r>
      <w:r w:rsidR="00A817AC">
        <w:t>3.4</w:t>
      </w:r>
      <w:r>
        <w:t xml:space="preserve"> XSD (se</w:t>
      </w:r>
      <w:r w:rsidR="0055184B">
        <w:t xml:space="preserve">e also section </w:t>
      </w:r>
      <w:r w:rsidR="0055184B">
        <w:fldChar w:fldCharType="begin"/>
      </w:r>
      <w:r w:rsidR="0055184B">
        <w:instrText xml:space="preserve"> REF _Ref405277215 \r \h </w:instrText>
      </w:r>
      <w:r w:rsidR="0055184B">
        <w:fldChar w:fldCharType="separate"/>
      </w:r>
      <w:r w:rsidR="00091060">
        <w:t>3.3.3</w:t>
      </w:r>
      <w:r w:rsidR="0055184B">
        <w:fldChar w:fldCharType="end"/>
      </w:r>
      <w:r>
        <w:t>).</w:t>
      </w:r>
    </w:p>
    <w:p w:rsidR="00D90449" w:rsidRPr="00D1708F" w:rsidRDefault="00D90449" w:rsidP="00D90449">
      <w:pPr>
        <w:pStyle w:val="Heading2"/>
      </w:pPr>
      <w:bookmarkStart w:id="161" w:name="_Ref371750056"/>
      <w:bookmarkStart w:id="162" w:name="_Toc383521922"/>
      <w:bookmarkStart w:id="163" w:name="_Toc482864777"/>
      <w:r>
        <w:t>Environments</w:t>
      </w:r>
      <w:bookmarkEnd w:id="161"/>
      <w:bookmarkEnd w:id="162"/>
      <w:bookmarkEnd w:id="163"/>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The service property files are discussed in details in appropriate sections (consumer see</w:t>
      </w:r>
      <w:r w:rsidR="008C68DF">
        <w:t xml:space="preserve"> section</w:t>
      </w:r>
      <w:r>
        <w:t xml:space="preserve"> </w:t>
      </w:r>
      <w:r w:rsidR="008C68DF">
        <w:fldChar w:fldCharType="begin"/>
      </w:r>
      <w:r w:rsidR="008C68DF">
        <w:instrText xml:space="preserve"> REF _Ref421016149 \r \h </w:instrText>
      </w:r>
      <w:r w:rsidR="008C68DF">
        <w:fldChar w:fldCharType="separate"/>
      </w:r>
      <w:r w:rsidR="00091060">
        <w:t>8</w:t>
      </w:r>
      <w:r w:rsidR="008C68DF">
        <w:fldChar w:fldCharType="end"/>
      </w:r>
      <w:r>
        <w:t xml:space="preserve">, provider see section </w:t>
      </w:r>
      <w:r w:rsidR="008C68DF">
        <w:fldChar w:fldCharType="begin"/>
      </w:r>
      <w:r w:rsidR="008C68DF">
        <w:instrText xml:space="preserve"> REF _Ref421016185 \r \h </w:instrText>
      </w:r>
      <w:r w:rsidR="008C68DF">
        <w:fldChar w:fldCharType="separate"/>
      </w:r>
      <w:r w:rsidR="00091060">
        <w:t>9</w:t>
      </w:r>
      <w:r w:rsidR="008C68DF">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64" w:name="_Toc383521923"/>
      <w:bookmarkStart w:id="165" w:name="_Toc482864778"/>
      <w:r>
        <w:t>Environment Store Setup</w:t>
      </w:r>
      <w:bookmarkEnd w:id="164"/>
      <w:bookmarkEnd w:id="165"/>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66" w:name="_Ref421010399"/>
      <w:bookmarkStart w:id="167" w:name="_Toc482864779"/>
      <w:r>
        <w:lastRenderedPageBreak/>
        <w:t>Environment Template Directory (File System)</w:t>
      </w:r>
      <w:bookmarkEnd w:id="166"/>
      <w:bookmarkEnd w:id="167"/>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bookmarkStart w:id="168" w:name="_Toc482864780"/>
      <w:r>
        <w:t>Environment Template Store Structure</w:t>
      </w:r>
      <w:bookmarkEnd w:id="168"/>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50071A59" wp14:editId="3B8AAFA9">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23">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69" w:name="_Ref383516404"/>
      <w:bookmarkStart w:id="170" w:name="_Toc482864781"/>
      <w:r>
        <w:t>Consumer Environment Store Structure</w:t>
      </w:r>
      <w:bookmarkEnd w:id="169"/>
      <w:bookmarkEnd w:id="170"/>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w:t>
      </w:r>
      <w:r w:rsidR="005E4274">
        <w:rPr>
          <w:rFonts w:ascii="Courier New" w:hAnsi="Courier New" w:cs="Courier New"/>
          <w:sz w:val="18"/>
          <w:szCs w:val="18"/>
        </w:rPr>
        <w:t>sociation.org/infrastructure/3</w:t>
      </w:r>
      <w:r w:rsidR="00AD6627">
        <w:rPr>
          <w:rFonts w:ascii="Courier New" w:hAnsi="Courier New" w:cs="Courier New"/>
          <w:sz w:val="18"/>
          <w:szCs w:val="18"/>
        </w:rPr>
        <w:t>.</w:t>
      </w:r>
      <w:r w:rsidR="004C20DE">
        <w:rPr>
          <w:rFonts w:ascii="Courier New" w:hAnsi="Courier New" w:cs="Courier New"/>
          <w:sz w:val="18"/>
          <w:szCs w:val="18"/>
        </w:rPr>
        <w:t>2.</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5E4274" w:rsidRDefault="00D12B32" w:rsidP="00D12B32">
      <w:pPr>
        <w:pStyle w:val="Body1"/>
        <w:spacing w:before="0"/>
        <w:ind w:left="0"/>
        <w:rPr>
          <w:rFonts w:ascii="Courier New" w:hAnsi="Courier New" w:cs="Courier New"/>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&lt;su</w:t>
      </w:r>
      <w:r w:rsidR="005E4274" w:rsidRPr="005E4274">
        <w:rPr>
          <w:rFonts w:ascii="Courier New" w:hAnsi="Courier New" w:cs="Courier New"/>
          <w:sz w:val="18"/>
          <w:szCs w:val="18"/>
        </w:rPr>
        <w:t>pportedInfrastructureVersion&gt;3.</w:t>
      </w:r>
      <w:r w:rsidR="004C20DE">
        <w:rPr>
          <w:rFonts w:ascii="Courier New" w:hAnsi="Courier New" w:cs="Courier New"/>
          <w:sz w:val="18"/>
          <w:szCs w:val="18"/>
        </w:rPr>
        <w:t>2.</w:t>
      </w:r>
      <w:r w:rsidR="00AD6627" w:rsidRPr="005E4274">
        <w:rPr>
          <w:rFonts w:ascii="Courier New" w:hAnsi="Courier New" w:cs="Courier New"/>
          <w:sz w:val="18"/>
          <w:szCs w:val="18"/>
        </w:rPr>
        <w:t>1</w:t>
      </w:r>
      <w:r w:rsidRPr="005E4274">
        <w:rPr>
          <w:rFonts w:ascii="Courier New" w:hAnsi="Courier New" w:cs="Courier New"/>
          <w:sz w:val="18"/>
          <w:szCs w:val="18"/>
        </w:rPr>
        <w:t>&lt;/supportedInfrastructureVersion&gt;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r w:rsidR="00AD6627" w:rsidRPr="005E4274">
        <w:rPr>
          <w:rFonts w:ascii="Courier New" w:hAnsi="Courier New" w:cs="Courier New"/>
          <w:sz w:val="18"/>
          <w:szCs w:val="18"/>
        </w:rPr>
        <w:t>http://www.sifassociation.org/datamodel</w:t>
      </w:r>
      <w:r w:rsidR="004C20DE">
        <w:rPr>
          <w:rFonts w:ascii="Courier New" w:hAnsi="Courier New" w:cs="Courier New"/>
          <w:sz w:val="18"/>
          <w:szCs w:val="18"/>
        </w:rPr>
        <w:t>/au</w:t>
      </w:r>
      <w:r w:rsidR="00AD6627" w:rsidRPr="005E4274">
        <w:rPr>
          <w:rFonts w:ascii="Courier New" w:hAnsi="Courier New" w:cs="Courier New"/>
          <w:sz w:val="18"/>
          <w:szCs w:val="18"/>
        </w:rPr>
        <w:t>/</w:t>
      </w:r>
      <w:r w:rsidR="004C20DE">
        <w:rPr>
          <w:rFonts w:ascii="Courier New" w:hAnsi="Courier New" w:cs="Courier New"/>
          <w:sz w:val="18"/>
          <w:szCs w:val="18"/>
        </w:rPr>
        <w:t>3.4</w:t>
      </w:r>
      <w:r w:rsidR="00AD6627" w:rsidRPr="005E4274">
        <w:rPr>
          <w:rFonts w:ascii="Courier New" w:hAnsi="Courier New" w:cs="Courier New"/>
          <w:sz w:val="18"/>
          <w:szCs w:val="18"/>
        </w:rPr>
        <w:t xml:space="preserve"> </w:t>
      </w:r>
      <w:r w:rsidRPr="005E4274">
        <w:rPr>
          <w:rFonts w:ascii="Courier New" w:hAnsi="Courier New" w:cs="Courier New"/>
          <w:sz w:val="18"/>
          <w:szCs w:val="18"/>
        </w:rPr>
        <w:t>&lt;/</w:t>
      </w:r>
      <w:r w:rsidR="00AD6627" w:rsidRPr="005E4274">
        <w:rPr>
          <w:rFonts w:ascii="Courier New" w:hAnsi="Courier New" w:cs="Courier New"/>
          <w:sz w:val="18"/>
          <w:szCs w:val="18"/>
        </w:rPr>
        <w:t>dataModelNamespace</w:t>
      </w:r>
      <w:r w:rsidRPr="005E4274">
        <w:rPr>
          <w:rFonts w:ascii="Courier New" w:hAnsi="Courier New" w:cs="Courier New"/>
          <w:sz w:val="18"/>
          <w:szCs w:val="18"/>
        </w:rPr>
        <w: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&lt;transport&gt;REST&lt;/transport&gt;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&lt;applicationProduct&gt;</w:t>
      </w:r>
    </w:p>
    <w:p w:rsidR="00D12B32" w:rsidRPr="005E4274" w:rsidRDefault="00D12B32" w:rsidP="00D12B32">
      <w:pPr>
        <w:pStyle w:val="Body1"/>
        <w:spacing w:before="0"/>
        <w:ind w:left="0"/>
        <w:rPr>
          <w:rFonts w:ascii="Courier New" w:hAnsi="Courier New" w:cs="Courier New"/>
          <w:sz w:val="18"/>
          <w:szCs w:val="18"/>
        </w:rPr>
      </w:pPr>
      <w:r w:rsidRPr="005E4274">
        <w:rPr>
          <w:rFonts w:ascii="Courier New" w:hAnsi="Courier New" w:cs="Courier New"/>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5E4274" w:rsidRDefault="00D12B32" w:rsidP="00D12B32">
      <w:pPr>
        <w:pStyle w:val="Body1"/>
        <w:spacing w:before="0"/>
        <w:ind w:left="0"/>
        <w:rPr>
          <w:rFonts w:ascii="Courier New" w:hAnsi="Courier New" w:cs="Courier New"/>
          <w:color w:val="0070C0"/>
          <w:sz w:val="18"/>
          <w:szCs w:val="18"/>
        </w:rPr>
      </w:pPr>
      <w:r w:rsidRPr="006202CC">
        <w:rPr>
          <w:rFonts w:ascii="Courier New" w:hAnsi="Courier New" w:cs="Courier New"/>
          <w:b/>
          <w:color w:val="0070C0"/>
          <w:sz w:val="18"/>
          <w:szCs w:val="18"/>
        </w:rPr>
        <w:t xml:space="preserve">        </w:t>
      </w:r>
      <w:r w:rsidRPr="005E4274">
        <w:rPr>
          <w:rFonts w:ascii="Courier New" w:hAnsi="Courier New" w:cs="Courier New"/>
          <w:sz w:val="18"/>
          <w:szCs w:val="18"/>
        </w:rPr>
        <w:t>&lt;/applicationProduct&gt;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are mandatory</w:t>
      </w:r>
      <w:r w:rsidR="00A7792C">
        <w:t xml:space="preserve"> a</w:t>
      </w:r>
      <w:r w:rsidR="005E4274">
        <w:t>s per specification for SIF 3.</w:t>
      </w:r>
      <w:r w:rsidR="00A7792C">
        <w:t>1</w:t>
      </w:r>
      <w:r>
        <w:t xml:space="preserve">.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lastRenderedPageBreak/>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5E4274">
        <w:fldChar w:fldCharType="begin"/>
      </w:r>
      <w:r w:rsidR="005E4274">
        <w:instrText xml:space="preserve"> REF _Ref421016149 \r \h </w:instrText>
      </w:r>
      <w:r w:rsidR="005E4274">
        <w:fldChar w:fldCharType="separate"/>
      </w:r>
      <w:r w:rsidR="00091060">
        <w:t>8</w:t>
      </w:r>
      <w:r w:rsidR="005E4274">
        <w:fldChar w:fldCharType="end"/>
      </w:r>
      <w:r>
        <w:t>). This template is then used to connect with the environment provider.</w:t>
      </w:r>
    </w:p>
    <w:p w:rsidR="00DD68B3" w:rsidRPr="00A2131C" w:rsidRDefault="00DD68B3" w:rsidP="00DD68B3">
      <w:pPr>
        <w:pStyle w:val="Heading5"/>
      </w:pPr>
      <w:bookmarkStart w:id="171" w:name="_Ref383673803"/>
      <w:bookmarkStart w:id="172" w:name="_Toc482864782"/>
      <w:r>
        <w:t>Provider Environment Template Store Structure</w:t>
      </w:r>
      <w:bookmarkEnd w:id="171"/>
      <w:bookmarkEnd w:id="172"/>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091060">
        <w:t>5.3.1.1.2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74298B" w:rsidRPr="00411116" w:rsidRDefault="0074298B"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name="serviceConnector"&gt;</w:t>
      </w:r>
      <w:r>
        <w:rPr>
          <w:rFonts w:ascii="Courier New" w:hAnsi="Courier New" w:cs="Courier New"/>
          <w:b/>
          <w:color w:val="FF0000"/>
          <w:sz w:val="16"/>
          <w:szCs w:val="16"/>
        </w:rPr>
        <w:t>services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rsidR="003E7A82">
        <w:fldChar w:fldCharType="begin"/>
      </w:r>
      <w:r w:rsidR="003E7A82">
        <w:instrText xml:space="preserve"> REF _Ref421016185 \r \h </w:instrText>
      </w:r>
      <w:r w:rsidR="003E7A82">
        <w:fldChar w:fldCharType="separate"/>
      </w:r>
      <w:r w:rsidR="00091060">
        <w:t>9</w:t>
      </w:r>
      <w:r w:rsidR="003E7A82">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lastRenderedPageBreak/>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73" w:name="_Ref387818864"/>
      <w:bookmarkStart w:id="174" w:name="_Toc482864783"/>
      <w:r>
        <w:t>Environment and Session Store (Database)</w:t>
      </w:r>
      <w:bookmarkEnd w:id="173"/>
      <w:bookmarkEnd w:id="174"/>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t xml:space="preserve">You may have already done this step as part of section </w:t>
      </w:r>
      <w:r>
        <w:fldChar w:fldCharType="begin"/>
      </w:r>
      <w:r>
        <w:instrText xml:space="preserve"> REF _Ref394913568 \r \h </w:instrText>
      </w:r>
      <w:r>
        <w:fldChar w:fldCharType="separate"/>
      </w:r>
      <w:r w:rsidR="00091060">
        <w:t>3.4.1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75" w:name="_Ref392249386"/>
      <w:bookmarkStart w:id="176" w:name="_Toc482864784"/>
      <w:r>
        <w:t xml:space="preserve">Direct </w:t>
      </w:r>
      <w:r w:rsidR="00D03DFE">
        <w:t xml:space="preserve">Environment </w:t>
      </w:r>
      <w:r>
        <w:t>Provider Template Store (Database)</w:t>
      </w:r>
      <w:bookmarkEnd w:id="175"/>
      <w:bookmarkEnd w:id="176"/>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091060">
        <w:t>5.3.1.2</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lastRenderedPageBreak/>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091060">
        <w:t>5.3.1.1.3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bookmarkStart w:id="177" w:name="_Toc482864785"/>
      <w:r>
        <w:t>Default Environment Template Configuration</w:t>
      </w:r>
      <w:bookmarkEnd w:id="177"/>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78" w:name="_Toc482864786"/>
      <w:r w:rsidRPr="001A0751">
        <w:t>SQLite DB</w:t>
      </w:r>
      <w:bookmarkEnd w:id="178"/>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091060">
        <w:t>5.3.1.2</w:t>
      </w:r>
      <w:r>
        <w:fldChar w:fldCharType="end"/>
      </w:r>
      <w:r w:rsidR="00B232F8">
        <w:t>. For the framework to use the SQLite database you must update the ‘</w:t>
      </w:r>
      <w:r w:rsidR="00B232F8" w:rsidRPr="007E2575">
        <w:rPr>
          <w:rFonts w:ascii="Courier New" w:hAnsi="Courier New" w:cs="Courier New"/>
          <w:b/>
          <w:sz w:val="20"/>
          <w:szCs w:val="20"/>
        </w:rPr>
        <w:t>config/hibernate/</w:t>
      </w:r>
      <w:r w:rsidR="007E2575" w:rsidRPr="007E2575">
        <w:rPr>
          <w:rFonts w:ascii="Courier New" w:hAnsi="Courier New" w:cs="Courier New"/>
          <w:b/>
          <w:sz w:val="20"/>
          <w:szCs w:val="20"/>
        </w:rPr>
        <w:t>sif3infra.hibernate.properties</w:t>
      </w:r>
      <w:r w:rsidR="00B232F8">
        <w:t>’ and uncomment the section with the “SQLite Embedded” connection detail block. Change the property “</w:t>
      </w:r>
      <w:r w:rsidR="00245654">
        <w:t>hibernate.</w:t>
      </w:r>
      <w:r w:rsidR="00B232F8">
        <w:t>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lastRenderedPageBreak/>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79" w:name="_Toc383521924"/>
      <w:bookmarkStart w:id="180" w:name="_Toc482864787"/>
      <w:r>
        <w:t>Data Model</w:t>
      </w:r>
      <w:bookmarkEnd w:id="179"/>
      <w:bookmarkEnd w:id="180"/>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w:t>
      </w:r>
      <w:r w:rsidR="00255D52">
        <w:t>3.4</w:t>
      </w:r>
      <w:r>
        <w:t xml:space="preserve">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r w:rsidR="005D180C">
        <w:t>.</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r w:rsidR="005D180C" w:rsidRPr="005D180C">
        <w:rPr>
          <w:vertAlign w:val="superscript"/>
        </w:rPr>
        <w:t>1)</w:t>
      </w:r>
    </w:p>
    <w:p w:rsidR="000A5A4B" w:rsidRDefault="000A5A4B" w:rsidP="000C567D">
      <w:pPr>
        <w:pStyle w:val="Body1"/>
        <w:numPr>
          <w:ilvl w:val="0"/>
          <w:numId w:val="14"/>
        </w:numPr>
        <w:spacing w:before="0"/>
        <w:ind w:left="425" w:hanging="357"/>
        <w:jc w:val="both"/>
      </w:pPr>
      <w:r>
        <w:t xml:space="preserve">A good starting point to find the SIF AU </w:t>
      </w:r>
      <w:r w:rsidR="00B24C84">
        <w:t>3.4</w:t>
      </w:r>
      <w:r w:rsidR="009340BE">
        <w:t>.1</w:t>
      </w:r>
      <w:r>
        <w:t xml:space="preserve"> (Australia) or SIF NA 3.2 (North America) Data Model that can be used is the Github repository </w:t>
      </w:r>
      <w:hyperlink r:id="rId24" w:history="1">
        <w:r w:rsidRPr="000470AC">
          <w:rPr>
            <w:rStyle w:val="Hyperlink"/>
          </w:rPr>
          <w:t>https://github.com/nsip/SIF3DMGenerator-Java</w:t>
        </w:r>
      </w:hyperlink>
      <w:r>
        <w:t xml:space="preserve">. The demo classes in the SIF3 Framework use the SIF AU </w:t>
      </w:r>
      <w:r w:rsidR="00B24C84">
        <w:t>3.4</w:t>
      </w:r>
      <w:r>
        <w:t xml:space="preserve"> data model from that GitHub repository.</w:t>
      </w:r>
    </w:p>
    <w:p w:rsidR="005D180C" w:rsidRPr="005D180C" w:rsidRDefault="005D180C" w:rsidP="005D180C">
      <w:pPr>
        <w:pStyle w:val="Body1"/>
        <w:spacing w:before="0"/>
        <w:ind w:left="68"/>
        <w:jc w:val="both"/>
        <w:rPr>
          <w:sz w:val="18"/>
          <w:szCs w:val="18"/>
        </w:rPr>
      </w:pPr>
      <w:r w:rsidRPr="005D180C">
        <w:rPr>
          <w:vertAlign w:val="superscript"/>
        </w:rPr>
        <w:t>1)</w:t>
      </w:r>
      <w:r>
        <w:t xml:space="preserve"> </w:t>
      </w:r>
      <w:r w:rsidRPr="005D180C">
        <w:rPr>
          <w:sz w:val="18"/>
          <w:szCs w:val="18"/>
        </w:rPr>
        <w:t xml:space="preserve">The SIF3 Framework can also deal with other </w:t>
      </w:r>
      <w:r>
        <w:rPr>
          <w:sz w:val="18"/>
          <w:szCs w:val="18"/>
        </w:rPr>
        <w:t>media types for Object Services, assuming the concrete implementation of the marshal and unmarshal class deals with the media type. All infrastructure services will only deal with XML/JSON, though.</w:t>
      </w:r>
    </w:p>
    <w:p w:rsidR="009543C7" w:rsidRDefault="009543C7" w:rsidP="009543C7">
      <w:pPr>
        <w:pStyle w:val="Heading3"/>
      </w:pPr>
      <w:bookmarkStart w:id="181" w:name="_Toc383521925"/>
      <w:bookmarkStart w:id="182" w:name="_Toc482864788"/>
      <w:r>
        <w:t>Data Model POJOs</w:t>
      </w:r>
      <w:bookmarkEnd w:id="181"/>
      <w:bookmarkEnd w:id="182"/>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w:t>
      </w:r>
      <w:r w:rsidR="005D180C">
        <w:t xml:space="preserve"> </w:t>
      </w:r>
      <w:r w:rsidRPr="00C32E45">
        <w:t>3</w:t>
      </w:r>
      <w:r w:rsidR="005D180C">
        <w:t>.x</w:t>
      </w:r>
      <w:r w:rsidRPr="00C32E45">
        <w:t xml:space="preserve">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5"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83" w:name="_Toc383521926"/>
      <w:bookmarkStart w:id="184" w:name="_Toc482864789"/>
      <w:r>
        <w:t>Marshal &amp; Unmarshal Factories</w:t>
      </w:r>
      <w:bookmarkEnd w:id="183"/>
      <w:bookmarkEnd w:id="184"/>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 xml:space="preserve">marshal and unmarshal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091060">
        <w:t>5.5.2.2</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091060">
        <w:t>5.6.2.2</w:t>
      </w:r>
      <w:r w:rsidR="00DC7C8B">
        <w:fldChar w:fldCharType="end"/>
      </w:r>
      <w:r w:rsidR="00DC7C8B">
        <w:t xml:space="preserve"> for details.</w:t>
      </w:r>
    </w:p>
    <w:p w:rsidR="00905EAC" w:rsidRDefault="00AB2F60" w:rsidP="00905EAC">
      <w:pPr>
        <w:pStyle w:val="Body1"/>
        <w:spacing w:before="120"/>
        <w:ind w:left="0"/>
        <w:jc w:val="both"/>
      </w:pPr>
      <w:r>
        <w:lastRenderedPageBreak/>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Default="00905EAC" w:rsidP="009B7DE2">
      <w:pPr>
        <w:pStyle w:val="Body1"/>
        <w:spacing w:before="0"/>
        <w:ind w:left="0"/>
        <w:jc w:val="both"/>
        <w:rPr>
          <w:rFonts w:ascii="Courier New" w:hAnsi="Courier New" w:cs="Courier New"/>
          <w:b/>
        </w:rPr>
      </w:pPr>
      <w:r>
        <w:t xml:space="preserve">Unmarshaller: </w:t>
      </w:r>
      <w:r w:rsidRPr="00905EAC">
        <w:rPr>
          <w:rFonts w:ascii="Courier New" w:hAnsi="Courier New" w:cs="Courier New"/>
          <w:b/>
        </w:rPr>
        <w:t>sif3.common.conversion.UnmarshalFactory</w:t>
      </w:r>
    </w:p>
    <w:p w:rsidR="005D180C" w:rsidRDefault="005D180C" w:rsidP="005D180C">
      <w:pPr>
        <w:pStyle w:val="Heading3"/>
      </w:pPr>
      <w:bookmarkStart w:id="185" w:name="_Toc482864790"/>
      <w:r>
        <w:t>Other Media Type than XML or JSON</w:t>
      </w:r>
      <w:bookmarkEnd w:id="185"/>
    </w:p>
    <w:p w:rsidR="005D180C" w:rsidRDefault="005D180C" w:rsidP="005D180C">
      <w:pPr>
        <w:jc w:val="both"/>
      </w:pPr>
      <w:r>
        <w:t xml:space="preserve">The SIF3 Framework allows other media types than XML/JSON to be used for all Object Services. An Object Service is a consumer or provider that deals with </w:t>
      </w:r>
      <w:r w:rsidR="00BE3810">
        <w:t>a</w:t>
      </w:r>
      <w:r>
        <w:t xml:space="preserve"> </w:t>
      </w:r>
      <w:r w:rsidR="00BE3810">
        <w:rPr>
          <w:b/>
          <w:u w:val="single"/>
        </w:rPr>
        <w:t>D</w:t>
      </w:r>
      <w:r w:rsidRPr="00BE3810">
        <w:rPr>
          <w:b/>
          <w:u w:val="single"/>
        </w:rPr>
        <w:t xml:space="preserve">ata </w:t>
      </w:r>
      <w:r w:rsidR="00BE3810">
        <w:rPr>
          <w:b/>
          <w:u w:val="single"/>
        </w:rPr>
        <w:t>M</w:t>
      </w:r>
      <w:r w:rsidRPr="00BE3810">
        <w:rPr>
          <w:b/>
          <w:u w:val="single"/>
        </w:rPr>
        <w:t>odel</w:t>
      </w:r>
      <w:r w:rsidR="00BE3810" w:rsidRPr="00BE3810">
        <w:t xml:space="preserve"> (i</w:t>
      </w:r>
      <w:r w:rsidR="00BE3810">
        <w:t>.</w:t>
      </w:r>
      <w:r w:rsidR="00BE3810" w:rsidRPr="00BE3810">
        <w:t>e. StudentPersonal Service)</w:t>
      </w:r>
      <w:r>
        <w:t>.</w:t>
      </w:r>
      <w:r w:rsidR="00BE3810">
        <w:t xml:space="preserve"> The SIF 3.x Infrastructure Services that are fully encapsulated with the SIF3 Framework (i.e. Environment Service, Queue Service, Subscription Service etc.) are limited to XML/JSON only.</w:t>
      </w:r>
    </w:p>
    <w:p w:rsidR="005D180C" w:rsidRDefault="005D180C" w:rsidP="005D180C">
      <w:pPr>
        <w:jc w:val="both"/>
      </w:pPr>
    </w:p>
    <w:p w:rsidR="005D180C" w:rsidRDefault="00BE3810" w:rsidP="005D180C">
      <w:pPr>
        <w:jc w:val="both"/>
      </w:pPr>
      <w:r>
        <w:t xml:space="preserve">If the need arises to ‘transport’ another Object type, such as a CSV Content for example, over the wire then an appropriate CSV Marshaller and/or Unmarshaller must be written that can deal with that format. The CSV Consumer/Provider must be linked with that marshaller/unmarshaller. Section </w:t>
      </w:r>
      <w:r>
        <w:fldChar w:fldCharType="begin"/>
      </w:r>
      <w:r>
        <w:instrText xml:space="preserve"> REF _Ref387662357 \r \h </w:instrText>
      </w:r>
      <w:r>
        <w:fldChar w:fldCharType="separate"/>
      </w:r>
      <w:r w:rsidR="00091060">
        <w:t>5.5.2.2</w:t>
      </w:r>
      <w:r>
        <w:fldChar w:fldCharType="end"/>
      </w:r>
      <w:r>
        <w:t xml:space="preserve"> (consumer) and </w:t>
      </w:r>
      <w:r>
        <w:fldChar w:fldCharType="begin"/>
      </w:r>
      <w:r>
        <w:instrText xml:space="preserve"> REF _Ref371765566 \r \h </w:instrText>
      </w:r>
      <w:r>
        <w:fldChar w:fldCharType="separate"/>
      </w:r>
      <w:r w:rsidR="00091060">
        <w:t>5.6.2.2</w:t>
      </w:r>
      <w:r>
        <w:fldChar w:fldCharType="end"/>
      </w:r>
      <w:r>
        <w:t xml:space="preserve"> (provider) illustrates how a service is linked with a data model.</w:t>
      </w:r>
    </w:p>
    <w:p w:rsidR="00BE3810" w:rsidRDefault="00BE3810" w:rsidP="00BE3810">
      <w:pPr>
        <w:jc w:val="both"/>
      </w:pPr>
    </w:p>
    <w:p w:rsidR="00144F4C" w:rsidRPr="00144F4C" w:rsidRDefault="00144F4C" w:rsidP="00144F4C">
      <w:pPr>
        <w:jc w:val="both"/>
        <w:rPr>
          <w:b/>
        </w:rPr>
      </w:pPr>
      <w:r w:rsidRPr="00144F4C">
        <w:rPr>
          <w:b/>
        </w:rPr>
        <w:t>Examples:</w:t>
      </w:r>
    </w:p>
    <w:p w:rsidR="00BE3810" w:rsidRPr="00BE3810" w:rsidRDefault="00144F4C" w:rsidP="00144F4C">
      <w:pPr>
        <w:jc w:val="both"/>
      </w:pPr>
      <w:r>
        <w:t>T</w:t>
      </w:r>
      <w:r w:rsidR="00BE3810">
        <w:t xml:space="preserve">he </w:t>
      </w:r>
      <w:r w:rsidR="00BE3810" w:rsidRPr="00144F4C">
        <w:rPr>
          <w:rFonts w:ascii="Courier New" w:hAnsi="Courier New" w:cs="Courier New"/>
          <w:b/>
          <w:sz w:val="18"/>
          <w:szCs w:val="18"/>
        </w:rPr>
        <w:t>systemic.sif3.demo.rest.conversion</w:t>
      </w:r>
      <w:r w:rsidR="00BE3810">
        <w:t xml:space="preserve"> package has an example of a CSV Marshaller/Unmarshaller. The </w:t>
      </w:r>
      <w:r>
        <w:t xml:space="preserve">class </w:t>
      </w:r>
      <w:r w:rsidRPr="00144F4C">
        <w:rPr>
          <w:rFonts w:ascii="Courier New" w:hAnsi="Courier New" w:cs="Courier New"/>
          <w:b/>
          <w:sz w:val="18"/>
          <w:szCs w:val="18"/>
        </w:rPr>
        <w:t>systemic.sif3.demo.rest.provider.CSVStudentProvider</w:t>
      </w:r>
      <w:r>
        <w:t xml:space="preserve"> and </w:t>
      </w:r>
      <w:r w:rsidRPr="00144F4C">
        <w:rPr>
          <w:rFonts w:ascii="Courier New" w:hAnsi="Courier New" w:cs="Courier New"/>
          <w:b/>
          <w:sz w:val="18"/>
          <w:szCs w:val="18"/>
        </w:rPr>
        <w:t>systemic.sif3.demo.rest.consumer.CSVStudentConsumer</w:t>
      </w:r>
      <w:r>
        <w:t xml:space="preserve"> illustrate how this CSV marshaller and unmarshaller </w:t>
      </w:r>
      <w:r w:rsidR="00751566">
        <w:t>are</w:t>
      </w:r>
      <w:r>
        <w:t xml:space="preserve"> linked with the appropriate object service (consumer or provider).</w:t>
      </w:r>
    </w:p>
    <w:p w:rsidR="00A537BA" w:rsidRDefault="00D1708F" w:rsidP="00F84AEE">
      <w:pPr>
        <w:pStyle w:val="Heading2"/>
        <w:jc w:val="both"/>
      </w:pPr>
      <w:bookmarkStart w:id="186" w:name="_Toc383521927"/>
      <w:bookmarkStart w:id="187" w:name="_Ref464478471"/>
      <w:bookmarkStart w:id="188" w:name="_Toc482864791"/>
      <w:r>
        <w:t>Building a Consumer</w:t>
      </w:r>
      <w:bookmarkEnd w:id="186"/>
      <w:bookmarkEnd w:id="187"/>
      <w:bookmarkEnd w:id="18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89" w:name="_Toc383521928"/>
      <w:bookmarkStart w:id="190" w:name="_Toc482864792"/>
      <w:r>
        <w:t>Constraint</w:t>
      </w:r>
      <w:bookmarkEnd w:id="189"/>
      <w:bookmarkEnd w:id="190"/>
    </w:p>
    <w:p w:rsidR="00A52E39" w:rsidRDefault="00A4556C" w:rsidP="00A2131C">
      <w:pPr>
        <w:pStyle w:val="Body1"/>
        <w:spacing w:before="0"/>
        <w:ind w:left="0"/>
        <w:jc w:val="both"/>
      </w:pPr>
      <w:r>
        <w:t>In the current versio</w:t>
      </w:r>
      <w:r w:rsidR="00A7792C">
        <w:t>n</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91" w:name="_Toc383521929"/>
      <w:bookmarkStart w:id="192" w:name="_Toc482864793"/>
      <w:r>
        <w:t xml:space="preserve">Components </w:t>
      </w:r>
      <w:r w:rsidR="009B7DE2">
        <w:t>of</w:t>
      </w:r>
      <w:r>
        <w:t xml:space="preserve"> a Consumer</w:t>
      </w:r>
      <w:bookmarkEnd w:id="191"/>
      <w:bookmarkEnd w:id="19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r w:rsidR="008C68DF">
        <w:t xml:space="preserve">. Refer to section </w:t>
      </w:r>
      <w:r w:rsidR="008C68DF">
        <w:fldChar w:fldCharType="begin"/>
      </w:r>
      <w:r w:rsidR="008C68DF">
        <w:instrText xml:space="preserve"> REF _Ref421016149 \r \h </w:instrText>
      </w:r>
      <w:r w:rsidR="008C68DF">
        <w:fldChar w:fldCharType="separate"/>
      </w:r>
      <w:r w:rsidR="00091060">
        <w:t>8</w:t>
      </w:r>
      <w:r w:rsidR="008C68DF">
        <w:fldChar w:fldCharType="end"/>
      </w:r>
      <w:r w:rsidR="008C68DF">
        <w:t xml:space="preserve"> for a list of all consumer properties that can be used to configure the composition and behaviour of a consumer.</w:t>
      </w:r>
    </w:p>
    <w:p w:rsidR="001B451B" w:rsidRDefault="001B451B" w:rsidP="000C567D">
      <w:pPr>
        <w:pStyle w:val="Body1"/>
        <w:numPr>
          <w:ilvl w:val="0"/>
          <w:numId w:val="16"/>
        </w:numPr>
        <w:spacing w:before="0"/>
        <w:ind w:left="714" w:hanging="357"/>
        <w:jc w:val="both"/>
      </w:pPr>
      <w:r>
        <w:t>Decide on the SIF Objects you need to deal with</w:t>
      </w:r>
      <w:r w:rsidR="008C68DF">
        <w:t>.</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8C68DF" w:rsidP="007B0E74">
      <w:pPr>
        <w:pStyle w:val="Body1"/>
        <w:spacing w:before="0"/>
        <w:ind w:left="0"/>
        <w:jc w:val="both"/>
      </w:pPr>
      <w:r>
        <w:t>The next sections illustrate the classes to use and considerations to take into account for building a consumer</w:t>
      </w:r>
      <w:r w:rsidR="001B451B">
        <w:t>.</w:t>
      </w:r>
    </w:p>
    <w:p w:rsidR="00F47AC1" w:rsidRDefault="009E3339" w:rsidP="00F47AC1">
      <w:pPr>
        <w:pStyle w:val="Heading4"/>
      </w:pPr>
      <w:bookmarkStart w:id="193" w:name="_Ref387666220"/>
      <w:bookmarkStart w:id="194" w:name="_Ref387660834"/>
      <w:bookmarkStart w:id="195" w:name="_Toc482864794"/>
      <w:r>
        <w:lastRenderedPageBreak/>
        <w:t>FIRST CALL: ConsumerLoader Class</w:t>
      </w:r>
      <w:bookmarkEnd w:id="193"/>
      <w:bookmarkEnd w:id="195"/>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96" w:name="_Ref387662357"/>
      <w:bookmarkStart w:id="197" w:name="_Toc482864795"/>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94"/>
      <w:bookmarkEnd w:id="196"/>
      <w:bookmarkEnd w:id="197"/>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Default="0004271B" w:rsidP="005F3ACA">
      <w:pPr>
        <w:pStyle w:val="Body1"/>
        <w:spacing w:before="0"/>
        <w:ind w:left="0"/>
        <w:jc w:val="both"/>
        <w:rPr>
          <w:sz w:val="16"/>
          <w:szCs w:val="16"/>
        </w:rPr>
      </w:pPr>
    </w:p>
    <w:p w:rsidR="001402AD" w:rsidRDefault="001402AD" w:rsidP="001402AD">
      <w:pPr>
        <w:pStyle w:val="Heading5"/>
      </w:pPr>
      <w:bookmarkStart w:id="198" w:name="_Toc482864796"/>
      <w:r>
        <w:t xml:space="preserve">Required Methods </w:t>
      </w:r>
      <w:r w:rsidR="00093A56">
        <w:t>of a</w:t>
      </w:r>
      <w:r>
        <w:t xml:space="preserve"> Consumer</w:t>
      </w:r>
      <w:bookmarkEnd w:id="198"/>
    </w:p>
    <w:p w:rsidR="00C50753" w:rsidRDefault="00C50753" w:rsidP="00C50753">
      <w:r>
        <w:t>Because a consumer class must extend the AbstarctConsumer or AbstractEventConsumer class the developer is required to implement the methods listed below for the reasons given:</w:t>
      </w:r>
    </w:p>
    <w:p w:rsidR="00C50753" w:rsidRPr="00C50753" w:rsidRDefault="00C50753" w:rsidP="00C50753">
      <w:pPr>
        <w:pStyle w:val="Body1"/>
      </w:pPr>
    </w:p>
    <w:p w:rsidR="0004271B" w:rsidRPr="005F3ACA" w:rsidRDefault="0004271B" w:rsidP="005F3ACA">
      <w:pPr>
        <w:pStyle w:val="Body1"/>
        <w:spacing w:before="0"/>
        <w:ind w:left="0"/>
        <w:jc w:val="both"/>
        <w:rPr>
          <w:b/>
          <w:u w:val="single"/>
        </w:rPr>
      </w:pPr>
      <w:r w:rsidRPr="005F3ACA">
        <w:rPr>
          <w:b/>
          <w:u w:val="single"/>
        </w:rPr>
        <w:lastRenderedPageBreak/>
        <w:t xml:space="preserve">Constructor </w:t>
      </w:r>
    </w:p>
    <w:p w:rsidR="0004271B" w:rsidRDefault="00A41A89" w:rsidP="00D45BB2">
      <w:pPr>
        <w:pStyle w:val="Body1"/>
        <w:spacing w:before="0"/>
        <w:ind w:left="0"/>
        <w:jc w:val="both"/>
      </w:pPr>
      <w:r w:rsidRPr="00976E2B">
        <w:rPr>
          <w:b/>
        </w:rPr>
        <w:t>Takes no arguments</w:t>
      </w:r>
      <w:r>
        <w:t>.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p>
    <w:p w:rsidR="00A41A89" w:rsidRDefault="002F43D9" w:rsidP="00D45BB2">
      <w:pPr>
        <w:pStyle w:val="Body1"/>
        <w:spacing w:before="0"/>
        <w:ind w:left="0"/>
        <w:jc w:val="both"/>
      </w:pPr>
      <w:r>
        <w:t>Tells the framework which un</w:t>
      </w:r>
      <w:r w:rsidR="00A41A89">
        <w:t>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C50753" w:rsidRDefault="00C50753" w:rsidP="00C50753">
      <w:pPr>
        <w:pStyle w:val="Heading5"/>
      </w:pPr>
      <w:bookmarkStart w:id="199" w:name="_Toc482864797"/>
      <w:r>
        <w:t>Methods of the AbstractConsumer &amp; AbstractEventConsumer</w:t>
      </w:r>
      <w:bookmarkEnd w:id="199"/>
    </w:p>
    <w:p w:rsidR="00C50753" w:rsidRPr="00C50753" w:rsidRDefault="00C50753" w:rsidP="001D39BE">
      <w:pPr>
        <w:jc w:val="both"/>
      </w:pPr>
      <w:r>
        <w:t>When a developer implements a consumer that extends the AbstractConsumer or AbstractEventConsumer class then the following methods are immediately available for that consumer:</w:t>
      </w:r>
    </w:p>
    <w:p w:rsidR="00C50753" w:rsidRDefault="00C50753" w:rsidP="00C50753">
      <w:pPr>
        <w:pStyle w:val="ListParagraph"/>
        <w:numPr>
          <w:ilvl w:val="0"/>
          <w:numId w:val="43"/>
        </w:numPr>
        <w:jc w:val="both"/>
      </w:pPr>
      <w:r>
        <w:t xml:space="preserve">All CRUD Operations for a particular Data Object (i.e. StudentPersonal) as specified by the SIF Specification (see section </w:t>
      </w:r>
      <w:r>
        <w:fldChar w:fldCharType="begin"/>
      </w:r>
      <w:r>
        <w:instrText xml:space="preserve"> REF _Ref421003072 \r \h </w:instrText>
      </w:r>
      <w:r>
        <w:fldChar w:fldCharType="separate"/>
      </w:r>
      <w:r w:rsidR="00091060">
        <w:t>5.5.2.2.3</w:t>
      </w:r>
      <w:r>
        <w:fldChar w:fldCharType="end"/>
      </w:r>
      <w:r>
        <w:t>).</w:t>
      </w:r>
    </w:p>
    <w:p w:rsidR="00C50753" w:rsidRDefault="00C50753" w:rsidP="00C50753">
      <w:pPr>
        <w:pStyle w:val="ListParagraph"/>
        <w:numPr>
          <w:ilvl w:val="0"/>
          <w:numId w:val="43"/>
        </w:numPr>
        <w:jc w:val="both"/>
      </w:pPr>
      <w:r>
        <w:t xml:space="preserve">A number of methods that can be overridden for specific customisation (see section </w:t>
      </w:r>
      <w:r>
        <w:fldChar w:fldCharType="begin"/>
      </w:r>
      <w:r>
        <w:instrText xml:space="preserve"> REF _Ref421002748 \r \h  \* MERGEFORMAT </w:instrText>
      </w:r>
      <w:r>
        <w:fldChar w:fldCharType="separate"/>
      </w:r>
      <w:r w:rsidR="00091060">
        <w:t>5.5.2.2.6</w:t>
      </w:r>
      <w:r>
        <w:fldChar w:fldCharType="end"/>
      </w:r>
      <w:r>
        <w:t>)</w:t>
      </w:r>
    </w:p>
    <w:p w:rsidR="00C50753" w:rsidRDefault="00C50753" w:rsidP="00C50753">
      <w:pPr>
        <w:pStyle w:val="Heading5"/>
      </w:pPr>
      <w:bookmarkStart w:id="200" w:name="_Ref421003072"/>
      <w:bookmarkStart w:id="201" w:name="_Toc482864798"/>
      <w:r>
        <w:t>Available Consumer CRUD Methods</w:t>
      </w:r>
      <w:bookmarkEnd w:id="200"/>
      <w:bookmarkEnd w:id="201"/>
    </w:p>
    <w:p w:rsidR="00485E60" w:rsidRDefault="00485E60" w:rsidP="001D39BE">
      <w:pPr>
        <w:jc w:val="both"/>
      </w:pPr>
      <w:r>
        <w:t>Each available CRUD method of the consumer is shortly described in this section. Additional details can be found in the Javadoc of the AbstractConsumer or Consumer interface class.</w:t>
      </w:r>
    </w:p>
    <w:p w:rsidR="001C338F" w:rsidRDefault="001C338F" w:rsidP="001C338F"/>
    <w:p w:rsidR="001C338F" w:rsidRDefault="001C338F" w:rsidP="001C338F">
      <w:r w:rsidRPr="001C338F">
        <w:rPr>
          <w:b/>
        </w:rPr>
        <w:t>Method Name:</w:t>
      </w:r>
      <w:r>
        <w:t xml:space="preserve"> </w:t>
      </w:r>
      <w:r w:rsidRPr="00751566">
        <w:rPr>
          <w:b/>
          <w:color w:val="4F81BD" w:themeColor="accent1"/>
          <w:sz w:val="24"/>
        </w:rPr>
        <w:t>createSingle</w:t>
      </w:r>
    </w:p>
    <w:p w:rsidR="001C338F" w:rsidRPr="001C338F" w:rsidRDefault="001C338F" w:rsidP="001C338F">
      <w:pPr>
        <w:rPr>
          <w:b/>
        </w:rPr>
      </w:pPr>
      <w:r w:rsidRPr="001C338F">
        <w:rPr>
          <w:b/>
        </w:rPr>
        <w:t>Description:</w:t>
      </w:r>
    </w:p>
    <w:p w:rsidR="001C338F" w:rsidRPr="001C338F" w:rsidRDefault="001C338F" w:rsidP="001C338F">
      <w:r>
        <w:t>T</w:t>
      </w:r>
      <w:r w:rsidRPr="001C338F">
        <w:t xml:space="preserve">his method creates </w:t>
      </w:r>
      <w:r>
        <w:t>a</w:t>
      </w:r>
      <w:r w:rsidRPr="001C338F">
        <w:t xml:space="preserve"> given object</w:t>
      </w:r>
      <w:r>
        <w:t xml:space="preserve"> in the specified zones and contexts</w:t>
      </w:r>
      <w:r w:rsidRPr="001C338F">
        <w:t>.</w:t>
      </w:r>
    </w:p>
    <w:p w:rsidR="001C338F" w:rsidRPr="00C443F5" w:rsidRDefault="001C338F" w:rsidP="001C338F">
      <w:pPr>
        <w:rPr>
          <w:sz w:val="8"/>
          <w:szCs w:val="8"/>
        </w:rPr>
      </w:pPr>
    </w:p>
    <w:p w:rsidR="001C338F" w:rsidRPr="001C338F" w:rsidRDefault="001C338F" w:rsidP="001C338F">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1C338F" w:rsidRPr="001C338F" w:rsidTr="00E56FB5">
        <w:tc>
          <w:tcPr>
            <w:tcW w:w="1701" w:type="dxa"/>
            <w:shd w:val="pct10" w:color="auto" w:fill="auto"/>
          </w:tcPr>
          <w:p w:rsidR="001C338F" w:rsidRPr="001C338F" w:rsidRDefault="001C338F" w:rsidP="001C338F">
            <w:pPr>
              <w:rPr>
                <w:b/>
                <w:sz w:val="18"/>
                <w:szCs w:val="18"/>
              </w:rPr>
            </w:pPr>
            <w:r w:rsidRPr="001C338F">
              <w:rPr>
                <w:b/>
                <w:sz w:val="18"/>
                <w:szCs w:val="18"/>
              </w:rPr>
              <w:t>Name</w:t>
            </w:r>
          </w:p>
        </w:tc>
        <w:tc>
          <w:tcPr>
            <w:tcW w:w="851" w:type="dxa"/>
            <w:shd w:val="pct10" w:color="auto" w:fill="auto"/>
          </w:tcPr>
          <w:p w:rsidR="001C338F" w:rsidRPr="001C338F" w:rsidRDefault="001C338F" w:rsidP="001C338F">
            <w:pPr>
              <w:rPr>
                <w:b/>
                <w:sz w:val="18"/>
                <w:szCs w:val="18"/>
              </w:rPr>
            </w:pPr>
            <w:r w:rsidRPr="001C338F">
              <w:rPr>
                <w:b/>
                <w:sz w:val="18"/>
                <w:szCs w:val="18"/>
              </w:rPr>
              <w:t>Null</w:t>
            </w:r>
            <w:r w:rsidR="00E56FB5">
              <w:rPr>
                <w:b/>
                <w:sz w:val="18"/>
                <w:szCs w:val="18"/>
              </w:rPr>
              <w:t>able</w:t>
            </w:r>
            <w:r w:rsidRPr="001C338F">
              <w:rPr>
                <w:b/>
                <w:sz w:val="18"/>
                <w:szCs w:val="18"/>
              </w:rPr>
              <w:t xml:space="preserve"> </w:t>
            </w:r>
          </w:p>
        </w:tc>
        <w:tc>
          <w:tcPr>
            <w:tcW w:w="4111" w:type="dxa"/>
            <w:shd w:val="pct10" w:color="auto" w:fill="auto"/>
          </w:tcPr>
          <w:p w:rsidR="001C338F" w:rsidRPr="001C338F" w:rsidRDefault="001C338F" w:rsidP="001C338F">
            <w:pPr>
              <w:rPr>
                <w:b/>
                <w:sz w:val="18"/>
                <w:szCs w:val="18"/>
              </w:rPr>
            </w:pPr>
            <w:r w:rsidRPr="001C338F">
              <w:rPr>
                <w:b/>
                <w:sz w:val="18"/>
                <w:szCs w:val="18"/>
              </w:rPr>
              <w:t>Description</w:t>
            </w:r>
          </w:p>
        </w:tc>
        <w:tc>
          <w:tcPr>
            <w:tcW w:w="2799" w:type="dxa"/>
            <w:shd w:val="pct10" w:color="auto" w:fill="auto"/>
          </w:tcPr>
          <w:p w:rsidR="001C338F" w:rsidRPr="001C338F" w:rsidRDefault="001C338F" w:rsidP="001C338F">
            <w:pPr>
              <w:rPr>
                <w:b/>
                <w:sz w:val="18"/>
                <w:szCs w:val="18"/>
              </w:rPr>
            </w:pPr>
            <w:r w:rsidRPr="001C338F">
              <w:rPr>
                <w:b/>
                <w:sz w:val="18"/>
                <w:szCs w:val="18"/>
              </w:rPr>
              <w:t>Default</w:t>
            </w:r>
          </w:p>
        </w:tc>
      </w:tr>
      <w:tr w:rsidR="001C338F" w:rsidRPr="001C338F" w:rsidTr="00E56FB5">
        <w:tc>
          <w:tcPr>
            <w:tcW w:w="1701" w:type="dxa"/>
          </w:tcPr>
          <w:p w:rsidR="001C338F" w:rsidRPr="001C338F" w:rsidRDefault="001C338F" w:rsidP="001C338F">
            <w:pPr>
              <w:rPr>
                <w:sz w:val="18"/>
                <w:szCs w:val="18"/>
              </w:rPr>
            </w:pPr>
            <w:r w:rsidRPr="001C338F">
              <w:rPr>
                <w:sz w:val="18"/>
                <w:szCs w:val="18"/>
              </w:rPr>
              <w:t>data</w:t>
            </w:r>
          </w:p>
        </w:tc>
        <w:tc>
          <w:tcPr>
            <w:tcW w:w="851" w:type="dxa"/>
          </w:tcPr>
          <w:p w:rsidR="001C338F" w:rsidRPr="001C338F" w:rsidRDefault="001C338F" w:rsidP="001C338F">
            <w:pPr>
              <w:rPr>
                <w:sz w:val="18"/>
                <w:szCs w:val="18"/>
              </w:rPr>
            </w:pPr>
            <w:r w:rsidRPr="001C338F">
              <w:rPr>
                <w:sz w:val="18"/>
                <w:szCs w:val="18"/>
              </w:rPr>
              <w:t>No</w:t>
            </w:r>
          </w:p>
        </w:tc>
        <w:tc>
          <w:tcPr>
            <w:tcW w:w="4111" w:type="dxa"/>
          </w:tcPr>
          <w:p w:rsidR="001C338F" w:rsidRPr="001C338F" w:rsidRDefault="001C338F" w:rsidP="001C338F">
            <w:pPr>
              <w:rPr>
                <w:sz w:val="18"/>
                <w:szCs w:val="18"/>
              </w:rPr>
            </w:pPr>
            <w:r w:rsidRPr="001C338F">
              <w:rPr>
                <w:sz w:val="18"/>
                <w:szCs w:val="18"/>
              </w:rPr>
              <w:t>The object that shall be created.</w:t>
            </w:r>
          </w:p>
        </w:tc>
        <w:tc>
          <w:tcPr>
            <w:tcW w:w="2799" w:type="dxa"/>
          </w:tcPr>
          <w:p w:rsidR="001C338F" w:rsidRPr="001C338F" w:rsidRDefault="001C338F" w:rsidP="001C338F">
            <w:pPr>
              <w:rPr>
                <w:sz w:val="18"/>
                <w:szCs w:val="18"/>
              </w:rPr>
            </w:pPr>
          </w:p>
        </w:tc>
      </w:tr>
      <w:tr w:rsidR="001C338F" w:rsidRPr="001C338F" w:rsidTr="00E56FB5">
        <w:tc>
          <w:tcPr>
            <w:tcW w:w="1701" w:type="dxa"/>
          </w:tcPr>
          <w:p w:rsidR="001C338F" w:rsidRPr="001C338F" w:rsidRDefault="001C338F" w:rsidP="001C338F">
            <w:pPr>
              <w:rPr>
                <w:sz w:val="18"/>
                <w:szCs w:val="18"/>
              </w:rPr>
            </w:pPr>
            <w:r w:rsidRPr="001C338F">
              <w:rPr>
                <w:sz w:val="18"/>
                <w:szCs w:val="18"/>
              </w:rPr>
              <w:t>zoneCtxList</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6C6038" w:rsidRDefault="00BB01A0" w:rsidP="001C338F">
            <w:pPr>
              <w:rPr>
                <w:sz w:val="18"/>
                <w:szCs w:val="18"/>
              </w:rPr>
            </w:pPr>
            <w:r>
              <w:rPr>
                <w:sz w:val="18"/>
                <w:szCs w:val="18"/>
              </w:rPr>
              <w:t>A list of Z</w:t>
            </w:r>
            <w:r w:rsidR="006C6038">
              <w:rPr>
                <w:sz w:val="18"/>
                <w:szCs w:val="18"/>
              </w:rPr>
              <w:t>one/</w:t>
            </w:r>
            <w:r>
              <w:rPr>
                <w:sz w:val="18"/>
                <w:szCs w:val="18"/>
              </w:rPr>
              <w:t>C</w:t>
            </w:r>
            <w:r w:rsidR="006C6038">
              <w:rPr>
                <w:sz w:val="18"/>
                <w:szCs w:val="18"/>
              </w:rPr>
              <w:t>ontext pairs. If either the zone and/or the context is null then the default zone and/or context is assumed. In this case the corresponding matrix parameter in the final URI is not set.</w:t>
            </w:r>
          </w:p>
          <w:p w:rsidR="001C338F" w:rsidRPr="001C338F" w:rsidRDefault="001C338F" w:rsidP="00BB01A0">
            <w:pPr>
              <w:rPr>
                <w:sz w:val="18"/>
                <w:szCs w:val="18"/>
              </w:rPr>
            </w:pPr>
            <w:r w:rsidRPr="001C338F">
              <w:rPr>
                <w:sz w:val="18"/>
                <w:szCs w:val="18"/>
              </w:rPr>
              <w:t>If this list is not empty then the action is performed for all Zone</w:t>
            </w:r>
            <w:r w:rsidR="00BB01A0">
              <w:rPr>
                <w:sz w:val="18"/>
                <w:szCs w:val="18"/>
              </w:rPr>
              <w:t>/</w:t>
            </w:r>
            <w:r w:rsidRPr="001C338F">
              <w:rPr>
                <w:sz w:val="18"/>
                <w:szCs w:val="18"/>
              </w:rPr>
              <w:t>Context</w:t>
            </w:r>
            <w:r>
              <w:rPr>
                <w:sz w:val="18"/>
                <w:szCs w:val="18"/>
              </w:rPr>
              <w:t>s</w:t>
            </w:r>
            <w:r w:rsidRPr="001C338F">
              <w:rPr>
                <w:sz w:val="18"/>
                <w:szCs w:val="18"/>
              </w:rPr>
              <w:t xml:space="preserve"> </w:t>
            </w:r>
            <w:r w:rsidR="00BB01A0">
              <w:rPr>
                <w:sz w:val="18"/>
                <w:szCs w:val="18"/>
              </w:rPr>
              <w:t xml:space="preserve">pairs </w:t>
            </w:r>
            <w:r w:rsidRPr="001C338F">
              <w:rPr>
                <w:sz w:val="18"/>
                <w:szCs w:val="18"/>
              </w:rPr>
              <w:t>listed</w:t>
            </w:r>
            <w:r w:rsidR="006C6038">
              <w:rPr>
                <w:sz w:val="18"/>
                <w:szCs w:val="18"/>
              </w:rPr>
              <w:t>.</w:t>
            </w:r>
          </w:p>
        </w:tc>
        <w:tc>
          <w:tcPr>
            <w:tcW w:w="2799" w:type="dxa"/>
          </w:tcPr>
          <w:p w:rsidR="001C338F" w:rsidRPr="001C338F" w:rsidRDefault="001C338F" w:rsidP="001C338F">
            <w:pPr>
              <w:rPr>
                <w:sz w:val="18"/>
                <w:szCs w:val="18"/>
              </w:rPr>
            </w:pPr>
            <w:r w:rsidRPr="001C338F">
              <w:rPr>
                <w:sz w:val="18"/>
                <w:szCs w:val="18"/>
              </w:rPr>
              <w:t xml:space="preserve">If null then </w:t>
            </w:r>
            <w:r w:rsidR="006D2A00">
              <w:rPr>
                <w:sz w:val="18"/>
                <w:szCs w:val="18"/>
              </w:rPr>
              <w:t xml:space="preserve">the object is created in the </w:t>
            </w:r>
            <w:r w:rsidRPr="001C338F">
              <w:rPr>
                <w:sz w:val="18"/>
                <w:szCs w:val="18"/>
              </w:rPr>
              <w:t>de</w:t>
            </w:r>
            <w:r>
              <w:rPr>
                <w:sz w:val="18"/>
                <w:szCs w:val="18"/>
              </w:rPr>
              <w:t>fault zone and c</w:t>
            </w:r>
            <w:r w:rsidRPr="001C338F">
              <w:rPr>
                <w:sz w:val="18"/>
                <w:szCs w:val="18"/>
              </w:rPr>
              <w:t>ontext</w:t>
            </w:r>
          </w:p>
        </w:tc>
      </w:tr>
      <w:tr w:rsidR="001C338F" w:rsidRPr="001C338F" w:rsidTr="00E56FB5">
        <w:tc>
          <w:tcPr>
            <w:tcW w:w="1701" w:type="dxa"/>
          </w:tcPr>
          <w:p w:rsidR="001C338F" w:rsidRPr="001C338F" w:rsidRDefault="001C338F" w:rsidP="001C338F">
            <w:pPr>
              <w:rPr>
                <w:sz w:val="18"/>
                <w:szCs w:val="18"/>
              </w:rPr>
            </w:pPr>
            <w:r w:rsidRPr="001C338F">
              <w:rPr>
                <w:sz w:val="18"/>
                <w:szCs w:val="18"/>
              </w:rPr>
              <w:t>customParameters</w:t>
            </w:r>
          </w:p>
        </w:tc>
        <w:tc>
          <w:tcPr>
            <w:tcW w:w="851" w:type="dxa"/>
          </w:tcPr>
          <w:p w:rsidR="001C338F" w:rsidRPr="001C338F" w:rsidRDefault="001C338F" w:rsidP="001C338F">
            <w:pPr>
              <w:rPr>
                <w:sz w:val="18"/>
                <w:szCs w:val="18"/>
              </w:rPr>
            </w:pPr>
            <w:r w:rsidRPr="001C338F">
              <w:rPr>
                <w:sz w:val="18"/>
                <w:szCs w:val="18"/>
              </w:rPr>
              <w:t>Yes</w:t>
            </w:r>
          </w:p>
        </w:tc>
        <w:tc>
          <w:tcPr>
            <w:tcW w:w="4111" w:type="dxa"/>
          </w:tcPr>
          <w:p w:rsidR="001C338F" w:rsidRPr="001C338F" w:rsidRDefault="001C338F" w:rsidP="00D56F79">
            <w:pPr>
              <w:rPr>
                <w:sz w:val="18"/>
                <w:szCs w:val="18"/>
              </w:rPr>
            </w:pPr>
            <w:r w:rsidRPr="001C338F">
              <w:rPr>
                <w:sz w:val="18"/>
                <w:szCs w:val="18"/>
              </w:rPr>
              <w:t xml:space="preserve">Custom HTTP Header fields and Custom URL Query parameters that will be added to the request. </w:t>
            </w:r>
          </w:p>
        </w:tc>
        <w:tc>
          <w:tcPr>
            <w:tcW w:w="2799" w:type="dxa"/>
          </w:tcPr>
          <w:p w:rsidR="001C338F" w:rsidRPr="001C338F" w:rsidRDefault="004C435D" w:rsidP="001C338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C338F" w:rsidRPr="001C338F" w:rsidRDefault="001C338F" w:rsidP="001C338F">
      <w:pPr>
        <w:rPr>
          <w:b/>
        </w:rPr>
      </w:pPr>
      <w:r w:rsidRPr="001C338F">
        <w:rPr>
          <w:b/>
        </w:rPr>
        <w:t>Return:</w:t>
      </w:r>
    </w:p>
    <w:p w:rsidR="001C338F" w:rsidRDefault="00D56F79" w:rsidP="001D39BE">
      <w:pPr>
        <w:jc w:val="both"/>
      </w:pPr>
      <w:r>
        <w:t>A list of responses</w:t>
      </w:r>
      <w:r w:rsidR="0022729B">
        <w:t xml:space="preserve"> with one response</w:t>
      </w:r>
      <w:r>
        <w:t xml:space="preserve"> for each created object </w:t>
      </w:r>
      <w:r w:rsidR="0022729B">
        <w:t xml:space="preserve">in a given </w:t>
      </w:r>
      <w:r>
        <w:t>zone/context combination.</w:t>
      </w:r>
    </w:p>
    <w:p w:rsidR="001C338F" w:rsidRDefault="001C338F" w:rsidP="001C338F"/>
    <w:p w:rsidR="00E56333" w:rsidRDefault="00E56333" w:rsidP="00E56333">
      <w:r w:rsidRPr="001C338F">
        <w:rPr>
          <w:b/>
        </w:rPr>
        <w:t>Method Name:</w:t>
      </w:r>
      <w:r>
        <w:t xml:space="preserve"> </w:t>
      </w:r>
      <w:r w:rsidRPr="00BB3F80">
        <w:rPr>
          <w:b/>
          <w:color w:val="4F81BD" w:themeColor="accent1"/>
          <w:sz w:val="24"/>
        </w:rPr>
        <w:t>updateSingle</w:t>
      </w:r>
    </w:p>
    <w:p w:rsidR="00E56333" w:rsidRPr="001C338F" w:rsidRDefault="00E56333" w:rsidP="00E56333">
      <w:pPr>
        <w:rPr>
          <w:b/>
        </w:rPr>
      </w:pPr>
      <w:r w:rsidRPr="001C338F">
        <w:rPr>
          <w:b/>
        </w:rPr>
        <w:lastRenderedPageBreak/>
        <w:t>Description:</w:t>
      </w:r>
    </w:p>
    <w:p w:rsidR="00E56333" w:rsidRPr="001C338F" w:rsidRDefault="00E56333" w:rsidP="001D39BE">
      <w:pPr>
        <w:jc w:val="both"/>
      </w:pPr>
      <w:r w:rsidRPr="00E56333">
        <w:t>This method updates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E56333" w:rsidRPr="001C338F" w:rsidRDefault="00E56333" w:rsidP="00E56333">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E56333" w:rsidRPr="001C338F" w:rsidTr="001C5545">
        <w:tc>
          <w:tcPr>
            <w:tcW w:w="1701" w:type="dxa"/>
            <w:shd w:val="pct10" w:color="auto" w:fill="auto"/>
          </w:tcPr>
          <w:p w:rsidR="00E56333" w:rsidRPr="001C338F" w:rsidRDefault="00E56333" w:rsidP="001C5545">
            <w:pPr>
              <w:rPr>
                <w:b/>
                <w:sz w:val="18"/>
                <w:szCs w:val="18"/>
              </w:rPr>
            </w:pPr>
            <w:r w:rsidRPr="001C338F">
              <w:rPr>
                <w:b/>
                <w:sz w:val="18"/>
                <w:szCs w:val="18"/>
              </w:rPr>
              <w:t>Name</w:t>
            </w:r>
          </w:p>
        </w:tc>
        <w:tc>
          <w:tcPr>
            <w:tcW w:w="851" w:type="dxa"/>
            <w:shd w:val="pct10" w:color="auto" w:fill="auto"/>
          </w:tcPr>
          <w:p w:rsidR="00E56333" w:rsidRPr="001C338F" w:rsidRDefault="00E56333"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E56333" w:rsidRPr="001C338F" w:rsidRDefault="00E56333" w:rsidP="001C5545">
            <w:pPr>
              <w:rPr>
                <w:b/>
                <w:sz w:val="18"/>
                <w:szCs w:val="18"/>
              </w:rPr>
            </w:pPr>
            <w:r w:rsidRPr="001C338F">
              <w:rPr>
                <w:b/>
                <w:sz w:val="18"/>
                <w:szCs w:val="18"/>
              </w:rPr>
              <w:t>Description</w:t>
            </w:r>
          </w:p>
        </w:tc>
        <w:tc>
          <w:tcPr>
            <w:tcW w:w="2799" w:type="dxa"/>
            <w:shd w:val="pct10" w:color="auto" w:fill="auto"/>
          </w:tcPr>
          <w:p w:rsidR="00E56333" w:rsidRPr="001C338F" w:rsidRDefault="00E56333" w:rsidP="001C5545">
            <w:pPr>
              <w:rPr>
                <w:b/>
                <w:sz w:val="18"/>
                <w:szCs w:val="18"/>
              </w:rPr>
            </w:pPr>
            <w:r w:rsidRPr="001C338F">
              <w:rPr>
                <w:b/>
                <w:sz w:val="18"/>
                <w:szCs w:val="18"/>
              </w:rPr>
              <w:t>Default</w:t>
            </w:r>
          </w:p>
        </w:tc>
      </w:tr>
      <w:tr w:rsidR="00E56333" w:rsidRPr="001C338F" w:rsidTr="001C5545">
        <w:tc>
          <w:tcPr>
            <w:tcW w:w="1701" w:type="dxa"/>
          </w:tcPr>
          <w:p w:rsidR="00E56333" w:rsidRPr="001C338F" w:rsidRDefault="00E56333" w:rsidP="001C5545">
            <w:pPr>
              <w:rPr>
                <w:sz w:val="18"/>
                <w:szCs w:val="18"/>
              </w:rPr>
            </w:pPr>
            <w:r w:rsidRPr="001C338F">
              <w:rPr>
                <w:sz w:val="18"/>
                <w:szCs w:val="18"/>
              </w:rPr>
              <w:t>data</w:t>
            </w:r>
          </w:p>
        </w:tc>
        <w:tc>
          <w:tcPr>
            <w:tcW w:w="851" w:type="dxa"/>
          </w:tcPr>
          <w:p w:rsidR="00E56333" w:rsidRPr="001C338F" w:rsidRDefault="00E56333" w:rsidP="001C5545">
            <w:pPr>
              <w:rPr>
                <w:sz w:val="18"/>
                <w:szCs w:val="18"/>
              </w:rPr>
            </w:pPr>
            <w:r w:rsidRPr="001C338F">
              <w:rPr>
                <w:sz w:val="18"/>
                <w:szCs w:val="18"/>
              </w:rPr>
              <w:t>No</w:t>
            </w:r>
          </w:p>
        </w:tc>
        <w:tc>
          <w:tcPr>
            <w:tcW w:w="4111" w:type="dxa"/>
          </w:tcPr>
          <w:p w:rsidR="00E56333" w:rsidRPr="001C338F" w:rsidRDefault="00E56333" w:rsidP="00E56333">
            <w:pPr>
              <w:rPr>
                <w:sz w:val="18"/>
                <w:szCs w:val="18"/>
              </w:rPr>
            </w:pPr>
            <w:r w:rsidRPr="00E56333">
              <w:rPr>
                <w:sz w:val="18"/>
                <w:szCs w:val="18"/>
              </w:rPr>
              <w:t>The actual object (i.e. Student). It holds the values of the object that need to be updated. It can either hold the full object or only parts of the object that needs updating.</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E56333">
            <w:pPr>
              <w:rPr>
                <w:sz w:val="18"/>
                <w:szCs w:val="18"/>
              </w:rPr>
            </w:pPr>
            <w:r w:rsidRPr="00E56333">
              <w:rPr>
                <w:sz w:val="18"/>
                <w:szCs w:val="18"/>
              </w:rPr>
              <w:t>resourceID</w:t>
            </w:r>
          </w:p>
        </w:tc>
        <w:tc>
          <w:tcPr>
            <w:tcW w:w="851" w:type="dxa"/>
          </w:tcPr>
          <w:p w:rsidR="00E56333" w:rsidRPr="001C338F" w:rsidRDefault="00E56333" w:rsidP="001C5545">
            <w:pPr>
              <w:rPr>
                <w:sz w:val="18"/>
                <w:szCs w:val="18"/>
              </w:rPr>
            </w:pPr>
            <w:r>
              <w:rPr>
                <w:sz w:val="18"/>
                <w:szCs w:val="18"/>
              </w:rPr>
              <w:t>No</w:t>
            </w:r>
          </w:p>
        </w:tc>
        <w:tc>
          <w:tcPr>
            <w:tcW w:w="4111" w:type="dxa"/>
          </w:tcPr>
          <w:p w:rsidR="00E56333" w:rsidRPr="001C338F" w:rsidRDefault="00E56333" w:rsidP="001C5545">
            <w:pPr>
              <w:rPr>
                <w:sz w:val="18"/>
                <w:szCs w:val="18"/>
              </w:rPr>
            </w:pPr>
            <w:r w:rsidRPr="00E56333">
              <w:rPr>
                <w:sz w:val="18"/>
                <w:szCs w:val="18"/>
              </w:rPr>
              <w:t xml:space="preserve">The Id </w:t>
            </w:r>
            <w:r>
              <w:rPr>
                <w:sz w:val="18"/>
                <w:szCs w:val="18"/>
              </w:rPr>
              <w:t xml:space="preserve">(i.e. RefId, UUID, etc.) </w:t>
            </w:r>
            <w:r w:rsidRPr="00E56333">
              <w:rPr>
                <w:sz w:val="18"/>
                <w:szCs w:val="18"/>
              </w:rPr>
              <w:t>of the object to be updated.</w:t>
            </w:r>
          </w:p>
        </w:tc>
        <w:tc>
          <w:tcPr>
            <w:tcW w:w="2799" w:type="dxa"/>
          </w:tcPr>
          <w:p w:rsidR="00E56333" w:rsidRPr="001C338F" w:rsidRDefault="00E56333" w:rsidP="001C5545">
            <w:pPr>
              <w:rPr>
                <w:sz w:val="18"/>
                <w:szCs w:val="18"/>
              </w:rPr>
            </w:pPr>
          </w:p>
        </w:tc>
      </w:tr>
      <w:tr w:rsidR="00E56333" w:rsidRPr="001C338F" w:rsidTr="001C5545">
        <w:tc>
          <w:tcPr>
            <w:tcW w:w="1701" w:type="dxa"/>
          </w:tcPr>
          <w:p w:rsidR="00E56333" w:rsidRPr="001C338F" w:rsidRDefault="00E56333" w:rsidP="001C5545">
            <w:pPr>
              <w:rPr>
                <w:sz w:val="18"/>
                <w:szCs w:val="18"/>
              </w:rPr>
            </w:pPr>
            <w:r w:rsidRPr="001C338F">
              <w:rPr>
                <w:sz w:val="18"/>
                <w:szCs w:val="18"/>
              </w:rPr>
              <w:t>zoneCtxList</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E56333"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E56333" w:rsidRPr="001C338F" w:rsidRDefault="00E56333" w:rsidP="008E3629">
            <w:pPr>
              <w:rPr>
                <w:sz w:val="18"/>
                <w:szCs w:val="18"/>
              </w:rPr>
            </w:pPr>
            <w:r w:rsidRPr="001C338F">
              <w:rPr>
                <w:sz w:val="18"/>
                <w:szCs w:val="18"/>
              </w:rPr>
              <w:t xml:space="preserve">If null then </w:t>
            </w:r>
            <w:r>
              <w:rPr>
                <w:sz w:val="18"/>
                <w:szCs w:val="18"/>
              </w:rPr>
              <w:t xml:space="preserve">the object is </w:t>
            </w:r>
            <w:r w:rsidR="008E3629">
              <w:rPr>
                <w:sz w:val="18"/>
                <w:szCs w:val="18"/>
              </w:rPr>
              <w:t>updated</w:t>
            </w:r>
            <w:r>
              <w:rPr>
                <w:sz w:val="18"/>
                <w:szCs w:val="18"/>
              </w:rPr>
              <w:t xml:space="preserve"> in the </w:t>
            </w:r>
            <w:r w:rsidRPr="001C338F">
              <w:rPr>
                <w:sz w:val="18"/>
                <w:szCs w:val="18"/>
              </w:rPr>
              <w:t>de</w:t>
            </w:r>
            <w:r>
              <w:rPr>
                <w:sz w:val="18"/>
                <w:szCs w:val="18"/>
              </w:rPr>
              <w:t>fault zone and c</w:t>
            </w:r>
            <w:r w:rsidRPr="001C338F">
              <w:rPr>
                <w:sz w:val="18"/>
                <w:szCs w:val="18"/>
              </w:rPr>
              <w:t>ontext</w:t>
            </w:r>
          </w:p>
        </w:tc>
      </w:tr>
      <w:tr w:rsidR="00E56333" w:rsidRPr="001C338F" w:rsidTr="001C5545">
        <w:tc>
          <w:tcPr>
            <w:tcW w:w="1701" w:type="dxa"/>
          </w:tcPr>
          <w:p w:rsidR="00E56333" w:rsidRPr="001C338F" w:rsidRDefault="00E56333" w:rsidP="001C5545">
            <w:pPr>
              <w:rPr>
                <w:sz w:val="18"/>
                <w:szCs w:val="18"/>
              </w:rPr>
            </w:pPr>
            <w:r w:rsidRPr="001C338F">
              <w:rPr>
                <w:sz w:val="18"/>
                <w:szCs w:val="18"/>
              </w:rPr>
              <w:t>customParameters</w:t>
            </w:r>
          </w:p>
        </w:tc>
        <w:tc>
          <w:tcPr>
            <w:tcW w:w="851" w:type="dxa"/>
          </w:tcPr>
          <w:p w:rsidR="00E56333" w:rsidRPr="001C338F" w:rsidRDefault="00E56333" w:rsidP="001C5545">
            <w:pPr>
              <w:rPr>
                <w:sz w:val="18"/>
                <w:szCs w:val="18"/>
              </w:rPr>
            </w:pPr>
            <w:r w:rsidRPr="001C338F">
              <w:rPr>
                <w:sz w:val="18"/>
                <w:szCs w:val="18"/>
              </w:rPr>
              <w:t>Yes</w:t>
            </w:r>
          </w:p>
        </w:tc>
        <w:tc>
          <w:tcPr>
            <w:tcW w:w="4111" w:type="dxa"/>
          </w:tcPr>
          <w:p w:rsidR="00E56333" w:rsidRPr="001C338F" w:rsidRDefault="00E56333"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E56333"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E56333" w:rsidRPr="001C338F" w:rsidRDefault="00E56333" w:rsidP="00E56333">
      <w:pPr>
        <w:rPr>
          <w:b/>
        </w:rPr>
      </w:pPr>
      <w:r w:rsidRPr="001C338F">
        <w:rPr>
          <w:b/>
        </w:rPr>
        <w:t>Return:</w:t>
      </w:r>
    </w:p>
    <w:p w:rsidR="00E56333" w:rsidRDefault="00E56333" w:rsidP="001D39BE">
      <w:pPr>
        <w:jc w:val="both"/>
      </w:pPr>
      <w:r>
        <w:t xml:space="preserve">A list of responses with one response for each </w:t>
      </w:r>
      <w:r w:rsidR="008E3629">
        <w:t>updated</w:t>
      </w:r>
      <w:r>
        <w:t xml:space="preserve"> object in a given zone/context combination.</w:t>
      </w:r>
    </w:p>
    <w:p w:rsidR="001C338F" w:rsidRDefault="001C338F" w:rsidP="001C338F"/>
    <w:p w:rsidR="0041401B" w:rsidRDefault="0041401B" w:rsidP="0041401B">
      <w:r w:rsidRPr="001C338F">
        <w:rPr>
          <w:b/>
        </w:rPr>
        <w:t>Method Name:</w:t>
      </w:r>
      <w:r>
        <w:t xml:space="preserve"> </w:t>
      </w:r>
      <w:r w:rsidRPr="00751566">
        <w:rPr>
          <w:b/>
          <w:color w:val="4F81BD" w:themeColor="accent1"/>
          <w:sz w:val="24"/>
        </w:rPr>
        <w:t>deleteSingle</w:t>
      </w:r>
    </w:p>
    <w:p w:rsidR="0041401B" w:rsidRPr="001C338F" w:rsidRDefault="0041401B" w:rsidP="0041401B">
      <w:pPr>
        <w:rPr>
          <w:b/>
        </w:rPr>
      </w:pPr>
      <w:r w:rsidRPr="001C338F">
        <w:rPr>
          <w:b/>
        </w:rPr>
        <w:t>Description:</w:t>
      </w:r>
    </w:p>
    <w:p w:rsidR="0041401B" w:rsidRPr="001C338F" w:rsidRDefault="0041401B" w:rsidP="001D39BE">
      <w:pPr>
        <w:jc w:val="both"/>
      </w:pPr>
      <w:r w:rsidRPr="00E56333">
        <w:t xml:space="preserve">This method </w:t>
      </w:r>
      <w:r>
        <w:t>deletes</w:t>
      </w:r>
      <w:r w:rsidRPr="00E56333">
        <w:t xml:space="preserve"> the</w:t>
      </w:r>
      <w:r>
        <w:t xml:space="preserve"> object given by its resourceID in the specified zones and contexts, assuming that the object has the same resourceID in all of the zones &amp; contexts.</w:t>
      </w:r>
    </w:p>
    <w:p w:rsidR="00C443F5" w:rsidRPr="00C443F5" w:rsidRDefault="00C443F5" w:rsidP="00C443F5">
      <w:pPr>
        <w:rPr>
          <w:sz w:val="8"/>
          <w:szCs w:val="8"/>
        </w:rPr>
      </w:pPr>
    </w:p>
    <w:p w:rsidR="0041401B" w:rsidRPr="001C338F" w:rsidRDefault="0041401B" w:rsidP="0041401B">
      <w:pPr>
        <w:rPr>
          <w:b/>
        </w:rPr>
      </w:pPr>
      <w:r w:rsidRPr="001C338F">
        <w:rPr>
          <w:b/>
        </w:rPr>
        <w:t>Parameters:</w:t>
      </w:r>
    </w:p>
    <w:tbl>
      <w:tblPr>
        <w:tblStyle w:val="TableGrid"/>
        <w:tblW w:w="0" w:type="auto"/>
        <w:tblInd w:w="108" w:type="dxa"/>
        <w:tblLook w:val="04A0" w:firstRow="1" w:lastRow="0" w:firstColumn="1" w:lastColumn="0" w:noHBand="0" w:noVBand="1"/>
      </w:tblPr>
      <w:tblGrid>
        <w:gridCol w:w="1691"/>
        <w:gridCol w:w="852"/>
        <w:gridCol w:w="4116"/>
        <w:gridCol w:w="2803"/>
      </w:tblGrid>
      <w:tr w:rsidR="0041401B" w:rsidRPr="001C338F" w:rsidTr="0041401B">
        <w:tc>
          <w:tcPr>
            <w:tcW w:w="1691" w:type="dxa"/>
            <w:shd w:val="pct10" w:color="auto" w:fill="auto"/>
          </w:tcPr>
          <w:p w:rsidR="0041401B" w:rsidRPr="001C338F" w:rsidRDefault="0041401B" w:rsidP="001C5545">
            <w:pPr>
              <w:rPr>
                <w:b/>
                <w:sz w:val="18"/>
                <w:szCs w:val="18"/>
              </w:rPr>
            </w:pPr>
            <w:r w:rsidRPr="001C338F">
              <w:rPr>
                <w:b/>
                <w:sz w:val="18"/>
                <w:szCs w:val="18"/>
              </w:rPr>
              <w:t>Name</w:t>
            </w:r>
          </w:p>
        </w:tc>
        <w:tc>
          <w:tcPr>
            <w:tcW w:w="852" w:type="dxa"/>
            <w:shd w:val="pct10" w:color="auto" w:fill="auto"/>
          </w:tcPr>
          <w:p w:rsidR="0041401B" w:rsidRPr="001C338F" w:rsidRDefault="0041401B"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6" w:type="dxa"/>
            <w:shd w:val="pct10" w:color="auto" w:fill="auto"/>
          </w:tcPr>
          <w:p w:rsidR="0041401B" w:rsidRPr="001C338F" w:rsidRDefault="0041401B" w:rsidP="001C5545">
            <w:pPr>
              <w:rPr>
                <w:b/>
                <w:sz w:val="18"/>
                <w:szCs w:val="18"/>
              </w:rPr>
            </w:pPr>
            <w:r w:rsidRPr="001C338F">
              <w:rPr>
                <w:b/>
                <w:sz w:val="18"/>
                <w:szCs w:val="18"/>
              </w:rPr>
              <w:t>Description</w:t>
            </w:r>
          </w:p>
        </w:tc>
        <w:tc>
          <w:tcPr>
            <w:tcW w:w="2803" w:type="dxa"/>
            <w:shd w:val="pct10" w:color="auto" w:fill="auto"/>
          </w:tcPr>
          <w:p w:rsidR="0041401B" w:rsidRPr="001C338F" w:rsidRDefault="0041401B" w:rsidP="001C5545">
            <w:pPr>
              <w:rPr>
                <w:b/>
                <w:sz w:val="18"/>
                <w:szCs w:val="18"/>
              </w:rPr>
            </w:pPr>
            <w:r w:rsidRPr="001C338F">
              <w:rPr>
                <w:b/>
                <w:sz w:val="18"/>
                <w:szCs w:val="18"/>
              </w:rPr>
              <w:t>Default</w:t>
            </w:r>
          </w:p>
        </w:tc>
      </w:tr>
      <w:tr w:rsidR="0041401B" w:rsidRPr="001C338F" w:rsidTr="0041401B">
        <w:tc>
          <w:tcPr>
            <w:tcW w:w="1691" w:type="dxa"/>
          </w:tcPr>
          <w:p w:rsidR="0041401B" w:rsidRPr="001C338F" w:rsidRDefault="0041401B" w:rsidP="001C5545">
            <w:pPr>
              <w:rPr>
                <w:sz w:val="18"/>
                <w:szCs w:val="18"/>
              </w:rPr>
            </w:pPr>
            <w:r w:rsidRPr="00E56333">
              <w:rPr>
                <w:sz w:val="18"/>
                <w:szCs w:val="18"/>
              </w:rPr>
              <w:t>resourceID</w:t>
            </w:r>
          </w:p>
        </w:tc>
        <w:tc>
          <w:tcPr>
            <w:tcW w:w="852" w:type="dxa"/>
          </w:tcPr>
          <w:p w:rsidR="0041401B" w:rsidRPr="001C338F" w:rsidRDefault="0041401B" w:rsidP="001C5545">
            <w:pPr>
              <w:rPr>
                <w:sz w:val="18"/>
                <w:szCs w:val="18"/>
              </w:rPr>
            </w:pPr>
            <w:r>
              <w:rPr>
                <w:sz w:val="18"/>
                <w:szCs w:val="18"/>
              </w:rPr>
              <w:t>No</w:t>
            </w:r>
          </w:p>
        </w:tc>
        <w:tc>
          <w:tcPr>
            <w:tcW w:w="4116" w:type="dxa"/>
          </w:tcPr>
          <w:p w:rsidR="0041401B" w:rsidRPr="001C338F" w:rsidRDefault="0041401B" w:rsidP="0041401B">
            <w:pPr>
              <w:rPr>
                <w:sz w:val="18"/>
                <w:szCs w:val="18"/>
              </w:rPr>
            </w:pPr>
            <w:r w:rsidRPr="00E56333">
              <w:rPr>
                <w:sz w:val="18"/>
                <w:szCs w:val="18"/>
              </w:rPr>
              <w:t xml:space="preserve">The Id </w:t>
            </w:r>
            <w:r>
              <w:rPr>
                <w:sz w:val="18"/>
                <w:szCs w:val="18"/>
              </w:rPr>
              <w:t xml:space="preserve">(i.e. RefId, UUID, etc.) </w:t>
            </w:r>
            <w:r w:rsidRPr="00E56333">
              <w:rPr>
                <w:sz w:val="18"/>
                <w:szCs w:val="18"/>
              </w:rPr>
              <w:t xml:space="preserve">of the object to be </w:t>
            </w:r>
            <w:r>
              <w:rPr>
                <w:sz w:val="18"/>
                <w:szCs w:val="18"/>
              </w:rPr>
              <w:t>deleted</w:t>
            </w:r>
            <w:r w:rsidRPr="00E56333">
              <w:rPr>
                <w:sz w:val="18"/>
                <w:szCs w:val="18"/>
              </w:rPr>
              <w:t>.</w:t>
            </w:r>
          </w:p>
        </w:tc>
        <w:tc>
          <w:tcPr>
            <w:tcW w:w="2803" w:type="dxa"/>
          </w:tcPr>
          <w:p w:rsidR="0041401B" w:rsidRPr="001C338F" w:rsidRDefault="0041401B" w:rsidP="001C5545">
            <w:pPr>
              <w:rPr>
                <w:sz w:val="18"/>
                <w:szCs w:val="18"/>
              </w:rPr>
            </w:pPr>
          </w:p>
        </w:tc>
      </w:tr>
      <w:tr w:rsidR="0041401B" w:rsidRPr="001C338F" w:rsidTr="0041401B">
        <w:tc>
          <w:tcPr>
            <w:tcW w:w="1691" w:type="dxa"/>
          </w:tcPr>
          <w:p w:rsidR="0041401B" w:rsidRPr="001C338F" w:rsidRDefault="0041401B" w:rsidP="001C5545">
            <w:pPr>
              <w:rPr>
                <w:sz w:val="18"/>
                <w:szCs w:val="18"/>
              </w:rPr>
            </w:pPr>
            <w:r w:rsidRPr="001C338F">
              <w:rPr>
                <w:sz w:val="18"/>
                <w:szCs w:val="18"/>
              </w:rPr>
              <w:t>zoneCtxList</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41401B"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03" w:type="dxa"/>
          </w:tcPr>
          <w:p w:rsidR="0041401B" w:rsidRPr="001C338F" w:rsidRDefault="0041401B" w:rsidP="0041401B">
            <w:pPr>
              <w:rPr>
                <w:sz w:val="18"/>
                <w:szCs w:val="18"/>
              </w:rPr>
            </w:pPr>
            <w:r w:rsidRPr="001C338F">
              <w:rPr>
                <w:sz w:val="18"/>
                <w:szCs w:val="18"/>
              </w:rPr>
              <w:t xml:space="preserve">If null then </w:t>
            </w:r>
            <w:r>
              <w:rPr>
                <w:sz w:val="18"/>
                <w:szCs w:val="18"/>
              </w:rPr>
              <w:t xml:space="preserve">the object is deleted in the </w:t>
            </w:r>
            <w:r w:rsidRPr="001C338F">
              <w:rPr>
                <w:sz w:val="18"/>
                <w:szCs w:val="18"/>
              </w:rPr>
              <w:t>de</w:t>
            </w:r>
            <w:r>
              <w:rPr>
                <w:sz w:val="18"/>
                <w:szCs w:val="18"/>
              </w:rPr>
              <w:t>fault zone and c</w:t>
            </w:r>
            <w:r w:rsidRPr="001C338F">
              <w:rPr>
                <w:sz w:val="18"/>
                <w:szCs w:val="18"/>
              </w:rPr>
              <w:t>ontext</w:t>
            </w:r>
          </w:p>
        </w:tc>
      </w:tr>
      <w:tr w:rsidR="0041401B" w:rsidRPr="001C338F" w:rsidTr="0041401B">
        <w:tc>
          <w:tcPr>
            <w:tcW w:w="1691" w:type="dxa"/>
          </w:tcPr>
          <w:p w:rsidR="0041401B" w:rsidRPr="001C338F" w:rsidRDefault="0041401B" w:rsidP="001C5545">
            <w:pPr>
              <w:rPr>
                <w:sz w:val="18"/>
                <w:szCs w:val="18"/>
              </w:rPr>
            </w:pPr>
            <w:r w:rsidRPr="001C338F">
              <w:rPr>
                <w:sz w:val="18"/>
                <w:szCs w:val="18"/>
              </w:rPr>
              <w:t>customParameters</w:t>
            </w:r>
          </w:p>
        </w:tc>
        <w:tc>
          <w:tcPr>
            <w:tcW w:w="852" w:type="dxa"/>
          </w:tcPr>
          <w:p w:rsidR="0041401B" w:rsidRPr="001C338F" w:rsidRDefault="0041401B" w:rsidP="001C5545">
            <w:pPr>
              <w:rPr>
                <w:sz w:val="18"/>
                <w:szCs w:val="18"/>
              </w:rPr>
            </w:pPr>
            <w:r w:rsidRPr="001C338F">
              <w:rPr>
                <w:sz w:val="18"/>
                <w:szCs w:val="18"/>
              </w:rPr>
              <w:t>Yes</w:t>
            </w:r>
          </w:p>
        </w:tc>
        <w:tc>
          <w:tcPr>
            <w:tcW w:w="4116" w:type="dxa"/>
          </w:tcPr>
          <w:p w:rsidR="0041401B" w:rsidRPr="001C338F" w:rsidRDefault="0041401B" w:rsidP="001C5545">
            <w:pPr>
              <w:rPr>
                <w:sz w:val="18"/>
                <w:szCs w:val="18"/>
              </w:rPr>
            </w:pPr>
            <w:r w:rsidRPr="001C338F">
              <w:rPr>
                <w:sz w:val="18"/>
                <w:szCs w:val="18"/>
              </w:rPr>
              <w:t xml:space="preserve">Custom HTTP Header fields and Custom URL Query parameters that will be added to the request. </w:t>
            </w:r>
          </w:p>
        </w:tc>
        <w:tc>
          <w:tcPr>
            <w:tcW w:w="2803" w:type="dxa"/>
          </w:tcPr>
          <w:p w:rsidR="0041401B"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41401B" w:rsidRPr="001C338F" w:rsidRDefault="0041401B" w:rsidP="0041401B">
      <w:pPr>
        <w:rPr>
          <w:b/>
        </w:rPr>
      </w:pPr>
      <w:r w:rsidRPr="001C338F">
        <w:rPr>
          <w:b/>
        </w:rPr>
        <w:t>Return:</w:t>
      </w:r>
    </w:p>
    <w:p w:rsidR="0041401B" w:rsidRDefault="0041401B" w:rsidP="001D39BE">
      <w:pPr>
        <w:jc w:val="both"/>
      </w:pPr>
      <w:r>
        <w:t>A list of responses with one response for each deleted object in a given zone/context combination.</w:t>
      </w:r>
    </w:p>
    <w:p w:rsidR="0041401B" w:rsidRDefault="0041401B" w:rsidP="00FB10E7"/>
    <w:p w:rsidR="00FB10E7" w:rsidRDefault="00FB10E7" w:rsidP="00FB10E7">
      <w:r w:rsidRPr="001C338F">
        <w:rPr>
          <w:b/>
        </w:rPr>
        <w:t>Method Name:</w:t>
      </w:r>
      <w:r>
        <w:t xml:space="preserve"> </w:t>
      </w:r>
      <w:r w:rsidRPr="00751566">
        <w:rPr>
          <w:b/>
          <w:color w:val="4F81BD" w:themeColor="accent1"/>
          <w:sz w:val="24"/>
        </w:rPr>
        <w:t>createMany</w:t>
      </w:r>
    </w:p>
    <w:p w:rsidR="00FB10E7" w:rsidRPr="001C338F" w:rsidRDefault="00FB10E7" w:rsidP="00FB10E7">
      <w:pPr>
        <w:rPr>
          <w:b/>
        </w:rPr>
      </w:pPr>
      <w:r w:rsidRPr="001C338F">
        <w:rPr>
          <w:b/>
        </w:rPr>
        <w:t>Description:</w:t>
      </w:r>
    </w:p>
    <w:p w:rsidR="00FB10E7" w:rsidRPr="001C338F" w:rsidRDefault="00FB10E7" w:rsidP="001D39BE">
      <w:pPr>
        <w:jc w:val="both"/>
      </w:pPr>
      <w:r>
        <w:t>This method will create many objects in one call. The 'data' parameter is a collection-style object that is defined in the data model (i.e. StudentPersonals which is a collection of StudentPersonal).</w:t>
      </w:r>
    </w:p>
    <w:p w:rsidR="00C443F5" w:rsidRPr="00C443F5" w:rsidRDefault="00C443F5" w:rsidP="00C443F5">
      <w:pPr>
        <w:rPr>
          <w:sz w:val="8"/>
          <w:szCs w:val="8"/>
        </w:rPr>
      </w:pPr>
    </w:p>
    <w:p w:rsidR="00FB10E7" w:rsidRPr="001C338F" w:rsidRDefault="00FB10E7" w:rsidP="00FB10E7">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FB10E7" w:rsidRPr="001C338F" w:rsidTr="001C5545">
        <w:tc>
          <w:tcPr>
            <w:tcW w:w="1701" w:type="dxa"/>
            <w:shd w:val="pct10" w:color="auto" w:fill="auto"/>
          </w:tcPr>
          <w:p w:rsidR="00FB10E7" w:rsidRPr="001C338F" w:rsidRDefault="00FB10E7" w:rsidP="001C5545">
            <w:pPr>
              <w:rPr>
                <w:b/>
                <w:sz w:val="18"/>
                <w:szCs w:val="18"/>
              </w:rPr>
            </w:pPr>
            <w:r w:rsidRPr="001C338F">
              <w:rPr>
                <w:b/>
                <w:sz w:val="18"/>
                <w:szCs w:val="18"/>
              </w:rPr>
              <w:t>Name</w:t>
            </w:r>
          </w:p>
        </w:tc>
        <w:tc>
          <w:tcPr>
            <w:tcW w:w="851" w:type="dxa"/>
            <w:shd w:val="pct10" w:color="auto" w:fill="auto"/>
          </w:tcPr>
          <w:p w:rsidR="00FB10E7" w:rsidRPr="001C338F" w:rsidRDefault="00FB10E7"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FB10E7" w:rsidRPr="001C338F" w:rsidRDefault="00FB10E7" w:rsidP="001C5545">
            <w:pPr>
              <w:rPr>
                <w:b/>
                <w:sz w:val="18"/>
                <w:szCs w:val="18"/>
              </w:rPr>
            </w:pPr>
            <w:r w:rsidRPr="001C338F">
              <w:rPr>
                <w:b/>
                <w:sz w:val="18"/>
                <w:szCs w:val="18"/>
              </w:rPr>
              <w:t>Description</w:t>
            </w:r>
          </w:p>
        </w:tc>
        <w:tc>
          <w:tcPr>
            <w:tcW w:w="2799" w:type="dxa"/>
            <w:shd w:val="pct10" w:color="auto" w:fill="auto"/>
          </w:tcPr>
          <w:p w:rsidR="00FB10E7" w:rsidRPr="001C338F" w:rsidRDefault="00FB10E7" w:rsidP="001C5545">
            <w:pPr>
              <w:rPr>
                <w:b/>
                <w:sz w:val="18"/>
                <w:szCs w:val="18"/>
              </w:rPr>
            </w:pPr>
            <w:r w:rsidRPr="001C338F">
              <w:rPr>
                <w:b/>
                <w:sz w:val="18"/>
                <w:szCs w:val="18"/>
              </w:rPr>
              <w:t>Default</w:t>
            </w:r>
          </w:p>
        </w:tc>
      </w:tr>
      <w:tr w:rsidR="00FB10E7" w:rsidRPr="001C338F" w:rsidTr="001C5545">
        <w:tc>
          <w:tcPr>
            <w:tcW w:w="1701" w:type="dxa"/>
          </w:tcPr>
          <w:p w:rsidR="00FB10E7" w:rsidRPr="001C338F" w:rsidRDefault="00FB10E7" w:rsidP="001C5545">
            <w:pPr>
              <w:rPr>
                <w:sz w:val="18"/>
                <w:szCs w:val="18"/>
              </w:rPr>
            </w:pPr>
            <w:r w:rsidRPr="001C338F">
              <w:rPr>
                <w:sz w:val="18"/>
                <w:szCs w:val="18"/>
              </w:rPr>
              <w:t>data</w:t>
            </w:r>
          </w:p>
        </w:tc>
        <w:tc>
          <w:tcPr>
            <w:tcW w:w="851" w:type="dxa"/>
          </w:tcPr>
          <w:p w:rsidR="00FB10E7" w:rsidRPr="001C338F" w:rsidRDefault="00FB10E7" w:rsidP="001C5545">
            <w:pPr>
              <w:rPr>
                <w:sz w:val="18"/>
                <w:szCs w:val="18"/>
              </w:rPr>
            </w:pPr>
            <w:r w:rsidRPr="001C338F">
              <w:rPr>
                <w:sz w:val="18"/>
                <w:szCs w:val="18"/>
              </w:rPr>
              <w:t>No</w:t>
            </w:r>
          </w:p>
        </w:tc>
        <w:tc>
          <w:tcPr>
            <w:tcW w:w="4111" w:type="dxa"/>
          </w:tcPr>
          <w:p w:rsidR="00FB10E7" w:rsidRPr="001C338F" w:rsidRDefault="00FB10E7" w:rsidP="001C5545">
            <w:pPr>
              <w:rPr>
                <w:sz w:val="18"/>
                <w:szCs w:val="18"/>
              </w:rPr>
            </w:pPr>
            <w:r w:rsidRPr="00FB10E7">
              <w:rPr>
                <w:sz w:val="18"/>
                <w:szCs w:val="18"/>
              </w:rPr>
              <w:t>The 'collection' object. Each object in that collection will be created.</w:t>
            </w:r>
          </w:p>
        </w:tc>
        <w:tc>
          <w:tcPr>
            <w:tcW w:w="2799" w:type="dxa"/>
          </w:tcPr>
          <w:p w:rsidR="00FB10E7" w:rsidRPr="001C338F" w:rsidRDefault="00FB10E7" w:rsidP="001C5545">
            <w:pPr>
              <w:rPr>
                <w:sz w:val="18"/>
                <w:szCs w:val="18"/>
              </w:rPr>
            </w:pPr>
          </w:p>
        </w:tc>
      </w:tr>
      <w:tr w:rsidR="00FB10E7" w:rsidRPr="001C338F" w:rsidTr="001C5545">
        <w:tc>
          <w:tcPr>
            <w:tcW w:w="1701" w:type="dxa"/>
          </w:tcPr>
          <w:p w:rsidR="00FB10E7" w:rsidRPr="001C338F" w:rsidRDefault="00FB10E7" w:rsidP="001C5545">
            <w:pPr>
              <w:rPr>
                <w:sz w:val="18"/>
                <w:szCs w:val="18"/>
              </w:rPr>
            </w:pPr>
            <w:r w:rsidRPr="001C338F">
              <w:rPr>
                <w:sz w:val="18"/>
                <w:szCs w:val="18"/>
              </w:rPr>
              <w:t>zoneCtxList</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FB10E7"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FB10E7" w:rsidRPr="001C338F" w:rsidRDefault="00FB10E7" w:rsidP="00FB10E7">
            <w:pPr>
              <w:rPr>
                <w:sz w:val="18"/>
                <w:szCs w:val="18"/>
              </w:rPr>
            </w:pPr>
            <w:r w:rsidRPr="001C338F">
              <w:rPr>
                <w:sz w:val="18"/>
                <w:szCs w:val="18"/>
              </w:rPr>
              <w:t xml:space="preserve">If null then </w:t>
            </w:r>
            <w:r>
              <w:rPr>
                <w:sz w:val="18"/>
                <w:szCs w:val="18"/>
              </w:rPr>
              <w:t xml:space="preserve">the objects are created in the </w:t>
            </w:r>
            <w:r w:rsidRPr="001C338F">
              <w:rPr>
                <w:sz w:val="18"/>
                <w:szCs w:val="18"/>
              </w:rPr>
              <w:t>de</w:t>
            </w:r>
            <w:r>
              <w:rPr>
                <w:sz w:val="18"/>
                <w:szCs w:val="18"/>
              </w:rPr>
              <w:t>fault zone and c</w:t>
            </w:r>
            <w:r w:rsidRPr="001C338F">
              <w:rPr>
                <w:sz w:val="18"/>
                <w:szCs w:val="18"/>
              </w:rPr>
              <w:t>ontext</w:t>
            </w:r>
          </w:p>
        </w:tc>
      </w:tr>
      <w:tr w:rsidR="00FB10E7" w:rsidRPr="001C338F" w:rsidTr="001C5545">
        <w:tc>
          <w:tcPr>
            <w:tcW w:w="1701" w:type="dxa"/>
          </w:tcPr>
          <w:p w:rsidR="00FB10E7" w:rsidRPr="001C338F" w:rsidRDefault="00FB10E7" w:rsidP="001C5545">
            <w:pPr>
              <w:rPr>
                <w:sz w:val="18"/>
                <w:szCs w:val="18"/>
              </w:rPr>
            </w:pPr>
            <w:r w:rsidRPr="00FB10E7">
              <w:rPr>
                <w:sz w:val="18"/>
                <w:szCs w:val="18"/>
              </w:rPr>
              <w:lastRenderedPageBreak/>
              <w:t>requestType</w:t>
            </w:r>
          </w:p>
        </w:tc>
        <w:tc>
          <w:tcPr>
            <w:tcW w:w="851" w:type="dxa"/>
          </w:tcPr>
          <w:p w:rsidR="00FB10E7" w:rsidRPr="001C338F" w:rsidRDefault="00FB10E7" w:rsidP="001C5545">
            <w:pPr>
              <w:rPr>
                <w:sz w:val="18"/>
                <w:szCs w:val="18"/>
              </w:rPr>
            </w:pPr>
            <w:r>
              <w:rPr>
                <w:sz w:val="18"/>
                <w:szCs w:val="18"/>
              </w:rPr>
              <w:t>Yes</w:t>
            </w:r>
          </w:p>
        </w:tc>
        <w:tc>
          <w:tcPr>
            <w:tcW w:w="4111" w:type="dxa"/>
          </w:tcPr>
          <w:p w:rsidR="00FB10E7" w:rsidRPr="001C338F" w:rsidRDefault="00FB10E7" w:rsidP="00FB10E7">
            <w:pPr>
              <w:rPr>
                <w:sz w:val="18"/>
                <w:szCs w:val="18"/>
              </w:rPr>
            </w:pPr>
            <w:r w:rsidRPr="00FB10E7">
              <w:rPr>
                <w:sz w:val="18"/>
                <w:szCs w:val="18"/>
              </w:rPr>
              <w:t>Indicating if the request is synchronous (IMMEDIATE) or if it shall be shall executed asynchronously (DELAYED).</w:t>
            </w:r>
          </w:p>
        </w:tc>
        <w:tc>
          <w:tcPr>
            <w:tcW w:w="2799" w:type="dxa"/>
          </w:tcPr>
          <w:p w:rsidR="00FB10E7" w:rsidRDefault="007D17F7" w:rsidP="001C5545">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091060">
              <w:rPr>
                <w:b/>
                <w:sz w:val="18"/>
                <w:szCs w:val="18"/>
              </w:rPr>
              <w:t>5.5.2.2.4</w:t>
            </w:r>
            <w:r>
              <w:rPr>
                <w:b/>
                <w:sz w:val="18"/>
                <w:szCs w:val="18"/>
              </w:rPr>
              <w:fldChar w:fldCharType="end"/>
            </w:r>
            <w:r>
              <w:rPr>
                <w:b/>
                <w:sz w:val="18"/>
                <w:szCs w:val="18"/>
              </w:rPr>
              <w:t>.</w:t>
            </w:r>
          </w:p>
        </w:tc>
      </w:tr>
      <w:tr w:rsidR="00FB10E7" w:rsidRPr="001C338F" w:rsidTr="001C5545">
        <w:tc>
          <w:tcPr>
            <w:tcW w:w="1701" w:type="dxa"/>
          </w:tcPr>
          <w:p w:rsidR="00FB10E7" w:rsidRPr="001C338F" w:rsidRDefault="00FB10E7" w:rsidP="001C5545">
            <w:pPr>
              <w:rPr>
                <w:sz w:val="18"/>
                <w:szCs w:val="18"/>
              </w:rPr>
            </w:pPr>
            <w:r w:rsidRPr="001C338F">
              <w:rPr>
                <w:sz w:val="18"/>
                <w:szCs w:val="18"/>
              </w:rPr>
              <w:t>customParameters</w:t>
            </w:r>
          </w:p>
        </w:tc>
        <w:tc>
          <w:tcPr>
            <w:tcW w:w="851" w:type="dxa"/>
          </w:tcPr>
          <w:p w:rsidR="00FB10E7" w:rsidRPr="001C338F" w:rsidRDefault="00FB10E7" w:rsidP="001C5545">
            <w:pPr>
              <w:rPr>
                <w:sz w:val="18"/>
                <w:szCs w:val="18"/>
              </w:rPr>
            </w:pPr>
            <w:r w:rsidRPr="001C338F">
              <w:rPr>
                <w:sz w:val="18"/>
                <w:szCs w:val="18"/>
              </w:rPr>
              <w:t>Yes</w:t>
            </w:r>
          </w:p>
        </w:tc>
        <w:tc>
          <w:tcPr>
            <w:tcW w:w="4111" w:type="dxa"/>
          </w:tcPr>
          <w:p w:rsidR="00FB10E7" w:rsidRPr="001C338F" w:rsidRDefault="00FB10E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FB10E7"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FB10E7" w:rsidRPr="001C338F" w:rsidRDefault="00FB10E7" w:rsidP="00FB10E7">
      <w:pPr>
        <w:rPr>
          <w:b/>
        </w:rPr>
      </w:pPr>
      <w:r w:rsidRPr="001C338F">
        <w:rPr>
          <w:b/>
        </w:rPr>
        <w:t>Return:</w:t>
      </w:r>
    </w:p>
    <w:p w:rsidR="00FB10E7" w:rsidRDefault="00FB10E7" w:rsidP="00FB10E7">
      <w:pPr>
        <w:jc w:val="both"/>
      </w:pPr>
      <w:r>
        <w:t xml:space="preserve">A list of responses with one response for each </w:t>
      </w:r>
      <w:r w:rsidR="00B57780">
        <w:t xml:space="preserve">set of objects created </w:t>
      </w:r>
      <w:r>
        <w:t>in a given zone/context combination. A particular response is a list of response statuses</w:t>
      </w:r>
      <w:r w:rsidR="00B57780">
        <w:t>, a status per object,</w:t>
      </w:r>
      <w:r>
        <w:t xml:space="preserv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updateMany</w:t>
      </w:r>
    </w:p>
    <w:p w:rsidR="00C443F5" w:rsidRDefault="00B57780" w:rsidP="00C443F5">
      <w:pPr>
        <w:rPr>
          <w:b/>
        </w:rPr>
      </w:pPr>
      <w:r w:rsidRPr="001C338F">
        <w:rPr>
          <w:b/>
        </w:rPr>
        <w:t>Description:</w:t>
      </w:r>
    </w:p>
    <w:p w:rsidR="00B57780" w:rsidRPr="00C443F5" w:rsidRDefault="00B57780" w:rsidP="00C443F5">
      <w:pPr>
        <w:rPr>
          <w:b/>
        </w:rPr>
      </w:pPr>
      <w:r>
        <w:t>This method will update many objects in one call. The 'data' parameter is a collection-style object that is defined in the data model (i.e. StudentPersonals which is a collection of StudentPersonal).</w:t>
      </w:r>
      <w:r w:rsidRPr="00B57780">
        <w:t xml:space="preserve"> </w:t>
      </w:r>
      <w:r>
        <w:t>Each object in the collection can either hold the full object or only parts of the object that needs updating.</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701"/>
        <w:gridCol w:w="851"/>
        <w:gridCol w:w="4111"/>
        <w:gridCol w:w="2799"/>
      </w:tblGrid>
      <w:tr w:rsidR="00B57780" w:rsidRPr="001C338F" w:rsidTr="001C5545">
        <w:tc>
          <w:tcPr>
            <w:tcW w:w="1701" w:type="dxa"/>
            <w:shd w:val="pct10" w:color="auto" w:fill="auto"/>
          </w:tcPr>
          <w:p w:rsidR="00B57780" w:rsidRPr="001C338F" w:rsidRDefault="00B57780" w:rsidP="001C5545">
            <w:pPr>
              <w:rPr>
                <w:b/>
                <w:sz w:val="18"/>
                <w:szCs w:val="18"/>
              </w:rPr>
            </w:pPr>
            <w:r w:rsidRPr="001C338F">
              <w:rPr>
                <w:b/>
                <w:sz w:val="18"/>
                <w:szCs w:val="18"/>
              </w:rPr>
              <w:t>Name</w:t>
            </w:r>
          </w:p>
        </w:tc>
        <w:tc>
          <w:tcPr>
            <w:tcW w:w="851"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4111" w:type="dxa"/>
            <w:shd w:val="pct10" w:color="auto" w:fill="auto"/>
          </w:tcPr>
          <w:p w:rsidR="00B57780" w:rsidRPr="001C338F" w:rsidRDefault="00B57780" w:rsidP="001C5545">
            <w:pPr>
              <w:rPr>
                <w:b/>
                <w:sz w:val="18"/>
                <w:szCs w:val="18"/>
              </w:rPr>
            </w:pPr>
            <w:r w:rsidRPr="001C338F">
              <w:rPr>
                <w:b/>
                <w:sz w:val="18"/>
                <w:szCs w:val="18"/>
              </w:rPr>
              <w:t>Description</w:t>
            </w:r>
          </w:p>
        </w:tc>
        <w:tc>
          <w:tcPr>
            <w:tcW w:w="2799"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1C5545">
        <w:tc>
          <w:tcPr>
            <w:tcW w:w="1701" w:type="dxa"/>
          </w:tcPr>
          <w:p w:rsidR="00B57780" w:rsidRPr="001C338F" w:rsidRDefault="00B57780" w:rsidP="001C5545">
            <w:pPr>
              <w:rPr>
                <w:sz w:val="18"/>
                <w:szCs w:val="18"/>
              </w:rPr>
            </w:pPr>
            <w:r w:rsidRPr="001C338F">
              <w:rPr>
                <w:sz w:val="18"/>
                <w:szCs w:val="18"/>
              </w:rPr>
              <w:t>data</w:t>
            </w:r>
          </w:p>
        </w:tc>
        <w:tc>
          <w:tcPr>
            <w:tcW w:w="851" w:type="dxa"/>
          </w:tcPr>
          <w:p w:rsidR="00B57780" w:rsidRPr="001C338F" w:rsidRDefault="00B57780" w:rsidP="001C5545">
            <w:pPr>
              <w:rPr>
                <w:sz w:val="18"/>
                <w:szCs w:val="18"/>
              </w:rPr>
            </w:pPr>
            <w:r w:rsidRPr="001C338F">
              <w:rPr>
                <w:sz w:val="18"/>
                <w:szCs w:val="18"/>
              </w:rPr>
              <w:t>No</w:t>
            </w:r>
          </w:p>
        </w:tc>
        <w:tc>
          <w:tcPr>
            <w:tcW w:w="4111" w:type="dxa"/>
          </w:tcPr>
          <w:p w:rsidR="00B57780" w:rsidRPr="001C338F" w:rsidRDefault="00B57780" w:rsidP="00B57780">
            <w:pPr>
              <w:rPr>
                <w:sz w:val="18"/>
                <w:szCs w:val="18"/>
              </w:rPr>
            </w:pPr>
            <w:r w:rsidRPr="00FB10E7">
              <w:rPr>
                <w:sz w:val="18"/>
                <w:szCs w:val="18"/>
              </w:rPr>
              <w:t xml:space="preserve">The 'collection' object. Each object in that collection will be </w:t>
            </w:r>
            <w:r>
              <w:rPr>
                <w:sz w:val="18"/>
                <w:szCs w:val="18"/>
              </w:rPr>
              <w:t>updated</w:t>
            </w:r>
            <w:r w:rsidRPr="00FB10E7">
              <w:rPr>
                <w:sz w:val="18"/>
                <w:szCs w:val="18"/>
              </w:rPr>
              <w:t>.</w:t>
            </w:r>
          </w:p>
        </w:tc>
        <w:tc>
          <w:tcPr>
            <w:tcW w:w="2799" w:type="dxa"/>
          </w:tcPr>
          <w:p w:rsidR="00B57780" w:rsidRPr="001C338F" w:rsidRDefault="00B57780" w:rsidP="001C5545">
            <w:pPr>
              <w:rPr>
                <w:sz w:val="18"/>
                <w:szCs w:val="18"/>
              </w:rPr>
            </w:pPr>
          </w:p>
        </w:tc>
      </w:tr>
      <w:tr w:rsidR="00B57780" w:rsidRPr="001C338F" w:rsidTr="001C5545">
        <w:tc>
          <w:tcPr>
            <w:tcW w:w="1701" w:type="dxa"/>
          </w:tcPr>
          <w:p w:rsidR="00B57780" w:rsidRPr="001C338F" w:rsidRDefault="00B57780" w:rsidP="001C5545">
            <w:pPr>
              <w:rPr>
                <w:sz w:val="18"/>
                <w:szCs w:val="18"/>
              </w:rPr>
            </w:pPr>
            <w:r w:rsidRPr="001C338F">
              <w:rPr>
                <w:sz w:val="18"/>
                <w:szCs w:val="18"/>
              </w:rPr>
              <w:t>zoneCtxList</w:t>
            </w:r>
          </w:p>
        </w:tc>
        <w:tc>
          <w:tcPr>
            <w:tcW w:w="851" w:type="dxa"/>
          </w:tcPr>
          <w:p w:rsidR="00B57780" w:rsidRPr="001C338F" w:rsidRDefault="00B57780" w:rsidP="001C5545">
            <w:pPr>
              <w:rPr>
                <w:sz w:val="18"/>
                <w:szCs w:val="18"/>
              </w:rPr>
            </w:pPr>
            <w:r w:rsidRPr="001C338F">
              <w:rPr>
                <w:sz w:val="18"/>
                <w:szCs w:val="18"/>
              </w:rPr>
              <w:t>Yes</w:t>
            </w:r>
          </w:p>
        </w:tc>
        <w:tc>
          <w:tcPr>
            <w:tcW w:w="4111"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799"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updated in the </w:t>
            </w:r>
            <w:r w:rsidRPr="001C338F">
              <w:rPr>
                <w:sz w:val="18"/>
                <w:szCs w:val="18"/>
              </w:rPr>
              <w:t>de</w:t>
            </w:r>
            <w:r>
              <w:rPr>
                <w:sz w:val="18"/>
                <w:szCs w:val="18"/>
              </w:rPr>
              <w:t>fault zone and c</w:t>
            </w:r>
            <w:r w:rsidRPr="001C338F">
              <w:rPr>
                <w:sz w:val="18"/>
                <w:szCs w:val="18"/>
              </w:rPr>
              <w:t>ontext</w:t>
            </w:r>
          </w:p>
        </w:tc>
      </w:tr>
      <w:tr w:rsidR="007D17F7" w:rsidRPr="001C338F" w:rsidTr="001C5545">
        <w:tc>
          <w:tcPr>
            <w:tcW w:w="1701" w:type="dxa"/>
          </w:tcPr>
          <w:p w:rsidR="007D17F7" w:rsidRPr="001C338F" w:rsidRDefault="007D17F7" w:rsidP="001C5545">
            <w:pPr>
              <w:rPr>
                <w:sz w:val="18"/>
                <w:szCs w:val="18"/>
              </w:rPr>
            </w:pPr>
            <w:r w:rsidRPr="00FB10E7">
              <w:rPr>
                <w:sz w:val="18"/>
                <w:szCs w:val="18"/>
              </w:rPr>
              <w:t>requestType</w:t>
            </w:r>
          </w:p>
        </w:tc>
        <w:tc>
          <w:tcPr>
            <w:tcW w:w="851" w:type="dxa"/>
          </w:tcPr>
          <w:p w:rsidR="007D17F7" w:rsidRPr="001C338F" w:rsidRDefault="007D17F7" w:rsidP="001C5545">
            <w:pPr>
              <w:rPr>
                <w:sz w:val="18"/>
                <w:szCs w:val="18"/>
              </w:rPr>
            </w:pPr>
            <w:r>
              <w:rPr>
                <w:sz w:val="18"/>
                <w:szCs w:val="18"/>
              </w:rPr>
              <w:t>Yes</w:t>
            </w:r>
          </w:p>
        </w:tc>
        <w:tc>
          <w:tcPr>
            <w:tcW w:w="4111"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799"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091060">
              <w:rPr>
                <w:b/>
                <w:sz w:val="18"/>
                <w:szCs w:val="18"/>
              </w:rPr>
              <w:t>5.5.2.2.4</w:t>
            </w:r>
            <w:r>
              <w:rPr>
                <w:b/>
                <w:sz w:val="18"/>
                <w:szCs w:val="18"/>
              </w:rPr>
              <w:fldChar w:fldCharType="end"/>
            </w:r>
            <w:r>
              <w:rPr>
                <w:b/>
                <w:sz w:val="18"/>
                <w:szCs w:val="18"/>
              </w:rPr>
              <w:t>.</w:t>
            </w:r>
          </w:p>
        </w:tc>
      </w:tr>
      <w:tr w:rsidR="007D17F7" w:rsidRPr="001C338F" w:rsidTr="001C5545">
        <w:tc>
          <w:tcPr>
            <w:tcW w:w="1701" w:type="dxa"/>
          </w:tcPr>
          <w:p w:rsidR="007D17F7" w:rsidRPr="001C338F" w:rsidRDefault="007D17F7" w:rsidP="001C5545">
            <w:pPr>
              <w:rPr>
                <w:sz w:val="18"/>
                <w:szCs w:val="18"/>
              </w:rPr>
            </w:pPr>
            <w:r w:rsidRPr="001C338F">
              <w:rPr>
                <w:sz w:val="18"/>
                <w:szCs w:val="18"/>
              </w:rPr>
              <w:t>customParameters</w:t>
            </w:r>
          </w:p>
        </w:tc>
        <w:tc>
          <w:tcPr>
            <w:tcW w:w="851" w:type="dxa"/>
          </w:tcPr>
          <w:p w:rsidR="007D17F7" w:rsidRPr="001C338F" w:rsidRDefault="007D17F7" w:rsidP="001C5545">
            <w:pPr>
              <w:rPr>
                <w:sz w:val="18"/>
                <w:szCs w:val="18"/>
              </w:rPr>
            </w:pPr>
            <w:r w:rsidRPr="001C338F">
              <w:rPr>
                <w:sz w:val="18"/>
                <w:szCs w:val="18"/>
              </w:rPr>
              <w:t>Yes</w:t>
            </w:r>
          </w:p>
        </w:tc>
        <w:tc>
          <w:tcPr>
            <w:tcW w:w="4111"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799"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1D39BE">
      <w:pPr>
        <w:jc w:val="both"/>
      </w:pPr>
      <w:r>
        <w:t xml:space="preserve">A list of responses with one response for each set of objects updated in a given zone/context combination. A particular response is a list of response statuses, a status per object,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deleteMany</w:t>
      </w:r>
    </w:p>
    <w:p w:rsidR="00B57780" w:rsidRPr="001C338F" w:rsidRDefault="00B57780" w:rsidP="00B57780">
      <w:pPr>
        <w:rPr>
          <w:b/>
        </w:rPr>
      </w:pPr>
      <w:r w:rsidRPr="001C338F">
        <w:rPr>
          <w:b/>
        </w:rPr>
        <w:t>Description:</w:t>
      </w:r>
    </w:p>
    <w:p w:rsidR="00B57780" w:rsidRPr="001C338F" w:rsidRDefault="00B57780" w:rsidP="00B57780">
      <w:r w:rsidRPr="00B57780">
        <w:t xml:space="preserve">This method removes all objects in the resourceIDs list in one </w:t>
      </w:r>
      <w:r>
        <w:t>call.</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828"/>
      </w:tblGrid>
      <w:tr w:rsidR="00B57780" w:rsidRPr="001C338F" w:rsidTr="00B57780">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828"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B57780">
        <w:tc>
          <w:tcPr>
            <w:tcW w:w="1695" w:type="dxa"/>
          </w:tcPr>
          <w:p w:rsidR="00B57780" w:rsidRPr="001C338F" w:rsidRDefault="00B57780" w:rsidP="001C5545">
            <w:pPr>
              <w:rPr>
                <w:sz w:val="18"/>
                <w:szCs w:val="18"/>
              </w:rPr>
            </w:pPr>
            <w:r w:rsidRPr="00B57780">
              <w:rPr>
                <w:sz w:val="18"/>
                <w:szCs w:val="18"/>
              </w:rPr>
              <w:t>resourceIDs</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A list of resourceId</w:t>
            </w:r>
            <w:r>
              <w:rPr>
                <w:sz w:val="18"/>
                <w:szCs w:val="18"/>
              </w:rPr>
              <w:t>x</w:t>
            </w:r>
            <w:r w:rsidRPr="00B57780">
              <w:rPr>
                <w:sz w:val="18"/>
                <w:szCs w:val="18"/>
              </w:rPr>
              <w:t xml:space="preserve"> for the objects to be removed</w:t>
            </w:r>
            <w:r>
              <w:rPr>
                <w:sz w:val="18"/>
                <w:szCs w:val="18"/>
              </w:rPr>
              <w:t>.</w:t>
            </w:r>
          </w:p>
        </w:tc>
        <w:tc>
          <w:tcPr>
            <w:tcW w:w="2828" w:type="dxa"/>
          </w:tcPr>
          <w:p w:rsidR="00B57780" w:rsidRPr="001C338F" w:rsidRDefault="00B57780" w:rsidP="001C5545">
            <w:pPr>
              <w:rPr>
                <w:sz w:val="18"/>
                <w:szCs w:val="18"/>
              </w:rPr>
            </w:pPr>
          </w:p>
        </w:tc>
      </w:tr>
      <w:tr w:rsidR="00B57780" w:rsidRPr="001C338F" w:rsidTr="00B57780">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828" w:type="dxa"/>
          </w:tcPr>
          <w:p w:rsidR="00B57780" w:rsidRPr="001C338F" w:rsidRDefault="00B57780" w:rsidP="00B57780">
            <w:pPr>
              <w:rPr>
                <w:sz w:val="18"/>
                <w:szCs w:val="18"/>
              </w:rPr>
            </w:pPr>
            <w:r w:rsidRPr="001C338F">
              <w:rPr>
                <w:sz w:val="18"/>
                <w:szCs w:val="18"/>
              </w:rPr>
              <w:t xml:space="preserve">If null then </w:t>
            </w:r>
            <w:r>
              <w:rPr>
                <w:sz w:val="18"/>
                <w:szCs w:val="18"/>
              </w:rPr>
              <w:t xml:space="preserve">the objects are deleted  in the </w:t>
            </w:r>
            <w:r w:rsidRPr="001C338F">
              <w:rPr>
                <w:sz w:val="18"/>
                <w:szCs w:val="18"/>
              </w:rPr>
              <w:t>de</w:t>
            </w:r>
            <w:r>
              <w:rPr>
                <w:sz w:val="18"/>
                <w:szCs w:val="18"/>
              </w:rPr>
              <w:t>fault zone and c</w:t>
            </w:r>
            <w:r w:rsidRPr="001C338F">
              <w:rPr>
                <w:sz w:val="18"/>
                <w:szCs w:val="18"/>
              </w:rPr>
              <w:t>ontext</w:t>
            </w:r>
          </w:p>
        </w:tc>
      </w:tr>
      <w:tr w:rsidR="007D17F7" w:rsidRPr="001C338F" w:rsidTr="00B57780">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828"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091060">
              <w:rPr>
                <w:b/>
                <w:sz w:val="18"/>
                <w:szCs w:val="18"/>
              </w:rPr>
              <w:t>5.5.2.2.4</w:t>
            </w:r>
            <w:r>
              <w:rPr>
                <w:b/>
                <w:sz w:val="18"/>
                <w:szCs w:val="18"/>
              </w:rPr>
              <w:fldChar w:fldCharType="end"/>
            </w:r>
            <w:r>
              <w:rPr>
                <w:b/>
                <w:sz w:val="18"/>
                <w:szCs w:val="18"/>
              </w:rPr>
              <w:t>.</w:t>
            </w:r>
          </w:p>
        </w:tc>
      </w:tr>
      <w:tr w:rsidR="007D17F7" w:rsidRPr="001C338F" w:rsidTr="00B57780">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828"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lastRenderedPageBreak/>
        <w:t xml:space="preserve">A list of responses with one response for each set of resourceIDs deleted in a given zone/context combination. A particular response is a list of response statuses, a status per resource, as defined by the SIF Specification. </w:t>
      </w:r>
    </w:p>
    <w:p w:rsidR="00FB10E7" w:rsidRDefault="00FB10E7" w:rsidP="00FB10E7"/>
    <w:p w:rsidR="00B57780" w:rsidRDefault="00B57780" w:rsidP="00B57780">
      <w:r w:rsidRPr="001C338F">
        <w:rPr>
          <w:b/>
        </w:rPr>
        <w:t>Method Name:</w:t>
      </w:r>
      <w:r>
        <w:t xml:space="preserve"> </w:t>
      </w:r>
      <w:r w:rsidRPr="00751566">
        <w:rPr>
          <w:b/>
          <w:color w:val="4F81BD" w:themeColor="accent1"/>
          <w:sz w:val="24"/>
        </w:rPr>
        <w:t>retrievByPrimaryKey</w:t>
      </w:r>
    </w:p>
    <w:p w:rsidR="00B57780" w:rsidRPr="001C338F" w:rsidRDefault="00B57780" w:rsidP="00B57780">
      <w:pPr>
        <w:rPr>
          <w:b/>
        </w:rPr>
      </w:pPr>
      <w:r w:rsidRPr="001C338F">
        <w:rPr>
          <w:b/>
        </w:rPr>
        <w:t>Description:</w:t>
      </w:r>
    </w:p>
    <w:p w:rsidR="00B57780" w:rsidRPr="001C338F" w:rsidRDefault="00B57780" w:rsidP="001D39BE">
      <w:pPr>
        <w:jc w:val="both"/>
      </w:pPr>
      <w:r w:rsidRPr="00B57780">
        <w:t>This method returns an object with the given resourceId</w:t>
      </w:r>
      <w:r>
        <w:t xml:space="preserve"> from all zone/context combinations given by the call</w:t>
      </w:r>
      <w:r w:rsidRPr="00B57780">
        <w:t>.</w:t>
      </w:r>
    </w:p>
    <w:p w:rsidR="00C443F5" w:rsidRPr="00C443F5" w:rsidRDefault="00C443F5" w:rsidP="00C443F5">
      <w:pPr>
        <w:rPr>
          <w:sz w:val="8"/>
          <w:szCs w:val="8"/>
        </w:rPr>
      </w:pPr>
    </w:p>
    <w:p w:rsidR="00B57780" w:rsidRPr="001C338F" w:rsidRDefault="00B57780" w:rsidP="00B57780">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B57780" w:rsidRPr="001C338F" w:rsidTr="00090299">
        <w:tc>
          <w:tcPr>
            <w:tcW w:w="1695" w:type="dxa"/>
            <w:shd w:val="pct10" w:color="auto" w:fill="auto"/>
          </w:tcPr>
          <w:p w:rsidR="00B57780" w:rsidRPr="001C338F" w:rsidRDefault="00B57780" w:rsidP="001C5545">
            <w:pPr>
              <w:rPr>
                <w:b/>
                <w:sz w:val="18"/>
                <w:szCs w:val="18"/>
              </w:rPr>
            </w:pPr>
            <w:r w:rsidRPr="001C338F">
              <w:rPr>
                <w:b/>
                <w:sz w:val="18"/>
                <w:szCs w:val="18"/>
              </w:rPr>
              <w:t>Name</w:t>
            </w:r>
          </w:p>
        </w:tc>
        <w:tc>
          <w:tcPr>
            <w:tcW w:w="857" w:type="dxa"/>
            <w:shd w:val="pct10" w:color="auto" w:fill="auto"/>
          </w:tcPr>
          <w:p w:rsidR="00B57780" w:rsidRPr="001C338F" w:rsidRDefault="00B57780"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57780" w:rsidRPr="001C338F" w:rsidRDefault="00B57780" w:rsidP="001C5545">
            <w:pPr>
              <w:rPr>
                <w:b/>
                <w:sz w:val="18"/>
                <w:szCs w:val="18"/>
              </w:rPr>
            </w:pPr>
            <w:r w:rsidRPr="001C338F">
              <w:rPr>
                <w:b/>
                <w:sz w:val="18"/>
                <w:szCs w:val="18"/>
              </w:rPr>
              <w:t>Description</w:t>
            </w:r>
          </w:p>
        </w:tc>
        <w:tc>
          <w:tcPr>
            <w:tcW w:w="2941" w:type="dxa"/>
            <w:shd w:val="pct10" w:color="auto" w:fill="auto"/>
          </w:tcPr>
          <w:p w:rsidR="00B57780" w:rsidRPr="001C338F" w:rsidRDefault="00B57780" w:rsidP="001C5545">
            <w:pPr>
              <w:rPr>
                <w:b/>
                <w:sz w:val="18"/>
                <w:szCs w:val="18"/>
              </w:rPr>
            </w:pPr>
            <w:r w:rsidRPr="001C338F">
              <w:rPr>
                <w:b/>
                <w:sz w:val="18"/>
                <w:szCs w:val="18"/>
              </w:rPr>
              <w:t>Default</w:t>
            </w:r>
          </w:p>
        </w:tc>
      </w:tr>
      <w:tr w:rsidR="00B57780" w:rsidRPr="001C338F" w:rsidTr="00090299">
        <w:tc>
          <w:tcPr>
            <w:tcW w:w="1695" w:type="dxa"/>
          </w:tcPr>
          <w:p w:rsidR="00B57780" w:rsidRPr="001C338F" w:rsidRDefault="00B57780" w:rsidP="001C5545">
            <w:pPr>
              <w:rPr>
                <w:sz w:val="18"/>
                <w:szCs w:val="18"/>
              </w:rPr>
            </w:pPr>
            <w:r w:rsidRPr="00B57780">
              <w:rPr>
                <w:sz w:val="18"/>
                <w:szCs w:val="18"/>
              </w:rPr>
              <w:t>resourceID</w:t>
            </w:r>
          </w:p>
        </w:tc>
        <w:tc>
          <w:tcPr>
            <w:tcW w:w="857" w:type="dxa"/>
          </w:tcPr>
          <w:p w:rsidR="00B57780" w:rsidRPr="001C338F" w:rsidRDefault="00B57780" w:rsidP="001C5545">
            <w:pPr>
              <w:rPr>
                <w:sz w:val="18"/>
                <w:szCs w:val="18"/>
              </w:rPr>
            </w:pPr>
            <w:r>
              <w:rPr>
                <w:sz w:val="18"/>
                <w:szCs w:val="18"/>
              </w:rPr>
              <w:t>No</w:t>
            </w:r>
          </w:p>
        </w:tc>
        <w:tc>
          <w:tcPr>
            <w:tcW w:w="3969" w:type="dxa"/>
          </w:tcPr>
          <w:p w:rsidR="00B57780" w:rsidRPr="001C338F" w:rsidRDefault="00B57780" w:rsidP="001C5545">
            <w:pPr>
              <w:rPr>
                <w:sz w:val="18"/>
                <w:szCs w:val="18"/>
              </w:rPr>
            </w:pPr>
            <w:r w:rsidRPr="00B57780">
              <w:rPr>
                <w:sz w:val="18"/>
                <w:szCs w:val="18"/>
              </w:rPr>
              <w:t>The Id of the object to be returned.</w:t>
            </w:r>
          </w:p>
        </w:tc>
        <w:tc>
          <w:tcPr>
            <w:tcW w:w="2941" w:type="dxa"/>
          </w:tcPr>
          <w:p w:rsidR="00B57780" w:rsidRPr="001C338F" w:rsidRDefault="00B57780" w:rsidP="001C5545">
            <w:pPr>
              <w:rPr>
                <w:sz w:val="18"/>
                <w:szCs w:val="18"/>
              </w:rPr>
            </w:pPr>
          </w:p>
        </w:tc>
      </w:tr>
      <w:tr w:rsidR="00B57780" w:rsidRPr="001C338F" w:rsidTr="00090299">
        <w:tc>
          <w:tcPr>
            <w:tcW w:w="1695" w:type="dxa"/>
          </w:tcPr>
          <w:p w:rsidR="00B57780" w:rsidRPr="001C338F" w:rsidRDefault="00B57780" w:rsidP="001C5545">
            <w:pPr>
              <w:rPr>
                <w:sz w:val="18"/>
                <w:szCs w:val="18"/>
              </w:rPr>
            </w:pPr>
            <w:r w:rsidRPr="001C338F">
              <w:rPr>
                <w:sz w:val="18"/>
                <w:szCs w:val="18"/>
              </w:rPr>
              <w:t>zoneCtxList</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B57780"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B57780" w:rsidRPr="001C338F" w:rsidRDefault="00B57780" w:rsidP="00090299">
            <w:pPr>
              <w:rPr>
                <w:sz w:val="18"/>
                <w:szCs w:val="18"/>
              </w:rPr>
            </w:pPr>
            <w:r w:rsidRPr="001C338F">
              <w:rPr>
                <w:sz w:val="18"/>
                <w:szCs w:val="18"/>
              </w:rPr>
              <w:t xml:space="preserve">If null then </w:t>
            </w:r>
            <w:r>
              <w:rPr>
                <w:sz w:val="18"/>
                <w:szCs w:val="18"/>
              </w:rPr>
              <w:t xml:space="preserve">the </w:t>
            </w:r>
            <w:r w:rsidR="00090299">
              <w:rPr>
                <w:sz w:val="18"/>
                <w:szCs w:val="18"/>
              </w:rPr>
              <w:t>resource</w:t>
            </w:r>
            <w:r>
              <w:rPr>
                <w:sz w:val="18"/>
                <w:szCs w:val="18"/>
              </w:rPr>
              <w:t xml:space="preserve"> is retrieved from the </w:t>
            </w:r>
            <w:r w:rsidRPr="001C338F">
              <w:rPr>
                <w:sz w:val="18"/>
                <w:szCs w:val="18"/>
              </w:rPr>
              <w:t>de</w:t>
            </w:r>
            <w:r>
              <w:rPr>
                <w:sz w:val="18"/>
                <w:szCs w:val="18"/>
              </w:rPr>
              <w:t>fault zone and c</w:t>
            </w:r>
            <w:r w:rsidRPr="001C338F">
              <w:rPr>
                <w:sz w:val="18"/>
                <w:szCs w:val="18"/>
              </w:rPr>
              <w:t>ontext</w:t>
            </w:r>
            <w:r w:rsidR="00090299">
              <w:rPr>
                <w:sz w:val="18"/>
                <w:szCs w:val="18"/>
              </w:rPr>
              <w:t>.</w:t>
            </w:r>
          </w:p>
        </w:tc>
      </w:tr>
      <w:tr w:rsidR="00B57780" w:rsidRPr="001C338F" w:rsidTr="00090299">
        <w:tc>
          <w:tcPr>
            <w:tcW w:w="1695" w:type="dxa"/>
          </w:tcPr>
          <w:p w:rsidR="00B57780" w:rsidRPr="001C338F" w:rsidRDefault="00B57780" w:rsidP="001C5545">
            <w:pPr>
              <w:rPr>
                <w:sz w:val="18"/>
                <w:szCs w:val="18"/>
              </w:rPr>
            </w:pPr>
            <w:r w:rsidRPr="001C338F">
              <w:rPr>
                <w:sz w:val="18"/>
                <w:szCs w:val="18"/>
              </w:rPr>
              <w:t>customParameters</w:t>
            </w:r>
          </w:p>
        </w:tc>
        <w:tc>
          <w:tcPr>
            <w:tcW w:w="857" w:type="dxa"/>
          </w:tcPr>
          <w:p w:rsidR="00B57780" w:rsidRPr="001C338F" w:rsidRDefault="00B57780" w:rsidP="001C5545">
            <w:pPr>
              <w:rPr>
                <w:sz w:val="18"/>
                <w:szCs w:val="18"/>
              </w:rPr>
            </w:pPr>
            <w:r w:rsidRPr="001C338F">
              <w:rPr>
                <w:sz w:val="18"/>
                <w:szCs w:val="18"/>
              </w:rPr>
              <w:t>Yes</w:t>
            </w:r>
          </w:p>
        </w:tc>
        <w:tc>
          <w:tcPr>
            <w:tcW w:w="3969" w:type="dxa"/>
          </w:tcPr>
          <w:p w:rsidR="00B57780" w:rsidRPr="001C338F" w:rsidRDefault="00B57780"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B57780" w:rsidRPr="001C338F" w:rsidRDefault="004C435D"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B57780" w:rsidRPr="001C338F" w:rsidRDefault="00B57780" w:rsidP="00B57780">
      <w:pPr>
        <w:rPr>
          <w:b/>
        </w:rPr>
      </w:pPr>
      <w:r w:rsidRPr="001C338F">
        <w:rPr>
          <w:b/>
        </w:rPr>
        <w:t>Return:</w:t>
      </w:r>
    </w:p>
    <w:p w:rsidR="00B57780" w:rsidRDefault="00B57780" w:rsidP="00B57780">
      <w:pPr>
        <w:jc w:val="both"/>
      </w:pPr>
      <w:r>
        <w:t>A list of responses with one response for each resourceID retrieved in a given zone/context combination.</w:t>
      </w:r>
    </w:p>
    <w:p w:rsidR="00FB10E7" w:rsidRDefault="00FB10E7" w:rsidP="00FB10E7"/>
    <w:p w:rsidR="00090299" w:rsidRDefault="00090299" w:rsidP="00090299">
      <w:r w:rsidRPr="001C338F">
        <w:rPr>
          <w:b/>
        </w:rPr>
        <w:t>Method Name:</w:t>
      </w:r>
      <w:r>
        <w:t xml:space="preserve"> </w:t>
      </w:r>
      <w:r w:rsidRPr="00751566">
        <w:rPr>
          <w:b/>
          <w:color w:val="4F81BD" w:themeColor="accent1"/>
          <w:sz w:val="24"/>
        </w:rPr>
        <w:t>retrieve</w:t>
      </w:r>
    </w:p>
    <w:p w:rsidR="00090299" w:rsidRPr="001C338F" w:rsidRDefault="00090299" w:rsidP="00090299">
      <w:pPr>
        <w:rPr>
          <w:b/>
        </w:rPr>
      </w:pPr>
      <w:r w:rsidRPr="001C338F">
        <w:rPr>
          <w:b/>
        </w:rPr>
        <w:t>Description:</w:t>
      </w:r>
    </w:p>
    <w:p w:rsidR="00090299" w:rsidRPr="001C338F" w:rsidRDefault="00090299" w:rsidP="001D39BE">
      <w:pPr>
        <w:jc w:val="both"/>
      </w:pPr>
      <w:r w:rsidRPr="00B57780">
        <w:t xml:space="preserve">This method returns </w:t>
      </w:r>
      <w:r>
        <w:t>any number of objects. This is achieved in terms of 'paging' through the list of objects. The consumer is expected to provide paging information to tell the provider which objects in the list shall be returned. The first page has the number 0.</w:t>
      </w:r>
    </w:p>
    <w:p w:rsidR="00C443F5" w:rsidRPr="00C443F5" w:rsidRDefault="00C443F5" w:rsidP="00C443F5">
      <w:pPr>
        <w:rPr>
          <w:sz w:val="8"/>
          <w:szCs w:val="8"/>
        </w:rPr>
      </w:pPr>
    </w:p>
    <w:p w:rsidR="00090299" w:rsidRPr="001C338F" w:rsidRDefault="00090299" w:rsidP="00090299">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090299" w:rsidRPr="001C338F" w:rsidTr="00090299">
        <w:tc>
          <w:tcPr>
            <w:tcW w:w="1695" w:type="dxa"/>
            <w:shd w:val="pct10" w:color="auto" w:fill="auto"/>
          </w:tcPr>
          <w:p w:rsidR="00090299" w:rsidRPr="001C338F" w:rsidRDefault="00090299" w:rsidP="001C5545">
            <w:pPr>
              <w:rPr>
                <w:b/>
                <w:sz w:val="18"/>
                <w:szCs w:val="18"/>
              </w:rPr>
            </w:pPr>
            <w:r w:rsidRPr="001C338F">
              <w:rPr>
                <w:b/>
                <w:sz w:val="18"/>
                <w:szCs w:val="18"/>
              </w:rPr>
              <w:t>Name</w:t>
            </w:r>
          </w:p>
        </w:tc>
        <w:tc>
          <w:tcPr>
            <w:tcW w:w="857" w:type="dxa"/>
            <w:shd w:val="pct10" w:color="auto" w:fill="auto"/>
          </w:tcPr>
          <w:p w:rsidR="00090299" w:rsidRPr="001C338F" w:rsidRDefault="00090299"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090299" w:rsidRPr="001C338F" w:rsidRDefault="00090299" w:rsidP="001C5545">
            <w:pPr>
              <w:rPr>
                <w:b/>
                <w:sz w:val="18"/>
                <w:szCs w:val="18"/>
              </w:rPr>
            </w:pPr>
            <w:r w:rsidRPr="001C338F">
              <w:rPr>
                <w:b/>
                <w:sz w:val="18"/>
                <w:szCs w:val="18"/>
              </w:rPr>
              <w:t>Description</w:t>
            </w:r>
          </w:p>
        </w:tc>
        <w:tc>
          <w:tcPr>
            <w:tcW w:w="2941" w:type="dxa"/>
            <w:shd w:val="pct10" w:color="auto" w:fill="auto"/>
          </w:tcPr>
          <w:p w:rsidR="00090299" w:rsidRPr="001C338F" w:rsidRDefault="00090299" w:rsidP="001C5545">
            <w:pPr>
              <w:rPr>
                <w:b/>
                <w:sz w:val="18"/>
                <w:szCs w:val="18"/>
              </w:rPr>
            </w:pPr>
            <w:r w:rsidRPr="001C338F">
              <w:rPr>
                <w:b/>
                <w:sz w:val="18"/>
                <w:szCs w:val="18"/>
              </w:rPr>
              <w:t>Default</w:t>
            </w:r>
          </w:p>
        </w:tc>
      </w:tr>
      <w:tr w:rsidR="00090299" w:rsidRPr="001C338F" w:rsidTr="00090299">
        <w:tc>
          <w:tcPr>
            <w:tcW w:w="1695" w:type="dxa"/>
          </w:tcPr>
          <w:p w:rsidR="00090299" w:rsidRPr="001C338F" w:rsidRDefault="00090299" w:rsidP="001C5545">
            <w:pPr>
              <w:rPr>
                <w:sz w:val="18"/>
                <w:szCs w:val="18"/>
              </w:rPr>
            </w:pPr>
            <w:r w:rsidRPr="00090299">
              <w:rPr>
                <w:sz w:val="18"/>
                <w:szCs w:val="18"/>
              </w:rPr>
              <w:t>pagingInfo</w:t>
            </w:r>
          </w:p>
        </w:tc>
        <w:tc>
          <w:tcPr>
            <w:tcW w:w="857" w:type="dxa"/>
          </w:tcPr>
          <w:p w:rsidR="00090299" w:rsidRPr="001C338F" w:rsidRDefault="00090299" w:rsidP="001C5545">
            <w:pPr>
              <w:rPr>
                <w:sz w:val="18"/>
                <w:szCs w:val="18"/>
              </w:rPr>
            </w:pPr>
            <w:r>
              <w:rPr>
                <w:sz w:val="18"/>
                <w:szCs w:val="18"/>
              </w:rPr>
              <w:t>Yes</w:t>
            </w:r>
          </w:p>
        </w:tc>
        <w:tc>
          <w:tcPr>
            <w:tcW w:w="3969" w:type="dxa"/>
          </w:tcPr>
          <w:p w:rsidR="00090299" w:rsidRPr="001C338F" w:rsidRDefault="00090299" w:rsidP="001C5545">
            <w:pPr>
              <w:rPr>
                <w:sz w:val="18"/>
                <w:szCs w:val="18"/>
              </w:rPr>
            </w:pPr>
            <w:r w:rsidRPr="00090299">
              <w:rPr>
                <w:sz w:val="18"/>
                <w:szCs w:val="18"/>
              </w:rPr>
              <w:t>Page information to be set for the provider to determine which results to return.</w:t>
            </w:r>
          </w:p>
        </w:tc>
        <w:tc>
          <w:tcPr>
            <w:tcW w:w="2941" w:type="dxa"/>
          </w:tcPr>
          <w:p w:rsidR="00090299" w:rsidRPr="001C338F" w:rsidRDefault="00090299" w:rsidP="001C5545">
            <w:pPr>
              <w:rPr>
                <w:sz w:val="18"/>
                <w:szCs w:val="18"/>
              </w:rPr>
            </w:pPr>
            <w:r>
              <w:rPr>
                <w:sz w:val="18"/>
                <w:szCs w:val="18"/>
              </w:rPr>
              <w:t>If null then it is assumed that the consumer wants all object</w:t>
            </w:r>
            <w:r w:rsidR="001D39BE">
              <w:rPr>
                <w:sz w:val="18"/>
                <w:szCs w:val="18"/>
              </w:rPr>
              <w:t>s</w:t>
            </w:r>
            <w:r>
              <w:rPr>
                <w:sz w:val="18"/>
                <w:szCs w:val="18"/>
              </w:rPr>
              <w:t>.</w:t>
            </w:r>
          </w:p>
        </w:tc>
      </w:tr>
      <w:tr w:rsidR="00090299" w:rsidRPr="001C338F" w:rsidTr="00090299">
        <w:tc>
          <w:tcPr>
            <w:tcW w:w="1695" w:type="dxa"/>
          </w:tcPr>
          <w:p w:rsidR="00090299" w:rsidRPr="001C338F" w:rsidRDefault="00090299" w:rsidP="001C5545">
            <w:pPr>
              <w:rPr>
                <w:sz w:val="18"/>
                <w:szCs w:val="18"/>
              </w:rPr>
            </w:pPr>
            <w:r w:rsidRPr="001C338F">
              <w:rPr>
                <w:sz w:val="18"/>
                <w:szCs w:val="18"/>
              </w:rPr>
              <w:t>zoneCtxList</w:t>
            </w:r>
          </w:p>
        </w:tc>
        <w:tc>
          <w:tcPr>
            <w:tcW w:w="857" w:type="dxa"/>
          </w:tcPr>
          <w:p w:rsidR="00090299" w:rsidRPr="001C338F" w:rsidRDefault="00090299"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090299"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090299" w:rsidRPr="001C338F" w:rsidRDefault="00090299" w:rsidP="00090299">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091060">
              <w:rPr>
                <w:b/>
                <w:sz w:val="18"/>
                <w:szCs w:val="18"/>
              </w:rPr>
              <w:t>5.5.2.2.4</w:t>
            </w:r>
            <w:r>
              <w:rPr>
                <w:b/>
                <w:sz w:val="18"/>
                <w:szCs w:val="18"/>
              </w:rPr>
              <w:fldChar w:fldCharType="end"/>
            </w:r>
            <w:r>
              <w:rPr>
                <w:b/>
                <w:sz w:val="18"/>
                <w:szCs w:val="18"/>
              </w:rPr>
              <w:t>.</w:t>
            </w:r>
          </w:p>
        </w:tc>
      </w:tr>
      <w:tr w:rsidR="007D17F7" w:rsidRPr="001C338F" w:rsidTr="00090299">
        <w:tc>
          <w:tcPr>
            <w:tcW w:w="1695" w:type="dxa"/>
          </w:tcPr>
          <w:p w:rsidR="007D17F7" w:rsidRPr="001C338F" w:rsidRDefault="007D17F7" w:rsidP="00090299">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090299">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090299">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090299" w:rsidRPr="001C338F" w:rsidRDefault="00090299" w:rsidP="00090299">
      <w:pPr>
        <w:rPr>
          <w:b/>
        </w:rPr>
      </w:pPr>
      <w:r w:rsidRPr="001C338F">
        <w:rPr>
          <w:b/>
        </w:rPr>
        <w:t>Return:</w:t>
      </w:r>
    </w:p>
    <w:p w:rsidR="00FB10E7" w:rsidRDefault="00090299" w:rsidP="001D39BE">
      <w:pPr>
        <w:jc w:val="both"/>
      </w:pPr>
      <w:r>
        <w:t>A list of responses with one response for each zone/context combination. The data in the response is a ‘collection-type’ style object as defined in the data model (i.e. StudentPersonals).</w:t>
      </w:r>
    </w:p>
    <w:p w:rsidR="001D39BE" w:rsidRDefault="001D39BE" w:rsidP="001D39BE">
      <w:pPr>
        <w:rPr>
          <w:b/>
        </w:rPr>
      </w:pPr>
    </w:p>
    <w:p w:rsidR="001D39BE" w:rsidRDefault="001D39BE" w:rsidP="001D39BE">
      <w:r w:rsidRPr="001C338F">
        <w:rPr>
          <w:b/>
        </w:rPr>
        <w:t>Method Name:</w:t>
      </w:r>
      <w:r>
        <w:t xml:space="preserve"> </w:t>
      </w:r>
      <w:r w:rsidRPr="00751566">
        <w:rPr>
          <w:b/>
          <w:color w:val="4F81BD" w:themeColor="accent1"/>
          <w:sz w:val="24"/>
        </w:rPr>
        <w:t>retrieveByServicePath</w:t>
      </w:r>
    </w:p>
    <w:p w:rsidR="001D39BE" w:rsidRPr="001C338F" w:rsidRDefault="001D39BE" w:rsidP="001D39BE">
      <w:pPr>
        <w:rPr>
          <w:b/>
        </w:rPr>
      </w:pPr>
      <w:r w:rsidRPr="001C338F">
        <w:rPr>
          <w:b/>
        </w:rPr>
        <w:t>Description:</w:t>
      </w:r>
    </w:p>
    <w:p w:rsidR="001D39BE" w:rsidRPr="001C338F" w:rsidRDefault="001D39BE" w:rsidP="001D39BE">
      <w:pPr>
        <w:jc w:val="both"/>
      </w:pPr>
      <w:r w:rsidRPr="00B57780">
        <w:lastRenderedPageBreak/>
        <w:t xml:space="preserve">This method returns </w:t>
      </w:r>
      <w:r>
        <w:t xml:space="preserve">any number of objects based on the implied query of the service path or in case of this method the </w:t>
      </w:r>
      <w:r w:rsidRPr="001D39BE">
        <w:t>queryCriteria</w:t>
      </w:r>
      <w:r>
        <w:t xml:space="preserve">. Section </w:t>
      </w:r>
      <w:r>
        <w:fldChar w:fldCharType="begin"/>
      </w:r>
      <w:r>
        <w:instrText xml:space="preserve"> REF _Ref409614759 \r \h  \* MERGEFORMAT </w:instrText>
      </w:r>
      <w:r>
        <w:fldChar w:fldCharType="separate"/>
      </w:r>
      <w:r w:rsidR="00091060">
        <w:t>5.7.2</w:t>
      </w:r>
      <w:r>
        <w:fldChar w:fldCharType="end"/>
      </w:r>
      <w:r>
        <w:t xml:space="preserve"> &amp; </w:t>
      </w:r>
      <w:r>
        <w:fldChar w:fldCharType="begin"/>
      </w:r>
      <w:r>
        <w:instrText xml:space="preserve"> REF _Ref421008647 \r \h  \* MERGEFORMAT </w:instrText>
      </w:r>
      <w:r>
        <w:fldChar w:fldCharType="separate"/>
      </w:r>
      <w:r w:rsidR="00091060">
        <w:t>5.7.4</w:t>
      </w:r>
      <w:r>
        <w:fldChar w:fldCharType="end"/>
      </w:r>
      <w:r>
        <w:t xml:space="preserve"> has a detailed description on how to use Service Path functionality in a consumer.</w:t>
      </w:r>
    </w:p>
    <w:p w:rsidR="00C443F5" w:rsidRPr="00C443F5" w:rsidRDefault="00C443F5" w:rsidP="00C443F5">
      <w:pPr>
        <w:rPr>
          <w:sz w:val="8"/>
          <w:szCs w:val="8"/>
        </w:rPr>
      </w:pPr>
    </w:p>
    <w:p w:rsidR="001D39BE" w:rsidRPr="001C338F" w:rsidRDefault="001D39BE" w:rsidP="001D39BE">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1D39BE" w:rsidRPr="001C338F" w:rsidTr="001C5545">
        <w:tc>
          <w:tcPr>
            <w:tcW w:w="1695" w:type="dxa"/>
            <w:shd w:val="pct10" w:color="auto" w:fill="auto"/>
          </w:tcPr>
          <w:p w:rsidR="001D39BE" w:rsidRPr="001C338F" w:rsidRDefault="001D39BE" w:rsidP="001C5545">
            <w:pPr>
              <w:rPr>
                <w:b/>
                <w:sz w:val="18"/>
                <w:szCs w:val="18"/>
              </w:rPr>
            </w:pPr>
            <w:r w:rsidRPr="001C338F">
              <w:rPr>
                <w:b/>
                <w:sz w:val="18"/>
                <w:szCs w:val="18"/>
              </w:rPr>
              <w:t>Name</w:t>
            </w:r>
          </w:p>
        </w:tc>
        <w:tc>
          <w:tcPr>
            <w:tcW w:w="857" w:type="dxa"/>
            <w:shd w:val="pct10" w:color="auto" w:fill="auto"/>
          </w:tcPr>
          <w:p w:rsidR="001D39BE" w:rsidRPr="001C338F" w:rsidRDefault="001D39BE" w:rsidP="001C5545">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D39BE" w:rsidRPr="001C338F" w:rsidRDefault="001D39BE" w:rsidP="001C5545">
            <w:pPr>
              <w:rPr>
                <w:b/>
                <w:sz w:val="18"/>
                <w:szCs w:val="18"/>
              </w:rPr>
            </w:pPr>
            <w:r w:rsidRPr="001C338F">
              <w:rPr>
                <w:b/>
                <w:sz w:val="18"/>
                <w:szCs w:val="18"/>
              </w:rPr>
              <w:t>Description</w:t>
            </w:r>
          </w:p>
        </w:tc>
        <w:tc>
          <w:tcPr>
            <w:tcW w:w="2941" w:type="dxa"/>
            <w:shd w:val="pct10" w:color="auto" w:fill="auto"/>
          </w:tcPr>
          <w:p w:rsidR="001D39BE" w:rsidRPr="001C338F" w:rsidRDefault="001D39BE" w:rsidP="001C5545">
            <w:pPr>
              <w:rPr>
                <w:b/>
                <w:sz w:val="18"/>
                <w:szCs w:val="18"/>
              </w:rPr>
            </w:pPr>
            <w:r w:rsidRPr="001C338F">
              <w:rPr>
                <w:b/>
                <w:sz w:val="18"/>
                <w:szCs w:val="18"/>
              </w:rPr>
              <w:t>Default</w:t>
            </w:r>
          </w:p>
        </w:tc>
      </w:tr>
      <w:tr w:rsidR="001D39BE" w:rsidRPr="001C338F" w:rsidTr="001C5545">
        <w:tc>
          <w:tcPr>
            <w:tcW w:w="1695" w:type="dxa"/>
          </w:tcPr>
          <w:p w:rsidR="001D39BE" w:rsidRPr="00090299" w:rsidRDefault="001D39BE" w:rsidP="001C5545">
            <w:pPr>
              <w:rPr>
                <w:sz w:val="18"/>
                <w:szCs w:val="18"/>
              </w:rPr>
            </w:pPr>
            <w:r w:rsidRPr="001D39BE">
              <w:rPr>
                <w:sz w:val="18"/>
                <w:szCs w:val="18"/>
              </w:rPr>
              <w:t>queryCriteria</w:t>
            </w:r>
          </w:p>
        </w:tc>
        <w:tc>
          <w:tcPr>
            <w:tcW w:w="857" w:type="dxa"/>
          </w:tcPr>
          <w:p w:rsidR="001D39BE" w:rsidRDefault="001D39BE" w:rsidP="001C5545">
            <w:pPr>
              <w:rPr>
                <w:sz w:val="18"/>
                <w:szCs w:val="18"/>
              </w:rPr>
            </w:pPr>
            <w:r>
              <w:rPr>
                <w:sz w:val="18"/>
                <w:szCs w:val="18"/>
              </w:rPr>
              <w:t>No</w:t>
            </w:r>
          </w:p>
        </w:tc>
        <w:tc>
          <w:tcPr>
            <w:tcW w:w="3969" w:type="dxa"/>
          </w:tcPr>
          <w:p w:rsidR="001D39BE" w:rsidRPr="00090299" w:rsidRDefault="001D39BE" w:rsidP="001C5545">
            <w:pPr>
              <w:rPr>
                <w:sz w:val="18"/>
                <w:szCs w:val="18"/>
              </w:rPr>
            </w:pPr>
            <w:r>
              <w:rPr>
                <w:sz w:val="18"/>
                <w:szCs w:val="18"/>
              </w:rPr>
              <w:t>The query based on the intended service path. See sectio</w:t>
            </w:r>
            <w:r w:rsidRPr="001D39BE">
              <w:rPr>
                <w:sz w:val="18"/>
                <w:szCs w:val="18"/>
              </w:rPr>
              <w:t xml:space="preserve">n </w:t>
            </w:r>
            <w:r w:rsidRPr="001D39BE">
              <w:rPr>
                <w:sz w:val="18"/>
                <w:szCs w:val="18"/>
              </w:rPr>
              <w:fldChar w:fldCharType="begin"/>
            </w:r>
            <w:r w:rsidRPr="001D39BE">
              <w:rPr>
                <w:sz w:val="18"/>
                <w:szCs w:val="18"/>
              </w:rPr>
              <w:instrText xml:space="preserve"> REF _Ref409614759 \r \h  \* MERGEFORMAT </w:instrText>
            </w:r>
            <w:r w:rsidRPr="001D39BE">
              <w:rPr>
                <w:sz w:val="18"/>
                <w:szCs w:val="18"/>
              </w:rPr>
            </w:r>
            <w:r w:rsidRPr="001D39BE">
              <w:rPr>
                <w:sz w:val="18"/>
                <w:szCs w:val="18"/>
              </w:rPr>
              <w:fldChar w:fldCharType="separate"/>
            </w:r>
            <w:r w:rsidR="00091060">
              <w:rPr>
                <w:sz w:val="18"/>
                <w:szCs w:val="18"/>
              </w:rPr>
              <w:t>5.7.2</w:t>
            </w:r>
            <w:r w:rsidRPr="001D39BE">
              <w:rPr>
                <w:sz w:val="18"/>
                <w:szCs w:val="18"/>
              </w:rPr>
              <w:fldChar w:fldCharType="end"/>
            </w:r>
            <w:r w:rsidRPr="001D39BE">
              <w:rPr>
                <w:sz w:val="18"/>
                <w:szCs w:val="18"/>
              </w:rPr>
              <w:t xml:space="preserve"> for details.</w:t>
            </w:r>
          </w:p>
        </w:tc>
        <w:tc>
          <w:tcPr>
            <w:tcW w:w="2941" w:type="dxa"/>
          </w:tcPr>
          <w:p w:rsidR="001D39BE" w:rsidRDefault="001D39BE" w:rsidP="001C5545">
            <w:pPr>
              <w:rPr>
                <w:sz w:val="18"/>
                <w:szCs w:val="18"/>
              </w:rPr>
            </w:pPr>
          </w:p>
        </w:tc>
      </w:tr>
      <w:tr w:rsidR="001D39BE" w:rsidRPr="001C338F" w:rsidTr="001C5545">
        <w:tc>
          <w:tcPr>
            <w:tcW w:w="1695" w:type="dxa"/>
          </w:tcPr>
          <w:p w:rsidR="001D39BE" w:rsidRPr="001C338F" w:rsidRDefault="001D39BE" w:rsidP="001C5545">
            <w:pPr>
              <w:rPr>
                <w:sz w:val="18"/>
                <w:szCs w:val="18"/>
              </w:rPr>
            </w:pPr>
            <w:r w:rsidRPr="00090299">
              <w:rPr>
                <w:sz w:val="18"/>
                <w:szCs w:val="18"/>
              </w:rPr>
              <w:t>pagingInfo</w:t>
            </w:r>
          </w:p>
        </w:tc>
        <w:tc>
          <w:tcPr>
            <w:tcW w:w="857" w:type="dxa"/>
          </w:tcPr>
          <w:p w:rsidR="001D39BE" w:rsidRPr="001C338F" w:rsidRDefault="001D39BE" w:rsidP="001C5545">
            <w:pPr>
              <w:rPr>
                <w:sz w:val="18"/>
                <w:szCs w:val="18"/>
              </w:rPr>
            </w:pPr>
            <w:r>
              <w:rPr>
                <w:sz w:val="18"/>
                <w:szCs w:val="18"/>
              </w:rPr>
              <w:t>Yes</w:t>
            </w:r>
          </w:p>
        </w:tc>
        <w:tc>
          <w:tcPr>
            <w:tcW w:w="3969" w:type="dxa"/>
          </w:tcPr>
          <w:p w:rsidR="001D39BE" w:rsidRPr="001C338F" w:rsidRDefault="001D39BE" w:rsidP="001C5545">
            <w:pPr>
              <w:rPr>
                <w:sz w:val="18"/>
                <w:szCs w:val="18"/>
              </w:rPr>
            </w:pPr>
            <w:r w:rsidRPr="00090299">
              <w:rPr>
                <w:sz w:val="18"/>
                <w:szCs w:val="18"/>
              </w:rPr>
              <w:t>Page information to be set for the provider to determine which results to return.</w:t>
            </w:r>
          </w:p>
        </w:tc>
        <w:tc>
          <w:tcPr>
            <w:tcW w:w="2941" w:type="dxa"/>
          </w:tcPr>
          <w:p w:rsidR="001D39BE" w:rsidRPr="001C338F" w:rsidRDefault="001D39BE" w:rsidP="001C5545">
            <w:pPr>
              <w:rPr>
                <w:sz w:val="18"/>
                <w:szCs w:val="18"/>
              </w:rPr>
            </w:pPr>
            <w:r>
              <w:rPr>
                <w:sz w:val="18"/>
                <w:szCs w:val="18"/>
              </w:rPr>
              <w:t>If null then it is assumed that the consumer wants all objects.</w:t>
            </w:r>
          </w:p>
        </w:tc>
      </w:tr>
      <w:tr w:rsidR="001D39BE" w:rsidRPr="001C338F" w:rsidTr="001C5545">
        <w:tc>
          <w:tcPr>
            <w:tcW w:w="1695" w:type="dxa"/>
          </w:tcPr>
          <w:p w:rsidR="001D39BE" w:rsidRPr="001C338F" w:rsidRDefault="001D39BE" w:rsidP="001C5545">
            <w:pPr>
              <w:rPr>
                <w:sz w:val="18"/>
                <w:szCs w:val="18"/>
              </w:rPr>
            </w:pPr>
            <w:r w:rsidRPr="001C338F">
              <w:rPr>
                <w:sz w:val="18"/>
                <w:szCs w:val="18"/>
              </w:rPr>
              <w:t>zoneCtxList</w:t>
            </w:r>
          </w:p>
        </w:tc>
        <w:tc>
          <w:tcPr>
            <w:tcW w:w="857" w:type="dxa"/>
          </w:tcPr>
          <w:p w:rsidR="001D39BE" w:rsidRPr="001C338F" w:rsidRDefault="001D39BE" w:rsidP="001C5545">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1D39BE"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1D39BE" w:rsidRPr="001C338F" w:rsidRDefault="001D39BE" w:rsidP="001C5545">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FB10E7">
              <w:rPr>
                <w:sz w:val="18"/>
                <w:szCs w:val="18"/>
              </w:rPr>
              <w:t>requestType</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091060">
              <w:rPr>
                <w:b/>
                <w:sz w:val="18"/>
                <w:szCs w:val="18"/>
              </w:rPr>
              <w:t>5.5.2.2.4</w:t>
            </w:r>
            <w:r>
              <w:rPr>
                <w:b/>
                <w:sz w:val="18"/>
                <w:szCs w:val="18"/>
              </w:rPr>
              <w:fldChar w:fldCharType="end"/>
            </w:r>
            <w:r>
              <w:rPr>
                <w:b/>
                <w:sz w:val="18"/>
                <w:szCs w:val="18"/>
              </w:rPr>
              <w:t>.</w:t>
            </w:r>
          </w:p>
        </w:tc>
      </w:tr>
      <w:tr w:rsidR="007D17F7" w:rsidRPr="001C338F" w:rsidTr="001C5545">
        <w:tc>
          <w:tcPr>
            <w:tcW w:w="1695" w:type="dxa"/>
          </w:tcPr>
          <w:p w:rsidR="007D17F7" w:rsidRPr="001C338F" w:rsidRDefault="007D17F7" w:rsidP="001C5545">
            <w:pPr>
              <w:rPr>
                <w:sz w:val="18"/>
                <w:szCs w:val="18"/>
              </w:rPr>
            </w:pPr>
            <w:r w:rsidRPr="00090299">
              <w:rPr>
                <w:sz w:val="18"/>
                <w:szCs w:val="18"/>
              </w:rPr>
              <w:t>queryIntention</w:t>
            </w:r>
          </w:p>
        </w:tc>
        <w:tc>
          <w:tcPr>
            <w:tcW w:w="857" w:type="dxa"/>
          </w:tcPr>
          <w:p w:rsidR="007D17F7" w:rsidRPr="001C338F" w:rsidRDefault="007D17F7" w:rsidP="001C5545">
            <w:pPr>
              <w:rPr>
                <w:sz w:val="18"/>
                <w:szCs w:val="18"/>
              </w:rPr>
            </w:pPr>
            <w:r>
              <w:rPr>
                <w:sz w:val="18"/>
                <w:szCs w:val="18"/>
              </w:rPr>
              <w:t>Yes</w:t>
            </w:r>
          </w:p>
        </w:tc>
        <w:tc>
          <w:tcPr>
            <w:tcW w:w="3969" w:type="dxa"/>
          </w:tcPr>
          <w:p w:rsidR="007D17F7" w:rsidRPr="001C338F" w:rsidRDefault="007D17F7" w:rsidP="001C5545">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1C5545">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1C5545">
        <w:tc>
          <w:tcPr>
            <w:tcW w:w="1695" w:type="dxa"/>
          </w:tcPr>
          <w:p w:rsidR="007D17F7" w:rsidRPr="001C338F" w:rsidRDefault="007D17F7" w:rsidP="001C5545">
            <w:pPr>
              <w:rPr>
                <w:sz w:val="18"/>
                <w:szCs w:val="18"/>
              </w:rPr>
            </w:pPr>
            <w:r w:rsidRPr="001C338F">
              <w:rPr>
                <w:sz w:val="18"/>
                <w:szCs w:val="18"/>
              </w:rPr>
              <w:t>customParameters</w:t>
            </w:r>
          </w:p>
        </w:tc>
        <w:tc>
          <w:tcPr>
            <w:tcW w:w="857" w:type="dxa"/>
          </w:tcPr>
          <w:p w:rsidR="007D17F7" w:rsidRPr="001C338F" w:rsidRDefault="007D17F7" w:rsidP="001C5545">
            <w:pPr>
              <w:rPr>
                <w:sz w:val="18"/>
                <w:szCs w:val="18"/>
              </w:rPr>
            </w:pPr>
            <w:r w:rsidRPr="001C338F">
              <w:rPr>
                <w:sz w:val="18"/>
                <w:szCs w:val="18"/>
              </w:rPr>
              <w:t>Yes</w:t>
            </w:r>
          </w:p>
        </w:tc>
        <w:tc>
          <w:tcPr>
            <w:tcW w:w="3969" w:type="dxa"/>
          </w:tcPr>
          <w:p w:rsidR="007D17F7" w:rsidRPr="001C338F" w:rsidRDefault="007D17F7" w:rsidP="001C5545">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1C5545">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1D39BE" w:rsidRPr="001C338F" w:rsidRDefault="001D39BE" w:rsidP="001D39BE">
      <w:pPr>
        <w:rPr>
          <w:b/>
        </w:rPr>
      </w:pPr>
      <w:r w:rsidRPr="001C338F">
        <w:rPr>
          <w:b/>
        </w:rPr>
        <w:t>Return:</w:t>
      </w:r>
    </w:p>
    <w:p w:rsidR="006552CF" w:rsidRDefault="001D39BE" w:rsidP="006552CF">
      <w:pPr>
        <w:jc w:val="both"/>
      </w:pPr>
      <w:r>
        <w:t>A list of responses with one response for each zone/context combination. The data in the response is a ‘collection-type’ style object as defined in the data model (i.e. StudentPersonals).</w:t>
      </w:r>
    </w:p>
    <w:p w:rsidR="006552CF" w:rsidRPr="006552CF" w:rsidRDefault="006552CF" w:rsidP="006552CF"/>
    <w:p w:rsidR="006552CF" w:rsidRDefault="006552CF" w:rsidP="006552CF">
      <w:r w:rsidRPr="001C338F">
        <w:rPr>
          <w:b/>
        </w:rPr>
        <w:t>Method Name:</w:t>
      </w:r>
      <w:r>
        <w:t xml:space="preserve"> </w:t>
      </w:r>
      <w:r w:rsidRPr="00751566">
        <w:rPr>
          <w:b/>
          <w:color w:val="4F81BD" w:themeColor="accent1"/>
          <w:sz w:val="24"/>
        </w:rPr>
        <w:t>retrieveByQBE</w:t>
      </w:r>
    </w:p>
    <w:p w:rsidR="006552CF" w:rsidRPr="001C338F" w:rsidRDefault="006552CF" w:rsidP="006552CF">
      <w:pPr>
        <w:rPr>
          <w:b/>
        </w:rPr>
      </w:pPr>
      <w:r w:rsidRPr="001C338F">
        <w:rPr>
          <w:b/>
        </w:rPr>
        <w:t>Description:</w:t>
      </w:r>
    </w:p>
    <w:p w:rsidR="006552CF" w:rsidRPr="001C338F" w:rsidRDefault="006552CF" w:rsidP="006552CF">
      <w:pPr>
        <w:jc w:val="both"/>
      </w:pPr>
      <w:r w:rsidRPr="00B57780">
        <w:t xml:space="preserve">This method returns </w:t>
      </w:r>
      <w:r>
        <w:t xml:space="preserve">a list of objects based on example object given to the method. Section </w:t>
      </w:r>
      <w:r>
        <w:fldChar w:fldCharType="begin"/>
      </w:r>
      <w:r>
        <w:instrText xml:space="preserve"> REF _Ref421779748 \r \h </w:instrText>
      </w:r>
      <w:r>
        <w:fldChar w:fldCharType="separate"/>
      </w:r>
      <w:r w:rsidR="00091060">
        <w:t>5.8</w:t>
      </w:r>
      <w:r>
        <w:fldChar w:fldCharType="end"/>
      </w:r>
      <w:r>
        <w:t xml:space="preserve"> has a detailed description on how to use QBE functionality. This retrieval method supports all the standard parameters as any other ‘retrieve’ method such as paginInfo, zoneCtxLists etc. </w:t>
      </w:r>
    </w:p>
    <w:p w:rsidR="00C443F5" w:rsidRPr="00C443F5" w:rsidRDefault="00C443F5" w:rsidP="00C443F5">
      <w:pPr>
        <w:rPr>
          <w:sz w:val="8"/>
          <w:szCs w:val="8"/>
        </w:rPr>
      </w:pPr>
    </w:p>
    <w:p w:rsidR="006552CF" w:rsidRPr="001C338F" w:rsidRDefault="006552CF" w:rsidP="006552CF">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6552CF" w:rsidRPr="001C338F" w:rsidTr="006552CF">
        <w:tc>
          <w:tcPr>
            <w:tcW w:w="1695" w:type="dxa"/>
            <w:shd w:val="pct10" w:color="auto" w:fill="auto"/>
          </w:tcPr>
          <w:p w:rsidR="006552CF" w:rsidRPr="001C338F" w:rsidRDefault="006552CF" w:rsidP="006552CF">
            <w:pPr>
              <w:rPr>
                <w:b/>
                <w:sz w:val="18"/>
                <w:szCs w:val="18"/>
              </w:rPr>
            </w:pPr>
            <w:r w:rsidRPr="001C338F">
              <w:rPr>
                <w:b/>
                <w:sz w:val="18"/>
                <w:szCs w:val="18"/>
              </w:rPr>
              <w:t>Name</w:t>
            </w:r>
          </w:p>
        </w:tc>
        <w:tc>
          <w:tcPr>
            <w:tcW w:w="857" w:type="dxa"/>
            <w:shd w:val="pct10" w:color="auto" w:fill="auto"/>
          </w:tcPr>
          <w:p w:rsidR="006552CF" w:rsidRPr="001C338F" w:rsidRDefault="006552CF" w:rsidP="006552CF">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6552CF" w:rsidRPr="001C338F" w:rsidRDefault="006552CF" w:rsidP="006552CF">
            <w:pPr>
              <w:rPr>
                <w:b/>
                <w:sz w:val="18"/>
                <w:szCs w:val="18"/>
              </w:rPr>
            </w:pPr>
            <w:r w:rsidRPr="001C338F">
              <w:rPr>
                <w:b/>
                <w:sz w:val="18"/>
                <w:szCs w:val="18"/>
              </w:rPr>
              <w:t>Description</w:t>
            </w:r>
          </w:p>
        </w:tc>
        <w:tc>
          <w:tcPr>
            <w:tcW w:w="2941" w:type="dxa"/>
            <w:shd w:val="pct10" w:color="auto" w:fill="auto"/>
          </w:tcPr>
          <w:p w:rsidR="006552CF" w:rsidRPr="001C338F" w:rsidRDefault="006552CF" w:rsidP="006552CF">
            <w:pPr>
              <w:rPr>
                <w:b/>
                <w:sz w:val="18"/>
                <w:szCs w:val="18"/>
              </w:rPr>
            </w:pPr>
            <w:r w:rsidRPr="001C338F">
              <w:rPr>
                <w:b/>
                <w:sz w:val="18"/>
                <w:szCs w:val="18"/>
              </w:rPr>
              <w:t>Default</w:t>
            </w:r>
          </w:p>
        </w:tc>
      </w:tr>
      <w:tr w:rsidR="006552CF" w:rsidRPr="001C338F" w:rsidTr="006552CF">
        <w:tc>
          <w:tcPr>
            <w:tcW w:w="1695" w:type="dxa"/>
          </w:tcPr>
          <w:p w:rsidR="006552CF" w:rsidRPr="00090299" w:rsidRDefault="006552CF" w:rsidP="006552CF">
            <w:pPr>
              <w:rPr>
                <w:sz w:val="18"/>
                <w:szCs w:val="18"/>
              </w:rPr>
            </w:pPr>
            <w:r>
              <w:rPr>
                <w:sz w:val="18"/>
                <w:szCs w:val="18"/>
              </w:rPr>
              <w:t>exampleObject</w:t>
            </w:r>
          </w:p>
        </w:tc>
        <w:tc>
          <w:tcPr>
            <w:tcW w:w="857" w:type="dxa"/>
          </w:tcPr>
          <w:p w:rsidR="006552CF" w:rsidRDefault="006552CF" w:rsidP="006552CF">
            <w:pPr>
              <w:rPr>
                <w:sz w:val="18"/>
                <w:szCs w:val="18"/>
              </w:rPr>
            </w:pPr>
            <w:r>
              <w:rPr>
                <w:sz w:val="18"/>
                <w:szCs w:val="18"/>
              </w:rPr>
              <w:t>No</w:t>
            </w:r>
          </w:p>
        </w:tc>
        <w:tc>
          <w:tcPr>
            <w:tcW w:w="3969" w:type="dxa"/>
          </w:tcPr>
          <w:p w:rsidR="006552CF" w:rsidRPr="00090299" w:rsidRDefault="006552CF" w:rsidP="006552CF">
            <w:pPr>
              <w:rPr>
                <w:sz w:val="18"/>
                <w:szCs w:val="18"/>
              </w:rPr>
            </w:pPr>
            <w:r>
              <w:rPr>
                <w:sz w:val="18"/>
                <w:szCs w:val="18"/>
              </w:rPr>
              <w:t>The sample object that shall be used as the query criteria. See sectio</w:t>
            </w:r>
            <w:r w:rsidRPr="001D39BE">
              <w:rPr>
                <w:sz w:val="18"/>
                <w:szCs w:val="18"/>
              </w:rPr>
              <w:t xml:space="preserve">n </w:t>
            </w:r>
            <w:r>
              <w:rPr>
                <w:sz w:val="18"/>
                <w:szCs w:val="18"/>
              </w:rPr>
              <w:fldChar w:fldCharType="begin"/>
            </w:r>
            <w:r>
              <w:rPr>
                <w:sz w:val="18"/>
                <w:szCs w:val="18"/>
              </w:rPr>
              <w:instrText xml:space="preserve"> REF _Ref421779953 \r \h </w:instrText>
            </w:r>
            <w:r>
              <w:rPr>
                <w:sz w:val="18"/>
                <w:szCs w:val="18"/>
              </w:rPr>
            </w:r>
            <w:r>
              <w:rPr>
                <w:sz w:val="18"/>
                <w:szCs w:val="18"/>
              </w:rPr>
              <w:fldChar w:fldCharType="separate"/>
            </w:r>
            <w:r w:rsidR="00091060">
              <w:rPr>
                <w:sz w:val="18"/>
                <w:szCs w:val="18"/>
              </w:rPr>
              <w:t>5.8.4</w:t>
            </w:r>
            <w:r>
              <w:rPr>
                <w:sz w:val="18"/>
                <w:szCs w:val="18"/>
              </w:rPr>
              <w:fldChar w:fldCharType="end"/>
            </w:r>
            <w:r w:rsidRPr="001D39BE">
              <w:rPr>
                <w:sz w:val="18"/>
                <w:szCs w:val="18"/>
              </w:rPr>
              <w:t xml:space="preserve"> for details</w:t>
            </w:r>
            <w:r>
              <w:rPr>
                <w:sz w:val="18"/>
                <w:szCs w:val="18"/>
              </w:rPr>
              <w:t xml:space="preserve"> about the sample object and how a query is build based on it</w:t>
            </w:r>
            <w:r w:rsidRPr="001D39BE">
              <w:rPr>
                <w:sz w:val="18"/>
                <w:szCs w:val="18"/>
              </w:rPr>
              <w:t>.</w:t>
            </w:r>
          </w:p>
        </w:tc>
        <w:tc>
          <w:tcPr>
            <w:tcW w:w="2941" w:type="dxa"/>
          </w:tcPr>
          <w:p w:rsidR="006552CF" w:rsidRDefault="006552CF" w:rsidP="006552CF">
            <w:pPr>
              <w:rPr>
                <w:sz w:val="18"/>
                <w:szCs w:val="18"/>
              </w:rPr>
            </w:pPr>
          </w:p>
        </w:tc>
      </w:tr>
      <w:tr w:rsidR="006552CF" w:rsidRPr="001C338F" w:rsidTr="006552CF">
        <w:tc>
          <w:tcPr>
            <w:tcW w:w="1695" w:type="dxa"/>
          </w:tcPr>
          <w:p w:rsidR="006552CF" w:rsidRPr="001C338F" w:rsidRDefault="006552CF" w:rsidP="006552CF">
            <w:pPr>
              <w:rPr>
                <w:sz w:val="18"/>
                <w:szCs w:val="18"/>
              </w:rPr>
            </w:pPr>
            <w:r w:rsidRPr="00090299">
              <w:rPr>
                <w:sz w:val="18"/>
                <w:szCs w:val="18"/>
              </w:rPr>
              <w:t>pagingInfo</w:t>
            </w:r>
          </w:p>
        </w:tc>
        <w:tc>
          <w:tcPr>
            <w:tcW w:w="857" w:type="dxa"/>
          </w:tcPr>
          <w:p w:rsidR="006552CF" w:rsidRPr="001C338F" w:rsidRDefault="006552CF" w:rsidP="006552CF">
            <w:pPr>
              <w:rPr>
                <w:sz w:val="18"/>
                <w:szCs w:val="18"/>
              </w:rPr>
            </w:pPr>
            <w:r>
              <w:rPr>
                <w:sz w:val="18"/>
                <w:szCs w:val="18"/>
              </w:rPr>
              <w:t>Yes</w:t>
            </w:r>
          </w:p>
        </w:tc>
        <w:tc>
          <w:tcPr>
            <w:tcW w:w="3969" w:type="dxa"/>
          </w:tcPr>
          <w:p w:rsidR="006552CF" w:rsidRPr="001C338F" w:rsidRDefault="006552CF" w:rsidP="006552CF">
            <w:pPr>
              <w:rPr>
                <w:sz w:val="18"/>
                <w:szCs w:val="18"/>
              </w:rPr>
            </w:pPr>
            <w:r w:rsidRPr="00090299">
              <w:rPr>
                <w:sz w:val="18"/>
                <w:szCs w:val="18"/>
              </w:rPr>
              <w:t>Page information to be set for the provider to determine which results to return.</w:t>
            </w:r>
          </w:p>
        </w:tc>
        <w:tc>
          <w:tcPr>
            <w:tcW w:w="2941" w:type="dxa"/>
          </w:tcPr>
          <w:p w:rsidR="006552CF" w:rsidRPr="001C338F" w:rsidRDefault="006552CF" w:rsidP="006552CF">
            <w:pPr>
              <w:rPr>
                <w:sz w:val="18"/>
                <w:szCs w:val="18"/>
              </w:rPr>
            </w:pPr>
            <w:r>
              <w:rPr>
                <w:sz w:val="18"/>
                <w:szCs w:val="18"/>
              </w:rPr>
              <w:t>If null then it is assumed that the consumer wants all objects.</w:t>
            </w:r>
          </w:p>
        </w:tc>
      </w:tr>
      <w:tr w:rsidR="006552CF" w:rsidRPr="001C338F" w:rsidTr="006552CF">
        <w:tc>
          <w:tcPr>
            <w:tcW w:w="1695" w:type="dxa"/>
          </w:tcPr>
          <w:p w:rsidR="006552CF" w:rsidRPr="001C338F" w:rsidRDefault="006552CF" w:rsidP="006552CF">
            <w:pPr>
              <w:rPr>
                <w:sz w:val="18"/>
                <w:szCs w:val="18"/>
              </w:rPr>
            </w:pPr>
            <w:r w:rsidRPr="001C338F">
              <w:rPr>
                <w:sz w:val="18"/>
                <w:szCs w:val="18"/>
              </w:rPr>
              <w:t>zoneCtxList</w:t>
            </w:r>
          </w:p>
        </w:tc>
        <w:tc>
          <w:tcPr>
            <w:tcW w:w="857" w:type="dxa"/>
          </w:tcPr>
          <w:p w:rsidR="006552CF" w:rsidRPr="001C338F" w:rsidRDefault="006552CF" w:rsidP="006552CF">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6552CF"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6552CF" w:rsidRPr="001C338F" w:rsidRDefault="006552CF" w:rsidP="006552CF">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FB10E7">
              <w:rPr>
                <w:sz w:val="18"/>
                <w:szCs w:val="18"/>
              </w:rPr>
              <w:t>requestType</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FB10E7">
              <w:rPr>
                <w:sz w:val="18"/>
                <w:szCs w:val="18"/>
              </w:rPr>
              <w:t>Indicating if the request is synchronous (IMMEDIATE) or if it shall be shall executed asynchronously (DELAYED).</w:t>
            </w:r>
          </w:p>
        </w:tc>
        <w:tc>
          <w:tcPr>
            <w:tcW w:w="2941" w:type="dxa"/>
          </w:tcPr>
          <w:p w:rsidR="007D17F7" w:rsidRDefault="007D17F7" w:rsidP="00CD4048">
            <w:pPr>
              <w:rPr>
                <w:sz w:val="18"/>
                <w:szCs w:val="18"/>
              </w:rPr>
            </w:pPr>
            <w:r>
              <w:rPr>
                <w:b/>
                <w:sz w:val="18"/>
                <w:szCs w:val="18"/>
              </w:rPr>
              <w:t xml:space="preserve">If set to DELAYED then see section </w:t>
            </w:r>
            <w:r>
              <w:rPr>
                <w:b/>
                <w:sz w:val="18"/>
                <w:szCs w:val="18"/>
              </w:rPr>
              <w:fldChar w:fldCharType="begin"/>
            </w:r>
            <w:r>
              <w:rPr>
                <w:b/>
                <w:sz w:val="18"/>
                <w:szCs w:val="18"/>
              </w:rPr>
              <w:instrText xml:space="preserve"> REF _Ref437508056 \r \h </w:instrText>
            </w:r>
            <w:r>
              <w:rPr>
                <w:b/>
                <w:sz w:val="18"/>
                <w:szCs w:val="18"/>
              </w:rPr>
            </w:r>
            <w:r>
              <w:rPr>
                <w:b/>
                <w:sz w:val="18"/>
                <w:szCs w:val="18"/>
              </w:rPr>
              <w:fldChar w:fldCharType="separate"/>
            </w:r>
            <w:r w:rsidR="00091060">
              <w:rPr>
                <w:b/>
                <w:sz w:val="18"/>
                <w:szCs w:val="18"/>
              </w:rPr>
              <w:t>5.5.2.2.4</w:t>
            </w:r>
            <w:r>
              <w:rPr>
                <w:b/>
                <w:sz w:val="18"/>
                <w:szCs w:val="18"/>
              </w:rPr>
              <w:fldChar w:fldCharType="end"/>
            </w:r>
            <w:r>
              <w:rPr>
                <w:b/>
                <w:sz w:val="18"/>
                <w:szCs w:val="18"/>
              </w:rPr>
              <w:t>.</w:t>
            </w:r>
          </w:p>
        </w:tc>
      </w:tr>
      <w:tr w:rsidR="007D17F7" w:rsidRPr="001C338F" w:rsidTr="006552CF">
        <w:tc>
          <w:tcPr>
            <w:tcW w:w="1695" w:type="dxa"/>
          </w:tcPr>
          <w:p w:rsidR="007D17F7" w:rsidRPr="001C338F" w:rsidRDefault="007D17F7" w:rsidP="006552CF">
            <w:pPr>
              <w:rPr>
                <w:sz w:val="18"/>
                <w:szCs w:val="18"/>
              </w:rPr>
            </w:pPr>
            <w:r w:rsidRPr="00090299">
              <w:rPr>
                <w:sz w:val="18"/>
                <w:szCs w:val="18"/>
              </w:rPr>
              <w:t>queryIntention</w:t>
            </w:r>
          </w:p>
        </w:tc>
        <w:tc>
          <w:tcPr>
            <w:tcW w:w="857" w:type="dxa"/>
          </w:tcPr>
          <w:p w:rsidR="007D17F7" w:rsidRPr="001C338F" w:rsidRDefault="007D17F7" w:rsidP="006552CF">
            <w:pPr>
              <w:rPr>
                <w:sz w:val="18"/>
                <w:szCs w:val="18"/>
              </w:rPr>
            </w:pPr>
            <w:r>
              <w:rPr>
                <w:sz w:val="18"/>
                <w:szCs w:val="18"/>
              </w:rPr>
              <w:t>Yes</w:t>
            </w:r>
          </w:p>
        </w:tc>
        <w:tc>
          <w:tcPr>
            <w:tcW w:w="3969" w:type="dxa"/>
          </w:tcPr>
          <w:p w:rsidR="007D17F7" w:rsidRPr="001C338F" w:rsidRDefault="007D17F7" w:rsidP="006552CF">
            <w:pPr>
              <w:rPr>
                <w:sz w:val="18"/>
                <w:szCs w:val="18"/>
              </w:rPr>
            </w:pPr>
            <w:r w:rsidRPr="00090299">
              <w:rPr>
                <w:sz w:val="18"/>
                <w:szCs w:val="18"/>
              </w:rPr>
              <w:t xml:space="preserve">Indicating what the intention of the query and follow-up queries is. </w:t>
            </w:r>
          </w:p>
        </w:tc>
        <w:tc>
          <w:tcPr>
            <w:tcW w:w="2941" w:type="dxa"/>
          </w:tcPr>
          <w:p w:rsidR="007D17F7" w:rsidRDefault="007D17F7" w:rsidP="006552CF">
            <w:pPr>
              <w:rPr>
                <w:sz w:val="18"/>
                <w:szCs w:val="18"/>
              </w:rPr>
            </w:pPr>
            <w:r w:rsidRPr="00090299">
              <w:rPr>
                <w:sz w:val="18"/>
                <w:szCs w:val="18"/>
              </w:rPr>
              <w:t>Can be set to null which</w:t>
            </w:r>
            <w:r>
              <w:rPr>
                <w:sz w:val="18"/>
                <w:szCs w:val="18"/>
              </w:rPr>
              <w:t xml:space="preserve"> </w:t>
            </w:r>
            <w:r w:rsidRPr="00090299">
              <w:rPr>
                <w:sz w:val="18"/>
                <w:szCs w:val="18"/>
              </w:rPr>
              <w:t>will default to 'ONE-OFF'</w:t>
            </w:r>
            <w:r>
              <w:rPr>
                <w:sz w:val="18"/>
                <w:szCs w:val="18"/>
              </w:rPr>
              <w:t>.</w:t>
            </w:r>
          </w:p>
        </w:tc>
      </w:tr>
      <w:tr w:rsidR="007D17F7" w:rsidRPr="001C338F" w:rsidTr="006552CF">
        <w:tc>
          <w:tcPr>
            <w:tcW w:w="1695" w:type="dxa"/>
          </w:tcPr>
          <w:p w:rsidR="007D17F7" w:rsidRPr="001C338F" w:rsidRDefault="007D17F7" w:rsidP="006552CF">
            <w:pPr>
              <w:rPr>
                <w:sz w:val="18"/>
                <w:szCs w:val="18"/>
              </w:rPr>
            </w:pPr>
            <w:r w:rsidRPr="001C338F">
              <w:rPr>
                <w:sz w:val="18"/>
                <w:szCs w:val="18"/>
              </w:rPr>
              <w:t>customParameters</w:t>
            </w:r>
          </w:p>
        </w:tc>
        <w:tc>
          <w:tcPr>
            <w:tcW w:w="857" w:type="dxa"/>
          </w:tcPr>
          <w:p w:rsidR="007D17F7" w:rsidRPr="001C338F" w:rsidRDefault="007D17F7" w:rsidP="006552CF">
            <w:pPr>
              <w:rPr>
                <w:sz w:val="18"/>
                <w:szCs w:val="18"/>
              </w:rPr>
            </w:pPr>
            <w:r w:rsidRPr="001C338F">
              <w:rPr>
                <w:sz w:val="18"/>
                <w:szCs w:val="18"/>
              </w:rPr>
              <w:t>Yes</w:t>
            </w:r>
          </w:p>
        </w:tc>
        <w:tc>
          <w:tcPr>
            <w:tcW w:w="3969" w:type="dxa"/>
          </w:tcPr>
          <w:p w:rsidR="007D17F7" w:rsidRPr="001C338F" w:rsidRDefault="007D17F7" w:rsidP="006552CF">
            <w:pPr>
              <w:rPr>
                <w:sz w:val="18"/>
                <w:szCs w:val="18"/>
              </w:rPr>
            </w:pPr>
            <w:r w:rsidRPr="001C338F">
              <w:rPr>
                <w:sz w:val="18"/>
                <w:szCs w:val="18"/>
              </w:rPr>
              <w:t xml:space="preserve">Custom HTTP Header fields and Custom URL Query parameters that will be added to the request. </w:t>
            </w:r>
          </w:p>
        </w:tc>
        <w:tc>
          <w:tcPr>
            <w:tcW w:w="2941" w:type="dxa"/>
          </w:tcPr>
          <w:p w:rsidR="007D17F7" w:rsidRPr="001C338F" w:rsidRDefault="007D17F7" w:rsidP="006552CF">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6552CF" w:rsidRPr="001C338F" w:rsidRDefault="006552CF" w:rsidP="006552CF">
      <w:pPr>
        <w:rPr>
          <w:b/>
        </w:rPr>
      </w:pPr>
      <w:r w:rsidRPr="001C338F">
        <w:rPr>
          <w:b/>
        </w:rPr>
        <w:t>Return:</w:t>
      </w:r>
    </w:p>
    <w:p w:rsidR="006552CF" w:rsidRPr="006552CF" w:rsidRDefault="006552CF" w:rsidP="006552CF">
      <w:pPr>
        <w:jc w:val="both"/>
      </w:pPr>
      <w:r>
        <w:lastRenderedPageBreak/>
        <w:t>A list of responses with one response for each zone/context combination. The data in the response is a ‘collection-type’ style object of the given ‘exampleObject’ parameter as defined in the data model</w:t>
      </w:r>
      <w:r w:rsidR="00ED5BAF">
        <w:t>. I</w:t>
      </w:r>
      <w:r>
        <w:t xml:space="preserve">.e. </w:t>
      </w:r>
      <w:r w:rsidR="00ED5BAF">
        <w:t>if the ‘exampleObject’ is of type StudentPersonal (singular form) then the returned object is of type StudentPersonals (plural form or collection type)</w:t>
      </w:r>
      <w:r>
        <w:t>.</w:t>
      </w:r>
    </w:p>
    <w:p w:rsidR="001D39BE" w:rsidRDefault="001D39BE" w:rsidP="00C7704F"/>
    <w:p w:rsidR="001D39BE" w:rsidRPr="00C7704F" w:rsidRDefault="00C7704F" w:rsidP="00C7704F">
      <w:pPr>
        <w:rPr>
          <w:b/>
        </w:rPr>
      </w:pPr>
      <w:r w:rsidRPr="00C7704F">
        <w:rPr>
          <w:b/>
        </w:rPr>
        <w:t>Over</w:t>
      </w:r>
      <w:r>
        <w:rPr>
          <w:b/>
        </w:rPr>
        <w:t>loaded</w:t>
      </w:r>
      <w:r w:rsidRPr="00C7704F">
        <w:rPr>
          <w:b/>
        </w:rPr>
        <w:t xml:space="preserve"> Methods</w:t>
      </w:r>
    </w:p>
    <w:p w:rsidR="00FB10E7" w:rsidRDefault="00C7704F" w:rsidP="001630B7">
      <w:pPr>
        <w:jc w:val="both"/>
      </w:pPr>
      <w:r>
        <w:t>All methods listed in this section are overloaded. The last parameter of each method is called ‘</w:t>
      </w:r>
      <w:r w:rsidRPr="00C7704F">
        <w:t>customParameters</w:t>
      </w:r>
      <w:r>
        <w:t>’ and is rarely used. Instead of a developer having the need to always set this parameter to null every method listed in this section has an overloaded version that does not have this parameter.</w:t>
      </w:r>
    </w:p>
    <w:p w:rsidR="00C7704F" w:rsidRDefault="00C7704F" w:rsidP="00C7704F"/>
    <w:p w:rsidR="00C7704F" w:rsidRDefault="00C7704F" w:rsidP="00C7704F">
      <w:pPr>
        <w:tabs>
          <w:tab w:val="left" w:pos="1418"/>
        </w:tabs>
      </w:pPr>
      <w:r>
        <w:t>For example the overloaded method of</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t>retrievByPrimaryKey(</w:t>
      </w:r>
      <w:r w:rsidRPr="00C7704F">
        <w:rPr>
          <w:rFonts w:ascii="Courier New" w:hAnsi="Courier New" w:cs="Courier New"/>
          <w:b/>
          <w:sz w:val="18"/>
          <w:szCs w:val="18"/>
        </w:rPr>
        <w:tab/>
        <w:t xml:space="preserve">String resourceID,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 xml:space="preserve">List&lt;ZoneContextInfo&gt; zoneCtxList, </w:t>
      </w:r>
    </w:p>
    <w:p w:rsidR="00C7704F" w:rsidRPr="00C7704F" w:rsidRDefault="00C7704F" w:rsidP="00C7704F">
      <w:pPr>
        <w:tabs>
          <w:tab w:val="left" w:pos="1418"/>
          <w:tab w:val="left" w:pos="3686"/>
        </w:tabs>
        <w:ind w:left="2"/>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r>
      <w:r w:rsidRPr="00C7704F">
        <w:rPr>
          <w:rFonts w:ascii="Courier New" w:hAnsi="Courier New" w:cs="Courier New"/>
          <w:b/>
          <w:sz w:val="18"/>
          <w:szCs w:val="18"/>
        </w:rPr>
        <w:tab/>
        <w:t>CustomParameters customParameters)</w:t>
      </w:r>
    </w:p>
    <w:p w:rsidR="00C7704F" w:rsidRPr="00C7704F" w:rsidRDefault="00C7704F" w:rsidP="00C7704F">
      <w:pPr>
        <w:tabs>
          <w:tab w:val="left" w:pos="1418"/>
        </w:tabs>
      </w:pPr>
      <w:r>
        <w:t>is</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t>retrievByPrimaryKey(</w:t>
      </w:r>
      <w:r>
        <w:rPr>
          <w:rFonts w:ascii="Courier New" w:hAnsi="Courier New" w:cs="Courier New"/>
          <w:b/>
          <w:sz w:val="18"/>
          <w:szCs w:val="18"/>
        </w:rPr>
        <w:tab/>
      </w:r>
      <w:r w:rsidRPr="00C7704F">
        <w:rPr>
          <w:rFonts w:ascii="Courier New" w:hAnsi="Courier New" w:cs="Courier New"/>
          <w:b/>
          <w:sz w:val="18"/>
          <w:szCs w:val="18"/>
        </w:rPr>
        <w:t xml:space="preserve">String resourceID, </w:t>
      </w:r>
    </w:p>
    <w:p w:rsidR="00C7704F" w:rsidRPr="00C7704F" w:rsidRDefault="00C7704F" w:rsidP="00C7704F">
      <w:pPr>
        <w:tabs>
          <w:tab w:val="left" w:pos="1418"/>
          <w:tab w:val="left" w:pos="3686"/>
        </w:tabs>
        <w:rPr>
          <w:rFonts w:ascii="Courier New" w:hAnsi="Courier New" w:cs="Courier New"/>
          <w:b/>
          <w:sz w:val="18"/>
          <w:szCs w:val="18"/>
        </w:rPr>
      </w:pPr>
      <w:r w:rsidRPr="00C7704F">
        <w:rPr>
          <w:rFonts w:ascii="Courier New" w:hAnsi="Courier New" w:cs="Courier New"/>
          <w:b/>
          <w:sz w:val="18"/>
          <w:szCs w:val="18"/>
        </w:rPr>
        <w:tab/>
      </w:r>
      <w:r w:rsidRPr="00C7704F">
        <w:rPr>
          <w:rFonts w:ascii="Courier New" w:hAnsi="Courier New" w:cs="Courier New"/>
          <w:b/>
          <w:sz w:val="18"/>
          <w:szCs w:val="18"/>
        </w:rPr>
        <w:tab/>
        <w:t>List&lt;ZoneContextInfo&gt; zoneCtxList)</w:t>
      </w:r>
    </w:p>
    <w:p w:rsidR="00C7704F" w:rsidRDefault="00C7704F" w:rsidP="00C7704F"/>
    <w:p w:rsidR="00C7704F" w:rsidRDefault="00C7704F" w:rsidP="001630B7">
      <w:pPr>
        <w:jc w:val="both"/>
      </w:pPr>
      <w:r>
        <w:t>Note the missing parameter ‘</w:t>
      </w:r>
      <w:r w:rsidRPr="00C7704F">
        <w:t>customParameters</w:t>
      </w:r>
      <w:r>
        <w:t>’</w:t>
      </w:r>
      <w:r w:rsidR="00ED5BAF">
        <w:t xml:space="preserve"> in the second version</w:t>
      </w:r>
      <w:r>
        <w:t>.</w:t>
      </w:r>
      <w:r w:rsidR="00ED5BAF">
        <w:t xml:space="preserve"> In this case the ‘customParamters’ will be assume to be null.</w:t>
      </w:r>
    </w:p>
    <w:p w:rsidR="00592B9D" w:rsidRDefault="00592B9D" w:rsidP="00592B9D">
      <w:pPr>
        <w:pStyle w:val="Body1"/>
      </w:pPr>
    </w:p>
    <w:p w:rsidR="00592B9D" w:rsidRDefault="00592B9D" w:rsidP="00592B9D">
      <w:r w:rsidRPr="001C338F">
        <w:rPr>
          <w:b/>
        </w:rPr>
        <w:t>Method Name:</w:t>
      </w:r>
      <w:r>
        <w:t xml:space="preserve"> </w:t>
      </w:r>
      <w:r w:rsidRPr="00592B9D">
        <w:rPr>
          <w:b/>
          <w:color w:val="4F81BD" w:themeColor="accent1"/>
          <w:sz w:val="24"/>
        </w:rPr>
        <w:t>getServiceInfo</w:t>
      </w:r>
    </w:p>
    <w:p w:rsidR="00592B9D" w:rsidRPr="001C338F" w:rsidRDefault="00592B9D" w:rsidP="00592B9D">
      <w:pPr>
        <w:rPr>
          <w:b/>
        </w:rPr>
      </w:pPr>
      <w:r w:rsidRPr="001C338F">
        <w:rPr>
          <w:b/>
        </w:rPr>
        <w:t>Description:</w:t>
      </w:r>
    </w:p>
    <w:p w:rsidR="001811F4" w:rsidRDefault="00D80BDB" w:rsidP="001811F4">
      <w:pPr>
        <w:jc w:val="both"/>
      </w:pPr>
      <w:r>
        <w:t>This method w</w:t>
      </w:r>
      <w:r w:rsidR="001811F4">
        <w:t xml:space="preserve">ill invoke the REST HEAD call to retrieve some information about a service. It will not return a payload </w:t>
      </w:r>
      <w:r>
        <w:t>a</w:t>
      </w:r>
      <w:r w:rsidR="001811F4">
        <w:t>s per HTTP Specification of the HEAD method. Besides a status code and an optional status message only a set of HTTP Header properties</w:t>
      </w:r>
      <w:r>
        <w:t xml:space="preserve"> </w:t>
      </w:r>
      <w:r w:rsidR="001811F4">
        <w:t>will be set in the returned responses. These HTTP Header properties can be retrieved as part of the returned response object (re</w:t>
      </w:r>
      <w:r>
        <w:t>sponse.getHdrProperties()).</w:t>
      </w:r>
    </w:p>
    <w:p w:rsidR="001811F4" w:rsidRDefault="001811F4" w:rsidP="001811F4">
      <w:pPr>
        <w:jc w:val="both"/>
      </w:pPr>
      <w:r>
        <w:t xml:space="preserve">Because this method almost mirrors the </w:t>
      </w:r>
      <w:r w:rsidR="00D80BDB">
        <w:t>retrieve()</w:t>
      </w:r>
      <w:r>
        <w:t xml:space="preserve"> for the object service all parameters that would make up the retrieve() method are supported. The exception is the requestType and queryIntention parameter that are allowed in the retrieve() method. They do not make any sense for this method and are therefore omitted.</w:t>
      </w:r>
    </w:p>
    <w:p w:rsidR="00C443F5" w:rsidRPr="00C443F5" w:rsidRDefault="00C443F5" w:rsidP="00C443F5">
      <w:pPr>
        <w:rPr>
          <w:sz w:val="8"/>
          <w:szCs w:val="8"/>
        </w:rPr>
      </w:pPr>
    </w:p>
    <w:p w:rsidR="00592B9D" w:rsidRPr="001C338F" w:rsidRDefault="00592B9D" w:rsidP="00592B9D">
      <w:pPr>
        <w:rPr>
          <w:b/>
        </w:rPr>
      </w:pPr>
      <w:r w:rsidRPr="001C338F">
        <w:rPr>
          <w:b/>
        </w:rPr>
        <w:t>Parameters:</w:t>
      </w:r>
    </w:p>
    <w:tbl>
      <w:tblPr>
        <w:tblStyle w:val="TableGrid"/>
        <w:tblW w:w="0" w:type="auto"/>
        <w:tblInd w:w="108" w:type="dxa"/>
        <w:tblLook w:val="04A0" w:firstRow="1" w:lastRow="0" w:firstColumn="1" w:lastColumn="0" w:noHBand="0" w:noVBand="1"/>
      </w:tblPr>
      <w:tblGrid>
        <w:gridCol w:w="1695"/>
        <w:gridCol w:w="857"/>
        <w:gridCol w:w="3969"/>
        <w:gridCol w:w="2941"/>
      </w:tblGrid>
      <w:tr w:rsidR="00592B9D" w:rsidRPr="001C338F" w:rsidTr="001811F4">
        <w:tc>
          <w:tcPr>
            <w:tcW w:w="1695" w:type="dxa"/>
            <w:shd w:val="pct10" w:color="auto" w:fill="auto"/>
          </w:tcPr>
          <w:p w:rsidR="00592B9D" w:rsidRPr="001C338F" w:rsidRDefault="00592B9D" w:rsidP="001811F4">
            <w:pPr>
              <w:rPr>
                <w:b/>
                <w:sz w:val="18"/>
                <w:szCs w:val="18"/>
              </w:rPr>
            </w:pPr>
            <w:r w:rsidRPr="001C338F">
              <w:rPr>
                <w:b/>
                <w:sz w:val="18"/>
                <w:szCs w:val="18"/>
              </w:rPr>
              <w:t>Name</w:t>
            </w:r>
          </w:p>
        </w:tc>
        <w:tc>
          <w:tcPr>
            <w:tcW w:w="857" w:type="dxa"/>
            <w:shd w:val="pct10" w:color="auto" w:fill="auto"/>
          </w:tcPr>
          <w:p w:rsidR="00592B9D" w:rsidRPr="001C338F" w:rsidRDefault="00592B9D"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592B9D" w:rsidRPr="001C338F" w:rsidRDefault="00592B9D" w:rsidP="001811F4">
            <w:pPr>
              <w:rPr>
                <w:b/>
                <w:sz w:val="18"/>
                <w:szCs w:val="18"/>
              </w:rPr>
            </w:pPr>
            <w:r w:rsidRPr="001C338F">
              <w:rPr>
                <w:b/>
                <w:sz w:val="18"/>
                <w:szCs w:val="18"/>
              </w:rPr>
              <w:t>Description</w:t>
            </w:r>
          </w:p>
        </w:tc>
        <w:tc>
          <w:tcPr>
            <w:tcW w:w="2941" w:type="dxa"/>
            <w:shd w:val="pct10" w:color="auto" w:fill="auto"/>
          </w:tcPr>
          <w:p w:rsidR="00592B9D" w:rsidRPr="001C338F" w:rsidRDefault="00592B9D" w:rsidP="001811F4">
            <w:pPr>
              <w:rPr>
                <w:b/>
                <w:sz w:val="18"/>
                <w:szCs w:val="18"/>
              </w:rPr>
            </w:pPr>
            <w:r w:rsidRPr="001C338F">
              <w:rPr>
                <w:b/>
                <w:sz w:val="18"/>
                <w:szCs w:val="18"/>
              </w:rPr>
              <w:t>Default</w:t>
            </w:r>
          </w:p>
        </w:tc>
      </w:tr>
      <w:tr w:rsidR="00592B9D" w:rsidRPr="001C338F" w:rsidTr="001811F4">
        <w:tc>
          <w:tcPr>
            <w:tcW w:w="1695" w:type="dxa"/>
          </w:tcPr>
          <w:p w:rsidR="00592B9D" w:rsidRPr="001C338F" w:rsidRDefault="00592B9D" w:rsidP="001811F4">
            <w:pPr>
              <w:rPr>
                <w:sz w:val="18"/>
                <w:szCs w:val="18"/>
              </w:rPr>
            </w:pPr>
            <w:r w:rsidRPr="00090299">
              <w:rPr>
                <w:sz w:val="18"/>
                <w:szCs w:val="18"/>
              </w:rPr>
              <w:t>pagingInfo</w:t>
            </w:r>
          </w:p>
        </w:tc>
        <w:tc>
          <w:tcPr>
            <w:tcW w:w="857" w:type="dxa"/>
          </w:tcPr>
          <w:p w:rsidR="00592B9D" w:rsidRPr="001C338F" w:rsidRDefault="00592B9D" w:rsidP="001811F4">
            <w:pPr>
              <w:rPr>
                <w:sz w:val="18"/>
                <w:szCs w:val="18"/>
              </w:rPr>
            </w:pPr>
            <w:r>
              <w:rPr>
                <w:sz w:val="18"/>
                <w:szCs w:val="18"/>
              </w:rPr>
              <w:t>Yes</w:t>
            </w:r>
          </w:p>
        </w:tc>
        <w:tc>
          <w:tcPr>
            <w:tcW w:w="3969" w:type="dxa"/>
          </w:tcPr>
          <w:p w:rsidR="00592B9D" w:rsidRPr="001C338F" w:rsidRDefault="00592B9D" w:rsidP="001811F4">
            <w:pPr>
              <w:rPr>
                <w:sz w:val="18"/>
                <w:szCs w:val="18"/>
              </w:rPr>
            </w:pPr>
            <w:r w:rsidRPr="00090299">
              <w:rPr>
                <w:sz w:val="18"/>
                <w:szCs w:val="18"/>
              </w:rPr>
              <w:t>Page information to be set for the provider to determine which results to return.</w:t>
            </w:r>
            <w:r w:rsidR="00D80BDB">
              <w:rPr>
                <w:sz w:val="18"/>
                <w:szCs w:val="18"/>
              </w:rPr>
              <w:t xml:space="preserve"> Note while this parameter might be set the provider may not use them since this method won’t return a payload. It is up to the implementation on the provider if the pagingInfo parameter is used to return some information about the potential result set.</w:t>
            </w:r>
          </w:p>
        </w:tc>
        <w:tc>
          <w:tcPr>
            <w:tcW w:w="2941" w:type="dxa"/>
          </w:tcPr>
          <w:p w:rsidR="00592B9D" w:rsidRPr="001C338F" w:rsidRDefault="00592B9D" w:rsidP="001811F4">
            <w:pPr>
              <w:rPr>
                <w:sz w:val="18"/>
                <w:szCs w:val="18"/>
              </w:rPr>
            </w:pPr>
          </w:p>
        </w:tc>
      </w:tr>
      <w:tr w:rsidR="00592B9D" w:rsidRPr="001C338F" w:rsidTr="001811F4">
        <w:tc>
          <w:tcPr>
            <w:tcW w:w="1695" w:type="dxa"/>
          </w:tcPr>
          <w:p w:rsidR="00592B9D" w:rsidRPr="001C338F" w:rsidRDefault="00592B9D" w:rsidP="001811F4">
            <w:pPr>
              <w:rPr>
                <w:sz w:val="18"/>
                <w:szCs w:val="18"/>
              </w:rPr>
            </w:pPr>
            <w:r w:rsidRPr="001C338F">
              <w:rPr>
                <w:sz w:val="18"/>
                <w:szCs w:val="18"/>
              </w:rPr>
              <w:t>zoneCtxList</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BB01A0" w:rsidRDefault="00BB01A0" w:rsidP="00BB01A0">
            <w:pPr>
              <w:rPr>
                <w:sz w:val="18"/>
                <w:szCs w:val="18"/>
              </w:rPr>
            </w:pPr>
            <w:r>
              <w:rPr>
                <w:sz w:val="18"/>
                <w:szCs w:val="18"/>
              </w:rPr>
              <w:t>A list of Zone/Context pairs. If either the zone and/or the context is null then the default zone and/or context is assumed. In this case the corresponding matrix parameter in the final URI is not set.</w:t>
            </w:r>
          </w:p>
          <w:p w:rsidR="00592B9D" w:rsidRPr="001C338F" w:rsidRDefault="00BB01A0" w:rsidP="00BB01A0">
            <w:pPr>
              <w:rPr>
                <w:sz w:val="18"/>
                <w:szCs w:val="18"/>
              </w:rPr>
            </w:pPr>
            <w:r w:rsidRPr="001C338F">
              <w:rPr>
                <w:sz w:val="18"/>
                <w:szCs w:val="18"/>
              </w:rPr>
              <w:t>If this list is not empty then the action is performed for all Zone</w:t>
            </w:r>
            <w:r>
              <w:rPr>
                <w:sz w:val="18"/>
                <w:szCs w:val="18"/>
              </w:rPr>
              <w:t>/</w:t>
            </w:r>
            <w:r w:rsidRPr="001C338F">
              <w:rPr>
                <w:sz w:val="18"/>
                <w:szCs w:val="18"/>
              </w:rPr>
              <w:t>Context</w:t>
            </w:r>
            <w:r>
              <w:rPr>
                <w:sz w:val="18"/>
                <w:szCs w:val="18"/>
              </w:rPr>
              <w:t>s</w:t>
            </w:r>
            <w:r w:rsidRPr="001C338F">
              <w:rPr>
                <w:sz w:val="18"/>
                <w:szCs w:val="18"/>
              </w:rPr>
              <w:t xml:space="preserve"> </w:t>
            </w:r>
            <w:r>
              <w:rPr>
                <w:sz w:val="18"/>
                <w:szCs w:val="18"/>
              </w:rPr>
              <w:t xml:space="preserve">pairs </w:t>
            </w:r>
            <w:r w:rsidRPr="001C338F">
              <w:rPr>
                <w:sz w:val="18"/>
                <w:szCs w:val="18"/>
              </w:rPr>
              <w:t>listed</w:t>
            </w:r>
            <w:r>
              <w:rPr>
                <w:sz w:val="18"/>
                <w:szCs w:val="18"/>
              </w:rPr>
              <w:t>.</w:t>
            </w:r>
          </w:p>
        </w:tc>
        <w:tc>
          <w:tcPr>
            <w:tcW w:w="2941" w:type="dxa"/>
          </w:tcPr>
          <w:p w:rsidR="00592B9D" w:rsidRPr="001C338F" w:rsidRDefault="00592B9D" w:rsidP="001811F4">
            <w:pPr>
              <w:rPr>
                <w:sz w:val="18"/>
                <w:szCs w:val="18"/>
              </w:rPr>
            </w:pPr>
            <w:r w:rsidRPr="001C338F">
              <w:rPr>
                <w:sz w:val="18"/>
                <w:szCs w:val="18"/>
              </w:rPr>
              <w:t xml:space="preserve">If null then </w:t>
            </w:r>
            <w:r>
              <w:rPr>
                <w:sz w:val="18"/>
                <w:szCs w:val="18"/>
              </w:rPr>
              <w:t xml:space="preserve">the objects are retrieved from the </w:t>
            </w:r>
            <w:r w:rsidRPr="001C338F">
              <w:rPr>
                <w:sz w:val="18"/>
                <w:szCs w:val="18"/>
              </w:rPr>
              <w:t>de</w:t>
            </w:r>
            <w:r>
              <w:rPr>
                <w:sz w:val="18"/>
                <w:szCs w:val="18"/>
              </w:rPr>
              <w:t>fault zone and c</w:t>
            </w:r>
            <w:r w:rsidRPr="001C338F">
              <w:rPr>
                <w:sz w:val="18"/>
                <w:szCs w:val="18"/>
              </w:rPr>
              <w:t>ontext</w:t>
            </w:r>
            <w:r>
              <w:rPr>
                <w:sz w:val="18"/>
                <w:szCs w:val="18"/>
              </w:rPr>
              <w:t>.</w:t>
            </w:r>
          </w:p>
        </w:tc>
      </w:tr>
      <w:tr w:rsidR="00592B9D" w:rsidRPr="001C338F" w:rsidTr="001811F4">
        <w:tc>
          <w:tcPr>
            <w:tcW w:w="1695" w:type="dxa"/>
          </w:tcPr>
          <w:p w:rsidR="00592B9D" w:rsidRPr="001C338F" w:rsidRDefault="00592B9D" w:rsidP="001811F4">
            <w:pPr>
              <w:rPr>
                <w:sz w:val="18"/>
                <w:szCs w:val="18"/>
              </w:rPr>
            </w:pPr>
            <w:r w:rsidRPr="001C338F">
              <w:rPr>
                <w:sz w:val="18"/>
                <w:szCs w:val="18"/>
              </w:rPr>
              <w:t>customParameters</w:t>
            </w:r>
          </w:p>
        </w:tc>
        <w:tc>
          <w:tcPr>
            <w:tcW w:w="857" w:type="dxa"/>
          </w:tcPr>
          <w:p w:rsidR="00592B9D" w:rsidRPr="001C338F" w:rsidRDefault="00592B9D" w:rsidP="001811F4">
            <w:pPr>
              <w:rPr>
                <w:sz w:val="18"/>
                <w:szCs w:val="18"/>
              </w:rPr>
            </w:pPr>
            <w:r w:rsidRPr="001C338F">
              <w:rPr>
                <w:sz w:val="18"/>
                <w:szCs w:val="18"/>
              </w:rPr>
              <w:t>Yes</w:t>
            </w:r>
          </w:p>
        </w:tc>
        <w:tc>
          <w:tcPr>
            <w:tcW w:w="3969" w:type="dxa"/>
          </w:tcPr>
          <w:p w:rsidR="00592B9D" w:rsidRPr="001C338F" w:rsidRDefault="00592B9D" w:rsidP="001811F4">
            <w:pPr>
              <w:rPr>
                <w:sz w:val="18"/>
                <w:szCs w:val="18"/>
              </w:rPr>
            </w:pPr>
            <w:r w:rsidRPr="001C338F">
              <w:rPr>
                <w:sz w:val="18"/>
                <w:szCs w:val="18"/>
              </w:rPr>
              <w:t xml:space="preserve">Custom HTTP Header fields and Custom URL Query parameters that will be added to the request. </w:t>
            </w:r>
          </w:p>
        </w:tc>
        <w:tc>
          <w:tcPr>
            <w:tcW w:w="2941" w:type="dxa"/>
          </w:tcPr>
          <w:p w:rsidR="00592B9D" w:rsidRPr="001C338F" w:rsidRDefault="00592B9D" w:rsidP="001811F4">
            <w:pPr>
              <w:rPr>
                <w:sz w:val="18"/>
                <w:szCs w:val="18"/>
              </w:rPr>
            </w:pPr>
            <w:r>
              <w:rPr>
                <w:sz w:val="18"/>
                <w:szCs w:val="18"/>
              </w:rPr>
              <w:t>If null then no custom HTTP or Query parameters are added.</w:t>
            </w:r>
          </w:p>
        </w:tc>
      </w:tr>
    </w:tbl>
    <w:p w:rsidR="00C443F5" w:rsidRPr="00C443F5" w:rsidRDefault="00C443F5" w:rsidP="00C443F5">
      <w:pPr>
        <w:rPr>
          <w:sz w:val="8"/>
          <w:szCs w:val="8"/>
        </w:rPr>
      </w:pPr>
    </w:p>
    <w:p w:rsidR="00592B9D" w:rsidRPr="001C338F" w:rsidRDefault="00592B9D" w:rsidP="00592B9D">
      <w:pPr>
        <w:rPr>
          <w:b/>
        </w:rPr>
      </w:pPr>
      <w:r w:rsidRPr="001C338F">
        <w:rPr>
          <w:b/>
        </w:rPr>
        <w:t>Return:</w:t>
      </w:r>
    </w:p>
    <w:p w:rsidR="00592B9D" w:rsidRPr="00592B9D" w:rsidRDefault="00D80BDB" w:rsidP="00D80BDB">
      <w:pPr>
        <w:jc w:val="both"/>
      </w:pPr>
      <w:r>
        <w:lastRenderedPageBreak/>
        <w:t>Responses corresponding to the zoneCtxList parameter. Each response does only hold a status code, an optional status message and a list of HTTP header values. All other properties of the returned response object might be null. The HTTP header values can be retrieved with the response.</w:t>
      </w:r>
      <w:r w:rsidRPr="00D80BDB">
        <w:t xml:space="preserve"> </w:t>
      </w:r>
      <w:r>
        <w:t>getHdrProperties() method.</w:t>
      </w:r>
    </w:p>
    <w:p w:rsidR="007D17F7" w:rsidRDefault="007D17F7" w:rsidP="007D17F7">
      <w:pPr>
        <w:pStyle w:val="Heading5"/>
      </w:pPr>
      <w:bookmarkStart w:id="202" w:name="_Ref437508056"/>
      <w:bookmarkStart w:id="203" w:name="_Toc482864799"/>
      <w:r>
        <w:t>Methods required for DELAYED Responses</w:t>
      </w:r>
      <w:bookmarkEnd w:id="202"/>
      <w:bookmarkEnd w:id="203"/>
    </w:p>
    <w:p w:rsidR="008B2717" w:rsidRDefault="008B2717" w:rsidP="008B2717">
      <w:pPr>
        <w:jc w:val="both"/>
      </w:pPr>
      <w:r>
        <w:t xml:space="preserve">The methods listed in this section are required for the processing of DELAYED responses. If a consumer does not make use of DELAYED request/response each of the methods listed in this section can simply be “nulled out” in the consumer. The “processDelayed” methods are called by the framework each time a response message is retrieved from a message queue that is maintained on the environment provider (i.e. SIF Broker). For the configuration and behaviour of delayed message queues and processing please refer to </w:t>
      </w:r>
      <w:r>
        <w:fldChar w:fldCharType="begin"/>
      </w:r>
      <w:r>
        <w:instrText xml:space="preserve"> REF _Ref421016149 \r \h </w:instrText>
      </w:r>
      <w:r>
        <w:fldChar w:fldCharType="separate"/>
      </w:r>
      <w:r w:rsidR="00091060">
        <w:t>8</w:t>
      </w:r>
      <w:r>
        <w:fldChar w:fldCharType="end"/>
      </w:r>
      <w:r>
        <w:t xml:space="preserve"> where the properties of DELAYED queues are described in details.</w:t>
      </w:r>
    </w:p>
    <w:p w:rsidR="008B2717" w:rsidRPr="008B2717" w:rsidRDefault="008B2717" w:rsidP="009C262A"/>
    <w:p w:rsidR="008B2717" w:rsidRDefault="008B2717" w:rsidP="008B2717">
      <w:r w:rsidRPr="001C338F">
        <w:rPr>
          <w:b/>
        </w:rPr>
        <w:t>Method Name:</w:t>
      </w:r>
      <w:r>
        <w:t xml:space="preserve"> </w:t>
      </w:r>
      <w:r w:rsidR="00CD4048" w:rsidRPr="00CD4048">
        <w:rPr>
          <w:b/>
          <w:color w:val="4F81BD" w:themeColor="accent1"/>
          <w:sz w:val="24"/>
        </w:rPr>
        <w:t>processDelayedCreateMany</w:t>
      </w:r>
    </w:p>
    <w:p w:rsidR="008B2717" w:rsidRPr="001C338F" w:rsidRDefault="008B2717" w:rsidP="008B2717">
      <w:pPr>
        <w:rPr>
          <w:b/>
        </w:rPr>
      </w:pPr>
      <w:r w:rsidRPr="001C338F">
        <w:rPr>
          <w:b/>
        </w:rPr>
        <w:t>Description:</w:t>
      </w:r>
    </w:p>
    <w:p w:rsidR="00CD4048" w:rsidRDefault="008B2717" w:rsidP="008B2717">
      <w:pPr>
        <w:jc w:val="both"/>
      </w:pPr>
      <w:r w:rsidRPr="00B57780">
        <w:t xml:space="preserve">This method </w:t>
      </w:r>
      <w:r w:rsidR="00CD4048">
        <w:t xml:space="preserve">is called when a DELAYED response to a “CREATE” request is </w:t>
      </w:r>
      <w:r w:rsidR="00D87DA3">
        <w:t>retrieved from the consumer’s message queue.</w:t>
      </w:r>
    </w:p>
    <w:p w:rsidR="008B2717" w:rsidRPr="009C262A" w:rsidRDefault="008B2717" w:rsidP="008B2717">
      <w:pPr>
        <w:rPr>
          <w:sz w:val="8"/>
          <w:szCs w:val="8"/>
        </w:rPr>
      </w:pPr>
    </w:p>
    <w:p w:rsidR="008B2717" w:rsidRPr="001C338F" w:rsidRDefault="008B2717" w:rsidP="008B2717">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D87DA3" w:rsidRPr="001C338F" w:rsidTr="00D87DA3">
        <w:tc>
          <w:tcPr>
            <w:tcW w:w="993" w:type="dxa"/>
            <w:shd w:val="pct10" w:color="auto" w:fill="auto"/>
          </w:tcPr>
          <w:p w:rsidR="00D87DA3" w:rsidRPr="001C338F" w:rsidRDefault="00D87DA3" w:rsidP="00CD4048">
            <w:pPr>
              <w:rPr>
                <w:b/>
                <w:sz w:val="18"/>
                <w:szCs w:val="18"/>
              </w:rPr>
            </w:pPr>
            <w:r w:rsidRPr="001C338F">
              <w:rPr>
                <w:b/>
                <w:sz w:val="18"/>
                <w:szCs w:val="18"/>
              </w:rPr>
              <w:t>Name</w:t>
            </w:r>
          </w:p>
        </w:tc>
        <w:tc>
          <w:tcPr>
            <w:tcW w:w="850" w:type="dxa"/>
            <w:shd w:val="pct10" w:color="auto" w:fill="auto"/>
          </w:tcPr>
          <w:p w:rsidR="00D87DA3" w:rsidRPr="001C338F" w:rsidRDefault="00D87DA3" w:rsidP="00CD4048">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D87DA3" w:rsidRPr="001C338F" w:rsidRDefault="00D87DA3" w:rsidP="00CD4048">
            <w:pPr>
              <w:rPr>
                <w:b/>
                <w:sz w:val="18"/>
                <w:szCs w:val="18"/>
              </w:rPr>
            </w:pPr>
            <w:r w:rsidRPr="001C338F">
              <w:rPr>
                <w:b/>
                <w:sz w:val="18"/>
                <w:szCs w:val="18"/>
              </w:rPr>
              <w:t>Description</w:t>
            </w:r>
          </w:p>
        </w:tc>
      </w:tr>
      <w:tr w:rsidR="00D87DA3" w:rsidRPr="001C338F" w:rsidTr="00D87DA3">
        <w:tc>
          <w:tcPr>
            <w:tcW w:w="993" w:type="dxa"/>
          </w:tcPr>
          <w:p w:rsidR="00D87DA3" w:rsidRPr="00090299" w:rsidRDefault="00D87DA3" w:rsidP="00CD4048">
            <w:pPr>
              <w:rPr>
                <w:sz w:val="18"/>
                <w:szCs w:val="18"/>
              </w:rPr>
            </w:pPr>
            <w:r>
              <w:rPr>
                <w:sz w:val="18"/>
                <w:szCs w:val="18"/>
              </w:rPr>
              <w:t>statusList</w:t>
            </w:r>
          </w:p>
        </w:tc>
        <w:tc>
          <w:tcPr>
            <w:tcW w:w="850" w:type="dxa"/>
          </w:tcPr>
          <w:p w:rsidR="00D87DA3" w:rsidRDefault="00D87DA3" w:rsidP="00CD4048">
            <w:pPr>
              <w:rPr>
                <w:sz w:val="18"/>
                <w:szCs w:val="18"/>
              </w:rPr>
            </w:pPr>
            <w:r>
              <w:rPr>
                <w:sz w:val="18"/>
                <w:szCs w:val="18"/>
              </w:rPr>
              <w:t>No</w:t>
            </w:r>
          </w:p>
        </w:tc>
        <w:tc>
          <w:tcPr>
            <w:tcW w:w="7513" w:type="dxa"/>
          </w:tcPr>
          <w:p w:rsidR="00D87DA3" w:rsidRPr="00D87DA3" w:rsidRDefault="00D87DA3" w:rsidP="00A1088B">
            <w:pPr>
              <w:rPr>
                <w:sz w:val="18"/>
                <w:szCs w:val="18"/>
              </w:rPr>
            </w:pPr>
            <w:r>
              <w:rPr>
                <w:sz w:val="18"/>
                <w:szCs w:val="18"/>
              </w:rPr>
              <w:t>A list of statuses for the original CREATE request.</w:t>
            </w:r>
            <w:r w:rsidR="00A1088B">
              <w:rPr>
                <w:sz w:val="18"/>
                <w:szCs w:val="18"/>
              </w:rPr>
              <w:t xml:space="preserve"> </w:t>
            </w:r>
            <w:r>
              <w:rPr>
                <w:sz w:val="18"/>
                <w:szCs w:val="18"/>
              </w:rPr>
              <w:t xml:space="preserve">This list holds a status for each </w:t>
            </w:r>
            <w:r w:rsidRPr="00D87DA3">
              <w:rPr>
                <w:sz w:val="18"/>
                <w:szCs w:val="18"/>
              </w:rPr>
              <w:t xml:space="preserve">objects created </w:t>
            </w:r>
            <w:r w:rsidR="00A1088B">
              <w:rPr>
                <w:sz w:val="18"/>
                <w:szCs w:val="18"/>
              </w:rPr>
              <w:t>in a given zone and context</w:t>
            </w:r>
            <w:r>
              <w:rPr>
                <w:sz w:val="18"/>
                <w:szCs w:val="18"/>
              </w:rPr>
              <w:t xml:space="preserve">, </w:t>
            </w:r>
            <w:r w:rsidRPr="00D87DA3">
              <w:rPr>
                <w:sz w:val="18"/>
                <w:szCs w:val="18"/>
              </w:rPr>
              <w:t>as defined by the SIF Specification</w:t>
            </w:r>
            <w:r w:rsidR="00A1088B">
              <w:rPr>
                <w:sz w:val="18"/>
                <w:szCs w:val="18"/>
              </w:rPr>
              <w:t>.</w:t>
            </w:r>
          </w:p>
        </w:tc>
      </w:tr>
      <w:tr w:rsidR="00D87DA3" w:rsidRPr="001C338F" w:rsidTr="00D87DA3">
        <w:tc>
          <w:tcPr>
            <w:tcW w:w="993" w:type="dxa"/>
          </w:tcPr>
          <w:p w:rsidR="00D87DA3" w:rsidRPr="001C338F" w:rsidRDefault="00D87DA3" w:rsidP="00CD4048">
            <w:pPr>
              <w:rPr>
                <w:sz w:val="18"/>
                <w:szCs w:val="18"/>
              </w:rPr>
            </w:pPr>
            <w:r>
              <w:rPr>
                <w:sz w:val="18"/>
                <w:szCs w:val="18"/>
              </w:rPr>
              <w:t>receipt</w:t>
            </w:r>
          </w:p>
        </w:tc>
        <w:tc>
          <w:tcPr>
            <w:tcW w:w="850" w:type="dxa"/>
          </w:tcPr>
          <w:p w:rsidR="00D87DA3" w:rsidRPr="001C338F" w:rsidRDefault="00D87DA3" w:rsidP="00CD4048">
            <w:pPr>
              <w:rPr>
                <w:sz w:val="18"/>
                <w:szCs w:val="18"/>
              </w:rPr>
            </w:pPr>
            <w:r>
              <w:rPr>
                <w:sz w:val="18"/>
                <w:szCs w:val="18"/>
              </w:rPr>
              <w:t>No</w:t>
            </w:r>
          </w:p>
        </w:tc>
        <w:tc>
          <w:tcPr>
            <w:tcW w:w="7513" w:type="dxa"/>
          </w:tcPr>
          <w:p w:rsidR="00D87DA3" w:rsidRPr="001C338F" w:rsidRDefault="00D87DA3" w:rsidP="00D87DA3">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8B2717" w:rsidRDefault="008B2717" w:rsidP="008B2717"/>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Update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an “UPDATE”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UPDATE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Default="00A1088B" w:rsidP="00A1088B"/>
    <w:p w:rsidR="00A1088B" w:rsidRDefault="00A1088B" w:rsidP="00A1088B">
      <w:r w:rsidRPr="001C338F">
        <w:rPr>
          <w:b/>
        </w:rPr>
        <w:t>Method Name:</w:t>
      </w:r>
      <w:r>
        <w:t xml:space="preserve"> </w:t>
      </w:r>
      <w:r w:rsidRPr="00CD4048">
        <w:rPr>
          <w:b/>
          <w:color w:val="4F81BD" w:themeColor="accent1"/>
          <w:sz w:val="24"/>
        </w:rPr>
        <w:t>processDelayed</w:t>
      </w:r>
      <w:r>
        <w:rPr>
          <w:b/>
          <w:color w:val="4F81BD" w:themeColor="accent1"/>
          <w:sz w:val="24"/>
        </w:rPr>
        <w:t>Delete</w:t>
      </w:r>
      <w:r w:rsidRPr="00CD4048">
        <w:rPr>
          <w:b/>
          <w:color w:val="4F81BD" w:themeColor="accent1"/>
          <w:sz w:val="24"/>
        </w:rPr>
        <w:t>Many</w:t>
      </w:r>
    </w:p>
    <w:p w:rsidR="00A1088B" w:rsidRPr="001C338F" w:rsidRDefault="00A1088B" w:rsidP="00A1088B">
      <w:pPr>
        <w:rPr>
          <w:b/>
        </w:rPr>
      </w:pPr>
      <w:r w:rsidRPr="001C338F">
        <w:rPr>
          <w:b/>
        </w:rPr>
        <w:t>Description:</w:t>
      </w:r>
    </w:p>
    <w:p w:rsidR="00A1088B" w:rsidRDefault="00A1088B" w:rsidP="00A1088B">
      <w:pPr>
        <w:jc w:val="both"/>
      </w:pPr>
      <w:r w:rsidRPr="00B57780">
        <w:t xml:space="preserve">This method </w:t>
      </w:r>
      <w:r>
        <w:t>is called when a DELAYED response to a “DELETE” request is retrieved from the consumer’s message queue.</w:t>
      </w:r>
    </w:p>
    <w:p w:rsidR="009C262A" w:rsidRPr="009C262A" w:rsidRDefault="009C262A" w:rsidP="009C262A">
      <w:pPr>
        <w:rPr>
          <w:sz w:val="8"/>
          <w:szCs w:val="8"/>
        </w:rPr>
      </w:pPr>
    </w:p>
    <w:p w:rsidR="00A1088B" w:rsidRPr="001C338F" w:rsidRDefault="00A1088B" w:rsidP="00A1088B">
      <w:pPr>
        <w:rPr>
          <w:b/>
        </w:rPr>
      </w:pPr>
      <w:r w:rsidRPr="001C338F">
        <w:rPr>
          <w:b/>
        </w:rPr>
        <w:t>Parameters:</w:t>
      </w:r>
    </w:p>
    <w:tbl>
      <w:tblPr>
        <w:tblStyle w:val="TableGrid"/>
        <w:tblW w:w="0" w:type="auto"/>
        <w:tblInd w:w="108" w:type="dxa"/>
        <w:tblLook w:val="04A0" w:firstRow="1" w:lastRow="0" w:firstColumn="1" w:lastColumn="0" w:noHBand="0" w:noVBand="1"/>
      </w:tblPr>
      <w:tblGrid>
        <w:gridCol w:w="993"/>
        <w:gridCol w:w="850"/>
        <w:gridCol w:w="7513"/>
      </w:tblGrid>
      <w:tr w:rsidR="00A1088B" w:rsidRPr="001C338F" w:rsidTr="001F3CAF">
        <w:tc>
          <w:tcPr>
            <w:tcW w:w="993" w:type="dxa"/>
            <w:shd w:val="pct10" w:color="auto" w:fill="auto"/>
          </w:tcPr>
          <w:p w:rsidR="00A1088B" w:rsidRPr="001C338F" w:rsidRDefault="00A1088B" w:rsidP="001F3CAF">
            <w:pPr>
              <w:rPr>
                <w:b/>
                <w:sz w:val="18"/>
                <w:szCs w:val="18"/>
              </w:rPr>
            </w:pPr>
            <w:r w:rsidRPr="001C338F">
              <w:rPr>
                <w:b/>
                <w:sz w:val="18"/>
                <w:szCs w:val="18"/>
              </w:rPr>
              <w:t>Name</w:t>
            </w:r>
          </w:p>
        </w:tc>
        <w:tc>
          <w:tcPr>
            <w:tcW w:w="850" w:type="dxa"/>
            <w:shd w:val="pct10" w:color="auto" w:fill="auto"/>
          </w:tcPr>
          <w:p w:rsidR="00A1088B" w:rsidRPr="001C338F" w:rsidRDefault="00A1088B"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A1088B" w:rsidRPr="001C338F" w:rsidRDefault="00A1088B" w:rsidP="001F3CAF">
            <w:pPr>
              <w:rPr>
                <w:b/>
                <w:sz w:val="18"/>
                <w:szCs w:val="18"/>
              </w:rPr>
            </w:pPr>
            <w:r w:rsidRPr="001C338F">
              <w:rPr>
                <w:b/>
                <w:sz w:val="18"/>
                <w:szCs w:val="18"/>
              </w:rPr>
              <w:t>Description</w:t>
            </w:r>
          </w:p>
        </w:tc>
      </w:tr>
      <w:tr w:rsidR="00A1088B" w:rsidRPr="001C338F" w:rsidTr="001F3CAF">
        <w:tc>
          <w:tcPr>
            <w:tcW w:w="993" w:type="dxa"/>
          </w:tcPr>
          <w:p w:rsidR="00A1088B" w:rsidRPr="00090299" w:rsidRDefault="00A1088B" w:rsidP="001F3CAF">
            <w:pPr>
              <w:rPr>
                <w:sz w:val="18"/>
                <w:szCs w:val="18"/>
              </w:rPr>
            </w:pPr>
            <w:r>
              <w:rPr>
                <w:sz w:val="18"/>
                <w:szCs w:val="18"/>
              </w:rPr>
              <w:t>statusList</w:t>
            </w:r>
          </w:p>
        </w:tc>
        <w:tc>
          <w:tcPr>
            <w:tcW w:w="850" w:type="dxa"/>
          </w:tcPr>
          <w:p w:rsidR="00A1088B" w:rsidRDefault="00A1088B" w:rsidP="001F3CAF">
            <w:pPr>
              <w:rPr>
                <w:sz w:val="18"/>
                <w:szCs w:val="18"/>
              </w:rPr>
            </w:pPr>
            <w:r>
              <w:rPr>
                <w:sz w:val="18"/>
                <w:szCs w:val="18"/>
              </w:rPr>
              <w:t>No</w:t>
            </w:r>
          </w:p>
        </w:tc>
        <w:tc>
          <w:tcPr>
            <w:tcW w:w="7513" w:type="dxa"/>
          </w:tcPr>
          <w:p w:rsidR="00A1088B" w:rsidRPr="00D87DA3" w:rsidRDefault="00A1088B" w:rsidP="00A1088B">
            <w:pPr>
              <w:rPr>
                <w:sz w:val="18"/>
                <w:szCs w:val="18"/>
              </w:rPr>
            </w:pPr>
            <w:r>
              <w:rPr>
                <w:sz w:val="18"/>
                <w:szCs w:val="18"/>
              </w:rPr>
              <w:t xml:space="preserve">A list of statuses for the original DELETE request. This list holds a status for each </w:t>
            </w:r>
            <w:r w:rsidRPr="00D87DA3">
              <w:rPr>
                <w:sz w:val="18"/>
                <w:szCs w:val="18"/>
              </w:rPr>
              <w:t xml:space="preserve">objects </w:t>
            </w:r>
            <w:r>
              <w:rPr>
                <w:sz w:val="18"/>
                <w:szCs w:val="18"/>
              </w:rPr>
              <w:t>updated</w:t>
            </w:r>
            <w:r w:rsidRPr="00D87DA3">
              <w:rPr>
                <w:sz w:val="18"/>
                <w:szCs w:val="18"/>
              </w:rPr>
              <w:t xml:space="preserve"> </w:t>
            </w:r>
            <w:r>
              <w:rPr>
                <w:sz w:val="18"/>
                <w:szCs w:val="18"/>
              </w:rPr>
              <w:t xml:space="preserve">in a given zone and context, </w:t>
            </w:r>
            <w:r w:rsidRPr="00D87DA3">
              <w:rPr>
                <w:sz w:val="18"/>
                <w:szCs w:val="18"/>
              </w:rPr>
              <w:t>as defined by the SIF Specification</w:t>
            </w:r>
            <w:r>
              <w:rPr>
                <w:sz w:val="18"/>
                <w:szCs w:val="18"/>
              </w:rPr>
              <w:t>.</w:t>
            </w:r>
          </w:p>
        </w:tc>
      </w:tr>
      <w:tr w:rsidR="00A1088B" w:rsidRPr="001C338F" w:rsidTr="001F3CAF">
        <w:tc>
          <w:tcPr>
            <w:tcW w:w="993" w:type="dxa"/>
          </w:tcPr>
          <w:p w:rsidR="00A1088B" w:rsidRPr="001C338F" w:rsidRDefault="00A1088B" w:rsidP="001F3CAF">
            <w:pPr>
              <w:rPr>
                <w:sz w:val="18"/>
                <w:szCs w:val="18"/>
              </w:rPr>
            </w:pPr>
            <w:r>
              <w:rPr>
                <w:sz w:val="18"/>
                <w:szCs w:val="18"/>
              </w:rPr>
              <w:t>receipt</w:t>
            </w:r>
          </w:p>
        </w:tc>
        <w:tc>
          <w:tcPr>
            <w:tcW w:w="850" w:type="dxa"/>
          </w:tcPr>
          <w:p w:rsidR="00A1088B" w:rsidRPr="001C338F" w:rsidRDefault="00A1088B" w:rsidP="001F3CAF">
            <w:pPr>
              <w:rPr>
                <w:sz w:val="18"/>
                <w:szCs w:val="18"/>
              </w:rPr>
            </w:pPr>
            <w:r>
              <w:rPr>
                <w:sz w:val="18"/>
                <w:szCs w:val="18"/>
              </w:rPr>
              <w:t>No</w:t>
            </w:r>
          </w:p>
        </w:tc>
        <w:tc>
          <w:tcPr>
            <w:tcW w:w="7513" w:type="dxa"/>
          </w:tcPr>
          <w:p w:rsidR="00A1088B" w:rsidRPr="001C338F" w:rsidRDefault="00A1088B"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1C338F" w:rsidRDefault="00A1088B" w:rsidP="00A1088B"/>
    <w:p w:rsidR="002F3FAD" w:rsidRDefault="002F3FAD" w:rsidP="002F3FAD">
      <w:r w:rsidRPr="001C338F">
        <w:rPr>
          <w:b/>
        </w:rPr>
        <w:t>Method Name:</w:t>
      </w:r>
      <w:r>
        <w:t xml:space="preserve"> </w:t>
      </w:r>
      <w:r w:rsidRPr="00CD4048">
        <w:rPr>
          <w:b/>
          <w:color w:val="4F81BD" w:themeColor="accent1"/>
          <w:sz w:val="24"/>
        </w:rPr>
        <w:t>processDelayed</w:t>
      </w:r>
      <w:r>
        <w:rPr>
          <w:b/>
          <w:color w:val="4F81BD" w:themeColor="accent1"/>
          <w:sz w:val="24"/>
        </w:rPr>
        <w:t>Query</w:t>
      </w:r>
    </w:p>
    <w:p w:rsidR="002F3FAD" w:rsidRPr="001C338F" w:rsidRDefault="002F3FAD" w:rsidP="002F3FAD">
      <w:pPr>
        <w:rPr>
          <w:b/>
        </w:rPr>
      </w:pPr>
      <w:r w:rsidRPr="001C338F">
        <w:rPr>
          <w:b/>
        </w:rPr>
        <w:t>Description:</w:t>
      </w:r>
    </w:p>
    <w:p w:rsidR="002F3FAD" w:rsidRDefault="002F3FAD" w:rsidP="002F3FAD">
      <w:pPr>
        <w:jc w:val="both"/>
      </w:pPr>
      <w:r w:rsidRPr="00B57780">
        <w:t xml:space="preserve">This method </w:t>
      </w:r>
      <w:r>
        <w:t xml:space="preserve">is called when a DELAYED response to a “QUERY” request </w:t>
      </w:r>
      <w:r w:rsidR="00C11F98">
        <w:t xml:space="preserve">(paged or not-paged) </w:t>
      </w:r>
      <w:r>
        <w:t>is retrieved from the consumer’s message queue.</w:t>
      </w:r>
      <w:r w:rsidR="00762314">
        <w:t xml:space="preserve"> If a “Query By Example” style query was requested by the consumer then the DELAYED response to such a QBE is also retrieved by this method.</w:t>
      </w:r>
    </w:p>
    <w:p w:rsidR="002F3FAD" w:rsidRPr="009C262A" w:rsidRDefault="002F3FAD" w:rsidP="002F3FAD">
      <w:pPr>
        <w:rPr>
          <w:sz w:val="8"/>
          <w:szCs w:val="8"/>
        </w:rPr>
      </w:pPr>
    </w:p>
    <w:p w:rsidR="002F3FAD" w:rsidRPr="001C338F" w:rsidRDefault="002F3FAD" w:rsidP="002F3FAD">
      <w:pPr>
        <w:rPr>
          <w:b/>
        </w:rPr>
      </w:pPr>
      <w:r w:rsidRPr="001C338F">
        <w:rPr>
          <w:b/>
        </w:rPr>
        <w:t>Parameters:</w:t>
      </w:r>
    </w:p>
    <w:tbl>
      <w:tblPr>
        <w:tblStyle w:val="TableGrid"/>
        <w:tblW w:w="0" w:type="auto"/>
        <w:tblInd w:w="108" w:type="dxa"/>
        <w:tblLook w:val="04A0" w:firstRow="1" w:lastRow="0" w:firstColumn="1" w:lastColumn="0" w:noHBand="0" w:noVBand="1"/>
      </w:tblPr>
      <w:tblGrid>
        <w:gridCol w:w="1027"/>
        <w:gridCol w:w="850"/>
        <w:gridCol w:w="7513"/>
      </w:tblGrid>
      <w:tr w:rsidR="002F3FAD" w:rsidRPr="001C338F" w:rsidTr="001F3CAF">
        <w:tc>
          <w:tcPr>
            <w:tcW w:w="993" w:type="dxa"/>
            <w:shd w:val="pct10" w:color="auto" w:fill="auto"/>
          </w:tcPr>
          <w:p w:rsidR="002F3FAD" w:rsidRPr="001C338F" w:rsidRDefault="002F3FAD" w:rsidP="001F3CAF">
            <w:pPr>
              <w:rPr>
                <w:b/>
                <w:sz w:val="18"/>
                <w:szCs w:val="18"/>
              </w:rPr>
            </w:pPr>
            <w:r w:rsidRPr="001C338F">
              <w:rPr>
                <w:b/>
                <w:sz w:val="18"/>
                <w:szCs w:val="18"/>
              </w:rPr>
              <w:lastRenderedPageBreak/>
              <w:t>Name</w:t>
            </w:r>
          </w:p>
        </w:tc>
        <w:tc>
          <w:tcPr>
            <w:tcW w:w="850" w:type="dxa"/>
            <w:shd w:val="pct10" w:color="auto" w:fill="auto"/>
          </w:tcPr>
          <w:p w:rsidR="002F3FAD" w:rsidRPr="001C338F" w:rsidRDefault="002F3FA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513" w:type="dxa"/>
            <w:shd w:val="pct10" w:color="auto" w:fill="auto"/>
          </w:tcPr>
          <w:p w:rsidR="002F3FAD" w:rsidRPr="001C338F" w:rsidRDefault="002F3FAD" w:rsidP="001F3CAF">
            <w:pPr>
              <w:rPr>
                <w:b/>
                <w:sz w:val="18"/>
                <w:szCs w:val="18"/>
              </w:rPr>
            </w:pPr>
            <w:r w:rsidRPr="001C338F">
              <w:rPr>
                <w:b/>
                <w:sz w:val="18"/>
                <w:szCs w:val="18"/>
              </w:rPr>
              <w:t>Description</w:t>
            </w:r>
          </w:p>
        </w:tc>
      </w:tr>
      <w:tr w:rsidR="002F3FAD" w:rsidRPr="001C338F" w:rsidTr="001F3CAF">
        <w:tc>
          <w:tcPr>
            <w:tcW w:w="993" w:type="dxa"/>
          </w:tcPr>
          <w:p w:rsidR="002F3FAD" w:rsidRPr="00090299" w:rsidRDefault="00C11F98" w:rsidP="001F3CAF">
            <w:pPr>
              <w:rPr>
                <w:sz w:val="18"/>
                <w:szCs w:val="18"/>
              </w:rPr>
            </w:pPr>
            <w:r>
              <w:rPr>
                <w:sz w:val="18"/>
                <w:szCs w:val="18"/>
              </w:rPr>
              <w:t>dataObject</w:t>
            </w:r>
          </w:p>
        </w:tc>
        <w:tc>
          <w:tcPr>
            <w:tcW w:w="850" w:type="dxa"/>
          </w:tcPr>
          <w:p w:rsidR="002F3FAD" w:rsidRDefault="002F3FAD" w:rsidP="001F3CAF">
            <w:pPr>
              <w:rPr>
                <w:sz w:val="18"/>
                <w:szCs w:val="18"/>
              </w:rPr>
            </w:pPr>
            <w:r>
              <w:rPr>
                <w:sz w:val="18"/>
                <w:szCs w:val="18"/>
              </w:rPr>
              <w:t>No</w:t>
            </w:r>
          </w:p>
        </w:tc>
        <w:tc>
          <w:tcPr>
            <w:tcW w:w="7513" w:type="dxa"/>
          </w:tcPr>
          <w:p w:rsidR="002F3FAD" w:rsidRPr="00C11F98" w:rsidRDefault="00C11F98" w:rsidP="00C11F98">
            <w:pPr>
              <w:rPr>
                <w:sz w:val="18"/>
                <w:szCs w:val="18"/>
              </w:rPr>
            </w:pPr>
            <w:r w:rsidRPr="00C11F98">
              <w:rPr>
                <w:sz w:val="18"/>
                <w:szCs w:val="18"/>
              </w:rPr>
              <w:t>The data is a ‘collection-type’ style object as defined in the data model (i.e. StudentPersonals).</w:t>
            </w:r>
          </w:p>
        </w:tc>
      </w:tr>
      <w:tr w:rsidR="00C11F98" w:rsidRPr="001C338F" w:rsidTr="001F3CAF">
        <w:tc>
          <w:tcPr>
            <w:tcW w:w="993" w:type="dxa"/>
          </w:tcPr>
          <w:p w:rsidR="00C11F98" w:rsidRDefault="00C11F98" w:rsidP="001F3CAF">
            <w:pPr>
              <w:rPr>
                <w:sz w:val="18"/>
                <w:szCs w:val="18"/>
              </w:rPr>
            </w:pPr>
            <w:r>
              <w:rPr>
                <w:sz w:val="18"/>
                <w:szCs w:val="18"/>
              </w:rPr>
              <w:t>pagingInfo</w:t>
            </w:r>
          </w:p>
        </w:tc>
        <w:tc>
          <w:tcPr>
            <w:tcW w:w="850" w:type="dxa"/>
          </w:tcPr>
          <w:p w:rsidR="00C11F98" w:rsidRDefault="00C11F98" w:rsidP="001F3CAF">
            <w:pPr>
              <w:rPr>
                <w:sz w:val="18"/>
                <w:szCs w:val="18"/>
              </w:rPr>
            </w:pPr>
            <w:r>
              <w:rPr>
                <w:sz w:val="18"/>
                <w:szCs w:val="18"/>
              </w:rPr>
              <w:t>No</w:t>
            </w:r>
          </w:p>
        </w:tc>
        <w:tc>
          <w:tcPr>
            <w:tcW w:w="7513" w:type="dxa"/>
          </w:tcPr>
          <w:p w:rsidR="00C11F98" w:rsidRPr="00D87DA3" w:rsidRDefault="00C11F98" w:rsidP="001F3CAF">
            <w:pPr>
              <w:rPr>
                <w:sz w:val="18"/>
                <w:szCs w:val="18"/>
              </w:rPr>
            </w:pPr>
            <w:r>
              <w:rPr>
                <w:sz w:val="18"/>
                <w:szCs w:val="18"/>
              </w:rPr>
              <w:t>Paging information. Can be used to interrogate which page the result relates to and how many objects there are in the ‘dataObject’ parameter.</w:t>
            </w:r>
          </w:p>
        </w:tc>
      </w:tr>
      <w:tr w:rsidR="002F3FAD" w:rsidRPr="001C338F" w:rsidTr="001F3CAF">
        <w:tc>
          <w:tcPr>
            <w:tcW w:w="993" w:type="dxa"/>
          </w:tcPr>
          <w:p w:rsidR="002F3FAD" w:rsidRPr="001C338F" w:rsidRDefault="002F3FAD" w:rsidP="001F3CAF">
            <w:pPr>
              <w:rPr>
                <w:sz w:val="18"/>
                <w:szCs w:val="18"/>
              </w:rPr>
            </w:pPr>
            <w:r>
              <w:rPr>
                <w:sz w:val="18"/>
                <w:szCs w:val="18"/>
              </w:rPr>
              <w:t>receipt</w:t>
            </w:r>
          </w:p>
        </w:tc>
        <w:tc>
          <w:tcPr>
            <w:tcW w:w="850" w:type="dxa"/>
          </w:tcPr>
          <w:p w:rsidR="002F3FAD" w:rsidRPr="001C338F" w:rsidRDefault="002F3FAD" w:rsidP="001F3CAF">
            <w:pPr>
              <w:rPr>
                <w:sz w:val="18"/>
                <w:szCs w:val="18"/>
              </w:rPr>
            </w:pPr>
            <w:r>
              <w:rPr>
                <w:sz w:val="18"/>
                <w:szCs w:val="18"/>
              </w:rPr>
              <w:t>No</w:t>
            </w:r>
          </w:p>
        </w:tc>
        <w:tc>
          <w:tcPr>
            <w:tcW w:w="7513" w:type="dxa"/>
          </w:tcPr>
          <w:p w:rsidR="002F3FAD" w:rsidRPr="001C338F" w:rsidRDefault="002F3FA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A1088B" w:rsidRPr="00A1088B" w:rsidRDefault="00A1088B" w:rsidP="00FE1480">
      <w:pPr>
        <w:pStyle w:val="Body1"/>
        <w:spacing w:before="0"/>
        <w:ind w:left="0"/>
      </w:pPr>
    </w:p>
    <w:p w:rsidR="00DF1BA4" w:rsidRDefault="00DF1BA4" w:rsidP="00DF1BA4">
      <w:r w:rsidRPr="001C338F">
        <w:rPr>
          <w:b/>
        </w:rPr>
        <w:t>Method Name:</w:t>
      </w:r>
      <w:r>
        <w:t xml:space="preserve"> </w:t>
      </w:r>
      <w:r w:rsidRPr="00CD4048">
        <w:rPr>
          <w:b/>
          <w:color w:val="4F81BD" w:themeColor="accent1"/>
          <w:sz w:val="24"/>
        </w:rPr>
        <w:t>processDelayed</w:t>
      </w:r>
      <w:r>
        <w:rPr>
          <w:b/>
          <w:color w:val="4F81BD" w:themeColor="accent1"/>
          <w:sz w:val="24"/>
        </w:rPr>
        <w:t>ServicePath</w:t>
      </w:r>
    </w:p>
    <w:p w:rsidR="00DF1BA4" w:rsidRPr="001C338F" w:rsidRDefault="00DF1BA4" w:rsidP="00DF1BA4">
      <w:pPr>
        <w:rPr>
          <w:b/>
        </w:rPr>
      </w:pPr>
      <w:r w:rsidRPr="001C338F">
        <w:rPr>
          <w:b/>
        </w:rPr>
        <w:t>Description:</w:t>
      </w:r>
    </w:p>
    <w:p w:rsidR="00DF1BA4" w:rsidRDefault="00DF1BA4" w:rsidP="00DF1BA4">
      <w:pPr>
        <w:jc w:val="both"/>
      </w:pPr>
      <w:r w:rsidRPr="00B57780">
        <w:t xml:space="preserve">This method </w:t>
      </w:r>
      <w:r>
        <w:t>is called when a DELAYED response to a “SERVICEPATH QUERY” request (paged or not-paged) is retrieved from the consumer’s message queue.</w:t>
      </w:r>
    </w:p>
    <w:p w:rsidR="00DF1BA4" w:rsidRPr="009C262A" w:rsidRDefault="00DF1BA4" w:rsidP="00DF1BA4">
      <w:pPr>
        <w:rPr>
          <w:sz w:val="8"/>
          <w:szCs w:val="8"/>
        </w:rPr>
      </w:pPr>
    </w:p>
    <w:p w:rsidR="00DF1BA4" w:rsidRPr="001C338F" w:rsidRDefault="00DF1BA4" w:rsidP="00DF1BA4">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DF1BA4" w:rsidRPr="001C338F" w:rsidTr="00473F5D">
        <w:tc>
          <w:tcPr>
            <w:tcW w:w="1180" w:type="dxa"/>
            <w:shd w:val="pct10" w:color="auto" w:fill="auto"/>
          </w:tcPr>
          <w:p w:rsidR="00DF1BA4" w:rsidRPr="001C338F" w:rsidRDefault="00DF1BA4" w:rsidP="001F3CAF">
            <w:pPr>
              <w:rPr>
                <w:b/>
                <w:sz w:val="18"/>
                <w:szCs w:val="18"/>
              </w:rPr>
            </w:pPr>
            <w:r w:rsidRPr="001C338F">
              <w:rPr>
                <w:b/>
                <w:sz w:val="18"/>
                <w:szCs w:val="18"/>
              </w:rPr>
              <w:t>Name</w:t>
            </w:r>
          </w:p>
        </w:tc>
        <w:tc>
          <w:tcPr>
            <w:tcW w:w="850" w:type="dxa"/>
            <w:shd w:val="pct10" w:color="auto" w:fill="auto"/>
          </w:tcPr>
          <w:p w:rsidR="00DF1BA4" w:rsidRPr="001C338F" w:rsidRDefault="00DF1BA4"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DF1BA4" w:rsidRPr="001C338F" w:rsidRDefault="00DF1BA4" w:rsidP="001F3CAF">
            <w:pPr>
              <w:rPr>
                <w:b/>
                <w:sz w:val="18"/>
                <w:szCs w:val="18"/>
              </w:rPr>
            </w:pPr>
            <w:r w:rsidRPr="001C338F">
              <w:rPr>
                <w:b/>
                <w:sz w:val="18"/>
                <w:szCs w:val="18"/>
              </w:rPr>
              <w:t>Description</w:t>
            </w:r>
          </w:p>
        </w:tc>
      </w:tr>
      <w:tr w:rsidR="00DF1BA4" w:rsidRPr="001C338F" w:rsidTr="00473F5D">
        <w:tc>
          <w:tcPr>
            <w:tcW w:w="1180" w:type="dxa"/>
          </w:tcPr>
          <w:p w:rsidR="00DF1BA4" w:rsidRPr="00090299" w:rsidRDefault="00DF1BA4" w:rsidP="001F3CAF">
            <w:pPr>
              <w:rPr>
                <w:sz w:val="18"/>
                <w:szCs w:val="18"/>
              </w:rPr>
            </w:pPr>
            <w:r>
              <w:rPr>
                <w:sz w:val="18"/>
                <w:szCs w:val="18"/>
              </w:rPr>
              <w:t>dataObject</w:t>
            </w:r>
          </w:p>
        </w:tc>
        <w:tc>
          <w:tcPr>
            <w:tcW w:w="850" w:type="dxa"/>
          </w:tcPr>
          <w:p w:rsidR="00DF1BA4" w:rsidRDefault="00DF1BA4" w:rsidP="001F3CAF">
            <w:pPr>
              <w:rPr>
                <w:sz w:val="18"/>
                <w:szCs w:val="18"/>
              </w:rPr>
            </w:pPr>
            <w:r>
              <w:rPr>
                <w:sz w:val="18"/>
                <w:szCs w:val="18"/>
              </w:rPr>
              <w:t>No</w:t>
            </w:r>
          </w:p>
        </w:tc>
        <w:tc>
          <w:tcPr>
            <w:tcW w:w="7432" w:type="dxa"/>
          </w:tcPr>
          <w:p w:rsidR="00DF1BA4" w:rsidRPr="00C11F98" w:rsidRDefault="00DF1BA4" w:rsidP="001F3CAF">
            <w:pPr>
              <w:rPr>
                <w:sz w:val="18"/>
                <w:szCs w:val="18"/>
              </w:rPr>
            </w:pPr>
            <w:r w:rsidRPr="00C11F98">
              <w:rPr>
                <w:sz w:val="18"/>
                <w:szCs w:val="18"/>
              </w:rPr>
              <w:t>The data is a ‘collection-type’ style object as defined in the data model (i.e. StudentPersonals).</w:t>
            </w:r>
          </w:p>
        </w:tc>
      </w:tr>
      <w:tr w:rsidR="00DF1BA4" w:rsidRPr="001C338F" w:rsidTr="00473F5D">
        <w:tc>
          <w:tcPr>
            <w:tcW w:w="1180" w:type="dxa"/>
          </w:tcPr>
          <w:p w:rsidR="00DF1BA4" w:rsidRDefault="00DF1BA4" w:rsidP="001F3CAF">
            <w:pPr>
              <w:rPr>
                <w:sz w:val="18"/>
                <w:szCs w:val="18"/>
              </w:rPr>
            </w:pPr>
            <w:r>
              <w:rPr>
                <w:sz w:val="18"/>
                <w:szCs w:val="18"/>
              </w:rPr>
              <w:t>queryCriteria</w:t>
            </w:r>
          </w:p>
        </w:tc>
        <w:tc>
          <w:tcPr>
            <w:tcW w:w="850" w:type="dxa"/>
          </w:tcPr>
          <w:p w:rsidR="00DF1BA4" w:rsidRDefault="00DF1BA4" w:rsidP="001F3CAF">
            <w:pPr>
              <w:rPr>
                <w:sz w:val="18"/>
                <w:szCs w:val="18"/>
              </w:rPr>
            </w:pPr>
            <w:r>
              <w:rPr>
                <w:sz w:val="18"/>
                <w:szCs w:val="18"/>
              </w:rPr>
              <w:t>No</w:t>
            </w:r>
          </w:p>
        </w:tc>
        <w:tc>
          <w:tcPr>
            <w:tcW w:w="7432" w:type="dxa"/>
          </w:tcPr>
          <w:p w:rsidR="00DF1BA4" w:rsidRDefault="00DF1BA4" w:rsidP="00DF1BA4">
            <w:pPr>
              <w:rPr>
                <w:sz w:val="18"/>
                <w:szCs w:val="18"/>
              </w:rPr>
            </w:pPr>
            <w:r>
              <w:rPr>
                <w:sz w:val="18"/>
                <w:szCs w:val="18"/>
              </w:rPr>
              <w:t>The original ‘servicePath’ criteria as use by the consumer when the request was issued. It might be useful to the consumer to know to which criteria/servicepath the original request related to. The actual servicepath notation as a String, can also be retrieved from the ‘receipt’ parameter.</w:t>
            </w:r>
          </w:p>
        </w:tc>
      </w:tr>
      <w:tr w:rsidR="00DF1BA4" w:rsidRPr="001C338F" w:rsidTr="00473F5D">
        <w:tc>
          <w:tcPr>
            <w:tcW w:w="1180" w:type="dxa"/>
          </w:tcPr>
          <w:p w:rsidR="00DF1BA4" w:rsidRDefault="00DF1BA4" w:rsidP="001F3CAF">
            <w:pPr>
              <w:rPr>
                <w:sz w:val="18"/>
                <w:szCs w:val="18"/>
              </w:rPr>
            </w:pPr>
            <w:r>
              <w:rPr>
                <w:sz w:val="18"/>
                <w:szCs w:val="18"/>
              </w:rPr>
              <w:t>pagingInfo</w:t>
            </w:r>
          </w:p>
        </w:tc>
        <w:tc>
          <w:tcPr>
            <w:tcW w:w="850" w:type="dxa"/>
          </w:tcPr>
          <w:p w:rsidR="00DF1BA4" w:rsidRDefault="00DF1BA4" w:rsidP="001F3CAF">
            <w:pPr>
              <w:rPr>
                <w:sz w:val="18"/>
                <w:szCs w:val="18"/>
              </w:rPr>
            </w:pPr>
            <w:r>
              <w:rPr>
                <w:sz w:val="18"/>
                <w:szCs w:val="18"/>
              </w:rPr>
              <w:t>No</w:t>
            </w:r>
          </w:p>
        </w:tc>
        <w:tc>
          <w:tcPr>
            <w:tcW w:w="7432" w:type="dxa"/>
          </w:tcPr>
          <w:p w:rsidR="00DF1BA4" w:rsidRPr="00D87DA3" w:rsidRDefault="00DF1BA4" w:rsidP="001F3CAF">
            <w:pPr>
              <w:rPr>
                <w:sz w:val="18"/>
                <w:szCs w:val="18"/>
              </w:rPr>
            </w:pPr>
            <w:r>
              <w:rPr>
                <w:sz w:val="18"/>
                <w:szCs w:val="18"/>
              </w:rPr>
              <w:t>Paging information. Can be used to interrogate which page the result relates to and how many objects there are in the ‘dataObject’ parameter.</w:t>
            </w:r>
          </w:p>
        </w:tc>
      </w:tr>
      <w:tr w:rsidR="00DF1BA4" w:rsidRPr="001C338F" w:rsidTr="00473F5D">
        <w:tc>
          <w:tcPr>
            <w:tcW w:w="1180" w:type="dxa"/>
          </w:tcPr>
          <w:p w:rsidR="00DF1BA4" w:rsidRPr="001C338F" w:rsidRDefault="00DF1BA4" w:rsidP="001F3CAF">
            <w:pPr>
              <w:rPr>
                <w:sz w:val="18"/>
                <w:szCs w:val="18"/>
              </w:rPr>
            </w:pPr>
            <w:r>
              <w:rPr>
                <w:sz w:val="18"/>
                <w:szCs w:val="18"/>
              </w:rPr>
              <w:t>receipt</w:t>
            </w:r>
          </w:p>
        </w:tc>
        <w:tc>
          <w:tcPr>
            <w:tcW w:w="850" w:type="dxa"/>
          </w:tcPr>
          <w:p w:rsidR="00DF1BA4" w:rsidRPr="001C338F" w:rsidRDefault="00DF1BA4" w:rsidP="001F3CAF">
            <w:pPr>
              <w:rPr>
                <w:sz w:val="18"/>
                <w:szCs w:val="18"/>
              </w:rPr>
            </w:pPr>
            <w:r>
              <w:rPr>
                <w:sz w:val="18"/>
                <w:szCs w:val="18"/>
              </w:rPr>
              <w:t>No</w:t>
            </w:r>
          </w:p>
        </w:tc>
        <w:tc>
          <w:tcPr>
            <w:tcW w:w="7432" w:type="dxa"/>
          </w:tcPr>
          <w:p w:rsidR="00DF1BA4" w:rsidRPr="001C338F" w:rsidRDefault="00DF1BA4"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473F5D" w:rsidRPr="00A1088B" w:rsidRDefault="00473F5D" w:rsidP="00FE1480">
      <w:pPr>
        <w:pStyle w:val="Body1"/>
        <w:spacing w:before="0"/>
        <w:ind w:left="0"/>
      </w:pPr>
    </w:p>
    <w:p w:rsidR="00473F5D" w:rsidRDefault="00473F5D" w:rsidP="00473F5D">
      <w:r w:rsidRPr="001C338F">
        <w:rPr>
          <w:b/>
        </w:rPr>
        <w:t>Method Name:</w:t>
      </w:r>
      <w:r>
        <w:t xml:space="preserve"> </w:t>
      </w:r>
      <w:r w:rsidRPr="00CD4048">
        <w:rPr>
          <w:b/>
          <w:color w:val="4F81BD" w:themeColor="accent1"/>
          <w:sz w:val="24"/>
        </w:rPr>
        <w:t>processDelayed</w:t>
      </w:r>
      <w:r>
        <w:rPr>
          <w:b/>
          <w:color w:val="4F81BD" w:themeColor="accent1"/>
          <w:sz w:val="24"/>
        </w:rPr>
        <w:t>Error</w:t>
      </w:r>
    </w:p>
    <w:p w:rsidR="00473F5D" w:rsidRPr="001C338F" w:rsidRDefault="00473F5D" w:rsidP="00473F5D">
      <w:pPr>
        <w:rPr>
          <w:b/>
        </w:rPr>
      </w:pPr>
      <w:r w:rsidRPr="001C338F">
        <w:rPr>
          <w:b/>
        </w:rPr>
        <w:t>Description:</w:t>
      </w:r>
    </w:p>
    <w:p w:rsidR="00473F5D" w:rsidRDefault="00473F5D" w:rsidP="00473F5D">
      <w:pPr>
        <w:jc w:val="both"/>
      </w:pPr>
      <w:r w:rsidRPr="00B57780">
        <w:t xml:space="preserve">This method </w:t>
      </w:r>
      <w:r>
        <w:t>is called when an ERROR to a DELAYED request is retrieved from the consumer’s message queue.</w:t>
      </w:r>
    </w:p>
    <w:p w:rsidR="00473F5D" w:rsidRPr="009C262A" w:rsidRDefault="00473F5D" w:rsidP="00473F5D">
      <w:pPr>
        <w:rPr>
          <w:sz w:val="8"/>
          <w:szCs w:val="8"/>
        </w:rPr>
      </w:pPr>
    </w:p>
    <w:p w:rsidR="00473F5D" w:rsidRPr="001C338F" w:rsidRDefault="00473F5D" w:rsidP="00473F5D">
      <w:pPr>
        <w:rPr>
          <w:b/>
        </w:rPr>
      </w:pPr>
      <w:r w:rsidRPr="001C338F">
        <w:rPr>
          <w:b/>
        </w:rPr>
        <w:t>Parameters:</w:t>
      </w:r>
    </w:p>
    <w:tbl>
      <w:tblPr>
        <w:tblStyle w:val="TableGrid"/>
        <w:tblW w:w="0" w:type="auto"/>
        <w:tblInd w:w="108" w:type="dxa"/>
        <w:tblLook w:val="04A0" w:firstRow="1" w:lastRow="0" w:firstColumn="1" w:lastColumn="0" w:noHBand="0" w:noVBand="1"/>
      </w:tblPr>
      <w:tblGrid>
        <w:gridCol w:w="1180"/>
        <w:gridCol w:w="850"/>
        <w:gridCol w:w="7432"/>
      </w:tblGrid>
      <w:tr w:rsidR="00473F5D" w:rsidRPr="001C338F" w:rsidTr="00473F5D">
        <w:tc>
          <w:tcPr>
            <w:tcW w:w="1180" w:type="dxa"/>
            <w:shd w:val="pct10" w:color="auto" w:fill="auto"/>
          </w:tcPr>
          <w:p w:rsidR="00473F5D" w:rsidRPr="001C338F" w:rsidRDefault="00473F5D" w:rsidP="001F3CAF">
            <w:pPr>
              <w:rPr>
                <w:b/>
                <w:sz w:val="18"/>
                <w:szCs w:val="18"/>
              </w:rPr>
            </w:pPr>
            <w:r w:rsidRPr="001C338F">
              <w:rPr>
                <w:b/>
                <w:sz w:val="18"/>
                <w:szCs w:val="18"/>
              </w:rPr>
              <w:t>Name</w:t>
            </w:r>
          </w:p>
        </w:tc>
        <w:tc>
          <w:tcPr>
            <w:tcW w:w="850" w:type="dxa"/>
            <w:shd w:val="pct10" w:color="auto" w:fill="auto"/>
          </w:tcPr>
          <w:p w:rsidR="00473F5D" w:rsidRPr="001C338F" w:rsidRDefault="00473F5D" w:rsidP="001F3CAF">
            <w:pPr>
              <w:rPr>
                <w:b/>
                <w:sz w:val="18"/>
                <w:szCs w:val="18"/>
              </w:rPr>
            </w:pPr>
            <w:r w:rsidRPr="001C338F">
              <w:rPr>
                <w:b/>
                <w:sz w:val="18"/>
                <w:szCs w:val="18"/>
              </w:rPr>
              <w:t>Null</w:t>
            </w:r>
            <w:r>
              <w:rPr>
                <w:b/>
                <w:sz w:val="18"/>
                <w:szCs w:val="18"/>
              </w:rPr>
              <w:t>able</w:t>
            </w:r>
            <w:r w:rsidRPr="001C338F">
              <w:rPr>
                <w:b/>
                <w:sz w:val="18"/>
                <w:szCs w:val="18"/>
              </w:rPr>
              <w:t xml:space="preserve"> </w:t>
            </w:r>
          </w:p>
        </w:tc>
        <w:tc>
          <w:tcPr>
            <w:tcW w:w="7432" w:type="dxa"/>
            <w:shd w:val="pct10" w:color="auto" w:fill="auto"/>
          </w:tcPr>
          <w:p w:rsidR="00473F5D" w:rsidRPr="001C338F" w:rsidRDefault="00473F5D" w:rsidP="001F3CAF">
            <w:pPr>
              <w:rPr>
                <w:b/>
                <w:sz w:val="18"/>
                <w:szCs w:val="18"/>
              </w:rPr>
            </w:pPr>
            <w:r w:rsidRPr="001C338F">
              <w:rPr>
                <w:b/>
                <w:sz w:val="18"/>
                <w:szCs w:val="18"/>
              </w:rPr>
              <w:t>Description</w:t>
            </w:r>
          </w:p>
        </w:tc>
      </w:tr>
      <w:tr w:rsidR="00473F5D" w:rsidRPr="001C338F" w:rsidTr="00473F5D">
        <w:tc>
          <w:tcPr>
            <w:tcW w:w="1180" w:type="dxa"/>
          </w:tcPr>
          <w:p w:rsidR="00473F5D" w:rsidRPr="00090299" w:rsidRDefault="00473F5D" w:rsidP="001F3CAF">
            <w:pPr>
              <w:rPr>
                <w:sz w:val="18"/>
                <w:szCs w:val="18"/>
              </w:rPr>
            </w:pPr>
            <w:r>
              <w:rPr>
                <w:sz w:val="18"/>
                <w:szCs w:val="18"/>
              </w:rPr>
              <w:t>error</w:t>
            </w:r>
          </w:p>
        </w:tc>
        <w:tc>
          <w:tcPr>
            <w:tcW w:w="850" w:type="dxa"/>
          </w:tcPr>
          <w:p w:rsidR="00473F5D" w:rsidRDefault="00473F5D" w:rsidP="001F3CAF">
            <w:pPr>
              <w:rPr>
                <w:sz w:val="18"/>
                <w:szCs w:val="18"/>
              </w:rPr>
            </w:pPr>
            <w:r>
              <w:rPr>
                <w:sz w:val="18"/>
                <w:szCs w:val="18"/>
              </w:rPr>
              <w:t>No</w:t>
            </w:r>
          </w:p>
        </w:tc>
        <w:tc>
          <w:tcPr>
            <w:tcW w:w="7432" w:type="dxa"/>
          </w:tcPr>
          <w:p w:rsidR="00473F5D" w:rsidRPr="00C11F98" w:rsidRDefault="00473F5D" w:rsidP="001F3CAF">
            <w:pPr>
              <w:rPr>
                <w:sz w:val="18"/>
                <w:szCs w:val="18"/>
              </w:rPr>
            </w:pPr>
            <w:r>
              <w:rPr>
                <w:sz w:val="18"/>
                <w:szCs w:val="18"/>
              </w:rPr>
              <w:t xml:space="preserve">The error object with the error details. The ‘receipt’ parameter needs to be interrogated to determine the details of the original request to determine </w:t>
            </w:r>
            <w:r w:rsidR="00FE1480">
              <w:rPr>
                <w:sz w:val="18"/>
                <w:szCs w:val="18"/>
              </w:rPr>
              <w:t>what the error relates to (service name, requested action etc.).</w:t>
            </w:r>
          </w:p>
        </w:tc>
      </w:tr>
      <w:tr w:rsidR="00473F5D" w:rsidRPr="001C338F" w:rsidTr="00473F5D">
        <w:tc>
          <w:tcPr>
            <w:tcW w:w="1180" w:type="dxa"/>
          </w:tcPr>
          <w:p w:rsidR="00473F5D" w:rsidRPr="001C338F" w:rsidRDefault="00473F5D" w:rsidP="001F3CAF">
            <w:pPr>
              <w:rPr>
                <w:sz w:val="18"/>
                <w:szCs w:val="18"/>
              </w:rPr>
            </w:pPr>
            <w:r>
              <w:rPr>
                <w:sz w:val="18"/>
                <w:szCs w:val="18"/>
              </w:rPr>
              <w:t>receipt</w:t>
            </w:r>
          </w:p>
        </w:tc>
        <w:tc>
          <w:tcPr>
            <w:tcW w:w="850" w:type="dxa"/>
          </w:tcPr>
          <w:p w:rsidR="00473F5D" w:rsidRPr="001C338F" w:rsidRDefault="00473F5D" w:rsidP="001F3CAF">
            <w:pPr>
              <w:rPr>
                <w:sz w:val="18"/>
                <w:szCs w:val="18"/>
              </w:rPr>
            </w:pPr>
            <w:r>
              <w:rPr>
                <w:sz w:val="18"/>
                <w:szCs w:val="18"/>
              </w:rPr>
              <w:t>No</w:t>
            </w:r>
          </w:p>
        </w:tc>
        <w:tc>
          <w:tcPr>
            <w:tcW w:w="7432" w:type="dxa"/>
          </w:tcPr>
          <w:p w:rsidR="00473F5D" w:rsidRPr="001C338F" w:rsidRDefault="00473F5D" w:rsidP="001F3CAF">
            <w:pPr>
              <w:rPr>
                <w:sz w:val="18"/>
                <w:szCs w:val="18"/>
              </w:rPr>
            </w:pPr>
            <w:r w:rsidRPr="00D87DA3">
              <w:rPr>
                <w:sz w:val="18"/>
                <w:szCs w:val="18"/>
              </w:rPr>
              <w:t>Metadata information about the response relating to the original request. This includes but is not limited to the zoneId, contextId, original request ID etc. as well as all HTTP Headers of the response.</w:t>
            </w:r>
          </w:p>
        </w:tc>
      </w:tr>
    </w:tbl>
    <w:p w:rsidR="001402AD" w:rsidRDefault="001402AD" w:rsidP="001402AD">
      <w:pPr>
        <w:pStyle w:val="Heading5"/>
      </w:pPr>
      <w:bookmarkStart w:id="204" w:name="_Toc482864800"/>
      <w:r>
        <w:t>Addition</w:t>
      </w:r>
      <w:r w:rsidR="005C6382">
        <w:t>al required Methods for an Abst</w:t>
      </w:r>
      <w:r>
        <w:t>r</w:t>
      </w:r>
      <w:r w:rsidR="005C6382">
        <w:t>a</w:t>
      </w:r>
      <w:r>
        <w:t>ctEventConsumer</w:t>
      </w:r>
      <w:bookmarkEnd w:id="204"/>
    </w:p>
    <w:p w:rsidR="001402AD" w:rsidRDefault="00D45BB2" w:rsidP="00D45BB2">
      <w:pPr>
        <w:pStyle w:val="Body1"/>
        <w:spacing w:before="0"/>
        <w:ind w:left="0"/>
        <w:jc w:val="both"/>
        <w:rPr>
          <w:b/>
          <w:u w:val="single"/>
        </w:rPr>
      </w:pPr>
      <w:r w:rsidRPr="00D45BB2">
        <w:rPr>
          <w:b/>
          <w:u w:val="single"/>
        </w:rPr>
        <w:t xml:space="preserve">processEvent </w:t>
      </w:r>
      <w:r w:rsidR="00976E2B">
        <w:rPr>
          <w:b/>
          <w:u w:val="single"/>
        </w:rPr>
        <w:t>()</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sidR="00976E2B">
        <w:rPr>
          <w:b/>
          <w:u w:val="single"/>
        </w:rPr>
        <w:t>()</w:t>
      </w:r>
    </w:p>
    <w:p w:rsidR="00D919ED" w:rsidRDefault="00D8654A" w:rsidP="000F4B96">
      <w:pPr>
        <w:jc w:val="both"/>
      </w:pPr>
      <w:r>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Default="00D919ED" w:rsidP="00AF5F3C">
      <w:r w:rsidRPr="00D919ED">
        <w:rPr>
          <w:rFonts w:ascii="Courier New" w:hAnsi="Courier New" w:cs="Courier New"/>
          <w:sz w:val="16"/>
          <w:szCs w:val="16"/>
        </w:rPr>
        <w:t>}</w:t>
      </w:r>
      <w:r w:rsidR="005F3ACA">
        <w:t xml:space="preserve"> </w:t>
      </w:r>
    </w:p>
    <w:p w:rsidR="002F43D9" w:rsidRDefault="001402AD" w:rsidP="002F43D9">
      <w:pPr>
        <w:pStyle w:val="Heading5"/>
      </w:pPr>
      <w:bookmarkStart w:id="205" w:name="_Ref421002748"/>
      <w:bookmarkStart w:id="206" w:name="_Toc482864801"/>
      <w:r>
        <w:t xml:space="preserve">Available </w:t>
      </w:r>
      <w:r w:rsidR="002F43D9">
        <w:t>Metho</w:t>
      </w:r>
      <w:r>
        <w:t>d</w:t>
      </w:r>
      <w:r w:rsidR="002F43D9">
        <w:t xml:space="preserve"> Override</w:t>
      </w:r>
      <w:r>
        <w:t>s</w:t>
      </w:r>
      <w:bookmarkEnd w:id="205"/>
      <w:bookmarkEnd w:id="206"/>
    </w:p>
    <w:p w:rsidR="002F43D9" w:rsidRDefault="002F43D9" w:rsidP="002F43D9">
      <w:pPr>
        <w:jc w:val="both"/>
      </w:pPr>
      <w:r>
        <w:t>The SIF3 Framework uses the consumer’s property file to configure many HTTP Header values required by the SIF 3.x specification. The property file is also used to drive many default behaviours of the consumers. There are situations where the default behaviour/values should be ‘overruled’</w:t>
      </w:r>
      <w:r w:rsidR="001402AD">
        <w:t xml:space="preserve"> by a particular o</w:t>
      </w:r>
      <w:r>
        <w:t>bject consumer while others should use the default behaviour/values. One such case could be where all consumers deal with the standard SIF Data Model, wh</w:t>
      </w:r>
      <w:r w:rsidR="00CA3AD4">
        <w:t>ich supports XML and JSON</w:t>
      </w:r>
      <w:r w:rsidR="001402AD">
        <w:t>,</w:t>
      </w:r>
      <w:r w:rsidR="00CA3AD4">
        <w:t xml:space="preserve"> but one consumer must deal with a CSV Content. The default behaviour of the Framework is to use the media type listed in the consumer’s property file which can only be XML or JSON. To override that for the CSV Consumer the following method(s) in the CSV Consumer class </w:t>
      </w:r>
      <w:r w:rsidR="001402AD">
        <w:t>must</w:t>
      </w:r>
      <w:r w:rsidR="00CA3AD4">
        <w:t xml:space="preserve"> be overridden:</w:t>
      </w:r>
    </w:p>
    <w:p w:rsidR="00CA3AD4" w:rsidRDefault="00CA3AD4" w:rsidP="00CA3AD4">
      <w:pPr>
        <w:jc w:val="both"/>
      </w:pPr>
    </w:p>
    <w:p w:rsidR="00CA3AD4" w:rsidRPr="00CA3AD4" w:rsidRDefault="00CA3AD4" w:rsidP="00CA3AD4">
      <w:pPr>
        <w:jc w:val="both"/>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ab/>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@Override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CA3AD4" w:rsidRPr="00CA3AD4" w:rsidRDefault="00CA3AD4" w:rsidP="00CA3AD4">
      <w:pPr>
        <w:rPr>
          <w:rFonts w:ascii="Courier New" w:hAnsi="Courier New" w:cs="Courier New"/>
          <w:sz w:val="18"/>
          <w:szCs w:val="18"/>
        </w:rPr>
      </w:pPr>
      <w:r w:rsidRPr="00CA3AD4">
        <w:rPr>
          <w:rFonts w:ascii="Courier New" w:hAnsi="Courier New" w:cs="Courier New"/>
          <w:sz w:val="18"/>
          <w:szCs w:val="18"/>
        </w:rPr>
        <w:t xml:space="preserve">    }</w:t>
      </w:r>
    </w:p>
    <w:p w:rsidR="00CA3AD4" w:rsidRDefault="00CA3AD4" w:rsidP="00CA3AD4">
      <w:pPr>
        <w:jc w:val="both"/>
      </w:pPr>
    </w:p>
    <w:p w:rsidR="00CA3AD4" w:rsidRDefault="00CA3AD4" w:rsidP="00CA3AD4">
      <w:pPr>
        <w:jc w:val="both"/>
      </w:pPr>
      <w:r>
        <w:t>The getMarshaller() or getUnmarshaller() methods would return the CSV Marshal/Unmarshal Factory class a developer would have implemented. The SIF3 Framework will use the media type returned by these methods rather than what is set in the consumer’s property file.</w:t>
      </w:r>
    </w:p>
    <w:p w:rsidR="00807908" w:rsidRDefault="00807908" w:rsidP="00807908">
      <w:pPr>
        <w:jc w:val="both"/>
      </w:pPr>
    </w:p>
    <w:p w:rsidR="00807908" w:rsidRDefault="00627EEE" w:rsidP="00807908">
      <w:pPr>
        <w:jc w:val="both"/>
      </w:pPr>
      <w:r>
        <w:lastRenderedPageBreak/>
        <w:t xml:space="preserve">The list below shows </w:t>
      </w:r>
      <w:r w:rsidR="001402AD">
        <w:t>all</w:t>
      </w:r>
      <w:r w:rsidR="00807908">
        <w:t xml:space="preserve"> methods that can override values/behaviours of the consumer’s property file. The name of the methods </w:t>
      </w:r>
      <w:r>
        <w:t>is</w:t>
      </w:r>
      <w:r w:rsidR="00807908">
        <w:t xml:space="preserve"> mostly self-explanatory</w:t>
      </w:r>
      <w:r>
        <w:t>. Also refer to the Javadoc of the AbstractConsumer for each method.</w:t>
      </w:r>
    </w:p>
    <w:p w:rsidR="00627EEE" w:rsidRDefault="00627EEE" w:rsidP="00627EEE">
      <w:pPr>
        <w:pStyle w:val="ListParagraph"/>
        <w:numPr>
          <w:ilvl w:val="0"/>
          <w:numId w:val="39"/>
        </w:numPr>
        <w:jc w:val="both"/>
      </w:pPr>
      <w:r>
        <w:t>getGeneratorID()</w:t>
      </w:r>
    </w:p>
    <w:p w:rsidR="00627EEE" w:rsidRDefault="00627EEE" w:rsidP="00627EEE">
      <w:pPr>
        <w:pStyle w:val="ListParagraph"/>
        <w:numPr>
          <w:ilvl w:val="0"/>
          <w:numId w:val="39"/>
        </w:numPr>
        <w:jc w:val="both"/>
      </w:pPr>
      <w:r>
        <w:t>getRequestMediaType()</w:t>
      </w:r>
    </w:p>
    <w:p w:rsidR="00627EEE" w:rsidRDefault="00627EEE" w:rsidP="00627EEE">
      <w:pPr>
        <w:pStyle w:val="ListParagraph"/>
        <w:numPr>
          <w:ilvl w:val="0"/>
          <w:numId w:val="39"/>
        </w:numPr>
        <w:jc w:val="both"/>
      </w:pPr>
      <w:r>
        <w:t>getResponseMediaType()</w:t>
      </w:r>
    </w:p>
    <w:p w:rsidR="002E27FE" w:rsidRDefault="002E27FE" w:rsidP="00627EEE">
      <w:pPr>
        <w:pStyle w:val="ListParagraph"/>
        <w:numPr>
          <w:ilvl w:val="0"/>
          <w:numId w:val="39"/>
        </w:numPr>
        <w:jc w:val="both"/>
      </w:pPr>
      <w:r>
        <w:t>getMustUseAdvisory()</w:t>
      </w:r>
    </w:p>
    <w:p w:rsidR="00245072" w:rsidRDefault="00245072" w:rsidP="00245072">
      <w:pPr>
        <w:pStyle w:val="ListParagraph"/>
        <w:numPr>
          <w:ilvl w:val="0"/>
          <w:numId w:val="39"/>
        </w:numPr>
        <w:jc w:val="both"/>
      </w:pPr>
      <w:r w:rsidRPr="00245072">
        <w:t>getCompressionEnabled</w:t>
      </w:r>
      <w:r>
        <w:t>()</w:t>
      </w:r>
    </w:p>
    <w:p w:rsidR="00627EEE" w:rsidRDefault="00627EEE" w:rsidP="00627EEE"/>
    <w:p w:rsidR="00627EEE" w:rsidRPr="00627EEE" w:rsidRDefault="00627EEE" w:rsidP="00627EEE">
      <w:r w:rsidRPr="00806090">
        <w:rPr>
          <w:b/>
          <w:color w:val="FF0000"/>
        </w:rPr>
        <w:t>Experimental</w:t>
      </w:r>
      <w:r w:rsidRPr="00806090">
        <w:rPr>
          <w:color w:val="FF0000"/>
        </w:rPr>
        <w:t xml:space="preserve"> </w:t>
      </w:r>
      <w:r>
        <w:t>(not part of the SIF 3.0.1 specification)</w:t>
      </w:r>
    </w:p>
    <w:p w:rsidR="00627EEE" w:rsidRDefault="00627EEE" w:rsidP="00627EEE">
      <w:pPr>
        <w:pStyle w:val="ListParagraph"/>
        <w:numPr>
          <w:ilvl w:val="0"/>
          <w:numId w:val="40"/>
        </w:numPr>
        <w:jc w:val="both"/>
      </w:pPr>
      <w:r>
        <w:t>getApplicationKey()</w:t>
      </w:r>
    </w:p>
    <w:p w:rsidR="00627EEE" w:rsidRDefault="00627EEE" w:rsidP="00627EEE">
      <w:pPr>
        <w:pStyle w:val="ListParagraph"/>
        <w:numPr>
          <w:ilvl w:val="0"/>
          <w:numId w:val="40"/>
        </w:numPr>
        <w:jc w:val="both"/>
      </w:pPr>
      <w:r>
        <w:t>get</w:t>
      </w:r>
      <w:r w:rsidR="00C50753">
        <w:t>AuthenticatedUser</w:t>
      </w:r>
      <w:r>
        <w:t>()</w:t>
      </w:r>
    </w:p>
    <w:p w:rsidR="001B451B" w:rsidRDefault="001B451B" w:rsidP="001B451B">
      <w:pPr>
        <w:pStyle w:val="Heading4"/>
      </w:pPr>
      <w:bookmarkStart w:id="207" w:name="_Ref371689956"/>
      <w:bookmarkStart w:id="208" w:name="_Toc482864802"/>
      <w:r>
        <w:t>Actual Implementation</w:t>
      </w:r>
      <w:bookmarkEnd w:id="207"/>
      <w:bookmarkEnd w:id="208"/>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Pr="00BD39E4" w:rsidRDefault="00C75598" w:rsidP="001B451B">
      <w:pPr>
        <w:pStyle w:val="Body1"/>
        <w:spacing w:before="0"/>
        <w:ind w:left="0"/>
        <w:jc w:val="both"/>
        <w:rPr>
          <w:sz w:val="8"/>
          <w:szCs w:val="8"/>
        </w:rPr>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DE06CB"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091060">
        <w:t>5.5.2.1</w:t>
      </w:r>
      <w:r w:rsidR="00D05D17">
        <w:fldChar w:fldCharType="end"/>
      </w:r>
      <w:r w:rsidR="00D05D17">
        <w:t xml:space="preserve"> for details.</w:t>
      </w:r>
    </w:p>
    <w:p w:rsidR="00DE06CB" w:rsidRDefault="00DE06CB" w:rsidP="00DE06CB">
      <w:pPr>
        <w:pStyle w:val="Heading4"/>
      </w:pPr>
      <w:bookmarkStart w:id="209" w:name="_Toc482864803"/>
      <w:r>
        <w:t>Consumer Executable Example</w:t>
      </w:r>
      <w:bookmarkEnd w:id="209"/>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091060">
        <w:t>6.4.2</w:t>
      </w:r>
      <w:r>
        <w:fldChar w:fldCharType="end"/>
      </w:r>
      <w:r>
        <w:t xml:space="preserve">, </w:t>
      </w:r>
      <w:r>
        <w:fldChar w:fldCharType="begin"/>
      </w:r>
      <w:r>
        <w:instrText xml:space="preserve"> REF _Ref388094698 \r \h </w:instrText>
      </w:r>
      <w:r>
        <w:fldChar w:fldCharType="separate"/>
      </w:r>
      <w:r w:rsidR="00091060">
        <w:t>6.4.3</w:t>
      </w:r>
      <w:r>
        <w:fldChar w:fldCharType="end"/>
      </w:r>
      <w:r>
        <w:t xml:space="preserve"> and section </w:t>
      </w:r>
      <w:r w:rsidR="008C68DF">
        <w:fldChar w:fldCharType="begin"/>
      </w:r>
      <w:r w:rsidR="008C68DF">
        <w:instrText xml:space="preserve"> REF _Ref421016149 \r \h </w:instrText>
      </w:r>
      <w:r w:rsidR="008C68DF">
        <w:fldChar w:fldCharType="separate"/>
      </w:r>
      <w:r w:rsidR="00091060">
        <w:t>8</w:t>
      </w:r>
      <w:r w:rsidR="008C68DF">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210" w:name="_Toc482864804"/>
      <w:r>
        <w:lastRenderedPageBreak/>
        <w:t xml:space="preserve">Consumer Events </w:t>
      </w:r>
      <w:r w:rsidR="00B75C30">
        <w:t xml:space="preserve">and Delayed Response </w:t>
      </w:r>
      <w:r>
        <w:t>Processing &amp; Threads</w:t>
      </w:r>
      <w:bookmarkEnd w:id="210"/>
    </w:p>
    <w:p w:rsidR="00A95EAA" w:rsidRDefault="00A95EAA" w:rsidP="00D138B1">
      <w:pPr>
        <w:jc w:val="both"/>
      </w:pPr>
      <w:r>
        <w:t>The SIF3 Framework makes extensive use of multi-threading for event processing</w:t>
      </w:r>
      <w:r w:rsidR="00B75C30">
        <w:t xml:space="preserve"> and delayed response processing</w:t>
      </w:r>
      <w:r>
        <w:t>.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B75C30">
        <w:t xml:space="preserve">f message </w:t>
      </w:r>
      <w:r w:rsidR="00DE54EF">
        <w:t>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 xml:space="preserve">Number of Concurrent </w:t>
      </w:r>
      <w:r w:rsidR="00B75C30">
        <w:t>Local</w:t>
      </w:r>
      <w:r>
        <w:t xml:space="preserve">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211" w:name="_Ref387675113"/>
      <w:bookmarkStart w:id="212" w:name="_Toc482864805"/>
      <w:r>
        <w:t>Queue Strategies</w:t>
      </w:r>
      <w:bookmarkEnd w:id="211"/>
      <w:bookmarkEnd w:id="212"/>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w:t>
      </w:r>
      <w:r w:rsidR="00B75C30">
        <w:t>(events) or ‘</w:t>
      </w:r>
      <w:r w:rsidR="00B75C30">
        <w:rPr>
          <w:rFonts w:ascii="Courier New" w:hAnsi="Courier New" w:cs="Courier New"/>
          <w:color w:val="000000"/>
          <w:sz w:val="20"/>
          <w:szCs w:val="20"/>
        </w:rPr>
        <w:t>delayed</w:t>
      </w:r>
      <w:r w:rsidR="00B75C30" w:rsidRPr="00102B4E">
        <w:rPr>
          <w:rFonts w:ascii="Courier New" w:hAnsi="Courier New" w:cs="Courier New"/>
          <w:color w:val="000000"/>
          <w:sz w:val="20"/>
          <w:szCs w:val="20"/>
        </w:rPr>
        <w:t>.queue.strategy</w:t>
      </w:r>
      <w:r w:rsidR="00B75C30">
        <w:rPr>
          <w:rFonts w:ascii="Courier New" w:hAnsi="Courier New" w:cs="Courier New"/>
          <w:color w:val="000000"/>
          <w:sz w:val="20"/>
          <w:szCs w:val="20"/>
        </w:rPr>
        <w:t>’</w:t>
      </w:r>
      <w:r w:rsidR="00B75C30" w:rsidRPr="00B75C30">
        <w:rPr>
          <w:rFonts w:asciiTheme="minorHAnsi" w:hAnsiTheme="minorHAnsi" w:cs="Courier New"/>
          <w:color w:val="000000"/>
          <w:szCs w:val="22"/>
        </w:rPr>
        <w:t xml:space="preserve"> (delayed responses) </w:t>
      </w:r>
      <w:r>
        <w:t xml:space="preserve">property in the consumer’s property file. Future extensions to the framework </w:t>
      </w:r>
      <w:r w:rsidR="00B75C30">
        <w:t>may</w:t>
      </w:r>
      <w:r>
        <w:t xml:space="preserve"> offer two more strategies. They </w:t>
      </w:r>
      <w:r w:rsidR="00B75C30">
        <w:t>could be</w:t>
      </w:r>
      <w:r>
        <w:t xml:space="preserv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message queue </w:t>
      </w:r>
      <w:r w:rsidR="00B75C30">
        <w:t xml:space="preserve">for events and one message queue for delayed responses </w:t>
      </w:r>
      <w:r>
        <w:t xml:space="preserve">per environment. All events </w:t>
      </w:r>
      <w:r w:rsidR="00B75C30">
        <w:t xml:space="preserve">or delayed responses </w:t>
      </w:r>
      <w:r w:rsidR="00507F25">
        <w:t xml:space="preserve">of all zones </w:t>
      </w:r>
      <w:r>
        <w:t xml:space="preserve">will be </w:t>
      </w:r>
      <w:r w:rsidR="00D138B1">
        <w:t>directed</w:t>
      </w:r>
      <w:r>
        <w:t xml:space="preserve"> through th</w:t>
      </w:r>
      <w:r w:rsidR="00B75C30">
        <w:t>e</w:t>
      </w:r>
      <w:r>
        <w:t xml:space="preserve"> </w:t>
      </w:r>
      <w:r w:rsidR="00B75C30">
        <w:t xml:space="preserve">corresponding </w:t>
      </w:r>
      <w:r>
        <w:t>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213" w:name="_Ref387819672"/>
      <w:bookmarkStart w:id="214" w:name="_Toc482864806"/>
      <w:r>
        <w:t>Message Readers</w:t>
      </w:r>
      <w:bookmarkEnd w:id="213"/>
      <w:bookmarkEnd w:id="214"/>
    </w:p>
    <w:p w:rsidR="00102B4E" w:rsidRDefault="00507F25" w:rsidP="00B75C30">
      <w:pPr>
        <w:jc w:val="both"/>
      </w:pPr>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rsidR="00B75C30">
        <w:t>‘ or ‘</w:t>
      </w:r>
      <w:r w:rsidR="00B75C30">
        <w:rPr>
          <w:rFonts w:ascii="Courier New" w:hAnsi="Courier New" w:cs="Courier New"/>
          <w:color w:val="000000"/>
          <w:sz w:val="20"/>
          <w:szCs w:val="20"/>
        </w:rPr>
        <w:t>delayed</w:t>
      </w:r>
      <w:r w:rsidR="00B75C30" w:rsidRPr="00507F25">
        <w:rPr>
          <w:rFonts w:ascii="Courier New" w:hAnsi="Courier New" w:cs="Courier New"/>
          <w:color w:val="000000"/>
          <w:sz w:val="20"/>
          <w:szCs w:val="20"/>
        </w:rPr>
        <w:t>.queue.subscribers</w:t>
      </w:r>
      <w:r w:rsidR="00B75C30">
        <w:t>‘ p</w:t>
      </w:r>
      <w:r>
        <w:t xml:space="preserve">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B75C30">
        <w:instrText xml:space="preserve"> \* MERGEFORMAT </w:instrText>
      </w:r>
      <w:r w:rsidR="00C24C2C">
        <w:fldChar w:fldCharType="separate"/>
      </w:r>
      <w:r w:rsidR="00091060">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B75C30" w:rsidP="00507F25">
      <w:pPr>
        <w:pStyle w:val="Heading4"/>
      </w:pPr>
      <w:bookmarkStart w:id="215" w:name="_Ref387819752"/>
      <w:bookmarkStart w:id="216" w:name="_Toc482864807"/>
      <w:r>
        <w:t>Local</w:t>
      </w:r>
      <w:r w:rsidR="00507F25">
        <w:t xml:space="preserve"> Worker</w:t>
      </w:r>
      <w:bookmarkEnd w:id="215"/>
      <w:r>
        <w:t>s</w:t>
      </w:r>
      <w:bookmarkEnd w:id="216"/>
    </w:p>
    <w:p w:rsidR="00C24C2C" w:rsidRDefault="00C24C2C" w:rsidP="00C24C2C">
      <w:pPr>
        <w:jc w:val="both"/>
      </w:pPr>
      <w:r>
        <w:t xml:space="preserve">The final level of thread creation is scoped to the actual consumer class that implements the event </w:t>
      </w:r>
      <w:r w:rsidR="00B75C30">
        <w:t xml:space="preserve">or delayed response </w:t>
      </w:r>
      <w:r>
        <w:t>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Pr="00BD39E4" w:rsidRDefault="00156829" w:rsidP="00156829">
      <w:pPr>
        <w:rPr>
          <w:sz w:val="8"/>
          <w:szCs w:val="8"/>
        </w:rPr>
      </w:pPr>
    </w:p>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217" w:name="_Ref387754403"/>
      <w:bookmarkStart w:id="218" w:name="_Ref387819674"/>
      <w:bookmarkStart w:id="219" w:name="_Toc482864808"/>
      <w:r>
        <w:t>Thread Example</w:t>
      </w:r>
      <w:bookmarkEnd w:id="217"/>
      <w:r w:rsidR="0006633D">
        <w:t>s</w:t>
      </w:r>
      <w:bookmarkEnd w:id="218"/>
      <w:bookmarkEnd w:id="219"/>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091060">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5281AC60" wp14:editId="53BED1BD">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6"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A11CAF" w:rsidRDefault="00A11CAF" w:rsidP="00BD39E4">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BD39E4" w:rsidRPr="00BD39E4" w:rsidRDefault="00BD39E4" w:rsidP="00BD39E4">
      <w:pPr>
        <w:rPr>
          <w:sz w:val="8"/>
          <w:szCs w:val="8"/>
        </w:rPr>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Pr="00BD39E4" w:rsidRDefault="00BD39E4" w:rsidP="00BD39E4">
      <w:pPr>
        <w:tabs>
          <w:tab w:val="left" w:pos="611"/>
        </w:tabs>
        <w:jc w:val="both"/>
        <w:rPr>
          <w:sz w:val="8"/>
          <w:szCs w:val="8"/>
        </w:rPr>
      </w:pPr>
      <w:r w:rsidRPr="00BD39E4">
        <w:rPr>
          <w:sz w:val="8"/>
          <w:szCs w:val="8"/>
        </w:rPr>
        <w:tab/>
      </w:r>
    </w:p>
    <w:p w:rsidR="0006633D" w:rsidRPr="00031AAB" w:rsidRDefault="0006633D" w:rsidP="0006633D">
      <w:pPr>
        <w:jc w:val="both"/>
        <w:rPr>
          <w:b/>
        </w:rPr>
      </w:pPr>
      <w:r w:rsidRPr="00031AAB">
        <w:rPr>
          <w:b/>
        </w:rPr>
        <w:t>Example 3: Queue Strategy = SERVICE_LEVEL (not yet supported)</w:t>
      </w:r>
    </w:p>
    <w:p w:rsidR="00D33329" w:rsidRDefault="00031AAB" w:rsidP="001630B7">
      <w:pPr>
        <w:jc w:val="both"/>
      </w:pPr>
      <w:r>
        <w:t>To be added once supported.</w:t>
      </w:r>
    </w:p>
    <w:p w:rsidR="00D1708F" w:rsidRDefault="00D1708F" w:rsidP="00F84AEE">
      <w:pPr>
        <w:pStyle w:val="Heading2"/>
        <w:jc w:val="both"/>
      </w:pPr>
      <w:bookmarkStart w:id="220" w:name="_Toc383521930"/>
      <w:bookmarkStart w:id="221" w:name="_Ref464478480"/>
      <w:bookmarkStart w:id="222" w:name="_Toc482864809"/>
      <w:r>
        <w:t>Building a Provider</w:t>
      </w:r>
      <w:bookmarkEnd w:id="220"/>
      <w:bookmarkEnd w:id="221"/>
      <w:bookmarkEnd w:id="222"/>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091060">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223" w:name="_Toc383521931"/>
      <w:bookmarkStart w:id="224" w:name="_Toc482864810"/>
      <w:r>
        <w:lastRenderedPageBreak/>
        <w:t>Constraint</w:t>
      </w:r>
      <w:bookmarkEnd w:id="223"/>
      <w:bookmarkEnd w:id="224"/>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091060">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225" w:name="_Toc383521932"/>
      <w:bookmarkStart w:id="226" w:name="_Toc482864811"/>
      <w:r>
        <w:t>Components of a Provider</w:t>
      </w:r>
      <w:bookmarkEnd w:id="225"/>
      <w:bookmarkEnd w:id="226"/>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093A56">
        <w:t>The properties that can be set/used to configure the composition as well as the behaviour of your provider are listed in</w:t>
      </w:r>
      <w:r w:rsidR="00AF06EB">
        <w:t xml:space="preserve"> section</w:t>
      </w:r>
      <w:r w:rsidR="00093A56">
        <w:t xml:space="preserve"> </w:t>
      </w:r>
      <w:r w:rsidR="00093A56">
        <w:fldChar w:fldCharType="begin"/>
      </w:r>
      <w:r w:rsidR="00093A56">
        <w:instrText xml:space="preserve"> REF _Ref421016185 \r \h </w:instrText>
      </w:r>
      <w:r w:rsidR="00093A56">
        <w:fldChar w:fldCharType="separate"/>
      </w:r>
      <w:r w:rsidR="00091060">
        <w:t>9</w:t>
      </w:r>
      <w:r w:rsidR="00093A56">
        <w:fldChar w:fldCharType="end"/>
      </w:r>
      <w:r w:rsidR="00AF06EB">
        <w:t>.</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091060">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091060">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r w:rsidR="00093A56">
        <w:t>.</w:t>
      </w:r>
    </w:p>
    <w:p w:rsidR="00093A56" w:rsidRDefault="00093A56" w:rsidP="00D66641">
      <w:pPr>
        <w:pStyle w:val="Body1"/>
        <w:spacing w:before="0"/>
        <w:ind w:left="0"/>
        <w:jc w:val="both"/>
      </w:pPr>
    </w:p>
    <w:p w:rsidR="00D66641" w:rsidRDefault="00093A56" w:rsidP="00D66641">
      <w:pPr>
        <w:pStyle w:val="Body1"/>
        <w:spacing w:before="0"/>
        <w:ind w:left="0"/>
        <w:jc w:val="both"/>
      </w:pPr>
      <w:r>
        <w:t>The following sections will illustrate how the various classes and methods of a provider are used and configured</w:t>
      </w:r>
      <w:r w:rsidR="00D66641">
        <w:t>.</w:t>
      </w:r>
    </w:p>
    <w:p w:rsidR="00D66641" w:rsidRDefault="00D66641" w:rsidP="00D66641">
      <w:pPr>
        <w:pStyle w:val="Heading4"/>
        <w:jc w:val="both"/>
      </w:pPr>
      <w:bookmarkStart w:id="227" w:name="_Ref387821159"/>
      <w:bookmarkStart w:id="228" w:name="_Toc482864812"/>
      <w:r>
        <w:t>Configure your Provider Environment</w:t>
      </w:r>
      <w:bookmarkEnd w:id="227"/>
      <w:bookmarkEnd w:id="228"/>
    </w:p>
    <w:p w:rsidR="00D66641" w:rsidRPr="00D66641" w:rsidRDefault="00D66641" w:rsidP="00F14F7D">
      <w:pPr>
        <w:pStyle w:val="Heading5"/>
      </w:pPr>
      <w:bookmarkStart w:id="229" w:name="_Ref383688633"/>
      <w:bookmarkStart w:id="230" w:name="_Toc482864813"/>
      <w:r w:rsidRPr="00D66641">
        <w:t>web.xml</w:t>
      </w:r>
      <w:r w:rsidR="00F14F7D">
        <w:t xml:space="preserve"> File</w:t>
      </w:r>
      <w:bookmarkEnd w:id="229"/>
      <w:bookmarkEnd w:id="230"/>
    </w:p>
    <w:p w:rsidR="00B7660B" w:rsidRDefault="00093A56" w:rsidP="00A2131C">
      <w:pPr>
        <w:pStyle w:val="Body1"/>
        <w:spacing w:before="0"/>
        <w:ind w:left="0"/>
        <w:jc w:val="both"/>
      </w:pPr>
      <w:r>
        <w:t xml:space="preserve">A provider has a property file that tells the application what a provider consists of, what environments it deals with etc. Section </w:t>
      </w:r>
      <w:r>
        <w:fldChar w:fldCharType="begin"/>
      </w:r>
      <w:r>
        <w:instrText xml:space="preserve"> REF _Ref421016185 \r \h </w:instrText>
      </w:r>
      <w:r>
        <w:fldChar w:fldCharType="separate"/>
      </w:r>
      <w:r w:rsidR="00091060">
        <w:t>9</w:t>
      </w:r>
      <w:r>
        <w:fldChar w:fldCharType="end"/>
      </w:r>
      <w:r>
        <w:t xml:space="preserve"> documents all properties that can be used in the provider’s properties file. Once that file is configured the developer must make the provider aware which property file to use. This is done by adding a particular section to the provider’s </w:t>
      </w:r>
      <w:r w:rsidRPr="00093A56">
        <w:rPr>
          <w:b/>
        </w:rPr>
        <w:t>web.xml</w:t>
      </w:r>
      <w:r>
        <w:t>.</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091060">
        <w:t>6.2</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Pr="00BD39E4" w:rsidRDefault="008B53D9" w:rsidP="00A2131C">
      <w:pPr>
        <w:pStyle w:val="Body1"/>
        <w:spacing w:before="0"/>
        <w:ind w:left="0"/>
        <w:jc w:val="both"/>
        <w:rPr>
          <w:sz w:val="8"/>
          <w:szCs w:val="8"/>
        </w:rPr>
      </w:pP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&lt;context-param&gt;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&lt;param-name&gt;SERVICE_PROPERTY_FILE&lt;/param-name&gt; </w:t>
      </w:r>
    </w:p>
    <w:p w:rsidR="008B53D9"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 xml:space="preserve">        &lt;param-value&gt;</w:t>
      </w:r>
      <w:r w:rsidRPr="00BD39E4">
        <w:rPr>
          <w:rFonts w:ascii="Courier New" w:hAnsi="Courier New" w:cs="Courier New"/>
          <w:b/>
          <w:sz w:val="20"/>
          <w:szCs w:val="20"/>
        </w:rPr>
        <w:t>StudentProvider</w:t>
      </w:r>
      <w:r w:rsidRPr="00BD39E4">
        <w:rPr>
          <w:rFonts w:ascii="Courier New" w:hAnsi="Courier New" w:cs="Courier New"/>
          <w:sz w:val="20"/>
          <w:szCs w:val="20"/>
        </w:rPr>
        <w:t xml:space="preserve">&lt;/param-value&gt; </w:t>
      </w:r>
    </w:p>
    <w:p w:rsidR="000045CD" w:rsidRPr="00BD39E4" w:rsidRDefault="008B53D9" w:rsidP="008B53D9">
      <w:pPr>
        <w:pStyle w:val="Body1"/>
        <w:spacing w:before="0"/>
        <w:ind w:left="0"/>
        <w:jc w:val="both"/>
        <w:rPr>
          <w:rFonts w:ascii="Courier New" w:hAnsi="Courier New" w:cs="Courier New"/>
          <w:sz w:val="20"/>
          <w:szCs w:val="20"/>
        </w:rPr>
      </w:pPr>
      <w:r w:rsidRPr="00BD39E4">
        <w:rPr>
          <w:rFonts w:ascii="Courier New" w:hAnsi="Courier New" w:cs="Courier New"/>
          <w:sz w:val="20"/>
          <w:szCs w:val="20"/>
        </w:rPr>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31" w:name="_Ref371765566"/>
      <w:bookmarkStart w:id="232" w:name="_Toc482864814"/>
      <w:r>
        <w:lastRenderedPageBreak/>
        <w:t xml:space="preserve">The BaseProvider </w:t>
      </w:r>
      <w:r w:rsidR="00997B4F">
        <w:t xml:space="preserve">&amp; BaseEventProvider </w:t>
      </w:r>
      <w:r>
        <w:t>Class</w:t>
      </w:r>
      <w:bookmarkEnd w:id="231"/>
      <w:bookmarkEnd w:id="232"/>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bookmarkStart w:id="233" w:name="_Toc482864815"/>
      <w:r>
        <w:t xml:space="preserve">No Events: </w:t>
      </w:r>
      <w:r w:rsidR="00997B4F">
        <w:t>BaseProvider Class</w:t>
      </w:r>
      <w:bookmarkEnd w:id="233"/>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rsidRPr="00831EBE">
        <w:rPr>
          <w:b/>
        </w:rPr>
        <w:t>Takes no arguments</w:t>
      </w:r>
      <w:r>
        <w:t>.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411AE" w:rsidRDefault="00D411AE" w:rsidP="00D411AE">
      <w:pPr>
        <w:pStyle w:val="Body1"/>
        <w:numPr>
          <w:ilvl w:val="0"/>
          <w:numId w:val="21"/>
        </w:numPr>
        <w:spacing w:before="0"/>
        <w:jc w:val="both"/>
      </w:pPr>
      <w:r w:rsidRPr="00D411AE">
        <w:t>getCustomServiceInfo</w:t>
      </w:r>
      <w:r w:rsidR="00616BF3">
        <w:t xml:space="preserve"> (Response to HTTP HEAD call)</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bookmarkStart w:id="234" w:name="_Toc482864816"/>
      <w:r>
        <w:lastRenderedPageBreak/>
        <w:t xml:space="preserve">Events: </w:t>
      </w:r>
      <w:r w:rsidR="00997B4F">
        <w:t>BaseEventProvider Class</w:t>
      </w:r>
      <w:bookmarkEnd w:id="234"/>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section</w:t>
      </w:r>
      <w:r w:rsidR="003B1402">
        <w:t xml:space="preserve"> </w:t>
      </w:r>
      <w:r w:rsidR="003B1402">
        <w:fldChar w:fldCharType="begin"/>
      </w:r>
      <w:r w:rsidR="003B1402">
        <w:instrText xml:space="preserve"> REF _Ref387821220 \r \h </w:instrText>
      </w:r>
      <w:r w:rsidR="003B1402">
        <w:fldChar w:fldCharType="separate"/>
      </w:r>
      <w:r w:rsidR="00091060">
        <w:t>5.6.2.3</w:t>
      </w:r>
      <w:r w:rsidR="003B1402">
        <w:fldChar w:fldCharType="end"/>
      </w:r>
      <w:r w:rsidR="007422B2">
        <w:t>.</w:t>
      </w:r>
    </w:p>
    <w:p w:rsidR="00831EBE" w:rsidRDefault="00831EBE" w:rsidP="00831EBE">
      <w:pPr>
        <w:pStyle w:val="Heading5"/>
      </w:pPr>
      <w:bookmarkStart w:id="235" w:name="_Toc482864817"/>
      <w:r>
        <w:t>Available Method Overrides (</w:t>
      </w:r>
      <w:r w:rsidR="00806090">
        <w:t xml:space="preserve">BaseEventProvider  Class </w:t>
      </w:r>
      <w:r>
        <w:t>Only)</w:t>
      </w:r>
      <w:bookmarkEnd w:id="235"/>
    </w:p>
    <w:p w:rsidR="00831EBE" w:rsidRDefault="00831EBE" w:rsidP="00831EBE">
      <w:pPr>
        <w:jc w:val="both"/>
      </w:pPr>
      <w:r>
        <w:t xml:space="preserve">The SIF3 Framework uses the </w:t>
      </w:r>
      <w:r w:rsidR="00793E96">
        <w:t>provider</w:t>
      </w:r>
      <w:r>
        <w:t xml:space="preserve">’s property file to configure many HTTP Header values required by the SIF 3.x specification. The property file is also used to drive many default behaviours of the </w:t>
      </w:r>
      <w:r w:rsidR="00793E96">
        <w:t>providers</w:t>
      </w:r>
      <w:r>
        <w:t xml:space="preserve">. There are situations where the default behaviour/values should be ‘overruled’ by a particular object </w:t>
      </w:r>
      <w:r w:rsidR="00793E96">
        <w:t>provider</w:t>
      </w:r>
      <w:r>
        <w:t xml:space="preserve"> while others should use the default behaviour/values. One such case could be where all </w:t>
      </w:r>
      <w:r w:rsidR="00793E96">
        <w:t>providers</w:t>
      </w:r>
      <w:r>
        <w:t xml:space="preserve"> </w:t>
      </w:r>
      <w:r w:rsidR="00806090">
        <w:t>send events</w:t>
      </w:r>
      <w:r>
        <w:t xml:space="preserve"> with the standard SIF Data Model, which supports XML and JSON, but one </w:t>
      </w:r>
      <w:r w:rsidR="00793E96">
        <w:t>provider</w:t>
      </w:r>
      <w:r>
        <w:t xml:space="preserve"> </w:t>
      </w:r>
      <w:r w:rsidR="00793E96">
        <w:t xml:space="preserve">sends </w:t>
      </w:r>
      <w:r>
        <w:t>CSV Content</w:t>
      </w:r>
      <w:r w:rsidR="00793E96">
        <w:t xml:space="preserve"> in the event</w:t>
      </w:r>
      <w:r>
        <w:t xml:space="preserve">. The default behaviour of the Framework is to use the media type listed in the </w:t>
      </w:r>
      <w:r w:rsidR="00806090">
        <w:t>provider</w:t>
      </w:r>
      <w:r>
        <w:t xml:space="preserve">’s property file which can only be XML or JSON. To override that for the CSV </w:t>
      </w:r>
      <w:r w:rsidR="00806090">
        <w:t>Event Provider</w:t>
      </w:r>
      <w:r>
        <w:t xml:space="preserve"> the following method(s) in the CSV </w:t>
      </w:r>
      <w:r w:rsidR="00806090">
        <w:t>Provider</w:t>
      </w:r>
      <w:r>
        <w:t xml:space="preserve"> class must be overridden:</w:t>
      </w:r>
    </w:p>
    <w:p w:rsidR="00831EBE" w:rsidRDefault="00831EBE" w:rsidP="00831EBE">
      <w:pPr>
        <w:jc w:val="both"/>
      </w:pPr>
    </w:p>
    <w:p w:rsidR="00831EBE" w:rsidRPr="00CA3AD4" w:rsidRDefault="00831EBE" w:rsidP="00831EBE">
      <w:pPr>
        <w:jc w:val="both"/>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getRequestMediaType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getMarshaller().getDefault(); //Marshal</w:t>
      </w:r>
      <w:r>
        <w:rPr>
          <w:rFonts w:ascii="Courier New" w:hAnsi="Courier New" w:cs="Courier New"/>
          <w:sz w:val="18"/>
          <w:szCs w:val="18"/>
        </w:rPr>
        <w:t>l</w:t>
      </w:r>
      <w:r w:rsidRPr="00CA3AD4">
        <w:rPr>
          <w:rFonts w:ascii="Courier New" w:hAnsi="Courier New" w:cs="Courier New"/>
          <w:sz w:val="18"/>
          <w:szCs w:val="18"/>
        </w:rPr>
        <w:t xml:space="preserve">ing </w:t>
      </w:r>
      <w:r>
        <w:rPr>
          <w:rFonts w:ascii="Courier New" w:hAnsi="Courier New" w:cs="Courier New"/>
          <w:sz w:val="18"/>
          <w:szCs w:val="18"/>
        </w:rPr>
        <w:t>r</w:t>
      </w:r>
      <w:r w:rsidRPr="00CA3AD4">
        <w:rPr>
          <w:rFonts w:ascii="Courier New" w:hAnsi="Courier New" w:cs="Courier New"/>
          <w:sz w:val="18"/>
          <w:szCs w:val="18"/>
        </w:rPr>
        <w:t>equest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ab/>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@Override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public MediaType </w:t>
      </w:r>
      <w:r w:rsidRPr="00CA3AD4">
        <w:rPr>
          <w:rFonts w:ascii="Courier New" w:hAnsi="Courier New" w:cs="Courier New"/>
          <w:b/>
          <w:sz w:val="18"/>
          <w:szCs w:val="18"/>
        </w:rPr>
        <w:t>getResponseMediaType</w:t>
      </w:r>
      <w:r w:rsidRPr="00CA3AD4">
        <w:rPr>
          <w:rFonts w:ascii="Courier New" w:hAnsi="Courier New" w:cs="Courier New"/>
          <w:sz w:val="18"/>
          <w:szCs w:val="18"/>
        </w:rPr>
        <w:t>()</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return getUnmarshaller().getDefault();//Unmarsha</w:t>
      </w:r>
      <w:r>
        <w:rPr>
          <w:rFonts w:ascii="Courier New" w:hAnsi="Courier New" w:cs="Courier New"/>
          <w:sz w:val="18"/>
          <w:szCs w:val="18"/>
        </w:rPr>
        <w:t>l</w:t>
      </w:r>
      <w:r w:rsidRPr="00CA3AD4">
        <w:rPr>
          <w:rFonts w:ascii="Courier New" w:hAnsi="Courier New" w:cs="Courier New"/>
          <w:sz w:val="18"/>
          <w:szCs w:val="18"/>
        </w:rPr>
        <w:t>ling response</w:t>
      </w:r>
    </w:p>
    <w:p w:rsidR="00831EBE" w:rsidRPr="00CA3AD4" w:rsidRDefault="00831EBE" w:rsidP="00831EBE">
      <w:pPr>
        <w:rPr>
          <w:rFonts w:ascii="Courier New" w:hAnsi="Courier New" w:cs="Courier New"/>
          <w:sz w:val="18"/>
          <w:szCs w:val="18"/>
        </w:rPr>
      </w:pPr>
      <w:r w:rsidRPr="00CA3AD4">
        <w:rPr>
          <w:rFonts w:ascii="Courier New" w:hAnsi="Courier New" w:cs="Courier New"/>
          <w:sz w:val="18"/>
          <w:szCs w:val="18"/>
        </w:rPr>
        <w:t xml:space="preserve">    }</w:t>
      </w:r>
    </w:p>
    <w:p w:rsidR="00831EBE" w:rsidRDefault="00831EBE" w:rsidP="00831EBE">
      <w:pPr>
        <w:jc w:val="both"/>
      </w:pPr>
    </w:p>
    <w:p w:rsidR="00831EBE" w:rsidRDefault="00831EBE" w:rsidP="00831EBE">
      <w:pPr>
        <w:jc w:val="both"/>
      </w:pPr>
      <w:r>
        <w:t xml:space="preserve">The getMarshaller() or getUnmarshaller() methods would return the CSV Marshal/Unmarshal Factory class a developer would have implemented. The SIF3 Framework will use the media type returned by these methods rather than what is set in the </w:t>
      </w:r>
      <w:r w:rsidR="00806090">
        <w:t>provider</w:t>
      </w:r>
      <w:r>
        <w:t>’s property file.</w:t>
      </w:r>
    </w:p>
    <w:p w:rsidR="00831EBE" w:rsidRDefault="00831EBE" w:rsidP="00831EBE">
      <w:pPr>
        <w:jc w:val="both"/>
      </w:pPr>
    </w:p>
    <w:p w:rsidR="00831EBE" w:rsidRDefault="00831EBE" w:rsidP="00831EBE">
      <w:pPr>
        <w:jc w:val="both"/>
      </w:pPr>
      <w:r>
        <w:t xml:space="preserve">The list below shows all methods that can override values/behaviours of the </w:t>
      </w:r>
      <w:r w:rsidR="00806090">
        <w:t>provider</w:t>
      </w:r>
      <w:r>
        <w:t xml:space="preserve">’s property file. The name of the methods is mostly self-explanatory. Also refer to the Javadoc of the </w:t>
      </w:r>
      <w:r w:rsidR="00806090">
        <w:t>BaseEventProvider</w:t>
      </w:r>
      <w:r>
        <w:t xml:space="preserve"> for each method.</w:t>
      </w:r>
    </w:p>
    <w:p w:rsidR="00831EBE" w:rsidRDefault="00831EBE" w:rsidP="00831EBE">
      <w:pPr>
        <w:pStyle w:val="ListParagraph"/>
        <w:numPr>
          <w:ilvl w:val="0"/>
          <w:numId w:val="39"/>
        </w:numPr>
        <w:jc w:val="both"/>
      </w:pPr>
      <w:r>
        <w:t>getGeneratorID()</w:t>
      </w:r>
    </w:p>
    <w:p w:rsidR="00831EBE" w:rsidRDefault="00831EBE" w:rsidP="00831EBE">
      <w:pPr>
        <w:pStyle w:val="ListParagraph"/>
        <w:numPr>
          <w:ilvl w:val="0"/>
          <w:numId w:val="39"/>
        </w:numPr>
        <w:jc w:val="both"/>
      </w:pPr>
      <w:r>
        <w:t>getRequestMediaType()</w:t>
      </w:r>
    </w:p>
    <w:p w:rsidR="00831EBE" w:rsidRDefault="00831EBE" w:rsidP="00831EBE">
      <w:pPr>
        <w:pStyle w:val="ListParagraph"/>
        <w:numPr>
          <w:ilvl w:val="0"/>
          <w:numId w:val="39"/>
        </w:numPr>
        <w:jc w:val="both"/>
      </w:pPr>
      <w:r>
        <w:t>getResponseMediaType()</w:t>
      </w:r>
    </w:p>
    <w:p w:rsidR="00245072" w:rsidRDefault="00245072" w:rsidP="00245072">
      <w:pPr>
        <w:pStyle w:val="ListParagraph"/>
        <w:numPr>
          <w:ilvl w:val="0"/>
          <w:numId w:val="39"/>
        </w:numPr>
        <w:jc w:val="both"/>
      </w:pPr>
      <w:r w:rsidRPr="00245072">
        <w:t>getCompressionEnabled</w:t>
      </w:r>
      <w:r>
        <w:t>()</w:t>
      </w:r>
    </w:p>
    <w:p w:rsidR="00831EBE" w:rsidRDefault="00831EBE" w:rsidP="00831EBE"/>
    <w:p w:rsidR="00831EBE" w:rsidRPr="00627EEE" w:rsidRDefault="00831EBE" w:rsidP="00831EBE">
      <w:r w:rsidRPr="00806090">
        <w:rPr>
          <w:b/>
          <w:color w:val="FF0000"/>
        </w:rPr>
        <w:t>Experimental</w:t>
      </w:r>
      <w:r w:rsidRPr="00806090">
        <w:rPr>
          <w:color w:val="FF0000"/>
        </w:rPr>
        <w:t xml:space="preserve"> </w:t>
      </w:r>
      <w:r>
        <w:t>(not part of the SIF 3.0.1 specification)</w:t>
      </w:r>
    </w:p>
    <w:p w:rsidR="00831EBE" w:rsidRDefault="00831EBE" w:rsidP="00831EBE">
      <w:pPr>
        <w:pStyle w:val="ListParagraph"/>
        <w:numPr>
          <w:ilvl w:val="0"/>
          <w:numId w:val="40"/>
        </w:numPr>
        <w:jc w:val="both"/>
      </w:pPr>
      <w:r>
        <w:t>getApplicationKey()</w:t>
      </w:r>
    </w:p>
    <w:p w:rsidR="00831EBE" w:rsidRDefault="00831EBE" w:rsidP="00831EBE">
      <w:pPr>
        <w:pStyle w:val="ListParagraph"/>
        <w:numPr>
          <w:ilvl w:val="0"/>
          <w:numId w:val="40"/>
        </w:numPr>
        <w:jc w:val="both"/>
      </w:pPr>
      <w:r>
        <w:t>get</w:t>
      </w:r>
      <w:r w:rsidR="001630B7">
        <w:t>AuthentictedUser</w:t>
      </w:r>
      <w:r>
        <w:t>()</w:t>
      </w:r>
    </w:p>
    <w:p w:rsidR="00D71A19" w:rsidRDefault="00D71A19" w:rsidP="00AA5C19">
      <w:pPr>
        <w:pStyle w:val="Heading4"/>
      </w:pPr>
      <w:bookmarkStart w:id="236" w:name="_Ref387821220"/>
      <w:bookmarkStart w:id="237" w:name="_Toc482864818"/>
      <w:r>
        <w:lastRenderedPageBreak/>
        <w:t>SIFEventItarator Class</w:t>
      </w:r>
      <w:bookmarkEnd w:id="236"/>
      <w:bookmarkEnd w:id="237"/>
    </w:p>
    <w:p w:rsidR="007422B2" w:rsidRDefault="00806090" w:rsidP="007422B2">
      <w:pPr>
        <w:jc w:val="both"/>
      </w:pPr>
      <w:r>
        <w:t>In case of</w:t>
      </w:r>
      <w:r w:rsidR="007422B2">
        <w:t xml:space="preserve">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rsidR="007422B2">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007422B2" w:rsidRPr="009C44C0">
        <w:rPr>
          <w:rFonts w:ascii="Courier New" w:hAnsi="Courier New" w:cs="Courier New"/>
          <w:sz w:val="20"/>
          <w:szCs w:val="20"/>
        </w:rPr>
        <w:t>BaseEventProvider</w:t>
      </w:r>
      <w:r w:rsidR="007422B2" w:rsidRPr="007422B2">
        <w:t xml:space="preserve"> </w:t>
      </w:r>
      <w:r w:rsidR="007422B2">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38" w:name="_Ref409000445"/>
      <w:bookmarkStart w:id="239" w:name="_Ref409612891"/>
      <w:bookmarkStart w:id="240" w:name="_Toc383521933"/>
      <w:bookmarkStart w:id="241" w:name="_Toc482864819"/>
      <w:r>
        <w:t>Service Path</w:t>
      </w:r>
      <w:bookmarkEnd w:id="238"/>
      <w:r w:rsidR="00015717">
        <w:t>s</w:t>
      </w:r>
      <w:bookmarkEnd w:id="239"/>
      <w:bookmarkEnd w:id="241"/>
    </w:p>
    <w:p w:rsidR="00015717" w:rsidRDefault="003B1402" w:rsidP="00BD39E4">
      <w:pPr>
        <w:pStyle w:val="Body1"/>
        <w:spacing w:before="0"/>
        <w:ind w:left="0"/>
        <w:jc w:val="both"/>
      </w:pPr>
      <w:r>
        <w:t>The Service P</w:t>
      </w:r>
      <w:r w:rsidR="00015717">
        <w:t xml:space="preserve">ath </w:t>
      </w:r>
      <w:r>
        <w:t>functionality</w:t>
      </w:r>
      <w:r w:rsidR="00015717">
        <w:t xml:space="preserve"> </w:t>
      </w:r>
      <w:r>
        <w:t xml:space="preserve">is </w:t>
      </w:r>
      <w:r w:rsidR="002372FD">
        <w:t xml:space="preserve">a </w:t>
      </w:r>
      <w:r>
        <w:t xml:space="preserve">query mechanism that is commonly used in REST. It </w:t>
      </w:r>
      <w:r w:rsidR="0027558D">
        <w:t>allows</w:t>
      </w:r>
      <w:r w:rsidR="002372FD">
        <w:t xml:space="preserve"> querying</w:t>
      </w:r>
      <w:r w:rsidR="00A81A10">
        <w:t xml:space="preserve"> </w:t>
      </w:r>
      <w:r w:rsidR="00F2469F">
        <w:t xml:space="preserve">objects based on </w:t>
      </w:r>
      <w:r w:rsidR="002372FD">
        <w:t>its</w:t>
      </w:r>
      <w:r w:rsidR="00F2469F">
        <w:t xml:space="preserve"> “association”</w:t>
      </w:r>
      <w:r w:rsidR="00015717">
        <w:t xml:space="preserve">.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t xml:space="preserve">There are a few extra steps involved in order to enable service path filtering. The next few sections illustrate how to implement that functionality on an object provider and/or </w:t>
      </w:r>
      <w:r w:rsidR="00F2469F">
        <w:t xml:space="preserve">an object </w:t>
      </w:r>
      <w:r>
        <w:t>consumer.</w:t>
      </w:r>
    </w:p>
    <w:p w:rsidR="00015717" w:rsidRDefault="00015717" w:rsidP="00015717">
      <w:pPr>
        <w:pStyle w:val="Heading3"/>
        <w:numPr>
          <w:ilvl w:val="2"/>
          <w:numId w:val="1"/>
        </w:numPr>
      </w:pPr>
      <w:bookmarkStart w:id="242" w:name="_Toc409552062"/>
      <w:bookmarkStart w:id="243" w:name="_Ref409615077"/>
      <w:bookmarkStart w:id="244" w:name="_Toc482864820"/>
      <w:r>
        <w:t>Provider Environment</w:t>
      </w:r>
      <w:bookmarkEnd w:id="242"/>
      <w:r w:rsidR="006871FB">
        <w:t xml:space="preserve"> Configuration (Service ACLs)</w:t>
      </w:r>
      <w:bookmarkEnd w:id="243"/>
      <w:bookmarkEnd w:id="244"/>
    </w:p>
    <w:p w:rsidR="00015717" w:rsidRDefault="00015717" w:rsidP="00BD39E4">
      <w:pPr>
        <w:pStyle w:val="Body1"/>
        <w:spacing w:before="0"/>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w:t>
      </w:r>
      <w:r w:rsidR="002372FD">
        <w:t xml:space="preserve">be </w:t>
      </w:r>
      <w:r>
        <w:t>use</w:t>
      </w:r>
      <w:r w:rsidR="002372FD">
        <w:t xml:space="preserve">d for filtering, the “{}” braces </w:t>
      </w:r>
      <w:r>
        <w:t xml:space="preserve">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lastRenderedPageBreak/>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091060">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45" w:name="_Ref409614759"/>
      <w:bookmarkStart w:id="246" w:name="_Toc482864821"/>
      <w:r>
        <w:t xml:space="preserve">The </w:t>
      </w:r>
      <w:r w:rsidRPr="00A83601">
        <w:t>QueryCriteria</w:t>
      </w:r>
      <w:r>
        <w:t xml:space="preserve"> Class</w:t>
      </w:r>
      <w:bookmarkEnd w:id="245"/>
      <w:bookmarkEnd w:id="24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Pr="00BD39E4" w:rsidRDefault="00863C53" w:rsidP="006871FB">
      <w:pPr>
        <w:jc w:val="both"/>
        <w:rPr>
          <w:sz w:val="8"/>
          <w:szCs w:val="8"/>
        </w:rPr>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Pr="00BD39E4" w:rsidRDefault="00F0648C" w:rsidP="006871FB">
      <w:pPr>
        <w:jc w:val="both"/>
        <w:rPr>
          <w:b/>
          <w:sz w:val="8"/>
          <w:szCs w:val="8"/>
        </w:rPr>
      </w:pPr>
    </w:p>
    <w:p w:rsidR="00863C53" w:rsidRPr="00863C53" w:rsidRDefault="00863C53" w:rsidP="006871FB">
      <w:pPr>
        <w:jc w:val="both"/>
        <w:rPr>
          <w:b/>
        </w:rPr>
      </w:pPr>
      <w:r w:rsidRPr="00863C53">
        <w:rPr>
          <w:b/>
        </w:rPr>
        <w:t>Consumer:</w:t>
      </w:r>
    </w:p>
    <w:p w:rsidR="00F0648C" w:rsidRDefault="00863C53" w:rsidP="006871FB">
      <w:pPr>
        <w:jc w:val="both"/>
      </w:pPr>
      <w:r>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w:t>
      </w:r>
      <w:r w:rsidR="002372FD">
        <w:t>as a parameter of</w:t>
      </w:r>
      <w:r>
        <w:t xml:space="preserve"> the </w:t>
      </w:r>
      <w:r w:rsidRPr="00863C53">
        <w:t>retrieveByServicePath</w:t>
      </w:r>
      <w:r>
        <w:t xml:space="preserve">() </w:t>
      </w:r>
      <w:r w:rsidR="002372FD">
        <w:t>method</w:t>
      </w:r>
      <w:r>
        <w:t>.</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091060">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091060">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lastRenderedPageBreak/>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47" w:name="_Toc409552063"/>
      <w:bookmarkStart w:id="248" w:name="_Ref409614903"/>
      <w:bookmarkStart w:id="249" w:name="_Toc482864822"/>
      <w:r>
        <w:t>Provider Implementation</w:t>
      </w:r>
      <w:bookmarkEnd w:id="247"/>
      <w:bookmarkEnd w:id="248"/>
      <w:bookmarkEnd w:id="249"/>
    </w:p>
    <w:p w:rsidR="00015717" w:rsidRDefault="00015717" w:rsidP="00BD39E4">
      <w:pPr>
        <w:pStyle w:val="Body1"/>
        <w:spacing w:before="0"/>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091060">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w:t>
      </w:r>
      <w:r w:rsidR="0002374F">
        <w:t xml:space="preserve">query style methods </w:t>
      </w:r>
      <w:r w:rsidR="00A83601">
        <w:t xml:space="preserve">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50" w:name="_Toc409552064"/>
      <w:bookmarkStart w:id="251" w:name="_Ref421008647"/>
      <w:bookmarkStart w:id="252" w:name="_Toc482864823"/>
      <w:r>
        <w:t>Consumer</w:t>
      </w:r>
      <w:bookmarkEnd w:id="250"/>
      <w:r w:rsidR="002A025E">
        <w:t xml:space="preserve"> Implementation</w:t>
      </w:r>
      <w:bookmarkEnd w:id="251"/>
      <w:bookmarkEnd w:id="252"/>
    </w:p>
    <w:p w:rsidR="00015717" w:rsidRDefault="00015717" w:rsidP="00BD39E4">
      <w:pPr>
        <w:pStyle w:val="Body1"/>
        <w:spacing w:before="0"/>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method of the AbstractConsumer with an appropriate QueryCriteria</w:t>
      </w:r>
      <w:r w:rsidR="002372FD">
        <w:t xml:space="preserve"> object</w:t>
      </w:r>
      <w:r w:rsidR="002A025E">
        <w:t xml:space="preserve"> (see section </w:t>
      </w:r>
      <w:r w:rsidR="002A025E">
        <w:fldChar w:fldCharType="begin"/>
      </w:r>
      <w:r w:rsidR="002A025E">
        <w:instrText xml:space="preserve"> REF _Ref409614759 \r \h </w:instrText>
      </w:r>
      <w:r w:rsidR="002A025E">
        <w:fldChar w:fldCharType="separate"/>
      </w:r>
      <w:r w:rsidR="00091060">
        <w:t>5.7.2</w:t>
      </w:r>
      <w:r w:rsidR="002A025E">
        <w:fldChar w:fldCharType="end"/>
      </w:r>
      <w:r w:rsidR="002A025E">
        <w:t xml:space="preserve"> for details).</w:t>
      </w:r>
    </w:p>
    <w:p w:rsidR="00B055E0" w:rsidRDefault="00554F0A" w:rsidP="00B055E0">
      <w:pPr>
        <w:pStyle w:val="Heading2"/>
      </w:pPr>
      <w:bookmarkStart w:id="253" w:name="_Ref421779748"/>
      <w:bookmarkStart w:id="254" w:name="_Toc482864824"/>
      <w:r>
        <w:t>Query b</w:t>
      </w:r>
      <w:r w:rsidR="00B055E0">
        <w:t>y Example (QBE)</w:t>
      </w:r>
      <w:bookmarkEnd w:id="253"/>
      <w:bookmarkEnd w:id="254"/>
    </w:p>
    <w:p w:rsidR="0002374F" w:rsidRPr="0002374F" w:rsidRDefault="0002374F" w:rsidP="0002374F">
      <w:pPr>
        <w:pStyle w:val="Heading3"/>
      </w:pPr>
      <w:bookmarkStart w:id="255" w:name="_Toc482864825"/>
      <w:r>
        <w:t>What is QBE?</w:t>
      </w:r>
      <w:bookmarkEnd w:id="255"/>
    </w:p>
    <w:p w:rsidR="0002374F" w:rsidRDefault="0002374F" w:rsidP="0002374F">
      <w:pPr>
        <w:jc w:val="both"/>
      </w:pPr>
      <w:bookmarkStart w:id="256" w:name="_Ref408999251"/>
      <w:r>
        <w:t>The “Query by Example” (QBE) concept is not a new concept. The concept is known in other technologies and/or frameworks such as Entity Framework (.Net), Hibernate (database abstraction framework) which is  available in .Net, Java (</w:t>
      </w:r>
      <w:r w:rsidRPr="00064494">
        <w:t>https://docs.jboss.org/hibernate/orm/3.3/reference/en/html/querycriteria.html#querycriteria-examples</w:t>
      </w:r>
      <w:r>
        <w:t xml:space="preserve">), etc. </w:t>
      </w:r>
    </w:p>
    <w:p w:rsidR="0002374F" w:rsidRDefault="0002374F" w:rsidP="0002374F">
      <w:pPr>
        <w:jc w:val="both"/>
      </w:pPr>
      <w:r>
        <w:t xml:space="preserve">The concept is based on providing the “Query Executor” an example or template of the data to be returned. For example if we want all </w:t>
      </w:r>
      <w:r w:rsidRPr="00CD0DCF">
        <w:rPr>
          <w:b/>
        </w:rPr>
        <w:t>female</w:t>
      </w:r>
      <w:r>
        <w:t xml:space="preserve"> students with the </w:t>
      </w:r>
      <w:r w:rsidRPr="00CD0DCF">
        <w:rPr>
          <w:b/>
        </w:rPr>
        <w:t>legal family name</w:t>
      </w:r>
      <w:r>
        <w:t xml:space="preserve"> of “</w:t>
      </w:r>
      <w:r w:rsidRPr="00CD0DCF">
        <w:rPr>
          <w:b/>
        </w:rPr>
        <w:t>Jones</w:t>
      </w:r>
      <w:r>
        <w:t>” to be returned we would send the following payload to the object provider (we use the SIF AU 1.3 data model in the example):</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&lt;PersonInfo&gt;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 </w:t>
      </w:r>
      <w:r w:rsidRPr="00CD0DCF">
        <w:rPr>
          <w:rFonts w:ascii="Courier New" w:hAnsi="Courier New" w:cs="Courier New"/>
          <w:b/>
          <w:color w:val="FF0000"/>
          <w:sz w:val="20"/>
          <w:szCs w:val="20"/>
        </w:rPr>
        <w:t>Type="LGL"</w:t>
      </w:r>
      <w:r w:rsidRPr="00CD0DCF">
        <w:rPr>
          <w:rFonts w:ascii="Courier New" w:hAnsi="Courier New" w:cs="Courier New"/>
          <w:sz w:val="20"/>
          <w:szCs w:val="20"/>
        </w:rPr>
        <w:t>&gt;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&lt;FamilyName&gt;Jones&lt;/FamilyName&gt;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&lt;/Name&gt;</w:t>
      </w:r>
    </w:p>
    <w:p w:rsidR="0002374F" w:rsidRPr="00CD0DC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b/>
          <w:sz w:val="20"/>
          <w:szCs w:val="20"/>
        </w:rPr>
      </w:pPr>
      <w:r w:rsidRPr="00CD0DCF">
        <w:rPr>
          <w:rFonts w:ascii="Courier New" w:hAnsi="Courier New" w:cs="Courier New"/>
          <w:sz w:val="20"/>
          <w:szCs w:val="20"/>
        </w:rPr>
        <w:t xml:space="preserve">      </w:t>
      </w:r>
      <w:r w:rsidRPr="00CD0DCF">
        <w:rPr>
          <w:rFonts w:ascii="Courier New" w:hAnsi="Courier New" w:cs="Courier New"/>
          <w:b/>
          <w:color w:val="FF0000"/>
          <w:sz w:val="20"/>
          <w:szCs w:val="20"/>
        </w:rPr>
        <w:t>&lt;Sex&gt;2&lt;/Sex&gt;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 xml:space="preserve">    &lt;/Demographics&gt;</w:t>
      </w:r>
    </w:p>
    <w:p w:rsidR="0002374F" w:rsidRPr="00CD0DCF" w:rsidRDefault="0002374F" w:rsidP="0002374F">
      <w:pPr>
        <w:ind w:left="720"/>
        <w:jc w:val="both"/>
        <w:rPr>
          <w:rFonts w:ascii="Courier New" w:hAnsi="Courier New" w:cs="Courier New"/>
          <w:sz w:val="20"/>
          <w:szCs w:val="20"/>
        </w:rPr>
      </w:pPr>
      <w:r>
        <w:rPr>
          <w:rFonts w:ascii="Courier New" w:hAnsi="Courier New" w:cs="Courier New"/>
          <w:sz w:val="20"/>
          <w:szCs w:val="20"/>
        </w:rPr>
        <w:lastRenderedPageBreak/>
        <w:t xml:space="preserve">  </w:t>
      </w:r>
      <w:r w:rsidRPr="00CD0DCF">
        <w:rPr>
          <w:rFonts w:ascii="Courier New" w:hAnsi="Courier New" w:cs="Courier New"/>
          <w:sz w:val="20"/>
          <w:szCs w:val="20"/>
        </w:rPr>
        <w:t>&lt;PersonInfo&gt;</w:t>
      </w:r>
    </w:p>
    <w:p w:rsidR="0002374F" w:rsidRDefault="0002374F" w:rsidP="0002374F">
      <w:pPr>
        <w:ind w:left="720"/>
        <w:jc w:val="both"/>
        <w:rPr>
          <w:rFonts w:ascii="Courier New" w:hAnsi="Courier New" w:cs="Courier New"/>
          <w:sz w:val="20"/>
          <w:szCs w:val="20"/>
        </w:rPr>
      </w:pPr>
      <w:r w:rsidRPr="00CD0DCF">
        <w:rPr>
          <w:rFonts w:ascii="Courier New" w:hAnsi="Courier New" w:cs="Courier New"/>
          <w:sz w:val="20"/>
          <w:szCs w:val="20"/>
        </w:rPr>
        <w:t>&lt;/StudentPersonal&gt;</w:t>
      </w:r>
    </w:p>
    <w:p w:rsidR="0002374F" w:rsidRDefault="0002374F" w:rsidP="0002374F">
      <w:pPr>
        <w:jc w:val="both"/>
      </w:pPr>
      <w:r>
        <w:t>The result of that query should be a list of students where the three conditions in the above example match.</w:t>
      </w:r>
    </w:p>
    <w:p w:rsidR="0002374F" w:rsidRDefault="0002374F" w:rsidP="0002374F">
      <w:pPr>
        <w:pStyle w:val="Heading3"/>
        <w:numPr>
          <w:ilvl w:val="2"/>
          <w:numId w:val="1"/>
        </w:numPr>
      </w:pPr>
      <w:bookmarkStart w:id="257" w:name="_Ref421779637"/>
      <w:bookmarkStart w:id="258" w:name="_Toc482864826"/>
      <w:r>
        <w:t>Provider Implementation</w:t>
      </w:r>
      <w:bookmarkEnd w:id="257"/>
      <w:bookmarkEnd w:id="258"/>
    </w:p>
    <w:p w:rsidR="0002374F" w:rsidRDefault="0002374F" w:rsidP="0002374F">
      <w:pPr>
        <w:pStyle w:val="Body1"/>
        <w:spacing w:before="0"/>
        <w:ind w:left="0"/>
        <w:jc w:val="both"/>
      </w:pPr>
      <w:r>
        <w:t>The query implementation for QBE is performed in the provider</w:t>
      </w:r>
      <w:r w:rsidR="00682DA4">
        <w:t xml:space="preserve"> class</w:t>
      </w:r>
      <w:r>
        <w:t xml:space="preserve"> for the object being returned. For example if a QBE shall be performed for StudentPersonals (AU Data Model example) then the provider class that deals with the StudentPersonal object will implement the QBE.</w:t>
      </w:r>
    </w:p>
    <w:p w:rsidR="0002374F" w:rsidRDefault="0002374F" w:rsidP="0002374F">
      <w:pPr>
        <w:pStyle w:val="Body1"/>
        <w:ind w:left="0"/>
        <w:jc w:val="both"/>
      </w:pPr>
      <w:r>
        <w:t xml:space="preserve">To enable QBE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query style methods which must be implemented. The method that will be required is called </w:t>
      </w:r>
      <w:r w:rsidRPr="00A83601">
        <w:rPr>
          <w:rFonts w:ascii="Courier New" w:hAnsi="Courier New" w:cs="Courier New"/>
          <w:b/>
          <w:sz w:val="20"/>
          <w:szCs w:val="20"/>
        </w:rPr>
        <w:t>retrieveBy</w:t>
      </w:r>
      <w:r>
        <w:rPr>
          <w:rFonts w:ascii="Courier New" w:hAnsi="Courier New" w:cs="Courier New"/>
          <w:b/>
          <w:sz w:val="20"/>
          <w:szCs w:val="20"/>
        </w:rPr>
        <w:t>QBE</w:t>
      </w:r>
      <w:r w:rsidRPr="00A83601">
        <w:rPr>
          <w:rFonts w:ascii="Courier New" w:hAnsi="Courier New" w:cs="Courier New"/>
          <w:b/>
          <w:sz w:val="20"/>
          <w:szCs w:val="20"/>
        </w:rPr>
        <w:t>()</w:t>
      </w:r>
      <w:r>
        <w:t xml:space="preserve">. Please refer to the javadoc for the </w:t>
      </w:r>
      <w:r w:rsidRPr="00A83601">
        <w:rPr>
          <w:rFonts w:ascii="Courier New" w:hAnsi="Courier New" w:cs="Courier New"/>
          <w:b/>
          <w:sz w:val="20"/>
          <w:szCs w:val="20"/>
        </w:rPr>
        <w:t>QueryProvider</w:t>
      </w:r>
      <w:r>
        <w:t xml:space="preserve"> class for details about usage of the method as well as the parameters.</w:t>
      </w:r>
    </w:p>
    <w:p w:rsidR="0002374F" w:rsidRDefault="0002374F" w:rsidP="00A65529">
      <w:pPr>
        <w:pStyle w:val="Body1"/>
        <w:ind w:left="0"/>
        <w:jc w:val="both"/>
      </w:pPr>
      <w:r>
        <w:t>If your provider doesn’t support QBE your implementation of the</w:t>
      </w:r>
      <w:r w:rsidRPr="0002374F">
        <w:rPr>
          <w:rFonts w:ascii="Courier New" w:hAnsi="Courier New" w:cs="Courier New"/>
          <w:b/>
          <w:sz w:val="20"/>
          <w:szCs w:val="20"/>
        </w:rPr>
        <w:t xml:space="preserve"> </w:t>
      </w:r>
      <w:r w:rsidRPr="00A83601">
        <w:rPr>
          <w:rFonts w:ascii="Courier New" w:hAnsi="Courier New" w:cs="Courier New"/>
          <w:b/>
          <w:sz w:val="20"/>
          <w:szCs w:val="20"/>
        </w:rPr>
        <w:t>retrieveBy</w:t>
      </w:r>
      <w:r>
        <w:rPr>
          <w:rFonts w:ascii="Courier New" w:hAnsi="Courier New" w:cs="Courier New"/>
          <w:b/>
          <w:sz w:val="20"/>
          <w:szCs w:val="20"/>
        </w:rPr>
        <w:t>QBE()</w:t>
      </w:r>
      <w:r>
        <w:t>method</w:t>
      </w:r>
      <w:r w:rsidR="00A65529">
        <w:t xml:space="preserve"> should throw a </w:t>
      </w:r>
      <w:r w:rsidR="00A65529" w:rsidRPr="00A65529">
        <w:t>UnsupportedQueryException</w:t>
      </w:r>
      <w:r w:rsidR="00A65529">
        <w:t xml:space="preserve"> exception. Also if the ‘exampleObject’ given to the retrieveByQBE() method holds elements your provider does not allow to query on a </w:t>
      </w:r>
      <w:r w:rsidR="00A65529" w:rsidRPr="00A65529">
        <w:t>UnsupportedQueryException</w:t>
      </w:r>
      <w:r w:rsidR="00A65529">
        <w:t xml:space="preserve"> exception should be thrown. It is up to the provider class to inspect the ‘exampleObject’ to determine if the query template is supported or not.</w:t>
      </w:r>
    </w:p>
    <w:p w:rsidR="00682DA4" w:rsidRDefault="00682DA4" w:rsidP="00682DA4">
      <w:pPr>
        <w:pStyle w:val="Heading3"/>
        <w:numPr>
          <w:ilvl w:val="2"/>
          <w:numId w:val="1"/>
        </w:numPr>
      </w:pPr>
      <w:bookmarkStart w:id="259" w:name="_Ref421779643"/>
      <w:bookmarkStart w:id="260" w:name="_Toc482864827"/>
      <w:r>
        <w:t>Consumer Implementation</w:t>
      </w:r>
      <w:bookmarkEnd w:id="259"/>
      <w:bookmarkEnd w:id="260"/>
    </w:p>
    <w:p w:rsidR="00682DA4" w:rsidRDefault="00682DA4" w:rsidP="00682DA4">
      <w:pPr>
        <w:pStyle w:val="Body1"/>
        <w:spacing w:before="0"/>
        <w:ind w:left="0"/>
        <w:jc w:val="both"/>
      </w:pPr>
      <w:r>
        <w:t xml:space="preserve">You can find a basic example of how you could implement searching by QBE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w:t>
      </w:r>
      <w:r>
        <w:rPr>
          <w:rFonts w:ascii="Courier New" w:hAnsi="Courier New" w:cs="Courier New"/>
          <w:sz w:val="20"/>
          <w:szCs w:val="20"/>
        </w:rPr>
        <w:t>QBE</w:t>
      </w:r>
      <w:r w:rsidRPr="002A025E">
        <w:rPr>
          <w:rFonts w:ascii="Courier New" w:hAnsi="Courier New" w:cs="Courier New"/>
          <w:sz w:val="20"/>
          <w:szCs w:val="20"/>
        </w:rPr>
        <w:t>()</w:t>
      </w:r>
      <w:r>
        <w:t xml:space="preserve"> method which builds a basic StudentPersonal object where only the family name is provided, meaning that all students with a family name that matches the given value shall be returned. The important thing is that your consumer class simply calls the </w:t>
      </w:r>
      <w:r w:rsidRPr="00863C53">
        <w:t>retrieveBy</w:t>
      </w:r>
      <w:r>
        <w:t>QBE() method of the AbstractConsumer with the a StudentPersonal as the ‘exampleObject’.</w:t>
      </w:r>
    </w:p>
    <w:p w:rsidR="00682DA4" w:rsidRDefault="00CB5F87" w:rsidP="00CB5F87">
      <w:pPr>
        <w:pStyle w:val="Heading3"/>
      </w:pPr>
      <w:bookmarkStart w:id="261" w:name="_Ref421779953"/>
      <w:bookmarkStart w:id="262" w:name="_Toc482864828"/>
      <w:r>
        <w:t>Query Conditions &amp; Wildcards</w:t>
      </w:r>
      <w:bookmarkEnd w:id="261"/>
      <w:bookmarkEnd w:id="262"/>
    </w:p>
    <w:p w:rsidR="00433327" w:rsidRDefault="00CB5F87" w:rsidP="00433327">
      <w:pPr>
        <w:pStyle w:val="Body1"/>
        <w:spacing w:before="0"/>
        <w:ind w:left="0"/>
        <w:jc w:val="both"/>
      </w:pPr>
      <w:r>
        <w:t xml:space="preserve">As per SIF 3.2 specification (to be release later in 2015) </w:t>
      </w:r>
      <w:r w:rsidR="00433327">
        <w:t>the example object provided is the query template meaning that all the elements</w:t>
      </w:r>
      <w:r w:rsidR="00E5071B">
        <w:t>/attributes</w:t>
      </w:r>
      <w:r w:rsidR="00433327">
        <w:t xml:space="preserve"> that are provided as part of the object are to be used in the query condition. Each element</w:t>
      </w:r>
      <w:r w:rsidR="00E5071B">
        <w:t>/attribute</w:t>
      </w:r>
      <w:r w:rsidR="00433327">
        <w:t xml:space="preserve"> in the payload forms a specific query condition. The conjunction between the conditions is ‘</w:t>
      </w:r>
      <w:r w:rsidR="00433327" w:rsidRPr="009F22D6">
        <w:rPr>
          <w:b/>
        </w:rPr>
        <w:t>AND</w:t>
      </w:r>
      <w:r w:rsidR="00433327">
        <w:t>’. There is no ‘or’ or any other conjunction between conditions supported. This is the nature of the QBE concept. The comparison operator for each condition is a ‘</w:t>
      </w:r>
      <w:r w:rsidR="00433327" w:rsidRPr="009F22D6">
        <w:rPr>
          <w:b/>
        </w:rPr>
        <w:t>LIKE</w:t>
      </w:r>
      <w:r w:rsidR="00433327">
        <w:t>’ as known in SQL Syntax. The only supported wildcard in the value of an element</w:t>
      </w:r>
      <w:r w:rsidR="00E5071B">
        <w:t>/attribute</w:t>
      </w:r>
      <w:r w:rsidR="00433327">
        <w:t xml:space="preserve"> is the ‘</w:t>
      </w:r>
      <w:r w:rsidR="00433327" w:rsidRPr="00BC3FCA">
        <w:rPr>
          <w:b/>
        </w:rPr>
        <w:t>%</w:t>
      </w:r>
      <w:r w:rsidR="00433327">
        <w:t>’ which stands for any number of characters. The following assumptions and constraints apply to the LIKE comparator in QBE:</w:t>
      </w:r>
    </w:p>
    <w:p w:rsidR="00433327" w:rsidRDefault="00433327" w:rsidP="00433327">
      <w:pPr>
        <w:pStyle w:val="ListParagraph"/>
        <w:keepLines w:val="0"/>
        <w:numPr>
          <w:ilvl w:val="0"/>
          <w:numId w:val="46"/>
        </w:numPr>
        <w:spacing w:before="100" w:after="100"/>
        <w:jc w:val="both"/>
      </w:pPr>
      <w:r>
        <w:t xml:space="preserve">A ‘LIKE’ shall be interpreted as an </w:t>
      </w:r>
      <w:r w:rsidRPr="001C2715">
        <w:rPr>
          <w:b/>
        </w:rPr>
        <w:t>EQUAL</w:t>
      </w:r>
      <w:r>
        <w:t xml:space="preserve"> if the SIF Object element/attribute type is anything other than a string style type (i.e. dates, numbers etc.). </w:t>
      </w:r>
    </w:p>
    <w:p w:rsidR="00433327" w:rsidRDefault="00433327" w:rsidP="00433327">
      <w:pPr>
        <w:pStyle w:val="ListParagraph"/>
        <w:keepLines w:val="0"/>
        <w:numPr>
          <w:ilvl w:val="0"/>
          <w:numId w:val="46"/>
        </w:numPr>
        <w:spacing w:before="100" w:after="100"/>
        <w:jc w:val="both"/>
      </w:pPr>
      <w:r>
        <w:t>For string type elements the ‘LIKE’ with wildcard has the following meaning:</w:t>
      </w:r>
    </w:p>
    <w:p w:rsidR="00433327" w:rsidRDefault="00433327" w:rsidP="00433327">
      <w:pPr>
        <w:pStyle w:val="ListParagraph"/>
        <w:keepLines w:val="0"/>
        <w:numPr>
          <w:ilvl w:val="1"/>
          <w:numId w:val="46"/>
        </w:numPr>
        <w:spacing w:before="100" w:after="100"/>
        <w:jc w:val="both"/>
      </w:pPr>
      <w:r>
        <w:t>‘ABC’: No wildcards in the value is equivalent to an ‘EQUAL’.</w:t>
      </w:r>
    </w:p>
    <w:p w:rsidR="00433327" w:rsidRDefault="00433327" w:rsidP="00433327">
      <w:pPr>
        <w:pStyle w:val="ListParagraph"/>
        <w:keepLines w:val="0"/>
        <w:numPr>
          <w:ilvl w:val="1"/>
          <w:numId w:val="46"/>
        </w:numPr>
        <w:spacing w:before="100" w:after="100"/>
        <w:jc w:val="both"/>
      </w:pPr>
      <w:r>
        <w:t>‘%ABC’: Wildcard at the start of the value means ‘ENDS IN’. In this case anything that ENDS IN ‘ABC’.</w:t>
      </w:r>
    </w:p>
    <w:p w:rsidR="00433327" w:rsidRDefault="00433327" w:rsidP="00433327">
      <w:pPr>
        <w:pStyle w:val="ListParagraph"/>
        <w:keepLines w:val="0"/>
        <w:numPr>
          <w:ilvl w:val="1"/>
          <w:numId w:val="46"/>
        </w:numPr>
        <w:spacing w:before="100" w:after="100"/>
        <w:jc w:val="both"/>
      </w:pPr>
      <w:r>
        <w:t xml:space="preserve"> ‘ABC%’:</w:t>
      </w:r>
      <w:r w:rsidRPr="00DB65C7">
        <w:t xml:space="preserve"> </w:t>
      </w:r>
      <w:r>
        <w:t>Wildcard at the end of the value means ‘STARTS WITH’. In this case anything that STARTS WITH ‘ABC’.</w:t>
      </w:r>
    </w:p>
    <w:p w:rsidR="00433327" w:rsidRDefault="00433327" w:rsidP="00433327">
      <w:pPr>
        <w:pStyle w:val="ListParagraph"/>
        <w:keepLines w:val="0"/>
        <w:numPr>
          <w:ilvl w:val="1"/>
          <w:numId w:val="46"/>
        </w:numPr>
        <w:spacing w:before="100" w:after="100"/>
        <w:jc w:val="both"/>
      </w:pPr>
      <w:r>
        <w:t>‘%ABC%’: Wildcard at the start and end of the value means ‘CONTAINS’. In this case anything that CONTAINS ‘ABC’.</w:t>
      </w:r>
    </w:p>
    <w:p w:rsidR="00433327" w:rsidRDefault="00433327" w:rsidP="00433327">
      <w:pPr>
        <w:pStyle w:val="ListParagraph"/>
        <w:keepLines w:val="0"/>
        <w:numPr>
          <w:ilvl w:val="1"/>
          <w:numId w:val="46"/>
        </w:numPr>
        <w:spacing w:before="100" w:after="100"/>
        <w:jc w:val="both"/>
      </w:pPr>
      <w:r>
        <w:lastRenderedPageBreak/>
        <w:t>‘AB%C’: Wildcard anywhere in the value means ‘STARTS WITH’ and ‘ENDS IN’.</w:t>
      </w:r>
      <w:r w:rsidRPr="00DB65C7">
        <w:t xml:space="preserve"> </w:t>
      </w:r>
      <w:r>
        <w:t>In this case anything that STARTS WITH ‘AB’ followed by any number of characters and ENDS IN ‘C’.</w:t>
      </w:r>
    </w:p>
    <w:p w:rsidR="00433327" w:rsidRPr="0002374F" w:rsidRDefault="00433327" w:rsidP="00433327">
      <w:pPr>
        <w:pStyle w:val="ListParagraph"/>
        <w:keepLines w:val="0"/>
        <w:numPr>
          <w:ilvl w:val="0"/>
          <w:numId w:val="46"/>
        </w:numPr>
        <w:spacing w:before="100" w:after="100"/>
        <w:jc w:val="both"/>
      </w:pPr>
      <w:r>
        <w:t>Case Sensitivity: No case sensitivity is implied or mandated. It is up to the implementation of the provider if case sensitivity is required/applied or not.</w:t>
      </w:r>
    </w:p>
    <w:p w:rsidR="00390956" w:rsidRDefault="00390956" w:rsidP="0002374F">
      <w:pPr>
        <w:pStyle w:val="Heading2"/>
      </w:pPr>
      <w:bookmarkStart w:id="263" w:name="_Ref447175659"/>
      <w:bookmarkStart w:id="264" w:name="_Toc482864829"/>
      <w:r>
        <w:t>“Changes</w:t>
      </w:r>
      <w:r w:rsidR="001F3CAF">
        <w:t xml:space="preserve"> </w:t>
      </w:r>
      <w:r>
        <w:t>Since” Functionality</w:t>
      </w:r>
      <w:bookmarkEnd w:id="263"/>
      <w:bookmarkEnd w:id="264"/>
    </w:p>
    <w:p w:rsidR="001F3CAF" w:rsidRDefault="001F3CAF" w:rsidP="001F3CAF">
      <w:pPr>
        <w:pStyle w:val="Heading3"/>
      </w:pPr>
      <w:bookmarkStart w:id="265" w:name="_Toc482864830"/>
      <w:r>
        <w:t>What is “Changes Since?</w:t>
      </w:r>
      <w:bookmarkEnd w:id="265"/>
    </w:p>
    <w:p w:rsidR="00262702" w:rsidRDefault="00262702" w:rsidP="00262702">
      <w:pPr>
        <w:jc w:val="both"/>
      </w:pPr>
      <w:r>
        <w:t>The “Changes Since” functionality is an alternate method to SIF Events. Instead of a provider pushing data changes to consumer using SIF Events, the “Changes Since” functionality allows a consumer to request data that has changed since a “given point”. “Changes Since” is intended to be used where SIF Events are not available which is most likely in DIRECT environments. If SIF Events are available then that is the preferred and recommended way to get changes to a consumer. “Changes Since” should only be used where SIF Events are not available.</w:t>
      </w:r>
    </w:p>
    <w:p w:rsidR="001F3CAF" w:rsidRPr="001F3CAF" w:rsidRDefault="00262702" w:rsidP="00262702">
      <w:pPr>
        <w:jc w:val="both"/>
      </w:pPr>
      <w:r w:rsidRPr="00262702">
        <w:t xml:space="preserve">The "Changes Since" allows a consumer to request data which has changed since a "given point". The "given point" </w:t>
      </w:r>
      <w:r>
        <w:t>is an</w:t>
      </w:r>
      <w:r w:rsidRPr="00262702">
        <w:t xml:space="preserve"> opaque </w:t>
      </w:r>
      <w:r>
        <w:t>value that is provided by the provider to a consumer. The opaque value</w:t>
      </w:r>
      <w:r w:rsidRPr="00262702">
        <w:t xml:space="preserve"> indicates a point since the last changes have been requested. That opaque </w:t>
      </w:r>
      <w:r>
        <w:t>value</w:t>
      </w:r>
      <w:r w:rsidRPr="00262702">
        <w:t xml:space="preserve"> can be a timestamp, a version number, an offset etc. It is entirely up to the provider to determine what this opaque marker is. The important thing is that it is the provider who will return changed data (payload) and the next valid opaque marker (HTTP Header) to the consumer in the response to a "changes since" request.</w:t>
      </w:r>
      <w:r>
        <w:t xml:space="preserve"> The SIF3 Framework abstracts all the low level details how this opaque marker is retrieved from a request and reported back to the consumer at the right time to meet the SIF Infrastructure Specification.</w:t>
      </w:r>
    </w:p>
    <w:p w:rsidR="00846FCD" w:rsidRDefault="00846FCD" w:rsidP="00846FCD">
      <w:pPr>
        <w:pStyle w:val="Heading3"/>
        <w:numPr>
          <w:ilvl w:val="2"/>
          <w:numId w:val="1"/>
        </w:numPr>
      </w:pPr>
      <w:bookmarkStart w:id="266" w:name="_Toc482864831"/>
      <w:r>
        <w:t>Provider Implementation</w:t>
      </w:r>
      <w:bookmarkEnd w:id="266"/>
    </w:p>
    <w:p w:rsidR="006D182D" w:rsidRDefault="006D182D" w:rsidP="006D182D">
      <w:pPr>
        <w:pStyle w:val="Body1"/>
        <w:spacing w:before="0"/>
        <w:ind w:left="0"/>
        <w:jc w:val="both"/>
      </w:pPr>
      <w:r>
        <w:t>The implementation for “Changes Since” functionality is performed in the provider class for the object being returned. For example if a “Changes Since” shall be supported for StudentPersonals (AU Data Model example) then the provider class that deals with the StudentPersonal object will implement the “Changes Since” functionality.</w:t>
      </w:r>
    </w:p>
    <w:p w:rsidR="006D182D" w:rsidRDefault="006D182D" w:rsidP="006D182D">
      <w:pPr>
        <w:pStyle w:val="Body1"/>
        <w:ind w:left="0"/>
        <w:jc w:val="both"/>
      </w:pPr>
      <w:r>
        <w:t xml:space="preserve">To enable “Changes Since” in your provider, your provider must implement the </w:t>
      </w:r>
      <w:r w:rsidRPr="002A025E">
        <w:rPr>
          <w:rFonts w:ascii="Courier New" w:hAnsi="Courier New" w:cs="Courier New"/>
          <w:b/>
          <w:sz w:val="20"/>
          <w:szCs w:val="20"/>
        </w:rPr>
        <w:t>sif3.common.interfaces.</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w:t>
      </w:r>
    </w:p>
    <w:p w:rsidR="006D182D" w:rsidRDefault="006D182D" w:rsidP="006D182D">
      <w:pPr>
        <w:pStyle w:val="Body1"/>
        <w:ind w:left="0"/>
        <w:jc w:val="both"/>
      </w:pPr>
      <w:r>
        <w:t>Example:</w:t>
      </w:r>
    </w:p>
    <w:p w:rsidR="006D182D" w:rsidRPr="006D182D" w:rsidRDefault="006D182D" w:rsidP="006D182D">
      <w:pPr>
        <w:rPr>
          <w:sz w:val="8"/>
          <w:szCs w:val="8"/>
        </w:rPr>
      </w:pP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public class StudentPersonalProvider extends BaseProvider implements </w:t>
      </w:r>
      <w:r w:rsidRPr="006D182D">
        <w:rPr>
          <w:rFonts w:ascii="Courier New" w:hAnsi="Courier New" w:cs="Courier New"/>
          <w:b/>
          <w:color w:val="FF0000"/>
          <w:sz w:val="16"/>
          <w:szCs w:val="16"/>
        </w:rPr>
        <w:t>ChangesSineProvider</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 xml:space="preserve">   ...</w:t>
      </w:r>
    </w:p>
    <w:p w:rsidR="006D182D" w:rsidRPr="006D182D" w:rsidRDefault="006D182D" w:rsidP="006D182D">
      <w:pPr>
        <w:rPr>
          <w:rFonts w:ascii="Courier New" w:hAnsi="Courier New" w:cs="Courier New"/>
          <w:sz w:val="16"/>
          <w:szCs w:val="16"/>
        </w:rPr>
      </w:pPr>
      <w:r w:rsidRPr="006D182D">
        <w:rPr>
          <w:rFonts w:ascii="Courier New" w:hAnsi="Courier New" w:cs="Courier New"/>
          <w:sz w:val="16"/>
          <w:szCs w:val="16"/>
        </w:rPr>
        <w:t>}</w:t>
      </w:r>
    </w:p>
    <w:p w:rsidR="006D182D" w:rsidRDefault="006D182D" w:rsidP="006D182D">
      <w:pPr>
        <w:pStyle w:val="Body1"/>
        <w:ind w:left="0"/>
        <w:jc w:val="both"/>
      </w:pPr>
      <w:r>
        <w:t xml:space="preserve">This </w:t>
      </w:r>
      <w:r>
        <w:rPr>
          <w:rFonts w:ascii="Courier New" w:hAnsi="Courier New" w:cs="Courier New"/>
          <w:b/>
          <w:sz w:val="20"/>
          <w:szCs w:val="20"/>
        </w:rPr>
        <w:t>ChangesSince</w:t>
      </w:r>
      <w:r w:rsidRPr="002A025E">
        <w:rPr>
          <w:rFonts w:ascii="Courier New" w:hAnsi="Courier New" w:cs="Courier New"/>
          <w:b/>
          <w:sz w:val="20"/>
          <w:szCs w:val="20"/>
        </w:rPr>
        <w:t>Provider</w:t>
      </w:r>
      <w:r>
        <w:t xml:space="preserve"> interface defines a few methods that must be implemented to support the “Changes Since” functionality. These methods are described in the next section.</w:t>
      </w:r>
      <w:r w:rsidR="00541E49">
        <w:t xml:space="preserve"> Additional details can be found in the javadoc of the </w:t>
      </w:r>
      <w:r w:rsidR="00541E49">
        <w:rPr>
          <w:rFonts w:ascii="Courier New" w:hAnsi="Courier New" w:cs="Courier New"/>
          <w:b/>
          <w:sz w:val="20"/>
          <w:szCs w:val="20"/>
        </w:rPr>
        <w:t>ChangesSince</w:t>
      </w:r>
      <w:r w:rsidR="00541E49" w:rsidRPr="002A025E">
        <w:rPr>
          <w:rFonts w:ascii="Courier New" w:hAnsi="Courier New" w:cs="Courier New"/>
          <w:b/>
          <w:sz w:val="20"/>
          <w:szCs w:val="20"/>
        </w:rPr>
        <w:t>Provider</w:t>
      </w:r>
      <w:r w:rsidR="00541E49" w:rsidRPr="00541E49">
        <w:t xml:space="preserve"> class.</w:t>
      </w:r>
    </w:p>
    <w:p w:rsidR="006D182D" w:rsidRDefault="00541E49" w:rsidP="00541E49">
      <w:pPr>
        <w:pStyle w:val="Heading4"/>
      </w:pPr>
      <w:bookmarkStart w:id="267" w:name="_Toc482864832"/>
      <w:r>
        <w:t>Methods of the ChangesSinceProvider Interface</w:t>
      </w:r>
      <w:bookmarkEnd w:id="267"/>
    </w:p>
    <w:p w:rsidR="00541E49" w:rsidRDefault="00541E49" w:rsidP="00541E49">
      <w:r>
        <w:t>This section shortly describes the methods of the ChangesSinceProvider interface. Additional details can be found in the javadoc of the class.</w:t>
      </w:r>
    </w:p>
    <w:p w:rsidR="00541E49" w:rsidRPr="00541E49" w:rsidRDefault="00541E49" w:rsidP="00541E49"/>
    <w:p w:rsidR="00541E49" w:rsidRDefault="00541E49" w:rsidP="00541E49">
      <w:r w:rsidRPr="001C338F">
        <w:rPr>
          <w:b/>
        </w:rPr>
        <w:t>Method Name:</w:t>
      </w:r>
      <w:r>
        <w:t xml:space="preserve"> </w:t>
      </w:r>
      <w:r w:rsidRPr="00541E49">
        <w:rPr>
          <w:b/>
          <w:color w:val="4F81BD" w:themeColor="accent1"/>
          <w:sz w:val="24"/>
        </w:rPr>
        <w:t>changesSinceSupported</w:t>
      </w:r>
    </w:p>
    <w:p w:rsidR="00541E49" w:rsidRPr="001C338F" w:rsidRDefault="00541E49" w:rsidP="00541E49">
      <w:pPr>
        <w:rPr>
          <w:b/>
        </w:rPr>
      </w:pPr>
      <w:r w:rsidRPr="001C338F">
        <w:rPr>
          <w:b/>
        </w:rPr>
        <w:t>Description:</w:t>
      </w:r>
    </w:p>
    <w:p w:rsidR="00541E49" w:rsidRPr="001C338F" w:rsidRDefault="00541E49" w:rsidP="00541E49">
      <w:pPr>
        <w:jc w:val="both"/>
      </w:pPr>
      <w:r w:rsidRPr="00B57780">
        <w:lastRenderedPageBreak/>
        <w:t xml:space="preserve">This method returns </w:t>
      </w:r>
      <w:r>
        <w:t>true if the particular object provider class supports changes since functionality. If it returns false then the SIF3 Framework assumes that “Changes Since” aren’t supported for this particular object provider and all other methods defined by this interface class can simply return null.</w:t>
      </w:r>
    </w:p>
    <w:p w:rsidR="00541E49" w:rsidRPr="001C601C" w:rsidRDefault="00541E49" w:rsidP="00541E49">
      <w:pPr>
        <w:rPr>
          <w:sz w:val="8"/>
          <w:szCs w:val="8"/>
        </w:rPr>
      </w:pPr>
    </w:p>
    <w:p w:rsidR="00541E49" w:rsidRPr="001C338F" w:rsidRDefault="00541E49" w:rsidP="00541E49">
      <w:pPr>
        <w:rPr>
          <w:b/>
        </w:rPr>
      </w:pPr>
      <w:r w:rsidRPr="001C338F">
        <w:rPr>
          <w:b/>
        </w:rPr>
        <w:t>Parameters:</w:t>
      </w:r>
      <w:r>
        <w:rPr>
          <w:b/>
        </w:rPr>
        <w:t xml:space="preserve"> None</w:t>
      </w: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541E49" w:rsidRDefault="00541E49" w:rsidP="00541E49">
      <w:pPr>
        <w:rPr>
          <w:b/>
        </w:rPr>
      </w:pPr>
    </w:p>
    <w:p w:rsidR="00541E49" w:rsidRDefault="00541E49" w:rsidP="00541E49">
      <w:r w:rsidRPr="001C338F">
        <w:rPr>
          <w:b/>
        </w:rPr>
        <w:t>Method Name:</w:t>
      </w:r>
      <w:r>
        <w:t xml:space="preserve"> </w:t>
      </w:r>
      <w:r w:rsidR="001C601C" w:rsidRPr="001C601C">
        <w:rPr>
          <w:b/>
          <w:color w:val="4F81BD" w:themeColor="accent1"/>
          <w:sz w:val="24"/>
        </w:rPr>
        <w:t>getLatestOpaqueMarker</w:t>
      </w:r>
    </w:p>
    <w:p w:rsidR="00541E49" w:rsidRPr="001C338F" w:rsidRDefault="00541E49" w:rsidP="00541E49">
      <w:pPr>
        <w:rPr>
          <w:b/>
        </w:rPr>
      </w:pPr>
      <w:r w:rsidRPr="001C338F">
        <w:rPr>
          <w:b/>
        </w:rPr>
        <w:t>Description:</w:t>
      </w:r>
    </w:p>
    <w:p w:rsidR="001C601C" w:rsidRDefault="00541E49" w:rsidP="00541E49">
      <w:pPr>
        <w:jc w:val="both"/>
      </w:pPr>
      <w:r w:rsidRPr="00B57780">
        <w:t xml:space="preserve">This method </w:t>
      </w:r>
      <w:r w:rsidR="001C601C">
        <w:t>must return</w:t>
      </w:r>
      <w:r w:rsidRPr="00B57780">
        <w:t xml:space="preserve"> </w:t>
      </w:r>
      <w:r w:rsidR="001C601C">
        <w:t xml:space="preserve">an opaque value (String). It is the value/id/date etc. of the latest change known for this object type. Generally the implementation of this method will look up a change log or the like to retrieve latest “Change Log ID” or the latest “date-time-stamp” in the change log or any other value determined by the provider. This value will be returned to a consumer. The SIF3 Framework will call this method at the right time and return it to the consumer in the correct way to meet the SIF Specification. Developers don’t need to worry about the internals of this. </w:t>
      </w:r>
    </w:p>
    <w:p w:rsidR="001C601C" w:rsidRPr="001C601C" w:rsidRDefault="001C601C" w:rsidP="001C601C">
      <w:pPr>
        <w:rPr>
          <w:sz w:val="8"/>
          <w:szCs w:val="8"/>
        </w:rPr>
      </w:pPr>
    </w:p>
    <w:p w:rsidR="00BB3F80" w:rsidRDefault="00541E49" w:rsidP="001C601C">
      <w:pPr>
        <w:rPr>
          <w:b/>
        </w:rPr>
      </w:pPr>
      <w:r w:rsidRPr="001C338F">
        <w:rPr>
          <w:b/>
        </w:rPr>
        <w:t>Parameters:</w:t>
      </w:r>
      <w:r w:rsidR="001C601C">
        <w:rPr>
          <w:b/>
        </w:rPr>
        <w:t xml:space="preserve"> </w:t>
      </w:r>
    </w:p>
    <w:tbl>
      <w:tblPr>
        <w:tblStyle w:val="TableGrid"/>
        <w:tblW w:w="0" w:type="auto"/>
        <w:tblInd w:w="108" w:type="dxa"/>
        <w:tblLook w:val="04A0" w:firstRow="1" w:lastRow="0" w:firstColumn="1" w:lastColumn="0" w:noHBand="0" w:noVBand="1"/>
      </w:tblPr>
      <w:tblGrid>
        <w:gridCol w:w="1695"/>
        <w:gridCol w:w="857"/>
        <w:gridCol w:w="3969"/>
        <w:gridCol w:w="2941"/>
      </w:tblGrid>
      <w:tr w:rsidR="00BB3F80" w:rsidRPr="001C338F" w:rsidTr="00002303">
        <w:tc>
          <w:tcPr>
            <w:tcW w:w="1695" w:type="dxa"/>
            <w:shd w:val="pct10" w:color="auto" w:fill="auto"/>
          </w:tcPr>
          <w:p w:rsidR="00BB3F80" w:rsidRPr="001C338F" w:rsidRDefault="00BB3F80" w:rsidP="00002303">
            <w:pPr>
              <w:rPr>
                <w:b/>
                <w:sz w:val="18"/>
                <w:szCs w:val="18"/>
              </w:rPr>
            </w:pPr>
            <w:r w:rsidRPr="001C338F">
              <w:rPr>
                <w:b/>
                <w:sz w:val="18"/>
                <w:szCs w:val="18"/>
              </w:rPr>
              <w:t>Name</w:t>
            </w:r>
          </w:p>
        </w:tc>
        <w:tc>
          <w:tcPr>
            <w:tcW w:w="857" w:type="dxa"/>
            <w:shd w:val="pct10" w:color="auto" w:fill="auto"/>
          </w:tcPr>
          <w:p w:rsidR="00BB3F80" w:rsidRPr="001C338F" w:rsidRDefault="00BB3F80" w:rsidP="00002303">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BB3F80" w:rsidRPr="001C338F" w:rsidRDefault="00BB3F80" w:rsidP="00002303">
            <w:pPr>
              <w:rPr>
                <w:b/>
                <w:sz w:val="18"/>
                <w:szCs w:val="18"/>
              </w:rPr>
            </w:pPr>
            <w:r w:rsidRPr="001C338F">
              <w:rPr>
                <w:b/>
                <w:sz w:val="18"/>
                <w:szCs w:val="18"/>
              </w:rPr>
              <w:t>Description</w:t>
            </w:r>
          </w:p>
        </w:tc>
        <w:tc>
          <w:tcPr>
            <w:tcW w:w="2941" w:type="dxa"/>
            <w:shd w:val="pct10" w:color="auto" w:fill="auto"/>
          </w:tcPr>
          <w:p w:rsidR="00BB3F80" w:rsidRPr="001C338F" w:rsidRDefault="00BB3F80" w:rsidP="00002303">
            <w:pPr>
              <w:rPr>
                <w:b/>
                <w:sz w:val="18"/>
                <w:szCs w:val="18"/>
              </w:rPr>
            </w:pPr>
            <w:r w:rsidRPr="001C338F">
              <w:rPr>
                <w:b/>
                <w:sz w:val="18"/>
                <w:szCs w:val="18"/>
              </w:rPr>
              <w:t>Default</w:t>
            </w:r>
          </w:p>
        </w:tc>
      </w:tr>
      <w:tr w:rsidR="00BB3F80" w:rsidRPr="001C338F" w:rsidTr="00002303">
        <w:tc>
          <w:tcPr>
            <w:tcW w:w="1695" w:type="dxa"/>
          </w:tcPr>
          <w:p w:rsidR="00BB3F80" w:rsidRPr="001C338F" w:rsidRDefault="00BB3F80" w:rsidP="00002303">
            <w:pPr>
              <w:rPr>
                <w:sz w:val="18"/>
                <w:szCs w:val="18"/>
              </w:rPr>
            </w:pPr>
            <w:r w:rsidRPr="001C338F">
              <w:rPr>
                <w:sz w:val="18"/>
                <w:szCs w:val="18"/>
              </w:rPr>
              <w:t>zone</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Zone from which the </w:t>
            </w:r>
            <w:r>
              <w:rPr>
                <w:sz w:val="18"/>
                <w:szCs w:val="18"/>
              </w:rPr>
              <w:t>marker shall be returned</w:t>
            </w:r>
            <w:r w:rsidRPr="00A32153">
              <w:rPr>
                <w:sz w:val="18"/>
                <w:szCs w:val="18"/>
              </w:rPr>
              <w:t xml:space="preserve">. </w:t>
            </w:r>
          </w:p>
        </w:tc>
        <w:tc>
          <w:tcPr>
            <w:tcW w:w="2941" w:type="dxa"/>
          </w:tcPr>
          <w:p w:rsidR="00BB3F80" w:rsidRPr="001C338F"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Pr>
                <w:sz w:val="18"/>
                <w:szCs w:val="18"/>
              </w:rPr>
              <w:t>context</w:t>
            </w:r>
          </w:p>
        </w:tc>
        <w:tc>
          <w:tcPr>
            <w:tcW w:w="857" w:type="dxa"/>
          </w:tcPr>
          <w:p w:rsidR="00BB3F80" w:rsidRPr="001C338F" w:rsidRDefault="00BB3F80" w:rsidP="00002303">
            <w:pPr>
              <w:rPr>
                <w:sz w:val="18"/>
                <w:szCs w:val="18"/>
              </w:rPr>
            </w:pPr>
            <w:r>
              <w:rPr>
                <w:sz w:val="18"/>
                <w:szCs w:val="18"/>
              </w:rPr>
              <w:t>No</w:t>
            </w:r>
          </w:p>
        </w:tc>
        <w:tc>
          <w:tcPr>
            <w:tcW w:w="3969" w:type="dxa"/>
          </w:tcPr>
          <w:p w:rsidR="00BB3F80" w:rsidRPr="001C338F" w:rsidRDefault="00BB3F80" w:rsidP="00BB3F80">
            <w:pPr>
              <w:rPr>
                <w:sz w:val="18"/>
                <w:szCs w:val="18"/>
              </w:rPr>
            </w:pPr>
            <w:r w:rsidRPr="00A32153">
              <w:rPr>
                <w:sz w:val="18"/>
                <w:szCs w:val="18"/>
              </w:rPr>
              <w:t xml:space="preserve">The Context for which the </w:t>
            </w:r>
            <w:r>
              <w:rPr>
                <w:sz w:val="18"/>
                <w:szCs w:val="18"/>
              </w:rPr>
              <w:t>marker</w:t>
            </w:r>
            <w:r w:rsidRPr="00A32153">
              <w:rPr>
                <w:sz w:val="18"/>
                <w:szCs w:val="18"/>
              </w:rPr>
              <w:t xml:space="preserve"> shall be returned.</w:t>
            </w:r>
          </w:p>
        </w:tc>
        <w:tc>
          <w:tcPr>
            <w:tcW w:w="2941" w:type="dxa"/>
          </w:tcPr>
          <w:p w:rsidR="00BB3F80" w:rsidRDefault="00BB3F80" w:rsidP="00002303">
            <w:pPr>
              <w:rPr>
                <w:sz w:val="18"/>
                <w:szCs w:val="18"/>
              </w:rPr>
            </w:pPr>
          </w:p>
        </w:tc>
      </w:tr>
      <w:tr w:rsidR="00BB3F80" w:rsidRPr="001C338F" w:rsidTr="00002303">
        <w:tc>
          <w:tcPr>
            <w:tcW w:w="1695" w:type="dxa"/>
          </w:tcPr>
          <w:p w:rsidR="00BB3F80" w:rsidRPr="001C338F" w:rsidRDefault="00BB3F80" w:rsidP="00002303">
            <w:pPr>
              <w:rPr>
                <w:sz w:val="18"/>
                <w:szCs w:val="18"/>
              </w:rPr>
            </w:pPr>
            <w:r w:rsidRPr="00090299">
              <w:rPr>
                <w:sz w:val="18"/>
                <w:szCs w:val="18"/>
              </w:rPr>
              <w:t>pagingInfo</w:t>
            </w:r>
          </w:p>
        </w:tc>
        <w:tc>
          <w:tcPr>
            <w:tcW w:w="857" w:type="dxa"/>
          </w:tcPr>
          <w:p w:rsidR="00BB3F80" w:rsidRPr="001C338F" w:rsidRDefault="00BB3F80" w:rsidP="00002303">
            <w:pPr>
              <w:rPr>
                <w:sz w:val="18"/>
                <w:szCs w:val="18"/>
              </w:rPr>
            </w:pPr>
            <w:r>
              <w:rPr>
                <w:sz w:val="18"/>
                <w:szCs w:val="18"/>
              </w:rPr>
              <w:t>Yes</w:t>
            </w:r>
          </w:p>
        </w:tc>
        <w:tc>
          <w:tcPr>
            <w:tcW w:w="3969" w:type="dxa"/>
          </w:tcPr>
          <w:p w:rsidR="00BB3F80" w:rsidRPr="001C338F" w:rsidRDefault="00BB3F80" w:rsidP="00BB3F80">
            <w:pPr>
              <w:rPr>
                <w:sz w:val="18"/>
                <w:szCs w:val="18"/>
              </w:rPr>
            </w:pPr>
            <w:r w:rsidRPr="00090299">
              <w:rPr>
                <w:sz w:val="18"/>
                <w:szCs w:val="18"/>
              </w:rPr>
              <w:t>Page information</w:t>
            </w:r>
            <w:r>
              <w:rPr>
                <w:sz w:val="18"/>
                <w:szCs w:val="18"/>
              </w:rPr>
              <w:t>. Might be useful in determining the marker value.</w:t>
            </w:r>
          </w:p>
        </w:tc>
        <w:tc>
          <w:tcPr>
            <w:tcW w:w="2941" w:type="dxa"/>
          </w:tcPr>
          <w:p w:rsidR="00BB3F80" w:rsidRPr="001C338F" w:rsidRDefault="00BB3F80" w:rsidP="00002303">
            <w:pPr>
              <w:rPr>
                <w:sz w:val="18"/>
                <w:szCs w:val="18"/>
              </w:rPr>
            </w:pPr>
            <w:r>
              <w:rPr>
                <w:sz w:val="18"/>
                <w:szCs w:val="18"/>
              </w:rPr>
              <w:t>If null then it is assumed that the consumer wants all objects.</w:t>
            </w:r>
          </w:p>
        </w:tc>
      </w:tr>
      <w:tr w:rsidR="00BB3F80" w:rsidRPr="001C338F" w:rsidTr="00002303">
        <w:tc>
          <w:tcPr>
            <w:tcW w:w="1695" w:type="dxa"/>
          </w:tcPr>
          <w:p w:rsidR="00BB3F80" w:rsidRPr="00A32153" w:rsidRDefault="00BB3F80" w:rsidP="00002303">
            <w:pPr>
              <w:rPr>
                <w:sz w:val="18"/>
                <w:szCs w:val="18"/>
              </w:rPr>
            </w:pPr>
            <w:r w:rsidRPr="00A32153">
              <w:rPr>
                <w:sz w:val="18"/>
                <w:szCs w:val="18"/>
              </w:rPr>
              <w:t>metadata</w:t>
            </w:r>
          </w:p>
        </w:tc>
        <w:tc>
          <w:tcPr>
            <w:tcW w:w="857" w:type="dxa"/>
          </w:tcPr>
          <w:p w:rsidR="00BB3F80" w:rsidRDefault="00BB3F80" w:rsidP="00002303">
            <w:pPr>
              <w:rPr>
                <w:sz w:val="18"/>
                <w:szCs w:val="18"/>
              </w:rPr>
            </w:pPr>
            <w:r>
              <w:rPr>
                <w:sz w:val="18"/>
                <w:szCs w:val="18"/>
              </w:rPr>
              <w:t>No</w:t>
            </w:r>
          </w:p>
        </w:tc>
        <w:tc>
          <w:tcPr>
            <w:tcW w:w="3969" w:type="dxa"/>
          </w:tcPr>
          <w:p w:rsidR="00BB3F80" w:rsidRPr="00A32153" w:rsidRDefault="00BB3F80" w:rsidP="00002303">
            <w:pPr>
              <w:rPr>
                <w:sz w:val="18"/>
                <w:szCs w:val="18"/>
              </w:rPr>
            </w:pPr>
            <w:r w:rsidRPr="00FF53FF">
              <w:rPr>
                <w:sz w:val="18"/>
                <w:szCs w:val="18"/>
              </w:rPr>
              <w:t>Metadata relating to the request. Note that most of the properties might be null.</w:t>
            </w:r>
          </w:p>
        </w:tc>
        <w:tc>
          <w:tcPr>
            <w:tcW w:w="2941" w:type="dxa"/>
          </w:tcPr>
          <w:p w:rsidR="00BB3F80" w:rsidRPr="001C338F" w:rsidRDefault="00BB3F80" w:rsidP="00002303">
            <w:pPr>
              <w:rPr>
                <w:sz w:val="18"/>
                <w:szCs w:val="18"/>
              </w:rPr>
            </w:pPr>
          </w:p>
        </w:tc>
      </w:tr>
    </w:tbl>
    <w:p w:rsidR="001C601C" w:rsidRDefault="001C601C" w:rsidP="001C601C">
      <w:pPr>
        <w:rPr>
          <w:b/>
        </w:rPr>
      </w:pPr>
    </w:p>
    <w:p w:rsidR="001C601C" w:rsidRPr="001C601C" w:rsidRDefault="001C601C" w:rsidP="001C601C">
      <w:pPr>
        <w:rPr>
          <w:sz w:val="8"/>
          <w:szCs w:val="8"/>
        </w:rPr>
      </w:pPr>
    </w:p>
    <w:p w:rsidR="00541E49" w:rsidRPr="001C338F" w:rsidRDefault="00541E49" w:rsidP="00541E49">
      <w:pPr>
        <w:rPr>
          <w:b/>
        </w:rPr>
      </w:pPr>
      <w:r w:rsidRPr="001C338F">
        <w:rPr>
          <w:b/>
        </w:rPr>
        <w:t>Return:</w:t>
      </w:r>
    </w:p>
    <w:p w:rsidR="00541E49" w:rsidRDefault="00541E49" w:rsidP="00541E49">
      <w:pPr>
        <w:jc w:val="both"/>
      </w:pPr>
      <w:r>
        <w:t>See description section.</w:t>
      </w:r>
    </w:p>
    <w:p w:rsidR="006D182D" w:rsidRDefault="006D182D" w:rsidP="001C601C"/>
    <w:p w:rsidR="001C601C" w:rsidRDefault="001C601C" w:rsidP="001C601C">
      <w:r w:rsidRPr="001C338F">
        <w:rPr>
          <w:b/>
        </w:rPr>
        <w:t>Method Name:</w:t>
      </w:r>
      <w:r>
        <w:t xml:space="preserve"> </w:t>
      </w:r>
      <w:r w:rsidRPr="001C601C">
        <w:rPr>
          <w:b/>
          <w:color w:val="4F81BD" w:themeColor="accent1"/>
          <w:sz w:val="24"/>
        </w:rPr>
        <w:t>getChangesSince</w:t>
      </w:r>
    </w:p>
    <w:p w:rsidR="001C601C" w:rsidRPr="001C338F" w:rsidRDefault="001C601C" w:rsidP="001C601C">
      <w:pPr>
        <w:rPr>
          <w:b/>
        </w:rPr>
      </w:pPr>
      <w:r w:rsidRPr="001C338F">
        <w:rPr>
          <w:b/>
        </w:rPr>
        <w:t>Description:</w:t>
      </w:r>
    </w:p>
    <w:p w:rsidR="001C601C" w:rsidRDefault="00A32153" w:rsidP="00A32153">
      <w:pPr>
        <w:jc w:val="both"/>
      </w:pPr>
      <w:r>
        <w:t xml:space="preserve">This method is used to retrieve a list of changed SIF Objects that have changed since the given “changedSinceInfo.changedSinceMarker”. The returned object must be a "Collection" style SIF Object (i.e. StudentPersonalCollectionType) even if there is only one change. The changes returned must be all objects of this OBJECT provider that have undergone any changes since the given "changedSinceInfo.changesSinceMarker". Paging might be used for this method indicating that the consumer will call this method multiple times to get all the changes since the "changedSinceInfo.changesSinceMarker". Paging starts with page number </w:t>
      </w:r>
      <w:r w:rsidR="00113019">
        <w:t>1</w:t>
      </w:r>
      <w:r>
        <w:t xml:space="preserve"> (pagingInfo.currentPageNumber). If there are no more changes based on the changedSinceInfo.changesSinceMarker then this method must return null. If the data set to be returned is considered too large by the provider (implementation dependent) then a DataTooLargeException must be raised. This exception is then translated into an appropriate HTTP Status within the framework to meet the SIF Specification.</w:t>
      </w:r>
    </w:p>
    <w:p w:rsidR="00A32153" w:rsidRPr="001C601C" w:rsidRDefault="00A32153" w:rsidP="00A32153">
      <w:pPr>
        <w:rPr>
          <w:sz w:val="8"/>
          <w:szCs w:val="8"/>
        </w:rPr>
      </w:pPr>
    </w:p>
    <w:p w:rsidR="001C601C" w:rsidRPr="001C338F" w:rsidRDefault="001C601C" w:rsidP="001C601C">
      <w:pPr>
        <w:rPr>
          <w:b/>
        </w:rPr>
      </w:pPr>
      <w:r w:rsidRPr="001C338F">
        <w:rPr>
          <w:b/>
        </w:rPr>
        <w:t>Parameters:</w:t>
      </w:r>
    </w:p>
    <w:tbl>
      <w:tblPr>
        <w:tblStyle w:val="TableGrid"/>
        <w:tblW w:w="0" w:type="auto"/>
        <w:tblInd w:w="108" w:type="dxa"/>
        <w:tblLook w:val="04A0" w:firstRow="1" w:lastRow="0" w:firstColumn="1" w:lastColumn="0" w:noHBand="0" w:noVBand="1"/>
      </w:tblPr>
      <w:tblGrid>
        <w:gridCol w:w="2001"/>
        <w:gridCol w:w="856"/>
        <w:gridCol w:w="3822"/>
        <w:gridCol w:w="2783"/>
      </w:tblGrid>
      <w:tr w:rsidR="001C601C" w:rsidRPr="001C338F" w:rsidTr="001811F4">
        <w:tc>
          <w:tcPr>
            <w:tcW w:w="1695" w:type="dxa"/>
            <w:shd w:val="pct10" w:color="auto" w:fill="auto"/>
          </w:tcPr>
          <w:p w:rsidR="001C601C" w:rsidRPr="001C338F" w:rsidRDefault="001C601C" w:rsidP="001811F4">
            <w:pPr>
              <w:rPr>
                <w:b/>
                <w:sz w:val="18"/>
                <w:szCs w:val="18"/>
              </w:rPr>
            </w:pPr>
            <w:r w:rsidRPr="001C338F">
              <w:rPr>
                <w:b/>
                <w:sz w:val="18"/>
                <w:szCs w:val="18"/>
              </w:rPr>
              <w:t>Name</w:t>
            </w:r>
          </w:p>
        </w:tc>
        <w:tc>
          <w:tcPr>
            <w:tcW w:w="857" w:type="dxa"/>
            <w:shd w:val="pct10" w:color="auto" w:fill="auto"/>
          </w:tcPr>
          <w:p w:rsidR="001C601C" w:rsidRPr="001C338F" w:rsidRDefault="001C601C" w:rsidP="001811F4">
            <w:pPr>
              <w:rPr>
                <w:b/>
                <w:sz w:val="18"/>
                <w:szCs w:val="18"/>
              </w:rPr>
            </w:pPr>
            <w:r w:rsidRPr="001C338F">
              <w:rPr>
                <w:b/>
                <w:sz w:val="18"/>
                <w:szCs w:val="18"/>
              </w:rPr>
              <w:t>Null</w:t>
            </w:r>
            <w:r>
              <w:rPr>
                <w:b/>
                <w:sz w:val="18"/>
                <w:szCs w:val="18"/>
              </w:rPr>
              <w:t>able</w:t>
            </w:r>
            <w:r w:rsidRPr="001C338F">
              <w:rPr>
                <w:b/>
                <w:sz w:val="18"/>
                <w:szCs w:val="18"/>
              </w:rPr>
              <w:t xml:space="preserve"> </w:t>
            </w:r>
          </w:p>
        </w:tc>
        <w:tc>
          <w:tcPr>
            <w:tcW w:w="3969" w:type="dxa"/>
            <w:shd w:val="pct10" w:color="auto" w:fill="auto"/>
          </w:tcPr>
          <w:p w:rsidR="001C601C" w:rsidRPr="001C338F" w:rsidRDefault="001C601C" w:rsidP="001811F4">
            <w:pPr>
              <w:rPr>
                <w:b/>
                <w:sz w:val="18"/>
                <w:szCs w:val="18"/>
              </w:rPr>
            </w:pPr>
            <w:r w:rsidRPr="001C338F">
              <w:rPr>
                <w:b/>
                <w:sz w:val="18"/>
                <w:szCs w:val="18"/>
              </w:rPr>
              <w:t>Description</w:t>
            </w:r>
          </w:p>
        </w:tc>
        <w:tc>
          <w:tcPr>
            <w:tcW w:w="2941" w:type="dxa"/>
            <w:shd w:val="pct10" w:color="auto" w:fill="auto"/>
          </w:tcPr>
          <w:p w:rsidR="001C601C" w:rsidRPr="001C338F" w:rsidRDefault="001C601C" w:rsidP="001811F4">
            <w:pPr>
              <w:rPr>
                <w:b/>
                <w:sz w:val="18"/>
                <w:szCs w:val="18"/>
              </w:rPr>
            </w:pPr>
            <w:r w:rsidRPr="001C338F">
              <w:rPr>
                <w:b/>
                <w:sz w:val="18"/>
                <w:szCs w:val="18"/>
              </w:rPr>
              <w:t>Default</w:t>
            </w:r>
          </w:p>
        </w:tc>
      </w:tr>
      <w:tr w:rsidR="001C601C" w:rsidRPr="001C338F" w:rsidTr="001811F4">
        <w:tc>
          <w:tcPr>
            <w:tcW w:w="1695" w:type="dxa"/>
          </w:tcPr>
          <w:p w:rsidR="001C601C" w:rsidRPr="001C338F" w:rsidRDefault="001C601C" w:rsidP="00A32153">
            <w:pPr>
              <w:rPr>
                <w:sz w:val="18"/>
                <w:szCs w:val="18"/>
              </w:rPr>
            </w:pPr>
            <w:r w:rsidRPr="001C338F">
              <w:rPr>
                <w:sz w:val="18"/>
                <w:szCs w:val="18"/>
              </w:rPr>
              <w:t>zone</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 xml:space="preserve">The Zone from which the request is being issued. </w:t>
            </w:r>
          </w:p>
        </w:tc>
        <w:tc>
          <w:tcPr>
            <w:tcW w:w="2941" w:type="dxa"/>
          </w:tcPr>
          <w:p w:rsidR="001C601C" w:rsidRPr="001C338F" w:rsidRDefault="001C601C" w:rsidP="001811F4">
            <w:pPr>
              <w:rPr>
                <w:sz w:val="18"/>
                <w:szCs w:val="18"/>
              </w:rPr>
            </w:pPr>
          </w:p>
        </w:tc>
      </w:tr>
      <w:tr w:rsidR="001C601C" w:rsidRPr="001C338F" w:rsidTr="001811F4">
        <w:tc>
          <w:tcPr>
            <w:tcW w:w="1695" w:type="dxa"/>
          </w:tcPr>
          <w:p w:rsidR="001C601C" w:rsidRPr="001C338F" w:rsidRDefault="00A32153" w:rsidP="001811F4">
            <w:pPr>
              <w:rPr>
                <w:sz w:val="18"/>
                <w:szCs w:val="18"/>
              </w:rPr>
            </w:pPr>
            <w:r>
              <w:rPr>
                <w:sz w:val="18"/>
                <w:szCs w:val="18"/>
              </w:rPr>
              <w:t>context</w:t>
            </w:r>
          </w:p>
        </w:tc>
        <w:tc>
          <w:tcPr>
            <w:tcW w:w="857" w:type="dxa"/>
          </w:tcPr>
          <w:p w:rsidR="001C601C" w:rsidRPr="001C338F" w:rsidRDefault="00A32153" w:rsidP="001811F4">
            <w:pPr>
              <w:rPr>
                <w:sz w:val="18"/>
                <w:szCs w:val="18"/>
              </w:rPr>
            </w:pPr>
            <w:r>
              <w:rPr>
                <w:sz w:val="18"/>
                <w:szCs w:val="18"/>
              </w:rPr>
              <w:t>No</w:t>
            </w:r>
          </w:p>
        </w:tc>
        <w:tc>
          <w:tcPr>
            <w:tcW w:w="3969" w:type="dxa"/>
          </w:tcPr>
          <w:p w:rsidR="001C601C" w:rsidRPr="001C338F" w:rsidRDefault="00A32153" w:rsidP="00A32153">
            <w:pPr>
              <w:rPr>
                <w:sz w:val="18"/>
                <w:szCs w:val="18"/>
              </w:rPr>
            </w:pPr>
            <w:r w:rsidRPr="00A32153">
              <w:rPr>
                <w:sz w:val="18"/>
                <w:szCs w:val="18"/>
              </w:rPr>
              <w:t>The Context for which the objects shall be returned.</w:t>
            </w:r>
          </w:p>
        </w:tc>
        <w:tc>
          <w:tcPr>
            <w:tcW w:w="2941" w:type="dxa"/>
          </w:tcPr>
          <w:p w:rsidR="001C601C" w:rsidRDefault="001C601C" w:rsidP="001811F4">
            <w:pPr>
              <w:rPr>
                <w:sz w:val="18"/>
                <w:szCs w:val="18"/>
              </w:rPr>
            </w:pPr>
          </w:p>
        </w:tc>
      </w:tr>
      <w:tr w:rsidR="00A32153" w:rsidRPr="001C338F" w:rsidTr="001811F4">
        <w:tc>
          <w:tcPr>
            <w:tcW w:w="1695" w:type="dxa"/>
          </w:tcPr>
          <w:p w:rsidR="00A32153" w:rsidRPr="001C338F" w:rsidRDefault="00A32153" w:rsidP="001811F4">
            <w:pPr>
              <w:rPr>
                <w:sz w:val="18"/>
                <w:szCs w:val="18"/>
              </w:rPr>
            </w:pPr>
            <w:r w:rsidRPr="00090299">
              <w:rPr>
                <w:sz w:val="18"/>
                <w:szCs w:val="18"/>
              </w:rPr>
              <w:t>pagingInfo</w:t>
            </w:r>
          </w:p>
        </w:tc>
        <w:tc>
          <w:tcPr>
            <w:tcW w:w="857" w:type="dxa"/>
          </w:tcPr>
          <w:p w:rsidR="00A32153" w:rsidRPr="001C338F" w:rsidRDefault="00A32153" w:rsidP="001811F4">
            <w:pPr>
              <w:rPr>
                <w:sz w:val="18"/>
                <w:szCs w:val="18"/>
              </w:rPr>
            </w:pPr>
            <w:r>
              <w:rPr>
                <w:sz w:val="18"/>
                <w:szCs w:val="18"/>
              </w:rPr>
              <w:t>Yes</w:t>
            </w:r>
          </w:p>
        </w:tc>
        <w:tc>
          <w:tcPr>
            <w:tcW w:w="3969" w:type="dxa"/>
          </w:tcPr>
          <w:p w:rsidR="00A32153" w:rsidRPr="001C338F" w:rsidRDefault="00A32153" w:rsidP="00A32153">
            <w:pPr>
              <w:rPr>
                <w:sz w:val="18"/>
                <w:szCs w:val="18"/>
              </w:rPr>
            </w:pPr>
            <w:r w:rsidRPr="00090299">
              <w:rPr>
                <w:sz w:val="18"/>
                <w:szCs w:val="18"/>
              </w:rPr>
              <w:t>Page information</w:t>
            </w:r>
            <w:r>
              <w:rPr>
                <w:sz w:val="18"/>
                <w:szCs w:val="18"/>
              </w:rPr>
              <w:t>. Indicates to the provider</w:t>
            </w:r>
            <w:r w:rsidRPr="00090299">
              <w:rPr>
                <w:sz w:val="18"/>
                <w:szCs w:val="18"/>
              </w:rPr>
              <w:t xml:space="preserve"> which results to return.</w:t>
            </w:r>
          </w:p>
        </w:tc>
        <w:tc>
          <w:tcPr>
            <w:tcW w:w="2941" w:type="dxa"/>
          </w:tcPr>
          <w:p w:rsidR="00A32153" w:rsidRPr="001C338F" w:rsidRDefault="00A32153" w:rsidP="001811F4">
            <w:pPr>
              <w:rPr>
                <w:sz w:val="18"/>
                <w:szCs w:val="18"/>
              </w:rPr>
            </w:pPr>
            <w:r>
              <w:rPr>
                <w:sz w:val="18"/>
                <w:szCs w:val="18"/>
              </w:rPr>
              <w:t>If null then it is assumed that the consumer wants all objects.</w:t>
            </w:r>
          </w:p>
        </w:tc>
      </w:tr>
      <w:tr w:rsidR="00A32153" w:rsidRPr="001C338F" w:rsidTr="001811F4">
        <w:tc>
          <w:tcPr>
            <w:tcW w:w="1695" w:type="dxa"/>
          </w:tcPr>
          <w:p w:rsidR="00A32153" w:rsidRPr="001C338F" w:rsidRDefault="00A32153" w:rsidP="001811F4">
            <w:pPr>
              <w:rPr>
                <w:sz w:val="18"/>
                <w:szCs w:val="18"/>
              </w:rPr>
            </w:pPr>
            <w:r w:rsidRPr="00A32153">
              <w:rPr>
                <w:sz w:val="18"/>
                <w:szCs w:val="18"/>
              </w:rPr>
              <w:t>changedSinceInfo</w:t>
            </w:r>
          </w:p>
        </w:tc>
        <w:tc>
          <w:tcPr>
            <w:tcW w:w="857" w:type="dxa"/>
          </w:tcPr>
          <w:p w:rsidR="00A32153" w:rsidRPr="001C338F" w:rsidRDefault="00A32153" w:rsidP="001811F4">
            <w:pPr>
              <w:rPr>
                <w:sz w:val="18"/>
                <w:szCs w:val="18"/>
              </w:rPr>
            </w:pPr>
            <w:r>
              <w:rPr>
                <w:sz w:val="18"/>
                <w:szCs w:val="18"/>
              </w:rPr>
              <w:t>No</w:t>
            </w:r>
          </w:p>
        </w:tc>
        <w:tc>
          <w:tcPr>
            <w:tcW w:w="3969" w:type="dxa"/>
          </w:tcPr>
          <w:p w:rsidR="00A32153" w:rsidRPr="001C338F" w:rsidRDefault="00A32153" w:rsidP="00A32153">
            <w:pPr>
              <w:rPr>
                <w:sz w:val="18"/>
                <w:szCs w:val="18"/>
              </w:rPr>
            </w:pPr>
            <w:r w:rsidRPr="00A32153">
              <w:rPr>
                <w:sz w:val="18"/>
                <w:szCs w:val="18"/>
              </w:rPr>
              <w:t xml:space="preserve">Data required to determine the changes to be </w:t>
            </w:r>
            <w:r>
              <w:rPr>
                <w:sz w:val="18"/>
                <w:szCs w:val="18"/>
              </w:rPr>
              <w:t>r</w:t>
            </w:r>
            <w:r w:rsidRPr="00A32153">
              <w:rPr>
                <w:sz w:val="18"/>
                <w:szCs w:val="18"/>
              </w:rPr>
              <w:t>eturned. This hold</w:t>
            </w:r>
            <w:r>
              <w:rPr>
                <w:sz w:val="18"/>
                <w:szCs w:val="18"/>
              </w:rPr>
              <w:t>s</w:t>
            </w:r>
            <w:r w:rsidRPr="00A32153">
              <w:rPr>
                <w:sz w:val="18"/>
                <w:szCs w:val="18"/>
              </w:rPr>
              <w:t xml:space="preserve"> the opaque changes since value that was</w:t>
            </w:r>
            <w:r>
              <w:rPr>
                <w:sz w:val="18"/>
                <w:szCs w:val="18"/>
              </w:rPr>
              <w:t xml:space="preserve"> </w:t>
            </w:r>
            <w:r w:rsidRPr="00A32153">
              <w:rPr>
                <w:sz w:val="18"/>
                <w:szCs w:val="18"/>
              </w:rPr>
              <w:t>given to the consumer at some</w:t>
            </w:r>
            <w:r>
              <w:rPr>
                <w:sz w:val="18"/>
                <w:szCs w:val="18"/>
              </w:rPr>
              <w:t xml:space="preserve"> </w:t>
            </w:r>
            <w:r w:rsidRPr="00A32153">
              <w:rPr>
                <w:sz w:val="18"/>
                <w:szCs w:val="18"/>
              </w:rPr>
              <w:lastRenderedPageBreak/>
              <w:t>stage via the getLatestOpaqueMarker() method of this class.</w:t>
            </w:r>
          </w:p>
        </w:tc>
        <w:tc>
          <w:tcPr>
            <w:tcW w:w="2941" w:type="dxa"/>
          </w:tcPr>
          <w:p w:rsidR="00A32153" w:rsidRPr="001C338F" w:rsidRDefault="00A32153" w:rsidP="001811F4">
            <w:pPr>
              <w:rPr>
                <w:sz w:val="18"/>
                <w:szCs w:val="18"/>
              </w:rPr>
            </w:pPr>
          </w:p>
        </w:tc>
      </w:tr>
      <w:tr w:rsidR="00A32153" w:rsidRPr="001C338F" w:rsidTr="001811F4">
        <w:tc>
          <w:tcPr>
            <w:tcW w:w="1695" w:type="dxa"/>
          </w:tcPr>
          <w:p w:rsidR="00A32153" w:rsidRPr="00A32153" w:rsidRDefault="00A32153" w:rsidP="001811F4">
            <w:pPr>
              <w:rPr>
                <w:sz w:val="18"/>
                <w:szCs w:val="18"/>
              </w:rPr>
            </w:pPr>
            <w:r w:rsidRPr="00A32153">
              <w:rPr>
                <w:sz w:val="18"/>
                <w:szCs w:val="18"/>
              </w:rPr>
              <w:lastRenderedPageBreak/>
              <w:t>metadata</w:t>
            </w:r>
          </w:p>
        </w:tc>
        <w:tc>
          <w:tcPr>
            <w:tcW w:w="857" w:type="dxa"/>
          </w:tcPr>
          <w:p w:rsidR="00A32153" w:rsidRDefault="00FF53FF" w:rsidP="001811F4">
            <w:pPr>
              <w:rPr>
                <w:sz w:val="18"/>
                <w:szCs w:val="18"/>
              </w:rPr>
            </w:pPr>
            <w:r>
              <w:rPr>
                <w:sz w:val="18"/>
                <w:szCs w:val="18"/>
              </w:rPr>
              <w:t>No</w:t>
            </w:r>
          </w:p>
        </w:tc>
        <w:tc>
          <w:tcPr>
            <w:tcW w:w="3969" w:type="dxa"/>
          </w:tcPr>
          <w:p w:rsidR="00A32153" w:rsidRPr="00A32153" w:rsidRDefault="00FF53FF" w:rsidP="00A32153">
            <w:pPr>
              <w:rPr>
                <w:sz w:val="18"/>
                <w:szCs w:val="18"/>
              </w:rPr>
            </w:pPr>
            <w:r w:rsidRPr="00FF53FF">
              <w:rPr>
                <w:sz w:val="18"/>
                <w:szCs w:val="18"/>
              </w:rPr>
              <w:t>Metadata relating to the request. Note that most of the properties might be null.</w:t>
            </w:r>
          </w:p>
        </w:tc>
        <w:tc>
          <w:tcPr>
            <w:tcW w:w="2941" w:type="dxa"/>
          </w:tcPr>
          <w:p w:rsidR="00A32153" w:rsidRPr="001C338F" w:rsidRDefault="00A32153" w:rsidP="001811F4">
            <w:pPr>
              <w:rPr>
                <w:sz w:val="18"/>
                <w:szCs w:val="18"/>
              </w:rPr>
            </w:pPr>
          </w:p>
        </w:tc>
      </w:tr>
      <w:tr w:rsidR="00113019" w:rsidRPr="001C338F" w:rsidTr="001811F4">
        <w:tc>
          <w:tcPr>
            <w:tcW w:w="1695" w:type="dxa"/>
          </w:tcPr>
          <w:p w:rsidR="00113019" w:rsidRPr="00A32153" w:rsidRDefault="00113019" w:rsidP="001811F4">
            <w:pPr>
              <w:rPr>
                <w:sz w:val="18"/>
                <w:szCs w:val="18"/>
              </w:rPr>
            </w:pPr>
            <w:r w:rsidRPr="00113019">
              <w:rPr>
                <w:sz w:val="18"/>
                <w:szCs w:val="18"/>
              </w:rPr>
              <w:t>customResponseParams</w:t>
            </w:r>
          </w:p>
        </w:tc>
        <w:tc>
          <w:tcPr>
            <w:tcW w:w="857" w:type="dxa"/>
          </w:tcPr>
          <w:p w:rsidR="00113019" w:rsidRDefault="00113019" w:rsidP="001811F4">
            <w:pPr>
              <w:rPr>
                <w:sz w:val="18"/>
                <w:szCs w:val="18"/>
              </w:rPr>
            </w:pPr>
            <w:r>
              <w:rPr>
                <w:sz w:val="18"/>
                <w:szCs w:val="18"/>
              </w:rPr>
              <w:t>No</w:t>
            </w:r>
          </w:p>
        </w:tc>
        <w:tc>
          <w:tcPr>
            <w:tcW w:w="3969" w:type="dxa"/>
          </w:tcPr>
          <w:p w:rsidR="00113019" w:rsidRPr="00FF53FF" w:rsidRDefault="00113019" w:rsidP="00113019">
            <w:pPr>
              <w:rPr>
                <w:sz w:val="18"/>
                <w:szCs w:val="18"/>
              </w:rPr>
            </w:pPr>
            <w:r w:rsidRPr="00113019">
              <w:rPr>
                <w:sz w:val="18"/>
                <w:szCs w:val="18"/>
              </w:rPr>
              <w:t xml:space="preserve">Values to be returned as part of the response. These are generally just HTTP Header fields. If a developer sets the HTTP Header of a well defined SIF3 HTTP Header (i.e. providerId, timestamp) then the framework may override these with its own value to ensure the correct use and workings of the framework. It is the developer who will populate the object. When it is passed to this method it </w:t>
            </w:r>
            <w:r>
              <w:rPr>
                <w:sz w:val="18"/>
                <w:szCs w:val="18"/>
              </w:rPr>
              <w:t>won’</w:t>
            </w:r>
            <w:r w:rsidRPr="00113019">
              <w:rPr>
                <w:sz w:val="18"/>
                <w:szCs w:val="18"/>
              </w:rPr>
              <w:t xml:space="preserve">t </w:t>
            </w:r>
            <w:r>
              <w:rPr>
                <w:sz w:val="18"/>
                <w:szCs w:val="18"/>
              </w:rPr>
              <w:t xml:space="preserve">be </w:t>
            </w:r>
            <w:r w:rsidRPr="00113019">
              <w:rPr>
                <w:sz w:val="18"/>
                <w:szCs w:val="18"/>
              </w:rPr>
              <w:t>null but</w:t>
            </w:r>
            <w:r>
              <w:rPr>
                <w:sz w:val="18"/>
                <w:szCs w:val="18"/>
              </w:rPr>
              <w:t xml:space="preserve"> might be</w:t>
            </w:r>
            <w:r w:rsidRPr="00113019">
              <w:rPr>
                <w:sz w:val="18"/>
                <w:szCs w:val="18"/>
              </w:rPr>
              <w:t xml:space="preserve"> empty.</w:t>
            </w:r>
          </w:p>
        </w:tc>
        <w:tc>
          <w:tcPr>
            <w:tcW w:w="2941" w:type="dxa"/>
          </w:tcPr>
          <w:p w:rsidR="00113019" w:rsidRPr="001C338F" w:rsidRDefault="00113019" w:rsidP="001811F4">
            <w:pPr>
              <w:rPr>
                <w:sz w:val="18"/>
                <w:szCs w:val="18"/>
              </w:rPr>
            </w:pPr>
          </w:p>
        </w:tc>
      </w:tr>
    </w:tbl>
    <w:p w:rsidR="00A32153" w:rsidRPr="001C601C" w:rsidRDefault="00A32153" w:rsidP="00A32153">
      <w:pPr>
        <w:rPr>
          <w:sz w:val="8"/>
          <w:szCs w:val="8"/>
        </w:rPr>
      </w:pPr>
    </w:p>
    <w:p w:rsidR="001C601C" w:rsidRPr="001C338F" w:rsidRDefault="001C601C" w:rsidP="001C601C">
      <w:pPr>
        <w:rPr>
          <w:b/>
        </w:rPr>
      </w:pPr>
      <w:r w:rsidRPr="001C338F">
        <w:rPr>
          <w:b/>
        </w:rPr>
        <w:t>Return:</w:t>
      </w:r>
    </w:p>
    <w:p w:rsidR="00846FCD" w:rsidRPr="00846FCD" w:rsidRDefault="0028329D" w:rsidP="0022021B">
      <w:pPr>
        <w:jc w:val="both"/>
      </w:pPr>
      <w:r>
        <w:t>The returned object must be a "Collection" style SIF Object (i.e. StudentPersonalCollectionType) even if there is only one change. The changes returned must contain all objects of this OBJECT provider that have undergone any changes since the given "changedSinceInfo.changesSinceMarker", potentially applying paging</w:t>
      </w:r>
      <w:r w:rsidR="001C601C">
        <w:t>.</w:t>
      </w:r>
    </w:p>
    <w:p w:rsidR="00846FCD" w:rsidRDefault="00846FCD" w:rsidP="00846FCD">
      <w:pPr>
        <w:pStyle w:val="Heading3"/>
        <w:numPr>
          <w:ilvl w:val="2"/>
          <w:numId w:val="1"/>
        </w:numPr>
      </w:pPr>
      <w:bookmarkStart w:id="268" w:name="_Toc482864833"/>
      <w:r>
        <w:t>Consumer Implementation</w:t>
      </w:r>
      <w:bookmarkEnd w:id="268"/>
    </w:p>
    <w:p w:rsidR="00390956" w:rsidRPr="0022021B" w:rsidRDefault="00846FCD" w:rsidP="00846FCD">
      <w:pPr>
        <w:rPr>
          <w:b/>
          <w:color w:val="FF0000"/>
        </w:rPr>
      </w:pPr>
      <w:r w:rsidRPr="0022021B">
        <w:rPr>
          <w:b/>
          <w:color w:val="FF0000"/>
        </w:rPr>
        <w:t>Not yet supported.</w:t>
      </w:r>
    </w:p>
    <w:p w:rsidR="00EE0D48" w:rsidRDefault="00EE0D48" w:rsidP="0002374F">
      <w:pPr>
        <w:pStyle w:val="Heading2"/>
      </w:pPr>
      <w:bookmarkStart w:id="269" w:name="_Ref447175718"/>
      <w:bookmarkStart w:id="270" w:name="_Toc482864834"/>
      <w:r>
        <w:t>Custom/External Security Service Integration</w:t>
      </w:r>
      <w:bookmarkEnd w:id="256"/>
      <w:bookmarkEnd w:id="269"/>
      <w:bookmarkEnd w:id="270"/>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w:t>
      </w:r>
      <w:r w:rsidR="0027558D">
        <w:rPr>
          <w:b/>
          <w:color w:val="FF0000"/>
        </w:rPr>
        <w:t>March</w:t>
      </w:r>
      <w:r w:rsidRPr="00EE0D48">
        <w:rPr>
          <w:b/>
          <w:color w:val="FF0000"/>
        </w:rPr>
        <w:t xml:space="preserve">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 xml:space="preserve">The functionality described within this section is a custom implementation and does only work for DIRECT environments. As the custom/external security service is not yet part of the SIF Specification as of </w:t>
      </w:r>
      <w:r w:rsidR="003B5BA6">
        <w:t>June</w:t>
      </w:r>
      <w:r>
        <w:t xml:space="preserve"> 2015 the functionality provided by the framework in relation to this type of security may change in future to fully comply with the SIF Specification. </w:t>
      </w:r>
      <w:r w:rsidR="001E4015">
        <w:t>These potential changes must be considered when using this functionality.</w:t>
      </w:r>
      <w:r>
        <w:t xml:space="preserve"> No guarantee can or is being given that it will work for all circumstances.</w:t>
      </w:r>
    </w:p>
    <w:p w:rsidR="00EE0D48" w:rsidRDefault="00EE0D48" w:rsidP="00EE0D48">
      <w:pPr>
        <w:pStyle w:val="Heading3"/>
      </w:pPr>
      <w:bookmarkStart w:id="271" w:name="_Toc482864835"/>
      <w:r>
        <w:t>Overview &amp; Motivation</w:t>
      </w:r>
      <w:bookmarkEnd w:id="271"/>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091060">
        <w:t>5.11</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w:t>
      </w:r>
      <w:r w:rsidR="001E4015">
        <w:t>cation services are considered</w:t>
      </w:r>
      <w:r w:rsidR="00980B57">
        <w:t xml:space="preserve">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72" w:name="_Ref426017507"/>
      <w:bookmarkStart w:id="273" w:name="_Ref426018040"/>
      <w:bookmarkStart w:id="274" w:name="_Toc482864836"/>
      <w:r>
        <w:lastRenderedPageBreak/>
        <w:t>DIRECT Environment Provider</w:t>
      </w:r>
      <w:bookmarkEnd w:id="272"/>
      <w:bookmarkEnd w:id="273"/>
      <w:bookmarkEnd w:id="274"/>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In a direct environment consumers will send requests to the provider to perform any CRUD operations. It is assumed that the consumer has used an external security service to authenticate itself and in return has received some sort of ‘access</w:t>
      </w:r>
      <w:r w:rsidR="00291899">
        <w:t>_t</w:t>
      </w:r>
      <w:r>
        <w:t xml:space="preserve">oken’ from that security server. The consumer will </w:t>
      </w:r>
      <w:r w:rsidR="008561BC">
        <w:t>only</w:t>
      </w:r>
      <w:r>
        <w:t xml:space="preserve"> use that access</w:t>
      </w:r>
      <w:r w:rsidR="00291899">
        <w:t>_t</w:t>
      </w:r>
      <w:r>
        <w: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75" w:name="_Ref408999288"/>
      <w:bookmarkStart w:id="276" w:name="_Toc482864837"/>
      <w:r>
        <w:t xml:space="preserve">Step 1: Implement a Security Class – Extend </w:t>
      </w:r>
      <w:r w:rsidRPr="005A7882">
        <w:t>AbstractSecurityService</w:t>
      </w:r>
      <w:bookmarkEnd w:id="275"/>
      <w:bookmarkEnd w:id="276"/>
    </w:p>
    <w:p w:rsidR="00F8668D" w:rsidRDefault="005A7882" w:rsidP="005A7882">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E8292D" w:rsidRDefault="005A7882" w:rsidP="00E8292D">
      <w:pPr>
        <w:pStyle w:val="ListParagraph"/>
        <w:numPr>
          <w:ilvl w:val="0"/>
          <w:numId w:val="37"/>
        </w:numPr>
      </w:pPr>
      <w:r w:rsidRPr="005A7882">
        <w:rPr>
          <w:b/>
          <w:i/>
        </w:rPr>
        <w:t>AbstractSecurityService(AdvancedProperties properties</w:t>
      </w:r>
      <w:r w:rsidR="00E8292D" w:rsidRPr="00E8292D">
        <w:rPr>
          <w:rFonts w:asciiTheme="minorHAnsi" w:hAnsiTheme="minorHAnsi" w:cstheme="minorHAnsi"/>
          <w:b/>
          <w:i/>
          <w:szCs w:val="22"/>
        </w:rPr>
        <w:t>, Map&lt;String, String&gt; securityServiceParameters</w:t>
      </w:r>
      <w:r w:rsidRPr="005A7882">
        <w:rPr>
          <w:b/>
          <w:i/>
        </w:rPr>
        <w:t>)</w:t>
      </w:r>
      <w:r>
        <w:t xml:space="preserve">: </w:t>
      </w:r>
    </w:p>
    <w:p w:rsidR="005A7882" w:rsidRDefault="005A7882" w:rsidP="00E8292D">
      <w:pPr>
        <w:ind w:left="709"/>
      </w:pPr>
      <w:r>
        <w:t xml:space="preserve">This </w:t>
      </w:r>
      <w:r w:rsidRPr="00E8292D">
        <w:rPr>
          <w:i/>
        </w:rPr>
        <w:t>constructor</w:t>
      </w:r>
      <w:r>
        <w:t xml:space="preserve"> </w:t>
      </w:r>
      <w:r w:rsidRPr="00E8292D">
        <w:rPr>
          <w:b/>
        </w:rPr>
        <w:t>must exist</w:t>
      </w:r>
      <w:r>
        <w:t xml:space="preserve">. It will be called by the framework. The </w:t>
      </w:r>
      <w:r w:rsidR="00D26BE0">
        <w:t>‘</w:t>
      </w:r>
      <w:r>
        <w:t>properties</w:t>
      </w:r>
      <w:r w:rsidR="00D26BE0">
        <w:t>’</w:t>
      </w:r>
      <w:r w:rsidR="00A42D45">
        <w:t xml:space="preserve"> and ‘</w:t>
      </w:r>
      <w:r w:rsidR="00E8292D">
        <w:t>securityServiceParamters’</w:t>
      </w:r>
      <w:r w:rsidR="00D26BE0">
        <w:t xml:space="preserve"> </w:t>
      </w:r>
      <w:r w:rsidR="00D45535">
        <w:t>parameter</w:t>
      </w:r>
      <w:r w:rsidR="00E8292D">
        <w:t>s</w:t>
      </w:r>
      <w:r w:rsidR="00D45535">
        <w:t xml:space="preserve"> </w:t>
      </w:r>
      <w:r w:rsidR="00E8292D">
        <w:t>are</w:t>
      </w:r>
      <w:r w:rsidR="00D45535">
        <w:t xml:space="preserve"> automatically set by the SIF3 Framework when it instantiates the security class. It will pass the properties of the </w:t>
      </w:r>
      <w:r>
        <w:t>provider’s property file</w:t>
      </w:r>
      <w:r w:rsidR="00D45535">
        <w:t xml:space="preserve"> to this constructor</w:t>
      </w:r>
      <w:r w:rsidR="00E8292D">
        <w:t xml:space="preserve"> and the values of the SIF3_SEC_SERVICE_PARAM table (see section </w:t>
      </w:r>
      <w:r w:rsidR="00E8292D">
        <w:fldChar w:fldCharType="begin"/>
      </w:r>
      <w:r w:rsidR="00E8292D">
        <w:instrText xml:space="preserve"> REF _Ref408999290 \r \h </w:instrText>
      </w:r>
      <w:r w:rsidR="00E8292D">
        <w:fldChar w:fldCharType="separate"/>
      </w:r>
      <w:r w:rsidR="00091060">
        <w:t>5.10.2.2</w:t>
      </w:r>
      <w:r w:rsidR="00E8292D">
        <w:fldChar w:fldCharType="end"/>
      </w:r>
      <w:r w:rsidR="00E8292D">
        <w:t xml:space="preserve"> for details)</w:t>
      </w:r>
      <w:r w:rsidR="00D45535">
        <w:t xml:space="preserve">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BD39E4" w:rsidRDefault="005A7882" w:rsidP="005A7882">
      <w:pPr>
        <w:pStyle w:val="ListParagraph"/>
        <w:jc w:val="both"/>
        <w:rPr>
          <w:i/>
          <w:sz w:val="8"/>
          <w:szCs w:val="8"/>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w:t>
      </w:r>
      <w:r w:rsidR="00291899">
        <w:t>_t</w:t>
      </w:r>
      <w:r>
        <w: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w:t>
      </w:r>
      <w:r w:rsidR="003B5BA6">
        <w:t>/consumer</w:t>
      </w:r>
      <w:r>
        <w:t xml:space="preserve">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w:t>
      </w:r>
      <w:r w:rsidR="00010553" w:rsidRPr="00DA0CED">
        <w:rPr>
          <w:b/>
        </w:rPr>
        <w:t xml:space="preserve">Note </w:t>
      </w:r>
      <w:r w:rsidR="00DA0CED" w:rsidRPr="00DA0CED">
        <w:rPr>
          <w:b/>
        </w:rPr>
        <w:t>this parameter is intended to be a ‘read-only’ parameter</w:t>
      </w:r>
      <w:r w:rsidR="00DA0CED">
        <w:t xml:space="preserve"> and </w:t>
      </w:r>
      <w:r w:rsidR="00010553">
        <w:t xml:space="preserve">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lastRenderedPageBreak/>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 xml:space="preserve">Please refer to the framework’s Javadoc for information about the ‘requestMetadata’ parameter. </w:t>
      </w:r>
      <w:r w:rsidR="00DA0CED" w:rsidRPr="00DA0CED">
        <w:rPr>
          <w:b/>
        </w:rPr>
        <w:t>Note this parameter is intended to be a ‘read-only’ parameter</w:t>
      </w:r>
      <w:r w:rsidR="00DA0CED">
        <w:t xml:space="preserve"> and that information in that parameter could mostly be null if a specific property wasn’t available from a consumer’s request through either a URL Query Parameter or a HTTP Header field.</w:t>
      </w:r>
    </w:p>
    <w:p w:rsidR="00235CA7" w:rsidRDefault="00235CA7" w:rsidP="00235CA7">
      <w:pPr>
        <w:pStyle w:val="ListParagraph"/>
        <w:jc w:val="both"/>
      </w:pPr>
    </w:p>
    <w:p w:rsidR="00235CA7" w:rsidRDefault="00235CA7" w:rsidP="00111F5D">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This method is only required by consumers. For a Direct Provider this method can simply return null as it is not used. </w:t>
      </w:r>
    </w:p>
    <w:p w:rsidR="00235CA7" w:rsidRDefault="00235CA7" w:rsidP="00235CA7">
      <w:pPr>
        <w:jc w:val="both"/>
      </w:pPr>
    </w:p>
    <w:p w:rsidR="00D45535" w:rsidRPr="00BD39E4" w:rsidRDefault="00D45535" w:rsidP="00D45535">
      <w:pPr>
        <w:pStyle w:val="ListParagraph"/>
        <w:rPr>
          <w:sz w:val="8"/>
          <w:szCs w:val="8"/>
        </w:rPr>
      </w:pPr>
    </w:p>
    <w:p w:rsidR="00D45535" w:rsidRDefault="00D45535" w:rsidP="00F44354">
      <w:pPr>
        <w:jc w:val="both"/>
      </w:pPr>
      <w:r>
        <w:t>Other methods of interest are:</w:t>
      </w:r>
    </w:p>
    <w:p w:rsid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E8292D" w:rsidRPr="00D45535" w:rsidRDefault="00E8292D" w:rsidP="00E8292D">
      <w:pPr>
        <w:pStyle w:val="ListParagraph"/>
        <w:numPr>
          <w:ilvl w:val="0"/>
          <w:numId w:val="38"/>
        </w:numPr>
        <w:jc w:val="both"/>
      </w:pPr>
      <w:r w:rsidRPr="00E8292D">
        <w:rPr>
          <w:b/>
          <w:i/>
        </w:rPr>
        <w:t>Map&lt;String, String&gt; getSecurityServiceParameters()</w:t>
      </w:r>
      <w:r>
        <w:t xml:space="preserve">: This method can be used to get hold of the </w:t>
      </w:r>
      <w:r w:rsidR="00640949">
        <w:t>security service parameters</w:t>
      </w:r>
      <w:r>
        <w:t xml:space="preserve"> as set by the constructor of the </w:t>
      </w:r>
      <w:r w:rsidRPr="005A7882">
        <w:t>AbstractSecurityService</w:t>
      </w:r>
      <w:r>
        <w:t xml:space="preserve"> class. </w:t>
      </w:r>
      <w:r w:rsidR="00640949">
        <w:t xml:space="preserve">Values in this hash map are the same as the parameters configured in the SIF3_SEC_SERVICE_PARAM table (see section </w:t>
      </w:r>
      <w:r w:rsidR="00640949">
        <w:fldChar w:fldCharType="begin"/>
      </w:r>
      <w:r w:rsidR="00640949">
        <w:instrText xml:space="preserve"> REF _Ref408999290 \r \h </w:instrText>
      </w:r>
      <w:r w:rsidR="00640949">
        <w:fldChar w:fldCharType="separate"/>
      </w:r>
      <w:r w:rsidR="00091060">
        <w:t>5.10.2.2</w:t>
      </w:r>
      <w:r w:rsidR="00640949">
        <w:fldChar w:fldCharType="end"/>
      </w:r>
      <w:r w:rsidR="00640949">
        <w:t xml:space="preserve"> for details) for the given security service</w:t>
      </w:r>
      <w:r>
        <w:t>.</w:t>
      </w:r>
    </w:p>
    <w:p w:rsidR="005A7882" w:rsidRDefault="005A7882" w:rsidP="005A7882">
      <w:pPr>
        <w:pStyle w:val="Heading4"/>
      </w:pPr>
      <w:bookmarkStart w:id="277" w:name="_Ref408999290"/>
      <w:bookmarkStart w:id="278" w:name="_Ref481492105"/>
      <w:bookmarkStart w:id="279" w:name="_Toc482864838"/>
      <w:r>
        <w:t>Step 2: Tell the fram</w:t>
      </w:r>
      <w:r w:rsidR="00F8668D">
        <w:t>ework to use the Security Class</w:t>
      </w:r>
      <w:bookmarkEnd w:id="277"/>
      <w:r w:rsidR="00FB2EB8">
        <w:t xml:space="preserve"> (SIF3_EXT_SECURITY_SERVICE table)</w:t>
      </w:r>
      <w:bookmarkEnd w:id="278"/>
      <w:bookmarkEnd w:id="279"/>
    </w:p>
    <w:p w:rsidR="00781CF6"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w:t>
      </w:r>
      <w:r w:rsidR="00180BEF">
        <w:t>For this an entry in the SIF3_EXT_SECURITY_SERVICE table is required. In a DIRECT environment the columns must be populated as described below:</w:t>
      </w:r>
    </w:p>
    <w:p w:rsidR="00781CF6" w:rsidRDefault="00781CF6" w:rsidP="00F8668D">
      <w:pPr>
        <w:jc w:val="both"/>
      </w:pPr>
    </w:p>
    <w:tbl>
      <w:tblPr>
        <w:tblStyle w:val="TableGrid"/>
        <w:tblW w:w="0" w:type="auto"/>
        <w:tblInd w:w="108" w:type="dxa"/>
        <w:tblLook w:val="04A0" w:firstRow="1" w:lastRow="0" w:firstColumn="1" w:lastColumn="0" w:noHBand="0" w:noVBand="1"/>
      </w:tblPr>
      <w:tblGrid>
        <w:gridCol w:w="2260"/>
        <w:gridCol w:w="4926"/>
        <w:gridCol w:w="2276"/>
      </w:tblGrid>
      <w:tr w:rsidR="00180BEF" w:rsidRPr="00180BEF" w:rsidTr="00180BEF">
        <w:tc>
          <w:tcPr>
            <w:tcW w:w="2268" w:type="dxa"/>
            <w:shd w:val="pct10" w:color="auto" w:fill="auto"/>
          </w:tcPr>
          <w:p w:rsidR="00180BEF" w:rsidRPr="00180BEF" w:rsidRDefault="00180BEF" w:rsidP="00F8668D">
            <w:pPr>
              <w:jc w:val="both"/>
              <w:rPr>
                <w:b/>
                <w:sz w:val="18"/>
                <w:szCs w:val="18"/>
              </w:rPr>
            </w:pPr>
            <w:r w:rsidRPr="00180BEF">
              <w:rPr>
                <w:b/>
                <w:sz w:val="18"/>
                <w:szCs w:val="18"/>
              </w:rPr>
              <w:t>Column Name</w:t>
            </w:r>
          </w:p>
        </w:tc>
        <w:tc>
          <w:tcPr>
            <w:tcW w:w="5387" w:type="dxa"/>
            <w:shd w:val="pct10" w:color="auto" w:fill="auto"/>
          </w:tcPr>
          <w:p w:rsidR="00180BEF" w:rsidRPr="00180BEF" w:rsidRDefault="00180BEF" w:rsidP="00F8668D">
            <w:pPr>
              <w:jc w:val="both"/>
              <w:rPr>
                <w:b/>
                <w:sz w:val="18"/>
                <w:szCs w:val="18"/>
              </w:rPr>
            </w:pPr>
            <w:r w:rsidRPr="00180BEF">
              <w:rPr>
                <w:b/>
                <w:sz w:val="18"/>
                <w:szCs w:val="18"/>
              </w:rPr>
              <w:t>Description</w:t>
            </w:r>
          </w:p>
        </w:tc>
        <w:tc>
          <w:tcPr>
            <w:tcW w:w="1807" w:type="dxa"/>
            <w:shd w:val="pct10" w:color="auto" w:fill="auto"/>
          </w:tcPr>
          <w:p w:rsidR="00180BEF" w:rsidRPr="00180BEF" w:rsidRDefault="00180BEF" w:rsidP="00180BEF">
            <w:pPr>
              <w:jc w:val="both"/>
              <w:rPr>
                <w:b/>
                <w:sz w:val="18"/>
                <w:szCs w:val="18"/>
              </w:rPr>
            </w:pPr>
            <w:r w:rsidRPr="00180BEF">
              <w:rPr>
                <w:b/>
                <w:sz w:val="18"/>
                <w:szCs w:val="18"/>
              </w:rPr>
              <w:t>Example</w:t>
            </w:r>
            <w:r>
              <w:rPr>
                <w:b/>
                <w:sz w:val="18"/>
                <w:szCs w:val="18"/>
              </w:rPr>
              <w:t xml:space="preserve"> or Value</w:t>
            </w:r>
          </w:p>
        </w:tc>
      </w:tr>
      <w:tr w:rsidR="00180BEF" w:rsidTr="00180BEF">
        <w:tc>
          <w:tcPr>
            <w:tcW w:w="2268" w:type="dxa"/>
          </w:tcPr>
          <w:p w:rsidR="00180BEF" w:rsidRPr="00180BEF" w:rsidRDefault="00180BEF" w:rsidP="00180BEF">
            <w:pPr>
              <w:rPr>
                <w:sz w:val="18"/>
                <w:szCs w:val="18"/>
              </w:rPr>
            </w:pPr>
            <w:r w:rsidRPr="00180BEF">
              <w:rPr>
                <w:sz w:val="18"/>
                <w:szCs w:val="18"/>
              </w:rPr>
              <w:t>EXT_SECURITY_SERVICE_ID</w:t>
            </w:r>
          </w:p>
        </w:tc>
        <w:tc>
          <w:tcPr>
            <w:tcW w:w="5387" w:type="dxa"/>
          </w:tcPr>
          <w:p w:rsidR="00180BEF" w:rsidRPr="00180BEF" w:rsidRDefault="00180BEF" w:rsidP="00180BEF">
            <w:pPr>
              <w:rPr>
                <w:sz w:val="18"/>
                <w:szCs w:val="18"/>
              </w:rPr>
            </w:pPr>
            <w:r>
              <w:rPr>
                <w:sz w:val="18"/>
                <w:szCs w:val="18"/>
              </w:rPr>
              <w:t>Unique id (integer).</w:t>
            </w:r>
          </w:p>
        </w:tc>
        <w:tc>
          <w:tcPr>
            <w:tcW w:w="1807" w:type="dxa"/>
          </w:tcPr>
          <w:p w:rsidR="00180BEF" w:rsidRPr="00180BEF" w:rsidRDefault="00180BEF" w:rsidP="00180BEF">
            <w:pPr>
              <w:rPr>
                <w:sz w:val="18"/>
                <w:szCs w:val="18"/>
              </w:rPr>
            </w:pPr>
            <w:r>
              <w:rPr>
                <w:sz w:val="18"/>
                <w:szCs w:val="18"/>
              </w:rPr>
              <w:t>Example: 1</w:t>
            </w:r>
          </w:p>
        </w:tc>
      </w:tr>
      <w:tr w:rsidR="00180BEF" w:rsidTr="00180BEF">
        <w:tc>
          <w:tcPr>
            <w:tcW w:w="2268" w:type="dxa"/>
          </w:tcPr>
          <w:p w:rsidR="00180BEF" w:rsidRPr="00180BEF" w:rsidRDefault="00180BEF" w:rsidP="00180BEF">
            <w:pPr>
              <w:rPr>
                <w:sz w:val="18"/>
                <w:szCs w:val="18"/>
              </w:rPr>
            </w:pPr>
            <w:r w:rsidRPr="00180BEF">
              <w:rPr>
                <w:sz w:val="18"/>
                <w:szCs w:val="18"/>
              </w:rPr>
              <w:t>AUTH_METHOD</w:t>
            </w:r>
          </w:p>
        </w:tc>
        <w:tc>
          <w:tcPr>
            <w:tcW w:w="5387" w:type="dxa"/>
          </w:tcPr>
          <w:p w:rsidR="00180BEF" w:rsidRPr="00180BEF" w:rsidRDefault="00180BEF" w:rsidP="00180BEF">
            <w:pPr>
              <w:rPr>
                <w:sz w:val="18"/>
                <w:szCs w:val="18"/>
              </w:rPr>
            </w:pPr>
            <w:r>
              <w:rPr>
                <w:sz w:val="18"/>
                <w:szCs w:val="18"/>
              </w:rPr>
              <w:t>Name of the authentication method as used in the Authorization Header of a HTTP request (case insensitive). This value is used to lookup a</w:t>
            </w:r>
            <w:r w:rsidR="008B174B">
              <w:rPr>
                <w:sz w:val="18"/>
                <w:szCs w:val="18"/>
              </w:rPr>
              <w:t>n</w:t>
            </w:r>
            <w:r>
              <w:rPr>
                <w:sz w:val="18"/>
                <w:szCs w:val="18"/>
              </w:rPr>
              <w:t xml:space="preserve"> implementation of a security service for a given authorization http header of a request.</w:t>
            </w:r>
          </w:p>
        </w:tc>
        <w:tc>
          <w:tcPr>
            <w:tcW w:w="1807" w:type="dxa"/>
          </w:tcPr>
          <w:p w:rsidR="00180BEF" w:rsidRPr="00180BEF" w:rsidRDefault="00180BEF"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ADAPTER_TYPE</w:t>
            </w:r>
          </w:p>
        </w:tc>
        <w:tc>
          <w:tcPr>
            <w:tcW w:w="5387" w:type="dxa"/>
          </w:tcPr>
          <w:p w:rsidR="00180BEF" w:rsidRPr="00180BEF" w:rsidRDefault="00180BEF" w:rsidP="00180BEF">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180BEF" w:rsidRPr="00180BEF" w:rsidRDefault="00180BEF" w:rsidP="00180BEF">
            <w:pPr>
              <w:rPr>
                <w:sz w:val="18"/>
                <w:szCs w:val="18"/>
              </w:rPr>
            </w:pPr>
            <w:r>
              <w:rPr>
                <w:sz w:val="18"/>
                <w:szCs w:val="18"/>
              </w:rPr>
              <w:t xml:space="preserve">Fixed Value: </w:t>
            </w:r>
            <w:r w:rsidRPr="00FB2EB8">
              <w:rPr>
                <w:b/>
                <w:sz w:val="18"/>
                <w:szCs w:val="18"/>
              </w:rPr>
              <w:t>ENVIRONMENT_PROVIDER</w:t>
            </w:r>
          </w:p>
        </w:tc>
      </w:tr>
      <w:tr w:rsidR="00180BEF" w:rsidTr="00180BEF">
        <w:tc>
          <w:tcPr>
            <w:tcW w:w="2268" w:type="dxa"/>
          </w:tcPr>
          <w:p w:rsidR="00180BEF" w:rsidRPr="00180BEF" w:rsidRDefault="00180BEF" w:rsidP="00180BEF">
            <w:pPr>
              <w:rPr>
                <w:sz w:val="18"/>
                <w:szCs w:val="18"/>
              </w:rPr>
            </w:pPr>
            <w:r w:rsidRPr="00180BEF">
              <w:rPr>
                <w:sz w:val="18"/>
                <w:szCs w:val="18"/>
              </w:rPr>
              <w:t>HTTP_HEADER_VALUE</w:t>
            </w:r>
          </w:p>
        </w:tc>
        <w:tc>
          <w:tcPr>
            <w:tcW w:w="5387" w:type="dxa"/>
          </w:tcPr>
          <w:p w:rsidR="00180BEF" w:rsidRPr="00180BEF" w:rsidRDefault="00180BEF" w:rsidP="008B174B">
            <w:pPr>
              <w:rPr>
                <w:sz w:val="18"/>
                <w:szCs w:val="18"/>
              </w:rPr>
            </w:pPr>
            <w:r>
              <w:rPr>
                <w:sz w:val="18"/>
                <w:szCs w:val="18"/>
              </w:rPr>
              <w:t xml:space="preserve">The case-sensitive </w:t>
            </w:r>
            <w:r w:rsidR="008B174B">
              <w:rPr>
                <w:sz w:val="18"/>
                <w:szCs w:val="18"/>
              </w:rPr>
              <w:t xml:space="preserve">name of the authorisation method </w:t>
            </w:r>
            <w:r>
              <w:rPr>
                <w:sz w:val="18"/>
                <w:szCs w:val="18"/>
              </w:rPr>
              <w:t>to be used in the HTTP Authorization header.</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XML_VALUE</w:t>
            </w:r>
          </w:p>
        </w:tc>
        <w:tc>
          <w:tcPr>
            <w:tcW w:w="5387" w:type="dxa"/>
          </w:tcPr>
          <w:p w:rsidR="00180BEF" w:rsidRPr="00180BEF" w:rsidRDefault="008B174B" w:rsidP="008B174B">
            <w:pPr>
              <w:rPr>
                <w:sz w:val="18"/>
                <w:szCs w:val="18"/>
              </w:rPr>
            </w:pPr>
            <w:r>
              <w:rPr>
                <w:sz w:val="18"/>
                <w:szCs w:val="18"/>
              </w:rPr>
              <w:t>The case-sensitive name of the authorisation method to be used in XML messages such as the Environment XML.</w:t>
            </w:r>
          </w:p>
        </w:tc>
        <w:tc>
          <w:tcPr>
            <w:tcW w:w="1807" w:type="dxa"/>
          </w:tcPr>
          <w:p w:rsidR="00180BEF" w:rsidRPr="00180BEF" w:rsidRDefault="008B174B" w:rsidP="00180BEF">
            <w:pPr>
              <w:rPr>
                <w:sz w:val="18"/>
                <w:szCs w:val="18"/>
              </w:rPr>
            </w:pPr>
            <w:r>
              <w:rPr>
                <w:sz w:val="18"/>
                <w:szCs w:val="18"/>
              </w:rPr>
              <w:t>Example: BEARER</w:t>
            </w:r>
          </w:p>
        </w:tc>
      </w:tr>
      <w:tr w:rsidR="00180BEF" w:rsidTr="00180BEF">
        <w:tc>
          <w:tcPr>
            <w:tcW w:w="2268" w:type="dxa"/>
          </w:tcPr>
          <w:p w:rsidR="00180BEF" w:rsidRPr="00180BEF" w:rsidRDefault="00180BEF" w:rsidP="00180BEF">
            <w:pPr>
              <w:rPr>
                <w:sz w:val="18"/>
                <w:szCs w:val="18"/>
              </w:rPr>
            </w:pPr>
            <w:r w:rsidRPr="00180BEF">
              <w:rPr>
                <w:sz w:val="18"/>
                <w:szCs w:val="18"/>
              </w:rPr>
              <w:t>TWO_PHASE</w:t>
            </w:r>
          </w:p>
        </w:tc>
        <w:tc>
          <w:tcPr>
            <w:tcW w:w="5387" w:type="dxa"/>
          </w:tcPr>
          <w:p w:rsidR="00180BEF" w:rsidRPr="00180BEF" w:rsidRDefault="008B174B" w:rsidP="00180BEF">
            <w:pPr>
              <w:rPr>
                <w:sz w:val="18"/>
                <w:szCs w:val="18"/>
              </w:rPr>
            </w:pPr>
            <w:r>
              <w:rPr>
                <w:sz w:val="18"/>
                <w:szCs w:val="18"/>
              </w:rPr>
              <w:t>Note used.</w:t>
            </w:r>
          </w:p>
        </w:tc>
        <w:tc>
          <w:tcPr>
            <w:tcW w:w="1807" w:type="dxa"/>
          </w:tcPr>
          <w:p w:rsidR="00180BEF" w:rsidRPr="00180BEF" w:rsidRDefault="008B174B" w:rsidP="00180BEF">
            <w:pPr>
              <w:rPr>
                <w:sz w:val="18"/>
                <w:szCs w:val="18"/>
              </w:rPr>
            </w:pPr>
            <w:r>
              <w:rPr>
                <w:sz w:val="18"/>
                <w:szCs w:val="18"/>
              </w:rPr>
              <w:t>Default: false</w:t>
            </w:r>
          </w:p>
        </w:tc>
      </w:tr>
      <w:tr w:rsidR="00180BEF" w:rsidTr="00180BEF">
        <w:tc>
          <w:tcPr>
            <w:tcW w:w="2268" w:type="dxa"/>
          </w:tcPr>
          <w:p w:rsidR="00180BEF" w:rsidRPr="00180BEF" w:rsidRDefault="00180BEF" w:rsidP="00180BEF">
            <w:pPr>
              <w:rPr>
                <w:sz w:val="18"/>
                <w:szCs w:val="18"/>
              </w:rPr>
            </w:pPr>
            <w:r w:rsidRPr="00180BEF">
              <w:rPr>
                <w:sz w:val="18"/>
                <w:szCs w:val="18"/>
              </w:rPr>
              <w:t>IMPLEMENTATION_CLASS</w:t>
            </w:r>
          </w:p>
        </w:tc>
        <w:tc>
          <w:tcPr>
            <w:tcW w:w="5387" w:type="dxa"/>
          </w:tcPr>
          <w:p w:rsidR="00180BEF" w:rsidRPr="00180BEF" w:rsidRDefault="008B174B" w:rsidP="008B174B">
            <w:pPr>
              <w:rPr>
                <w:sz w:val="18"/>
                <w:szCs w:val="18"/>
              </w:rPr>
            </w:pPr>
            <w:r>
              <w:rPr>
                <w:sz w:val="18"/>
                <w:szCs w:val="18"/>
              </w:rPr>
              <w:t>The fully qualified class name of the implementation class from step 1.</w:t>
            </w:r>
          </w:p>
        </w:tc>
        <w:tc>
          <w:tcPr>
            <w:tcW w:w="1807" w:type="dxa"/>
          </w:tcPr>
          <w:p w:rsidR="00180BEF" w:rsidRPr="00180BEF" w:rsidRDefault="008B174B" w:rsidP="00180BEF">
            <w:pPr>
              <w:rPr>
                <w:sz w:val="18"/>
                <w:szCs w:val="18"/>
              </w:rPr>
            </w:pPr>
            <w:r>
              <w:rPr>
                <w:sz w:val="18"/>
                <w:szCs w:val="18"/>
              </w:rPr>
              <w:t>Example: com.demo.MyOAuthService</w:t>
            </w:r>
          </w:p>
        </w:tc>
      </w:tr>
    </w:tbl>
    <w:p w:rsidR="00F8668D" w:rsidRDefault="00F8668D" w:rsidP="00F8668D">
      <w:pPr>
        <w:pStyle w:val="Heading4"/>
      </w:pPr>
      <w:bookmarkStart w:id="280" w:name="_Toc482864839"/>
      <w:r>
        <w:lastRenderedPageBreak/>
        <w:t>When is the External Security Service Used?</w:t>
      </w:r>
      <w:bookmarkEnd w:id="280"/>
    </w:p>
    <w:p w:rsidR="00F4273A" w:rsidRDefault="008B174B" w:rsidP="00EE4090">
      <w:pPr>
        <w:jc w:val="both"/>
      </w:pPr>
      <w:r>
        <w:t>An implementation of an External Security service is only used if the authentication method in the HTTP Author</w:t>
      </w:r>
      <w:r w:rsidR="00C9011C">
        <w:t>ization Header (or authentication</w:t>
      </w:r>
      <w:r>
        <w:t>Method URL Query Parameter) is set to any value other than ‘Basic’ or ‘SIF_HMACSHA256’.</w:t>
      </w:r>
      <w:r w:rsidR="00F4273A">
        <w:t xml:space="preserve"> In such a case the table listed in the previous section is consulted to determine which implementation to use.</w:t>
      </w:r>
      <w:r w:rsidR="00F4273A" w:rsidRPr="00F4273A">
        <w:t xml:space="preserve"> </w:t>
      </w:r>
      <w:r w:rsidR="00F4273A">
        <w:t>If ‘Basic’ or ‘SIF_HMACSHA256’ are used as the authentication method then the external security service won’t be invoked and the standard SIF 3.x authentication method will be utilised.</w:t>
      </w:r>
    </w:p>
    <w:p w:rsidR="00F4273A" w:rsidRDefault="00F4273A" w:rsidP="00EE4090">
      <w:pPr>
        <w:jc w:val="both"/>
      </w:pPr>
      <w:r>
        <w:t xml:space="preserve"> </w:t>
      </w:r>
    </w:p>
    <w:p w:rsidR="008B174B" w:rsidRDefault="00F4273A" w:rsidP="00EE4090">
      <w:pPr>
        <w:jc w:val="both"/>
      </w:pPr>
      <w:r w:rsidRPr="00F4273A">
        <w:rPr>
          <w:b/>
        </w:rPr>
        <w:t>Note</w:t>
      </w:r>
      <w:r>
        <w:t xml:space="preserve">: The authentication method is determined by the first part (string before the ‘ ‘ character) in the HTTP Authorization header of each HTTP request or the value of the </w:t>
      </w:r>
      <w:r w:rsidR="00C9011C">
        <w:t>authentication</w:t>
      </w:r>
      <w:r>
        <w:t>Method URL Query Parameter.</w:t>
      </w:r>
    </w:p>
    <w:p w:rsidR="00B835D2" w:rsidRDefault="00B835D2" w:rsidP="00462214">
      <w:pPr>
        <w:pStyle w:val="Heading4"/>
      </w:pPr>
      <w:bookmarkStart w:id="281" w:name="_Toc482864840"/>
      <w:r>
        <w:t>SIF3_APP_TEMPLATE Table</w:t>
      </w:r>
      <w:bookmarkEnd w:id="281"/>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w:t>
      </w:r>
      <w:r w:rsidR="00F4273A">
        <w:t xml:space="preserve"> in the SIF3_APP_TEMPLATE.AUTH_METHOD matches a value in the AUTH_METHOD column of the SIF3_EXT_SECURITY_SERVICE table. </w:t>
      </w:r>
      <w:r>
        <w:t>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82" w:name="_Toc482864841"/>
      <w:r>
        <w:t xml:space="preserve">SIF </w:t>
      </w:r>
      <w:r w:rsidR="0022310A">
        <w:t>xPress</w:t>
      </w:r>
      <w:r>
        <w:t xml:space="preserve"> Considerations</w:t>
      </w:r>
      <w:bookmarkEnd w:id="282"/>
    </w:p>
    <w:p w:rsidR="00366955" w:rsidRDefault="00462214" w:rsidP="00462214">
      <w:pPr>
        <w:jc w:val="both"/>
      </w:pPr>
      <w:r>
        <w:t xml:space="preserve">If a consumer uses SIF </w:t>
      </w:r>
      <w:r w:rsidR="0022310A">
        <w:t>xPress</w:t>
      </w:r>
      <w:r>
        <w:t xml:space="preserve"> then it may not set the HTTP Authorization Header instead it may</w:t>
      </w:r>
      <w:r w:rsidR="00AB5148">
        <w:t xml:space="preserve"> set the access_token </w:t>
      </w:r>
      <w:r>
        <w:t xml:space="preserve">URL Query Parameter. </w:t>
      </w:r>
      <w:r w:rsidR="00C9011C">
        <w:t xml:space="preserve">In such a case the consumer should also set the URL Query Parameter called authenticationMethod. If that URL Query Parameter is not set then </w:t>
      </w:r>
      <w:r>
        <w:t xml:space="preserve">the SIF3 Framework will automatically assume that the authentication method </w:t>
      </w:r>
      <w:r w:rsidR="00366955">
        <w:t xml:space="preserve">has the value of the </w:t>
      </w:r>
      <w:r w:rsidR="00366955" w:rsidRPr="00C9011C">
        <w:rPr>
          <w:rFonts w:ascii="Consolas" w:hAnsi="Consolas" w:cs="Consolas"/>
          <w:sz w:val="20"/>
          <w:szCs w:val="20"/>
        </w:rPr>
        <w:t>adapter.default.accessToken.authentication.method</w:t>
      </w:r>
      <w:r w:rsidR="00C9011C" w:rsidRPr="00C9011C">
        <w:t xml:space="preserve"> </w:t>
      </w:r>
      <w:r w:rsidR="00C9011C">
        <w:t>value property of the provider’s property file.</w:t>
      </w:r>
      <w:r w:rsidR="00F769AB">
        <w:t xml:space="preserve"> These values will be used to lookup the appropriate Security Service implementation from the SIF3_EXT_SECURITY_SERVICE table.</w:t>
      </w:r>
    </w:p>
    <w:p w:rsidR="00366955" w:rsidRDefault="00366955"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BD39E4" w:rsidRDefault="0078662D" w:rsidP="0078662D">
      <w:pPr>
        <w:rPr>
          <w:sz w:val="8"/>
          <w:szCs w:val="8"/>
        </w:rPr>
      </w:pPr>
    </w:p>
    <w:p w:rsidR="00462214" w:rsidRDefault="0078662D" w:rsidP="0078662D">
      <w:pPr>
        <w:tabs>
          <w:tab w:val="left" w:pos="567"/>
        </w:tabs>
        <w:ind w:left="3"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w:t>
      </w:r>
    </w:p>
    <w:p w:rsidR="0078662D" w:rsidRPr="00BD39E4" w:rsidRDefault="0078662D" w:rsidP="00462214">
      <w:pPr>
        <w:jc w:val="both"/>
        <w:rPr>
          <w:sz w:val="8"/>
          <w:szCs w:val="8"/>
        </w:rPr>
      </w:pPr>
    </w:p>
    <w:p w:rsidR="00435CE3" w:rsidRPr="008F0ABC" w:rsidRDefault="008F0ABC" w:rsidP="00435CE3">
      <w:pPr>
        <w:jc w:val="both"/>
        <w:rPr>
          <w:szCs w:val="22"/>
        </w:rPr>
      </w:pPr>
      <w:r>
        <w:t>The above would assume that the authentication method</w:t>
      </w:r>
      <w:r w:rsidR="00435CE3">
        <w:t xml:space="preserve"> to be used is derived from the </w:t>
      </w:r>
      <w:r w:rsidR="00435CE3" w:rsidRPr="00C9011C">
        <w:rPr>
          <w:rFonts w:ascii="Consolas" w:hAnsi="Consolas" w:cs="Consolas"/>
          <w:sz w:val="20"/>
          <w:szCs w:val="20"/>
        </w:rPr>
        <w:t>adapter.default.accessToken.authentication.method</w:t>
      </w:r>
      <w:r w:rsidR="00435CE3" w:rsidRPr="00C9011C">
        <w:t xml:space="preserve"> </w:t>
      </w:r>
      <w:r w:rsidR="00435CE3">
        <w:t>property of the provider’s property file because the URL Query Parameter authenticationMethod is not set.</w:t>
      </w:r>
    </w:p>
    <w:p w:rsidR="008F0ABC" w:rsidRDefault="008F0ABC" w:rsidP="008F0ABC"/>
    <w:p w:rsidR="0078662D" w:rsidRDefault="008F0ABC" w:rsidP="008F0ABC">
      <w:r w:rsidRPr="0078662D">
        <w:rPr>
          <w:b/>
        </w:rPr>
        <w:t>Examples 2</w:t>
      </w:r>
      <w:r>
        <w:t xml:space="preserve">: </w:t>
      </w:r>
    </w:p>
    <w:p w:rsidR="0078662D" w:rsidRPr="00BD39E4" w:rsidRDefault="0078662D" w:rsidP="0078662D">
      <w:pPr>
        <w:rPr>
          <w:sz w:val="8"/>
          <w:szCs w:val="8"/>
        </w:rPr>
      </w:pPr>
    </w:p>
    <w:p w:rsidR="008F0ABC" w:rsidRDefault="0078662D" w:rsidP="0078662D">
      <w:pPr>
        <w:tabs>
          <w:tab w:val="left" w:pos="567"/>
        </w:tabs>
        <w:ind w:firstLine="1"/>
      </w:pPr>
      <w:r>
        <w:tab/>
      </w:r>
      <w:r w:rsidR="008F0ABC" w:rsidRPr="008F0ABC">
        <w:rPr>
          <w:sz w:val="20"/>
          <w:szCs w:val="20"/>
        </w:rPr>
        <w:t>http://.../requests/StudentPesonals?access</w:t>
      </w:r>
      <w:r w:rsidR="00291899">
        <w:rPr>
          <w:sz w:val="20"/>
          <w:szCs w:val="20"/>
        </w:rPr>
        <w:t>_t</w:t>
      </w:r>
      <w:r w:rsidR="008F0ABC" w:rsidRPr="008F0ABC">
        <w:rPr>
          <w:sz w:val="20"/>
          <w:szCs w:val="20"/>
        </w:rPr>
        <w:t>oken=Z3Vlc3Q6cGFzc3dvcmQx&amp;</w:t>
      </w:r>
      <w:r w:rsidR="008F0ABC" w:rsidRPr="0078662D">
        <w:rPr>
          <w:b/>
          <w:sz w:val="20"/>
          <w:szCs w:val="20"/>
        </w:rPr>
        <w:t>authenticationMethod=Basic</w:t>
      </w:r>
    </w:p>
    <w:p w:rsidR="0078662D" w:rsidRPr="00BD39E4" w:rsidRDefault="0078662D" w:rsidP="008F0ABC">
      <w:pPr>
        <w:jc w:val="both"/>
        <w:rPr>
          <w:sz w:val="8"/>
          <w:szCs w:val="8"/>
        </w:rPr>
      </w:pPr>
    </w:p>
    <w:p w:rsidR="008F0ABC" w:rsidRDefault="008F0ABC" w:rsidP="008F0ABC">
      <w:pPr>
        <w:jc w:val="both"/>
        <w:rPr>
          <w:szCs w:val="22"/>
        </w:rPr>
      </w:pPr>
      <w:r>
        <w:t>This example uses the same access</w:t>
      </w:r>
      <w:r w:rsidR="00291899">
        <w:t>_t</w:t>
      </w:r>
      <w:r>
        <w: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DE0C5C" w:rsidRDefault="00DE0C5C" w:rsidP="00DE0C5C">
      <w:pPr>
        <w:pStyle w:val="Heading3"/>
      </w:pPr>
      <w:bookmarkStart w:id="283" w:name="_Ref426017426"/>
      <w:bookmarkStart w:id="284" w:name="_Ref426017473"/>
      <w:bookmarkStart w:id="285" w:name="_Ref426018076"/>
      <w:bookmarkStart w:id="286" w:name="_Toc482864842"/>
      <w:r>
        <w:t>Consumer</w:t>
      </w:r>
      <w:bookmarkEnd w:id="283"/>
      <w:bookmarkEnd w:id="284"/>
      <w:bookmarkEnd w:id="285"/>
      <w:bookmarkEnd w:id="286"/>
      <w:r>
        <w:t xml:space="preserve"> </w:t>
      </w:r>
    </w:p>
    <w:p w:rsidR="00235CA7" w:rsidRDefault="00235CA7" w:rsidP="00235CA7">
      <w:pPr>
        <w:jc w:val="both"/>
      </w:pPr>
      <w:r>
        <w:t xml:space="preserve">This section describes the steps required to configure a consumer to utilise an external security service. Note that only consumers in a DIRECT environment can use that method. </w:t>
      </w:r>
    </w:p>
    <w:p w:rsidR="00235CA7" w:rsidRDefault="00235CA7" w:rsidP="00235CA7">
      <w:r>
        <w:t>The general sequence a consumer would perform to utilise external security services is:</w:t>
      </w:r>
    </w:p>
    <w:p w:rsidR="00235CA7" w:rsidRDefault="00235CA7" w:rsidP="00235CA7">
      <w:pPr>
        <w:pStyle w:val="ListParagraph"/>
        <w:numPr>
          <w:ilvl w:val="0"/>
          <w:numId w:val="38"/>
        </w:numPr>
      </w:pPr>
      <w:r>
        <w:t xml:space="preserve">Contact an external security service (i.e. OAuth server) and provide some credentials. </w:t>
      </w:r>
    </w:p>
    <w:p w:rsidR="00235CA7" w:rsidRDefault="00235CA7" w:rsidP="00235CA7">
      <w:pPr>
        <w:pStyle w:val="ListParagraph"/>
        <w:numPr>
          <w:ilvl w:val="0"/>
          <w:numId w:val="38"/>
        </w:numPr>
      </w:pPr>
      <w:r>
        <w:lastRenderedPageBreak/>
        <w:t>The security service will return a</w:t>
      </w:r>
      <w:r w:rsidR="00F456B4">
        <w:t>n</w:t>
      </w:r>
      <w:r>
        <w:t xml:space="preserve"> ‘access</w:t>
      </w:r>
      <w:r w:rsidR="00291899">
        <w:t>_t</w:t>
      </w:r>
      <w:r>
        <w:t>oken’.</w:t>
      </w:r>
    </w:p>
    <w:p w:rsidR="00235CA7" w:rsidRDefault="00235CA7" w:rsidP="00235CA7">
      <w:pPr>
        <w:pStyle w:val="ListParagraph"/>
        <w:numPr>
          <w:ilvl w:val="0"/>
          <w:numId w:val="38"/>
        </w:numPr>
      </w:pPr>
      <w:r>
        <w:t>The consumer uses the ‘access</w:t>
      </w:r>
      <w:r w:rsidR="00291899">
        <w:t>_t</w:t>
      </w:r>
      <w:r>
        <w:t xml:space="preserve">oken’ as the authorisation token to communicate with the provider. </w:t>
      </w:r>
    </w:p>
    <w:p w:rsidR="00235CA7" w:rsidRPr="00235CA7" w:rsidRDefault="00235CA7" w:rsidP="00235CA7"/>
    <w:p w:rsidR="00235CA7" w:rsidRDefault="00235CA7" w:rsidP="00F456B4">
      <w:pPr>
        <w:jc w:val="both"/>
      </w:pPr>
      <w:r>
        <w:t xml:space="preserve">The question is how </w:t>
      </w:r>
      <w:r w:rsidR="00291899">
        <w:t>can the consumer get an ‘access_t</w:t>
      </w:r>
      <w:r w:rsidR="00F456B4">
        <w:t>oken’ and how is it communicated to the provider.</w:t>
      </w:r>
      <w:r>
        <w:t xml:space="preserve"> The next few sections illustrate the steps required to enable external security services </w:t>
      </w:r>
      <w:r w:rsidR="00F456B4">
        <w:t>for a consumer</w:t>
      </w:r>
      <w:r>
        <w:t>.</w:t>
      </w:r>
    </w:p>
    <w:p w:rsidR="00235CA7" w:rsidRDefault="00235CA7" w:rsidP="00235CA7">
      <w:pPr>
        <w:pStyle w:val="Heading4"/>
      </w:pPr>
      <w:bookmarkStart w:id="287" w:name="_Ref426017392"/>
      <w:bookmarkStart w:id="288" w:name="_Toc482864843"/>
      <w:r>
        <w:t xml:space="preserve">Step 1: Implement a Security Class – Extend </w:t>
      </w:r>
      <w:r w:rsidRPr="005A7882">
        <w:t>AbstractSecurityService</w:t>
      </w:r>
      <w:bookmarkEnd w:id="287"/>
      <w:bookmarkEnd w:id="288"/>
    </w:p>
    <w:p w:rsidR="00235CA7" w:rsidRDefault="00235CA7" w:rsidP="00235CA7">
      <w:pPr>
        <w:jc w:val="both"/>
      </w:pPr>
      <w:r>
        <w:t xml:space="preserve">To use an external security service a class </w:t>
      </w:r>
      <w:r w:rsidRPr="00235CA7">
        <w:rPr>
          <w:b/>
        </w:rPr>
        <w:t>must be implemented that extends the</w:t>
      </w:r>
      <w:r>
        <w:t xml:space="preserve"> </w:t>
      </w:r>
      <w:r w:rsidRPr="005A7882">
        <w:rPr>
          <w:b/>
        </w:rPr>
        <w:t>AbstractSecurityService</w:t>
      </w:r>
      <w:r>
        <w:t xml:space="preserve"> class. This ensured that all required methods and the appropriate constructor is implemented for the SIF3 Framework to use an external security service. It is expected that the implementation of this security class is connecting to a security service such as OAuth and performs the operations enforced by the </w:t>
      </w:r>
      <w:r w:rsidRPr="005A7882">
        <w:t>AbstractSecurityService</w:t>
      </w:r>
      <w:r>
        <w:t xml:space="preserve"> class. </w:t>
      </w:r>
    </w:p>
    <w:p w:rsidR="00235CA7" w:rsidRDefault="00235CA7" w:rsidP="00235CA7">
      <w:pPr>
        <w:jc w:val="both"/>
      </w:pPr>
    </w:p>
    <w:p w:rsidR="00235CA7" w:rsidRDefault="00235CA7" w:rsidP="00235CA7">
      <w:pPr>
        <w:jc w:val="both"/>
      </w:pPr>
      <w:r>
        <w:t xml:space="preserve">The extension of the </w:t>
      </w:r>
      <w:r w:rsidRPr="005A7882">
        <w:t>AbstractSecurityService</w:t>
      </w:r>
      <w:r>
        <w:t xml:space="preserve"> enforces the following methods (see Javadoc for details about parameters etc.):</w:t>
      </w:r>
    </w:p>
    <w:p w:rsidR="00235CA7" w:rsidRPr="005A7882" w:rsidRDefault="00235CA7" w:rsidP="00235CA7"/>
    <w:p w:rsidR="00A42D45" w:rsidRDefault="00A42D45" w:rsidP="00A42D45">
      <w:pPr>
        <w:pStyle w:val="ListParagraph"/>
        <w:numPr>
          <w:ilvl w:val="0"/>
          <w:numId w:val="37"/>
        </w:numPr>
      </w:pPr>
      <w:r w:rsidRPr="005A7882">
        <w:rPr>
          <w:b/>
          <w:i/>
        </w:rPr>
        <w:t>AbstractSecurityService(AdvancedProperties properties</w:t>
      </w:r>
      <w:r w:rsidRPr="00E8292D">
        <w:rPr>
          <w:rFonts w:asciiTheme="minorHAnsi" w:hAnsiTheme="minorHAnsi" w:cstheme="minorHAnsi"/>
          <w:b/>
          <w:i/>
          <w:szCs w:val="22"/>
        </w:rPr>
        <w:t>, Map&lt;String, String&gt; securityServiceParameters</w:t>
      </w:r>
      <w:r w:rsidRPr="005A7882">
        <w:rPr>
          <w:b/>
          <w:i/>
        </w:rPr>
        <w:t>)</w:t>
      </w:r>
      <w:r>
        <w:t xml:space="preserve">: </w:t>
      </w:r>
    </w:p>
    <w:p w:rsidR="00A42D45" w:rsidRDefault="00A42D45" w:rsidP="00A42D45">
      <w:pPr>
        <w:ind w:left="709"/>
      </w:pPr>
      <w:r>
        <w:t xml:space="preserve">This </w:t>
      </w:r>
      <w:r w:rsidRPr="00E8292D">
        <w:rPr>
          <w:i/>
        </w:rPr>
        <w:t>constructor</w:t>
      </w:r>
      <w:r>
        <w:t xml:space="preserve"> </w:t>
      </w:r>
      <w:r w:rsidRPr="00E8292D">
        <w:rPr>
          <w:b/>
        </w:rPr>
        <w:t>must exist</w:t>
      </w:r>
      <w:r>
        <w:t xml:space="preserve">. It will be called by the framework. The ‘properties’ and ‘securityServiceParamters’ parameters are automatically set by the SIF3 Framework when it instantiates the security class. It will pass the properties of the consumer’s property file to this constructor and the values of the SIF3_SEC_SERVICE_PARAM table (see section </w:t>
      </w:r>
      <w:r>
        <w:fldChar w:fldCharType="begin"/>
      </w:r>
      <w:r>
        <w:instrText xml:space="preserve"> REF _Ref426017401 \r \h </w:instrText>
      </w:r>
      <w:r>
        <w:fldChar w:fldCharType="separate"/>
      </w:r>
      <w:r w:rsidR="00091060">
        <w:t>5.10.3.2</w:t>
      </w:r>
      <w:r>
        <w:fldChar w:fldCharType="end"/>
      </w:r>
      <w:r>
        <w:t xml:space="preserve"> for details) so that they can be used within the other methods of this class. This constructor may or may not build up a permanent connection or connection pool to the external security service such as OAuth for efficiency reasons. It may initialise other resources etc.</w:t>
      </w:r>
    </w:p>
    <w:p w:rsidR="00235CA7" w:rsidRPr="00BD39E4" w:rsidRDefault="00235CA7" w:rsidP="00235CA7">
      <w:pPr>
        <w:pStyle w:val="ListParagraph"/>
        <w:jc w:val="both"/>
        <w:rPr>
          <w:i/>
          <w:sz w:val="8"/>
          <w:szCs w:val="8"/>
        </w:rPr>
      </w:pPr>
    </w:p>
    <w:p w:rsidR="00235CA7" w:rsidRDefault="00235CA7" w:rsidP="00235CA7">
      <w:pPr>
        <w:pStyle w:val="ListParagraph"/>
        <w:numPr>
          <w:ilvl w:val="0"/>
          <w:numId w:val="37"/>
        </w:numPr>
        <w:jc w:val="both"/>
      </w:pPr>
      <w:r w:rsidRPr="005A7882">
        <w:rPr>
          <w:b/>
          <w:i/>
        </w:rPr>
        <w:t>boolean validateToken(String securityToken</w:t>
      </w:r>
      <w:r>
        <w:rPr>
          <w:b/>
          <w:i/>
        </w:rPr>
        <w:t>, RequestMetadata requestMetadata</w:t>
      </w:r>
      <w:r w:rsidRPr="005A7882">
        <w:rPr>
          <w:b/>
          <w:i/>
        </w:rPr>
        <w:t>)</w:t>
      </w:r>
      <w:r>
        <w:t xml:space="preserve">: This method </w:t>
      </w:r>
      <w:r w:rsidR="00F456B4">
        <w:t>is only required by providers</w:t>
      </w:r>
      <w:r>
        <w:t>.</w:t>
      </w:r>
      <w:r w:rsidR="00F456B4">
        <w:t xml:space="preserve"> A consumer must not implement it and can just return true/false. It is not called anywhere in the SIF3 Framework for consumers.</w:t>
      </w:r>
      <w:r>
        <w:t xml:space="preserve">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TokenInfo getTokenInfo(String securityToken</w:t>
      </w:r>
      <w:r>
        <w:rPr>
          <w:b/>
          <w:i/>
        </w:rPr>
        <w:t>, RequestMetadata requestMetadata</w:t>
      </w:r>
      <w:r w:rsidRPr="005A7882">
        <w:rPr>
          <w:b/>
          <w:i/>
        </w:rPr>
        <w:t>)</w:t>
      </w:r>
      <w:r>
        <w:t xml:space="preserve">: </w:t>
      </w:r>
      <w:r w:rsidR="00F456B4">
        <w:t xml:space="preserve">This method is only required by providers. A consumer must not implement it and can just return null. It is not called anywhere in the SIF3 Framework for consumers. </w:t>
      </w:r>
    </w:p>
    <w:p w:rsidR="00235CA7" w:rsidRDefault="00235CA7" w:rsidP="00235CA7">
      <w:pPr>
        <w:pStyle w:val="ListParagraph"/>
        <w:jc w:val="both"/>
      </w:pPr>
    </w:p>
    <w:p w:rsidR="00235CA7" w:rsidRDefault="00235CA7" w:rsidP="00F456B4">
      <w:pPr>
        <w:pStyle w:val="ListParagraph"/>
        <w:numPr>
          <w:ilvl w:val="0"/>
          <w:numId w:val="37"/>
        </w:numPr>
        <w:jc w:val="both"/>
      </w:pPr>
      <w:r w:rsidRPr="005A7882">
        <w:rPr>
          <w:b/>
          <w:i/>
        </w:rPr>
        <w:t xml:space="preserve">TokenInfo </w:t>
      </w:r>
      <w:r>
        <w:rPr>
          <w:b/>
          <w:i/>
        </w:rPr>
        <w:t>generateToken</w:t>
      </w:r>
      <w:r w:rsidRPr="005A7882">
        <w:rPr>
          <w:b/>
          <w:i/>
        </w:rPr>
        <w:t>(Token</w:t>
      </w:r>
      <w:r>
        <w:rPr>
          <w:b/>
          <w:i/>
        </w:rPr>
        <w:t>Core</w:t>
      </w:r>
      <w:r w:rsidRPr="005A7882">
        <w:rPr>
          <w:b/>
          <w:i/>
        </w:rPr>
        <w:t>Info</w:t>
      </w:r>
      <w:r>
        <w:rPr>
          <w:b/>
          <w:i/>
        </w:rPr>
        <w:t xml:space="preserve"> coreInfo,</w:t>
      </w:r>
      <w:r w:rsidRPr="005A7882">
        <w:rPr>
          <w:b/>
          <w:i/>
        </w:rPr>
        <w:t xml:space="preserve"> String </w:t>
      </w:r>
      <w:r>
        <w:rPr>
          <w:b/>
          <w:i/>
        </w:rPr>
        <w:t>password</w:t>
      </w:r>
      <w:r w:rsidRPr="005A7882">
        <w:rPr>
          <w:b/>
          <w:i/>
        </w:rPr>
        <w:t>)</w:t>
      </w:r>
      <w:r>
        <w:t xml:space="preserve">: </w:t>
      </w:r>
      <w:r w:rsidR="00F456B4">
        <w:t>A consumer must implement this method. This method may contact the security server which can be an OAuth server, and LDAP server an Active Directory etc. It will then retrieve a security token and optionally an expire date for that token based on the 'coreInfo' and optionally the 'password' parameter given to this method. In return the TokenInfo object which will have the 'token' property set (the security token). Optional the 'tokenExpiryDate' may be set if the token has an expire date. If the 'tokenExpiryDate' is null it is assumed that the returned security token won't expire.</w:t>
      </w:r>
    </w:p>
    <w:p w:rsidR="00AA00E8" w:rsidRDefault="00AA00E8" w:rsidP="00AA00E8">
      <w:pPr>
        <w:tabs>
          <w:tab w:val="left" w:pos="709"/>
        </w:tabs>
        <w:ind w:left="720"/>
        <w:jc w:val="both"/>
      </w:pPr>
      <w:r w:rsidRPr="00AA00E8">
        <w:rPr>
          <w:b/>
        </w:rPr>
        <w:t>NOTE</w:t>
      </w:r>
      <w:r>
        <w:t>: The coreInfo parameter has an element called ‘otherInfo’. This will automatically hold all values from the consumer’s property file that have the prefix “</w:t>
      </w:r>
      <w:r w:rsidRPr="00AA00E8">
        <w:rPr>
          <w:rFonts w:ascii="Courier New" w:hAnsi="Courier New" w:cs="Courier New"/>
          <w:b/>
          <w:sz w:val="18"/>
          <w:szCs w:val="18"/>
        </w:rPr>
        <w:t>security.service.property</w:t>
      </w:r>
      <w:r>
        <w:t>”. The name of the property in the ‘otherInfo’ hashmap is the name after that prefix.</w:t>
      </w:r>
    </w:p>
    <w:p w:rsidR="00AA00E8" w:rsidRPr="00AA00E8" w:rsidRDefault="00AA00E8" w:rsidP="00AA00E8"/>
    <w:p w:rsidR="00AA00E8" w:rsidRDefault="00AA00E8" w:rsidP="00AA00E8">
      <w:pPr>
        <w:tabs>
          <w:tab w:val="left" w:pos="709"/>
        </w:tabs>
      </w:pPr>
      <w:r>
        <w:tab/>
      </w:r>
      <w:r w:rsidRPr="00AA00E8">
        <w:t>Example:</w:t>
      </w:r>
    </w:p>
    <w:p w:rsidR="00AA00E8" w:rsidRDefault="00AA00E8" w:rsidP="00AA00E8">
      <w:pPr>
        <w:tabs>
          <w:tab w:val="left" w:pos="709"/>
        </w:tabs>
      </w:pPr>
      <w:r>
        <w:tab/>
        <w:t>Consumer Property File has the following two properties set:</w:t>
      </w:r>
    </w:p>
    <w:p w:rsidR="00AA00E8" w:rsidRPr="00AA00E8" w:rsidRDefault="00AA00E8" w:rsidP="00AA00E8">
      <w:pPr>
        <w:tabs>
          <w:tab w:val="left" w:pos="709"/>
          <w:tab w:val="left" w:pos="1134"/>
        </w:tabs>
        <w:rPr>
          <w:rFonts w:ascii="Courier New" w:hAnsi="Courier New" w:cs="Courier New"/>
          <w:sz w:val="18"/>
          <w:szCs w:val="18"/>
        </w:rPr>
      </w:pPr>
      <w:r>
        <w:tab/>
      </w:r>
      <w:r>
        <w:tab/>
      </w:r>
      <w:r w:rsidRPr="00AA00E8">
        <w:rPr>
          <w:rFonts w:ascii="Courier New" w:hAnsi="Courier New" w:cs="Courier New"/>
          <w:sz w:val="18"/>
          <w:szCs w:val="18"/>
        </w:rPr>
        <w:t>security.service.property.prop1=value1</w:t>
      </w:r>
    </w:p>
    <w:p w:rsidR="00AA00E8" w:rsidRP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security.service.property.prop2=value2</w:t>
      </w:r>
    </w:p>
    <w:p w:rsidR="00AA00E8" w:rsidRDefault="00AA00E8" w:rsidP="00AA00E8">
      <w:pPr>
        <w:tabs>
          <w:tab w:val="left" w:pos="709"/>
        </w:tabs>
      </w:pPr>
    </w:p>
    <w:p w:rsidR="00AA00E8" w:rsidRDefault="00AA00E8" w:rsidP="00AA00E8">
      <w:pPr>
        <w:tabs>
          <w:tab w:val="left" w:pos="709"/>
        </w:tabs>
        <w:ind w:left="709"/>
      </w:pPr>
      <w:r>
        <w:tab/>
        <w:t>The ‘otherInfo’ element in the TokenCoreInfo class will hold the following two values (note the name of the property which has the prefix of “</w:t>
      </w:r>
      <w:r w:rsidRPr="00AA00E8">
        <w:rPr>
          <w:rFonts w:ascii="Courier New" w:hAnsi="Courier New" w:cs="Courier New"/>
          <w:sz w:val="18"/>
          <w:szCs w:val="18"/>
        </w:rPr>
        <w:t>security.service.property</w:t>
      </w:r>
      <w:r>
        <w:t>” removed!):</w:t>
      </w:r>
    </w:p>
    <w:p w:rsidR="00AA00E8" w:rsidRPr="00AA00E8" w:rsidRDefault="00AA00E8" w:rsidP="00AA00E8">
      <w:pPr>
        <w:tabs>
          <w:tab w:val="left" w:pos="709"/>
          <w:tab w:val="left" w:pos="113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prop1=value1</w:t>
      </w:r>
    </w:p>
    <w:p w:rsidR="00AA00E8" w:rsidRDefault="00AA00E8" w:rsidP="00AA00E8">
      <w:pPr>
        <w:tabs>
          <w:tab w:val="left" w:pos="709"/>
          <w:tab w:val="left" w:pos="1134"/>
        </w:tabs>
        <w:rPr>
          <w:rFonts w:ascii="Courier New" w:hAnsi="Courier New" w:cs="Courier New"/>
          <w:sz w:val="18"/>
          <w:szCs w:val="18"/>
        </w:rPr>
      </w:pPr>
      <w:r w:rsidRPr="00AA00E8">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A00E8">
        <w:rPr>
          <w:rFonts w:ascii="Courier New" w:hAnsi="Courier New" w:cs="Courier New"/>
          <w:sz w:val="18"/>
          <w:szCs w:val="18"/>
        </w:rPr>
        <w:t>prop2=value2</w:t>
      </w:r>
    </w:p>
    <w:p w:rsidR="00AA00E8" w:rsidRPr="00AA00E8" w:rsidRDefault="00AA00E8" w:rsidP="00AA00E8"/>
    <w:p w:rsidR="00AA00E8" w:rsidRPr="00AA00E8" w:rsidRDefault="00AA00E8" w:rsidP="00AA00E8">
      <w:pPr>
        <w:tabs>
          <w:tab w:val="left" w:pos="709"/>
        </w:tabs>
      </w:pPr>
      <w:r>
        <w:tab/>
        <w:t>They can be accessed in the following manner:</w:t>
      </w:r>
    </w:p>
    <w:p w:rsidR="00235CA7" w:rsidRDefault="00AA00E8" w:rsidP="00AA00E8">
      <w:pPr>
        <w:tabs>
          <w:tab w:val="left" w:pos="709"/>
          <w:tab w:val="left" w:pos="1134"/>
        </w:tabs>
        <w:rPr>
          <w:rFonts w:ascii="Courier New" w:hAnsi="Courier New" w:cs="Courier New"/>
          <w:b/>
          <w:sz w:val="18"/>
          <w:szCs w:val="18"/>
        </w:rPr>
      </w:pPr>
      <w:r>
        <w:tab/>
      </w:r>
      <w:r>
        <w:tab/>
      </w:r>
      <w:r w:rsidRPr="00AA00E8">
        <w:rPr>
          <w:rFonts w:ascii="Courier New" w:hAnsi="Courier New" w:cs="Courier New"/>
          <w:b/>
          <w:sz w:val="18"/>
          <w:szCs w:val="18"/>
        </w:rPr>
        <w:t>coreInfo.getOtherInfo.get(“prop1”);</w:t>
      </w:r>
    </w:p>
    <w:p w:rsidR="00AA00E8" w:rsidRPr="00AA00E8" w:rsidRDefault="00AA00E8" w:rsidP="00AA00E8"/>
    <w:p w:rsidR="00235CA7" w:rsidRPr="00BD39E4" w:rsidRDefault="00235CA7" w:rsidP="00235CA7">
      <w:pPr>
        <w:pStyle w:val="ListParagraph"/>
        <w:rPr>
          <w:sz w:val="8"/>
          <w:szCs w:val="8"/>
        </w:rPr>
      </w:pPr>
    </w:p>
    <w:p w:rsidR="00235CA7" w:rsidRDefault="00235CA7" w:rsidP="00235CA7">
      <w:pPr>
        <w:jc w:val="both"/>
      </w:pPr>
      <w:r>
        <w:t>Other methods of interest are:</w:t>
      </w:r>
    </w:p>
    <w:p w:rsidR="00235CA7" w:rsidRDefault="00235CA7" w:rsidP="00235CA7">
      <w:pPr>
        <w:pStyle w:val="ListParagraph"/>
        <w:numPr>
          <w:ilvl w:val="0"/>
          <w:numId w:val="38"/>
        </w:numPr>
        <w:jc w:val="both"/>
      </w:pPr>
      <w:r w:rsidRPr="00F44354">
        <w:rPr>
          <w:b/>
          <w:i/>
        </w:rPr>
        <w:t>AdvancedProperties getServiceProperties()</w:t>
      </w:r>
      <w:r>
        <w:t xml:space="preserve">: This method can be used to get hold of the properties as set by the constructor of the </w:t>
      </w:r>
      <w:r w:rsidRPr="005A7882">
        <w:t>AbstractSecurityService</w:t>
      </w:r>
      <w:r>
        <w:t xml:space="preserve"> class. It might be useful to get hold of some of properties of the </w:t>
      </w:r>
      <w:r w:rsidR="00F456B4">
        <w:t>consumer</w:t>
      </w:r>
      <w:r>
        <w:t>’s property file. This method is the way to get access to the content this property file.</w:t>
      </w:r>
    </w:p>
    <w:p w:rsidR="00BC2492" w:rsidRPr="00D45535" w:rsidRDefault="00BC2492" w:rsidP="00BC2492">
      <w:pPr>
        <w:pStyle w:val="ListParagraph"/>
        <w:numPr>
          <w:ilvl w:val="0"/>
          <w:numId w:val="38"/>
        </w:numPr>
        <w:jc w:val="both"/>
      </w:pPr>
      <w:r w:rsidRPr="00E8292D">
        <w:rPr>
          <w:b/>
          <w:i/>
        </w:rPr>
        <w:t>Map&lt;String, String&gt; getSecurityServiceParameters()</w:t>
      </w:r>
      <w:r>
        <w:t xml:space="preserve">: This method can be used to get hold of the security service parameters as set by the constructor of the </w:t>
      </w:r>
      <w:r w:rsidRPr="005A7882">
        <w:t>AbstractSecurityService</w:t>
      </w:r>
      <w:r>
        <w:t xml:space="preserve"> class. Values in this hash map are the same as the parameters configured in the SIF3_SEC_SERVICE_PARAM table (see section </w:t>
      </w:r>
      <w:r>
        <w:fldChar w:fldCharType="begin"/>
      </w:r>
      <w:r>
        <w:instrText xml:space="preserve"> REF _Ref426017401 \r \h </w:instrText>
      </w:r>
      <w:r>
        <w:fldChar w:fldCharType="separate"/>
      </w:r>
      <w:r w:rsidR="00091060">
        <w:t>5.10.3.2</w:t>
      </w:r>
      <w:r>
        <w:fldChar w:fldCharType="end"/>
      </w:r>
      <w:r>
        <w:t xml:space="preserve"> for details) for the given security service.</w:t>
      </w:r>
    </w:p>
    <w:p w:rsidR="00235CA7" w:rsidRDefault="00235CA7" w:rsidP="00235CA7">
      <w:pPr>
        <w:pStyle w:val="Heading4"/>
      </w:pPr>
      <w:bookmarkStart w:id="289" w:name="_Ref426017401"/>
      <w:bookmarkStart w:id="290" w:name="_Ref481492271"/>
      <w:bookmarkStart w:id="291" w:name="_Toc482864844"/>
      <w:r>
        <w:t>Step 2: Tell the framework to use the Security Class</w:t>
      </w:r>
      <w:bookmarkEnd w:id="289"/>
      <w:r w:rsidR="00FB2EB8" w:rsidRPr="00FB2EB8">
        <w:t xml:space="preserve"> </w:t>
      </w:r>
      <w:r w:rsidR="00FB2EB8">
        <w:t>(SIF3_EXT_SECURITY_SERVICE table)</w:t>
      </w:r>
      <w:bookmarkEnd w:id="290"/>
      <w:bookmarkEnd w:id="291"/>
    </w:p>
    <w:p w:rsidR="00FB2EB8" w:rsidRDefault="00FB2EB8" w:rsidP="00FB2EB8">
      <w:pPr>
        <w:jc w:val="both"/>
      </w:pPr>
      <w:r>
        <w:t xml:space="preserve">Once a concrete class that extends the </w:t>
      </w:r>
      <w:r w:rsidRPr="005A7882">
        <w:t>AbstractSecurityService</w:t>
      </w:r>
      <w:r>
        <w:t xml:space="preserve"> is implemented the SIF3 Framework must be configured to use that security class. For this an entry in the SIF3_EXT_SECURITY_SERVICE table is required. In a DIRECT environment the columns must be populated as described below:</w:t>
      </w:r>
    </w:p>
    <w:p w:rsidR="00FB2EB8" w:rsidRDefault="00FB2EB8" w:rsidP="00FB2EB8">
      <w:pPr>
        <w:jc w:val="both"/>
      </w:pPr>
    </w:p>
    <w:tbl>
      <w:tblPr>
        <w:tblStyle w:val="TableGrid"/>
        <w:tblW w:w="0" w:type="auto"/>
        <w:tblInd w:w="108" w:type="dxa"/>
        <w:tblLook w:val="04A0" w:firstRow="1" w:lastRow="0" w:firstColumn="1" w:lastColumn="0" w:noHBand="0" w:noVBand="1"/>
      </w:tblPr>
      <w:tblGrid>
        <w:gridCol w:w="2260"/>
        <w:gridCol w:w="4926"/>
        <w:gridCol w:w="2276"/>
      </w:tblGrid>
      <w:tr w:rsidR="00FB2EB8" w:rsidRPr="00180BEF" w:rsidTr="00FB2EB8">
        <w:tc>
          <w:tcPr>
            <w:tcW w:w="2268" w:type="dxa"/>
            <w:shd w:val="pct10" w:color="auto" w:fill="auto"/>
          </w:tcPr>
          <w:p w:rsidR="00FB2EB8" w:rsidRPr="00180BEF" w:rsidRDefault="00FB2EB8" w:rsidP="00FB2EB8">
            <w:pPr>
              <w:jc w:val="both"/>
              <w:rPr>
                <w:b/>
                <w:sz w:val="18"/>
                <w:szCs w:val="18"/>
              </w:rPr>
            </w:pPr>
            <w:r w:rsidRPr="00180BEF">
              <w:rPr>
                <w:b/>
                <w:sz w:val="18"/>
                <w:szCs w:val="18"/>
              </w:rPr>
              <w:t>Column Name</w:t>
            </w:r>
          </w:p>
        </w:tc>
        <w:tc>
          <w:tcPr>
            <w:tcW w:w="5387" w:type="dxa"/>
            <w:shd w:val="pct10" w:color="auto" w:fill="auto"/>
          </w:tcPr>
          <w:p w:rsidR="00FB2EB8" w:rsidRPr="00180BEF" w:rsidRDefault="00FB2EB8" w:rsidP="00FB2EB8">
            <w:pPr>
              <w:jc w:val="both"/>
              <w:rPr>
                <w:b/>
                <w:sz w:val="18"/>
                <w:szCs w:val="18"/>
              </w:rPr>
            </w:pPr>
            <w:r w:rsidRPr="00180BEF">
              <w:rPr>
                <w:b/>
                <w:sz w:val="18"/>
                <w:szCs w:val="18"/>
              </w:rPr>
              <w:t>Description</w:t>
            </w:r>
          </w:p>
        </w:tc>
        <w:tc>
          <w:tcPr>
            <w:tcW w:w="1807" w:type="dxa"/>
            <w:shd w:val="pct10" w:color="auto" w:fill="auto"/>
          </w:tcPr>
          <w:p w:rsidR="00FB2EB8" w:rsidRPr="00180BEF" w:rsidRDefault="00FB2EB8" w:rsidP="00FB2EB8">
            <w:pPr>
              <w:jc w:val="both"/>
              <w:rPr>
                <w:b/>
                <w:sz w:val="18"/>
                <w:szCs w:val="18"/>
              </w:rPr>
            </w:pPr>
            <w:r w:rsidRPr="00180BEF">
              <w:rPr>
                <w:b/>
                <w:sz w:val="18"/>
                <w:szCs w:val="18"/>
              </w:rPr>
              <w:t>Example</w:t>
            </w:r>
            <w:r>
              <w:rPr>
                <w:b/>
                <w:sz w:val="18"/>
                <w:szCs w:val="18"/>
              </w:rPr>
              <w:t xml:space="preserve"> or Value</w:t>
            </w:r>
          </w:p>
        </w:tc>
      </w:tr>
      <w:tr w:rsidR="00FB2EB8" w:rsidTr="00FB2EB8">
        <w:tc>
          <w:tcPr>
            <w:tcW w:w="2268" w:type="dxa"/>
          </w:tcPr>
          <w:p w:rsidR="00FB2EB8" w:rsidRPr="00180BEF" w:rsidRDefault="00FB2EB8" w:rsidP="00FB2EB8">
            <w:pPr>
              <w:rPr>
                <w:sz w:val="18"/>
                <w:szCs w:val="18"/>
              </w:rPr>
            </w:pPr>
            <w:r w:rsidRPr="00180BEF">
              <w:rPr>
                <w:sz w:val="18"/>
                <w:szCs w:val="18"/>
              </w:rPr>
              <w:t>EXT_SECURITY_SERVICE_ID</w:t>
            </w:r>
          </w:p>
        </w:tc>
        <w:tc>
          <w:tcPr>
            <w:tcW w:w="5387" w:type="dxa"/>
          </w:tcPr>
          <w:p w:rsidR="00FB2EB8" w:rsidRPr="00180BEF" w:rsidRDefault="00FB2EB8" w:rsidP="00FB2EB8">
            <w:pPr>
              <w:rPr>
                <w:sz w:val="18"/>
                <w:szCs w:val="18"/>
              </w:rPr>
            </w:pPr>
            <w:r>
              <w:rPr>
                <w:sz w:val="18"/>
                <w:szCs w:val="18"/>
              </w:rPr>
              <w:t>Unique id (integer).</w:t>
            </w:r>
          </w:p>
        </w:tc>
        <w:tc>
          <w:tcPr>
            <w:tcW w:w="1807" w:type="dxa"/>
          </w:tcPr>
          <w:p w:rsidR="00FB2EB8" w:rsidRPr="00180BEF" w:rsidRDefault="00FB2EB8" w:rsidP="00FB2EB8">
            <w:pPr>
              <w:rPr>
                <w:sz w:val="18"/>
                <w:szCs w:val="18"/>
              </w:rPr>
            </w:pPr>
            <w:r>
              <w:rPr>
                <w:sz w:val="18"/>
                <w:szCs w:val="18"/>
              </w:rPr>
              <w:t>Example: 2</w:t>
            </w:r>
          </w:p>
        </w:tc>
      </w:tr>
      <w:tr w:rsidR="00FB2EB8" w:rsidTr="00FB2EB8">
        <w:tc>
          <w:tcPr>
            <w:tcW w:w="2268" w:type="dxa"/>
          </w:tcPr>
          <w:p w:rsidR="00FB2EB8" w:rsidRPr="00180BEF" w:rsidRDefault="00FB2EB8" w:rsidP="00FB2EB8">
            <w:pPr>
              <w:rPr>
                <w:sz w:val="18"/>
                <w:szCs w:val="18"/>
              </w:rPr>
            </w:pPr>
            <w:r w:rsidRPr="00180BEF">
              <w:rPr>
                <w:sz w:val="18"/>
                <w:szCs w:val="18"/>
              </w:rPr>
              <w:t>AUTH_METHOD</w:t>
            </w:r>
          </w:p>
        </w:tc>
        <w:tc>
          <w:tcPr>
            <w:tcW w:w="5387" w:type="dxa"/>
          </w:tcPr>
          <w:p w:rsidR="00FB2EB8" w:rsidRPr="00180BEF" w:rsidRDefault="00FB2EB8" w:rsidP="00FB2EB8">
            <w:pPr>
              <w:rPr>
                <w:sz w:val="18"/>
                <w:szCs w:val="18"/>
              </w:rPr>
            </w:pPr>
            <w:r>
              <w:rPr>
                <w:sz w:val="18"/>
                <w:szCs w:val="18"/>
              </w:rPr>
              <w:t>Name of the authentication method as used in the Authorization Header of a HTTP request (case insensitive). This value is used to lookup an implementation of a security service for a given authorization http header of a request.</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ADAPTER_TYPE</w:t>
            </w:r>
          </w:p>
        </w:tc>
        <w:tc>
          <w:tcPr>
            <w:tcW w:w="5387" w:type="dxa"/>
          </w:tcPr>
          <w:p w:rsidR="00FB2EB8" w:rsidRPr="00180BEF" w:rsidRDefault="00FB2EB8" w:rsidP="00FB2EB8">
            <w:pPr>
              <w:rPr>
                <w:sz w:val="18"/>
                <w:szCs w:val="18"/>
              </w:rPr>
            </w:pPr>
            <w:r>
              <w:rPr>
                <w:sz w:val="18"/>
                <w:szCs w:val="18"/>
              </w:rPr>
              <w:t xml:space="preserve">For a DIRECT provider this must be set to </w:t>
            </w:r>
            <w:r w:rsidRPr="00180BEF">
              <w:rPr>
                <w:sz w:val="18"/>
                <w:szCs w:val="18"/>
              </w:rPr>
              <w:t>ENVIRONMENT_PROVIDER</w:t>
            </w:r>
            <w:r>
              <w:rPr>
                <w:sz w:val="18"/>
                <w:szCs w:val="18"/>
              </w:rPr>
              <w:t xml:space="preserve">. The value of this column with the value of the </w:t>
            </w:r>
            <w:r w:rsidRPr="00180BEF">
              <w:rPr>
                <w:sz w:val="18"/>
                <w:szCs w:val="18"/>
              </w:rPr>
              <w:t>AUTH_METHOD</w:t>
            </w:r>
            <w:r>
              <w:rPr>
                <w:sz w:val="18"/>
                <w:szCs w:val="18"/>
              </w:rPr>
              <w:t xml:space="preserve"> must be unique.</w:t>
            </w:r>
          </w:p>
        </w:tc>
        <w:tc>
          <w:tcPr>
            <w:tcW w:w="1807" w:type="dxa"/>
          </w:tcPr>
          <w:p w:rsidR="00FB2EB8" w:rsidRPr="00180BEF" w:rsidRDefault="00FB2EB8" w:rsidP="00FB2EB8">
            <w:pPr>
              <w:rPr>
                <w:sz w:val="18"/>
                <w:szCs w:val="18"/>
              </w:rPr>
            </w:pPr>
            <w:r>
              <w:rPr>
                <w:sz w:val="18"/>
                <w:szCs w:val="18"/>
              </w:rPr>
              <w:t xml:space="preserve">Fixed Value: </w:t>
            </w:r>
            <w:r w:rsidRPr="00FB2EB8">
              <w:rPr>
                <w:b/>
                <w:sz w:val="18"/>
                <w:szCs w:val="18"/>
              </w:rPr>
              <w:t>CONSUMER</w:t>
            </w:r>
          </w:p>
        </w:tc>
      </w:tr>
      <w:tr w:rsidR="00FB2EB8" w:rsidTr="00FB2EB8">
        <w:tc>
          <w:tcPr>
            <w:tcW w:w="2268" w:type="dxa"/>
          </w:tcPr>
          <w:p w:rsidR="00FB2EB8" w:rsidRPr="00180BEF" w:rsidRDefault="00FB2EB8" w:rsidP="00FB2EB8">
            <w:pPr>
              <w:rPr>
                <w:sz w:val="18"/>
                <w:szCs w:val="18"/>
              </w:rPr>
            </w:pPr>
            <w:r w:rsidRPr="00180BEF">
              <w:rPr>
                <w:sz w:val="18"/>
                <w:szCs w:val="18"/>
              </w:rPr>
              <w:t>HTTP_HEADER_VALUE</w:t>
            </w:r>
          </w:p>
        </w:tc>
        <w:tc>
          <w:tcPr>
            <w:tcW w:w="5387" w:type="dxa"/>
          </w:tcPr>
          <w:p w:rsidR="00FB2EB8" w:rsidRPr="00180BEF" w:rsidRDefault="00FB2EB8" w:rsidP="00FB2EB8">
            <w:pPr>
              <w:rPr>
                <w:sz w:val="18"/>
                <w:szCs w:val="18"/>
              </w:rPr>
            </w:pPr>
            <w:r>
              <w:rPr>
                <w:sz w:val="18"/>
                <w:szCs w:val="18"/>
              </w:rPr>
              <w:t>The case-sensitive name of the authorisation method to be used in the HTTP Authorization header.</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XML_VALUE</w:t>
            </w:r>
          </w:p>
        </w:tc>
        <w:tc>
          <w:tcPr>
            <w:tcW w:w="5387" w:type="dxa"/>
          </w:tcPr>
          <w:p w:rsidR="00FB2EB8" w:rsidRPr="00180BEF" w:rsidRDefault="00FB2EB8" w:rsidP="00FB2EB8">
            <w:pPr>
              <w:rPr>
                <w:sz w:val="18"/>
                <w:szCs w:val="18"/>
              </w:rPr>
            </w:pPr>
            <w:r>
              <w:rPr>
                <w:sz w:val="18"/>
                <w:szCs w:val="18"/>
              </w:rPr>
              <w:t>The case-sensitive name of the authorisation method to be used in XML messages such as the Environment XML.</w:t>
            </w:r>
          </w:p>
        </w:tc>
        <w:tc>
          <w:tcPr>
            <w:tcW w:w="1807" w:type="dxa"/>
          </w:tcPr>
          <w:p w:rsidR="00FB2EB8" w:rsidRPr="00180BEF" w:rsidRDefault="00FB2EB8" w:rsidP="00FB2EB8">
            <w:pPr>
              <w:rPr>
                <w:sz w:val="18"/>
                <w:szCs w:val="18"/>
              </w:rPr>
            </w:pPr>
            <w:r>
              <w:rPr>
                <w:sz w:val="18"/>
                <w:szCs w:val="18"/>
              </w:rPr>
              <w:t>Example: BEARER</w:t>
            </w:r>
          </w:p>
        </w:tc>
      </w:tr>
      <w:tr w:rsidR="00FB2EB8" w:rsidTr="00FB2EB8">
        <w:tc>
          <w:tcPr>
            <w:tcW w:w="2268" w:type="dxa"/>
          </w:tcPr>
          <w:p w:rsidR="00FB2EB8" w:rsidRPr="00180BEF" w:rsidRDefault="00FB2EB8" w:rsidP="00FB2EB8">
            <w:pPr>
              <w:rPr>
                <w:sz w:val="18"/>
                <w:szCs w:val="18"/>
              </w:rPr>
            </w:pPr>
            <w:r w:rsidRPr="00180BEF">
              <w:rPr>
                <w:sz w:val="18"/>
                <w:szCs w:val="18"/>
              </w:rPr>
              <w:t>TWO_PHASE</w:t>
            </w:r>
          </w:p>
        </w:tc>
        <w:tc>
          <w:tcPr>
            <w:tcW w:w="5387" w:type="dxa"/>
          </w:tcPr>
          <w:p w:rsidR="00FB2EB8" w:rsidRPr="00180BEF" w:rsidRDefault="00FB2EB8" w:rsidP="00FB2EB8">
            <w:pPr>
              <w:rPr>
                <w:sz w:val="18"/>
                <w:szCs w:val="18"/>
              </w:rPr>
            </w:pPr>
            <w:r>
              <w:rPr>
                <w:sz w:val="18"/>
                <w:szCs w:val="18"/>
              </w:rPr>
              <w:t>Note used.</w:t>
            </w:r>
          </w:p>
        </w:tc>
        <w:tc>
          <w:tcPr>
            <w:tcW w:w="1807" w:type="dxa"/>
          </w:tcPr>
          <w:p w:rsidR="00FB2EB8" w:rsidRPr="00180BEF" w:rsidRDefault="00FB2EB8" w:rsidP="00FB2EB8">
            <w:pPr>
              <w:rPr>
                <w:sz w:val="18"/>
                <w:szCs w:val="18"/>
              </w:rPr>
            </w:pPr>
            <w:r>
              <w:rPr>
                <w:sz w:val="18"/>
                <w:szCs w:val="18"/>
              </w:rPr>
              <w:t>Default: false</w:t>
            </w:r>
          </w:p>
        </w:tc>
      </w:tr>
      <w:tr w:rsidR="00FB2EB8" w:rsidTr="00FB2EB8">
        <w:tc>
          <w:tcPr>
            <w:tcW w:w="2268" w:type="dxa"/>
          </w:tcPr>
          <w:p w:rsidR="00FB2EB8" w:rsidRPr="00180BEF" w:rsidRDefault="00FB2EB8" w:rsidP="00FB2EB8">
            <w:pPr>
              <w:rPr>
                <w:sz w:val="18"/>
                <w:szCs w:val="18"/>
              </w:rPr>
            </w:pPr>
            <w:r w:rsidRPr="00180BEF">
              <w:rPr>
                <w:sz w:val="18"/>
                <w:szCs w:val="18"/>
              </w:rPr>
              <w:t>IMPLEMENTATION_CLASS</w:t>
            </w:r>
          </w:p>
        </w:tc>
        <w:tc>
          <w:tcPr>
            <w:tcW w:w="5387" w:type="dxa"/>
          </w:tcPr>
          <w:p w:rsidR="00FB2EB8" w:rsidRPr="00180BEF" w:rsidRDefault="00FB2EB8" w:rsidP="00FB2EB8">
            <w:pPr>
              <w:rPr>
                <w:sz w:val="18"/>
                <w:szCs w:val="18"/>
              </w:rPr>
            </w:pPr>
            <w:r>
              <w:rPr>
                <w:sz w:val="18"/>
                <w:szCs w:val="18"/>
              </w:rPr>
              <w:t>The fully qualified class name of the implementation class from step 1.</w:t>
            </w:r>
          </w:p>
        </w:tc>
        <w:tc>
          <w:tcPr>
            <w:tcW w:w="1807" w:type="dxa"/>
          </w:tcPr>
          <w:p w:rsidR="00FB2EB8" w:rsidRPr="00180BEF" w:rsidRDefault="00FB2EB8" w:rsidP="00FB2EB8">
            <w:pPr>
              <w:rPr>
                <w:sz w:val="18"/>
                <w:szCs w:val="18"/>
              </w:rPr>
            </w:pPr>
            <w:r>
              <w:rPr>
                <w:sz w:val="18"/>
                <w:szCs w:val="18"/>
              </w:rPr>
              <w:t>Example: com.demo.MyOAuthService</w:t>
            </w:r>
          </w:p>
        </w:tc>
      </w:tr>
    </w:tbl>
    <w:p w:rsidR="00330A92" w:rsidRDefault="00330A92" w:rsidP="00330A92"/>
    <w:p w:rsidR="00330A92" w:rsidRDefault="00FB2EB8" w:rsidP="00330A92">
      <w:r>
        <w:t>Further</w:t>
      </w:r>
      <w:r w:rsidR="00330A92">
        <w:t xml:space="preserve"> the </w:t>
      </w:r>
      <w:r w:rsidR="00330A92" w:rsidRPr="00330A92">
        <w:rPr>
          <w:rFonts w:ascii="Courier New" w:hAnsi="Courier New" w:cs="Courier New"/>
          <w:b/>
          <w:sz w:val="20"/>
          <w:szCs w:val="20"/>
        </w:rPr>
        <w:t>env.authentication.method</w:t>
      </w:r>
      <w:r w:rsidR="00330A92" w:rsidRPr="00330A92">
        <w:t xml:space="preserve"> </w:t>
      </w:r>
      <w:r w:rsidR="00330A92">
        <w:t>property in the cons</w:t>
      </w:r>
      <w:r>
        <w:t>umer’s property file must be set to the value of the AUTH_METHOD column of the above table</w:t>
      </w:r>
      <w:r w:rsidR="00330A92">
        <w:t>.</w:t>
      </w:r>
    </w:p>
    <w:p w:rsidR="00330A92" w:rsidRPr="00BD39E4" w:rsidRDefault="00330A92" w:rsidP="00330A92">
      <w:pPr>
        <w:jc w:val="both"/>
        <w:rPr>
          <w:sz w:val="8"/>
          <w:szCs w:val="8"/>
        </w:rPr>
      </w:pPr>
    </w:p>
    <w:p w:rsidR="00330A92" w:rsidRDefault="00330A92" w:rsidP="00330A92">
      <w:pPr>
        <w:jc w:val="both"/>
      </w:pPr>
      <w:r>
        <w:t>Example:</w:t>
      </w:r>
    </w:p>
    <w:p w:rsidR="00330A92" w:rsidRDefault="00330A92" w:rsidP="00330A92">
      <w:pPr>
        <w:jc w:val="both"/>
        <w:rPr>
          <w:rFonts w:ascii="Courier New" w:hAnsi="Courier New" w:cs="Courier New"/>
          <w:b/>
          <w:sz w:val="20"/>
          <w:szCs w:val="20"/>
        </w:rPr>
      </w:pPr>
      <w:r w:rsidRPr="00330A92">
        <w:rPr>
          <w:rFonts w:ascii="Courier New" w:hAnsi="Courier New" w:cs="Courier New"/>
          <w:b/>
          <w:sz w:val="20"/>
          <w:szCs w:val="20"/>
        </w:rPr>
        <w:t>env.authentication.method</w:t>
      </w:r>
      <w:r w:rsidRPr="00F8668D">
        <w:rPr>
          <w:rFonts w:ascii="Courier New" w:hAnsi="Courier New" w:cs="Courier New"/>
          <w:b/>
          <w:sz w:val="20"/>
          <w:szCs w:val="20"/>
        </w:rPr>
        <w:t>=</w:t>
      </w:r>
      <w:r>
        <w:rPr>
          <w:rFonts w:ascii="Courier New" w:hAnsi="Courier New" w:cs="Courier New"/>
          <w:b/>
          <w:sz w:val="20"/>
          <w:szCs w:val="20"/>
        </w:rPr>
        <w:t>Bearer</w:t>
      </w:r>
    </w:p>
    <w:p w:rsidR="00330A92" w:rsidRDefault="00330A92" w:rsidP="00330A92"/>
    <w:p w:rsidR="00330A92" w:rsidRPr="00330A92" w:rsidRDefault="00330A92" w:rsidP="00330A92">
      <w:pPr>
        <w:jc w:val="both"/>
      </w:pPr>
      <w:r>
        <w:t xml:space="preserve">Once </w:t>
      </w:r>
      <w:r w:rsidR="00FB2EB8">
        <w:t>the SIF3_EXT_SECURITY_SERVICE table and the consumer’s</w:t>
      </w:r>
      <w:r>
        <w:t xml:space="preserve"> properties</w:t>
      </w:r>
      <w:r w:rsidR="00FB2EB8">
        <w:t xml:space="preserve"> file are configured</w:t>
      </w:r>
      <w:r>
        <w:t xml:space="preserve"> the consumer will use external security services and populate all HTTP header fields correctly. The developer does not need to implement anything else.</w:t>
      </w:r>
    </w:p>
    <w:p w:rsidR="00DE0C5C" w:rsidRDefault="00DE0C5C" w:rsidP="00DE0C5C">
      <w:pPr>
        <w:pStyle w:val="Heading3"/>
      </w:pPr>
      <w:bookmarkStart w:id="292" w:name="_Toc482864845"/>
      <w:r>
        <w:t>Brokered Provider</w:t>
      </w:r>
      <w:bookmarkEnd w:id="292"/>
    </w:p>
    <w:p w:rsidR="00962BAC" w:rsidRPr="00962BAC" w:rsidRDefault="00DE0C5C" w:rsidP="00962BAC">
      <w:pPr>
        <w:jc w:val="both"/>
        <w:rPr>
          <w:i/>
          <w:color w:val="FF0000"/>
        </w:rPr>
      </w:pPr>
      <w:r w:rsidRPr="00BF228C">
        <w:rPr>
          <w:i/>
          <w:color w:val="FF0000"/>
        </w:rPr>
        <w:t>Not yet supported.</w:t>
      </w:r>
    </w:p>
    <w:p w:rsidR="00962BAC" w:rsidRDefault="00962BAC" w:rsidP="00962BAC">
      <w:pPr>
        <w:pStyle w:val="Heading3"/>
      </w:pPr>
      <w:bookmarkStart w:id="293" w:name="_Toc482864846"/>
      <w:r>
        <w:lastRenderedPageBreak/>
        <w:t>SIF3_SEC_SERVICE_PARAM Table</w:t>
      </w:r>
      <w:bookmarkEnd w:id="293"/>
    </w:p>
    <w:p w:rsidR="00962BAC" w:rsidRPr="00962BAC" w:rsidRDefault="00962BAC" w:rsidP="00962BAC">
      <w:pPr>
        <w:jc w:val="both"/>
      </w:pPr>
      <w:r>
        <w:t xml:space="preserve">This table allows configuring parameters that relate to a particular security service to the external security class implementation. A typical example would be the URL of an OAuth server. In the implementation of an external security class these parameters can be accessed via the </w:t>
      </w:r>
      <w:r w:rsidRPr="00E8292D">
        <w:rPr>
          <w:b/>
          <w:i/>
        </w:rPr>
        <w:t>getSecurityServiceParameters</w:t>
      </w:r>
      <w:r>
        <w:rPr>
          <w:b/>
          <w:i/>
        </w:rPr>
        <w:t>()</w:t>
      </w:r>
      <w:r>
        <w:t xml:space="preserve"> method.</w:t>
      </w:r>
    </w:p>
    <w:p w:rsidR="0078164C" w:rsidRDefault="0078164C" w:rsidP="0078164C">
      <w:pPr>
        <w:pStyle w:val="Heading2"/>
      </w:pPr>
      <w:bookmarkStart w:id="294" w:name="_Ref408837597"/>
      <w:bookmarkStart w:id="295" w:name="_Toc482864847"/>
      <w:r>
        <w:t>Security – HTTPS Configuration</w:t>
      </w:r>
      <w:bookmarkEnd w:id="240"/>
      <w:bookmarkEnd w:id="294"/>
      <w:bookmarkEnd w:id="295"/>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96" w:name="_Ref383514331"/>
      <w:bookmarkStart w:id="297" w:name="_Toc383521934"/>
      <w:bookmarkStart w:id="298" w:name="_Toc482864848"/>
      <w:r>
        <w:t>Provider</w:t>
      </w:r>
      <w:bookmarkEnd w:id="296"/>
      <w:bookmarkEnd w:id="297"/>
      <w:bookmarkEnd w:id="298"/>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rsidR="000E5CB6">
        <w:fldChar w:fldCharType="begin"/>
      </w:r>
      <w:r w:rsidR="000E5CB6">
        <w:instrText xml:space="preserve"> REF _Ref421016185 \r \h </w:instrText>
      </w:r>
      <w:r w:rsidR="000E5CB6">
        <w:fldChar w:fldCharType="separate"/>
      </w:r>
      <w:r w:rsidR="00091060">
        <w:t>9</w:t>
      </w:r>
      <w:r w:rsidR="000E5CB6">
        <w:fldChar w:fldCharType="end"/>
      </w:r>
      <w:r>
        <w:t xml:space="preserve"> for details).</w:t>
      </w:r>
    </w:p>
    <w:p w:rsidR="002D1E6F" w:rsidRDefault="002D1E6F" w:rsidP="002D1E6F">
      <w:pPr>
        <w:pStyle w:val="Heading3"/>
      </w:pPr>
      <w:bookmarkStart w:id="299" w:name="_Ref374448067"/>
      <w:bookmarkStart w:id="300" w:name="_Toc383521935"/>
      <w:bookmarkStart w:id="301" w:name="_Ref388004705"/>
      <w:bookmarkStart w:id="302" w:name="_Toc482864849"/>
      <w:r>
        <w:t>Consumer</w:t>
      </w:r>
      <w:bookmarkEnd w:id="299"/>
      <w:bookmarkEnd w:id="300"/>
      <w:r w:rsidR="005A0338">
        <w:t xml:space="preserve"> or Provider connection to a Broker</w:t>
      </w:r>
      <w:bookmarkEnd w:id="301"/>
      <w:bookmarkEnd w:id="302"/>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 xml:space="preserve">Before you do anything you </w:t>
      </w:r>
      <w:r w:rsidR="00C212C3">
        <w:t>may</w:t>
      </w:r>
      <w:r>
        <w:t xml:space="preserve"> </w:t>
      </w:r>
      <w:r w:rsidR="00C212C3">
        <w:t>need</w:t>
      </w:r>
      <w:r w:rsidR="00F56EAD">
        <w:t xml:space="preserve"> the public com</w:t>
      </w:r>
      <w:r w:rsidR="008F1FFC">
        <w:t>ponent of the</w:t>
      </w:r>
      <w:r w:rsidR="00F56EAD">
        <w:t xml:space="preserve"> certificate.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7"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8"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t>If you are importing a certificate that has been issued with a known certificate authority such as VeriSign, Semantec, Th</w:t>
      </w:r>
      <w:r w:rsidR="005E571B">
        <w:t>aw</w:t>
      </w:r>
      <w:r>
        <w:t>te etc</w:t>
      </w:r>
      <w:r w:rsidR="008F1FFC">
        <w:t>.</w:t>
      </w:r>
      <w:r w:rsidR="005E571B">
        <w:t xml:space="preserve"> then you are just about done</w:t>
      </w:r>
      <w:r w:rsidR="00322958">
        <w:t xml:space="preserve"> and you may skip step 1</w:t>
      </w:r>
      <w:r w:rsidR="005E571B">
        <w:t>.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1831C6"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w:t>
      </w:r>
    </w:p>
    <w:p w:rsidR="005E571B" w:rsidRDefault="005E571B" w:rsidP="001831C6">
      <w:pPr>
        <w:pStyle w:val="Body1"/>
        <w:spacing w:before="0"/>
        <w:ind w:left="720"/>
        <w:jc w:val="both"/>
      </w:pPr>
      <w:r w:rsidRPr="001831C6">
        <w:rPr>
          <w:b/>
          <w:u w:val="single"/>
        </w:rPr>
        <w:lastRenderedPageBreak/>
        <w:t>Note</w:t>
      </w:r>
      <w:r>
        <w:t xml:space="preserve"> if you </w:t>
      </w:r>
      <w:r w:rsidR="001831C6">
        <w:t>u</w:t>
      </w:r>
      <w:r>
        <w:t xml:space="preserve">se a certificate from a known certificate authority </w:t>
      </w:r>
      <w:r w:rsidR="001831C6">
        <w:t>you could use the JRE’s trusted store and point to it. T</w:t>
      </w:r>
      <w:r>
        <w:t xml:space="preserve">he JRE’s </w:t>
      </w:r>
      <w:r w:rsidR="001831C6">
        <w:t xml:space="preserve">trusted store is in the location </w:t>
      </w:r>
      <w:r>
        <w:t>&lt;jre&gt;/lib/security/cacerts.</w:t>
      </w:r>
      <w:r w:rsidR="001831C6">
        <w:t xml:space="preserve"> In this case you may not need the keystore either (set </w:t>
      </w:r>
      <w:r w:rsidR="001831C6" w:rsidRPr="005E571B">
        <w:rPr>
          <w:rFonts w:ascii="Courier New" w:hAnsi="Courier New" w:cs="Courier New"/>
          <w:sz w:val="20"/>
          <w:szCs w:val="20"/>
        </w:rPr>
        <w:t>key.store</w:t>
      </w:r>
      <w:r w:rsidR="001831C6">
        <w:rPr>
          <w:rFonts w:ascii="Courier New" w:hAnsi="Courier New" w:cs="Courier New"/>
          <w:sz w:val="20"/>
          <w:szCs w:val="20"/>
        </w:rPr>
        <w:t xml:space="preserve">= </w:t>
      </w:r>
      <w:r w:rsidR="001831C6">
        <w:t>in the environment.properties file).</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rsidR="00037412">
        <w:fldChar w:fldCharType="begin"/>
      </w:r>
      <w:r w:rsidR="00037412">
        <w:instrText xml:space="preserve"> REF _Ref421016185 \r \h </w:instrText>
      </w:r>
      <w:r w:rsidR="00037412">
        <w:fldChar w:fldCharType="separate"/>
      </w:r>
      <w:r w:rsidR="00091060">
        <w:t>9</w:t>
      </w:r>
      <w:r w:rsidR="00037412">
        <w:fldChar w:fldCharType="end"/>
      </w:r>
      <w:r>
        <w:t xml:space="preserve"> for details about this property file).</w:t>
      </w:r>
    </w:p>
    <w:p w:rsidR="002A2635" w:rsidRPr="00BD39E4" w:rsidRDefault="002A2635" w:rsidP="002D1E6F">
      <w:pPr>
        <w:pStyle w:val="Body1"/>
        <w:spacing w:before="0"/>
        <w:ind w:left="0"/>
        <w:jc w:val="both"/>
        <w:rPr>
          <w:sz w:val="8"/>
          <w:szCs w:val="8"/>
        </w:rPr>
      </w:pPr>
    </w:p>
    <w:p w:rsidR="003B28A1"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3B28A1" w:rsidRDefault="003B28A1" w:rsidP="003B28A1">
      <w:pPr>
        <w:pStyle w:val="Heading3"/>
      </w:pPr>
      <w:bookmarkStart w:id="303" w:name="_Toc482864850"/>
      <w:r>
        <w:t>Client Certificate Exchange – Mutual Authentication</w:t>
      </w:r>
      <w:bookmarkEnd w:id="303"/>
    </w:p>
    <w:p w:rsidR="00BC095F" w:rsidRDefault="00BC095F" w:rsidP="00810811">
      <w:pPr>
        <w:jc w:val="both"/>
      </w:pPr>
      <w:r>
        <w:rPr>
          <w:b/>
        </w:rPr>
        <w:t>C</w:t>
      </w:r>
      <w:r w:rsidRPr="00B809B0">
        <w:rPr>
          <w:b/>
        </w:rPr>
        <w:t>lient-based mutual authentication</w:t>
      </w:r>
      <w:r w:rsidRPr="00BC095F">
        <w:t xml:space="preserve"> </w:t>
      </w:r>
      <w:r>
        <w:t xml:space="preserve">using certificates </w:t>
      </w:r>
      <w:r w:rsidRPr="00BC095F">
        <w:t>provides</w:t>
      </w:r>
      <w:r>
        <w:t xml:space="preserve"> a high level of security. Not only are the messages that are transmitted encrypted (HTTPS) but the server (provider) is ensured to only allow access to data to a known and secure consumer.</w:t>
      </w:r>
    </w:p>
    <w:p w:rsidR="003B28A1" w:rsidRDefault="00B809B0" w:rsidP="00810811">
      <w:pPr>
        <w:jc w:val="both"/>
      </w:pPr>
      <w:r>
        <w:t xml:space="preserve">To enable client certificate exchange, also known as </w:t>
      </w:r>
      <w:r w:rsidRPr="00B809B0">
        <w:rPr>
          <w:b/>
        </w:rPr>
        <w:t>client-based mutual authentication</w:t>
      </w:r>
      <w:r>
        <w:t>, HTTPS must be enabled on the consumer as well as on the provider. Please refer to previous sections on how t</w:t>
      </w:r>
      <w:r w:rsidR="00810811">
        <w:t>his is achieved</w:t>
      </w:r>
      <w:r>
        <w:t xml:space="preserve">. </w:t>
      </w:r>
      <w:r w:rsidR="003B28A1">
        <w:t xml:space="preserve">The SIF3 Framework fully supports </w:t>
      </w:r>
      <w:r w:rsidR="003B28A1" w:rsidRPr="00810811">
        <w:t>client-based mutual authentication</w:t>
      </w:r>
      <w:r w:rsidR="003B28A1">
        <w:t>. With this type of authentication the following actions occur between consumer (the client) and server (provider or broker):</w:t>
      </w:r>
    </w:p>
    <w:p w:rsidR="003B28A1" w:rsidRPr="003B28A1" w:rsidRDefault="003B28A1" w:rsidP="003B28A1">
      <w:pPr>
        <w:rPr>
          <w:sz w:val="8"/>
          <w:szCs w:val="8"/>
        </w:rPr>
      </w:pPr>
    </w:p>
    <w:p w:rsidR="003B28A1" w:rsidRDefault="003B28A1" w:rsidP="003B28A1">
      <w:pPr>
        <w:pStyle w:val="ListParagraph"/>
        <w:numPr>
          <w:ilvl w:val="0"/>
          <w:numId w:val="48"/>
        </w:numPr>
        <w:ind w:left="567"/>
      </w:pPr>
      <w:r>
        <w:t>A consumer requests access to data (i.e. Student Personal).</w:t>
      </w:r>
    </w:p>
    <w:p w:rsidR="003B28A1" w:rsidRDefault="003B28A1" w:rsidP="003B28A1">
      <w:pPr>
        <w:pStyle w:val="ListParagraph"/>
        <w:numPr>
          <w:ilvl w:val="0"/>
          <w:numId w:val="48"/>
        </w:numPr>
        <w:ind w:left="567"/>
      </w:pPr>
      <w:r>
        <w:t>The web server presents its certificate to the consumer.</w:t>
      </w:r>
    </w:p>
    <w:p w:rsidR="003B28A1" w:rsidRDefault="003B28A1" w:rsidP="003B28A1">
      <w:pPr>
        <w:pStyle w:val="ListParagraph"/>
        <w:numPr>
          <w:ilvl w:val="0"/>
          <w:numId w:val="48"/>
        </w:numPr>
        <w:ind w:left="567"/>
      </w:pPr>
      <w:r>
        <w:t>The consumer verifies the server’s certificate.</w:t>
      </w:r>
    </w:p>
    <w:p w:rsidR="003B28A1" w:rsidRDefault="003B28A1" w:rsidP="003B28A1">
      <w:pPr>
        <w:pStyle w:val="ListParagraph"/>
        <w:numPr>
          <w:ilvl w:val="0"/>
          <w:numId w:val="48"/>
        </w:numPr>
        <w:ind w:left="567"/>
      </w:pPr>
      <w:r>
        <w:t xml:space="preserve">If successful, the </w:t>
      </w:r>
      <w:r w:rsidRPr="00810811">
        <w:rPr>
          <w:b/>
          <w:i/>
        </w:rPr>
        <w:t>consumer sends its certificate</w:t>
      </w:r>
      <w:r>
        <w:t xml:space="preserve"> to the server.</w:t>
      </w:r>
    </w:p>
    <w:p w:rsidR="003B28A1" w:rsidRDefault="003B28A1" w:rsidP="003B28A1">
      <w:pPr>
        <w:pStyle w:val="ListParagraph"/>
        <w:numPr>
          <w:ilvl w:val="0"/>
          <w:numId w:val="48"/>
        </w:numPr>
        <w:ind w:left="567"/>
      </w:pPr>
      <w:r>
        <w:t>The server verifies the consumer’s credentials</w:t>
      </w:r>
      <w:r w:rsidR="00BC095F">
        <w:t>/certificate</w:t>
      </w:r>
      <w:r>
        <w:t>.</w:t>
      </w:r>
    </w:p>
    <w:p w:rsidR="003B28A1" w:rsidRDefault="003B28A1" w:rsidP="003B28A1">
      <w:pPr>
        <w:pStyle w:val="ListParagraph"/>
        <w:numPr>
          <w:ilvl w:val="0"/>
          <w:numId w:val="48"/>
        </w:numPr>
        <w:ind w:left="567"/>
      </w:pPr>
      <w:r>
        <w:t>If successful, the server grants access to the requested data by the consumer.</w:t>
      </w:r>
    </w:p>
    <w:p w:rsidR="003B28A1" w:rsidRPr="003B28A1" w:rsidRDefault="003B28A1" w:rsidP="003B28A1">
      <w:pPr>
        <w:pStyle w:val="ListParagraph"/>
        <w:ind w:left="567"/>
        <w:rPr>
          <w:sz w:val="8"/>
          <w:szCs w:val="8"/>
        </w:rPr>
      </w:pPr>
    </w:p>
    <w:p w:rsidR="003B28A1" w:rsidRDefault="00810811" w:rsidP="00810811">
      <w:pPr>
        <w:jc w:val="both"/>
      </w:pPr>
      <w:r>
        <w:t xml:space="preserve">Enabling </w:t>
      </w:r>
      <w:r w:rsidRPr="00810811">
        <w:t>client-based mutual authentication</w:t>
      </w:r>
      <w:r>
        <w:t xml:space="preserve"> is a matter of configuring the provider’s web- or application server </w:t>
      </w:r>
      <w:r w:rsidR="00B809B0">
        <w:t xml:space="preserve">to allow and enforce this. It is outside the scope of this document </w:t>
      </w:r>
      <w:r>
        <w:t>t</w:t>
      </w:r>
      <w:r w:rsidR="00B809B0">
        <w:t>o describe how this is done. Please refer to your web- or application server’s administration guide for details.</w:t>
      </w:r>
    </w:p>
    <w:p w:rsidR="00810811" w:rsidRPr="00810811" w:rsidRDefault="00810811" w:rsidP="00810811"/>
    <w:p w:rsidR="00DE6040" w:rsidRDefault="00B809B0" w:rsidP="00F85F4D">
      <w:pPr>
        <w:jc w:val="both"/>
      </w:pPr>
      <w:r>
        <w:t>There are a few points to remember though.</w:t>
      </w:r>
      <w:r w:rsidR="00810811">
        <w:t xml:space="preserve"> Besides the server certificate to enable HTTPS an additional client certificate is required (see algorithm above). This client certificate must be known to the server. If a ‘self-signed’ certificate is used for development then this certificate must be imported to the </w:t>
      </w:r>
      <w:r w:rsidR="00810811" w:rsidRPr="00810811">
        <w:rPr>
          <w:b/>
        </w:rPr>
        <w:t>cacerts</w:t>
      </w:r>
      <w:r w:rsidR="00810811">
        <w:t xml:space="preserve"> keystore (trusted key store) which can be found in your JDK’s installation under </w:t>
      </w:r>
      <w:r w:rsidR="00810811" w:rsidRPr="00810811">
        <w:rPr>
          <w:b/>
        </w:rPr>
        <w:t>&lt;jdk_root&gt;/jre/lib/security</w:t>
      </w:r>
      <w:r w:rsidR="00810811">
        <w:t xml:space="preserve">. Only this way the web- or application server will accept a self-signed certificate. If the client certificate is issued by a trusted authority then this step can be ignored. On the consumer side the private key of the client certificate must be imported to the consumer’s keystore. Once the client certificate is imported to appropriate key stores the consumer and provider can use </w:t>
      </w:r>
      <w:r w:rsidR="00810811" w:rsidRPr="00B809B0">
        <w:rPr>
          <w:b/>
        </w:rPr>
        <w:t>client-based mutual authentication</w:t>
      </w:r>
      <w:r w:rsidR="00810811">
        <w:rPr>
          <w:b/>
        </w:rPr>
        <w:t xml:space="preserve"> for security</w:t>
      </w:r>
      <w:r w:rsidR="00810811" w:rsidRPr="00BC095F">
        <w:t>.</w:t>
      </w:r>
    </w:p>
    <w:p w:rsidR="00CC629D" w:rsidRDefault="00CC629D" w:rsidP="00CC629D"/>
    <w:p w:rsidR="00CC629D" w:rsidRPr="00CC629D" w:rsidRDefault="00CC629D" w:rsidP="00CC629D">
      <w:pPr>
        <w:jc w:val="both"/>
      </w:pPr>
      <w:r>
        <w:t xml:space="preserve">If you encounter any issues with that type of security you can enable SSL style debugging on the consumer and/or server by setting the JVM property </w:t>
      </w:r>
      <w:r w:rsidRPr="00CC629D">
        <w:rPr>
          <w:b/>
        </w:rPr>
        <w:t>-Djavax.net.debug=ssl</w:t>
      </w:r>
      <w:r>
        <w:t>. If you start your web- or application server with that JVM property a lot of SSL and key store information is logged. The same is true if you start your consumer with the same JVM property.</w:t>
      </w:r>
    </w:p>
    <w:p w:rsidR="008702CE" w:rsidRDefault="00F20C21" w:rsidP="00F20C21">
      <w:pPr>
        <w:pStyle w:val="Heading2"/>
      </w:pPr>
      <w:bookmarkStart w:id="304" w:name="_Ref414274279"/>
      <w:bookmarkStart w:id="305" w:name="_Ref383512374"/>
      <w:bookmarkStart w:id="306" w:name="_Toc383521936"/>
      <w:bookmarkStart w:id="307" w:name="_Toc482864851"/>
      <w:r>
        <w:lastRenderedPageBreak/>
        <w:t>Provider Request/Response Auditing</w:t>
      </w:r>
      <w:bookmarkEnd w:id="304"/>
      <w:bookmarkEnd w:id="307"/>
    </w:p>
    <w:p w:rsidR="009C0933" w:rsidRDefault="00D77649" w:rsidP="00D77649">
      <w:pPr>
        <w:jc w:val="both"/>
      </w:pPr>
      <w:r>
        <w:t xml:space="preserve">The SIF3 Framework has a feature that allows some auditing of all request and responses that are received/sent by the </w:t>
      </w:r>
      <w:r w:rsidRPr="00406A24">
        <w:rPr>
          <w:b/>
        </w:rPr>
        <w:t>object provider</w:t>
      </w:r>
      <w:r>
        <w:t>. This functionality was added due to the demand of some projects and their monitor</w:t>
      </w:r>
      <w:r w:rsidR="00582A3B">
        <w:t>ing</w:t>
      </w:r>
      <w:r>
        <w:t xml:space="preserve"> requirements as well as a strong integration testing feature.</w:t>
      </w:r>
      <w:r w:rsidR="00582A3B">
        <w:t xml:space="preserve"> This is an optional feature which can be turned on and off as required.</w:t>
      </w:r>
      <w:r w:rsidR="009C0933">
        <w:t xml:space="preserve"> </w:t>
      </w:r>
      <w:r w:rsidR="00E10DD2">
        <w:t>Auditing capabilities are currently not available for object consumers.</w:t>
      </w:r>
    </w:p>
    <w:p w:rsidR="009C0933" w:rsidRPr="00BD39E4" w:rsidRDefault="009C0933" w:rsidP="00D77649">
      <w:pPr>
        <w:jc w:val="both"/>
        <w:rPr>
          <w:sz w:val="8"/>
          <w:szCs w:val="8"/>
        </w:rPr>
      </w:pPr>
    </w:p>
    <w:p w:rsidR="009C0933" w:rsidRPr="009C0933" w:rsidRDefault="009C0933" w:rsidP="00D77649">
      <w:pPr>
        <w:jc w:val="both"/>
        <w:rPr>
          <w:b/>
        </w:rPr>
      </w:pPr>
      <w:r w:rsidRPr="009C0933">
        <w:rPr>
          <w:b/>
        </w:rPr>
        <w:t>Note:</w:t>
      </w:r>
    </w:p>
    <w:p w:rsidR="00D77649" w:rsidRDefault="009C0933" w:rsidP="00D77649">
      <w:pPr>
        <w:jc w:val="both"/>
      </w:pPr>
      <w:r>
        <w:t>Attention must be taken when enabling this feature because it intercepts each HTTP request and HTTP response on the server (provider) and therefore a slight performance impact must be expected.</w:t>
      </w:r>
    </w:p>
    <w:p w:rsidR="00406A24" w:rsidRDefault="00406A24" w:rsidP="00E10DD2">
      <w:pPr>
        <w:pStyle w:val="Heading3"/>
      </w:pPr>
      <w:bookmarkStart w:id="308" w:name="_Toc482864852"/>
      <w:r>
        <w:t>Auditing Class</w:t>
      </w:r>
      <w:r w:rsidR="00E10DD2">
        <w:t xml:space="preserve"> &amp; Enable/Disable Auditing</w:t>
      </w:r>
      <w:bookmarkEnd w:id="308"/>
    </w:p>
    <w:p w:rsidR="00E10DD2" w:rsidRDefault="00E10DD2" w:rsidP="00E10DD2">
      <w:pPr>
        <w:jc w:val="both"/>
      </w:pPr>
      <w:r>
        <w:t>To enable auditing a class must be implemented that logs each auditing record. For this the implementation class must implement the ‘Auditor’ interface (</w:t>
      </w:r>
      <w:r w:rsidRPr="00E10DD2">
        <w:t>sif3.common.interfaces.Auditor</w:t>
      </w:r>
      <w:r>
        <w:t>). This interface forces one method to be implemented. It is entirely up to the implantation how each auditing record is processed. Options include but are not limited to:</w:t>
      </w:r>
    </w:p>
    <w:p w:rsidR="00E10DD2" w:rsidRDefault="00E10DD2" w:rsidP="00E10DD2">
      <w:pPr>
        <w:pStyle w:val="Body1"/>
        <w:numPr>
          <w:ilvl w:val="0"/>
          <w:numId w:val="38"/>
        </w:numPr>
        <w:spacing w:before="0"/>
        <w:jc w:val="both"/>
      </w:pPr>
      <w:r>
        <w:t>Log to a file using log4j or something similar.</w:t>
      </w:r>
    </w:p>
    <w:p w:rsidR="00E10DD2" w:rsidRDefault="00E10DD2" w:rsidP="00E10DD2">
      <w:pPr>
        <w:pStyle w:val="Body1"/>
        <w:numPr>
          <w:ilvl w:val="0"/>
          <w:numId w:val="38"/>
        </w:numPr>
        <w:spacing w:before="0"/>
        <w:jc w:val="both"/>
      </w:pPr>
      <w:r>
        <w:t>Log to a database</w:t>
      </w:r>
    </w:p>
    <w:p w:rsidR="00E10DD2" w:rsidRDefault="00E10DD2" w:rsidP="00E10DD2">
      <w:pPr>
        <w:pStyle w:val="Body1"/>
        <w:numPr>
          <w:ilvl w:val="0"/>
          <w:numId w:val="38"/>
        </w:numPr>
        <w:spacing w:before="0"/>
        <w:jc w:val="both"/>
      </w:pPr>
      <w:r>
        <w:t>Write to any other IO.</w:t>
      </w:r>
    </w:p>
    <w:p w:rsidR="0052069C" w:rsidRDefault="0052069C" w:rsidP="00E10DD2">
      <w:pPr>
        <w:pStyle w:val="Body1"/>
        <w:numPr>
          <w:ilvl w:val="0"/>
          <w:numId w:val="38"/>
        </w:numPr>
        <w:spacing w:before="0"/>
        <w:jc w:val="both"/>
      </w:pPr>
      <w:r>
        <w:t>Etc.</w:t>
      </w:r>
    </w:p>
    <w:p w:rsidR="00E10DD2" w:rsidRDefault="00E10DD2" w:rsidP="00E10DD2">
      <w:pPr>
        <w:pStyle w:val="Body1"/>
        <w:spacing w:before="0"/>
        <w:ind w:left="0"/>
        <w:jc w:val="both"/>
      </w:pPr>
      <w:r>
        <w:t xml:space="preserve">An example of such logging of an audit record can be found in the </w:t>
      </w:r>
      <w:r w:rsidRPr="00E10DD2">
        <w:t>systemic.sif3.demo.audit.LogAuditor</w:t>
      </w:r>
      <w:r w:rsidR="00A339F2">
        <w:t xml:space="preserve"> class under the demo package</w:t>
      </w:r>
      <w:r>
        <w:t>. This implementation simply uses log4j to write the audit record to a file.</w:t>
      </w:r>
    </w:p>
    <w:p w:rsidR="00E10DD2" w:rsidRDefault="00E10DD2" w:rsidP="00E10DD2">
      <w:pPr>
        <w:pStyle w:val="Body1"/>
        <w:spacing w:before="0"/>
        <w:ind w:left="0"/>
        <w:jc w:val="both"/>
      </w:pPr>
    </w:p>
    <w:p w:rsidR="00E10DD2" w:rsidRPr="00E10DD2" w:rsidRDefault="00E10DD2" w:rsidP="00E10DD2">
      <w:pPr>
        <w:pStyle w:val="Body1"/>
        <w:spacing w:before="0"/>
        <w:ind w:left="0"/>
        <w:jc w:val="both"/>
      </w:pPr>
      <w:r>
        <w:t>Once a specific audit logging class has been written it must be enabled by the framework. Enabling is as simple as adding the fully qualified class name of the implementation class to the provider’s property file in the ‘</w:t>
      </w:r>
      <w:r w:rsidRPr="00E10DD2">
        <w:t>adapter.audit.service</w:t>
      </w:r>
      <w:r>
        <w:t>’ property. If that property is set then auditing is enabled</w:t>
      </w:r>
      <w:r w:rsidR="0052069C">
        <w:t>,</w:t>
      </w:r>
      <w:r>
        <w:t xml:space="preserve"> if it is not set or doesn’t exist auditing is disabled. To switch between enable/disable the provider must be redeployed.</w:t>
      </w:r>
    </w:p>
    <w:p w:rsidR="00406A24" w:rsidRDefault="00406A24" w:rsidP="00406A24">
      <w:pPr>
        <w:pStyle w:val="Heading3"/>
      </w:pPr>
      <w:bookmarkStart w:id="309" w:name="_Toc482864853"/>
      <w:r>
        <w:t>Audit Record</w:t>
      </w:r>
      <w:bookmarkEnd w:id="309"/>
    </w:p>
    <w:p w:rsidR="0052069C" w:rsidRDefault="0052069C" w:rsidP="001E3D46">
      <w:pPr>
        <w:jc w:val="both"/>
      </w:pPr>
      <w:r>
        <w:t xml:space="preserve">The AuditRecord class has a number of properties that are </w:t>
      </w:r>
      <w:r w:rsidR="001E3D46">
        <w:t>populated by the framework. The</w:t>
      </w:r>
      <w:r>
        <w:t xml:space="preserve"> data that is made available fall into three categories:</w:t>
      </w:r>
    </w:p>
    <w:p w:rsidR="0052069C" w:rsidRDefault="0052069C" w:rsidP="001E3D46">
      <w:pPr>
        <w:pStyle w:val="Body1"/>
        <w:numPr>
          <w:ilvl w:val="0"/>
          <w:numId w:val="42"/>
        </w:numPr>
        <w:spacing w:before="0"/>
        <w:ind w:left="567"/>
        <w:jc w:val="both"/>
      </w:pPr>
      <w:r>
        <w:t>HTTP Request related data such as the HTTP method (GET, PUT, POST etc.), HTTP request headers etc.</w:t>
      </w:r>
    </w:p>
    <w:p w:rsidR="0052069C" w:rsidRDefault="0052069C" w:rsidP="001E3D46">
      <w:pPr>
        <w:pStyle w:val="Body1"/>
        <w:numPr>
          <w:ilvl w:val="0"/>
          <w:numId w:val="42"/>
        </w:numPr>
        <w:spacing w:before="0"/>
        <w:ind w:left="567"/>
        <w:jc w:val="both"/>
      </w:pPr>
      <w:r>
        <w:t>HTTP Response related data such a HTTP response status, HTTP response headers etc.</w:t>
      </w:r>
    </w:p>
    <w:p w:rsidR="0052069C" w:rsidRDefault="0052069C" w:rsidP="001E3D46">
      <w:pPr>
        <w:pStyle w:val="Body1"/>
        <w:numPr>
          <w:ilvl w:val="0"/>
          <w:numId w:val="42"/>
        </w:numPr>
        <w:spacing w:before="0"/>
        <w:ind w:left="567"/>
        <w:jc w:val="both"/>
      </w:pPr>
      <w:r>
        <w:t>SIF related data such as environment Id, session token, zone, context etc.</w:t>
      </w:r>
    </w:p>
    <w:p w:rsidR="00970464" w:rsidRDefault="0052069C" w:rsidP="001E3D46">
      <w:pPr>
        <w:pStyle w:val="Body1"/>
        <w:spacing w:before="0"/>
        <w:ind w:left="0"/>
        <w:jc w:val="both"/>
      </w:pPr>
      <w:r>
        <w:t xml:space="preserve">Any of these properties can be logged. There is no requirement that all properties are logged and how they are logged. </w:t>
      </w:r>
      <w:r w:rsidR="001E3D46">
        <w:t>It</w:t>
      </w:r>
      <w:r>
        <w:t xml:space="preserve"> is up to the implementation of the ‘Auditor’ interface class and </w:t>
      </w:r>
      <w:r w:rsidR="001E3D46">
        <w:t xml:space="preserve">the requirements </w:t>
      </w:r>
      <w:r>
        <w:t>each project may have</w:t>
      </w:r>
      <w:r w:rsidR="001E3D46">
        <w:t>.</w:t>
      </w:r>
      <w:r w:rsidR="00A339F2">
        <w:t xml:space="preserve"> An example can be found in the </w:t>
      </w:r>
      <w:r w:rsidR="00A339F2" w:rsidRPr="00E10DD2">
        <w:t>systemic.sif3.demo.audit.LogAuditor</w:t>
      </w:r>
      <w:r w:rsidR="00A339F2">
        <w:t xml:space="preserve"> class under the demo package.</w:t>
      </w:r>
    </w:p>
    <w:p w:rsidR="00970464" w:rsidRDefault="00970464" w:rsidP="00970464">
      <w:pPr>
        <w:pStyle w:val="Heading2"/>
      </w:pPr>
      <w:bookmarkStart w:id="310" w:name="_Ref447178864"/>
      <w:bookmarkStart w:id="311" w:name="_Toc482864854"/>
      <w:r>
        <w:lastRenderedPageBreak/>
        <w:t>Hibernate Properties Injection</w:t>
      </w:r>
      <w:bookmarkEnd w:id="310"/>
      <w:bookmarkEnd w:id="311"/>
    </w:p>
    <w:p w:rsidR="00131B76" w:rsidRDefault="00131B76" w:rsidP="00970464">
      <w:pPr>
        <w:jc w:val="both"/>
      </w:pPr>
      <w:r>
        <w:t>The SIF3 Framework allows a number of way</w:t>
      </w:r>
      <w:r w:rsidR="007E2575">
        <w:t>s</w:t>
      </w:r>
      <w:r>
        <w:t xml:space="preserve"> how hibernate configuration (i.e. Connection URL, user</w:t>
      </w:r>
      <w:r w:rsidR="007E2575">
        <w:t xml:space="preserve">name, password, connection pool configuration for c3p0 etc.) can be provided. The standard way is to have these properties in the </w:t>
      </w:r>
      <w:r w:rsidR="007E2575" w:rsidRPr="007E2575">
        <w:rPr>
          <w:rFonts w:ascii="Courier New" w:hAnsi="Courier New" w:cs="Courier New"/>
          <w:b/>
          <w:sz w:val="20"/>
          <w:szCs w:val="20"/>
        </w:rPr>
        <w:t>hibernate.properties</w:t>
      </w:r>
      <w:r w:rsidR="007E2575">
        <w:t xml:space="preserve"> file that is read and use by the framework. In situations where you may use hibernate for your own database to persist/retrieve data you may not want to set the hibernate properties in the </w:t>
      </w:r>
      <w:r w:rsidR="00685891">
        <w:t>default</w:t>
      </w:r>
      <w:r w:rsidR="007E2575">
        <w:t xml:space="preserve"> </w:t>
      </w:r>
      <w:r w:rsidR="007E2575" w:rsidRPr="007E2575">
        <w:rPr>
          <w:rFonts w:ascii="Courier New" w:hAnsi="Courier New" w:cs="Courier New"/>
          <w:b/>
          <w:sz w:val="20"/>
          <w:szCs w:val="20"/>
        </w:rPr>
        <w:t>hibernate.properties</w:t>
      </w:r>
      <w:r w:rsidR="007E2575">
        <w:t xml:space="preserve"> file as it may conflict with setting of your project. To avoid such conflicts the hibernate properties for the framework can be stored in the </w:t>
      </w:r>
      <w:r w:rsidR="007E2575" w:rsidRPr="007E2575">
        <w:rPr>
          <w:rFonts w:ascii="Courier New" w:hAnsi="Courier New" w:cs="Courier New"/>
          <w:b/>
          <w:sz w:val="20"/>
          <w:szCs w:val="20"/>
        </w:rPr>
        <w:t>sif3infra.hibernate.properties</w:t>
      </w:r>
      <w:r w:rsidR="007E2575">
        <w:t xml:space="preserve"> file instead. In fact it is </w:t>
      </w:r>
      <w:r w:rsidR="007E2575" w:rsidRPr="00685891">
        <w:rPr>
          <w:b/>
          <w:u w:val="single"/>
        </w:rPr>
        <w:t>recommended</w:t>
      </w:r>
      <w:r w:rsidR="007E2575">
        <w:t xml:space="preserve"> to use this rather than the hibernate.properties file. If both files exist then properties of the sif3infra.hibernate.properties will take precedence over hibernate.properties. This allows for a hierarchical/inheritance approach for properties. The hibernate.properties could hold global values such as the JDB</w:t>
      </w:r>
      <w:r w:rsidR="00685891">
        <w:t>C</w:t>
      </w:r>
      <w:r w:rsidR="007E2575">
        <w:t xml:space="preserve"> Driver Name, DB Dialect while the sif3infra.hibernate.properties only hold values specific for the SIF3 Framework</w:t>
      </w:r>
      <w:r w:rsidR="00685891">
        <w:t xml:space="preserve"> (</w:t>
      </w:r>
      <w:r w:rsidR="002B2334">
        <w:t xml:space="preserve">connection url, username, password, </w:t>
      </w:r>
      <w:r w:rsidR="00685891">
        <w:t>c3p0 properties)</w:t>
      </w:r>
      <w:r w:rsidR="007E2575">
        <w:t>.</w:t>
      </w:r>
      <w:r w:rsidR="00685891">
        <w:t xml:space="preserve"> A couple of things must be considered using these properties files:</w:t>
      </w:r>
    </w:p>
    <w:p w:rsidR="00685891" w:rsidRDefault="00685891" w:rsidP="00685891">
      <w:pPr>
        <w:pStyle w:val="ListParagraph"/>
        <w:numPr>
          <w:ilvl w:val="0"/>
          <w:numId w:val="56"/>
        </w:numPr>
      </w:pPr>
      <w:r>
        <w:t>They must be accessible from the classpath.</w:t>
      </w:r>
    </w:p>
    <w:p w:rsidR="00685891" w:rsidRPr="00685891" w:rsidRDefault="00685891" w:rsidP="00685891">
      <w:pPr>
        <w:pStyle w:val="ListParagraph"/>
        <w:numPr>
          <w:ilvl w:val="0"/>
          <w:numId w:val="56"/>
        </w:numPr>
      </w:pPr>
      <w:r>
        <w:t>All properties have a prefix of “</w:t>
      </w:r>
      <w:r w:rsidRPr="002B2334">
        <w:rPr>
          <w:rFonts w:ascii="Courier New" w:hAnsi="Courier New" w:cs="Courier New"/>
          <w:sz w:val="20"/>
          <w:szCs w:val="20"/>
        </w:rPr>
        <w:t>hibernate.</w:t>
      </w:r>
      <w:r>
        <w:t xml:space="preserve">” (i.e. </w:t>
      </w:r>
      <w:r w:rsidRPr="00685891">
        <w:rPr>
          <w:rFonts w:ascii="Courier New" w:hAnsi="Courier New" w:cs="Courier New"/>
          <w:b/>
          <w:sz w:val="20"/>
          <w:szCs w:val="20"/>
        </w:rPr>
        <w:t>hibernate.</w:t>
      </w:r>
      <w:r w:rsidRPr="00685891">
        <w:rPr>
          <w:rFonts w:ascii="Courier New" w:hAnsi="Courier New" w:cs="Courier New"/>
          <w:sz w:val="20"/>
          <w:szCs w:val="20"/>
        </w:rPr>
        <w:t>connection.url=…</w:t>
      </w:r>
      <w:r>
        <w:t>).</w:t>
      </w:r>
    </w:p>
    <w:p w:rsidR="00131B76" w:rsidRDefault="00685891" w:rsidP="00685891">
      <w:pPr>
        <w:pStyle w:val="Heading3"/>
      </w:pPr>
      <w:bookmarkStart w:id="312" w:name="_Ref482864345"/>
      <w:bookmarkStart w:id="313" w:name="_Toc482864855"/>
      <w:r>
        <w:t>Injection Class</w:t>
      </w:r>
      <w:bookmarkEnd w:id="312"/>
      <w:bookmarkEnd w:id="313"/>
    </w:p>
    <w:p w:rsidR="00970464" w:rsidRDefault="00970464" w:rsidP="00970464">
      <w:pPr>
        <w:jc w:val="both"/>
      </w:pPr>
      <w:r>
        <w:t>There are situations where the deployment of an adapter (consumer or provider) to a given platform doesn’t want to use the sif3infra.hibernate.</w:t>
      </w:r>
      <w:r w:rsidR="00685891">
        <w:t>properties</w:t>
      </w:r>
      <w:r>
        <w:t xml:space="preserve"> file to set certain properties such as username and password as they might not be considered secure of must be retrieved from a repository like place. In such a case these properties should be “injected’ programmatically to the hibernate configuration at start-up of the adapter. This framework allows that through an injection approach. To enable injection of hibernate properties the developer must implement the </w:t>
      </w:r>
      <w:r w:rsidRPr="002B2334">
        <w:rPr>
          <w:rFonts w:ascii="Consolas" w:hAnsi="Consolas" w:cs="Consolas"/>
          <w:b/>
          <w:color w:val="000000"/>
          <w:sz w:val="20"/>
          <w:szCs w:val="20"/>
        </w:rPr>
        <w:t>sif3.common.interfaces.HibernateProperties</w:t>
      </w:r>
      <w:r>
        <w:t xml:space="preserve"> interface. An example can be found in the </w:t>
      </w:r>
      <w:r w:rsidRPr="00970464">
        <w:rPr>
          <w:rFonts w:ascii="Consolas" w:hAnsi="Consolas" w:cs="Consolas"/>
          <w:color w:val="000000"/>
          <w:sz w:val="20"/>
          <w:szCs w:val="20"/>
        </w:rPr>
        <w:t>systemic.sif3.demo.hibernate.DemoProperties</w:t>
      </w:r>
      <w:r w:rsidRPr="00970464">
        <w:t xml:space="preserve"> </w:t>
      </w:r>
      <w:r>
        <w:t>class. To “tell” the framework to use this implementation to retrieve certain properties the property called “</w:t>
      </w:r>
      <w:r w:rsidRPr="002B2334">
        <w:rPr>
          <w:rFonts w:ascii="Consolas" w:hAnsi="Consolas" w:cs="Consolas"/>
          <w:b/>
          <w:sz w:val="20"/>
          <w:szCs w:val="20"/>
        </w:rPr>
        <w:t>adapter.hbr.propertyClass</w:t>
      </w:r>
      <w:r>
        <w:t>” in the consumer’s or provider’s properties file must be set to the implemented class. For above example the property would be set to:</w:t>
      </w:r>
    </w:p>
    <w:p w:rsidR="00970464" w:rsidRPr="00970464" w:rsidRDefault="00970464" w:rsidP="00970464">
      <w:pPr>
        <w:rPr>
          <w:sz w:val="16"/>
          <w:szCs w:val="16"/>
        </w:rPr>
      </w:pPr>
    </w:p>
    <w:p w:rsidR="00970464" w:rsidRDefault="00970464" w:rsidP="00970464">
      <w:pPr>
        <w:tabs>
          <w:tab w:val="left" w:pos="567"/>
        </w:tabs>
        <w:rPr>
          <w:rFonts w:ascii="Consolas" w:hAnsi="Consolas" w:cs="Consolas"/>
          <w:color w:val="000000"/>
          <w:sz w:val="20"/>
          <w:szCs w:val="20"/>
        </w:rPr>
      </w:pPr>
      <w:r>
        <w:rPr>
          <w:rFonts w:ascii="Consolas" w:hAnsi="Consolas" w:cs="Consolas"/>
          <w:sz w:val="20"/>
          <w:szCs w:val="20"/>
        </w:rPr>
        <w:tab/>
      </w:r>
      <w:r w:rsidRPr="00970464">
        <w:rPr>
          <w:rFonts w:ascii="Consolas" w:hAnsi="Consolas" w:cs="Consolas"/>
          <w:sz w:val="20"/>
          <w:szCs w:val="20"/>
        </w:rPr>
        <w:t>adapter.hbr.propertyClass</w:t>
      </w:r>
      <w:r>
        <w:rPr>
          <w:rFonts w:ascii="Consolas" w:hAnsi="Consolas" w:cs="Consolas"/>
          <w:sz w:val="20"/>
          <w:szCs w:val="20"/>
        </w:rPr>
        <w:t>=</w:t>
      </w:r>
      <w:r w:rsidRPr="00970464">
        <w:rPr>
          <w:rFonts w:ascii="Consolas" w:hAnsi="Consolas" w:cs="Consolas"/>
          <w:color w:val="000000"/>
          <w:sz w:val="20"/>
          <w:szCs w:val="20"/>
        </w:rPr>
        <w:t>systemic.sif3.demo.hibernate.DemoProperties</w:t>
      </w:r>
    </w:p>
    <w:p w:rsidR="00970464" w:rsidRPr="00970464" w:rsidRDefault="00970464" w:rsidP="00970464">
      <w:pPr>
        <w:rPr>
          <w:sz w:val="16"/>
          <w:szCs w:val="16"/>
        </w:rPr>
      </w:pPr>
    </w:p>
    <w:p w:rsidR="00970464" w:rsidRPr="00970464" w:rsidRDefault="00970464" w:rsidP="00970464">
      <w:pPr>
        <w:jc w:val="both"/>
      </w:pPr>
      <w:r>
        <w:t>Hibernate for this SIF3 Framework will now be initialised using the properties of the sif3infra.hibernate.</w:t>
      </w:r>
      <w:r w:rsidR="00685891">
        <w:t>properties &amp; hibernate.properties</w:t>
      </w:r>
      <w:r>
        <w:t xml:space="preserve"> file</w:t>
      </w:r>
      <w:r w:rsidR="00685891">
        <w:t>, if present,</w:t>
      </w:r>
      <w:r>
        <w:t xml:space="preserve"> as well as the properties of the implemented property class. If a certain property is set in </w:t>
      </w:r>
      <w:r w:rsidR="00685891">
        <w:t xml:space="preserve">either </w:t>
      </w:r>
      <w:r>
        <w:t>hibernate</w:t>
      </w:r>
      <w:r w:rsidR="00685891">
        <w:t xml:space="preserve"> property</w:t>
      </w:r>
      <w:r>
        <w:t xml:space="preserve"> file and in the property class then the </w:t>
      </w:r>
      <w:r w:rsidRPr="00685891">
        <w:rPr>
          <w:b/>
        </w:rPr>
        <w:t xml:space="preserve">value of the </w:t>
      </w:r>
      <w:r w:rsidR="00685891" w:rsidRPr="00685891">
        <w:rPr>
          <w:b/>
        </w:rPr>
        <w:t>property class</w:t>
      </w:r>
      <w:r w:rsidRPr="00685891">
        <w:rPr>
          <w:b/>
        </w:rPr>
        <w:t xml:space="preserve"> will take precedence</w:t>
      </w:r>
      <w:r>
        <w:t xml:space="preserve">, meaning the corresponding value in the property </w:t>
      </w:r>
      <w:r w:rsidR="00685891">
        <w:t>files</w:t>
      </w:r>
      <w:r>
        <w:t xml:space="preserve"> will be ignored</w:t>
      </w:r>
      <w:r w:rsidR="00685891">
        <w:t>/overwritten</w:t>
      </w:r>
      <w:r>
        <w:t>.</w:t>
      </w:r>
    </w:p>
    <w:p w:rsidR="0035664D" w:rsidRDefault="0035664D" w:rsidP="0035664D">
      <w:pPr>
        <w:pStyle w:val="Heading2"/>
      </w:pPr>
      <w:bookmarkStart w:id="314" w:name="_Toc482864856"/>
      <w:r>
        <w:lastRenderedPageBreak/>
        <w:t>Compression (GZIP)</w:t>
      </w:r>
      <w:bookmarkEnd w:id="314"/>
    </w:p>
    <w:p w:rsidR="0035664D" w:rsidRDefault="00254F6E" w:rsidP="00254F6E">
      <w:pPr>
        <w:jc w:val="both"/>
      </w:pPr>
      <w:r>
        <w:t>Compression can be used to transfer all payloads (request and response)</w:t>
      </w:r>
      <w:r w:rsidR="005118BE">
        <w:t xml:space="preserve"> between consumer and provider</w:t>
      </w:r>
      <w:r>
        <w:t>. Payload compression can be useful for large payloads to minimise bandwidth. This may or may not improve the request/response turnaround time. Once compression is enabled there is an overhead on the request and response pro</w:t>
      </w:r>
      <w:r w:rsidR="005118BE">
        <w:t>cessi</w:t>
      </w:r>
      <w:r>
        <w:t>n</w:t>
      </w:r>
      <w:r w:rsidR="005118BE">
        <w:t>g</w:t>
      </w:r>
      <w:r>
        <w:t xml:space="preserve"> on the consumer as well as the provider which will impact </w:t>
      </w:r>
      <w:r w:rsidR="005118BE">
        <w:t xml:space="preserve">full turnaround times. For large payloads and low bandwidth environments the overhead created by compressing payloads </w:t>
      </w:r>
      <w:r w:rsidR="00535741">
        <w:t>will</w:t>
      </w:r>
      <w:r w:rsidR="005118BE">
        <w:t xml:space="preserve"> be offset by faster transfer speeds due to the considerable smaller payloads. Framework test have shown that the compression can add a few per-cent (3%-5%) overhead in processing a payload on the consumer as well as on the provider. For XML/JSON payloads the compression factor is </w:t>
      </w:r>
      <w:r w:rsidR="00535741">
        <w:t xml:space="preserve">about </w:t>
      </w:r>
      <w:r w:rsidR="005118BE">
        <w:t>20 which means a 1MByte payload can be compressed to about 50kByte</w:t>
      </w:r>
      <w:r w:rsidR="004B05BC">
        <w:t>s</w:t>
      </w:r>
      <w:r w:rsidR="005118BE">
        <w:t>. On tablets that may have a slower line this bandwidth safing can significantly improve the transfer speeds despite the compression processing overhead.</w:t>
      </w:r>
      <w:r w:rsidR="00535741">
        <w:t xml:space="preserve"> Test have shown that transfers speeds can be increased by a factor 8-10 in low bandwidth cases (800%-1000%) which clearly demonstrates that the 4% compression overhead is negligible compared to the gain in throughputs.</w:t>
      </w:r>
    </w:p>
    <w:p w:rsidR="005118BE" w:rsidRDefault="005118BE" w:rsidP="005118BE">
      <w:pPr>
        <w:pStyle w:val="Heading3"/>
      </w:pPr>
      <w:bookmarkStart w:id="315" w:name="_Toc482864857"/>
      <w:r>
        <w:t>Enable Compression on Consumer</w:t>
      </w:r>
      <w:bookmarkEnd w:id="315"/>
    </w:p>
    <w:p w:rsidR="005118BE" w:rsidRPr="005118BE" w:rsidRDefault="005118BE" w:rsidP="00D778F3">
      <w:pPr>
        <w:jc w:val="both"/>
      </w:pPr>
      <w:r>
        <w:t xml:space="preserve">Enabling compression on a consumer is achieved by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consumer’s property file. Please note that the only supported compression is GZIP. This is the most commonly use</w:t>
      </w:r>
      <w:r w:rsidR="00535741">
        <w:t>d</w:t>
      </w:r>
      <w:r>
        <w:t xml:space="preserve"> compression method and therefore should not be a limitation.</w:t>
      </w:r>
    </w:p>
    <w:p w:rsidR="005118BE" w:rsidRDefault="005118BE" w:rsidP="005118BE">
      <w:pPr>
        <w:pStyle w:val="Heading3"/>
      </w:pPr>
      <w:bookmarkStart w:id="316" w:name="_Toc482864858"/>
      <w:r>
        <w:t>Enable Compression on Provider</w:t>
      </w:r>
      <w:bookmarkEnd w:id="316"/>
    </w:p>
    <w:p w:rsidR="005118BE" w:rsidRDefault="00D778F3" w:rsidP="00D778F3">
      <w:pPr>
        <w:jc w:val="both"/>
      </w:pPr>
      <w:r>
        <w:t>Since a provider is a ‘server’ in the traditional sense it also allows enabling compression in many ways. There are three common ways to enable compression on a provider. Each of them is shortly discussed in the next sections.</w:t>
      </w:r>
    </w:p>
    <w:p w:rsidR="00D778F3" w:rsidRDefault="00D778F3" w:rsidP="00D778F3">
      <w:pPr>
        <w:pStyle w:val="Heading4"/>
      </w:pPr>
      <w:bookmarkStart w:id="317" w:name="_Toc482864859"/>
      <w:r>
        <w:t>Enable on Proxy</w:t>
      </w:r>
      <w:bookmarkEnd w:id="317"/>
    </w:p>
    <w:p w:rsidR="00D778F3" w:rsidRPr="00D778F3" w:rsidRDefault="00D778F3" w:rsidP="00D778F3">
      <w:pPr>
        <w:jc w:val="both"/>
      </w:pPr>
      <w:r>
        <w:t>Most proxies (i.e. Apache) allow compression to be managed natively at this point. This means the web- or application container will only see already de-compressed payloads and do not have to perform any compression at all. Often this is the most efficient way to deal with compression. It is outside the scope of this document to outline how a particular proxy can be configured to manage compression. Please refer to your proxy’s administration documentation for details.</w:t>
      </w:r>
    </w:p>
    <w:p w:rsidR="00D778F3" w:rsidRDefault="00D778F3" w:rsidP="00D778F3">
      <w:pPr>
        <w:pStyle w:val="Heading4"/>
      </w:pPr>
      <w:bookmarkStart w:id="318" w:name="_Toc482864860"/>
      <w:r>
        <w:t>Enable in Web- or Application Container</w:t>
      </w:r>
      <w:bookmarkEnd w:id="318"/>
    </w:p>
    <w:p w:rsidR="00D778F3" w:rsidRPr="00D778F3" w:rsidRDefault="00D778F3" w:rsidP="00D778F3">
      <w:pPr>
        <w:jc w:val="both"/>
      </w:pPr>
      <w:r>
        <w:t>Similar as with proxies most web- or application containers support the functionality of compressi</w:t>
      </w:r>
      <w:r w:rsidR="00535741">
        <w:t>ng</w:t>
      </w:r>
      <w:r>
        <w:t>/de-compressing messages out-of-the-box. If you do not have a proxy that manages compression, you may want to turn compression management on within your web- or application container.</w:t>
      </w:r>
      <w:r w:rsidRPr="00D778F3">
        <w:t xml:space="preserve"> </w:t>
      </w:r>
      <w:r>
        <w:t>It is outside the scope of this document to outline how a particular web- or application container can be configured to manage compression. Please refer to your product’s administration documentation for details.</w:t>
      </w:r>
    </w:p>
    <w:p w:rsidR="00D778F3" w:rsidRPr="00D778F3" w:rsidRDefault="00D778F3" w:rsidP="00D778F3">
      <w:pPr>
        <w:pStyle w:val="Heading4"/>
      </w:pPr>
      <w:bookmarkStart w:id="319" w:name="_Toc482864861"/>
      <w:r>
        <w:t>Enable in Framework</w:t>
      </w:r>
      <w:bookmarkEnd w:id="319"/>
    </w:p>
    <w:p w:rsidR="00D778F3" w:rsidRDefault="008A0077" w:rsidP="008A0077">
      <w:pPr>
        <w:jc w:val="both"/>
      </w:pPr>
      <w:r>
        <w:t xml:space="preserve">If compression management is </w:t>
      </w:r>
      <w:r w:rsidRPr="00C45AF3">
        <w:rPr>
          <w:b/>
        </w:rPr>
        <w:t>not enabled at the proxy or web-/application container</w:t>
      </w:r>
      <w:r>
        <w:t xml:space="preserve"> then it can be turned on/off within the SIF3 Framework.</w:t>
      </w:r>
      <w:r w:rsidR="00D778F3">
        <w:t xml:space="preserve"> </w:t>
      </w:r>
      <w:r>
        <w:t xml:space="preserve">Enabling compression is done by means of adding a compression filter to your web.xml file. The SIF3 Framework has a small library with such a compression filter. You can use this </w:t>
      </w:r>
      <w:r w:rsidR="00C45AF3">
        <w:t xml:space="preserve">one </w:t>
      </w:r>
      <w:r>
        <w:t>or you can get an alternative compression filter or even develop one yourself. Below are the instructions on how to add the SIF3 Framework</w:t>
      </w:r>
      <w:r w:rsidR="00535741">
        <w:t>’s</w:t>
      </w:r>
      <w:r>
        <w:t xml:space="preserve"> provided compression filter. You would follow similar steps with an alternative compression filter.</w:t>
      </w:r>
    </w:p>
    <w:p w:rsidR="008A0077" w:rsidRPr="008A0077" w:rsidRDefault="008A0077" w:rsidP="008A0077"/>
    <w:p w:rsidR="00D778F3" w:rsidRDefault="00F5222C" w:rsidP="00F5222C">
      <w:pPr>
        <w:jc w:val="both"/>
      </w:pPr>
      <w:r>
        <w:lastRenderedPageBreak/>
        <w:t xml:space="preserve">The compression filter that is part of the SIF3 Framework is the </w:t>
      </w:r>
      <w:r w:rsidR="007A1828">
        <w:t xml:space="preserve">Ziplet </w:t>
      </w:r>
      <w:r w:rsidR="00535741">
        <w:t>Compression</w:t>
      </w:r>
      <w:r w:rsidRPr="00F5222C">
        <w:t xml:space="preserve"> Filter</w:t>
      </w:r>
      <w:r>
        <w:t xml:space="preserve"> (</w:t>
      </w:r>
      <w:hyperlink r:id="rId29" w:history="1">
        <w:r w:rsidR="007A1828" w:rsidRPr="007A1828">
          <w:rPr>
            <w:rStyle w:val="Hyperlink"/>
          </w:rPr>
          <w:t>https://github.com/ziplet/ziplet</w:t>
        </w:r>
      </w:hyperlink>
      <w:r>
        <w:t>). For various properties on that filter please refer to the appropriate web-site. Below are only the core properties listed in the configuration of this filter in the web.xml but there are additional parameters available.</w:t>
      </w:r>
      <w:r w:rsidR="00FA7296">
        <w:t xml:space="preserve"> To enable the </w:t>
      </w:r>
      <w:r w:rsidR="007A1828">
        <w:t>Ziplet</w:t>
      </w:r>
      <w:r w:rsidR="00FA7296">
        <w:t xml:space="preserve"> Compression F</w:t>
      </w:r>
      <w:r>
        <w:t xml:space="preserve">ilter </w:t>
      </w:r>
      <w:r w:rsidR="00FA7296">
        <w:t>in</w:t>
      </w:r>
      <w:r>
        <w:t xml:space="preserve"> the SIF3 Framework you must add the following section to your web.xml:</w:t>
      </w:r>
    </w:p>
    <w:p w:rsidR="00F5222C" w:rsidRDefault="00F5222C" w:rsidP="00F5222C"/>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&lt;filter-class&gt;</w:t>
      </w:r>
      <w:r w:rsidR="007A1828" w:rsidRPr="007A1828">
        <w:rPr>
          <w:rFonts w:ascii="Courier New" w:hAnsi="Courier New" w:cs="Courier New"/>
          <w:b/>
          <w:color w:val="000000"/>
          <w:sz w:val="16"/>
          <w:szCs w:val="16"/>
        </w:rPr>
        <w:t>com.github.ziplet.filter.compression.CompressingFilter</w:t>
      </w:r>
      <w:r w:rsidRPr="00F5222C">
        <w:rPr>
          <w:rFonts w:ascii="Courier New" w:hAnsi="Courier New" w:cs="Courier New"/>
          <w:sz w:val="16"/>
          <w:szCs w:val="16"/>
        </w:rPr>
        <w:t>&lt;/filter-class&gt;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&lt;param-name&gt;debug&lt;/param-name&gt;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 xml:space="preserve">  &lt;param-value&gt;false&lt;/param-value&gt;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&lt;param-name&gt;compressionThreshold&lt;/param-name&gt;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r>
      <w:r w:rsidRPr="00F5222C">
        <w:rPr>
          <w:rFonts w:ascii="Courier New" w:hAnsi="Courier New" w:cs="Courier New"/>
          <w:sz w:val="16"/>
          <w:szCs w:val="16"/>
        </w:rPr>
        <w:tab/>
        <w:t>&lt;param-value&gt;0&lt;/param-value&gt;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&lt;/init-param&gt;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&lt;filter-mapping&gt;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r>
      <w:r w:rsidRPr="00F5222C">
        <w:rPr>
          <w:rFonts w:ascii="Courier New" w:hAnsi="Courier New" w:cs="Courier New"/>
          <w:sz w:val="16"/>
          <w:szCs w:val="16"/>
        </w:rPr>
        <w:tab/>
        <w:t xml:space="preserve">  &lt;filter-name&gt;</w:t>
      </w:r>
      <w:r w:rsidRPr="00F5222C">
        <w:rPr>
          <w:rFonts w:ascii="Courier New" w:hAnsi="Courier New" w:cs="Courier New"/>
          <w:b/>
          <w:sz w:val="16"/>
          <w:szCs w:val="16"/>
        </w:rPr>
        <w:t>CompressingFilter</w:t>
      </w:r>
      <w:r w:rsidRPr="00F5222C">
        <w:rPr>
          <w:rFonts w:ascii="Courier New" w:hAnsi="Courier New" w:cs="Courier New"/>
          <w:sz w:val="16"/>
          <w:szCs w:val="16"/>
        </w:rPr>
        <w:t>&lt;/filter-name&gt;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 xml:space="preserve">  </w:t>
      </w:r>
      <w:r w:rsidRPr="00F5222C">
        <w:rPr>
          <w:rFonts w:ascii="Courier New" w:hAnsi="Courier New" w:cs="Courier New"/>
          <w:sz w:val="16"/>
          <w:szCs w:val="16"/>
        </w:rPr>
        <w:tab/>
      </w:r>
      <w:r w:rsidRPr="00F5222C">
        <w:rPr>
          <w:rFonts w:ascii="Courier New" w:hAnsi="Courier New" w:cs="Courier New"/>
          <w:sz w:val="16"/>
          <w:szCs w:val="16"/>
        </w:rPr>
        <w:tab/>
        <w:t>&lt;url-pattern&gt;/*&lt;/url-pattern&gt;</w:t>
      </w:r>
    </w:p>
    <w:p w:rsidR="00F5222C" w:rsidRPr="00F5222C" w:rsidRDefault="00F5222C" w:rsidP="00F5222C">
      <w:pPr>
        <w:ind w:left="284"/>
        <w:rPr>
          <w:rFonts w:ascii="Courier New" w:hAnsi="Courier New" w:cs="Courier New"/>
          <w:sz w:val="16"/>
          <w:szCs w:val="16"/>
        </w:rPr>
      </w:pPr>
      <w:r w:rsidRPr="00F5222C">
        <w:rPr>
          <w:rFonts w:ascii="Courier New" w:hAnsi="Courier New" w:cs="Courier New"/>
          <w:sz w:val="16"/>
          <w:szCs w:val="16"/>
        </w:rPr>
        <w:tab/>
        <w:t xml:space="preserve">&lt;/filter-mapping&gt;    </w:t>
      </w:r>
    </w:p>
    <w:p w:rsidR="00F5222C" w:rsidRPr="00F5222C" w:rsidRDefault="00F5222C" w:rsidP="00F5222C">
      <w:pPr>
        <w:rPr>
          <w:rFonts w:ascii="Courier New" w:hAnsi="Courier New" w:cs="Courier New"/>
          <w:sz w:val="18"/>
          <w:szCs w:val="18"/>
        </w:rPr>
      </w:pPr>
    </w:p>
    <w:p w:rsidR="00F5222C" w:rsidRDefault="00F5222C" w:rsidP="00FB380F">
      <w:pPr>
        <w:jc w:val="both"/>
      </w:pPr>
      <w:r>
        <w:t xml:space="preserve">Add this section right after </w:t>
      </w:r>
      <w:r w:rsidR="00C45AF3">
        <w:t xml:space="preserve">the </w:t>
      </w:r>
      <w:r>
        <w:t>servlet definitions. An example can be found in the SIF3 Framework’s war/WEB-INF</w:t>
      </w:r>
      <w:r w:rsidR="00FB380F">
        <w:t xml:space="preserve">/web.xml file. Ensure that you have the </w:t>
      </w:r>
      <w:r w:rsidR="007A1828">
        <w:rPr>
          <w:b/>
        </w:rPr>
        <w:t xml:space="preserve">ziplet </w:t>
      </w:r>
      <w:r w:rsidR="00FB380F" w:rsidRPr="00322F70">
        <w:rPr>
          <w:b/>
        </w:rPr>
        <w:t>jar</w:t>
      </w:r>
      <w:r w:rsidR="00FB380F">
        <w:t xml:space="preserve"> in your WEB-INF/lib directory</w:t>
      </w:r>
      <w:r w:rsidR="007A1828">
        <w:t xml:space="preserve"> or as a maven dependency as documented on the ziplet site</w:t>
      </w:r>
      <w:r w:rsidR="00FB380F">
        <w:t>.</w:t>
      </w:r>
    </w:p>
    <w:p w:rsidR="00C45AF3" w:rsidRDefault="00C45AF3" w:rsidP="00C45AF3"/>
    <w:p w:rsidR="00C45AF3" w:rsidRPr="00C45AF3" w:rsidRDefault="00C45AF3" w:rsidP="00C45AF3">
      <w:pPr>
        <w:jc w:val="both"/>
        <w:rPr>
          <w:b/>
          <w:u w:val="single"/>
        </w:rPr>
      </w:pPr>
      <w:r w:rsidRPr="00C45AF3">
        <w:rPr>
          <w:b/>
          <w:u w:val="single"/>
        </w:rPr>
        <w:t>Parameters of Filter</w:t>
      </w:r>
    </w:p>
    <w:p w:rsidR="00C45AF3" w:rsidRPr="00C45AF3" w:rsidRDefault="00C45AF3" w:rsidP="00FA7296">
      <w:pPr>
        <w:pStyle w:val="ListParagraph"/>
        <w:keepLines w:val="0"/>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debug</w:t>
      </w:r>
      <w:r w:rsidRPr="00C45AF3">
        <w:rPr>
          <w:rFonts w:asciiTheme="minorHAnsi" w:hAnsiTheme="minorHAnsi" w:cstheme="minorHAnsi"/>
          <w:szCs w:val="22"/>
        </w:rPr>
        <w:t xml:space="preserve"> (optional): if set to "true", additional debug information will be written to the servlet log.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false</w:t>
      </w:r>
      <w:r w:rsidRPr="00C45AF3">
        <w:rPr>
          <w:rFonts w:asciiTheme="minorHAnsi" w:hAnsiTheme="minorHAnsi" w:cstheme="minorHAnsi"/>
          <w:szCs w:val="22"/>
        </w:rPr>
        <w:t xml:space="preserve">. </w:t>
      </w:r>
    </w:p>
    <w:p w:rsidR="00C45AF3" w:rsidRPr="00C45AF3" w:rsidRDefault="00C45AF3" w:rsidP="00FA7296">
      <w:pPr>
        <w:pStyle w:val="ListParagraph"/>
        <w:numPr>
          <w:ilvl w:val="0"/>
          <w:numId w:val="47"/>
        </w:numPr>
        <w:ind w:left="426"/>
        <w:jc w:val="both"/>
        <w:rPr>
          <w:rFonts w:asciiTheme="minorHAnsi" w:hAnsiTheme="minorHAnsi" w:cstheme="minorHAnsi"/>
          <w:szCs w:val="22"/>
        </w:rPr>
      </w:pPr>
      <w:r w:rsidRPr="00C45AF3">
        <w:rPr>
          <w:rFonts w:asciiTheme="minorHAnsi" w:hAnsiTheme="minorHAnsi" w:cstheme="minorHAnsi"/>
          <w:b/>
          <w:bCs/>
          <w:szCs w:val="22"/>
        </w:rPr>
        <w:t>compressionThreshold</w:t>
      </w:r>
      <w:r w:rsidRPr="00C45AF3">
        <w:rPr>
          <w:rFonts w:asciiTheme="minorHAnsi" w:hAnsiTheme="minorHAnsi" w:cstheme="minorHAnsi"/>
          <w:szCs w:val="22"/>
        </w:rPr>
        <w:t xml:space="preserve"> (optional): sets the size of the smallest response that will be compressed, in bytes. That is, if less than compressionThreshold bytes are written to the response, it will not be compressed and the response will go to the client unmodified. If 0, compression always begins immediately. </w:t>
      </w:r>
      <w:r w:rsidRPr="00FA7296">
        <w:rPr>
          <w:rFonts w:asciiTheme="minorHAnsi" w:hAnsiTheme="minorHAnsi" w:cstheme="minorHAnsi"/>
          <w:b/>
          <w:szCs w:val="22"/>
        </w:rPr>
        <w:t>Default</w:t>
      </w:r>
      <w:r w:rsidR="00FA7296" w:rsidRPr="00FA7296">
        <w:rPr>
          <w:rFonts w:asciiTheme="minorHAnsi" w:hAnsiTheme="minorHAnsi" w:cstheme="minorHAnsi"/>
          <w:b/>
          <w:szCs w:val="22"/>
        </w:rPr>
        <w:t>:</w:t>
      </w:r>
      <w:r w:rsidRPr="00FA7296">
        <w:rPr>
          <w:rFonts w:asciiTheme="minorHAnsi" w:hAnsiTheme="minorHAnsi" w:cstheme="minorHAnsi"/>
          <w:b/>
          <w:szCs w:val="22"/>
        </w:rPr>
        <w:t xml:space="preserve"> 1024</w:t>
      </w:r>
      <w:r w:rsidRPr="00C45AF3">
        <w:rPr>
          <w:rFonts w:asciiTheme="minorHAnsi" w:hAnsiTheme="minorHAnsi" w:cstheme="minorHAnsi"/>
          <w:szCs w:val="22"/>
        </w:rPr>
        <w:t xml:space="preserve">. </w:t>
      </w:r>
    </w:p>
    <w:p w:rsidR="00C45AF3" w:rsidRPr="00C45AF3" w:rsidRDefault="00C45AF3" w:rsidP="00C45AF3">
      <w:pPr>
        <w:rPr>
          <w:rFonts w:asciiTheme="minorHAnsi" w:hAnsiTheme="minorHAnsi" w:cstheme="minorHAnsi"/>
          <w:szCs w:val="22"/>
        </w:rPr>
      </w:pPr>
      <w:r>
        <w:rPr>
          <w:rFonts w:asciiTheme="minorHAnsi" w:hAnsiTheme="minorHAnsi" w:cstheme="minorHAnsi"/>
          <w:szCs w:val="22"/>
        </w:rPr>
        <w:t xml:space="preserve">Additional parameters can be found on the </w:t>
      </w:r>
      <w:hyperlink r:id="rId30" w:history="1">
        <w:r w:rsidR="007A1828">
          <w:rPr>
            <w:rStyle w:val="Hyperlink"/>
            <w:rFonts w:asciiTheme="minorHAnsi" w:hAnsiTheme="minorHAnsi" w:cstheme="minorHAnsi"/>
            <w:szCs w:val="22"/>
          </w:rPr>
          <w:t>Ziplet</w:t>
        </w:r>
        <w:r w:rsidRPr="00C45AF3">
          <w:rPr>
            <w:rStyle w:val="Hyperlink"/>
            <w:rFonts w:asciiTheme="minorHAnsi" w:hAnsiTheme="minorHAnsi" w:cstheme="minorHAnsi"/>
            <w:szCs w:val="22"/>
          </w:rPr>
          <w:t xml:space="preserve"> web-site</w:t>
        </w:r>
      </w:hyperlink>
      <w:r>
        <w:rPr>
          <w:rFonts w:asciiTheme="minorHAnsi" w:hAnsiTheme="minorHAnsi" w:cstheme="minorHAnsi"/>
          <w:szCs w:val="22"/>
        </w:rPr>
        <w:t>.</w:t>
      </w:r>
    </w:p>
    <w:p w:rsidR="0035664D" w:rsidRPr="00C45AF3" w:rsidRDefault="00C45AF3" w:rsidP="00C45AF3">
      <w:pPr>
        <w:pStyle w:val="Heading4"/>
      </w:pPr>
      <w:bookmarkStart w:id="320" w:name="_Toc482864862"/>
      <w:r w:rsidRPr="00C45AF3">
        <w:t>Events</w:t>
      </w:r>
      <w:bookmarkEnd w:id="320"/>
    </w:p>
    <w:p w:rsidR="0035664D" w:rsidRDefault="00C45AF3" w:rsidP="00C45AF3">
      <w:pPr>
        <w:jc w:val="both"/>
      </w:pPr>
      <w:r>
        <w:rPr>
          <w:rFonts w:asciiTheme="minorHAnsi" w:hAnsiTheme="minorHAnsi" w:cstheme="minorHAnsi"/>
          <w:szCs w:val="22"/>
        </w:rPr>
        <w:t xml:space="preserve">If your provider publishes events then the compression for the event payload </w:t>
      </w:r>
      <w:r w:rsidR="00FA7296">
        <w:rPr>
          <w:rFonts w:asciiTheme="minorHAnsi" w:hAnsiTheme="minorHAnsi" w:cstheme="minorHAnsi"/>
          <w:szCs w:val="22"/>
        </w:rPr>
        <w:t>can</w:t>
      </w:r>
      <w:r>
        <w:rPr>
          <w:rFonts w:asciiTheme="minorHAnsi" w:hAnsiTheme="minorHAnsi" w:cstheme="minorHAnsi"/>
          <w:szCs w:val="22"/>
        </w:rPr>
        <w:t xml:space="preserve"> be turned</w:t>
      </w:r>
      <w:r w:rsidR="00FA7296">
        <w:rPr>
          <w:rFonts w:asciiTheme="minorHAnsi" w:hAnsiTheme="minorHAnsi" w:cstheme="minorHAnsi"/>
          <w:szCs w:val="22"/>
        </w:rPr>
        <w:t xml:space="preserve"> on</w:t>
      </w:r>
      <w:r>
        <w:rPr>
          <w:rFonts w:asciiTheme="minorHAnsi" w:hAnsiTheme="minorHAnsi" w:cstheme="minorHAnsi"/>
          <w:szCs w:val="22"/>
        </w:rPr>
        <w:t xml:space="preserve">. When publishing events your provider behaves like a ‘client’ to the Broker and therefore compression must be turned on by means of setting the </w:t>
      </w:r>
      <w:r w:rsidRPr="005118BE">
        <w:rPr>
          <w:rFonts w:asciiTheme="minorHAnsi" w:hAnsiTheme="minorHAnsi" w:cstheme="minorHAnsi"/>
          <w:b/>
          <w:szCs w:val="22"/>
        </w:rPr>
        <w:t>adapter.compression.enabled</w:t>
      </w:r>
      <w:r>
        <w:t xml:space="preserve"> property to </w:t>
      </w:r>
      <w:r w:rsidRPr="005118BE">
        <w:rPr>
          <w:b/>
        </w:rPr>
        <w:t>true</w:t>
      </w:r>
      <w:r>
        <w:t xml:space="preserve"> in the provider’s property file. Please note that the only supported compression is GZIP. This is the most commonly use</w:t>
      </w:r>
      <w:r w:rsidR="007A1828">
        <w:t>d</w:t>
      </w:r>
      <w:r>
        <w:t xml:space="preserve"> compression method and therefore should not be a limitation.</w:t>
      </w:r>
    </w:p>
    <w:p w:rsidR="00A537BA" w:rsidRPr="00F20C21" w:rsidRDefault="002B53E9" w:rsidP="00F20C21">
      <w:pPr>
        <w:pStyle w:val="Heading1"/>
      </w:pPr>
      <w:bookmarkStart w:id="321" w:name="_Ref387661557"/>
      <w:bookmarkStart w:id="322" w:name="_Toc482864863"/>
      <w:r w:rsidRPr="00F20C21">
        <w:t>Deployment</w:t>
      </w:r>
      <w:bookmarkEnd w:id="305"/>
      <w:bookmarkEnd w:id="306"/>
      <w:bookmarkEnd w:id="321"/>
      <w:bookmarkEnd w:id="322"/>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8A7C07" w:rsidRDefault="008A7C07" w:rsidP="008A7C07">
      <w:pPr>
        <w:pStyle w:val="Heading2"/>
      </w:pPr>
      <w:bookmarkStart w:id="323" w:name="_Ref414276933"/>
      <w:bookmarkStart w:id="324" w:name="_Toc482864864"/>
      <w:r>
        <w:t>Servlet 3.0 Requirement for Providers</w:t>
      </w:r>
      <w:bookmarkEnd w:id="323"/>
      <w:bookmarkEnd w:id="324"/>
    </w:p>
    <w:p w:rsidR="008A7C07" w:rsidRDefault="008A7C07" w:rsidP="008A7C07">
      <w:pPr>
        <w:jc w:val="both"/>
      </w:pPr>
      <w:r>
        <w:t xml:space="preserve">As stated in section </w:t>
      </w:r>
      <w:r>
        <w:fldChar w:fldCharType="begin"/>
      </w:r>
      <w:r>
        <w:instrText xml:space="preserve"> REF _Ref414275200 \r \h </w:instrText>
      </w:r>
      <w:r>
        <w:fldChar w:fldCharType="separate"/>
      </w:r>
      <w:r w:rsidR="00091060">
        <w:t>2.3</w:t>
      </w:r>
      <w:r>
        <w:fldChar w:fldCharType="end"/>
      </w:r>
      <w:r>
        <w:t xml:space="preserve"> providers are deployed in a web- or application container. These containers must support the servlet 3.0 specification. Please ensure that the web.xml of your SIF3 provider states version 3.0 of the servlet specification. The first line of the web.xml should look something like this (note the </w:t>
      </w:r>
      <w:r w:rsidRPr="008A7C07">
        <w:rPr>
          <w:b/>
          <w:color w:val="FF0000"/>
        </w:rPr>
        <w:t>bold &amp; red</w:t>
      </w:r>
      <w:r>
        <w:t xml:space="preserve"> components which indicate the servlet version):</w:t>
      </w:r>
    </w:p>
    <w:p w:rsidR="008A7C07" w:rsidRPr="00BD39E4" w:rsidRDefault="008A7C07" w:rsidP="008A7C07">
      <w:pPr>
        <w:rPr>
          <w:sz w:val="8"/>
          <w:szCs w:val="8"/>
        </w:rPr>
      </w:pPr>
    </w:p>
    <w:p w:rsidR="008A7C07" w:rsidRDefault="008A7C07" w:rsidP="008A7C07">
      <w:pPr>
        <w:pStyle w:val="Body1"/>
        <w:spacing w:before="0"/>
        <w:ind w:left="0"/>
        <w:rPr>
          <w:rFonts w:ascii="Courier New" w:hAnsi="Courier New" w:cs="Courier New"/>
          <w:sz w:val="20"/>
          <w:szCs w:val="20"/>
        </w:rPr>
      </w:pPr>
      <w:r w:rsidRPr="008A7C07">
        <w:rPr>
          <w:rFonts w:ascii="Courier New" w:hAnsi="Courier New" w:cs="Courier New"/>
          <w:sz w:val="20"/>
          <w:szCs w:val="20"/>
        </w:rPr>
        <w:t xml:space="preserve">&lt;web-app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xmlns="http://java.sun.com/xml/ns/javaee"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lastRenderedPageBreak/>
        <w:t xml:space="preserve">   </w:t>
      </w:r>
      <w:r w:rsidRPr="008A7C07">
        <w:rPr>
          <w:rFonts w:ascii="Courier New" w:hAnsi="Courier New" w:cs="Courier New"/>
          <w:sz w:val="20"/>
          <w:szCs w:val="20"/>
        </w:rPr>
        <w:t xml:space="preserve">xmlns:xsi="http://www.w3.org/2001/XMLSchema-instance" </w:t>
      </w:r>
    </w:p>
    <w:p w:rsid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 xml:space="preserve">xsi:schemaLocation="http://java.sun.com/xml/ns/javaee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http://java.sun.com/xml/ns/javaee/</w:t>
      </w:r>
      <w:r w:rsidRPr="008A7C07">
        <w:rPr>
          <w:rFonts w:ascii="Courier New" w:hAnsi="Courier New" w:cs="Courier New"/>
          <w:b/>
          <w:color w:val="FF0000"/>
          <w:sz w:val="20"/>
          <w:szCs w:val="20"/>
        </w:rPr>
        <w:t>web-app_3_0.xsd</w:t>
      </w:r>
      <w:r w:rsidRPr="008A7C07">
        <w:rPr>
          <w:rFonts w:ascii="Courier New" w:hAnsi="Courier New" w:cs="Courier New"/>
          <w:sz w:val="20"/>
          <w:szCs w:val="20"/>
        </w:rPr>
        <w:t xml:space="preserve">" </w:t>
      </w:r>
    </w:p>
    <w:p w:rsidR="008A7C07" w:rsidRPr="008A7C07" w:rsidRDefault="008A7C07" w:rsidP="008A7C07">
      <w:pPr>
        <w:pStyle w:val="Body1"/>
        <w:spacing w:before="0"/>
        <w:ind w:left="0"/>
        <w:rPr>
          <w:rFonts w:ascii="Courier New" w:hAnsi="Courier New" w:cs="Courier New"/>
          <w:sz w:val="20"/>
          <w:szCs w:val="20"/>
        </w:rPr>
      </w:pPr>
      <w:r>
        <w:rPr>
          <w:rFonts w:ascii="Courier New" w:hAnsi="Courier New" w:cs="Courier New"/>
          <w:sz w:val="20"/>
          <w:szCs w:val="20"/>
        </w:rPr>
        <w:t xml:space="preserve">   </w:t>
      </w:r>
      <w:r w:rsidRPr="008A7C07">
        <w:rPr>
          <w:rFonts w:ascii="Courier New" w:hAnsi="Courier New" w:cs="Courier New"/>
          <w:sz w:val="20"/>
          <w:szCs w:val="20"/>
        </w:rPr>
        <w:t>version="</w:t>
      </w:r>
      <w:r w:rsidRPr="008A7C07">
        <w:rPr>
          <w:rFonts w:ascii="Courier New" w:hAnsi="Courier New" w:cs="Courier New"/>
          <w:b/>
          <w:color w:val="FF0000"/>
          <w:sz w:val="20"/>
          <w:szCs w:val="20"/>
        </w:rPr>
        <w:t>3.0</w:t>
      </w:r>
      <w:r w:rsidRPr="008A7C07">
        <w:rPr>
          <w:rFonts w:ascii="Courier New" w:hAnsi="Courier New" w:cs="Courier New"/>
          <w:sz w:val="20"/>
          <w:szCs w:val="20"/>
        </w:rPr>
        <w:t>"&gt;</w:t>
      </w:r>
    </w:p>
    <w:p w:rsidR="007037DB" w:rsidRDefault="007037DB" w:rsidP="007037DB">
      <w:pPr>
        <w:pStyle w:val="Heading2"/>
      </w:pPr>
      <w:bookmarkStart w:id="325" w:name="_Ref405283916"/>
      <w:bookmarkStart w:id="326" w:name="_Toc482864865"/>
      <w:r>
        <w:t>Servlet Context</w:t>
      </w:r>
      <w:bookmarkEnd w:id="325"/>
      <w:bookmarkEnd w:id="326"/>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w:t>
      </w:r>
      <w:r w:rsidRPr="009D5C91">
        <w:rPr>
          <w:b/>
        </w:rPr>
        <w:t>MUST</w:t>
      </w:r>
      <w:r>
        <w:t xml:space="preserve">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&lt;listener&gt;</w:t>
      </w:r>
    </w:p>
    <w:p w:rsidR="001D3354" w:rsidRPr="00024E43" w:rsidRDefault="001D3354" w:rsidP="008702CE">
      <w:pPr>
        <w:pStyle w:val="Body1"/>
        <w:spacing w:before="0"/>
        <w:ind w:left="0" w:firstLine="567"/>
        <w:rPr>
          <w:rFonts w:ascii="Courier New" w:hAnsi="Courier New" w:cs="Courier New"/>
          <w:sz w:val="18"/>
          <w:szCs w:val="18"/>
        </w:rPr>
      </w:pPr>
      <w:r w:rsidRPr="00024E43">
        <w:rPr>
          <w:rFonts w:ascii="Courier New" w:hAnsi="Courier New" w:cs="Courier New"/>
          <w:sz w:val="18"/>
          <w:szCs w:val="18"/>
        </w:rPr>
        <w:t xml:space="preserve">    &lt;listener-class&gt;sif3.infra.rest.web.ProviderServletContext&lt;/listener-class&gt;</w:t>
      </w:r>
    </w:p>
    <w:p w:rsidR="001D3354" w:rsidRPr="00024E43" w:rsidRDefault="001D3354" w:rsidP="008702CE">
      <w:pPr>
        <w:pStyle w:val="Body1"/>
        <w:spacing w:before="0"/>
        <w:ind w:left="-3" w:firstLine="567"/>
        <w:rPr>
          <w:rFonts w:ascii="Courier New" w:hAnsi="Courier New" w:cs="Courier New"/>
          <w:sz w:val="18"/>
          <w:szCs w:val="18"/>
        </w:rPr>
      </w:pPr>
      <w:r w:rsidRPr="00024E43">
        <w:rPr>
          <w:rFonts w:ascii="Courier New" w:hAnsi="Courier New" w:cs="Courier New"/>
          <w:sz w:val="18"/>
          <w:szCs w:val="18"/>
        </w:rPr>
        <w:t>&lt;/listener&gt;</w:t>
      </w:r>
    </w:p>
    <w:p w:rsidR="001D3354" w:rsidRPr="00BD39E4" w:rsidRDefault="001D3354" w:rsidP="008702CE">
      <w:pPr>
        <w:pStyle w:val="Body1"/>
        <w:spacing w:before="0"/>
        <w:ind w:left="-3" w:firstLine="567"/>
        <w:rPr>
          <w:rFonts w:ascii="Courier New" w:hAnsi="Courier New" w:cs="Courier New"/>
          <w:sz w:val="8"/>
          <w:szCs w:val="8"/>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091060">
        <w:rPr>
          <w:rFonts w:asciiTheme="minorHAnsi" w:hAnsiTheme="minorHAnsi" w:cs="Courier New"/>
          <w:szCs w:val="22"/>
        </w:rPr>
        <w:t>5.6.2.1.1</w:t>
      </w:r>
      <w:r>
        <w:rPr>
          <w:rFonts w:asciiTheme="minorHAnsi" w:hAnsiTheme="minorHAnsi" w:cs="Courier New"/>
          <w:szCs w:val="22"/>
        </w:rPr>
        <w:fldChar w:fldCharType="end"/>
      </w:r>
      <w:r>
        <w:rPr>
          <w:rFonts w:asciiTheme="minorHAnsi" w:hAnsiTheme="minorHAnsi" w:cs="Courier New"/>
          <w:szCs w:val="22"/>
        </w:rPr>
        <w:t>).</w:t>
      </w:r>
    </w:p>
    <w:p w:rsidR="001D3354" w:rsidRPr="00BD39E4" w:rsidRDefault="001D3354" w:rsidP="001D3354">
      <w:pPr>
        <w:pStyle w:val="Body1"/>
        <w:spacing w:before="0"/>
        <w:ind w:left="-3"/>
        <w:rPr>
          <w:rFonts w:ascii="Courier New" w:hAnsi="Courier New" w:cs="Courier New"/>
          <w:sz w:val="8"/>
          <w:szCs w:val="8"/>
        </w:rPr>
      </w:pP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&lt;context-param&gt;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&lt;param-name&gt;</w:t>
      </w:r>
      <w:r w:rsidRPr="00024E43">
        <w:rPr>
          <w:rFonts w:ascii="Courier New" w:hAnsi="Courier New" w:cs="Courier New"/>
          <w:b/>
          <w:color w:val="FF0000"/>
          <w:sz w:val="18"/>
          <w:szCs w:val="18"/>
        </w:rPr>
        <w:t>SERVICE_PROPERTY_FILE</w:t>
      </w:r>
      <w:r w:rsidRPr="00024E43">
        <w:rPr>
          <w:rFonts w:ascii="Courier New" w:hAnsi="Courier New" w:cs="Courier New"/>
          <w:sz w:val="18"/>
          <w:szCs w:val="18"/>
        </w:rPr>
        <w:t xml:space="preserve">&lt;/param-name&gt;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 xml:space="preserve">        &lt;param-value&gt;</w:t>
      </w:r>
      <w:r w:rsidRPr="00024E43">
        <w:rPr>
          <w:rFonts w:ascii="Courier New" w:hAnsi="Courier New" w:cs="Courier New"/>
          <w:b/>
          <w:color w:val="FF0000"/>
          <w:sz w:val="18"/>
          <w:szCs w:val="18"/>
        </w:rPr>
        <w:t>StudentProvider</w:t>
      </w:r>
      <w:r w:rsidRPr="00024E43">
        <w:rPr>
          <w:rFonts w:ascii="Courier New" w:hAnsi="Courier New" w:cs="Courier New"/>
          <w:sz w:val="18"/>
          <w:szCs w:val="18"/>
        </w:rPr>
        <w:t xml:space="preserve">&lt;/param-value&gt; </w:t>
      </w:r>
    </w:p>
    <w:p w:rsidR="001D3354" w:rsidRPr="00024E43" w:rsidRDefault="001D3354" w:rsidP="008702CE">
      <w:pPr>
        <w:pStyle w:val="Body1"/>
        <w:spacing w:before="0"/>
        <w:ind w:left="0" w:firstLine="567"/>
        <w:jc w:val="both"/>
        <w:rPr>
          <w:rFonts w:ascii="Courier New" w:hAnsi="Courier New" w:cs="Courier New"/>
          <w:sz w:val="18"/>
          <w:szCs w:val="18"/>
        </w:rPr>
      </w:pPr>
      <w:r w:rsidRPr="00024E43">
        <w:rPr>
          <w:rFonts w:ascii="Courier New" w:hAnsi="Courier New" w:cs="Courier New"/>
          <w:sz w:val="18"/>
          <w:szCs w:val="18"/>
        </w:rPr>
        <w:t>&lt;/context-param&gt;</w:t>
      </w:r>
    </w:p>
    <w:p w:rsidR="001D3354" w:rsidRPr="00BD39E4" w:rsidRDefault="001D3354" w:rsidP="001D3354">
      <w:pPr>
        <w:pStyle w:val="Body1"/>
        <w:spacing w:before="0"/>
        <w:ind w:left="-3"/>
        <w:rPr>
          <w:rFonts w:ascii="Courier New" w:hAnsi="Courier New" w:cs="Courier New"/>
          <w:sz w:val="8"/>
          <w:szCs w:val="8"/>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327" w:name="_Ref388003680"/>
      <w:bookmarkStart w:id="328" w:name="_Toc482864866"/>
      <w:r>
        <w:t>Java classpath Configuration</w:t>
      </w:r>
      <w:bookmarkEnd w:id="327"/>
      <w:bookmarkEnd w:id="328"/>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C57E39">
      <w:pPr>
        <w:pStyle w:val="ListParagraph"/>
        <w:numPr>
          <w:ilvl w:val="0"/>
          <w:numId w:val="28"/>
        </w:numPr>
      </w:pPr>
      <w:r>
        <w:t>hibernate.properties</w:t>
      </w:r>
      <w:r w:rsidR="00C57E39">
        <w:t xml:space="preserve"> and/or sif3infra.hibernate.properties except where injection is used (see section </w:t>
      </w:r>
      <w:r w:rsidR="00C57E39">
        <w:fldChar w:fldCharType="begin"/>
      </w:r>
      <w:r w:rsidR="00C57E39">
        <w:instrText xml:space="preserve"> REF _Ref447178864 \r \h </w:instrText>
      </w:r>
      <w:r w:rsidR="00C57E39">
        <w:fldChar w:fldCharType="separate"/>
      </w:r>
      <w:r w:rsidR="00C57E39">
        <w:t>5.13</w:t>
      </w:r>
      <w:r w:rsidR="00C57E39">
        <w:fldChar w:fldCharType="end"/>
      </w:r>
      <w:r w:rsidR="00C57E39">
        <w:t xml:space="preserve"> &amp; </w:t>
      </w:r>
      <w:r w:rsidR="00C57E39">
        <w:fldChar w:fldCharType="begin"/>
      </w:r>
      <w:r w:rsidR="00C57E39">
        <w:instrText xml:space="preserve"> REF _Ref482864345 \r \h </w:instrText>
      </w:r>
      <w:r w:rsidR="00C57E39">
        <w:fldChar w:fldCharType="separate"/>
      </w:r>
      <w:r w:rsidR="00C57E39">
        <w:t>5.13.1</w:t>
      </w:r>
      <w:r w:rsidR="00C57E39">
        <w:fldChar w:fldCharType="end"/>
      </w:r>
      <w:r w:rsidR="00C57E39">
        <w:t>)</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BD39E4" w:rsidRDefault="00922ED6" w:rsidP="00922ED6">
      <w:pPr>
        <w:rPr>
          <w:sz w:val="8"/>
          <w:szCs w:val="8"/>
        </w:rPr>
      </w:pPr>
    </w:p>
    <w:p w:rsidR="00922ED6" w:rsidRPr="00D010F8" w:rsidRDefault="00922ED6" w:rsidP="00922ED6">
      <w:pPr>
        <w:rPr>
          <w:b/>
        </w:rPr>
      </w:pPr>
      <w:r w:rsidRPr="00D010F8">
        <w:rPr>
          <w:b/>
        </w:rPr>
        <w:t>Note:</w:t>
      </w:r>
    </w:p>
    <w:p w:rsidR="00922ED6" w:rsidRDefault="00922ED6" w:rsidP="00D010F8">
      <w:pPr>
        <w:jc w:val="both"/>
      </w:pPr>
      <w:r>
        <w:t>Your project may have some of these property files (i.e. log4j.properties, hibernate.properties)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w:t>
      </w:r>
    </w:p>
    <w:p w:rsidR="007663A2" w:rsidRDefault="007663A2" w:rsidP="007663A2">
      <w:pPr>
        <w:pStyle w:val="Heading2"/>
      </w:pPr>
      <w:bookmarkStart w:id="329" w:name="_Toc482864867"/>
      <w:r>
        <w:lastRenderedPageBreak/>
        <w:t>Customise Property Files to your environment</w:t>
      </w:r>
      <w:bookmarkEnd w:id="329"/>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330" w:name="_Toc482864868"/>
      <w:r>
        <w:t>Customise sif3infra.hibernate.</w:t>
      </w:r>
      <w:r w:rsidR="00BB7C3D">
        <w:t>properties or hibernate.properties</w:t>
      </w:r>
      <w:bookmarkEnd w:id="330"/>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091060">
        <w:t>5.3.1.2</w:t>
      </w:r>
      <w:r>
        <w:fldChar w:fldCharType="end"/>
      </w:r>
      <w:r>
        <w:t xml:space="preserve"> for details). </w:t>
      </w:r>
    </w:p>
    <w:p w:rsidR="001D50BD" w:rsidRDefault="001D50BD" w:rsidP="001D50BD">
      <w:pPr>
        <w:pStyle w:val="Heading3"/>
      </w:pPr>
      <w:bookmarkStart w:id="331" w:name="_Ref388094683"/>
      <w:bookmarkStart w:id="332" w:name="_Toc482864869"/>
      <w:r>
        <w:t>Customise environment.properties</w:t>
      </w:r>
      <w:bookmarkEnd w:id="331"/>
      <w:bookmarkEnd w:id="332"/>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091060">
        <w:t>5.11.2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333" w:name="_Ref388094698"/>
      <w:bookmarkStart w:id="334" w:name="_Toc482864870"/>
      <w:r>
        <w:t>Customise consumer properties file</w:t>
      </w:r>
      <w:bookmarkEnd w:id="333"/>
      <w:bookmarkEnd w:id="334"/>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rsidR="00037412">
        <w:fldChar w:fldCharType="begin"/>
      </w:r>
      <w:r w:rsidR="00037412">
        <w:instrText xml:space="preserve"> REF _Ref421016149 \r \h </w:instrText>
      </w:r>
      <w:r w:rsidR="00037412">
        <w:fldChar w:fldCharType="separate"/>
      </w:r>
      <w:r w:rsidR="00091060">
        <w:t>8</w:t>
      </w:r>
      <w:r w:rsidR="00037412">
        <w:fldChar w:fldCharType="end"/>
      </w:r>
      <w:r>
        <w:t>.</w:t>
      </w:r>
    </w:p>
    <w:p w:rsidR="007E382B" w:rsidRDefault="007E382B" w:rsidP="007E382B">
      <w:pPr>
        <w:pStyle w:val="Heading4"/>
      </w:pPr>
      <w:bookmarkStart w:id="335" w:name="_Toc482864871"/>
      <w:r>
        <w:t>Properties for Demo only</w:t>
      </w:r>
      <w:bookmarkEnd w:id="335"/>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336" w:name="_Toc482864872"/>
      <w:r>
        <w:t>Customise provider property file</w:t>
      </w:r>
      <w:bookmarkEnd w:id="336"/>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091060">
        <w:t>5.3.1.1.3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091060">
        <w:t>5.3.1.1.3</w:t>
      </w:r>
      <w:r>
        <w:fldChar w:fldCharType="end"/>
      </w:r>
      <w:r>
        <w:t xml:space="preserve"> for details).</w:t>
      </w:r>
    </w:p>
    <w:p w:rsidR="00CE1894" w:rsidRPr="00BD39E4" w:rsidRDefault="00CE1894" w:rsidP="00CE1894">
      <w:pPr>
        <w:ind w:left="-10"/>
        <w:jc w:val="both"/>
        <w:rPr>
          <w:sz w:val="8"/>
          <w:szCs w:val="8"/>
        </w:rPr>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lastRenderedPageBreak/>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BD39E4" w:rsidRDefault="007E382B" w:rsidP="007E382B">
      <w:pPr>
        <w:rPr>
          <w:sz w:val="8"/>
          <w:szCs w:val="8"/>
        </w:rPr>
      </w:pPr>
    </w:p>
    <w:p w:rsidR="00CE1894" w:rsidRPr="00CE1894" w:rsidRDefault="00CE1894" w:rsidP="007E382B">
      <w:pPr>
        <w:ind w:left="993"/>
        <w:jc w:val="both"/>
      </w:pPr>
      <w:r>
        <w:t>env.baseURI=https://mybroker.com.au/</w:t>
      </w:r>
      <w:r w:rsidR="007E382B">
        <w:t>sif3/environments/environment</w:t>
      </w:r>
    </w:p>
    <w:p w:rsidR="007E382B" w:rsidRPr="00BD39E4" w:rsidRDefault="007E382B" w:rsidP="007E382B">
      <w:pPr>
        <w:rPr>
          <w:sz w:val="8"/>
          <w:szCs w:val="8"/>
        </w:rPr>
      </w:pPr>
    </w:p>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091060">
        <w:t>6.6</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091060">
        <w:t>6.8</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091060">
        <w:t>6.9</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337" w:name="_Toc482864873"/>
      <w:r>
        <w:t>Properties for Demo only</w:t>
      </w:r>
      <w:bookmarkEnd w:id="337"/>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338" w:name="_Toc482864874"/>
      <w:r>
        <w:t>Customise log4j.properties file (optional)</w:t>
      </w:r>
      <w:bookmarkEnd w:id="338"/>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339" w:name="_Toc383521937"/>
      <w:bookmarkStart w:id="340" w:name="_Ref467743460"/>
      <w:bookmarkStart w:id="341" w:name="_Toc482864875"/>
      <w:r>
        <w:t>Jersey, JAX-RS and other Library considerations</w:t>
      </w:r>
      <w:bookmarkEnd w:id="339"/>
      <w:bookmarkEnd w:id="340"/>
      <w:bookmarkEnd w:id="341"/>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w:t>
      </w:r>
      <w:r w:rsidR="00C332F9">
        <w:t xml:space="preserve">There are a number of JAX-RS implementations available, namely Jersey (Oracle) and RESTEasy (RH JBoss). To build the SIF3 Framework Libraries only the JAX-RS API is required. To run a SIF3 Adapter built with the SIF3 Framework requires a specific JAX-RS implementation. Depending on your deployment environment you may need to add appropriate JAX-RS implementation libraries. The SIF3Demo (sif3-demo-web module) illustrates how a JAX-RS implementation library (Jersey in this case) is added or linked with your project if maven is used. If you don’t use maven you must ensure that appropriate libraries may need to be added to your web-inf/lib directory as part of your build script. The next few sections </w:t>
      </w:r>
      <w:r>
        <w:t xml:space="preserve">illustrate how the SIF3 Framework can be used with a </w:t>
      </w:r>
      <w:r w:rsidR="00B95630">
        <w:t>few</w:t>
      </w:r>
      <w:r>
        <w:t xml:space="preserve"> open-source web- and application containers. A similar approach is suggested for any other web- or application container that </w:t>
      </w:r>
      <w:r w:rsidR="00B95630">
        <w:t>are</w:t>
      </w:r>
      <w:r>
        <w:t xml:space="preserve"> not listed in these sections</w:t>
      </w:r>
      <w:r w:rsidR="00B95630">
        <w:t xml:space="preserve"> such as Glassfish or any commercially available web-/application containers.</w:t>
      </w:r>
    </w:p>
    <w:p w:rsidR="00397D3A" w:rsidRDefault="002B53E9" w:rsidP="002B53E9">
      <w:pPr>
        <w:pStyle w:val="Heading2"/>
      </w:pPr>
      <w:bookmarkStart w:id="342" w:name="_Toc383521938"/>
      <w:bookmarkStart w:id="343" w:name="_Ref383690719"/>
      <w:bookmarkStart w:id="344" w:name="_Ref388007121"/>
      <w:bookmarkStart w:id="345" w:name="_Toc482864876"/>
      <w:r>
        <w:t xml:space="preserve">Tomcat </w:t>
      </w:r>
      <w:r w:rsidR="00397D3A">
        <w:t>6 or below, Jetty 7 or below</w:t>
      </w:r>
      <w:bookmarkEnd w:id="345"/>
    </w:p>
    <w:p w:rsidR="00397D3A" w:rsidRDefault="00397D3A" w:rsidP="00397D3A">
      <w:pPr>
        <w:jc w:val="both"/>
      </w:pPr>
      <w:r>
        <w:t>Please note that Tomcat 6.x or lower as well as Jetty 7</w:t>
      </w:r>
      <w:r w:rsidR="0052069C">
        <w:t>.x</w:t>
      </w:r>
      <w:r>
        <w:t xml:space="preserve"> or lower is </w:t>
      </w:r>
      <w:r w:rsidRPr="00B95630">
        <w:rPr>
          <w:b/>
          <w:u w:val="single"/>
        </w:rPr>
        <w:t>no longer supported</w:t>
      </w:r>
      <w:r>
        <w:t xml:space="preserve"> by the SIF3 Framework because the framework requires servlet 3.0 support. Servlet 3.0 support is only available in Tomcat 7 and above or Jetty 8 and above.</w:t>
      </w:r>
    </w:p>
    <w:p w:rsidR="002B53E9" w:rsidRDefault="00397D3A" w:rsidP="002B53E9">
      <w:pPr>
        <w:pStyle w:val="Heading2"/>
      </w:pPr>
      <w:bookmarkStart w:id="346" w:name="_Ref414277749"/>
      <w:bookmarkStart w:id="347" w:name="_Toc482864877"/>
      <w:r>
        <w:t>Tomcat 7 and above or</w:t>
      </w:r>
      <w:r w:rsidR="001D7B80">
        <w:t xml:space="preserve"> Jetty</w:t>
      </w:r>
      <w:r w:rsidR="00CB6331">
        <w:t xml:space="preserve"> </w:t>
      </w:r>
      <w:r>
        <w:t xml:space="preserve">8 and above </w:t>
      </w:r>
      <w:r w:rsidR="002B53E9">
        <w:t>Deployment</w:t>
      </w:r>
      <w:bookmarkEnd w:id="342"/>
      <w:bookmarkEnd w:id="343"/>
      <w:bookmarkEnd w:id="344"/>
      <w:r w:rsidR="00B95630">
        <w:t>s</w:t>
      </w:r>
      <w:bookmarkEnd w:id="346"/>
      <w:bookmarkEnd w:id="347"/>
    </w:p>
    <w:p w:rsidR="00C332F9" w:rsidRDefault="00FD374E" w:rsidP="00FD374E">
      <w:pPr>
        <w:pStyle w:val="Body1"/>
        <w:spacing w:before="0"/>
        <w:ind w:left="0"/>
        <w:jc w:val="both"/>
      </w:pPr>
      <w:r>
        <w:t xml:space="preserve">If you deploy into Tomcat </w:t>
      </w:r>
      <w:r w:rsidR="00397D3A">
        <w:rPr>
          <w:b/>
        </w:rPr>
        <w:t>7 and above</w:t>
      </w:r>
      <w:r w:rsidR="001D7B80">
        <w:t xml:space="preserve"> or </w:t>
      </w:r>
      <w:r w:rsidR="001D7B80" w:rsidRPr="00397D3A">
        <w:rPr>
          <w:b/>
        </w:rPr>
        <w:t>Jetty</w:t>
      </w:r>
      <w:r w:rsidR="00CB6331" w:rsidRPr="00397D3A">
        <w:rPr>
          <w:b/>
        </w:rPr>
        <w:t xml:space="preserve"> </w:t>
      </w:r>
      <w:r w:rsidR="00397D3A" w:rsidRPr="00397D3A">
        <w:rPr>
          <w:b/>
        </w:rPr>
        <w:t>8 and above</w:t>
      </w:r>
      <w:r w:rsidR="00397D3A">
        <w:t xml:space="preserve"> </w:t>
      </w:r>
      <w:r>
        <w:t xml:space="preserve">then you </w:t>
      </w:r>
      <w:r w:rsidR="004D2CF7">
        <w:t>must</w:t>
      </w:r>
      <w:r>
        <w:t xml:space="preserve"> </w:t>
      </w:r>
      <w:r w:rsidR="00C332F9">
        <w:t xml:space="preserve">add </w:t>
      </w:r>
      <w:r>
        <w:t>the Jersey JAX-RS implementation (Tomcat</w:t>
      </w:r>
      <w:r w:rsidR="001D7B80">
        <w:t xml:space="preserve"> and Jetty</w:t>
      </w:r>
      <w:r>
        <w:t xml:space="preserve"> do not have a JAX-RS implementation as part of it). </w:t>
      </w:r>
      <w:r w:rsidR="00C332F9">
        <w:t>The pom.xml in the sif3-demo-web module has appropriate dependencies listed to enable this.</w:t>
      </w:r>
    </w:p>
    <w:p w:rsidR="004D2CF7" w:rsidRDefault="004D2CF7" w:rsidP="00FD374E">
      <w:pPr>
        <w:pStyle w:val="Body1"/>
        <w:spacing w:before="0"/>
        <w:ind w:left="0"/>
        <w:jc w:val="both"/>
      </w:pPr>
    </w:p>
    <w:p w:rsidR="004D2CF7" w:rsidRDefault="004D2CF7" w:rsidP="00FD374E">
      <w:pPr>
        <w:pStyle w:val="Body1"/>
        <w:spacing w:before="0"/>
        <w:ind w:left="0"/>
        <w:jc w:val="both"/>
      </w:pPr>
      <w:r>
        <w:t>Secondly you need to indicate which servlet to use for all request processing. You have two choices. The first choice is to specifically list the Jersey Servlet while the second choice is the standard default JAX-RS servlet notation (preferred). Add one of the two choices below to your web.xml:</w:t>
      </w:r>
    </w:p>
    <w:p w:rsidR="004D2CF7" w:rsidRDefault="004D2CF7" w:rsidP="00FD374E">
      <w:pPr>
        <w:pStyle w:val="Body1"/>
        <w:spacing w:before="0"/>
        <w:ind w:left="0"/>
        <w:jc w:val="both"/>
      </w:pPr>
    </w:p>
    <w:p w:rsidR="004D2CF7" w:rsidRPr="004D2CF7" w:rsidRDefault="004D2CF7" w:rsidP="00FD374E">
      <w:pPr>
        <w:pStyle w:val="Body1"/>
        <w:spacing w:before="0"/>
        <w:ind w:left="0"/>
        <w:jc w:val="both"/>
        <w:rPr>
          <w:b/>
        </w:rPr>
      </w:pPr>
      <w:r w:rsidRPr="004D2CF7">
        <w:rPr>
          <w:b/>
        </w:rPr>
        <w:t>Option 1: Use Jersey specific Servlet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lastRenderedPageBreak/>
        <w:t>&lt;servlet&gt;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&lt;servlet-class&gt;com.sun.jersey.spi.container.servlet.ServletContainer&lt;/servlet-class&gt;</w:t>
      </w:r>
    </w:p>
    <w:p w:rsidR="004D2CF7" w:rsidRPr="001D1926" w:rsidRDefault="004D2CF7" w:rsidP="004D2CF7">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&lt;param-name&gt;com.sun.jersey.config.property.packages&lt;/param-name&gt;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Pr="001D1926">
        <w:rPr>
          <w:rFonts w:ascii="Courier New" w:hAnsi="Courier New" w:cs="Courier New"/>
          <w:sz w:val="16"/>
          <w:szCs w:val="16"/>
        </w:rPr>
        <w:t>param-value&gt;sif3.infra.rest.resource&lt;/param-value&gt;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&lt;/init-param&gt;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&lt;load-on-startup&gt;1&lt;/load-on-startup&gt;</w:t>
      </w:r>
    </w:p>
    <w:p w:rsidR="004D2CF7"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4D2CF7" w:rsidRPr="001D1926" w:rsidRDefault="004D2CF7" w:rsidP="004D2CF7">
      <w:pPr>
        <w:pStyle w:val="Body1"/>
        <w:spacing w:before="0"/>
        <w:ind w:left="567"/>
        <w:rPr>
          <w:rFonts w:ascii="Courier New" w:hAnsi="Courier New" w:cs="Courier New"/>
          <w:sz w:val="16"/>
          <w:szCs w:val="16"/>
        </w:rPr>
      </w:pP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4D2CF7" w:rsidRPr="001D1926"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&lt;servlet-name&gt;Jersey REST Service&lt;/servlet-name&gt;</w:t>
      </w:r>
    </w:p>
    <w:p w:rsidR="004D2CF7" w:rsidRPr="001D1926" w:rsidRDefault="004D2CF7" w:rsidP="004D2CF7">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1D1926">
        <w:rPr>
          <w:rFonts w:ascii="Courier New" w:hAnsi="Courier New" w:cs="Courier New"/>
          <w:sz w:val="16"/>
          <w:szCs w:val="16"/>
        </w:rPr>
        <w:t>&lt;url-pattern&gt;/sif3/*&lt;/url-pattern&gt;</w:t>
      </w:r>
    </w:p>
    <w:p w:rsidR="004D2CF7" w:rsidRPr="00BE78E3" w:rsidRDefault="004D2CF7" w:rsidP="004D2CF7">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4D2CF7" w:rsidRDefault="004D2CF7" w:rsidP="00FD374E">
      <w:pPr>
        <w:pStyle w:val="Body1"/>
        <w:spacing w:before="0"/>
        <w:ind w:left="0"/>
        <w:jc w:val="both"/>
      </w:pPr>
    </w:p>
    <w:p w:rsidR="004D2CF7" w:rsidRPr="004D2CF7" w:rsidRDefault="004D2CF7" w:rsidP="004D2CF7">
      <w:pPr>
        <w:pStyle w:val="Body1"/>
        <w:spacing w:before="0"/>
        <w:ind w:left="0"/>
        <w:jc w:val="both"/>
        <w:rPr>
          <w:b/>
        </w:rPr>
      </w:pPr>
      <w:r w:rsidRPr="004D2CF7">
        <w:rPr>
          <w:b/>
        </w:rPr>
        <w:t>Option 2</w:t>
      </w:r>
      <w:r>
        <w:rPr>
          <w:b/>
        </w:rPr>
        <w:t xml:space="preserve"> (preferred)</w:t>
      </w:r>
      <w:r w:rsidRPr="004D2CF7">
        <w:rPr>
          <w:b/>
        </w:rPr>
        <w:t>: Use standard JAX-RS Servlet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4D2CF7" w:rsidRPr="00CB6331" w:rsidRDefault="004D2CF7" w:rsidP="004D2CF7">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4D2CF7" w:rsidRPr="00CB6331" w:rsidRDefault="004D2CF7" w:rsidP="004D2CF7">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4D2CF7" w:rsidRDefault="004D2CF7" w:rsidP="004D2CF7">
      <w:pPr>
        <w:pStyle w:val="Body1"/>
        <w:spacing w:before="0"/>
        <w:ind w:left="0"/>
        <w:jc w:val="both"/>
        <w:rPr>
          <w:rFonts w:ascii="Courier New" w:hAnsi="Courier New" w:cs="Courier New"/>
          <w:sz w:val="16"/>
          <w:szCs w:val="16"/>
        </w:rPr>
      </w:pPr>
      <w:r w:rsidRPr="00CB6331">
        <w:rPr>
          <w:rFonts w:ascii="Courier New" w:hAnsi="Courier New" w:cs="Courier New"/>
          <w:sz w:val="16"/>
          <w:szCs w:val="16"/>
        </w:rPr>
        <w:t>&lt;/servlet-mapping&gt;</w:t>
      </w:r>
    </w:p>
    <w:p w:rsidR="00AF6F7C" w:rsidRDefault="00AF6F7C" w:rsidP="00AF6F7C">
      <w:pPr>
        <w:pStyle w:val="Body1"/>
        <w:ind w:left="0"/>
        <w:jc w:val="both"/>
      </w:pPr>
      <w:r>
        <w:t>This will automatically use whatever JAX-RS implementation is provided (in this case the Jersey implementation).</w:t>
      </w:r>
    </w:p>
    <w:p w:rsidR="00CB6331" w:rsidRDefault="00CB6331" w:rsidP="00CB6331">
      <w:pPr>
        <w:pStyle w:val="Heading2"/>
      </w:pPr>
      <w:bookmarkStart w:id="348" w:name="_Ref383690461"/>
      <w:bookmarkStart w:id="349" w:name="_Toc383521939"/>
      <w:bookmarkStart w:id="350" w:name="_Toc482864878"/>
      <w:r>
        <w:t xml:space="preserve">JBoss </w:t>
      </w:r>
      <w:r w:rsidR="00AF6F7C">
        <w:t xml:space="preserve">AS </w:t>
      </w:r>
      <w:r w:rsidR="004D2CF7">
        <w:t xml:space="preserve">6 and above </w:t>
      </w:r>
      <w:r>
        <w:t>Deployment</w:t>
      </w:r>
      <w:bookmarkEnd w:id="348"/>
      <w:r w:rsidR="00B95630">
        <w:t>s</w:t>
      </w:r>
      <w:bookmarkEnd w:id="350"/>
    </w:p>
    <w:p w:rsidR="00CD0DAF" w:rsidRDefault="00AF6F7C" w:rsidP="00CD0DAF">
      <w:pPr>
        <w:pStyle w:val="Body1"/>
        <w:spacing w:before="0"/>
        <w:ind w:left="0"/>
        <w:jc w:val="both"/>
      </w:pPr>
      <w:r>
        <w:t>JBoss AS 6 and above</w:t>
      </w:r>
      <w:r w:rsidR="00CB6331">
        <w:t xml:space="preserve"> support</w:t>
      </w:r>
      <w:r>
        <w:t>s</w:t>
      </w:r>
      <w:r w:rsidR="00CB6331">
        <w:t xml:space="preserve"> the servlet 3.0 specification</w:t>
      </w:r>
      <w:r>
        <w:t>. Because JBoss has its own JAX-RS implementation (RESTEasy)</w:t>
      </w:r>
      <w:r w:rsidR="00CB6331">
        <w:t xml:space="preserve"> </w:t>
      </w:r>
      <w:r w:rsidR="00CD0DAF">
        <w:t xml:space="preserve">as part of the container </w:t>
      </w:r>
      <w:r>
        <w:t xml:space="preserve">one must ensure that the web.xml has the correct servlet notation as well as avoiding the inclusion of </w:t>
      </w:r>
      <w:r w:rsidR="00CD0DAF">
        <w:t xml:space="preserve">a specific JAX-RS implementation. The pom.xml in the sif3-demo-web module has appropriate dependencies listed to enable this (i.e. </w:t>
      </w:r>
      <w:r w:rsidR="00CD0DAF" w:rsidRPr="00CD0DAF">
        <w:t>jsr311-api</w:t>
      </w:r>
      <w:r w:rsidR="00CD0DAF">
        <w:t xml:space="preserve"> dependency is stated as “provided”!).</w:t>
      </w:r>
    </w:p>
    <w:p w:rsidR="00AF6F7C" w:rsidRDefault="00AF6F7C" w:rsidP="00CB6331">
      <w:pPr>
        <w:pStyle w:val="Body1"/>
        <w:spacing w:before="0"/>
        <w:ind w:left="0"/>
        <w:jc w:val="both"/>
      </w:pPr>
      <w:r>
        <w:t xml:space="preserve">This section highlights what to look out for if JBoss AS 6 and above is used. Please also refer to section </w:t>
      </w:r>
      <w:r>
        <w:fldChar w:fldCharType="begin"/>
      </w:r>
      <w:r>
        <w:instrText xml:space="preserve"> REF _Ref414276933 \r \h </w:instrText>
      </w:r>
      <w:r>
        <w:fldChar w:fldCharType="separate"/>
      </w:r>
      <w:r w:rsidR="00091060">
        <w:t>6.1</w:t>
      </w:r>
      <w:r>
        <w:fldChar w:fldCharType="end"/>
      </w:r>
      <w:r>
        <w:t xml:space="preserve"> for details about the servlet 3.0 specification.</w:t>
      </w:r>
    </w:p>
    <w:p w:rsidR="00AF6F7C" w:rsidRDefault="00AF6F7C" w:rsidP="00CB6331">
      <w:pPr>
        <w:pStyle w:val="Body1"/>
        <w:spacing w:before="0"/>
        <w:ind w:left="0"/>
        <w:jc w:val="both"/>
      </w:pPr>
    </w:p>
    <w:p w:rsidR="00AF6F7C" w:rsidRPr="00AF6F7C" w:rsidRDefault="00AF6F7C" w:rsidP="00CB6331">
      <w:pPr>
        <w:pStyle w:val="Body1"/>
        <w:spacing w:before="0"/>
        <w:ind w:left="0"/>
        <w:jc w:val="both"/>
        <w:rPr>
          <w:b/>
        </w:rPr>
      </w:pPr>
      <w:r w:rsidRPr="00AF6F7C">
        <w:rPr>
          <w:b/>
        </w:rPr>
        <w:t>Servlet to Use:</w:t>
      </w:r>
    </w:p>
    <w:p w:rsidR="00AF6F7C" w:rsidRDefault="00AF6F7C" w:rsidP="00CB6331">
      <w:pPr>
        <w:pStyle w:val="Body1"/>
        <w:spacing w:before="0"/>
        <w:ind w:left="0"/>
        <w:jc w:val="both"/>
      </w:pPr>
      <w:r>
        <w:t>Ensure that your web.xml indicates the correct JAX-RS servlet to be used. The following lines must be in you web.xml:</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&lt;load-on-startup&gt;1&lt;/load-on-startup&gt;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&lt;/servlet&gt;</w:t>
      </w:r>
    </w:p>
    <w:p w:rsidR="00AF6F7C" w:rsidRPr="00CB6331" w:rsidRDefault="00AF6F7C" w:rsidP="00AF6F7C">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&lt;servlet-mapping&gt;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&lt;servlet-name&gt;javax.ws.rs.core.Application&lt;/servlet-name&gt;</w:t>
      </w:r>
    </w:p>
    <w:p w:rsidR="00AF6F7C" w:rsidRPr="00CB6331" w:rsidRDefault="00AF6F7C" w:rsidP="00AF6F7C">
      <w:pPr>
        <w:widowControl w:val="0"/>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Pr="00CB6331">
        <w:rPr>
          <w:rFonts w:ascii="Courier New" w:hAnsi="Courier New" w:cs="Courier New"/>
          <w:sz w:val="16"/>
          <w:szCs w:val="16"/>
        </w:rPr>
        <w:t>&lt;url-pattern&gt;/sif3/*&lt;/url-pattern&gt;</w:t>
      </w:r>
    </w:p>
    <w:p w:rsidR="00AF6F7C" w:rsidRDefault="00AF6F7C" w:rsidP="00AF6F7C">
      <w:pPr>
        <w:pStyle w:val="Body1"/>
        <w:spacing w:before="0"/>
        <w:ind w:left="0"/>
        <w:jc w:val="both"/>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implementation is provided</w:t>
      </w:r>
      <w:r w:rsidR="00AF6F7C">
        <w:t xml:space="preserve"> (in this case the </w:t>
      </w:r>
      <w:r w:rsidR="00B95630">
        <w:t xml:space="preserve">JBoss’s </w:t>
      </w:r>
      <w:r w:rsidR="00AF6F7C">
        <w:t>RESTEasy implementation)</w:t>
      </w:r>
      <w:r>
        <w:t>.</w:t>
      </w:r>
    </w:p>
    <w:p w:rsidR="00AF6F7C" w:rsidRDefault="00CD0DAF" w:rsidP="00CB6331">
      <w:pPr>
        <w:pStyle w:val="Body1"/>
        <w:ind w:left="0"/>
        <w:jc w:val="both"/>
        <w:rPr>
          <w:b/>
        </w:rPr>
      </w:pPr>
      <w:r>
        <w:rPr>
          <w:b/>
        </w:rPr>
        <w:t>Indicate which</w:t>
      </w:r>
      <w:r w:rsidR="00AF6F7C" w:rsidRPr="00AF6F7C">
        <w:rPr>
          <w:b/>
        </w:rPr>
        <w:t xml:space="preserve"> JAX-RS </w:t>
      </w:r>
      <w:r>
        <w:rPr>
          <w:b/>
        </w:rPr>
        <w:t xml:space="preserve">implementation </w:t>
      </w:r>
      <w:r w:rsidR="00AF6F7C" w:rsidRPr="00AF6F7C">
        <w:rPr>
          <w:b/>
        </w:rPr>
        <w:t xml:space="preserve">libraries </w:t>
      </w:r>
      <w:r>
        <w:rPr>
          <w:b/>
        </w:rPr>
        <w:t xml:space="preserve">to use </w:t>
      </w:r>
      <w:r w:rsidR="00AF6F7C" w:rsidRPr="00AF6F7C">
        <w:rPr>
          <w:b/>
        </w:rPr>
        <w:t>in your deployment unit:</w:t>
      </w:r>
    </w:p>
    <w:p w:rsidR="00AD2A5D" w:rsidRPr="00AF6F7C" w:rsidRDefault="00AD2A5D" w:rsidP="00CB6331">
      <w:pPr>
        <w:pStyle w:val="Body1"/>
        <w:ind w:left="0"/>
        <w:jc w:val="both"/>
        <w:rPr>
          <w:b/>
        </w:rPr>
      </w:pPr>
      <w:r>
        <w:rPr>
          <w:b/>
        </w:rPr>
        <w:t>Maven:</w:t>
      </w:r>
    </w:p>
    <w:p w:rsidR="00CD0DAF" w:rsidRDefault="00CD0DAF" w:rsidP="00AF6F7C">
      <w:pPr>
        <w:jc w:val="both"/>
      </w:pPr>
      <w:r>
        <w:t>If you use maven to build your deployment you simply add appropriate dependency on the RESTEasy library. This is generally indicated with the scope of “provided” in the pom.xml</w:t>
      </w:r>
      <w:r w:rsidR="009F1776">
        <w:t xml:space="preserve"> since the JBoss container already has its own JAX-RS library as part of the container (similar to the servlet-api dependency)</w:t>
      </w:r>
      <w:r>
        <w:t>.</w:t>
      </w:r>
    </w:p>
    <w:p w:rsidR="00CD0DAF" w:rsidRDefault="00CD0DAF" w:rsidP="00CD0DAF"/>
    <w:p w:rsidR="00AD2A5D" w:rsidRPr="00AD2A5D" w:rsidRDefault="00AD2A5D" w:rsidP="00AD2A5D">
      <w:pPr>
        <w:rPr>
          <w:b/>
        </w:rPr>
      </w:pPr>
      <w:r w:rsidRPr="00AD2A5D">
        <w:rPr>
          <w:b/>
        </w:rPr>
        <w:t>Non-Maven</w:t>
      </w:r>
    </w:p>
    <w:p w:rsidR="00AF6F7C" w:rsidRDefault="00CD0DAF" w:rsidP="00AF6F7C">
      <w:pPr>
        <w:jc w:val="both"/>
      </w:pPr>
      <w:r>
        <w:lastRenderedPageBreak/>
        <w:t xml:space="preserve">If you do not use maven as your build tool you must ensure that you </w:t>
      </w:r>
      <w:r w:rsidRPr="00AD2A5D">
        <w:rPr>
          <w:b/>
        </w:rPr>
        <w:t>do not include the Jersey JAX-RS</w:t>
      </w:r>
      <w:r>
        <w:t xml:space="preserve"> implementation because JBoss has its own implementation called RESTEasy.</w:t>
      </w:r>
      <w:r w:rsidR="00AF6F7C">
        <w:t xml:space="preserve"> This is as simple as </w:t>
      </w:r>
      <w:r w:rsidR="00AF6F7C" w:rsidRPr="00743E7D">
        <w:rPr>
          <w:b/>
        </w:rPr>
        <w:t>deleting the jersey-server.jar and jersey-servlet.jar</w:t>
      </w:r>
      <w:r w:rsidR="00AF6F7C">
        <w:t xml:space="preserve"> files from the war/WEB-INF/lib folder </w:t>
      </w:r>
      <w:r>
        <w:t xml:space="preserve">if they are present. </w:t>
      </w:r>
      <w:r w:rsidR="00AF6F7C">
        <w:t>The jersey-client.jar and jersey-core.jar libraries are still required by the sif</w:t>
      </w:r>
      <w:r>
        <w:t>-i</w:t>
      </w:r>
      <w:r w:rsidR="00AF6F7C">
        <w:t>nfra</w:t>
      </w:r>
      <w:r>
        <w:t>-r</w:t>
      </w:r>
      <w:r w:rsidR="00AF6F7C">
        <w:t xml:space="preserve">est module but will not cause any conflicts with another JAX-RS implementation as they have utility and interface methods rather than JAX-RS implementations. Other typical libraries you may need to </w:t>
      </w:r>
      <w:r w:rsidR="00AF6F7C" w:rsidRPr="00743E7D">
        <w:rPr>
          <w:b/>
        </w:rPr>
        <w:t>remove</w:t>
      </w:r>
      <w:r w:rsidR="00AF6F7C">
        <w:t xml:space="preserve"> as they form part of JBoss’s implementation are </w:t>
      </w:r>
      <w:r w:rsidR="00AF6F7C" w:rsidRPr="00743E7D">
        <w:rPr>
          <w:b/>
        </w:rPr>
        <w:t>jaxb-impl.jar</w:t>
      </w:r>
      <w:r w:rsidR="00AF6F7C">
        <w:t xml:space="preserve"> and </w:t>
      </w:r>
      <w:r w:rsidR="00AF6F7C" w:rsidRPr="00AF6F7C">
        <w:rPr>
          <w:b/>
        </w:rPr>
        <w:t>log4j.jar</w:t>
      </w:r>
      <w:r w:rsidR="00AF6F7C">
        <w:t>. Remove them from the war/WEB-INF/lib folder.</w:t>
      </w:r>
    </w:p>
    <w:p w:rsidR="00AF6F7C" w:rsidRPr="00B265FA" w:rsidRDefault="00AF6F7C" w:rsidP="00AF6F7C">
      <w:r>
        <w:t xml:space="preserve">Build your war or ear file and deploy them to appropriate location of JBoss. Ensure that all the required config files as listed in section </w:t>
      </w:r>
      <w:r>
        <w:fldChar w:fldCharType="begin"/>
      </w:r>
      <w:r>
        <w:instrText xml:space="preserve"> REF _Ref388003680 \r \h </w:instrText>
      </w:r>
      <w:r>
        <w:fldChar w:fldCharType="separate"/>
      </w:r>
      <w:r w:rsidR="00091060">
        <w:t>6.3</w:t>
      </w:r>
      <w:r>
        <w:fldChar w:fldCharType="end"/>
      </w:r>
      <w:r>
        <w:t xml:space="preserve"> are part of your classpath and start JBoss. Now you should be ready to go.</w:t>
      </w:r>
    </w:p>
    <w:p w:rsidR="00CB6331" w:rsidRDefault="00CB6331" w:rsidP="00CB6331">
      <w:pPr>
        <w:pStyle w:val="Heading2"/>
      </w:pPr>
      <w:bookmarkStart w:id="351" w:name="_Ref388007392"/>
      <w:bookmarkStart w:id="352" w:name="_Toc482864879"/>
      <w:bookmarkEnd w:id="349"/>
      <w:r>
        <w:t>Verify Consumer &amp; Provider Property Files</w:t>
      </w:r>
      <w:bookmarkEnd w:id="351"/>
      <w:bookmarkEnd w:id="352"/>
    </w:p>
    <w:p w:rsidR="00CB6331" w:rsidRDefault="00CB6331" w:rsidP="00ED0871">
      <w:pPr>
        <w:pStyle w:val="Body1"/>
        <w:spacing w:before="0"/>
        <w:ind w:left="0"/>
        <w:jc w:val="both"/>
      </w:pPr>
      <w:r>
        <w:t xml:space="preserve">In section </w:t>
      </w:r>
      <w:r w:rsidR="00B95630">
        <w:fldChar w:fldCharType="begin"/>
      </w:r>
      <w:r w:rsidR="00B95630">
        <w:instrText xml:space="preserve"> REF _Ref414277749 \r \h </w:instrText>
      </w:r>
      <w:r w:rsidR="00B95630">
        <w:fldChar w:fldCharType="separate"/>
      </w:r>
      <w:r w:rsidR="00091060">
        <w:t>6.7</w:t>
      </w:r>
      <w:r w:rsidR="00B95630">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091060">
        <w:t>6.8</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Default="00ED0871" w:rsidP="00ED0871">
      <w:pPr>
        <w:pStyle w:val="Body1"/>
        <w:spacing w:before="0"/>
        <w:ind w:left="0"/>
        <w:jc w:val="both"/>
      </w:pPr>
      <w:r>
        <w:t xml:space="preserve">Ensure that the last segment of these URLs </w:t>
      </w:r>
      <w:r w:rsidR="006654F2">
        <w:t>is</w:t>
      </w:r>
      <w:r>
        <w:t xml:space="preserve"> updated to reflect the </w:t>
      </w:r>
      <w:r w:rsidR="00B95630">
        <w:t xml:space="preserve">value in your </w:t>
      </w:r>
      <w:r>
        <w:t>servlet mapping.</w:t>
      </w:r>
    </w:p>
    <w:p w:rsidR="00DB1D96" w:rsidRDefault="00DB1D96">
      <w:pPr>
        <w:keepLines w:val="0"/>
      </w:pPr>
      <w:r>
        <w:br w:type="page"/>
      </w:r>
    </w:p>
    <w:p w:rsidR="00DB1D96" w:rsidRDefault="00DB1D96" w:rsidP="008C68DF">
      <w:pPr>
        <w:pStyle w:val="Heading1"/>
      </w:pPr>
      <w:bookmarkStart w:id="353" w:name="_Toc482864880"/>
      <w:r>
        <w:lastRenderedPageBreak/>
        <w:t>Appendix A – Environment Properties File</w:t>
      </w:r>
      <w:bookmarkEnd w:id="353"/>
    </w:p>
    <w:p w:rsidR="00C64C35" w:rsidRDefault="001C5545" w:rsidP="001C5545">
      <w:pPr>
        <w:pStyle w:val="Body1"/>
        <w:spacing w:before="0"/>
        <w:ind w:left="0"/>
        <w:jc w:val="both"/>
      </w:pPr>
      <w:r>
        <w:t xml:space="preserve">The </w:t>
      </w:r>
      <w:r w:rsidR="00C64C35">
        <w:t>‘</w:t>
      </w:r>
      <w:r w:rsidRPr="00C64C35">
        <w:rPr>
          <w:rFonts w:ascii="Courier New" w:hAnsi="Courier New" w:cs="Courier New"/>
          <w:b/>
          <w:sz w:val="20"/>
          <w:szCs w:val="20"/>
        </w:rPr>
        <w:t>environment.properties</w:t>
      </w:r>
      <w:r w:rsidR="00C64C35">
        <w:t>’</w:t>
      </w:r>
      <w:r>
        <w:t xml:space="preserve"> file holds some high level information on where your Environment Templates are stored (see section </w:t>
      </w:r>
      <w:r>
        <w:fldChar w:fldCharType="begin"/>
      </w:r>
      <w:r>
        <w:instrText xml:space="preserve"> REF _Ref421010399 \r \h </w:instrText>
      </w:r>
      <w:r>
        <w:fldChar w:fldCharType="separate"/>
      </w:r>
      <w:r w:rsidR="00091060">
        <w:t>5.3.1.1</w:t>
      </w:r>
      <w:r>
        <w:fldChar w:fldCharType="end"/>
      </w:r>
      <w:r>
        <w:t xml:space="preserve"> for the term ‘Environment Template’). If your services use HTTPS instead of HTTP to connect to end-points then the </w:t>
      </w:r>
      <w:r w:rsidR="00C64C35" w:rsidRPr="00C64C35">
        <w:rPr>
          <w:rFonts w:ascii="Courier New" w:hAnsi="Courier New" w:cs="Courier New"/>
          <w:b/>
          <w:sz w:val="20"/>
          <w:szCs w:val="20"/>
        </w:rPr>
        <w:t>environment.properties</w:t>
      </w:r>
      <w:r>
        <w:t xml:space="preserve"> file holds the information which key and trusted stores you want to use for certificate lookup and validation. </w:t>
      </w:r>
      <w:r w:rsidR="00C64C35">
        <w:rPr>
          <w:rFonts w:asciiTheme="minorHAnsi" w:hAnsiTheme="minorHAnsi" w:cs="Courier New"/>
        </w:rPr>
        <w:t xml:space="preserve">Please refer to section </w:t>
      </w:r>
      <w:r w:rsidR="00C64C35">
        <w:rPr>
          <w:rFonts w:asciiTheme="minorHAnsi" w:hAnsiTheme="minorHAnsi" w:cs="Courier New"/>
        </w:rPr>
        <w:fldChar w:fldCharType="begin"/>
      </w:r>
      <w:r w:rsidR="00C64C35">
        <w:rPr>
          <w:rFonts w:asciiTheme="minorHAnsi" w:hAnsiTheme="minorHAnsi" w:cs="Courier New"/>
        </w:rPr>
        <w:instrText xml:space="preserve"> REF _Ref383514331 \r \h </w:instrText>
      </w:r>
      <w:r w:rsidR="00C64C35">
        <w:rPr>
          <w:rFonts w:asciiTheme="minorHAnsi" w:hAnsiTheme="minorHAnsi" w:cs="Courier New"/>
        </w:rPr>
      </w:r>
      <w:r w:rsidR="00C64C35">
        <w:rPr>
          <w:rFonts w:asciiTheme="minorHAnsi" w:hAnsiTheme="minorHAnsi" w:cs="Courier New"/>
        </w:rPr>
        <w:fldChar w:fldCharType="separate"/>
      </w:r>
      <w:r w:rsidR="00091060">
        <w:rPr>
          <w:rFonts w:asciiTheme="minorHAnsi" w:hAnsiTheme="minorHAnsi" w:cs="Courier New"/>
        </w:rPr>
        <w:t>5.11.1</w:t>
      </w:r>
      <w:r w:rsidR="00C64C35">
        <w:rPr>
          <w:rFonts w:asciiTheme="minorHAnsi" w:hAnsiTheme="minorHAnsi" w:cs="Courier New"/>
        </w:rPr>
        <w:fldChar w:fldCharType="end"/>
      </w:r>
      <w:r w:rsidR="00C64C35">
        <w:rPr>
          <w:rFonts w:asciiTheme="minorHAnsi" w:hAnsiTheme="minorHAnsi" w:cs="Courier New"/>
        </w:rPr>
        <w:t xml:space="preserve"> and </w:t>
      </w:r>
      <w:r w:rsidR="00C64C35">
        <w:rPr>
          <w:rFonts w:asciiTheme="minorHAnsi" w:hAnsiTheme="minorHAnsi" w:cs="Courier New"/>
        </w:rPr>
        <w:fldChar w:fldCharType="begin"/>
      </w:r>
      <w:r w:rsidR="00C64C35">
        <w:rPr>
          <w:rFonts w:asciiTheme="minorHAnsi" w:hAnsiTheme="minorHAnsi" w:cs="Courier New"/>
        </w:rPr>
        <w:instrText xml:space="preserve"> REF _Ref374448067 \r \h </w:instrText>
      </w:r>
      <w:r w:rsidR="00C64C35">
        <w:rPr>
          <w:rFonts w:asciiTheme="minorHAnsi" w:hAnsiTheme="minorHAnsi" w:cs="Courier New"/>
        </w:rPr>
      </w:r>
      <w:r w:rsidR="00C64C35">
        <w:rPr>
          <w:rFonts w:asciiTheme="minorHAnsi" w:hAnsiTheme="minorHAnsi" w:cs="Courier New"/>
        </w:rPr>
        <w:fldChar w:fldCharType="separate"/>
      </w:r>
      <w:r w:rsidR="00091060">
        <w:rPr>
          <w:rFonts w:asciiTheme="minorHAnsi" w:hAnsiTheme="minorHAnsi" w:cs="Courier New"/>
        </w:rPr>
        <w:t>5.11.2</w:t>
      </w:r>
      <w:r w:rsidR="00C64C35">
        <w:rPr>
          <w:rFonts w:asciiTheme="minorHAnsi" w:hAnsiTheme="minorHAnsi" w:cs="Courier New"/>
        </w:rPr>
        <w:fldChar w:fldCharType="end"/>
      </w:r>
      <w:r w:rsidR="00C64C35">
        <w:rPr>
          <w:rFonts w:asciiTheme="minorHAnsi" w:hAnsiTheme="minorHAnsi" w:cs="Courier New"/>
        </w:rPr>
        <w:t xml:space="preserve"> for details on how to configure HTTPS for consumers and providers.</w:t>
      </w:r>
    </w:p>
    <w:p w:rsidR="00C64C35" w:rsidRDefault="00C64C35" w:rsidP="001C5545">
      <w:pPr>
        <w:pStyle w:val="Body1"/>
        <w:spacing w:before="0"/>
        <w:ind w:left="0"/>
        <w:jc w:val="both"/>
      </w:pPr>
    </w:p>
    <w:p w:rsidR="00C64C35" w:rsidRDefault="001C5545" w:rsidP="001C5545">
      <w:pPr>
        <w:pStyle w:val="Body1"/>
        <w:spacing w:before="0"/>
        <w:ind w:left="0"/>
        <w:jc w:val="both"/>
      </w:pPr>
      <w:r>
        <w:t xml:space="preserve">When you deploy your SIF project you must ensure that this properties file is on your deployment’s </w:t>
      </w:r>
      <w:r w:rsidRPr="00E65FF9">
        <w:rPr>
          <w:b/>
        </w:rPr>
        <w:t>classpath</w:t>
      </w:r>
      <w:r>
        <w:t xml:space="preserve">. Within the framework an example of this file can be found in the </w:t>
      </w:r>
      <w:r w:rsidRPr="003C20D3">
        <w:rPr>
          <w:rFonts w:ascii="Courier New" w:hAnsi="Courier New" w:cs="Courier New"/>
          <w:b/>
        </w:rPr>
        <w:t>config</w:t>
      </w:r>
      <w:r>
        <w:t xml:space="preserve"> directory. This file is </w:t>
      </w:r>
      <w:r w:rsidRPr="009B7DE2">
        <w:rPr>
          <w:b/>
          <w:u w:val="single"/>
        </w:rPr>
        <w:t>KEY</w:t>
      </w:r>
      <w:r>
        <w:t xml:space="preserve"> to the entire environment management of the framework. </w:t>
      </w:r>
    </w:p>
    <w:p w:rsidR="001C5545" w:rsidRDefault="001C5545" w:rsidP="00ED0871">
      <w:pPr>
        <w:pStyle w:val="Body1"/>
        <w:spacing w:before="0"/>
        <w:ind w:left="0"/>
        <w:jc w:val="both"/>
      </w:pPr>
    </w:p>
    <w:tbl>
      <w:tblPr>
        <w:tblStyle w:val="TableGrid"/>
        <w:tblW w:w="0" w:type="auto"/>
        <w:tblInd w:w="108" w:type="dxa"/>
        <w:tblLook w:val="04A0" w:firstRow="1" w:lastRow="0" w:firstColumn="1" w:lastColumn="0" w:noHBand="0" w:noVBand="1"/>
      </w:tblPr>
      <w:tblGrid>
        <w:gridCol w:w="1985"/>
        <w:gridCol w:w="7477"/>
      </w:tblGrid>
      <w:tr w:rsidR="001C5545" w:rsidRPr="001C5545" w:rsidTr="00C64C35">
        <w:tc>
          <w:tcPr>
            <w:tcW w:w="1985"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Property Name</w:t>
            </w:r>
          </w:p>
        </w:tc>
        <w:tc>
          <w:tcPr>
            <w:tcW w:w="7477" w:type="dxa"/>
            <w:shd w:val="pct10" w:color="auto" w:fill="auto"/>
          </w:tcPr>
          <w:p w:rsidR="001C5545" w:rsidRPr="001C5545" w:rsidRDefault="001C5545" w:rsidP="00ED0871">
            <w:pPr>
              <w:pStyle w:val="Body1"/>
              <w:spacing w:before="0"/>
              <w:ind w:left="0"/>
              <w:jc w:val="both"/>
              <w:rPr>
                <w:b/>
                <w:sz w:val="18"/>
                <w:szCs w:val="18"/>
              </w:rPr>
            </w:pPr>
            <w:r w:rsidRPr="001C5545">
              <w:rPr>
                <w:b/>
                <w:sz w:val="18"/>
                <w:szCs w:val="18"/>
              </w:rPr>
              <w:t>Usage</w:t>
            </w:r>
          </w:p>
        </w:tc>
      </w:tr>
      <w:tr w:rsidR="001C5545" w:rsidRPr="00C64C35" w:rsidTr="00C64C35">
        <w:tc>
          <w:tcPr>
            <w:tcW w:w="1985"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b/>
                <w:sz w:val="18"/>
                <w:szCs w:val="18"/>
              </w:rPr>
              <w:t>env.store.dir</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sz w:val="18"/>
                <w:szCs w:val="18"/>
              </w:rPr>
              <w:t>This property must point to a valid physical location on your file system. This is the ‘root’ directory of all your environment templates, consumer and provider property files. All environment template data will be accessed in sub-directories of this ‘root’ directory.</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w:t>
            </w:r>
          </w:p>
        </w:tc>
        <w:tc>
          <w:tcPr>
            <w:tcW w:w="7477" w:type="dxa"/>
          </w:tcPr>
          <w:p w:rsidR="001C5545" w:rsidRPr="00C64C35" w:rsidRDefault="00C64C35" w:rsidP="00ED0871">
            <w:pPr>
              <w:pStyle w:val="Body1"/>
              <w:spacing w:before="0"/>
              <w:ind w:left="0"/>
              <w:jc w:val="both"/>
              <w:rPr>
                <w:rFonts w:asciiTheme="minorHAnsi" w:hAnsiTheme="minorHAnsi" w:cs="Courier New"/>
                <w:sz w:val="18"/>
                <w:szCs w:val="18"/>
              </w:rPr>
            </w:pPr>
            <w:r w:rsidRPr="00C64C35">
              <w:rPr>
                <w:rFonts w:asciiTheme="minorHAnsi" w:hAnsiTheme="minorHAnsi" w:cs="Courier New"/>
                <w:sz w:val="18"/>
                <w:szCs w:val="18"/>
              </w:rPr>
              <w:t>This is the physical location where your Java keystore is located.</w:t>
            </w:r>
            <w:r w:rsidRPr="00C64C35">
              <w:rPr>
                <w:rFonts w:asciiTheme="minorHAnsi" w:hAnsiTheme="minorHAnsi" w:cs="Courier New"/>
                <w:sz w:val="18"/>
                <w:szCs w:val="18"/>
                <w:vertAlign w:val="superscript"/>
              </w:rPr>
              <w:t>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key.store.password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keystore.</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physical location where your Java Trusted Certificate Authority store is located.</w:t>
            </w:r>
            <w:r w:rsidRPr="00C64C35">
              <w:rPr>
                <w:rFonts w:asciiTheme="minorHAnsi" w:hAnsiTheme="minorHAnsi" w:cs="Courier New"/>
                <w:sz w:val="18"/>
                <w:szCs w:val="18"/>
                <w:vertAlign w:val="superscript"/>
              </w:rPr>
              <w:t xml:space="preserve"> 1)</w:t>
            </w:r>
          </w:p>
        </w:tc>
      </w:tr>
      <w:tr w:rsidR="001C5545" w:rsidRPr="00C64C35" w:rsidTr="00C64C35">
        <w:tc>
          <w:tcPr>
            <w:tcW w:w="1985" w:type="dxa"/>
          </w:tcPr>
          <w:p w:rsidR="001C5545" w:rsidRPr="00C64C35" w:rsidRDefault="00C64C35" w:rsidP="00C64C35">
            <w:pPr>
              <w:pStyle w:val="Body1"/>
              <w:spacing w:before="0"/>
              <w:ind w:left="0"/>
              <w:rPr>
                <w:rFonts w:asciiTheme="minorHAnsi" w:hAnsiTheme="minorHAnsi" w:cs="Courier New"/>
                <w:b/>
                <w:sz w:val="18"/>
                <w:szCs w:val="18"/>
              </w:rPr>
            </w:pPr>
            <w:r w:rsidRPr="00C64C35">
              <w:rPr>
                <w:rFonts w:asciiTheme="minorHAnsi" w:hAnsiTheme="minorHAnsi" w:cs="Courier New"/>
                <w:b/>
                <w:sz w:val="18"/>
                <w:szCs w:val="18"/>
              </w:rPr>
              <w:t>trust.store.password</w:t>
            </w:r>
          </w:p>
        </w:tc>
        <w:tc>
          <w:tcPr>
            <w:tcW w:w="7477" w:type="dxa"/>
          </w:tcPr>
          <w:p w:rsidR="001C5545" w:rsidRPr="00C64C35" w:rsidRDefault="00C64C35" w:rsidP="00ED0871">
            <w:pPr>
              <w:pStyle w:val="Body1"/>
              <w:spacing w:before="0"/>
              <w:ind w:left="0"/>
              <w:jc w:val="both"/>
              <w:rPr>
                <w:rFonts w:asciiTheme="minorHAnsi" w:hAnsiTheme="minorHAnsi"/>
                <w:sz w:val="18"/>
                <w:szCs w:val="18"/>
              </w:rPr>
            </w:pPr>
            <w:r w:rsidRPr="00C64C35">
              <w:rPr>
                <w:rFonts w:asciiTheme="minorHAnsi" w:hAnsiTheme="minorHAnsi" w:cs="Courier New"/>
                <w:sz w:val="18"/>
                <w:szCs w:val="18"/>
              </w:rPr>
              <w:t>This is the password to use to access the Java Trusted Certificate Authority store.</w:t>
            </w:r>
          </w:p>
        </w:tc>
      </w:tr>
    </w:tbl>
    <w:p w:rsidR="00C64C35" w:rsidRDefault="00C64C35" w:rsidP="00ED0871">
      <w:pPr>
        <w:pStyle w:val="Body1"/>
        <w:spacing w:before="0"/>
        <w:ind w:left="0"/>
        <w:jc w:val="both"/>
      </w:pPr>
    </w:p>
    <w:p w:rsidR="00DB1D96" w:rsidRDefault="00C64C35" w:rsidP="00ED0871">
      <w:pPr>
        <w:pStyle w:val="Body1"/>
        <w:spacing w:before="0"/>
        <w:ind w:left="0"/>
        <w:jc w:val="both"/>
      </w:pPr>
      <w:r w:rsidRPr="00C64C35">
        <w:rPr>
          <w:vertAlign w:val="superscript"/>
        </w:rPr>
        <w:t>1)</w:t>
      </w:r>
      <w:r>
        <w:t>Please note, you can point to existing key and trusted stores or you can create your own stores scoped for your SIF services only. If you set your consumer or provider to use HTTPS the above properties will be used to configure and validate HTTPS connections.</w:t>
      </w:r>
    </w:p>
    <w:p w:rsidR="0087029E" w:rsidRDefault="0087029E">
      <w:pPr>
        <w:keepLines w:val="0"/>
      </w:pPr>
      <w:r>
        <w:br w:type="page"/>
      </w:r>
    </w:p>
    <w:p w:rsidR="0087029E" w:rsidRDefault="0087029E" w:rsidP="008C68DF">
      <w:pPr>
        <w:pStyle w:val="Heading1"/>
      </w:pPr>
      <w:bookmarkStart w:id="354" w:name="_Ref421016149"/>
      <w:bookmarkStart w:id="355" w:name="_Toc482864881"/>
      <w:r>
        <w:lastRenderedPageBreak/>
        <w:t>Appendix B – Consumer’s Property File</w:t>
      </w:r>
      <w:bookmarkEnd w:id="354"/>
      <w:bookmarkEnd w:id="355"/>
    </w:p>
    <w:p w:rsidR="00807F53" w:rsidRDefault="00807F53" w:rsidP="00807F53">
      <w:pPr>
        <w:pStyle w:val="Body1"/>
        <w:spacing w:before="0"/>
        <w:ind w:left="0"/>
        <w:jc w:val="both"/>
      </w:pPr>
      <w:r>
        <w:t xml:space="preserve">Each consumer has a property file that must be part of the consumer’s classpath. A consumer is initialised with this property file as part of the ConsumerLoader class (see section </w:t>
      </w:r>
      <w:r>
        <w:fldChar w:fldCharType="begin"/>
      </w:r>
      <w:r>
        <w:instrText xml:space="preserve"> REF _Ref387666220 \r \h </w:instrText>
      </w:r>
      <w:r>
        <w:fldChar w:fldCharType="separate"/>
      </w:r>
      <w:r w:rsidR="00091060">
        <w:t>5.5.2.1</w:t>
      </w:r>
      <w:r>
        <w:fldChar w:fldCharType="end"/>
      </w:r>
      <w:r>
        <w:t xml:space="preserve"> for details). There is an example of such a file in the </w:t>
      </w:r>
      <w:r w:rsidRPr="007B0E74">
        <w:rPr>
          <w:rFonts w:ascii="Courier New" w:hAnsi="Courier New" w:cs="Courier New"/>
          <w:b/>
          <w:sz w:val="20"/>
          <w:szCs w:val="20"/>
        </w:rPr>
        <w:t>config/consumers</w:t>
      </w:r>
      <w:r>
        <w:t xml:space="preserve"> directory. It has some extensive comments for each property. This section further discusses each property on how to use it. Note that in the usage description of the properties it often refers to the “provider”. In this context a “provider” can be a direct provider or a broker in case of a brokered environment.</w:t>
      </w:r>
    </w:p>
    <w:p w:rsidR="0087029E" w:rsidRDefault="0087029E" w:rsidP="0087029E"/>
    <w:tbl>
      <w:tblPr>
        <w:tblStyle w:val="TableGrid"/>
        <w:tblW w:w="0" w:type="auto"/>
        <w:tblInd w:w="108" w:type="dxa"/>
        <w:tblLayout w:type="fixed"/>
        <w:tblLook w:val="04A0" w:firstRow="1" w:lastRow="0" w:firstColumn="1" w:lastColumn="0" w:noHBand="0" w:noVBand="1"/>
      </w:tblPr>
      <w:tblGrid>
        <w:gridCol w:w="1843"/>
        <w:gridCol w:w="7619"/>
      </w:tblGrid>
      <w:tr w:rsidR="0087029E" w:rsidRPr="001C5545" w:rsidTr="00BD39E4">
        <w:tc>
          <w:tcPr>
            <w:tcW w:w="1843"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Property Name</w:t>
            </w:r>
          </w:p>
        </w:tc>
        <w:tc>
          <w:tcPr>
            <w:tcW w:w="7619" w:type="dxa"/>
            <w:shd w:val="pct10" w:color="auto" w:fill="auto"/>
          </w:tcPr>
          <w:p w:rsidR="0087029E" w:rsidRPr="001C5545" w:rsidRDefault="0087029E" w:rsidP="002235C9">
            <w:pPr>
              <w:pStyle w:val="Body1"/>
              <w:spacing w:before="0"/>
              <w:ind w:left="0"/>
              <w:jc w:val="both"/>
              <w:rPr>
                <w:b/>
                <w:sz w:val="18"/>
                <w:szCs w:val="18"/>
              </w:rPr>
            </w:pPr>
            <w:r w:rsidRPr="001C5545">
              <w:rPr>
                <w:b/>
                <w:sz w:val="18"/>
                <w:szCs w:val="18"/>
              </w:rPr>
              <w:t>Usage</w:t>
            </w:r>
          </w:p>
        </w:tc>
      </w:tr>
      <w:tr w:rsidR="0087029E" w:rsidRPr="00C64C35" w:rsidTr="00BD39E4">
        <w:tc>
          <w:tcPr>
            <w:tcW w:w="1843"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Courier New"/>
                <w:b/>
                <w:sz w:val="18"/>
                <w:szCs w:val="18"/>
              </w:rPr>
              <w:t>adapter.type</w:t>
            </w:r>
          </w:p>
        </w:tc>
        <w:tc>
          <w:tcPr>
            <w:tcW w:w="7619" w:type="dxa"/>
          </w:tcPr>
          <w:p w:rsidR="0087029E" w:rsidRPr="00807F53" w:rsidRDefault="00807F53"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Valid values for this property are either </w:t>
            </w:r>
            <w:r w:rsidRPr="00807F53">
              <w:rPr>
                <w:rFonts w:asciiTheme="minorHAnsi" w:hAnsiTheme="minorHAnsi" w:cs="Courier New"/>
                <w:b/>
                <w:sz w:val="18"/>
                <w:szCs w:val="18"/>
              </w:rPr>
              <w:t>consumer</w:t>
            </w:r>
            <w:r w:rsidRPr="00807F53">
              <w:rPr>
                <w:rFonts w:asciiTheme="minorHAnsi" w:hAnsiTheme="minorHAnsi" w:cstheme="minorHAnsi"/>
                <w:sz w:val="18"/>
                <w:szCs w:val="18"/>
              </w:rPr>
              <w:t xml:space="preserve"> or </w:t>
            </w:r>
            <w:r w:rsidRPr="00807F53">
              <w:rPr>
                <w:rFonts w:asciiTheme="minorHAnsi" w:hAnsiTheme="minorHAnsi" w:cs="Courier New"/>
                <w:b/>
                <w:sz w:val="18"/>
                <w:szCs w:val="18"/>
              </w:rPr>
              <w:t>provider</w:t>
            </w:r>
            <w:r w:rsidRPr="00807F53">
              <w:rPr>
                <w:rFonts w:asciiTheme="minorHAnsi" w:hAnsiTheme="minorHAnsi" w:cstheme="minorHAnsi"/>
                <w:sz w:val="18"/>
                <w:szCs w:val="18"/>
              </w:rPr>
              <w:t xml:space="preserve">. In this case it </w:t>
            </w:r>
            <w:r w:rsidRPr="00807F53">
              <w:rPr>
                <w:rFonts w:asciiTheme="minorHAnsi" w:hAnsiTheme="minorHAnsi" w:cstheme="minorHAnsi"/>
                <w:b/>
                <w:sz w:val="18"/>
                <w:szCs w:val="18"/>
              </w:rPr>
              <w:t>must be “consumer”</w:t>
            </w:r>
            <w:r w:rsidRPr="00807F53">
              <w:rPr>
                <w:rFonts w:asciiTheme="minorHAnsi" w:hAnsiTheme="minorHAnsi" w:cstheme="minorHAnsi"/>
                <w:sz w:val="18"/>
                <w:szCs w:val="18"/>
              </w:rPr>
              <w:t xml:space="preserve"> because we deal with a consumer.</w:t>
            </w:r>
          </w:p>
        </w:tc>
      </w:tr>
      <w:tr w:rsidR="0087029E" w:rsidRPr="00C64C35" w:rsidTr="00BD39E4">
        <w:tc>
          <w:tcPr>
            <w:tcW w:w="1843" w:type="dxa"/>
          </w:tcPr>
          <w:p w:rsidR="0087029E" w:rsidRPr="00807F53" w:rsidRDefault="00807F53" w:rsidP="00807F53">
            <w:pPr>
              <w:pStyle w:val="Body1"/>
              <w:spacing w:before="0"/>
              <w:ind w:left="0"/>
              <w:jc w:val="both"/>
              <w:rPr>
                <w:rFonts w:asciiTheme="minorHAnsi" w:hAnsiTheme="minorHAnsi" w:cs="Courier New"/>
                <w:b/>
                <w:sz w:val="18"/>
                <w:szCs w:val="18"/>
              </w:rPr>
            </w:pPr>
            <w:r w:rsidRPr="00807F53">
              <w:rPr>
                <w:rFonts w:asciiTheme="minorHAnsi" w:hAnsiTheme="minorHAnsi" w:cs="Courier New"/>
                <w:b/>
                <w:sz w:val="18"/>
                <w:szCs w:val="18"/>
              </w:rPr>
              <w:t>adapter.id</w:t>
            </w:r>
          </w:p>
        </w:tc>
        <w:tc>
          <w:tcPr>
            <w:tcW w:w="7619" w:type="dxa"/>
          </w:tcPr>
          <w:p w:rsidR="0087029E" w:rsidRPr="00807F53" w:rsidRDefault="00807F53"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unique ID of the </w:t>
            </w:r>
            <w:r w:rsidRPr="00807F53">
              <w:rPr>
                <w:rFonts w:ascii="Courier New" w:hAnsi="Courier New" w:cs="Courier New"/>
                <w:sz w:val="18"/>
                <w:szCs w:val="18"/>
              </w:rPr>
              <w:t>consumer</w:t>
            </w:r>
            <w:r w:rsidRPr="00807F53">
              <w:rPr>
                <w:rFonts w:asciiTheme="minorHAnsi" w:hAnsiTheme="minorHAnsi" w:cstheme="minorHAnsi"/>
                <w:sz w:val="18"/>
                <w:szCs w:val="18"/>
              </w:rPr>
              <w:t xml:space="preserve">. This value will be used when the consumer creates an environment on the environment provider. The value of that property is inserted into the </w:t>
            </w:r>
            <w:r w:rsidRPr="00807F53">
              <w:rPr>
                <w:rFonts w:ascii="Courier New" w:hAnsi="Courier New" w:cs="Courier New"/>
                <w:b/>
                <w:sz w:val="18"/>
                <w:szCs w:val="18"/>
              </w:rPr>
              <w:t>&lt;consumerName&gt;</w:t>
            </w:r>
            <w:r w:rsidRPr="00807F53">
              <w:rPr>
                <w:rFonts w:asciiTheme="minorHAnsi" w:hAnsiTheme="minorHAnsi" w:cstheme="minorHAnsi"/>
                <w:sz w:val="18"/>
                <w:szCs w:val="18"/>
              </w:rPr>
              <w:t xml:space="preserve"> node of the consumer’s environment template XML before it is sent to the provider.</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adapter.use.https</w:t>
            </w:r>
          </w:p>
        </w:tc>
        <w:tc>
          <w:tcPr>
            <w:tcW w:w="7619" w:type="dxa"/>
          </w:tcPr>
          <w:p w:rsidR="0087029E" w:rsidRPr="002235C9" w:rsidRDefault="002235C9" w:rsidP="002235C9">
            <w:pPr>
              <w:pStyle w:val="Body1"/>
              <w:spacing w:before="0"/>
              <w:ind w:left="0"/>
              <w:jc w:val="both"/>
              <w:rPr>
                <w:rFonts w:cstheme="minorHAnsi"/>
                <w:sz w:val="18"/>
                <w:szCs w:val="18"/>
              </w:rPr>
            </w:pPr>
            <w:r w:rsidRPr="00807F53">
              <w:rPr>
                <w:rFonts w:asciiTheme="minorHAnsi" w:hAnsiTheme="minorHAnsi" w:cstheme="minorHAnsi"/>
                <w:sz w:val="18"/>
                <w:szCs w:val="18"/>
              </w:rPr>
              <w:t xml:space="preserve">This </w:t>
            </w:r>
            <w:r w:rsidRPr="00807F53">
              <w:rPr>
                <w:rFonts w:cstheme="minorHAnsi"/>
                <w:sz w:val="18"/>
                <w:szCs w:val="18"/>
              </w:rPr>
              <w:t xml:space="preserve">property has the value ‘true’ or ‘false’. If it is set to ‘true’ then the consumer will attempt to establish a secured (HTTPS) connection to the provider. If it is set to ‘false’ then an unsecured connection will be established. Please ensure if you use ‘true’ (HTTPS) that your </w:t>
            </w:r>
            <w:r w:rsidRPr="002235C9">
              <w:rPr>
                <w:rFonts w:ascii="Courier New" w:hAnsi="Courier New" w:cs="Courier New"/>
                <w:b/>
                <w:sz w:val="18"/>
                <w:szCs w:val="18"/>
              </w:rPr>
              <w:t>env.baseURI</w:t>
            </w:r>
            <w:r w:rsidRPr="00807F53">
              <w:rPr>
                <w:rFonts w:cstheme="minorHAnsi"/>
                <w:sz w:val="18"/>
                <w:szCs w:val="18"/>
              </w:rPr>
              <w:t xml:space="preserve"> property has an URI of the form http</w:t>
            </w:r>
            <w:r w:rsidRPr="00807F53">
              <w:rPr>
                <w:rFonts w:cstheme="minorHAnsi"/>
                <w:b/>
                <w:sz w:val="18"/>
                <w:szCs w:val="18"/>
              </w:rPr>
              <w:t>s</w:t>
            </w:r>
            <w:r w:rsidRPr="00807F53">
              <w:rPr>
                <w:rFonts w:cstheme="minorHAnsi"/>
                <w:sz w:val="18"/>
                <w:szCs w:val="18"/>
              </w:rPr>
              <w:t xml:space="preserve">://... instead of http://... </w:t>
            </w:r>
          </w:p>
        </w:tc>
      </w:tr>
      <w:tr w:rsidR="00D272DF" w:rsidRPr="00C64C35" w:rsidTr="00BD39E4">
        <w:tc>
          <w:tcPr>
            <w:tcW w:w="1843" w:type="dxa"/>
          </w:tcPr>
          <w:p w:rsidR="00D272DF" w:rsidRPr="002235C9" w:rsidRDefault="00D272DF" w:rsidP="002235C9">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D272DF">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consumer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D272DF">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adapter.checkACL</w:t>
            </w:r>
          </w:p>
        </w:tc>
        <w:tc>
          <w:tcPr>
            <w:tcW w:w="7619" w:type="dxa"/>
          </w:tcPr>
          <w:p w:rsidR="0087029E"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Turn on (true) or off (false) ACL check on the consumer. If this property is set to ‘true’ then the consumer will check many permissions before the provider is called. Only if the permission of the given operation is set to ‘APPROVED’ in the environment’s ACL then a call to the provider is performed. Ideally this should be set to true to avoid obsolete calls to the provider but for some testing purpose it might be useful to turn this check off (set to false).</w:t>
            </w:r>
          </w:p>
          <w:p w:rsidR="002235C9" w:rsidRPr="002235C9" w:rsidRDefault="002235C9" w:rsidP="002235C9">
            <w:pPr>
              <w:pStyle w:val="Body1"/>
              <w:spacing w:before="0"/>
              <w:ind w:left="0"/>
              <w:jc w:val="both"/>
              <w:rPr>
                <w:rFonts w:asciiTheme="minorHAnsi" w:hAnsiTheme="minorHAnsi"/>
                <w:b/>
                <w:sz w:val="18"/>
                <w:szCs w:val="18"/>
              </w:rPr>
            </w:pPr>
            <w:r w:rsidRPr="002235C9">
              <w:rPr>
                <w:rFonts w:asciiTheme="minorHAnsi" w:hAnsiTheme="minorHAnsi" w:cstheme="minorHAnsi"/>
                <w:b/>
                <w:sz w:val="18"/>
                <w:szCs w:val="18"/>
              </w:rPr>
              <w:t>Default: true</w:t>
            </w:r>
          </w:p>
        </w:tc>
      </w:tr>
      <w:tr w:rsidR="0087029E" w:rsidRPr="00C64C35" w:rsidTr="00BD39E4">
        <w:tc>
          <w:tcPr>
            <w:tcW w:w="1843" w:type="dxa"/>
          </w:tcPr>
          <w:p w:rsidR="0087029E"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adapter.mustUseAdvisoryIDs</w:t>
            </w:r>
          </w:p>
        </w:tc>
        <w:tc>
          <w:tcPr>
            <w:tcW w:w="7619" w:type="dxa"/>
          </w:tcPr>
          <w:p w:rsid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indicates if the consumer manages all the RefIds/UUIDs of the Data Model Objects and therefore the provider must accept them as they are when a ‘create’ operation is requested (HTTP POST) by the consumer. If it is set to ‘</w:t>
            </w:r>
            <w:r w:rsidRPr="00807F53">
              <w:rPr>
                <w:rFonts w:ascii="Courier New" w:hAnsi="Courier New" w:cs="Courier New"/>
                <w:b/>
                <w:sz w:val="18"/>
                <w:szCs w:val="18"/>
              </w:rPr>
              <w:t>true</w:t>
            </w:r>
            <w:r w:rsidRPr="00807F53">
              <w:rPr>
                <w:rFonts w:asciiTheme="minorHAnsi" w:hAnsiTheme="minorHAnsi" w:cstheme="minorHAnsi"/>
                <w:sz w:val="18"/>
                <w:szCs w:val="18"/>
              </w:rPr>
              <w:t>’ then the provider will be requested to use the consumer’s RefIds/UUIDs. If it is set to ‘</w:t>
            </w:r>
            <w:r w:rsidRPr="00807F53">
              <w:rPr>
                <w:rFonts w:ascii="Courier New" w:hAnsi="Courier New" w:cs="Courier New"/>
                <w:b/>
                <w:sz w:val="18"/>
                <w:szCs w:val="18"/>
              </w:rPr>
              <w:t>false</w:t>
            </w:r>
            <w:r w:rsidRPr="00807F53">
              <w:rPr>
                <w:rFonts w:asciiTheme="minorHAnsi" w:hAnsiTheme="minorHAnsi" w:cstheme="minorHAnsi"/>
                <w:sz w:val="18"/>
                <w:szCs w:val="18"/>
              </w:rPr>
              <w:t xml:space="preserve">’ then the provider is expected to allocate the RefIds/UUIDs for the objects when they are created. </w:t>
            </w:r>
          </w:p>
          <w:p w:rsidR="0087029E" w:rsidRPr="002235C9" w:rsidRDefault="002235C9" w:rsidP="002235C9">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false</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adapter.deleteEnvironment.onShutdown</w:t>
            </w:r>
          </w:p>
        </w:tc>
        <w:tc>
          <w:tcPr>
            <w:tcW w:w="7619" w:type="dxa"/>
          </w:tcPr>
          <w:p w:rsidR="002235C9" w:rsidRPr="002235C9" w:rsidRDefault="002235C9" w:rsidP="002235C9">
            <w:pPr>
              <w:jc w:val="both"/>
              <w:rPr>
                <w:sz w:val="18"/>
                <w:szCs w:val="18"/>
              </w:rPr>
            </w:pPr>
            <w:r w:rsidRPr="00807F53">
              <w:rPr>
                <w:sz w:val="18"/>
                <w:szCs w:val="18"/>
              </w:rPr>
              <w:t xml:space="preserve">Indicates if the environment shall be deleted (true) on the provider and in the environment store (DB) when the consumer shuts down. </w:t>
            </w:r>
            <w:r w:rsidRPr="00807F53">
              <w:rPr>
                <w:b/>
                <w:sz w:val="18"/>
                <w:szCs w:val="18"/>
              </w:rPr>
              <w:t>USE WITH CARE!</w:t>
            </w:r>
            <w:r w:rsidRPr="00807F53">
              <w:rPr>
                <w:sz w:val="18"/>
                <w:szCs w:val="18"/>
              </w:rPr>
              <w:t xml:space="preserve"> If an environment is removed, all associated data is lost (queues, messages in queues, delayed responses etc). This property should only be TRUE in a direct environment without events and delayed I/O. In most implementations where consumers are used to integrate systems (i.e. not tablet applications) that property would be set to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adapter.generator.id</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sz w:val="18"/>
                <w:szCs w:val="18"/>
              </w:rPr>
              <w:t>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w:t>
            </w:r>
          </w:p>
        </w:tc>
      </w:tr>
      <w:tr w:rsidR="0035664D" w:rsidRPr="00C64C35" w:rsidTr="00BD39E4">
        <w:tc>
          <w:tcPr>
            <w:tcW w:w="1843" w:type="dxa"/>
          </w:tcPr>
          <w:p w:rsidR="0035664D" w:rsidRPr="002235C9" w:rsidRDefault="0035664D" w:rsidP="002235C9">
            <w:pPr>
              <w:pStyle w:val="Body1"/>
              <w:spacing w:before="0"/>
              <w:ind w:left="0"/>
              <w:jc w:val="both"/>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35664D" w:rsidRPr="00733B5B" w:rsidRDefault="0035664D" w:rsidP="0035664D">
            <w:pPr>
              <w:rPr>
                <w:sz w:val="18"/>
                <w:szCs w:val="18"/>
              </w:rPr>
            </w:pPr>
            <w:r w:rsidRPr="00733B5B">
              <w:rPr>
                <w:sz w:val="18"/>
                <w:szCs w:val="18"/>
              </w:rPr>
              <w:t xml:space="preserve">Indicate if this adapter should use compression for the payloads (true). If this property is set to true then the all calls will compress (gzip) each payload first before it is sent to the provider. It will also indicate to the provider that it can accept compressed payloads in the response. </w:t>
            </w:r>
          </w:p>
          <w:p w:rsidR="0035664D" w:rsidRPr="0035664D" w:rsidRDefault="0035664D" w:rsidP="0035664D">
            <w:r w:rsidRPr="00733B5B">
              <w:rPr>
                <w:rFonts w:asciiTheme="minorHAnsi" w:hAnsiTheme="minorHAnsi" w:cstheme="minorHAnsi"/>
                <w:b/>
                <w:sz w:val="18"/>
                <w:szCs w:val="18"/>
              </w:rPr>
              <w:t>Default: false</w:t>
            </w:r>
          </w:p>
        </w:tc>
      </w:tr>
      <w:tr w:rsidR="002235C9" w:rsidRPr="00C64C35" w:rsidTr="00BD39E4">
        <w:tc>
          <w:tcPr>
            <w:tcW w:w="1843" w:type="dxa"/>
          </w:tcPr>
          <w:p w:rsidR="002235C9" w:rsidRPr="002235C9" w:rsidRDefault="002235C9" w:rsidP="002235C9">
            <w:pPr>
              <w:pStyle w:val="Body1"/>
              <w:spacing w:before="0"/>
              <w:ind w:left="0"/>
              <w:jc w:val="both"/>
              <w:rPr>
                <w:rFonts w:asciiTheme="minorHAnsi" w:hAnsiTheme="minorHAnsi" w:cs="Courier New"/>
                <w:b/>
                <w:sz w:val="18"/>
                <w:szCs w:val="18"/>
              </w:rPr>
            </w:pPr>
            <w:r w:rsidRPr="002235C9">
              <w:rPr>
                <w:rFonts w:asciiTheme="minorHAnsi" w:hAnsiTheme="minorHAnsi" w:cs="Courier New"/>
                <w:b/>
                <w:sz w:val="18"/>
                <w:szCs w:val="18"/>
              </w:rPr>
              <w:t>env.xml.file.name</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 name of the environment template file to be used with this </w:t>
            </w:r>
            <w:r>
              <w:rPr>
                <w:rFonts w:asciiTheme="minorHAnsi" w:hAnsiTheme="minorHAnsi" w:cs="Courier New"/>
                <w:sz w:val="18"/>
                <w:szCs w:val="18"/>
              </w:rPr>
              <w:t>consumer</w:t>
            </w:r>
            <w:r w:rsidRPr="00807F53">
              <w:rPr>
                <w:rFonts w:asciiTheme="minorHAnsi" w:hAnsiTheme="minorHAnsi" w:cs="Courier New"/>
                <w:sz w:val="18"/>
                <w:szCs w:val="18"/>
              </w:rPr>
              <w:t xml:space="preserve">. This is the full file name with the extension “.xml”. This file must exist in the environment template store for consumers and it must have a certain structure. Details can be found in section </w:t>
            </w:r>
            <w:r w:rsidRPr="00807F53">
              <w:rPr>
                <w:rFonts w:asciiTheme="minorHAnsi" w:hAnsiTheme="minorHAnsi" w:cs="Courier New"/>
                <w:sz w:val="18"/>
                <w:szCs w:val="18"/>
              </w:rPr>
              <w:fldChar w:fldCharType="begin"/>
            </w:r>
            <w:r w:rsidRPr="00807F53">
              <w:rPr>
                <w:rFonts w:asciiTheme="minorHAnsi" w:hAnsiTheme="minorHAnsi" w:cs="Courier New"/>
                <w:sz w:val="18"/>
                <w:szCs w:val="18"/>
              </w:rPr>
              <w:instrText xml:space="preserve"> REF _Ref383516404 \r \h </w:instrText>
            </w:r>
            <w:r>
              <w:rPr>
                <w:rFonts w:asciiTheme="minorHAnsi" w:hAnsiTheme="minorHAnsi" w:cs="Courier New"/>
                <w:sz w:val="18"/>
                <w:szCs w:val="18"/>
              </w:rPr>
              <w:instrText xml:space="preserve"> \* MERGEFORMAT </w:instrText>
            </w:r>
            <w:r w:rsidRPr="00807F53">
              <w:rPr>
                <w:rFonts w:asciiTheme="minorHAnsi" w:hAnsiTheme="minorHAnsi" w:cs="Courier New"/>
                <w:sz w:val="18"/>
                <w:szCs w:val="18"/>
              </w:rPr>
            </w:r>
            <w:r w:rsidRPr="00807F53">
              <w:rPr>
                <w:rFonts w:asciiTheme="minorHAnsi" w:hAnsiTheme="minorHAnsi" w:cs="Courier New"/>
                <w:sz w:val="18"/>
                <w:szCs w:val="18"/>
              </w:rPr>
              <w:fldChar w:fldCharType="separate"/>
            </w:r>
            <w:r w:rsidR="00091060">
              <w:rPr>
                <w:rFonts w:asciiTheme="minorHAnsi" w:hAnsiTheme="minorHAnsi" w:cs="Courier New"/>
                <w:sz w:val="18"/>
                <w:szCs w:val="18"/>
              </w:rPr>
              <w:t>5.3.1.1.2</w:t>
            </w:r>
            <w:r w:rsidRPr="00807F53">
              <w:rPr>
                <w:rFonts w:asciiTheme="minorHAnsi" w:hAnsiTheme="minorHAnsi" w:cs="Courier New"/>
                <w:sz w:val="18"/>
                <w:szCs w:val="18"/>
              </w:rPr>
              <w:fldChar w:fldCharType="end"/>
            </w:r>
            <w:r w:rsidRPr="00807F53">
              <w:rPr>
                <w:rFonts w:asciiTheme="minorHAnsi" w:hAnsiTheme="minorHAnsi" w:cs="Courier New"/>
                <w:sz w:val="18"/>
                <w:szCs w:val="18"/>
              </w:rPr>
              <w:t>.</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env.application.key</w:t>
            </w:r>
          </w:p>
        </w:tc>
        <w:tc>
          <w:tcPr>
            <w:tcW w:w="7619" w:type="dxa"/>
          </w:tcPr>
          <w:p w:rsidR="002235C9" w:rsidRPr="00C64C35" w:rsidRDefault="002235C9" w:rsidP="002235C9">
            <w:pPr>
              <w:pStyle w:val="Body1"/>
              <w:spacing w:before="0"/>
              <w:ind w:left="0"/>
              <w:jc w:val="both"/>
              <w:rPr>
                <w:rFonts w:asciiTheme="minorHAnsi" w:hAnsiTheme="minorHAnsi"/>
                <w:sz w:val="18"/>
                <w:szCs w:val="18"/>
              </w:rPr>
            </w:pPr>
            <w:r w:rsidRPr="00807F53">
              <w:rPr>
                <w:rFonts w:asciiTheme="minorHAnsi" w:hAnsiTheme="minorHAnsi" w:cstheme="minorHAnsi"/>
                <w:sz w:val="18"/>
                <w:szCs w:val="18"/>
              </w:rPr>
              <w:t xml:space="preserve">The application key this consumer </w:t>
            </w:r>
            <w:r w:rsidRPr="00807F53">
              <w:rPr>
                <w:rFonts w:asciiTheme="minorHAnsi" w:hAnsiTheme="minorHAnsi" w:cstheme="minorHAnsi"/>
                <w:b/>
                <w:sz w:val="18"/>
                <w:szCs w:val="18"/>
              </w:rPr>
              <w:t>MUST</w:t>
            </w:r>
            <w:r w:rsidRPr="00807F53">
              <w:rPr>
                <w:rFonts w:asciiTheme="minorHAnsi" w:hAnsiTheme="minorHAnsi" w:cstheme="minorHAnsi"/>
                <w:sz w:val="18"/>
                <w:szCs w:val="18"/>
              </w:rPr>
              <w:t xml:space="preserve"> use. The party/vendor that implements/provides the environment provider will let you know what that value is. It is used to create the authentication token when an environment is created. The value of that property is inserted into the </w:t>
            </w:r>
            <w:r w:rsidRPr="00807F53">
              <w:rPr>
                <w:rFonts w:ascii="Courier New" w:hAnsi="Courier New" w:cs="Courier New"/>
                <w:b/>
                <w:sz w:val="18"/>
                <w:szCs w:val="18"/>
              </w:rPr>
              <w:t>&lt;applicationKey&gt;</w:t>
            </w:r>
            <w:r w:rsidRPr="00807F53">
              <w:rPr>
                <w:rFonts w:asciiTheme="minorHAnsi" w:hAnsiTheme="minorHAnsi" w:cstheme="minorHAnsi"/>
                <w:sz w:val="18"/>
                <w:szCs w:val="18"/>
              </w:rPr>
              <w:t xml:space="preserve"> node of the consumer’s environment template XML before it is sent to the environment provider.</w:t>
            </w:r>
          </w:p>
        </w:tc>
      </w:tr>
      <w:tr w:rsidR="002235C9" w:rsidRPr="00C64C35" w:rsidTr="00BD39E4">
        <w:tc>
          <w:tcPr>
            <w:tcW w:w="1843" w:type="dxa"/>
          </w:tcPr>
          <w:p w:rsidR="002235C9" w:rsidRPr="002235C9" w:rsidRDefault="002235C9" w:rsidP="002235C9">
            <w:pPr>
              <w:pStyle w:val="Body1"/>
              <w:spacing w:before="0"/>
              <w:ind w:left="0"/>
              <w:rPr>
                <w:rFonts w:asciiTheme="minorHAnsi" w:hAnsiTheme="minorHAnsi" w:cs="Courier New"/>
                <w:b/>
                <w:sz w:val="18"/>
                <w:szCs w:val="18"/>
              </w:rPr>
            </w:pPr>
            <w:r w:rsidRPr="002235C9">
              <w:rPr>
                <w:rFonts w:asciiTheme="minorHAnsi" w:hAnsiTheme="minorHAnsi" w:cs="Courier New"/>
                <w:b/>
                <w:sz w:val="18"/>
                <w:szCs w:val="18"/>
              </w:rPr>
              <w:t>env.pwd</w:t>
            </w:r>
          </w:p>
        </w:tc>
        <w:tc>
          <w:tcPr>
            <w:tcW w:w="7619" w:type="dxa"/>
          </w:tcPr>
          <w:p w:rsidR="002235C9" w:rsidRPr="002235C9" w:rsidRDefault="002235C9"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password to authenticate with a specific environment. The party/vendor that </w:t>
            </w:r>
            <w:r w:rsidRPr="00807F53">
              <w:rPr>
                <w:rFonts w:asciiTheme="minorHAnsi" w:hAnsiTheme="minorHAnsi" w:cstheme="minorHAnsi"/>
                <w:sz w:val="18"/>
                <w:szCs w:val="18"/>
              </w:rPr>
              <w:lastRenderedPageBreak/>
              <w:t>implements/provides the environment provider will let you know what that value is. It is used to create the authentication token when an environment is created or when any other interaction with the provider is performed.</w:t>
            </w:r>
          </w:p>
        </w:tc>
      </w:tr>
      <w:tr w:rsidR="00604A30" w:rsidRPr="00C64C35" w:rsidTr="00BD39E4">
        <w:tc>
          <w:tcPr>
            <w:tcW w:w="1843" w:type="dxa"/>
          </w:tcPr>
          <w:p w:rsidR="00604A30" w:rsidRPr="00604A30" w:rsidRDefault="00604A30"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lastRenderedPageBreak/>
              <w:t>env.authentication.method</w:t>
            </w:r>
          </w:p>
        </w:tc>
        <w:tc>
          <w:tcPr>
            <w:tcW w:w="7619" w:type="dxa"/>
          </w:tcPr>
          <w:p w:rsidR="00604A30" w:rsidRDefault="00604A30"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authentication method to be used for this enviro</w:t>
            </w:r>
            <w:r w:rsidR="00CD1177">
              <w:rPr>
                <w:rFonts w:asciiTheme="minorHAnsi" w:hAnsiTheme="minorHAnsi" w:cstheme="minorHAnsi"/>
                <w:sz w:val="18"/>
                <w:szCs w:val="18"/>
              </w:rPr>
              <w:t xml:space="preserve">nment. Valid values are ‘Basic’, </w:t>
            </w:r>
            <w:r w:rsidRPr="00807F53">
              <w:rPr>
                <w:rFonts w:asciiTheme="minorHAnsi" w:hAnsiTheme="minorHAnsi" w:cstheme="minorHAnsi"/>
                <w:sz w:val="18"/>
                <w:szCs w:val="18"/>
              </w:rPr>
              <w:t>‘SIF_</w:t>
            </w:r>
            <w:r>
              <w:rPr>
                <w:rFonts w:asciiTheme="minorHAnsi" w:hAnsiTheme="minorHAnsi" w:cstheme="minorHAnsi"/>
                <w:sz w:val="18"/>
                <w:szCs w:val="18"/>
              </w:rPr>
              <w:t>HMACSHA256’</w:t>
            </w:r>
            <w:r w:rsidR="00CD1177">
              <w:rPr>
                <w:rFonts w:asciiTheme="minorHAnsi" w:hAnsiTheme="minorHAnsi" w:cstheme="minorHAnsi"/>
                <w:sz w:val="18"/>
                <w:szCs w:val="18"/>
              </w:rPr>
              <w:t xml:space="preserve"> or </w:t>
            </w:r>
            <w:r w:rsidR="00C64741">
              <w:rPr>
                <w:rFonts w:asciiTheme="minorHAnsi" w:hAnsiTheme="minorHAnsi" w:cstheme="minorHAnsi"/>
                <w:sz w:val="18"/>
                <w:szCs w:val="18"/>
              </w:rPr>
              <w:t xml:space="preserve">any other value as configured in the SIF3_EXT_SECURITY_SERVICE table as listed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_Ref481492271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091060">
              <w:rPr>
                <w:rFonts w:asciiTheme="minorHAnsi" w:hAnsiTheme="minorHAnsi" w:cstheme="minorHAnsi"/>
                <w:sz w:val="18"/>
                <w:szCs w:val="18"/>
              </w:rPr>
              <w:t>5.10.3.2</w:t>
            </w:r>
            <w:r w:rsidR="00C64741">
              <w:rPr>
                <w:rFonts w:asciiTheme="minorHAnsi" w:hAnsiTheme="minorHAnsi" w:cstheme="minorHAnsi"/>
                <w:sz w:val="18"/>
                <w:szCs w:val="18"/>
              </w:rPr>
              <w:fldChar w:fldCharType="end"/>
            </w:r>
            <w:r w:rsidRPr="00807F53">
              <w:rPr>
                <w:rFonts w:asciiTheme="minorHAnsi" w:hAnsiTheme="minorHAnsi" w:cstheme="minorHAnsi"/>
                <w:sz w:val="18"/>
                <w:szCs w:val="18"/>
              </w:rPr>
              <w:t xml:space="preserve">. The value of that property is inserted into the </w:t>
            </w:r>
            <w:r w:rsidRPr="00807F53">
              <w:rPr>
                <w:rFonts w:ascii="Courier New" w:hAnsi="Courier New" w:cs="Courier New"/>
                <w:b/>
                <w:sz w:val="18"/>
                <w:szCs w:val="18"/>
              </w:rPr>
              <w:t>&lt;authenticationMethod&gt;</w:t>
            </w:r>
            <w:r w:rsidRPr="00807F53">
              <w:rPr>
                <w:rFonts w:asciiTheme="minorHAnsi" w:hAnsiTheme="minorHAnsi" w:cstheme="minorHAnsi"/>
                <w:sz w:val="18"/>
                <w:szCs w:val="18"/>
              </w:rPr>
              <w:t xml:space="preserve"> node of the consumer’s environment template XML before it is sent to the provider</w:t>
            </w:r>
            <w:r w:rsidR="00CD1177">
              <w:rPr>
                <w:rFonts w:asciiTheme="minorHAnsi" w:hAnsiTheme="minorHAnsi" w:cstheme="minorHAnsi"/>
                <w:sz w:val="18"/>
                <w:szCs w:val="18"/>
              </w:rPr>
              <w:t>.</w:t>
            </w:r>
          </w:p>
          <w:p w:rsidR="00604A30" w:rsidRPr="00604A30" w:rsidRDefault="00604A30" w:rsidP="002235C9">
            <w:pPr>
              <w:pStyle w:val="Body1"/>
              <w:spacing w:before="0"/>
              <w:ind w:left="0"/>
              <w:jc w:val="both"/>
              <w:rPr>
                <w:rFonts w:asciiTheme="minorHAnsi" w:hAnsiTheme="minorHAnsi" w:cs="Courier New"/>
                <w:b/>
                <w:sz w:val="18"/>
                <w:szCs w:val="18"/>
              </w:rPr>
            </w:pPr>
            <w:r w:rsidRPr="00604A30">
              <w:rPr>
                <w:rFonts w:asciiTheme="minorHAnsi" w:hAnsiTheme="minorHAnsi" w:cstheme="minorHAnsi"/>
                <w:b/>
                <w:sz w:val="18"/>
                <w:szCs w:val="18"/>
              </w:rPr>
              <w:t>Default: Basic</w:t>
            </w:r>
          </w:p>
        </w:tc>
      </w:tr>
      <w:tr w:rsidR="003D652C" w:rsidRPr="00C64C35" w:rsidTr="00BD39E4">
        <w:tc>
          <w:tcPr>
            <w:tcW w:w="1843" w:type="dxa"/>
          </w:tcPr>
          <w:p w:rsidR="003D652C" w:rsidRPr="003D652C" w:rsidRDefault="003D652C" w:rsidP="00AA00E8">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619" w:type="dxa"/>
          </w:tcPr>
          <w:p w:rsidR="003D652C" w:rsidRPr="00093A56" w:rsidRDefault="003D652C" w:rsidP="00CD1177">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091060">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env.userToken &amp; env.instanceId</w:t>
            </w:r>
          </w:p>
        </w:tc>
        <w:tc>
          <w:tcPr>
            <w:tcW w:w="7619" w:type="dxa"/>
          </w:tcPr>
          <w:p w:rsidR="00CD1177" w:rsidRPr="00C64C35" w:rsidRDefault="00CD1177" w:rsidP="002235C9">
            <w:pPr>
              <w:pStyle w:val="Body1"/>
              <w:spacing w:before="0"/>
              <w:ind w:left="0"/>
              <w:jc w:val="both"/>
              <w:rPr>
                <w:rFonts w:asciiTheme="minorHAnsi" w:hAnsiTheme="minorHAnsi"/>
                <w:sz w:val="18"/>
                <w:szCs w:val="18"/>
              </w:rPr>
            </w:pPr>
            <w:r w:rsidRPr="00807F53">
              <w:rPr>
                <w:rFonts w:asciiTheme="minorHAnsi" w:hAnsiTheme="minorHAnsi" w:cs="Courier New"/>
                <w:sz w:val="18"/>
                <w:szCs w:val="18"/>
              </w:rPr>
              <w:t xml:space="preserve">These are additional values used to further define what exact instance of an environment shall be created by the environment provider. These values are inserted into the &lt;userToken&gt; and &lt;instanceId&gt; node of </w:t>
            </w:r>
            <w:r w:rsidRPr="00807F53">
              <w:rPr>
                <w:rFonts w:asciiTheme="minorHAnsi" w:hAnsiTheme="minorHAnsi" w:cstheme="minorHAnsi"/>
                <w:sz w:val="18"/>
                <w:szCs w:val="18"/>
              </w:rPr>
              <w:t>the consumer’s environment template XML before it is sent to the environment provider. These are optional values and may rarely be used.</w:t>
            </w:r>
          </w:p>
        </w:tc>
      </w:tr>
      <w:tr w:rsidR="00AA00E8" w:rsidRPr="00C64C35" w:rsidTr="00BD39E4">
        <w:tc>
          <w:tcPr>
            <w:tcW w:w="1843" w:type="dxa"/>
          </w:tcPr>
          <w:p w:rsidR="00AA00E8" w:rsidRPr="00AE29D1" w:rsidRDefault="00AA00E8" w:rsidP="002235C9">
            <w:pPr>
              <w:pStyle w:val="Body1"/>
              <w:spacing w:before="0"/>
              <w:ind w:left="0"/>
              <w:rPr>
                <w:rFonts w:asciiTheme="minorHAnsi" w:hAnsiTheme="minorHAnsi" w:cs="Courier New"/>
                <w:b/>
                <w:sz w:val="18"/>
                <w:szCs w:val="18"/>
              </w:rPr>
            </w:pPr>
            <w:r w:rsidRPr="00AE29D1">
              <w:rPr>
                <w:rFonts w:asciiTheme="minorHAnsi" w:hAnsiTheme="minorHAnsi" w:cs="Courier New"/>
                <w:b/>
                <w:sz w:val="18"/>
                <w:szCs w:val="18"/>
              </w:rPr>
              <w:t>security.service.property.</w:t>
            </w:r>
            <w:r w:rsidR="00AE29D1">
              <w:rPr>
                <w:rFonts w:asciiTheme="minorHAnsi" w:hAnsiTheme="minorHAnsi" w:cs="Courier New"/>
                <w:b/>
                <w:sz w:val="18"/>
                <w:szCs w:val="18"/>
              </w:rPr>
              <w:t>&lt;…&gt;</w:t>
            </w:r>
          </w:p>
        </w:tc>
        <w:tc>
          <w:tcPr>
            <w:tcW w:w="7619" w:type="dxa"/>
          </w:tcPr>
          <w:p w:rsidR="00AA00E8" w:rsidRPr="00807F53" w:rsidRDefault="00AE29D1" w:rsidP="002235C9">
            <w:pPr>
              <w:pStyle w:val="Body1"/>
              <w:spacing w:before="0"/>
              <w:ind w:left="0"/>
              <w:jc w:val="both"/>
              <w:rPr>
                <w:rFonts w:asciiTheme="minorHAnsi" w:hAnsiTheme="minorHAnsi" w:cs="Courier New"/>
                <w:sz w:val="18"/>
                <w:szCs w:val="18"/>
              </w:rPr>
            </w:pPr>
            <w:r>
              <w:rPr>
                <w:rFonts w:asciiTheme="minorHAnsi" w:hAnsiTheme="minorHAnsi" w:cs="Courier New"/>
                <w:sz w:val="18"/>
                <w:szCs w:val="18"/>
              </w:rPr>
              <w:t xml:space="preserve">All properties with that prefix are passed to the OtherInfo element in the TokenCoreInfo class for the generateToken() method of the AbstractSecurityService class. See section </w:t>
            </w:r>
            <w:r>
              <w:rPr>
                <w:rFonts w:asciiTheme="minorHAnsi" w:hAnsiTheme="minorHAnsi" w:cs="Courier New"/>
                <w:sz w:val="18"/>
                <w:szCs w:val="18"/>
              </w:rPr>
              <w:fldChar w:fldCharType="begin"/>
            </w:r>
            <w:r>
              <w:rPr>
                <w:rFonts w:asciiTheme="minorHAnsi" w:hAnsiTheme="minorHAnsi" w:cs="Courier New"/>
                <w:sz w:val="18"/>
                <w:szCs w:val="18"/>
              </w:rPr>
              <w:instrText xml:space="preserve"> REF _Ref426017392 \r \h </w:instrText>
            </w:r>
            <w:r>
              <w:rPr>
                <w:rFonts w:asciiTheme="minorHAnsi" w:hAnsiTheme="minorHAnsi" w:cs="Courier New"/>
                <w:sz w:val="18"/>
                <w:szCs w:val="18"/>
              </w:rPr>
            </w:r>
            <w:r>
              <w:rPr>
                <w:rFonts w:asciiTheme="minorHAnsi" w:hAnsiTheme="minorHAnsi" w:cs="Courier New"/>
                <w:sz w:val="18"/>
                <w:szCs w:val="18"/>
              </w:rPr>
              <w:fldChar w:fldCharType="separate"/>
            </w:r>
            <w:r w:rsidR="00091060">
              <w:rPr>
                <w:rFonts w:asciiTheme="minorHAnsi" w:hAnsiTheme="minorHAnsi" w:cs="Courier New"/>
                <w:sz w:val="18"/>
                <w:szCs w:val="18"/>
              </w:rPr>
              <w:t>5.10.3.1</w:t>
            </w:r>
            <w:r>
              <w:rPr>
                <w:rFonts w:asciiTheme="minorHAnsi" w:hAnsiTheme="minorHAnsi" w:cs="Courier New"/>
                <w:sz w:val="18"/>
                <w:szCs w:val="18"/>
              </w:rPr>
              <w:fldChar w:fldCharType="end"/>
            </w:r>
            <w:r>
              <w:rPr>
                <w:rFonts w:asciiTheme="minorHAnsi" w:hAnsiTheme="minorHAnsi" w:cs="Courier New"/>
                <w:sz w:val="18"/>
                <w:szCs w:val="18"/>
              </w:rPr>
              <w:t xml:space="preserve"> for details about this set of properties.</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media type used by this consumer in this environment. Can be </w:t>
            </w:r>
            <w:r w:rsidRPr="00604A30">
              <w:rPr>
                <w:rFonts w:asciiTheme="minorHAnsi" w:hAnsiTheme="minorHAnsi" w:cstheme="minorHAnsi"/>
                <w:b/>
                <w:sz w:val="18"/>
                <w:szCs w:val="18"/>
              </w:rPr>
              <w:t>XML</w:t>
            </w:r>
            <w:r w:rsidRPr="00807F53">
              <w:rPr>
                <w:rFonts w:asciiTheme="minorHAnsi" w:hAnsiTheme="minorHAnsi" w:cstheme="minorHAnsi"/>
                <w:sz w:val="18"/>
                <w:szCs w:val="18"/>
              </w:rPr>
              <w:t xml:space="preserve"> or </w:t>
            </w:r>
            <w:r w:rsidRPr="00604A30">
              <w:rPr>
                <w:rFonts w:asciiTheme="minorHAnsi" w:hAnsiTheme="minorHAnsi" w:cstheme="minorHAnsi"/>
                <w:b/>
                <w:sz w:val="18"/>
                <w:szCs w:val="18"/>
              </w:rPr>
              <w:t>JSON</w:t>
            </w:r>
            <w:r w:rsidRPr="00807F53">
              <w:rPr>
                <w:rFonts w:asciiTheme="minorHAnsi" w:hAnsiTheme="minorHAnsi" w:cstheme="minorHAnsi"/>
                <w:sz w:val="18"/>
                <w:szCs w:val="18"/>
              </w:rPr>
              <w:t xml:space="preserve">.  It indicates the </w:t>
            </w:r>
            <w:r>
              <w:rPr>
                <w:rFonts w:asciiTheme="minorHAnsi" w:hAnsiTheme="minorHAnsi" w:cstheme="minorHAnsi"/>
                <w:sz w:val="18"/>
                <w:szCs w:val="18"/>
              </w:rPr>
              <w:t xml:space="preserve">default </w:t>
            </w:r>
            <w:r w:rsidRPr="00807F53">
              <w:rPr>
                <w:rFonts w:asciiTheme="minorHAnsi" w:hAnsiTheme="minorHAnsi" w:cstheme="minorHAnsi"/>
                <w:sz w:val="18"/>
                <w:szCs w:val="18"/>
              </w:rPr>
              <w:t xml:space="preserve">mime type of all </w:t>
            </w:r>
            <w:r>
              <w:rPr>
                <w:rFonts w:asciiTheme="minorHAnsi" w:hAnsiTheme="minorHAnsi" w:cstheme="minorHAnsi"/>
                <w:sz w:val="18"/>
                <w:szCs w:val="18"/>
              </w:rPr>
              <w:t xml:space="preserve">OBJECT Service and Infrastructure Service and </w:t>
            </w:r>
            <w:r w:rsidRPr="00807F53">
              <w:rPr>
                <w:rFonts w:asciiTheme="minorHAnsi" w:hAnsiTheme="minorHAnsi" w:cstheme="minorHAnsi"/>
                <w:sz w:val="18"/>
                <w:szCs w:val="18"/>
              </w:rPr>
              <w:t xml:space="preserve">requests that </w:t>
            </w:r>
            <w:r>
              <w:rPr>
                <w:rFonts w:asciiTheme="minorHAnsi" w:hAnsiTheme="minorHAnsi" w:cstheme="minorHAnsi"/>
                <w:sz w:val="18"/>
                <w:szCs w:val="18"/>
              </w:rPr>
              <w:t xml:space="preserve">are </w:t>
            </w:r>
            <w:r w:rsidRPr="00807F53">
              <w:rPr>
                <w:rFonts w:asciiTheme="minorHAnsi" w:hAnsiTheme="minorHAnsi" w:cstheme="minorHAnsi"/>
                <w:sz w:val="18"/>
                <w:szCs w:val="18"/>
              </w:rPr>
              <w:t>sent to a provider and/or broker.</w:t>
            </w:r>
          </w:p>
          <w:p w:rsidR="00CD1177" w:rsidRPr="00604A30" w:rsidRDefault="00CD1177" w:rsidP="002235C9">
            <w:pPr>
              <w:pStyle w:val="Body1"/>
              <w:spacing w:before="0"/>
              <w:ind w:left="0"/>
              <w:jc w:val="both"/>
              <w:rPr>
                <w:rFonts w:asciiTheme="minorHAnsi" w:hAnsiTheme="minorHAnsi"/>
                <w:b/>
                <w:sz w:val="18"/>
                <w:szCs w:val="18"/>
              </w:rPr>
            </w:pPr>
            <w:r w:rsidRPr="00604A30">
              <w:rPr>
                <w:rFonts w:asciiTheme="minorHAnsi" w:hAnsiTheme="minorHAnsi" w:cstheme="minorHAnsi"/>
                <w:b/>
                <w:sz w:val="18"/>
                <w:szCs w:val="18"/>
              </w:rPr>
              <w:t>Default: XML</w:t>
            </w:r>
          </w:p>
        </w:tc>
      </w:tr>
      <w:tr w:rsidR="00A40D72" w:rsidRPr="00C64C35" w:rsidTr="00BD39E4">
        <w:tc>
          <w:tcPr>
            <w:tcW w:w="1843" w:type="dxa"/>
          </w:tcPr>
          <w:p w:rsidR="00A40D72" w:rsidRPr="00604A30" w:rsidRDefault="00A40D72"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619" w:type="dxa"/>
          </w:tcPr>
          <w:p w:rsidR="00A40D72" w:rsidRDefault="00A40D72" w:rsidP="00A40D72">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w:t>
            </w:r>
          </w:p>
          <w:p w:rsidR="00A40D72" w:rsidRPr="00807F53" w:rsidRDefault="00A40D72" w:rsidP="00A40D72">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env.baseURI</w:t>
            </w:r>
          </w:p>
        </w:tc>
        <w:tc>
          <w:tcPr>
            <w:tcW w:w="7619" w:type="dxa"/>
          </w:tcPr>
          <w:p w:rsidR="00CD1177" w:rsidRPr="00604A30" w:rsidRDefault="00CD1177"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The base URL to connect to the environment provider. This will be given to you by the vendor that provides the environment provider. There is a high likelihood that this URI may look something like </w:t>
            </w:r>
            <w:r w:rsidRPr="00807F53">
              <w:rPr>
                <w:rFonts w:ascii="Courier New" w:hAnsi="Courier New" w:cs="Courier New"/>
                <w:sz w:val="18"/>
                <w:szCs w:val="18"/>
              </w:rPr>
              <w:t>http(s)://…/environments/environment</w:t>
            </w:r>
            <w:r w:rsidRPr="00807F53">
              <w:rPr>
                <w:rFonts w:asciiTheme="minorHAnsi" w:hAnsiTheme="minorHAnsi" w:cstheme="minorHAnsi"/>
                <w:sz w:val="18"/>
                <w:szCs w:val="18"/>
              </w:rPr>
              <w:t xml:space="preserve"> but it doesn’t have to be.</w:t>
            </w:r>
          </w:p>
        </w:tc>
      </w:tr>
      <w:tr w:rsidR="00CD1177" w:rsidRPr="00C64C35" w:rsidTr="00BD39E4">
        <w:tc>
          <w:tcPr>
            <w:tcW w:w="1843" w:type="dxa"/>
          </w:tcPr>
          <w:p w:rsidR="00CD1177" w:rsidRPr="00604A30" w:rsidRDefault="00CD1177" w:rsidP="002235C9">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env.create.conflictIsError</w:t>
            </w:r>
          </w:p>
        </w:tc>
        <w:tc>
          <w:tcPr>
            <w:tcW w:w="7619" w:type="dxa"/>
          </w:tcPr>
          <w:p w:rsidR="00CD1177" w:rsidRDefault="00CD1177" w:rsidP="002235C9">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HTTP Status 409 shall be treated as a valid status with the response payload being a proper environment then this property can be changed to ‘false’.</w:t>
            </w:r>
          </w:p>
          <w:p w:rsidR="00CD1177" w:rsidRPr="00604A30" w:rsidRDefault="00CD1177" w:rsidP="002235C9">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true</w:t>
            </w:r>
          </w:p>
        </w:tc>
      </w:tr>
    </w:tbl>
    <w:p w:rsidR="0087029E" w:rsidRDefault="0087029E" w:rsidP="0087029E"/>
    <w:p w:rsidR="00807F53" w:rsidRPr="00604A30" w:rsidRDefault="00807F53" w:rsidP="00807F53">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The next set of properties relate to event processing only. Please note while you can set these values it is not guaranteed that events are being supported by the event provider. You must consult with the vendor that provides you with an implementation of an environment provider if events are supported. Often in DIRECT environments the event functionality might not be there. In a BROKERED environment it is expected that event functionality is available.</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604A30" w:rsidRPr="001C5545" w:rsidTr="00BD39E4">
        <w:tc>
          <w:tcPr>
            <w:tcW w:w="1985"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604A30" w:rsidRPr="001C5545" w:rsidRDefault="00604A30" w:rsidP="00093A56">
            <w:pPr>
              <w:pStyle w:val="Body1"/>
              <w:spacing w:before="0"/>
              <w:ind w:left="0"/>
              <w:jc w:val="both"/>
              <w:rPr>
                <w:b/>
                <w:sz w:val="18"/>
                <w:szCs w:val="18"/>
              </w:rPr>
            </w:pPr>
            <w:r w:rsidRPr="001C5545">
              <w:rPr>
                <w:b/>
                <w:sz w:val="18"/>
                <w:szCs w:val="18"/>
              </w:rPr>
              <w:t>Usage</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events.enabled</w:t>
            </w:r>
          </w:p>
        </w:tc>
        <w:tc>
          <w:tcPr>
            <w:tcW w:w="7477" w:type="dxa"/>
          </w:tcPr>
          <w:p w:rsidR="009E463E" w:rsidRDefault="00604A30" w:rsidP="009E463E">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event </w:t>
            </w:r>
            <w:r w:rsidR="009E463E">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sidR="009E463E">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events, this consumer might not be interested in any events. This is useful to turn off events on a consumer (i.e. temperately for some testing). </w:t>
            </w:r>
          </w:p>
          <w:p w:rsidR="00604A30" w:rsidRPr="00807F53" w:rsidRDefault="00604A30"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don't subscribe to events)</w:t>
            </w:r>
          </w:p>
        </w:tc>
      </w:tr>
      <w:tr w:rsidR="00604A30" w:rsidRPr="00C64C35" w:rsidTr="00BD39E4">
        <w:tc>
          <w:tcPr>
            <w:tcW w:w="1985" w:type="dxa"/>
          </w:tcPr>
          <w:p w:rsidR="00604A30" w:rsidRPr="00604A30" w:rsidRDefault="00604A30" w:rsidP="00093A56">
            <w:pPr>
              <w:pStyle w:val="Body1"/>
              <w:spacing w:before="0"/>
              <w:ind w:left="0"/>
              <w:jc w:val="both"/>
              <w:rPr>
                <w:rFonts w:asciiTheme="minorHAnsi" w:hAnsiTheme="minorHAnsi" w:cs="Courier New"/>
                <w:b/>
                <w:sz w:val="18"/>
                <w:szCs w:val="18"/>
              </w:rPr>
            </w:pPr>
            <w:r w:rsidRPr="00604A30">
              <w:rPr>
                <w:rFonts w:asciiTheme="minorHAnsi" w:hAnsiTheme="minorHAnsi" w:cs="Courier New"/>
                <w:b/>
                <w:sz w:val="18"/>
                <w:szCs w:val="18"/>
              </w:rPr>
              <w:t>events.queue.strategy</w:t>
            </w:r>
          </w:p>
        </w:tc>
        <w:tc>
          <w:tcPr>
            <w:tcW w:w="7477" w:type="dxa"/>
          </w:tcPr>
          <w:p w:rsidR="00604A30" w:rsidRDefault="00604A30" w:rsidP="00604A30">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events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091060">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604A30" w:rsidRPr="00604A30" w:rsidRDefault="00604A30" w:rsidP="00604A30">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604A30" w:rsidRPr="00C64C35" w:rsidTr="00BD39E4">
        <w:tc>
          <w:tcPr>
            <w:tcW w:w="1985" w:type="dxa"/>
          </w:tcPr>
          <w:p w:rsidR="00604A30" w:rsidRPr="00762E86" w:rsidRDefault="00604A30"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lastRenderedPageBreak/>
              <w:t>events.queue.name</w:t>
            </w:r>
          </w:p>
        </w:tc>
        <w:tc>
          <w:tcPr>
            <w:tcW w:w="7477" w:type="dxa"/>
          </w:tcPr>
          <w:p w:rsidR="00604A30" w:rsidRDefault="00604A30"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This property is used give the 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604A30" w:rsidRPr="00604A30" w:rsidRDefault="00604A30" w:rsidP="00093A56">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sidR="00762E86">
              <w:rPr>
                <w:rFonts w:asciiTheme="minorHAnsi" w:hAnsiTheme="minorHAnsi" w:cstheme="minorHAnsi"/>
                <w:b/>
                <w:sz w:val="18"/>
                <w:szCs w:val="18"/>
              </w:rPr>
              <w:t xml:space="preserve"> with all spaces removed</w:t>
            </w:r>
            <w:r w:rsidR="009E463E">
              <w:rPr>
                <w:rFonts w:asciiTheme="minorHAnsi" w:hAnsiTheme="minorHAnsi" w:cstheme="minorHAnsi"/>
                <w:b/>
                <w:sz w:val="18"/>
                <w:szCs w:val="18"/>
              </w:rPr>
              <w:t xml:space="preserve"> and a pre-fix of ‘EVENT_’</w:t>
            </w:r>
            <w:r w:rsidR="00762E86">
              <w:rPr>
                <w:rFonts w:asciiTheme="minorHAnsi" w:hAnsiTheme="minorHAnsi" w:cstheme="minorHAnsi"/>
                <w:b/>
                <w:sz w:val="18"/>
                <w:szCs w:val="18"/>
              </w:rPr>
              <w:t>.</w:t>
            </w:r>
          </w:p>
        </w:tc>
      </w:tr>
      <w:tr w:rsidR="00604A30" w:rsidRPr="00C64C35" w:rsidTr="00BD39E4">
        <w:tc>
          <w:tcPr>
            <w:tcW w:w="1985" w:type="dxa"/>
          </w:tcPr>
          <w:p w:rsidR="00604A30"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events.queue.type</w:t>
            </w:r>
          </w:p>
        </w:tc>
        <w:tc>
          <w:tcPr>
            <w:tcW w:w="7477" w:type="dxa"/>
          </w:tcPr>
          <w:p w:rsidR="00604A30"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events.queue.subscribers</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events are processed out of order! The environment provider might override that 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91060">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91060">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events.polling.frequency</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762E86" w:rsidRPr="002235C9" w:rsidRDefault="00762E86" w:rsidP="00762E8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events.longPolling.timeout</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762E86" w:rsidRPr="00762E86" w:rsidRDefault="00762E86" w:rsidP="00762E86">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762E86" w:rsidRPr="00C64C35" w:rsidTr="00BD39E4">
        <w:tc>
          <w:tcPr>
            <w:tcW w:w="1985" w:type="dxa"/>
          </w:tcPr>
          <w:p w:rsidR="00762E86" w:rsidRPr="00762E86" w:rsidRDefault="00762E86" w:rsidP="00093A56">
            <w:pPr>
              <w:pStyle w:val="Body1"/>
              <w:spacing w:before="0"/>
              <w:ind w:left="0"/>
              <w:rPr>
                <w:rFonts w:asciiTheme="minorHAnsi" w:hAnsiTheme="minorHAnsi" w:cs="Courier New"/>
                <w:b/>
                <w:sz w:val="18"/>
                <w:szCs w:val="18"/>
              </w:rPr>
            </w:pPr>
            <w:r w:rsidRPr="00762E86">
              <w:rPr>
                <w:rFonts w:asciiTheme="minorHAnsi" w:hAnsiTheme="minorHAnsi" w:cs="Courier New"/>
                <w:b/>
                <w:sz w:val="18"/>
                <w:szCs w:val="18"/>
              </w:rPr>
              <w:t>events.subscriptions.removeOnShutdown</w:t>
            </w:r>
          </w:p>
        </w:tc>
        <w:tc>
          <w:tcPr>
            <w:tcW w:w="7477" w:type="dxa"/>
          </w:tcPr>
          <w:p w:rsidR="00762E86" w:rsidRDefault="00762E86" w:rsidP="00093A56">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When a consumer is shut down then events will be queued on the provider. This is generally the desired behaviour. There might be situations where a shutdown of the consumer also means no events shall be queued during the time the consumer is offline. To enable this, the subscriptions to queues and therefore events must be removed from the appropriate SIF queue on the provider. This property indicates if subscriptions shall be removed when the consumer shuts down. </w:t>
            </w:r>
            <w:r w:rsidRPr="00807F53">
              <w:rPr>
                <w:b/>
                <w:sz w:val="18"/>
                <w:szCs w:val="18"/>
              </w:rPr>
              <w:t>USE WITH CARE!</w:t>
            </w:r>
            <w:r w:rsidRPr="00807F53">
              <w:rPr>
                <w:sz w:val="18"/>
                <w:szCs w:val="18"/>
              </w:rPr>
              <w:t xml:space="preserve"> If set to TRUE then no events will be queued on the provider.</w:t>
            </w:r>
          </w:p>
          <w:p w:rsidR="00762E86" w:rsidRPr="00762E86" w:rsidRDefault="00762E86" w:rsidP="00093A56">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false</w:t>
            </w:r>
            <w:r>
              <w:rPr>
                <w:rFonts w:asciiTheme="minorHAnsi" w:hAnsiTheme="minorHAnsi" w:cstheme="minorHAnsi"/>
                <w:b/>
                <w:sz w:val="18"/>
                <w:szCs w:val="18"/>
              </w:rPr>
              <w:t xml:space="preserve"> </w:t>
            </w:r>
            <w:r w:rsidRPr="00762E86">
              <w:rPr>
                <w:rFonts w:asciiTheme="minorHAnsi" w:hAnsiTheme="minorHAnsi" w:cstheme="minorHAnsi"/>
                <w:sz w:val="18"/>
                <w:szCs w:val="18"/>
              </w:rPr>
              <w:t>(subscriptions shall remain when the consumer shuts down)</w:t>
            </w:r>
          </w:p>
        </w:tc>
      </w:tr>
    </w:tbl>
    <w:p w:rsidR="00807F53" w:rsidRDefault="00807F53" w:rsidP="00807F53">
      <w:pPr>
        <w:pStyle w:val="Body1"/>
        <w:spacing w:before="0"/>
        <w:ind w:left="0"/>
        <w:jc w:val="both"/>
        <w:rPr>
          <w:rFonts w:asciiTheme="minorHAnsi" w:hAnsiTheme="minorHAnsi" w:cstheme="minorHAnsi"/>
          <w:sz w:val="18"/>
          <w:szCs w:val="18"/>
        </w:rPr>
      </w:pPr>
    </w:p>
    <w:p w:rsidR="009E463E" w:rsidRPr="00604A30" w:rsidRDefault="009E463E" w:rsidP="009E463E">
      <w:pPr>
        <w:pStyle w:val="Body1"/>
        <w:spacing w:before="0"/>
        <w:ind w:left="0"/>
        <w:jc w:val="both"/>
        <w:rPr>
          <w:rFonts w:asciiTheme="minorHAnsi" w:hAnsiTheme="minorHAnsi" w:cstheme="minorHAnsi"/>
          <w:szCs w:val="22"/>
        </w:rPr>
      </w:pPr>
      <w:r w:rsidRPr="00604A30">
        <w:rPr>
          <w:rFonts w:asciiTheme="minorHAnsi" w:hAnsiTheme="minorHAnsi" w:cstheme="minorHAnsi"/>
          <w:szCs w:val="22"/>
        </w:rPr>
        <w:t xml:space="preserve">The next set of properties relate to </w:t>
      </w:r>
      <w:r>
        <w:rPr>
          <w:rFonts w:asciiTheme="minorHAnsi" w:hAnsiTheme="minorHAnsi" w:cstheme="minorHAnsi"/>
          <w:szCs w:val="22"/>
        </w:rPr>
        <w:t>delayed response</w:t>
      </w:r>
      <w:r w:rsidRPr="00604A30">
        <w:rPr>
          <w:rFonts w:asciiTheme="minorHAnsi" w:hAnsiTheme="minorHAnsi" w:cstheme="minorHAnsi"/>
          <w:szCs w:val="22"/>
        </w:rPr>
        <w:t xml:space="preserve"> processing only. Please note while you can set these values it is not guaranteed that </w:t>
      </w:r>
      <w:r>
        <w:rPr>
          <w:rFonts w:asciiTheme="minorHAnsi" w:hAnsiTheme="minorHAnsi" w:cstheme="minorHAnsi"/>
          <w:szCs w:val="22"/>
        </w:rPr>
        <w:t>delayed responses</w:t>
      </w:r>
      <w:r w:rsidRPr="00604A30">
        <w:rPr>
          <w:rFonts w:asciiTheme="minorHAnsi" w:hAnsiTheme="minorHAnsi" w:cstheme="minorHAnsi"/>
          <w:szCs w:val="22"/>
        </w:rPr>
        <w:t xml:space="preserve"> are being supported by the provider</w:t>
      </w:r>
      <w:r>
        <w:rPr>
          <w:rFonts w:asciiTheme="minorHAnsi" w:hAnsiTheme="minorHAnsi" w:cstheme="minorHAnsi"/>
          <w:szCs w:val="22"/>
        </w:rPr>
        <w:t xml:space="preserve"> or the environment</w:t>
      </w:r>
      <w:r w:rsidRPr="00604A30">
        <w:rPr>
          <w:rFonts w:asciiTheme="minorHAnsi" w:hAnsiTheme="minorHAnsi" w:cstheme="minorHAnsi"/>
          <w:szCs w:val="22"/>
        </w:rPr>
        <w:t xml:space="preserve">. You must consult with the vendor that provides you with an implementation of an environment provider if </w:t>
      </w:r>
      <w:r>
        <w:rPr>
          <w:rFonts w:asciiTheme="minorHAnsi" w:hAnsiTheme="minorHAnsi" w:cstheme="minorHAnsi"/>
          <w:szCs w:val="22"/>
        </w:rPr>
        <w:t>delayed responses</w:t>
      </w:r>
      <w:r w:rsidRPr="00604A30">
        <w:rPr>
          <w:rFonts w:asciiTheme="minorHAnsi" w:hAnsiTheme="minorHAnsi" w:cstheme="minorHAnsi"/>
          <w:szCs w:val="22"/>
        </w:rPr>
        <w:t xml:space="preserve"> are supported. Often in DIRECT environments </w:t>
      </w:r>
      <w:r>
        <w:rPr>
          <w:rFonts w:asciiTheme="minorHAnsi" w:hAnsiTheme="minorHAnsi" w:cstheme="minorHAnsi"/>
          <w:szCs w:val="22"/>
        </w:rPr>
        <w:t xml:space="preserve">delayed response </w:t>
      </w:r>
      <w:r w:rsidRPr="00604A30">
        <w:rPr>
          <w:rFonts w:asciiTheme="minorHAnsi" w:hAnsiTheme="minorHAnsi" w:cstheme="minorHAnsi"/>
          <w:szCs w:val="22"/>
        </w:rPr>
        <w:t xml:space="preserve">functionality </w:t>
      </w:r>
      <w:r>
        <w:rPr>
          <w:rFonts w:asciiTheme="minorHAnsi" w:hAnsiTheme="minorHAnsi" w:cstheme="minorHAnsi"/>
          <w:szCs w:val="22"/>
        </w:rPr>
        <w:t>is unlikely to be available</w:t>
      </w:r>
      <w:r w:rsidRPr="00604A30">
        <w:rPr>
          <w:rFonts w:asciiTheme="minorHAnsi" w:hAnsiTheme="minorHAnsi" w:cstheme="minorHAnsi"/>
          <w:szCs w:val="22"/>
        </w:rPr>
        <w:t xml:space="preserve">. In a BROKERED environment it is expected that </w:t>
      </w:r>
      <w:r>
        <w:rPr>
          <w:rFonts w:asciiTheme="minorHAnsi" w:hAnsiTheme="minorHAnsi" w:cstheme="minorHAnsi"/>
          <w:szCs w:val="22"/>
        </w:rPr>
        <w:t>delayed response</w:t>
      </w:r>
      <w:r w:rsidRPr="00604A30">
        <w:rPr>
          <w:rFonts w:asciiTheme="minorHAnsi" w:hAnsiTheme="minorHAnsi" w:cstheme="minorHAnsi"/>
          <w:szCs w:val="22"/>
        </w:rPr>
        <w:t xml:space="preserve"> functionality is available.</w:t>
      </w:r>
    </w:p>
    <w:p w:rsidR="009E463E" w:rsidRDefault="009E463E" w:rsidP="00807F53">
      <w:pPr>
        <w:pStyle w:val="Body1"/>
        <w:spacing w:before="0"/>
        <w:ind w:left="0"/>
        <w:jc w:val="both"/>
        <w:rPr>
          <w:rFonts w:asciiTheme="minorHAnsi" w:hAnsiTheme="minorHAnsi" w:cstheme="minorHAnsi"/>
          <w:sz w:val="18"/>
          <w:szCs w:val="18"/>
        </w:rPr>
      </w:pPr>
    </w:p>
    <w:tbl>
      <w:tblPr>
        <w:tblStyle w:val="TableGrid"/>
        <w:tblW w:w="0" w:type="auto"/>
        <w:tblInd w:w="108" w:type="dxa"/>
        <w:tblLayout w:type="fixed"/>
        <w:tblLook w:val="04A0" w:firstRow="1" w:lastRow="0" w:firstColumn="1" w:lastColumn="0" w:noHBand="0" w:noVBand="1"/>
      </w:tblPr>
      <w:tblGrid>
        <w:gridCol w:w="1985"/>
        <w:gridCol w:w="7477"/>
      </w:tblGrid>
      <w:tr w:rsidR="009E463E" w:rsidRPr="001C5545" w:rsidTr="00CD4048">
        <w:tc>
          <w:tcPr>
            <w:tcW w:w="1985"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Property Name</w:t>
            </w:r>
          </w:p>
        </w:tc>
        <w:tc>
          <w:tcPr>
            <w:tcW w:w="7477" w:type="dxa"/>
            <w:shd w:val="pct10" w:color="auto" w:fill="auto"/>
          </w:tcPr>
          <w:p w:rsidR="009E463E" w:rsidRPr="001C5545" w:rsidRDefault="009E463E" w:rsidP="00CD4048">
            <w:pPr>
              <w:pStyle w:val="Body1"/>
              <w:spacing w:before="0"/>
              <w:ind w:left="0"/>
              <w:jc w:val="both"/>
              <w:rPr>
                <w:b/>
                <w:sz w:val="18"/>
                <w:szCs w:val="18"/>
              </w:rPr>
            </w:pPr>
            <w:r w:rsidRPr="001C5545">
              <w:rPr>
                <w:b/>
                <w:sz w:val="18"/>
                <w:szCs w:val="18"/>
              </w:rPr>
              <w:t>Usage</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.enabled</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Indicate if </w:t>
            </w:r>
            <w:r>
              <w:rPr>
                <w:rFonts w:asciiTheme="minorHAnsi" w:hAnsiTheme="minorHAnsi" w:cstheme="minorHAnsi"/>
                <w:sz w:val="18"/>
                <w:szCs w:val="18"/>
              </w:rPr>
              <w:t>delayed response</w:t>
            </w:r>
            <w:r w:rsidRPr="00807F53">
              <w:rPr>
                <w:rFonts w:asciiTheme="minorHAnsi" w:hAnsiTheme="minorHAnsi" w:cstheme="minorHAnsi"/>
                <w:sz w:val="18"/>
                <w:szCs w:val="18"/>
              </w:rPr>
              <w:t xml:space="preserve"> </w:t>
            </w:r>
            <w:r>
              <w:rPr>
                <w:rFonts w:asciiTheme="minorHAnsi" w:hAnsiTheme="minorHAnsi" w:cstheme="minorHAnsi"/>
                <w:sz w:val="18"/>
                <w:szCs w:val="18"/>
              </w:rPr>
              <w:t>processing shall</w:t>
            </w:r>
            <w:r w:rsidRPr="00807F53">
              <w:rPr>
                <w:rFonts w:asciiTheme="minorHAnsi" w:hAnsiTheme="minorHAnsi" w:cstheme="minorHAnsi"/>
                <w:sz w:val="18"/>
                <w:szCs w:val="18"/>
              </w:rPr>
              <w:t xml:space="preserve"> </w:t>
            </w:r>
            <w:r>
              <w:rPr>
                <w:rFonts w:asciiTheme="minorHAnsi" w:hAnsiTheme="minorHAnsi" w:cstheme="minorHAnsi"/>
                <w:sz w:val="18"/>
                <w:szCs w:val="18"/>
              </w:rPr>
              <w:t>be</w:t>
            </w:r>
            <w:r w:rsidRPr="00807F53">
              <w:rPr>
                <w:rFonts w:asciiTheme="minorHAnsi" w:hAnsiTheme="minorHAnsi" w:cstheme="minorHAnsi"/>
                <w:sz w:val="18"/>
                <w:szCs w:val="18"/>
              </w:rPr>
              <w:t xml:space="preserve"> enabled. Even if an environment supports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this consumer might not </w:t>
            </w:r>
            <w:r>
              <w:rPr>
                <w:rFonts w:asciiTheme="minorHAnsi" w:hAnsiTheme="minorHAnsi" w:cstheme="minorHAnsi"/>
                <w:sz w:val="18"/>
                <w:szCs w:val="18"/>
              </w:rPr>
              <w:t>make use of this.</w:t>
            </w:r>
          </w:p>
          <w:p w:rsidR="009E463E" w:rsidRPr="00807F53" w:rsidRDefault="009E463E" w:rsidP="009E463E">
            <w:pPr>
              <w:pStyle w:val="Body1"/>
              <w:spacing w:before="0"/>
              <w:ind w:left="0"/>
              <w:jc w:val="both"/>
              <w:rPr>
                <w:rFonts w:asciiTheme="minorHAnsi" w:hAnsiTheme="minorHAnsi"/>
                <w:sz w:val="18"/>
                <w:szCs w:val="18"/>
              </w:rPr>
            </w:pPr>
            <w:r w:rsidRPr="00604A30">
              <w:rPr>
                <w:rFonts w:asciiTheme="minorHAnsi" w:hAnsiTheme="minorHAnsi" w:cstheme="minorHAnsi"/>
                <w:b/>
                <w:sz w:val="18"/>
                <w:szCs w:val="18"/>
              </w:rPr>
              <w:t>Default: false</w:t>
            </w:r>
            <w:r>
              <w:rPr>
                <w:rFonts w:asciiTheme="minorHAnsi" w:hAnsiTheme="minorHAnsi" w:cstheme="minorHAnsi"/>
                <w:sz w:val="18"/>
                <w:szCs w:val="18"/>
              </w:rPr>
              <w:t xml:space="preserve"> (</w:t>
            </w:r>
            <w:r w:rsidRPr="00807F53">
              <w:rPr>
                <w:rFonts w:asciiTheme="minorHAnsi" w:hAnsiTheme="minorHAnsi" w:cstheme="minorHAnsi"/>
                <w:sz w:val="18"/>
                <w:szCs w:val="18"/>
              </w:rPr>
              <w:t xml:space="preserve">don't </w:t>
            </w:r>
            <w:r>
              <w:rPr>
                <w:rFonts w:asciiTheme="minorHAnsi" w:hAnsiTheme="minorHAnsi" w:cstheme="minorHAnsi"/>
                <w:sz w:val="18"/>
                <w:szCs w:val="18"/>
              </w:rPr>
              <w:t>enable delayed responses</w:t>
            </w:r>
            <w:r w:rsidRPr="00807F53">
              <w:rPr>
                <w:rFonts w:asciiTheme="minorHAnsi" w:hAnsiTheme="minorHAnsi" w:cstheme="minorHAnsi"/>
                <w:sz w:val="18"/>
                <w:szCs w:val="18"/>
              </w:rPr>
              <w:t>)</w:t>
            </w:r>
          </w:p>
        </w:tc>
      </w:tr>
      <w:tr w:rsidR="009E463E" w:rsidRPr="00C64C35" w:rsidTr="00CD4048">
        <w:tc>
          <w:tcPr>
            <w:tcW w:w="1985" w:type="dxa"/>
          </w:tcPr>
          <w:p w:rsidR="009E463E" w:rsidRPr="00604A30" w:rsidRDefault="009E463E" w:rsidP="00CD4048">
            <w:pPr>
              <w:pStyle w:val="Body1"/>
              <w:spacing w:before="0"/>
              <w:ind w:left="0"/>
              <w:jc w:val="both"/>
              <w:rPr>
                <w:rFonts w:asciiTheme="minorHAnsi" w:hAnsiTheme="minorHAnsi" w:cs="Courier New"/>
                <w:b/>
                <w:sz w:val="18"/>
                <w:szCs w:val="18"/>
              </w:rPr>
            </w:pPr>
            <w:r>
              <w:rPr>
                <w:rFonts w:asciiTheme="minorHAnsi" w:hAnsiTheme="minorHAnsi" w:cs="Courier New"/>
                <w:b/>
                <w:sz w:val="18"/>
                <w:szCs w:val="18"/>
              </w:rPr>
              <w:t>delayed</w:t>
            </w:r>
            <w:r w:rsidRPr="00604A30">
              <w:rPr>
                <w:rFonts w:asciiTheme="minorHAnsi" w:hAnsiTheme="minorHAnsi" w:cs="Courier New"/>
                <w:b/>
                <w:sz w:val="18"/>
                <w:szCs w:val="18"/>
              </w:rPr>
              <w:t>.queue.strategy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 many ways on how to create queues and direct </w:t>
            </w:r>
            <w:r>
              <w:rPr>
                <w:rFonts w:asciiTheme="minorHAnsi" w:hAnsiTheme="minorHAnsi" w:cstheme="minorHAnsi"/>
                <w:sz w:val="18"/>
                <w:szCs w:val="18"/>
              </w:rPr>
              <w:t>delayed responses</w:t>
            </w:r>
            <w:r w:rsidRPr="00807F53">
              <w:rPr>
                <w:rFonts w:asciiTheme="minorHAnsi" w:hAnsiTheme="minorHAnsi" w:cstheme="minorHAnsi"/>
                <w:sz w:val="18"/>
                <w:szCs w:val="18"/>
              </w:rPr>
              <w:t xml:space="preserve"> to them. This framework only supports a set of the most common strategies. Currently only </w:t>
            </w:r>
            <w:r w:rsidRPr="00604A30">
              <w:rPr>
                <w:rFonts w:asciiTheme="minorHAnsi" w:hAnsiTheme="minorHAnsi" w:cstheme="minorHAnsi"/>
                <w:b/>
                <w:sz w:val="18"/>
                <w:szCs w:val="18"/>
              </w:rPr>
              <w:t>'ADAPTER_LEVEL'</w:t>
            </w:r>
            <w:r w:rsidRPr="00807F53">
              <w:rPr>
                <w:rFonts w:asciiTheme="minorHAnsi" w:hAnsiTheme="minorHAnsi" w:cstheme="minorHAnsi"/>
                <w:sz w:val="18"/>
                <w:szCs w:val="18"/>
              </w:rPr>
              <w:t xml:space="preserve"> is implemented which mean a single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 xml:space="preserve">queue for </w:t>
            </w:r>
            <w:r>
              <w:rPr>
                <w:rFonts w:asciiTheme="minorHAnsi" w:hAnsiTheme="minorHAnsi" w:cstheme="minorHAnsi"/>
                <w:sz w:val="18"/>
                <w:szCs w:val="18"/>
              </w:rPr>
              <w:t>a</w:t>
            </w:r>
            <w:r w:rsidRPr="00807F53">
              <w:rPr>
                <w:rFonts w:asciiTheme="minorHAnsi" w:hAnsiTheme="minorHAnsi" w:cstheme="minorHAnsi"/>
                <w:sz w:val="18"/>
                <w:szCs w:val="18"/>
              </w:rPr>
              <w:t xml:space="preserve"> consumer is created. Future expansions can be 'ZONE_LEVEL' (One queue per zone), SERVICE_LEVEL (one queue per service in each zone) etc. Please refer to section </w:t>
            </w:r>
            <w:r w:rsidRPr="00807F53">
              <w:rPr>
                <w:rFonts w:asciiTheme="minorHAnsi" w:hAnsiTheme="minorHAnsi" w:cstheme="minorHAnsi"/>
                <w:b/>
                <w:color w:val="FF0000"/>
                <w:sz w:val="18"/>
                <w:szCs w:val="18"/>
              </w:rPr>
              <w:fldChar w:fldCharType="begin"/>
            </w:r>
            <w:r w:rsidRPr="00807F53">
              <w:rPr>
                <w:rFonts w:asciiTheme="minorHAnsi" w:hAnsiTheme="minorHAnsi" w:cstheme="minorHAnsi"/>
                <w:sz w:val="18"/>
                <w:szCs w:val="18"/>
              </w:rPr>
              <w:instrText xml:space="preserve"> REF _Ref387675113 \r \h </w:instrText>
            </w:r>
            <w:r>
              <w:rPr>
                <w:rFonts w:asciiTheme="minorHAnsi" w:hAnsiTheme="minorHAnsi" w:cstheme="minorHAnsi"/>
                <w:b/>
                <w:color w:val="FF0000"/>
                <w:sz w:val="18"/>
                <w:szCs w:val="18"/>
              </w:rPr>
              <w:instrText xml:space="preserve"> \* MERGEFORMAT </w:instrText>
            </w:r>
            <w:r w:rsidRPr="00807F53">
              <w:rPr>
                <w:rFonts w:asciiTheme="minorHAnsi" w:hAnsiTheme="minorHAnsi" w:cstheme="minorHAnsi"/>
                <w:b/>
                <w:color w:val="FF0000"/>
                <w:sz w:val="18"/>
                <w:szCs w:val="18"/>
              </w:rPr>
            </w:r>
            <w:r w:rsidRPr="00807F53">
              <w:rPr>
                <w:rFonts w:asciiTheme="minorHAnsi" w:hAnsiTheme="minorHAnsi" w:cstheme="minorHAnsi"/>
                <w:b/>
                <w:color w:val="FF0000"/>
                <w:sz w:val="18"/>
                <w:szCs w:val="18"/>
              </w:rPr>
              <w:fldChar w:fldCharType="separate"/>
            </w:r>
            <w:r w:rsidR="00091060">
              <w:rPr>
                <w:rFonts w:asciiTheme="minorHAnsi" w:hAnsiTheme="minorHAnsi" w:cstheme="minorHAnsi"/>
                <w:sz w:val="18"/>
                <w:szCs w:val="18"/>
              </w:rPr>
              <w:t>5.5.3.1</w:t>
            </w:r>
            <w:r w:rsidRPr="00807F53">
              <w:rPr>
                <w:rFonts w:asciiTheme="minorHAnsi" w:hAnsiTheme="minorHAnsi" w:cstheme="minorHAnsi"/>
                <w:b/>
                <w:color w:val="FF0000"/>
                <w:sz w:val="18"/>
                <w:szCs w:val="18"/>
              </w:rPr>
              <w:fldChar w:fldCharType="end"/>
            </w:r>
            <w:r w:rsidRPr="00807F53">
              <w:rPr>
                <w:rFonts w:asciiTheme="minorHAnsi" w:hAnsiTheme="minorHAnsi" w:cstheme="minorHAnsi"/>
                <w:b/>
                <w:color w:val="FF0000"/>
                <w:sz w:val="18"/>
                <w:szCs w:val="18"/>
              </w:rPr>
              <w:t xml:space="preserve"> </w:t>
            </w:r>
            <w:r w:rsidRPr="00807F53">
              <w:rPr>
                <w:rFonts w:asciiTheme="minorHAnsi" w:hAnsiTheme="minorHAnsi" w:cstheme="minorHAnsi"/>
                <w:sz w:val="18"/>
                <w:szCs w:val="18"/>
              </w:rPr>
              <w:t>for more information about queue strategies.</w:t>
            </w:r>
          </w:p>
          <w:p w:rsidR="009E463E" w:rsidRPr="00604A30" w:rsidRDefault="009E463E" w:rsidP="00CD4048">
            <w:pPr>
              <w:pStyle w:val="Body1"/>
              <w:spacing w:before="0"/>
              <w:ind w:left="0"/>
              <w:jc w:val="both"/>
              <w:rPr>
                <w:rFonts w:asciiTheme="minorHAnsi" w:hAnsiTheme="minorHAnsi" w:cstheme="minorHAnsi"/>
                <w:b/>
                <w:sz w:val="18"/>
                <w:szCs w:val="18"/>
              </w:rPr>
            </w:pPr>
            <w:r w:rsidRPr="00604A30">
              <w:rPr>
                <w:rFonts w:asciiTheme="minorHAnsi" w:hAnsiTheme="minorHAnsi" w:cstheme="minorHAnsi"/>
                <w:b/>
                <w:sz w:val="18"/>
                <w:szCs w:val="18"/>
              </w:rPr>
              <w:t>Default: ADAPTER_LEVEL</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.queue.name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 xml:space="preserve">This property is used give the </w:t>
            </w:r>
            <w:r>
              <w:rPr>
                <w:rFonts w:asciiTheme="minorHAnsi" w:hAnsiTheme="minorHAnsi" w:cstheme="minorHAnsi"/>
                <w:sz w:val="18"/>
                <w:szCs w:val="18"/>
              </w:rPr>
              <w:t xml:space="preserve">delayed response </w:t>
            </w:r>
            <w:r w:rsidRPr="00807F53">
              <w:rPr>
                <w:rFonts w:asciiTheme="minorHAnsi" w:hAnsiTheme="minorHAnsi" w:cstheme="minorHAnsi"/>
                <w:sz w:val="18"/>
                <w:szCs w:val="18"/>
              </w:rPr>
              <w:t>queues a certain name. This might be the actual queue name if the strategy is ADAPTER_LEVEL. It might be the queue's prefix if any other queue strategy is used where multiple queues are configured. This name is for display purposes only on the broker. It will make it easy to find your specific queue. This name will also be used in some debug/info entries in logs on the broker and/or consumer.</w:t>
            </w:r>
          </w:p>
          <w:p w:rsidR="009E463E" w:rsidRPr="00604A30" w:rsidRDefault="009E463E" w:rsidP="00CD4048">
            <w:pPr>
              <w:pStyle w:val="Body1"/>
              <w:spacing w:before="0"/>
              <w:ind w:left="0"/>
              <w:jc w:val="both"/>
              <w:rPr>
                <w:rFonts w:cstheme="minorHAnsi"/>
                <w:b/>
                <w:sz w:val="18"/>
                <w:szCs w:val="18"/>
              </w:rPr>
            </w:pPr>
            <w:r w:rsidRPr="00604A30">
              <w:rPr>
                <w:rFonts w:asciiTheme="minorHAnsi" w:hAnsiTheme="minorHAnsi" w:cstheme="minorHAnsi"/>
                <w:b/>
                <w:sz w:val="18"/>
                <w:szCs w:val="18"/>
              </w:rPr>
              <w:t>Default: Same as adapter.id</w:t>
            </w:r>
            <w:r>
              <w:rPr>
                <w:rFonts w:asciiTheme="minorHAnsi" w:hAnsiTheme="minorHAnsi" w:cstheme="minorHAnsi"/>
                <w:b/>
                <w:sz w:val="18"/>
                <w:szCs w:val="18"/>
              </w:rPr>
              <w:t xml:space="preserve"> with all spaces removed and a pre-fix of ‘DELAYED_’.</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.queue.type</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There are two ways how a consumer can receive messages from a queue. IMMEDIATE or LONG. Refer to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specification for details on the two options. This is the same behaviour as known in SIF 2.x for Pull agents.</w:t>
            </w:r>
          </w:p>
          <w:p w:rsidR="009E463E" w:rsidRPr="00762E86"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IMMEDIATE</w:t>
            </w:r>
          </w:p>
        </w:tc>
      </w:tr>
      <w:tr w:rsidR="009E463E" w:rsidRPr="00C64C35" w:rsidTr="00CD4048">
        <w:tc>
          <w:tcPr>
            <w:tcW w:w="1985" w:type="dxa"/>
          </w:tcPr>
          <w:p w:rsidR="009E463E" w:rsidRPr="00762E86" w:rsidRDefault="009E463E"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Pr="00762E86">
              <w:rPr>
                <w:rFonts w:asciiTheme="minorHAnsi" w:hAnsiTheme="minorHAnsi" w:cs="Courier New"/>
                <w:b/>
                <w:sz w:val="18"/>
                <w:szCs w:val="18"/>
              </w:rPr>
              <w:t>.queue.subscribers</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allows concurrent subscribers/readers on each queue. This property indicates the number of subscribers/readers per queue. Care must be taken </w:t>
            </w:r>
            <w:r>
              <w:rPr>
                <w:rFonts w:asciiTheme="minorHAnsi" w:hAnsiTheme="minorHAnsi" w:cstheme="minorHAnsi"/>
                <w:sz w:val="18"/>
                <w:szCs w:val="18"/>
              </w:rPr>
              <w:t>if this number is more than 1</w:t>
            </w:r>
            <w:r w:rsidRPr="00807F53">
              <w:rPr>
                <w:rFonts w:asciiTheme="minorHAnsi" w:hAnsiTheme="minorHAnsi" w:cstheme="minorHAnsi"/>
                <w:sz w:val="18"/>
                <w:szCs w:val="18"/>
              </w:rPr>
              <w:t xml:space="preserve"> as it could mean that </w:t>
            </w:r>
            <w:r>
              <w:rPr>
                <w:rFonts w:asciiTheme="minorHAnsi" w:hAnsiTheme="minorHAnsi" w:cstheme="minorHAnsi"/>
                <w:sz w:val="18"/>
                <w:szCs w:val="18"/>
              </w:rPr>
              <w:t>responses</w:t>
            </w:r>
            <w:r w:rsidRPr="00807F53">
              <w:rPr>
                <w:rFonts w:asciiTheme="minorHAnsi" w:hAnsiTheme="minorHAnsi" w:cstheme="minorHAnsi"/>
                <w:sz w:val="18"/>
                <w:szCs w:val="18"/>
              </w:rPr>
              <w:t xml:space="preserve"> are processed out of order! The environment provider might override that </w:t>
            </w:r>
            <w:r w:rsidRPr="00807F53">
              <w:rPr>
                <w:rFonts w:asciiTheme="minorHAnsi" w:hAnsiTheme="minorHAnsi" w:cstheme="minorHAnsi"/>
                <w:sz w:val="18"/>
                <w:szCs w:val="18"/>
              </w:rPr>
              <w:lastRenderedPageBreak/>
              <w:t xml:space="preserve">value with a lesser value. 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91060">
              <w:rPr>
                <w:rFonts w:asciiTheme="minorHAnsi" w:hAnsiTheme="minorHAnsi" w:cstheme="minorHAnsi"/>
                <w:sz w:val="18"/>
                <w:szCs w:val="18"/>
              </w:rPr>
              <w:t>5.5.3.2</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91060">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9E463E" w:rsidRPr="00762E86" w:rsidRDefault="009E463E" w:rsidP="00CD4048">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lastRenderedPageBreak/>
              <w:t>delayed</w:t>
            </w:r>
            <w:r w:rsidR="009E463E" w:rsidRPr="00762E86">
              <w:rPr>
                <w:rFonts w:asciiTheme="minorHAnsi" w:hAnsiTheme="minorHAnsi" w:cs="Courier New"/>
                <w:b/>
                <w:sz w:val="18"/>
                <w:szCs w:val="18"/>
              </w:rPr>
              <w:t>.polling.frequency</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The frequency with which the queues are being polled to check if there are messages available. This value is in seconds and might be overwritten by the environment provider to a larger value.</w:t>
            </w:r>
          </w:p>
          <w:p w:rsidR="009E463E" w:rsidRPr="002235C9" w:rsidRDefault="009E463E" w:rsidP="00CD4048">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Default: 60</w:t>
            </w:r>
            <w:r>
              <w:rPr>
                <w:rFonts w:asciiTheme="minorHAnsi" w:hAnsiTheme="minorHAnsi" w:cstheme="minorHAnsi"/>
                <w:sz w:val="18"/>
                <w:szCs w:val="18"/>
              </w:rPr>
              <w:t xml:space="preserve"> (once per minute)</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.longPolling.timeout</w:t>
            </w:r>
          </w:p>
        </w:tc>
        <w:tc>
          <w:tcPr>
            <w:tcW w:w="7477" w:type="dxa"/>
          </w:tcPr>
          <w:p w:rsidR="009E463E" w:rsidRDefault="009E463E" w:rsidP="00CD4048">
            <w:pPr>
              <w:pStyle w:val="Body1"/>
              <w:spacing w:before="0"/>
              <w:ind w:left="0"/>
              <w:jc w:val="both"/>
              <w:rPr>
                <w:rFonts w:asciiTheme="minorHAnsi" w:hAnsiTheme="minorHAnsi" w:cstheme="minorHAnsi"/>
                <w:sz w:val="18"/>
                <w:szCs w:val="18"/>
              </w:rPr>
            </w:pPr>
            <w:r w:rsidRPr="00807F53">
              <w:rPr>
                <w:rFonts w:asciiTheme="minorHAnsi" w:hAnsiTheme="minorHAnsi" w:cstheme="minorHAnsi"/>
                <w:sz w:val="18"/>
                <w:szCs w:val="18"/>
              </w:rPr>
              <w:t>Number of seconds the connections shall remain open for LONG_POLLING queues before it is closed. See SIF</w:t>
            </w:r>
            <w:r>
              <w:rPr>
                <w:rFonts w:asciiTheme="minorHAnsi" w:hAnsiTheme="minorHAnsi" w:cstheme="minorHAnsi"/>
                <w:sz w:val="18"/>
                <w:szCs w:val="18"/>
              </w:rPr>
              <w:t xml:space="preserve"> </w:t>
            </w:r>
            <w:r w:rsidRPr="00807F53">
              <w:rPr>
                <w:rFonts w:asciiTheme="minorHAnsi" w:hAnsiTheme="minorHAnsi" w:cstheme="minorHAnsi"/>
                <w:sz w:val="18"/>
                <w:szCs w:val="18"/>
              </w:rPr>
              <w:t>3</w:t>
            </w:r>
            <w:r>
              <w:rPr>
                <w:rFonts w:asciiTheme="minorHAnsi" w:hAnsiTheme="minorHAnsi" w:cstheme="minorHAnsi"/>
                <w:sz w:val="18"/>
                <w:szCs w:val="18"/>
              </w:rPr>
              <w:t>.x</w:t>
            </w:r>
            <w:r w:rsidRPr="00807F53">
              <w:rPr>
                <w:rFonts w:asciiTheme="minorHAnsi" w:hAnsiTheme="minorHAnsi" w:cstheme="minorHAnsi"/>
                <w:sz w:val="18"/>
                <w:szCs w:val="18"/>
              </w:rPr>
              <w:t xml:space="preserve"> Spec for more det</w:t>
            </w:r>
            <w:r>
              <w:rPr>
                <w:rFonts w:asciiTheme="minorHAnsi" w:hAnsiTheme="minorHAnsi" w:cstheme="minorHAnsi"/>
                <w:sz w:val="18"/>
                <w:szCs w:val="18"/>
              </w:rPr>
              <w:t>ails about LONG_POLLING queues.</w:t>
            </w:r>
          </w:p>
          <w:p w:rsidR="009E463E" w:rsidRPr="00762E86" w:rsidRDefault="009E463E" w:rsidP="00CD4048">
            <w:pPr>
              <w:pStyle w:val="Body1"/>
              <w:spacing w:before="0"/>
              <w:ind w:left="0"/>
              <w:jc w:val="both"/>
              <w:rPr>
                <w:rFonts w:asciiTheme="minorHAnsi" w:hAnsiTheme="minorHAnsi" w:cstheme="minorHAnsi"/>
                <w:sz w:val="18"/>
                <w:szCs w:val="18"/>
              </w:rPr>
            </w:pPr>
            <w:r w:rsidRPr="00762E86">
              <w:rPr>
                <w:rFonts w:asciiTheme="minorHAnsi" w:hAnsiTheme="minorHAnsi" w:cstheme="minorHAnsi"/>
                <w:b/>
                <w:sz w:val="18"/>
                <w:szCs w:val="18"/>
              </w:rPr>
              <w:t>Default: 120</w:t>
            </w:r>
            <w:r w:rsidRPr="00807F53">
              <w:rPr>
                <w:rFonts w:asciiTheme="minorHAnsi" w:hAnsiTheme="minorHAnsi" w:cstheme="minorHAnsi"/>
                <w:sz w:val="18"/>
                <w:szCs w:val="18"/>
              </w:rPr>
              <w:t xml:space="preserve"> (2 minutes).</w:t>
            </w:r>
          </w:p>
        </w:tc>
      </w:tr>
      <w:tr w:rsidR="009E463E" w:rsidRPr="00C64C35" w:rsidTr="00CD4048">
        <w:tc>
          <w:tcPr>
            <w:tcW w:w="1985" w:type="dxa"/>
          </w:tcPr>
          <w:p w:rsidR="009E463E" w:rsidRPr="00762E86" w:rsidRDefault="00221F42" w:rsidP="00CD4048">
            <w:pPr>
              <w:pStyle w:val="Body1"/>
              <w:spacing w:before="0"/>
              <w:ind w:left="0"/>
              <w:rPr>
                <w:rFonts w:asciiTheme="minorHAnsi" w:hAnsiTheme="minorHAnsi" w:cs="Courier New"/>
                <w:b/>
                <w:sz w:val="18"/>
                <w:szCs w:val="18"/>
              </w:rPr>
            </w:pPr>
            <w:r>
              <w:rPr>
                <w:rFonts w:asciiTheme="minorHAnsi" w:hAnsiTheme="minorHAnsi" w:cs="Courier New"/>
                <w:b/>
                <w:sz w:val="18"/>
                <w:szCs w:val="18"/>
              </w:rPr>
              <w:t>delayed</w:t>
            </w:r>
            <w:r w:rsidR="009E463E" w:rsidRPr="00762E86">
              <w:rPr>
                <w:rFonts w:asciiTheme="minorHAnsi" w:hAnsiTheme="minorHAnsi" w:cs="Courier New"/>
                <w:b/>
                <w:sz w:val="18"/>
                <w:szCs w:val="18"/>
              </w:rPr>
              <w:t>.subscriptions.removeOnShutdown</w:t>
            </w:r>
          </w:p>
        </w:tc>
        <w:tc>
          <w:tcPr>
            <w:tcW w:w="7477" w:type="dxa"/>
          </w:tcPr>
          <w:p w:rsidR="009E463E" w:rsidRPr="00221F42" w:rsidRDefault="00221F42" w:rsidP="00CD4048">
            <w:pPr>
              <w:pStyle w:val="Body1"/>
              <w:spacing w:before="0"/>
              <w:ind w:left="0"/>
              <w:jc w:val="both"/>
              <w:rPr>
                <w:rFonts w:asciiTheme="minorHAnsi" w:hAnsiTheme="minorHAnsi" w:cstheme="minorHAnsi"/>
                <w:b/>
                <w:sz w:val="18"/>
                <w:szCs w:val="18"/>
              </w:rPr>
            </w:pPr>
            <w:r w:rsidRPr="00221F42">
              <w:rPr>
                <w:rFonts w:asciiTheme="minorHAnsi" w:hAnsiTheme="minorHAnsi" w:cstheme="minorHAnsi"/>
                <w:b/>
                <w:sz w:val="18"/>
                <w:szCs w:val="18"/>
              </w:rPr>
              <w:t>NOT USED YET.</w:t>
            </w:r>
          </w:p>
          <w:p w:rsidR="009E463E" w:rsidRPr="00762E86" w:rsidRDefault="009E463E" w:rsidP="00221F42">
            <w:pPr>
              <w:pStyle w:val="Body1"/>
              <w:spacing w:before="0"/>
              <w:ind w:left="0"/>
              <w:jc w:val="both"/>
              <w:rPr>
                <w:rFonts w:asciiTheme="minorHAnsi" w:hAnsiTheme="minorHAnsi"/>
                <w:b/>
                <w:sz w:val="18"/>
                <w:szCs w:val="18"/>
              </w:rPr>
            </w:pPr>
            <w:r w:rsidRPr="00762E86">
              <w:rPr>
                <w:rFonts w:asciiTheme="minorHAnsi" w:hAnsiTheme="minorHAnsi" w:cstheme="minorHAnsi"/>
                <w:b/>
                <w:sz w:val="18"/>
                <w:szCs w:val="18"/>
              </w:rPr>
              <w:t xml:space="preserve">Default: </w:t>
            </w:r>
            <w:r w:rsidR="00221F42">
              <w:rPr>
                <w:rFonts w:asciiTheme="minorHAnsi" w:hAnsiTheme="minorHAnsi" w:cstheme="minorHAnsi"/>
                <w:b/>
                <w:sz w:val="18"/>
                <w:szCs w:val="18"/>
              </w:rPr>
              <w:t>false</w:t>
            </w:r>
          </w:p>
        </w:tc>
      </w:tr>
    </w:tbl>
    <w:p w:rsidR="009E463E" w:rsidRPr="00807F53" w:rsidRDefault="009E463E" w:rsidP="00807F53">
      <w:pPr>
        <w:pStyle w:val="Body1"/>
        <w:spacing w:before="0"/>
        <w:ind w:left="0"/>
        <w:jc w:val="both"/>
        <w:rPr>
          <w:rFonts w:asciiTheme="minorHAnsi" w:hAnsiTheme="minorHAnsi" w:cstheme="minorHAnsi"/>
          <w:sz w:val="18"/>
          <w:szCs w:val="18"/>
        </w:rPr>
      </w:pPr>
    </w:p>
    <w:p w:rsidR="00807F53" w:rsidRDefault="00807F53" w:rsidP="00807F53">
      <w:pPr>
        <w:pStyle w:val="Body1"/>
        <w:spacing w:before="0"/>
        <w:ind w:left="0"/>
        <w:jc w:val="both"/>
        <w:rPr>
          <w:rFonts w:asciiTheme="minorHAnsi" w:hAnsiTheme="minorHAnsi" w:cstheme="minorHAnsi"/>
          <w:szCs w:val="22"/>
        </w:rPr>
      </w:pPr>
      <w:r w:rsidRPr="00762E86">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Pr="00762E86">
        <w:rPr>
          <w:rFonts w:asciiTheme="minorHAnsi" w:hAnsiTheme="minorHAnsi" w:cstheme="minorHAnsi"/>
          <w:szCs w:val="22"/>
        </w:rPr>
        <w:fldChar w:fldCharType="begin"/>
      </w:r>
      <w:r w:rsidRPr="00762E86">
        <w:rPr>
          <w:rFonts w:asciiTheme="minorHAnsi" w:hAnsiTheme="minorHAnsi" w:cstheme="minorHAnsi"/>
          <w:szCs w:val="22"/>
        </w:rPr>
        <w:instrText xml:space="preserve"> REF _Ref387662357 \r \h  \* MERGEFORMAT </w:instrText>
      </w:r>
      <w:r w:rsidRPr="00762E86">
        <w:rPr>
          <w:rFonts w:asciiTheme="minorHAnsi" w:hAnsiTheme="minorHAnsi" w:cstheme="minorHAnsi"/>
          <w:szCs w:val="22"/>
        </w:rPr>
      </w:r>
      <w:r w:rsidRPr="00762E86">
        <w:rPr>
          <w:rFonts w:asciiTheme="minorHAnsi" w:hAnsiTheme="minorHAnsi" w:cstheme="minorHAnsi"/>
          <w:szCs w:val="22"/>
        </w:rPr>
        <w:fldChar w:fldCharType="separate"/>
      </w:r>
      <w:r w:rsidR="00091060">
        <w:rPr>
          <w:rFonts w:asciiTheme="minorHAnsi" w:hAnsiTheme="minorHAnsi" w:cstheme="minorHAnsi"/>
          <w:szCs w:val="22"/>
        </w:rPr>
        <w:t>5.5.2.2</w:t>
      </w:r>
      <w:r w:rsidRPr="00762E86">
        <w:rPr>
          <w:rFonts w:asciiTheme="minorHAnsi" w:hAnsiTheme="minorHAnsi" w:cstheme="minorHAnsi"/>
          <w:szCs w:val="22"/>
        </w:rPr>
        <w:fldChar w:fldCharType="end"/>
      </w:r>
      <w:r w:rsidRPr="00762E86">
        <w:rPr>
          <w:rFonts w:asciiTheme="minorHAnsi" w:hAnsiTheme="minorHAnsi" w:cstheme="minorHAnsi"/>
          <w:szCs w:val="22"/>
        </w:rPr>
        <w:t xml:space="preserve"> for details).</w:t>
      </w:r>
    </w:p>
    <w:p w:rsidR="00762E86" w:rsidRPr="00762E86" w:rsidRDefault="00762E86" w:rsidP="00807F53">
      <w:pPr>
        <w:pStyle w:val="Body1"/>
        <w:spacing w:before="0"/>
        <w:ind w:left="0"/>
        <w:jc w:val="both"/>
        <w:rPr>
          <w:rFonts w:asciiTheme="minorHAnsi" w:hAnsiTheme="minorHAnsi" w:cstheme="minorHAnsi"/>
          <w:szCs w:val="22"/>
        </w:rPr>
      </w:pPr>
    </w:p>
    <w:tbl>
      <w:tblPr>
        <w:tblStyle w:val="TableGrid"/>
        <w:tblW w:w="0" w:type="auto"/>
        <w:tblInd w:w="108" w:type="dxa"/>
        <w:tblLayout w:type="fixed"/>
        <w:tblLook w:val="04A0" w:firstRow="1" w:lastRow="0" w:firstColumn="1" w:lastColumn="0" w:noHBand="0" w:noVBand="1"/>
      </w:tblPr>
      <w:tblGrid>
        <w:gridCol w:w="1701"/>
        <w:gridCol w:w="7761"/>
      </w:tblGrid>
      <w:tr w:rsidR="00762E86" w:rsidRPr="001C5545" w:rsidTr="00BD39E4">
        <w:tc>
          <w:tcPr>
            <w:tcW w:w="170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Property Name</w:t>
            </w:r>
          </w:p>
        </w:tc>
        <w:tc>
          <w:tcPr>
            <w:tcW w:w="7761" w:type="dxa"/>
            <w:shd w:val="pct10" w:color="auto" w:fill="auto"/>
          </w:tcPr>
          <w:p w:rsidR="00762E86" w:rsidRPr="001C5545" w:rsidRDefault="00762E86" w:rsidP="00093A56">
            <w:pPr>
              <w:pStyle w:val="Body1"/>
              <w:spacing w:before="0"/>
              <w:ind w:left="0"/>
              <w:jc w:val="both"/>
              <w:rPr>
                <w:b/>
                <w:sz w:val="18"/>
                <w:szCs w:val="18"/>
              </w:rPr>
            </w:pPr>
            <w:r w:rsidRPr="001C5545">
              <w:rPr>
                <w:b/>
                <w:sz w:val="18"/>
                <w:szCs w:val="18"/>
              </w:rPr>
              <w:t>Usage</w:t>
            </w:r>
          </w:p>
        </w:tc>
      </w:tr>
      <w:tr w:rsidR="00762E86" w:rsidRPr="00C64C35" w:rsidTr="00BD39E4">
        <w:tc>
          <w:tcPr>
            <w:tcW w:w="1701" w:type="dxa"/>
          </w:tcPr>
          <w:p w:rsidR="00762E86" w:rsidRPr="00762E86" w:rsidRDefault="00762E86" w:rsidP="00093A56">
            <w:pPr>
              <w:pStyle w:val="Body1"/>
              <w:spacing w:before="0"/>
              <w:ind w:left="0"/>
              <w:jc w:val="both"/>
              <w:rPr>
                <w:rFonts w:asciiTheme="minorHAnsi" w:hAnsiTheme="minorHAnsi" w:cs="Courier New"/>
                <w:b/>
                <w:sz w:val="18"/>
                <w:szCs w:val="18"/>
              </w:rPr>
            </w:pPr>
            <w:r w:rsidRPr="00762E86">
              <w:rPr>
                <w:rFonts w:asciiTheme="minorHAnsi" w:hAnsiTheme="minorHAnsi" w:cs="Courier New"/>
                <w:b/>
                <w:sz w:val="18"/>
                <w:szCs w:val="18"/>
              </w:rPr>
              <w:t>consumer.basePackageName</w:t>
            </w:r>
          </w:p>
        </w:tc>
        <w:tc>
          <w:tcPr>
            <w:tcW w:w="7761" w:type="dxa"/>
          </w:tcPr>
          <w:p w:rsidR="00762E86" w:rsidRPr="00762E86" w:rsidRDefault="00762E86" w:rsidP="00762E86">
            <w:pPr>
              <w:jc w:val="both"/>
              <w:rPr>
                <w:sz w:val="18"/>
                <w:szCs w:val="18"/>
              </w:rPr>
            </w:pPr>
            <w:r w:rsidRPr="00807F53">
              <w:rPr>
                <w:sz w:val="18"/>
                <w:szCs w:val="18"/>
              </w:rPr>
              <w:t>The name of the base/root package where all consumer classes can be found. It is suggested that all consumer classes (one per SIF Object Type) are being placed under one package. This property is the fully qualified path (dot notation) of that consumer class package.</w:t>
            </w:r>
          </w:p>
        </w:tc>
      </w:tr>
      <w:tr w:rsidR="00762E86" w:rsidRPr="00C64C35" w:rsidTr="00BD39E4">
        <w:tc>
          <w:tcPr>
            <w:tcW w:w="1701" w:type="dxa"/>
          </w:tcPr>
          <w:p w:rsidR="00762E86" w:rsidRPr="00762E86" w:rsidRDefault="00762E86" w:rsidP="00762E86">
            <w:pPr>
              <w:jc w:val="both"/>
              <w:rPr>
                <w:rFonts w:asciiTheme="minorHAnsi" w:hAnsiTheme="minorHAnsi" w:cs="Courier New"/>
                <w:b/>
                <w:sz w:val="18"/>
                <w:szCs w:val="18"/>
              </w:rPr>
            </w:pPr>
            <w:r w:rsidRPr="00762E86">
              <w:rPr>
                <w:rFonts w:asciiTheme="minorHAnsi" w:hAnsiTheme="minorHAnsi" w:cs="Courier New"/>
                <w:b/>
                <w:sz w:val="18"/>
                <w:szCs w:val="18"/>
              </w:rPr>
              <w:t>consumer.classes</w:t>
            </w:r>
          </w:p>
          <w:p w:rsidR="00762E86" w:rsidRPr="00762E86" w:rsidRDefault="00762E86" w:rsidP="00093A56">
            <w:pPr>
              <w:pStyle w:val="Body1"/>
              <w:spacing w:before="0"/>
              <w:ind w:left="0"/>
              <w:jc w:val="both"/>
              <w:rPr>
                <w:rFonts w:asciiTheme="minorHAnsi" w:hAnsiTheme="minorHAnsi" w:cs="Courier New"/>
                <w:b/>
                <w:sz w:val="18"/>
                <w:szCs w:val="18"/>
              </w:rPr>
            </w:pPr>
          </w:p>
        </w:tc>
        <w:tc>
          <w:tcPr>
            <w:tcW w:w="7761" w:type="dxa"/>
          </w:tcPr>
          <w:p w:rsidR="00762E86" w:rsidRPr="00762E86" w:rsidRDefault="00762E86" w:rsidP="00762E86">
            <w:pPr>
              <w:jc w:val="both"/>
              <w:rPr>
                <w:sz w:val="18"/>
                <w:szCs w:val="18"/>
              </w:rPr>
            </w:pPr>
            <w:r w:rsidRPr="00807F53">
              <w:rPr>
                <w:sz w:val="18"/>
                <w:szCs w:val="18"/>
              </w:rPr>
              <w:t xml:space="preserve">This property is a </w:t>
            </w:r>
            <w:r w:rsidRPr="00762E86">
              <w:rPr>
                <w:b/>
                <w:sz w:val="18"/>
                <w:szCs w:val="18"/>
              </w:rPr>
              <w:t>comma separated list</w:t>
            </w:r>
            <w:r w:rsidRPr="00807F53">
              <w:rPr>
                <w:sz w:val="18"/>
                <w:szCs w:val="18"/>
              </w:rPr>
              <w:t xml:space="preserve"> of class names of all consumer classes that make up the final consumer. The </w:t>
            </w:r>
            <w:r w:rsidRPr="00762E86">
              <w:rPr>
                <w:rFonts w:ascii="Courier New" w:hAnsi="Courier New" w:cs="Courier New"/>
                <w:b/>
                <w:sz w:val="18"/>
                <w:szCs w:val="18"/>
              </w:rPr>
              <w:t>consumer.basePackageName</w:t>
            </w:r>
            <w:r w:rsidRPr="00807F53">
              <w:rPr>
                <w:sz w:val="18"/>
                <w:szCs w:val="18"/>
              </w:rPr>
              <w:t xml:space="preserve"> will be prefixed to get the final fully qualified class name of all consumer classes.</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consumer.startup.delay</w:t>
            </w:r>
          </w:p>
          <w:p w:rsidR="00762E86" w:rsidRPr="00762E86" w:rsidRDefault="00762E86" w:rsidP="00762E86">
            <w:pPr>
              <w:jc w:val="both"/>
              <w:rPr>
                <w:rFonts w:asciiTheme="minorHAnsi" w:hAnsiTheme="minorHAnsi" w:cs="Courier New"/>
                <w:b/>
                <w:sz w:val="18"/>
                <w:szCs w:val="18"/>
              </w:rPr>
            </w:pPr>
          </w:p>
        </w:tc>
        <w:tc>
          <w:tcPr>
            <w:tcW w:w="7761" w:type="dxa"/>
          </w:tcPr>
          <w:p w:rsidR="00762E86" w:rsidRPr="00762E86" w:rsidRDefault="00762E86" w:rsidP="00762E86">
            <w:pPr>
              <w:pStyle w:val="Body1"/>
              <w:spacing w:before="0"/>
              <w:ind w:left="0"/>
              <w:rPr>
                <w:sz w:val="18"/>
                <w:szCs w:val="18"/>
              </w:rPr>
            </w:pPr>
            <w:r w:rsidRPr="00807F53">
              <w:rPr>
                <w:sz w:val="18"/>
                <w:szCs w:val="18"/>
              </w:rPr>
              <w:t>Not used, yet.</w:t>
            </w:r>
          </w:p>
        </w:tc>
      </w:tr>
      <w:tr w:rsidR="00762E86" w:rsidRPr="00C64C35" w:rsidTr="00BD39E4">
        <w:tc>
          <w:tcPr>
            <w:tcW w:w="1701" w:type="dxa"/>
          </w:tcPr>
          <w:p w:rsidR="00762E86" w:rsidRPr="00762E86" w:rsidRDefault="00762E86" w:rsidP="00762E86">
            <w:pPr>
              <w:rPr>
                <w:rFonts w:asciiTheme="minorHAnsi" w:hAnsiTheme="minorHAnsi" w:cs="Courier New"/>
                <w:b/>
                <w:sz w:val="18"/>
                <w:szCs w:val="18"/>
              </w:rPr>
            </w:pPr>
            <w:r w:rsidRPr="00762E86">
              <w:rPr>
                <w:rFonts w:asciiTheme="minorHAnsi" w:hAnsiTheme="minorHAnsi" w:cs="Courier New"/>
                <w:b/>
                <w:sz w:val="18"/>
                <w:szCs w:val="18"/>
              </w:rPr>
              <w:t>consumer.local.workerThread</w:t>
            </w:r>
          </w:p>
          <w:p w:rsidR="00762E86" w:rsidRPr="00762E86" w:rsidRDefault="00762E86" w:rsidP="00762E86">
            <w:pPr>
              <w:jc w:val="both"/>
              <w:rPr>
                <w:rFonts w:asciiTheme="minorHAnsi" w:hAnsiTheme="minorHAnsi" w:cs="Courier New"/>
                <w:b/>
                <w:sz w:val="18"/>
                <w:szCs w:val="18"/>
              </w:rPr>
            </w:pPr>
          </w:p>
        </w:tc>
        <w:tc>
          <w:tcPr>
            <w:tcW w:w="7761" w:type="dxa"/>
          </w:tcPr>
          <w:p w:rsidR="001C48CF" w:rsidRDefault="00762E86" w:rsidP="00093A56">
            <w:pPr>
              <w:pStyle w:val="Body1"/>
              <w:spacing w:before="0"/>
              <w:ind w:left="0"/>
              <w:jc w:val="both"/>
              <w:rPr>
                <w:sz w:val="18"/>
                <w:szCs w:val="18"/>
              </w:rPr>
            </w:pPr>
            <w:r w:rsidRPr="00807F53">
              <w:rPr>
                <w:sz w:val="18"/>
                <w:szCs w:val="18"/>
              </w:rPr>
              <w:t xml:space="preserve">The number of threads processing messages (events) locally. This is the number of threads for </w:t>
            </w:r>
            <w:r w:rsidRPr="00762E86">
              <w:rPr>
                <w:b/>
                <w:sz w:val="18"/>
                <w:szCs w:val="18"/>
                <w:u w:val="single"/>
              </w:rPr>
              <w:t>each object type</w:t>
            </w:r>
            <w:r w:rsidRPr="00807F53">
              <w:rPr>
                <w:sz w:val="18"/>
                <w:szCs w:val="18"/>
              </w:rPr>
              <w:t xml:space="preserve"> (consumer class in the </w:t>
            </w:r>
            <w:r w:rsidRPr="00807F53">
              <w:rPr>
                <w:rFonts w:ascii="Courier New" w:hAnsi="Courier New" w:cs="Courier New"/>
                <w:sz w:val="18"/>
                <w:szCs w:val="18"/>
              </w:rPr>
              <w:t>consumer.classes</w:t>
            </w:r>
            <w:r w:rsidR="001C48CF">
              <w:rPr>
                <w:sz w:val="18"/>
                <w:szCs w:val="18"/>
              </w:rPr>
              <w:t xml:space="preserve"> list)</w:t>
            </w:r>
            <w:r w:rsidRPr="00807F53">
              <w:rPr>
                <w:sz w:val="18"/>
                <w:szCs w:val="18"/>
              </w:rPr>
              <w:t>. If a particular consumer requires a different number of worker threads then it can be set individually by means of appending "</w:t>
            </w:r>
            <w:r w:rsidRPr="001C48CF">
              <w:rPr>
                <w:b/>
                <w:sz w:val="18"/>
                <w:szCs w:val="18"/>
              </w:rPr>
              <w:t>.&lt;consumerName&gt;</w:t>
            </w:r>
            <w:r w:rsidRPr="00807F53">
              <w:rPr>
                <w:sz w:val="18"/>
                <w:szCs w:val="18"/>
              </w:rPr>
              <w:t>" at the end of this property. For example if the daily attendance consumer shall have 5 worker threads then it would be set with the following property and value:</w:t>
            </w:r>
          </w:p>
          <w:p w:rsidR="001C48CF" w:rsidRPr="001C48CF" w:rsidRDefault="001C48CF" w:rsidP="00093A56">
            <w:pPr>
              <w:pStyle w:val="Body1"/>
              <w:spacing w:before="0"/>
              <w:ind w:left="0"/>
              <w:jc w:val="both"/>
              <w:rPr>
                <w:rFonts w:ascii="Courier New" w:hAnsi="Courier New" w:cs="Courier New"/>
                <w:sz w:val="8"/>
                <w:szCs w:val="8"/>
              </w:rPr>
            </w:pPr>
          </w:p>
          <w:p w:rsidR="001C48CF" w:rsidRDefault="001C48CF" w:rsidP="001C48CF">
            <w:pPr>
              <w:pStyle w:val="Body1"/>
              <w:spacing w:before="0"/>
              <w:ind w:left="1"/>
              <w:jc w:val="both"/>
              <w:rPr>
                <w:sz w:val="18"/>
                <w:szCs w:val="18"/>
              </w:rPr>
            </w:pPr>
            <w:r>
              <w:rPr>
                <w:rFonts w:ascii="Courier New" w:hAnsi="Courier New" w:cs="Courier New"/>
                <w:sz w:val="18"/>
                <w:szCs w:val="18"/>
              </w:rPr>
              <w:t xml:space="preserve">  </w:t>
            </w:r>
            <w:r w:rsidR="00762E86" w:rsidRPr="00807F53">
              <w:rPr>
                <w:rFonts w:ascii="Courier New" w:hAnsi="Courier New" w:cs="Courier New"/>
                <w:sz w:val="18"/>
                <w:szCs w:val="18"/>
              </w:rPr>
              <w:t>consumer.local.workerThread.</w:t>
            </w:r>
            <w:r w:rsidR="00762E86" w:rsidRPr="001C48CF">
              <w:rPr>
                <w:rFonts w:ascii="Courier New" w:hAnsi="Courier New" w:cs="Courier New"/>
                <w:b/>
                <w:sz w:val="18"/>
                <w:szCs w:val="18"/>
              </w:rPr>
              <w:t>DailyAttedanceConsumer</w:t>
            </w:r>
            <w:r w:rsidR="00762E86" w:rsidRPr="00807F53">
              <w:rPr>
                <w:rFonts w:ascii="Courier New" w:hAnsi="Courier New" w:cs="Courier New"/>
                <w:sz w:val="18"/>
                <w:szCs w:val="18"/>
              </w:rPr>
              <w:t>=5</w:t>
            </w:r>
            <w:r w:rsidR="00762E86" w:rsidRPr="00807F53">
              <w:rPr>
                <w:sz w:val="18"/>
                <w:szCs w:val="18"/>
              </w:rPr>
              <w:t xml:space="preserve"> </w:t>
            </w:r>
          </w:p>
          <w:p w:rsidR="001C48CF" w:rsidRPr="001C48CF" w:rsidRDefault="001C48CF" w:rsidP="00093A56">
            <w:pPr>
              <w:pStyle w:val="Body1"/>
              <w:spacing w:before="0"/>
              <w:ind w:left="0"/>
              <w:jc w:val="both"/>
              <w:rPr>
                <w:sz w:val="8"/>
                <w:szCs w:val="8"/>
              </w:rPr>
            </w:pPr>
          </w:p>
          <w:p w:rsidR="00762E86" w:rsidRDefault="00762E86" w:rsidP="00093A56">
            <w:pPr>
              <w:pStyle w:val="Body1"/>
              <w:spacing w:before="0"/>
              <w:ind w:left="0"/>
              <w:jc w:val="both"/>
              <w:rPr>
                <w:rFonts w:asciiTheme="minorHAnsi" w:hAnsiTheme="minorHAnsi" w:cstheme="minorHAnsi"/>
                <w:sz w:val="18"/>
                <w:szCs w:val="18"/>
              </w:rPr>
            </w:pPr>
            <w:r w:rsidRPr="00807F53">
              <w:rPr>
                <w:sz w:val="18"/>
                <w:szCs w:val="18"/>
              </w:rPr>
              <w:t xml:space="preserve">(Note that there must be a class called DailyAttendanceConsumer in the </w:t>
            </w:r>
            <w:r w:rsidRPr="00807F53">
              <w:rPr>
                <w:rFonts w:ascii="Courier New" w:hAnsi="Courier New" w:cs="Courier New"/>
                <w:sz w:val="18"/>
                <w:szCs w:val="18"/>
              </w:rPr>
              <w:t>consumer.classes</w:t>
            </w:r>
            <w:r w:rsidRPr="00807F53">
              <w:rPr>
                <w:sz w:val="18"/>
                <w:szCs w:val="18"/>
              </w:rPr>
              <w:t xml:space="preserve"> list). </w:t>
            </w:r>
            <w:r w:rsidRPr="00807F53">
              <w:rPr>
                <w:rFonts w:asciiTheme="minorHAnsi" w:hAnsiTheme="minorHAnsi" w:cstheme="minorHAnsi"/>
                <w:sz w:val="18"/>
                <w:szCs w:val="18"/>
              </w:rPr>
              <w:t xml:space="preserve">Please refer to section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_Ref387819752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91060">
              <w:rPr>
                <w:rFonts w:asciiTheme="minorHAnsi" w:hAnsiTheme="minorHAnsi" w:cstheme="minorHAnsi"/>
                <w:sz w:val="18"/>
                <w:szCs w:val="18"/>
              </w:rPr>
              <w:t>5.5.3.3</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and </w:t>
            </w:r>
            <w:r w:rsidRPr="00807F53">
              <w:rPr>
                <w:rFonts w:asciiTheme="minorHAnsi" w:hAnsiTheme="minorHAnsi" w:cstheme="minorHAnsi"/>
                <w:sz w:val="18"/>
                <w:szCs w:val="18"/>
              </w:rPr>
              <w:fldChar w:fldCharType="begin"/>
            </w:r>
            <w:r w:rsidRPr="00807F53">
              <w:rPr>
                <w:rFonts w:asciiTheme="minorHAnsi" w:hAnsiTheme="minorHAnsi" w:cstheme="minorHAnsi"/>
                <w:sz w:val="18"/>
                <w:szCs w:val="18"/>
              </w:rPr>
              <w:instrText xml:space="preserve"> REF _Ref387819674 \r \h </w:instrText>
            </w:r>
            <w:r>
              <w:rPr>
                <w:rFonts w:asciiTheme="minorHAnsi" w:hAnsiTheme="minorHAnsi" w:cstheme="minorHAnsi"/>
                <w:sz w:val="18"/>
                <w:szCs w:val="18"/>
              </w:rPr>
              <w:instrText xml:space="preserve"> \* MERGEFORMAT </w:instrText>
            </w:r>
            <w:r w:rsidRPr="00807F53">
              <w:rPr>
                <w:rFonts w:asciiTheme="minorHAnsi" w:hAnsiTheme="minorHAnsi" w:cstheme="minorHAnsi"/>
                <w:sz w:val="18"/>
                <w:szCs w:val="18"/>
              </w:rPr>
            </w:r>
            <w:r w:rsidRPr="00807F53">
              <w:rPr>
                <w:rFonts w:asciiTheme="minorHAnsi" w:hAnsiTheme="minorHAnsi" w:cstheme="minorHAnsi"/>
                <w:sz w:val="18"/>
                <w:szCs w:val="18"/>
              </w:rPr>
              <w:fldChar w:fldCharType="separate"/>
            </w:r>
            <w:r w:rsidR="00091060">
              <w:rPr>
                <w:rFonts w:asciiTheme="minorHAnsi" w:hAnsiTheme="minorHAnsi" w:cstheme="minorHAnsi"/>
                <w:sz w:val="18"/>
                <w:szCs w:val="18"/>
              </w:rPr>
              <w:t>5.5.3.4</w:t>
            </w:r>
            <w:r w:rsidRPr="00807F53">
              <w:rPr>
                <w:rFonts w:asciiTheme="minorHAnsi" w:hAnsiTheme="minorHAnsi" w:cstheme="minorHAnsi"/>
                <w:sz w:val="18"/>
                <w:szCs w:val="18"/>
              </w:rPr>
              <w:fldChar w:fldCharType="end"/>
            </w:r>
            <w:r w:rsidRPr="00807F53">
              <w:rPr>
                <w:rFonts w:asciiTheme="minorHAnsi" w:hAnsiTheme="minorHAnsi" w:cstheme="minorHAnsi"/>
                <w:sz w:val="18"/>
                <w:szCs w:val="18"/>
              </w:rPr>
              <w:t xml:space="preserve"> for some more details on the frameworks multi-threading and configuration.</w:t>
            </w:r>
          </w:p>
          <w:p w:rsidR="00762E86" w:rsidRPr="00762E86" w:rsidRDefault="00762E86" w:rsidP="00093A56">
            <w:pPr>
              <w:pStyle w:val="Body1"/>
              <w:spacing w:before="0"/>
              <w:ind w:left="0"/>
              <w:jc w:val="both"/>
              <w:rPr>
                <w:rFonts w:asciiTheme="minorHAnsi" w:hAnsiTheme="minorHAnsi" w:cstheme="minorHAnsi"/>
                <w:b/>
                <w:sz w:val="18"/>
                <w:szCs w:val="18"/>
              </w:rPr>
            </w:pPr>
            <w:r w:rsidRPr="00762E86">
              <w:rPr>
                <w:rFonts w:asciiTheme="minorHAnsi" w:hAnsiTheme="minorHAnsi" w:cstheme="minorHAnsi"/>
                <w:b/>
                <w:sz w:val="18"/>
                <w:szCs w:val="18"/>
              </w:rPr>
              <w:t>Default: 1</w:t>
            </w:r>
          </w:p>
        </w:tc>
      </w:tr>
    </w:tbl>
    <w:p w:rsidR="00807F53" w:rsidRDefault="00807F53" w:rsidP="00807F53">
      <w:pPr>
        <w:jc w:val="both"/>
        <w:rPr>
          <w:sz w:val="18"/>
          <w:szCs w:val="18"/>
        </w:rPr>
      </w:pPr>
    </w:p>
    <w:p w:rsidR="00807F53" w:rsidRPr="001C48CF" w:rsidRDefault="00807F53" w:rsidP="00807F53">
      <w:pPr>
        <w:jc w:val="both"/>
        <w:rPr>
          <w:szCs w:val="22"/>
        </w:rPr>
      </w:pPr>
      <w:r w:rsidRPr="001C48CF">
        <w:rPr>
          <w:szCs w:val="22"/>
        </w:rPr>
        <w:t>The next three properties are a feature of this framework. It allows a consumer to connect to an existing environment without creating it from scratch. There are situations where an environment has been created and initialised by a 3</w:t>
      </w:r>
      <w:r w:rsidRPr="001C48CF">
        <w:rPr>
          <w:szCs w:val="22"/>
          <w:vertAlign w:val="superscript"/>
        </w:rPr>
        <w:t>rd</w:t>
      </w:r>
      <w:r w:rsidRPr="001C48CF">
        <w:rPr>
          <w:szCs w:val="22"/>
        </w:rPr>
        <w:t xml:space="preserve"> party and this framework shall only connect to it with a given set of credentials.</w:t>
      </w:r>
    </w:p>
    <w:p w:rsidR="00807F53" w:rsidRDefault="00807F53" w:rsidP="00807F53">
      <w:pPr>
        <w:pStyle w:val="Body1"/>
        <w:spacing w:before="0"/>
        <w:ind w:left="0"/>
        <w:jc w:val="both"/>
        <w:rPr>
          <w:rFonts w:ascii="Courier New" w:hAnsi="Courier New" w:cs="Courier New"/>
          <w:b/>
          <w:sz w:val="18"/>
          <w:szCs w:val="18"/>
        </w:rPr>
      </w:pPr>
    </w:p>
    <w:tbl>
      <w:tblPr>
        <w:tblStyle w:val="TableGrid"/>
        <w:tblW w:w="0" w:type="auto"/>
        <w:tblInd w:w="108" w:type="dxa"/>
        <w:tblLayout w:type="fixed"/>
        <w:tblLook w:val="04A0" w:firstRow="1" w:lastRow="0" w:firstColumn="1" w:lastColumn="0" w:noHBand="0" w:noVBand="1"/>
      </w:tblPr>
      <w:tblGrid>
        <w:gridCol w:w="1560"/>
        <w:gridCol w:w="7902"/>
      </w:tblGrid>
      <w:tr w:rsidR="001C48CF" w:rsidRPr="001C5545" w:rsidTr="00BD39E4">
        <w:tc>
          <w:tcPr>
            <w:tcW w:w="1560"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Property Name</w:t>
            </w:r>
          </w:p>
        </w:tc>
        <w:tc>
          <w:tcPr>
            <w:tcW w:w="7902" w:type="dxa"/>
            <w:shd w:val="pct10" w:color="auto" w:fill="auto"/>
          </w:tcPr>
          <w:p w:rsidR="001C48CF" w:rsidRPr="001C5545" w:rsidRDefault="001C48CF" w:rsidP="00093A56">
            <w:pPr>
              <w:pStyle w:val="Body1"/>
              <w:spacing w:before="0"/>
              <w:ind w:left="0"/>
              <w:jc w:val="both"/>
              <w:rPr>
                <w:b/>
                <w:sz w:val="18"/>
                <w:szCs w:val="18"/>
              </w:rPr>
            </w:pPr>
            <w:r w:rsidRPr="001C5545">
              <w:rPr>
                <w:b/>
                <w:sz w:val="18"/>
                <w:szCs w:val="18"/>
              </w:rPr>
              <w:t>Usage</w:t>
            </w:r>
          </w:p>
        </w:tc>
      </w:tr>
      <w:tr w:rsidR="001C48CF" w:rsidRPr="00C64C35" w:rsidTr="00BD39E4">
        <w:tc>
          <w:tcPr>
            <w:tcW w:w="1560" w:type="dxa"/>
          </w:tcPr>
          <w:p w:rsidR="001C48CF" w:rsidRPr="001C48CF" w:rsidRDefault="001C48CF" w:rsidP="00093A56">
            <w:pPr>
              <w:pStyle w:val="Body1"/>
              <w:spacing w:before="0"/>
              <w:ind w:left="0"/>
              <w:jc w:val="both"/>
              <w:rPr>
                <w:rFonts w:asciiTheme="minorHAnsi" w:hAnsiTheme="minorHAnsi" w:cs="Courier New"/>
                <w:b/>
                <w:sz w:val="18"/>
                <w:szCs w:val="18"/>
              </w:rPr>
            </w:pPr>
            <w:r w:rsidRPr="001C48CF">
              <w:rPr>
                <w:rFonts w:asciiTheme="minorHAnsi" w:hAnsiTheme="minorHAnsi" w:cs="Courier New"/>
                <w:b/>
                <w:sz w:val="18"/>
                <w:szCs w:val="18"/>
              </w:rPr>
              <w:t>env.use.existing</w:t>
            </w:r>
          </w:p>
        </w:tc>
        <w:tc>
          <w:tcPr>
            <w:tcW w:w="7902" w:type="dxa"/>
          </w:tcPr>
          <w:p w:rsidR="001C48CF" w:rsidRDefault="001C48CF" w:rsidP="00093A56">
            <w:pPr>
              <w:jc w:val="both"/>
              <w:rPr>
                <w:sz w:val="18"/>
                <w:szCs w:val="18"/>
              </w:rPr>
            </w:pPr>
            <w:r w:rsidRPr="00807F53">
              <w:rPr>
                <w:sz w:val="18"/>
                <w:szCs w:val="18"/>
              </w:rPr>
              <w:t xml:space="preserve">This property indicates if an existing environment on the environment provider shall be used. If it is set to TRUE then the framework will attempt to connect to the environment defined with the next two properties without creating it. </w:t>
            </w:r>
          </w:p>
          <w:p w:rsidR="001C48CF" w:rsidRPr="00762E86" w:rsidRDefault="001C48CF" w:rsidP="00093A56">
            <w:pPr>
              <w:jc w:val="both"/>
              <w:rPr>
                <w:sz w:val="18"/>
                <w:szCs w:val="18"/>
              </w:rPr>
            </w:pPr>
            <w:r w:rsidRPr="001C48CF">
              <w:rPr>
                <w:b/>
                <w:sz w:val="18"/>
                <w:szCs w:val="18"/>
              </w:rPr>
              <w:t>Default: false</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env.existing.sessionToken</w:t>
            </w:r>
          </w:p>
        </w:tc>
        <w:tc>
          <w:tcPr>
            <w:tcW w:w="7902" w:type="dxa"/>
          </w:tcPr>
          <w:p w:rsidR="001C48CF" w:rsidRPr="00762E86" w:rsidRDefault="001C48CF" w:rsidP="001C48CF">
            <w:pPr>
              <w:pStyle w:val="Body1"/>
              <w:spacing w:before="0"/>
              <w:ind w:left="0"/>
              <w:jc w:val="both"/>
              <w:rPr>
                <w:sz w:val="18"/>
                <w:szCs w:val="18"/>
              </w:rPr>
            </w:pPr>
            <w:r w:rsidRPr="00807F53">
              <w:rPr>
                <w:sz w:val="18"/>
                <w:szCs w:val="18"/>
              </w:rPr>
              <w:t>The session token to use with a pre-existing environment</w:t>
            </w:r>
          </w:p>
        </w:tc>
      </w:tr>
      <w:tr w:rsidR="001C48CF" w:rsidRPr="00C64C35" w:rsidTr="00BD39E4">
        <w:tc>
          <w:tcPr>
            <w:tcW w:w="1560" w:type="dxa"/>
          </w:tcPr>
          <w:p w:rsidR="001C48CF" w:rsidRPr="001C48CF" w:rsidRDefault="001C48CF" w:rsidP="001C48CF">
            <w:pPr>
              <w:jc w:val="both"/>
              <w:rPr>
                <w:rFonts w:asciiTheme="minorHAnsi" w:hAnsiTheme="minorHAnsi" w:cs="Courier New"/>
                <w:b/>
                <w:sz w:val="18"/>
                <w:szCs w:val="18"/>
              </w:rPr>
            </w:pPr>
            <w:r w:rsidRPr="001C48CF">
              <w:rPr>
                <w:rFonts w:asciiTheme="minorHAnsi" w:hAnsiTheme="minorHAnsi" w:cs="Courier New"/>
                <w:b/>
                <w:sz w:val="18"/>
                <w:szCs w:val="18"/>
              </w:rPr>
              <w:t>env.existing.environmentURI</w:t>
            </w:r>
          </w:p>
        </w:tc>
        <w:tc>
          <w:tcPr>
            <w:tcW w:w="7902" w:type="dxa"/>
          </w:tcPr>
          <w:p w:rsidR="001C48CF" w:rsidRPr="00807F53" w:rsidRDefault="001C48CF" w:rsidP="001C48CF">
            <w:pPr>
              <w:jc w:val="both"/>
              <w:rPr>
                <w:sz w:val="18"/>
                <w:szCs w:val="18"/>
              </w:rPr>
            </w:pPr>
            <w:r w:rsidRPr="00807F53">
              <w:rPr>
                <w:sz w:val="18"/>
                <w:szCs w:val="18"/>
              </w:rPr>
              <w:t>The full URI of the pre-existing environment. This URI holds the environment ID as part of the URI. This will be the same URI as given by the environment provider in the “environment” infrastructure service.</w:t>
            </w:r>
          </w:p>
        </w:tc>
      </w:tr>
    </w:tbl>
    <w:p w:rsidR="001C48CF" w:rsidRPr="00807F53" w:rsidRDefault="001C48CF" w:rsidP="00807F53">
      <w:pPr>
        <w:pStyle w:val="Body1"/>
        <w:spacing w:before="0"/>
        <w:ind w:left="0"/>
        <w:jc w:val="both"/>
        <w:rPr>
          <w:rFonts w:ascii="Courier New" w:hAnsi="Courier New" w:cs="Courier New"/>
          <w:b/>
          <w:sz w:val="18"/>
          <w:szCs w:val="18"/>
        </w:rPr>
      </w:pPr>
    </w:p>
    <w:p w:rsidR="008E562E" w:rsidRPr="008E562E" w:rsidRDefault="008E562E" w:rsidP="008E562E">
      <w:pPr>
        <w:rPr>
          <w:b/>
          <w:szCs w:val="22"/>
          <w:u w:val="single"/>
        </w:rPr>
      </w:pPr>
      <w:r w:rsidRPr="008E562E">
        <w:rPr>
          <w:b/>
          <w:szCs w:val="22"/>
          <w:u w:val="single"/>
        </w:rPr>
        <w:t>Custom Properties</w:t>
      </w:r>
    </w:p>
    <w:p w:rsidR="00807F53" w:rsidRPr="008E562E" w:rsidRDefault="00807F53" w:rsidP="00807F53">
      <w:pPr>
        <w:pStyle w:val="Body1"/>
        <w:spacing w:before="0"/>
        <w:ind w:left="0"/>
        <w:jc w:val="both"/>
        <w:rPr>
          <w:szCs w:val="22"/>
        </w:rPr>
      </w:pPr>
      <w:r w:rsidRPr="008E562E">
        <w:rPr>
          <w:szCs w:val="22"/>
        </w:rPr>
        <w:t xml:space="preserve">You can add any other properties to </w:t>
      </w:r>
      <w:r w:rsidR="001C48CF" w:rsidRPr="008E562E">
        <w:rPr>
          <w:szCs w:val="22"/>
        </w:rPr>
        <w:t>the consumer’s proper</w:t>
      </w:r>
      <w:r w:rsidR="00BD39E4">
        <w:rPr>
          <w:szCs w:val="22"/>
        </w:rPr>
        <w:t>t</w:t>
      </w:r>
      <w:r w:rsidR="001C48CF" w:rsidRPr="008E562E">
        <w:rPr>
          <w:szCs w:val="22"/>
        </w:rPr>
        <w:t>y</w:t>
      </w:r>
      <w:r w:rsidRPr="008E562E">
        <w:rPr>
          <w:szCs w:val="22"/>
        </w:rPr>
        <w:t xml:space="preserve"> file. They are available to you in each consumer class through the </w:t>
      </w:r>
      <w:r w:rsidRPr="008E562E">
        <w:rPr>
          <w:b/>
          <w:szCs w:val="22"/>
        </w:rPr>
        <w:t>getServiceProperties()</w:t>
      </w:r>
      <w:r w:rsidRPr="008E562E">
        <w:rPr>
          <w:szCs w:val="22"/>
        </w:rPr>
        <w:t xml:space="preserve"> method.</w:t>
      </w:r>
    </w:p>
    <w:p w:rsidR="0087029E" w:rsidRDefault="0087029E" w:rsidP="008C68DF">
      <w:pPr>
        <w:pStyle w:val="Heading1"/>
      </w:pPr>
      <w:bookmarkStart w:id="356" w:name="_Ref421016185"/>
      <w:bookmarkStart w:id="357" w:name="_Toc482864882"/>
      <w:r>
        <w:lastRenderedPageBreak/>
        <w:t>Appendix C – Provider’s Property File</w:t>
      </w:r>
      <w:bookmarkEnd w:id="356"/>
      <w:bookmarkEnd w:id="357"/>
    </w:p>
    <w:p w:rsidR="00093A56" w:rsidRDefault="00093A56" w:rsidP="00093A56">
      <w:pPr>
        <w:pStyle w:val="Body1"/>
        <w:spacing w:before="0"/>
        <w:ind w:left="0"/>
        <w:jc w:val="both"/>
      </w:pPr>
      <w:r>
        <w:t xml:space="preserve">As with a consumer the provider has a property file that tells the application what a provider consists of, what environments it deals with etc. The list below explains each property of the provider’s property file. It is also suggested that you look at the </w:t>
      </w:r>
      <w:r w:rsidRPr="00A35A98">
        <w:rPr>
          <w:rFonts w:ascii="Courier New" w:hAnsi="Courier New" w:cs="Courier New"/>
          <w:b/>
          <w:sz w:val="20"/>
          <w:szCs w:val="20"/>
        </w:rPr>
        <w:t>StudentProvider.properties</w:t>
      </w:r>
      <w:r>
        <w:t xml:space="preserve"> file in the </w:t>
      </w:r>
      <w:r w:rsidRPr="00A35A98">
        <w:rPr>
          <w:rFonts w:ascii="Courier New" w:hAnsi="Courier New" w:cs="Courier New"/>
          <w:b/>
          <w:sz w:val="20"/>
          <w:szCs w:val="20"/>
        </w:rPr>
        <w:t>config/providers</w:t>
      </w:r>
      <w:r>
        <w:t xml:space="preserve"> directory for some examples and more details and explanation of some properties.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093A56" w:rsidRDefault="00093A56" w:rsidP="00093A56">
      <w:pPr>
        <w:pStyle w:val="Body1"/>
        <w:spacing w:before="0"/>
        <w:ind w:left="0"/>
        <w:jc w:val="both"/>
        <w:rPr>
          <w:b/>
          <w:u w:val="single"/>
        </w:rPr>
      </w:pPr>
    </w:p>
    <w:p w:rsidR="001335A1" w:rsidRPr="001335A1" w:rsidRDefault="001335A1" w:rsidP="00093A56">
      <w:pPr>
        <w:pStyle w:val="Body1"/>
        <w:spacing w:before="0"/>
        <w:ind w:left="0"/>
        <w:jc w:val="both"/>
      </w:pPr>
      <w:r w:rsidRPr="001335A1">
        <w:t xml:space="preserve">The </w:t>
      </w:r>
      <w:r>
        <w:t>properties below are applicable for DIRECT and/or BROKERED environments.</w:t>
      </w:r>
    </w:p>
    <w:p w:rsidR="0087029E" w:rsidRPr="0087029E" w:rsidRDefault="0087029E" w:rsidP="0087029E"/>
    <w:tbl>
      <w:tblPr>
        <w:tblStyle w:val="TableGrid"/>
        <w:tblW w:w="0" w:type="auto"/>
        <w:tblInd w:w="108" w:type="dxa"/>
        <w:tblLayout w:type="fixed"/>
        <w:tblLook w:val="04A0" w:firstRow="1" w:lastRow="0" w:firstColumn="1" w:lastColumn="0" w:noHBand="0" w:noVBand="1"/>
      </w:tblPr>
      <w:tblGrid>
        <w:gridCol w:w="1985"/>
        <w:gridCol w:w="7477"/>
      </w:tblGrid>
      <w:tr w:rsidR="00093A56" w:rsidRPr="001C5545" w:rsidTr="002F1DA2">
        <w:tc>
          <w:tcPr>
            <w:tcW w:w="1985"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Property Name</w:t>
            </w:r>
          </w:p>
        </w:tc>
        <w:tc>
          <w:tcPr>
            <w:tcW w:w="7477" w:type="dxa"/>
            <w:shd w:val="pct10" w:color="auto" w:fill="auto"/>
          </w:tcPr>
          <w:p w:rsidR="00093A56" w:rsidRPr="001C5545" w:rsidRDefault="00093A56" w:rsidP="00093A56">
            <w:pPr>
              <w:pStyle w:val="Body1"/>
              <w:spacing w:before="0"/>
              <w:ind w:left="0"/>
              <w:jc w:val="both"/>
              <w:rPr>
                <w:b/>
                <w:sz w:val="18"/>
                <w:szCs w:val="18"/>
              </w:rPr>
            </w:pPr>
            <w:r w:rsidRPr="001C5545">
              <w:rPr>
                <w:b/>
                <w:sz w:val="18"/>
                <w:szCs w:val="18"/>
              </w:rPr>
              <w:t>Usage</w:t>
            </w:r>
          </w:p>
        </w:tc>
      </w:tr>
      <w:tr w:rsidR="00093A56" w:rsidRPr="00C64C35" w:rsidTr="002F1DA2">
        <w:tc>
          <w:tcPr>
            <w:tcW w:w="1985" w:type="dxa"/>
          </w:tcPr>
          <w:p w:rsidR="00093A56" w:rsidRPr="00093A56" w:rsidRDefault="00093A56" w:rsidP="00093A56">
            <w:pPr>
              <w:pStyle w:val="Body1"/>
              <w:spacing w:before="0"/>
              <w:ind w:left="0"/>
              <w:jc w:val="both"/>
              <w:rPr>
                <w:rFonts w:asciiTheme="minorHAnsi" w:hAnsiTheme="minorHAnsi" w:cs="Courier New"/>
                <w:b/>
                <w:sz w:val="18"/>
                <w:szCs w:val="18"/>
              </w:rPr>
            </w:pPr>
            <w:r w:rsidRPr="00093A56">
              <w:rPr>
                <w:rFonts w:asciiTheme="minorHAnsi" w:hAnsiTheme="minorHAnsi" w:cs="Courier New"/>
                <w:b/>
                <w:sz w:val="18"/>
                <w:szCs w:val="18"/>
              </w:rPr>
              <w:t>adapter.type</w:t>
            </w:r>
          </w:p>
        </w:tc>
        <w:tc>
          <w:tcPr>
            <w:tcW w:w="7477" w:type="dxa"/>
          </w:tcPr>
          <w:p w:rsidR="00093A56" w:rsidRP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Valid values for this property are either </w:t>
            </w:r>
            <w:r w:rsidRPr="00093A56">
              <w:rPr>
                <w:rFonts w:ascii="Courier New" w:hAnsi="Courier New" w:cs="Courier New"/>
                <w:b/>
                <w:sz w:val="18"/>
                <w:szCs w:val="18"/>
              </w:rPr>
              <w:t>consumer</w:t>
            </w:r>
            <w:r w:rsidRPr="00093A56">
              <w:rPr>
                <w:rFonts w:asciiTheme="minorHAnsi" w:hAnsiTheme="minorHAnsi" w:cstheme="minorHAnsi"/>
                <w:sz w:val="18"/>
                <w:szCs w:val="18"/>
              </w:rPr>
              <w:t xml:space="preserve"> or </w:t>
            </w:r>
            <w:r w:rsidRPr="00093A56">
              <w:rPr>
                <w:rFonts w:ascii="Courier New" w:hAnsi="Courier New" w:cs="Courier New"/>
                <w:b/>
                <w:sz w:val="18"/>
                <w:szCs w:val="18"/>
              </w:rPr>
              <w:t>provider</w:t>
            </w:r>
            <w:r w:rsidRPr="00093A56">
              <w:rPr>
                <w:rFonts w:asciiTheme="minorHAnsi" w:hAnsiTheme="minorHAnsi" w:cstheme="minorHAnsi"/>
                <w:sz w:val="18"/>
                <w:szCs w:val="18"/>
              </w:rPr>
              <w:t>. In this case it must be “</w:t>
            </w:r>
            <w:r w:rsidRPr="00093A56">
              <w:rPr>
                <w:rFonts w:asciiTheme="minorHAnsi" w:hAnsiTheme="minorHAnsi" w:cstheme="minorHAnsi"/>
                <w:b/>
                <w:sz w:val="18"/>
                <w:szCs w:val="18"/>
              </w:rPr>
              <w:t>provider</w:t>
            </w:r>
            <w:r w:rsidRPr="00093A56">
              <w:rPr>
                <w:rFonts w:asciiTheme="minorHAnsi" w:hAnsiTheme="minorHAnsi" w:cstheme="minorHAnsi"/>
                <w:sz w:val="18"/>
                <w:szCs w:val="18"/>
              </w:rPr>
              <w:t>” because we deal with a provider.</w:t>
            </w:r>
          </w:p>
        </w:tc>
      </w:tr>
      <w:tr w:rsidR="00093A56" w:rsidRPr="00C64C35" w:rsidTr="002F1DA2">
        <w:tc>
          <w:tcPr>
            <w:tcW w:w="1985" w:type="dxa"/>
          </w:tcPr>
          <w:p w:rsidR="00093A56" w:rsidRPr="00093A56" w:rsidRDefault="00093A56" w:rsidP="002235C9">
            <w:pPr>
              <w:pStyle w:val="Body1"/>
              <w:spacing w:before="0"/>
              <w:ind w:left="0"/>
              <w:rPr>
                <w:rFonts w:asciiTheme="minorHAnsi" w:hAnsiTheme="minorHAnsi" w:cs="Courier New"/>
                <w:b/>
                <w:sz w:val="18"/>
                <w:szCs w:val="18"/>
              </w:rPr>
            </w:pPr>
            <w:r w:rsidRPr="00093A56">
              <w:rPr>
                <w:rFonts w:asciiTheme="minorHAnsi" w:hAnsiTheme="minorHAnsi" w:cs="Courier New"/>
                <w:b/>
                <w:sz w:val="18"/>
                <w:szCs w:val="18"/>
              </w:rPr>
              <w:t>adapter.id</w:t>
            </w:r>
          </w:p>
        </w:tc>
        <w:tc>
          <w:tcPr>
            <w:tcW w:w="7477" w:type="dxa"/>
          </w:tcPr>
          <w:p w:rsidR="00093A56" w:rsidRPr="00C64C35" w:rsidRDefault="00093A56" w:rsidP="002235C9">
            <w:pPr>
              <w:pStyle w:val="Body1"/>
              <w:spacing w:before="0"/>
              <w:ind w:left="0"/>
              <w:jc w:val="both"/>
              <w:rPr>
                <w:rFonts w:asciiTheme="minorHAnsi" w:hAnsiTheme="minorHAnsi" w:cs="Courier New"/>
                <w:sz w:val="18"/>
                <w:szCs w:val="18"/>
              </w:rPr>
            </w:pPr>
            <w:r w:rsidRPr="00093A56">
              <w:rPr>
                <w:rFonts w:asciiTheme="minorHAnsi" w:hAnsiTheme="minorHAnsi" w:cstheme="minorHAnsi"/>
                <w:sz w:val="18"/>
                <w:szCs w:val="18"/>
              </w:rPr>
              <w:t xml:space="preserve">The unique ID of the </w:t>
            </w:r>
            <w:r w:rsidRPr="00093A56">
              <w:rPr>
                <w:rFonts w:ascii="Courier New" w:hAnsi="Courier New" w:cs="Courier New"/>
                <w:sz w:val="18"/>
                <w:szCs w:val="18"/>
              </w:rPr>
              <w:t>provider</w:t>
            </w:r>
            <w:r w:rsidRPr="00093A56">
              <w:rPr>
                <w:rFonts w:asciiTheme="minorHAnsi" w:hAnsiTheme="minorHAnsi" w:cstheme="minorHAnsi"/>
                <w:sz w:val="18"/>
                <w:szCs w:val="18"/>
              </w:rPr>
              <w:t xml:space="preserve">. This value will be used when the provider “talks” to the broker in a brokered environment. The value of that property is inserted into the </w:t>
            </w:r>
            <w:r w:rsidRPr="00093A56">
              <w:rPr>
                <w:rFonts w:ascii="Courier New" w:hAnsi="Courier New" w:cs="Courier New"/>
                <w:b/>
                <w:sz w:val="18"/>
                <w:szCs w:val="18"/>
              </w:rPr>
              <w:t>&lt;consumerName&gt;</w:t>
            </w:r>
            <w:r w:rsidRPr="00093A56">
              <w:rPr>
                <w:rFonts w:asciiTheme="minorHAnsi" w:hAnsiTheme="minorHAnsi" w:cstheme="minorHAnsi"/>
                <w:sz w:val="18"/>
                <w:szCs w:val="18"/>
              </w:rPr>
              <w:t xml:space="preserve"> node of the provider’s environment template XML before it is sent to the broker.</w:t>
            </w:r>
          </w:p>
        </w:tc>
      </w:tr>
      <w:tr w:rsidR="00093A56" w:rsidRPr="00C64C35" w:rsidTr="002F1DA2">
        <w:tc>
          <w:tcPr>
            <w:tcW w:w="1985" w:type="dxa"/>
          </w:tcPr>
          <w:p w:rsidR="00093A56" w:rsidRPr="00A34753" w:rsidRDefault="00093A56"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adapter.checkACL</w:t>
            </w:r>
          </w:p>
        </w:tc>
        <w:tc>
          <w:tcPr>
            <w:tcW w:w="7477" w:type="dxa"/>
          </w:tcPr>
          <w:p w:rsidR="00093A56" w:rsidRDefault="00093A56"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Turn on (true) or off (false) ACL checks on the provider.If this property is set to ‘true’ then the provider will check the permissions for the calling consumer to determine if ‘access’ is approved. This property should always be set to ‘true’ except in some testing scenarios where the ACL shall be ignored for all consumers.</w:t>
            </w:r>
          </w:p>
          <w:p w:rsidR="00093A56" w:rsidRPr="00093A56" w:rsidRDefault="00093A56" w:rsidP="002235C9">
            <w:pPr>
              <w:pStyle w:val="Body1"/>
              <w:spacing w:before="0"/>
              <w:ind w:left="0"/>
              <w:jc w:val="both"/>
              <w:rPr>
                <w:rFonts w:asciiTheme="minorHAnsi" w:hAnsiTheme="minorHAnsi" w:cstheme="minorHAnsi"/>
                <w:b/>
                <w:sz w:val="18"/>
                <w:szCs w:val="18"/>
              </w:rPr>
            </w:pPr>
            <w:r w:rsidRPr="00093A56">
              <w:rPr>
                <w:rFonts w:asciiTheme="minorHAnsi" w:hAnsiTheme="minorHAnsi" w:cstheme="minorHAnsi"/>
                <w:b/>
                <w:sz w:val="18"/>
                <w:szCs w:val="18"/>
              </w:rPr>
              <w:t>Default: true</w:t>
            </w:r>
          </w:p>
        </w:tc>
      </w:tr>
      <w:tr w:rsidR="00093A56" w:rsidRPr="00C64C35" w:rsidTr="002F1DA2">
        <w:tc>
          <w:tcPr>
            <w:tcW w:w="1985" w:type="dxa"/>
          </w:tcPr>
          <w:p w:rsidR="00093A56" w:rsidRPr="00A34753" w:rsidRDefault="00A34753" w:rsidP="002235C9">
            <w:pPr>
              <w:pStyle w:val="Body1"/>
              <w:spacing w:before="0"/>
              <w:ind w:left="0"/>
              <w:rPr>
                <w:rFonts w:asciiTheme="minorHAnsi" w:hAnsiTheme="minorHAnsi" w:cs="Courier New"/>
                <w:b/>
                <w:sz w:val="18"/>
                <w:szCs w:val="18"/>
              </w:rPr>
            </w:pPr>
            <w:r w:rsidRPr="00A34753">
              <w:rPr>
                <w:rFonts w:asciiTheme="minorHAnsi" w:hAnsiTheme="minorHAnsi" w:cs="Courier New"/>
                <w:b/>
                <w:sz w:val="18"/>
                <w:szCs w:val="18"/>
              </w:rPr>
              <w:t>adapter.generator.id</w:t>
            </w:r>
          </w:p>
        </w:tc>
        <w:tc>
          <w:tcPr>
            <w:tcW w:w="7477" w:type="dxa"/>
          </w:tcPr>
          <w:p w:rsidR="00093A56" w:rsidRPr="00C64C35" w:rsidRDefault="00A34753" w:rsidP="002235C9">
            <w:pPr>
              <w:pStyle w:val="Body1"/>
              <w:spacing w:before="0"/>
              <w:ind w:left="0"/>
              <w:jc w:val="both"/>
              <w:rPr>
                <w:rFonts w:asciiTheme="minorHAnsi" w:hAnsiTheme="minorHAnsi"/>
                <w:sz w:val="18"/>
                <w:szCs w:val="18"/>
              </w:rPr>
            </w:pPr>
            <w:r w:rsidRPr="00093A56">
              <w:rPr>
                <w:sz w:val="18"/>
                <w:szCs w:val="18"/>
              </w:rPr>
              <w:t xml:space="preserve">This value is put into the HTTP header field called “generatorId” for each </w:t>
            </w:r>
            <w:r w:rsidRPr="00A34753">
              <w:rPr>
                <w:b/>
                <w:sz w:val="18"/>
                <w:szCs w:val="18"/>
              </w:rPr>
              <w:t>event</w:t>
            </w:r>
            <w:r w:rsidRPr="00093A56">
              <w:rPr>
                <w:sz w:val="18"/>
                <w:szCs w:val="18"/>
              </w:rPr>
              <w:t xml:space="preserve"> message that is published. This is an optional property that may help the consumer to determine from which object provider instance the event originated from. If not present or left empty then the “generatorId” HTTP header field won’t be populated.</w:t>
            </w:r>
          </w:p>
        </w:tc>
      </w:tr>
      <w:tr w:rsidR="00093A56" w:rsidRPr="00C64C35" w:rsidTr="002F1DA2">
        <w:tc>
          <w:tcPr>
            <w:tcW w:w="1985" w:type="dxa"/>
          </w:tcPr>
          <w:p w:rsidR="00093A56"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env.type</w:t>
            </w:r>
          </w:p>
        </w:tc>
        <w:tc>
          <w:tcPr>
            <w:tcW w:w="7477" w:type="dxa"/>
          </w:tcPr>
          <w:p w:rsidR="00093A56" w:rsidRP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value can either be </w:t>
            </w:r>
            <w:r w:rsidRPr="00093A56">
              <w:rPr>
                <w:rFonts w:asciiTheme="minorHAnsi" w:hAnsiTheme="minorHAnsi" w:cstheme="minorHAnsi"/>
                <w:b/>
                <w:sz w:val="18"/>
                <w:szCs w:val="18"/>
              </w:rPr>
              <w:t>DIRECT</w:t>
            </w:r>
            <w:r w:rsidRPr="00093A56">
              <w:rPr>
                <w:rFonts w:asciiTheme="minorHAnsi" w:hAnsiTheme="minorHAnsi" w:cstheme="minorHAnsi"/>
                <w:sz w:val="18"/>
                <w:szCs w:val="18"/>
              </w:rPr>
              <w:t xml:space="preserve"> or </w:t>
            </w:r>
            <w:r w:rsidRPr="00093A56">
              <w:rPr>
                <w:rFonts w:asciiTheme="minorHAnsi" w:hAnsiTheme="minorHAnsi" w:cstheme="minorHAnsi"/>
                <w:b/>
                <w:sz w:val="18"/>
                <w:szCs w:val="18"/>
              </w:rPr>
              <w:t>BROKERED</w:t>
            </w:r>
            <w:r w:rsidRPr="00093A56">
              <w:rPr>
                <w:rFonts w:asciiTheme="minorHAnsi" w:hAnsiTheme="minorHAnsi" w:cstheme="minorHAnsi"/>
                <w:sz w:val="18"/>
                <w:szCs w:val="18"/>
              </w:rPr>
              <w:t xml:space="preserve">. It indicates the type of the provider. In a DIRECT environment the provider will also act as a basic environment provider. In a BROKERED environment the provider will attempt to connect to a broker (see also </w:t>
            </w:r>
            <w:r w:rsidRPr="00A34753">
              <w:rPr>
                <w:rFonts w:ascii="Courier New" w:hAnsi="Courier New" w:cs="Courier New"/>
                <w:b/>
                <w:sz w:val="18"/>
                <w:szCs w:val="18"/>
              </w:rPr>
              <w:t>env.baseURI</w:t>
            </w:r>
            <w:r>
              <w:rPr>
                <w:rFonts w:asciiTheme="minorHAnsi" w:hAnsiTheme="minorHAnsi" w:cstheme="minorHAnsi"/>
                <w:sz w:val="18"/>
                <w:szCs w:val="18"/>
              </w:rPr>
              <w:t xml:space="preserve"> property)</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env.events.supported</w:t>
            </w:r>
          </w:p>
        </w:tc>
        <w:tc>
          <w:tcPr>
            <w:tcW w:w="7477" w:type="dxa"/>
          </w:tcPr>
          <w:p w:rsidR="00A34753" w:rsidRDefault="00A34753" w:rsidP="00A34753">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Indicate if the environment provider supports events. As of </w:t>
            </w:r>
            <w:r>
              <w:rPr>
                <w:rFonts w:asciiTheme="minorHAnsi" w:hAnsiTheme="minorHAnsi" w:cs="Courier New"/>
                <w:sz w:val="18"/>
                <w:szCs w:val="18"/>
              </w:rPr>
              <w:t>June 2015</w:t>
            </w:r>
            <w:r w:rsidRPr="00093A56">
              <w:rPr>
                <w:rFonts w:asciiTheme="minorHAnsi" w:hAnsiTheme="minorHAnsi" w:cs="Courier New"/>
                <w:sz w:val="18"/>
                <w:szCs w:val="18"/>
              </w:rPr>
              <w:t xml:space="preserve"> this framework does not support events if the env.type is set to DIRECT. If the provider connects to a broker and therefore acts as a BROKERED provider then events should be supported by the broker. In this case set this property to true. Valid values are true and false.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Courier New"/>
                <w:b/>
                <w:sz w:val="18"/>
                <w:szCs w:val="18"/>
              </w:rPr>
              <w:t>Default: false</w:t>
            </w:r>
          </w:p>
        </w:tc>
      </w:tr>
      <w:tr w:rsidR="00A34753" w:rsidRPr="00C64C35" w:rsidTr="002F1DA2">
        <w:tc>
          <w:tcPr>
            <w:tcW w:w="1985" w:type="dxa"/>
          </w:tcPr>
          <w:p w:rsidR="00A34753" w:rsidRPr="00A34753" w:rsidRDefault="00A34753"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env.mediaType</w:t>
            </w:r>
          </w:p>
        </w:tc>
        <w:tc>
          <w:tcPr>
            <w:tcW w:w="7477" w:type="dxa"/>
          </w:tcPr>
          <w:p w:rsidR="00A34753" w:rsidRDefault="00A34753" w:rsidP="002235C9">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media type used with this environment. Can be XML or JSON.</w:t>
            </w:r>
            <w:r>
              <w:rPr>
                <w:rFonts w:asciiTheme="minorHAnsi" w:hAnsiTheme="minorHAnsi" w:cstheme="minorHAnsi"/>
                <w:sz w:val="18"/>
                <w:szCs w:val="18"/>
              </w:rPr>
              <w:t xml:space="preserve"> It indicates: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What mime type to use for Infrastructure Services</w:t>
            </w:r>
          </w:p>
          <w:p w:rsidR="00A34753" w:rsidRDefault="00A34753" w:rsidP="00A34753">
            <w:pPr>
              <w:pStyle w:val="Body1"/>
              <w:numPr>
                <w:ilvl w:val="0"/>
                <w:numId w:val="44"/>
              </w:numPr>
              <w:spacing w:before="0"/>
              <w:jc w:val="both"/>
              <w:rPr>
                <w:rFonts w:asciiTheme="minorHAnsi" w:hAnsiTheme="minorHAnsi" w:cstheme="minorHAnsi"/>
                <w:sz w:val="18"/>
                <w:szCs w:val="18"/>
              </w:rPr>
            </w:pPr>
            <w:r>
              <w:rPr>
                <w:rFonts w:asciiTheme="minorHAnsi" w:hAnsiTheme="minorHAnsi" w:cstheme="minorHAnsi"/>
                <w:sz w:val="18"/>
                <w:szCs w:val="18"/>
              </w:rPr>
              <w:t>Mime type to use when publishing events</w:t>
            </w:r>
          </w:p>
          <w:p w:rsidR="00A34753" w:rsidRDefault="00A34753" w:rsidP="00A34753">
            <w:pPr>
              <w:pStyle w:val="Body1"/>
              <w:spacing w:before="0"/>
              <w:ind w:left="0"/>
              <w:jc w:val="both"/>
              <w:rPr>
                <w:rFonts w:asciiTheme="minorHAnsi" w:hAnsiTheme="minorHAnsi" w:cstheme="minorHAnsi"/>
                <w:b/>
                <w:sz w:val="18"/>
                <w:szCs w:val="18"/>
              </w:rPr>
            </w:pPr>
            <w:r>
              <w:rPr>
                <w:rFonts w:asciiTheme="minorHAnsi" w:hAnsiTheme="minorHAnsi" w:cstheme="minorHAnsi"/>
                <w:sz w:val="18"/>
                <w:szCs w:val="18"/>
              </w:rPr>
              <w:t>Note: The provider can respond to consumer’s request in the mime type indicated by the consumer. This property is not used to override that behaviour.</w:t>
            </w:r>
            <w:r w:rsidRPr="00A34753">
              <w:rPr>
                <w:rFonts w:asciiTheme="minorHAnsi" w:hAnsiTheme="minorHAnsi" w:cstheme="minorHAnsi"/>
                <w:b/>
                <w:sz w:val="18"/>
                <w:szCs w:val="18"/>
              </w:rPr>
              <w:t xml:space="preserve"> </w:t>
            </w:r>
          </w:p>
          <w:p w:rsidR="00A34753" w:rsidRPr="00A34753" w:rsidRDefault="00A34753" w:rsidP="00A34753">
            <w:pPr>
              <w:pStyle w:val="Body1"/>
              <w:spacing w:before="0"/>
              <w:ind w:left="0"/>
              <w:jc w:val="both"/>
              <w:rPr>
                <w:rFonts w:asciiTheme="minorHAnsi" w:hAnsiTheme="minorHAnsi"/>
                <w:b/>
                <w:sz w:val="18"/>
                <w:szCs w:val="18"/>
              </w:rPr>
            </w:pPr>
            <w:r w:rsidRPr="00A34753">
              <w:rPr>
                <w:rFonts w:asciiTheme="minorHAnsi" w:hAnsiTheme="minorHAnsi" w:cstheme="minorHAnsi"/>
                <w:b/>
                <w:sz w:val="18"/>
                <w:szCs w:val="18"/>
              </w:rPr>
              <w:t>Default: XML</w:t>
            </w:r>
          </w:p>
        </w:tc>
      </w:tr>
      <w:tr w:rsidR="0047610B" w:rsidRPr="00C64C35" w:rsidTr="002F1DA2">
        <w:tc>
          <w:tcPr>
            <w:tcW w:w="1985" w:type="dxa"/>
          </w:tcPr>
          <w:p w:rsidR="0047610B" w:rsidRPr="00604A30" w:rsidRDefault="0047610B" w:rsidP="00002303">
            <w:pPr>
              <w:pStyle w:val="Body1"/>
              <w:spacing w:before="0"/>
              <w:ind w:left="0"/>
              <w:rPr>
                <w:rFonts w:asciiTheme="minorHAnsi" w:hAnsiTheme="minorHAnsi" w:cs="Courier New"/>
                <w:b/>
                <w:sz w:val="18"/>
                <w:szCs w:val="18"/>
              </w:rPr>
            </w:pPr>
            <w:r w:rsidRPr="00604A30">
              <w:rPr>
                <w:rFonts w:asciiTheme="minorHAnsi" w:hAnsiTheme="minorHAnsi" w:cs="Courier New"/>
                <w:b/>
                <w:sz w:val="18"/>
                <w:szCs w:val="18"/>
              </w:rPr>
              <w:t>env.mediaType</w:t>
            </w:r>
            <w:r>
              <w:rPr>
                <w:rFonts w:asciiTheme="minorHAnsi" w:hAnsiTheme="minorHAnsi" w:cs="Courier New"/>
                <w:b/>
                <w:sz w:val="18"/>
                <w:szCs w:val="18"/>
              </w:rPr>
              <w:t>.charset</w:t>
            </w:r>
          </w:p>
        </w:tc>
        <w:tc>
          <w:tcPr>
            <w:tcW w:w="7477" w:type="dxa"/>
          </w:tcPr>
          <w:p w:rsidR="0047610B" w:rsidRDefault="0047610B" w:rsidP="00002303">
            <w:pPr>
              <w:pStyle w:val="Body1"/>
              <w:spacing w:before="0"/>
              <w:ind w:left="34"/>
              <w:jc w:val="both"/>
              <w:rPr>
                <w:rFonts w:asciiTheme="minorHAnsi" w:hAnsiTheme="minorHAnsi" w:cstheme="minorHAnsi"/>
                <w:sz w:val="18"/>
                <w:szCs w:val="18"/>
              </w:rPr>
            </w:pPr>
            <w:r w:rsidRPr="00A40D72">
              <w:rPr>
                <w:rFonts w:asciiTheme="minorHAnsi" w:hAnsiTheme="minorHAnsi" w:cstheme="minorHAnsi"/>
                <w:sz w:val="18"/>
                <w:szCs w:val="18"/>
              </w:rPr>
              <w:t>This property is used to set the real encoding used with the media type. The charset encoding value, if set</w:t>
            </w:r>
            <w:r>
              <w:rPr>
                <w:rFonts w:asciiTheme="minorHAnsi" w:hAnsiTheme="minorHAnsi" w:cstheme="minorHAnsi"/>
                <w:sz w:val="18"/>
                <w:szCs w:val="18"/>
              </w:rPr>
              <w:t>,</w:t>
            </w:r>
            <w:r w:rsidRPr="00A40D72">
              <w:rPr>
                <w:rFonts w:asciiTheme="minorHAnsi" w:hAnsiTheme="minorHAnsi" w:cstheme="minorHAnsi"/>
                <w:sz w:val="18"/>
                <w:szCs w:val="18"/>
              </w:rPr>
              <w:t xml:space="preserve"> will be added to the media type of the </w:t>
            </w:r>
            <w:r>
              <w:rPr>
                <w:rFonts w:asciiTheme="minorHAnsi" w:hAnsiTheme="minorHAnsi" w:cstheme="minorHAnsi"/>
                <w:sz w:val="18"/>
                <w:szCs w:val="18"/>
              </w:rPr>
              <w:t>“</w:t>
            </w:r>
            <w:r w:rsidRPr="00A40D72">
              <w:rPr>
                <w:rFonts w:asciiTheme="minorHAnsi" w:hAnsiTheme="minorHAnsi" w:cstheme="minorHAnsi"/>
                <w:sz w:val="18"/>
                <w:szCs w:val="18"/>
              </w:rPr>
              <w:t>accept</w:t>
            </w:r>
            <w:r>
              <w:rPr>
                <w:rFonts w:asciiTheme="minorHAnsi" w:hAnsiTheme="minorHAnsi" w:cstheme="minorHAnsi"/>
                <w:sz w:val="18"/>
                <w:szCs w:val="18"/>
              </w:rPr>
              <w:t>”</w:t>
            </w:r>
            <w:r w:rsidRPr="00A40D72">
              <w:rPr>
                <w:rFonts w:asciiTheme="minorHAnsi" w:hAnsiTheme="minorHAnsi" w:cstheme="minorHAnsi"/>
                <w:sz w:val="18"/>
                <w:szCs w:val="18"/>
              </w:rPr>
              <w:t xml:space="preserve"> and </w:t>
            </w:r>
            <w:r>
              <w:rPr>
                <w:rFonts w:asciiTheme="minorHAnsi" w:hAnsiTheme="minorHAnsi" w:cstheme="minorHAnsi"/>
                <w:sz w:val="18"/>
                <w:szCs w:val="18"/>
              </w:rPr>
              <w:t>“</w:t>
            </w:r>
            <w:r w:rsidRPr="00A40D72">
              <w:rPr>
                <w:rFonts w:asciiTheme="minorHAnsi" w:hAnsiTheme="minorHAnsi" w:cstheme="minorHAnsi"/>
                <w:sz w:val="18"/>
                <w:szCs w:val="18"/>
              </w:rPr>
              <w:t>content-type</w:t>
            </w:r>
            <w:r>
              <w:rPr>
                <w:rFonts w:asciiTheme="minorHAnsi" w:hAnsiTheme="minorHAnsi" w:cstheme="minorHAnsi"/>
                <w:sz w:val="18"/>
                <w:szCs w:val="18"/>
              </w:rPr>
              <w:t>”</w:t>
            </w:r>
            <w:r w:rsidRPr="00A40D72">
              <w:rPr>
                <w:rFonts w:asciiTheme="minorHAnsi" w:hAnsiTheme="minorHAnsi" w:cstheme="minorHAnsi"/>
                <w:sz w:val="18"/>
                <w:szCs w:val="18"/>
              </w:rPr>
              <w:t xml:space="preserve"> http headers (i.e. application/xml; charset=UTF-8). If it is not set then no charset encoding will be added to the media type of the corresponding http headers.</w:t>
            </w:r>
            <w:r>
              <w:rPr>
                <w:rFonts w:asciiTheme="minorHAnsi" w:hAnsiTheme="minorHAnsi" w:cstheme="minorHAnsi"/>
                <w:sz w:val="18"/>
                <w:szCs w:val="18"/>
              </w:rPr>
              <w:t xml:space="preserve"> Note that it will be used for sending events and not for responding to requests since the consumer will tell the provider what encoding to use.</w:t>
            </w:r>
          </w:p>
          <w:p w:rsidR="0047610B" w:rsidRPr="00807F53" w:rsidRDefault="0047610B" w:rsidP="00002303">
            <w:pPr>
              <w:pStyle w:val="Body1"/>
              <w:spacing w:before="0"/>
              <w:ind w:left="34"/>
              <w:jc w:val="both"/>
              <w:rPr>
                <w:rFonts w:asciiTheme="minorHAnsi" w:hAnsiTheme="minorHAnsi" w:cstheme="minorHAnsi"/>
                <w:sz w:val="18"/>
                <w:szCs w:val="18"/>
              </w:rPr>
            </w:pPr>
            <w:r>
              <w:rPr>
                <w:rFonts w:asciiTheme="minorHAnsi" w:hAnsiTheme="minorHAnsi" w:cstheme="minorHAnsi"/>
                <w:sz w:val="18"/>
                <w:szCs w:val="18"/>
              </w:rPr>
              <w:t>Example: env.mediaType.charset=UTF-8.</w:t>
            </w:r>
          </w:p>
        </w:tc>
      </w:tr>
      <w:tr w:rsidR="0047610B" w:rsidRPr="00C64C35" w:rsidTr="002F1DA2">
        <w:tc>
          <w:tcPr>
            <w:tcW w:w="1985" w:type="dxa"/>
          </w:tcPr>
          <w:p w:rsidR="0047610B" w:rsidRPr="00A34753" w:rsidRDefault="0047610B"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adapter.audit.service</w:t>
            </w:r>
          </w:p>
        </w:tc>
        <w:tc>
          <w:tcPr>
            <w:tcW w:w="7477" w:type="dxa"/>
          </w:tcPr>
          <w:p w:rsidR="0047610B" w:rsidRPr="00C64C35" w:rsidRDefault="0047610B" w:rsidP="002235C9">
            <w:pPr>
              <w:pStyle w:val="Body1"/>
              <w:spacing w:before="0"/>
              <w:ind w:left="0"/>
              <w:jc w:val="both"/>
              <w:rPr>
                <w:rFonts w:asciiTheme="minorHAnsi" w:hAnsiTheme="minorHAnsi"/>
                <w:sz w:val="18"/>
                <w:szCs w:val="18"/>
              </w:rPr>
            </w:pPr>
            <w:r w:rsidRPr="00093A56">
              <w:rPr>
                <w:sz w:val="18"/>
                <w:szCs w:val="18"/>
              </w:rPr>
              <w:t xml:space="preserve">This property holds the fully qualified name of the audit service implementation class to be used by this adapter. The class listed here must implement </w:t>
            </w:r>
            <w:r>
              <w:rPr>
                <w:sz w:val="18"/>
                <w:szCs w:val="18"/>
              </w:rPr>
              <w:t xml:space="preserve">the </w:t>
            </w:r>
            <w:r w:rsidRPr="00093A56">
              <w:rPr>
                <w:sz w:val="18"/>
                <w:szCs w:val="18"/>
              </w:rPr>
              <w:t xml:space="preserve">Auditor interface. If no class is listed then it is assumed that audit logging is not enabled. Please refer to section </w:t>
            </w:r>
            <w:r w:rsidRPr="00093A56">
              <w:rPr>
                <w:sz w:val="18"/>
                <w:szCs w:val="18"/>
              </w:rPr>
              <w:fldChar w:fldCharType="begin"/>
            </w:r>
            <w:r w:rsidRPr="00093A56">
              <w:rPr>
                <w:sz w:val="18"/>
                <w:szCs w:val="18"/>
              </w:rPr>
              <w:instrText xml:space="preserve"> REF _Ref414274279 \r \h </w:instrText>
            </w:r>
            <w:r>
              <w:rPr>
                <w:sz w:val="18"/>
                <w:szCs w:val="18"/>
              </w:rPr>
              <w:instrText xml:space="preserve"> \* MERGEFORMAT </w:instrText>
            </w:r>
            <w:r w:rsidRPr="00093A56">
              <w:rPr>
                <w:sz w:val="18"/>
                <w:szCs w:val="18"/>
              </w:rPr>
            </w:r>
            <w:r w:rsidRPr="00093A56">
              <w:rPr>
                <w:sz w:val="18"/>
                <w:szCs w:val="18"/>
              </w:rPr>
              <w:fldChar w:fldCharType="separate"/>
            </w:r>
            <w:r w:rsidR="00091060">
              <w:rPr>
                <w:sz w:val="18"/>
                <w:szCs w:val="18"/>
              </w:rPr>
              <w:t>5.12</w:t>
            </w:r>
            <w:r w:rsidRPr="00093A56">
              <w:rPr>
                <w:sz w:val="18"/>
                <w:szCs w:val="18"/>
              </w:rPr>
              <w:fldChar w:fldCharType="end"/>
            </w:r>
            <w:r w:rsidRPr="00093A56">
              <w:rPr>
                <w:sz w:val="18"/>
                <w:szCs w:val="18"/>
              </w:rPr>
              <w:t xml:space="preserve"> for details on how to implement, enable and disable auditing on an object provider.</w:t>
            </w:r>
          </w:p>
        </w:tc>
      </w:tr>
      <w:tr w:rsidR="003D652C" w:rsidRPr="00C64C35" w:rsidTr="002F1DA2">
        <w:tc>
          <w:tcPr>
            <w:tcW w:w="1985" w:type="dxa"/>
          </w:tcPr>
          <w:p w:rsidR="003D652C" w:rsidRPr="003D652C" w:rsidRDefault="003D652C" w:rsidP="00002303">
            <w:pPr>
              <w:jc w:val="both"/>
              <w:rPr>
                <w:rFonts w:asciiTheme="minorHAnsi" w:hAnsiTheme="minorHAnsi" w:cs="Courier New"/>
                <w:b/>
                <w:sz w:val="18"/>
                <w:szCs w:val="18"/>
              </w:rPr>
            </w:pPr>
            <w:r w:rsidRPr="003D652C">
              <w:rPr>
                <w:rFonts w:asciiTheme="minorHAnsi" w:hAnsiTheme="minorHAnsi" w:cs="Consolas"/>
                <w:b/>
                <w:sz w:val="18"/>
                <w:szCs w:val="18"/>
              </w:rPr>
              <w:t>adapter.hbr.propertyClass</w:t>
            </w:r>
          </w:p>
        </w:tc>
        <w:tc>
          <w:tcPr>
            <w:tcW w:w="7477" w:type="dxa"/>
          </w:tcPr>
          <w:p w:rsidR="003D652C" w:rsidRPr="00093A56" w:rsidRDefault="003D652C" w:rsidP="00002303">
            <w:pPr>
              <w:jc w:val="both"/>
              <w:rPr>
                <w:sz w:val="18"/>
                <w:szCs w:val="18"/>
              </w:rPr>
            </w:pPr>
            <w:r>
              <w:rPr>
                <w:sz w:val="18"/>
                <w:szCs w:val="18"/>
              </w:rPr>
              <w:t xml:space="preserve">If hibernate properties shall be injected programmatically to the initialisation of the framework then this property must hold a fully qualified class name of a class that implements the HibernateProperties interface. See section </w:t>
            </w:r>
            <w:r>
              <w:rPr>
                <w:sz w:val="18"/>
                <w:szCs w:val="18"/>
              </w:rPr>
              <w:fldChar w:fldCharType="begin"/>
            </w:r>
            <w:r>
              <w:rPr>
                <w:sz w:val="18"/>
                <w:szCs w:val="18"/>
              </w:rPr>
              <w:instrText xml:space="preserve"> REF _Ref447178864 \r \h </w:instrText>
            </w:r>
            <w:r>
              <w:rPr>
                <w:sz w:val="18"/>
                <w:szCs w:val="18"/>
              </w:rPr>
            </w:r>
            <w:r>
              <w:rPr>
                <w:sz w:val="18"/>
                <w:szCs w:val="18"/>
              </w:rPr>
              <w:fldChar w:fldCharType="separate"/>
            </w:r>
            <w:r w:rsidR="00091060">
              <w:rPr>
                <w:sz w:val="18"/>
                <w:szCs w:val="18"/>
              </w:rPr>
              <w:t>5.13</w:t>
            </w:r>
            <w:r>
              <w:rPr>
                <w:sz w:val="18"/>
                <w:szCs w:val="18"/>
              </w:rPr>
              <w:fldChar w:fldCharType="end"/>
            </w:r>
            <w:r>
              <w:rPr>
                <w:sz w:val="18"/>
                <w:szCs w:val="18"/>
              </w:rPr>
              <w:t xml:space="preserve"> for details on the usage of this property and hibernate property injection in general.</w:t>
            </w:r>
          </w:p>
        </w:tc>
      </w:tr>
      <w:tr w:rsidR="003D652C" w:rsidRPr="00C64C35" w:rsidTr="002F1DA2">
        <w:tc>
          <w:tcPr>
            <w:tcW w:w="1985" w:type="dxa"/>
          </w:tcPr>
          <w:p w:rsidR="003D652C" w:rsidRPr="00A34753" w:rsidRDefault="003D652C" w:rsidP="00A34753">
            <w:pPr>
              <w:pStyle w:val="Body1"/>
              <w:spacing w:before="0"/>
              <w:ind w:left="0"/>
              <w:jc w:val="both"/>
              <w:rPr>
                <w:rFonts w:asciiTheme="minorHAnsi" w:hAnsiTheme="minorHAnsi" w:cs="Courier New"/>
                <w:b/>
                <w:sz w:val="18"/>
                <w:szCs w:val="18"/>
              </w:rPr>
            </w:pPr>
            <w:r w:rsidRPr="00A34753">
              <w:rPr>
                <w:rFonts w:asciiTheme="minorHAnsi" w:hAnsiTheme="minorHAnsi" w:cs="Courier New"/>
                <w:b/>
                <w:sz w:val="18"/>
                <w:szCs w:val="18"/>
              </w:rPr>
              <w:t>env.create.conflictIsError</w:t>
            </w:r>
          </w:p>
        </w:tc>
        <w:tc>
          <w:tcPr>
            <w:tcW w:w="7477" w:type="dxa"/>
          </w:tcPr>
          <w:p w:rsidR="003D652C" w:rsidRDefault="003D652C" w:rsidP="00A34753">
            <w:pPr>
              <w:pStyle w:val="Body1"/>
              <w:spacing w:before="0"/>
              <w:ind w:left="0"/>
              <w:jc w:val="both"/>
              <w:rPr>
                <w:sz w:val="18"/>
                <w:szCs w:val="18"/>
              </w:rPr>
            </w:pPr>
            <w:r w:rsidRPr="00093A56">
              <w:rPr>
                <w:sz w:val="18"/>
                <w:szCs w:val="18"/>
              </w:rPr>
              <w:t xml:space="preserve">In a DIRECT environment this property indicates if a 'conflict' or HTTP Status of 409 for a create environment shall create an error payload (true) or if it shall be considered a valid state (false). If it is considered a valid state then the payload of the response will hold the environment XML/JSON </w:t>
            </w:r>
            <w:r w:rsidRPr="00093A56">
              <w:rPr>
                <w:sz w:val="18"/>
                <w:szCs w:val="18"/>
              </w:rPr>
              <w:lastRenderedPageBreak/>
              <w:t xml:space="preserve">that is in conflict with the new create environment request. In a BROKERED environment the usage of this property is identical to the same property in the consumer’s properties file (see section </w:t>
            </w:r>
            <w:r w:rsidRPr="00093A56">
              <w:rPr>
                <w:sz w:val="18"/>
                <w:szCs w:val="18"/>
              </w:rPr>
              <w:fldChar w:fldCharType="begin"/>
            </w:r>
            <w:r w:rsidRPr="00093A56">
              <w:rPr>
                <w:sz w:val="18"/>
                <w:szCs w:val="18"/>
              </w:rPr>
              <w:instrText xml:space="preserve"> REF _Ref421016149 \r \h </w:instrText>
            </w:r>
            <w:r>
              <w:rPr>
                <w:sz w:val="18"/>
                <w:szCs w:val="18"/>
              </w:rPr>
              <w:instrText xml:space="preserve"> \* MERGEFORMAT </w:instrText>
            </w:r>
            <w:r w:rsidRPr="00093A56">
              <w:rPr>
                <w:sz w:val="18"/>
                <w:szCs w:val="18"/>
              </w:rPr>
            </w:r>
            <w:r w:rsidRPr="00093A56">
              <w:rPr>
                <w:sz w:val="18"/>
                <w:szCs w:val="18"/>
              </w:rPr>
              <w:fldChar w:fldCharType="separate"/>
            </w:r>
            <w:r w:rsidR="00091060">
              <w:rPr>
                <w:sz w:val="18"/>
                <w:szCs w:val="18"/>
              </w:rPr>
              <w:t>8</w:t>
            </w:r>
            <w:r w:rsidRPr="00093A56">
              <w:rPr>
                <w:sz w:val="18"/>
                <w:szCs w:val="18"/>
              </w:rPr>
              <w:fldChar w:fldCharType="end"/>
            </w:r>
            <w:r w:rsidRPr="00093A56">
              <w:rPr>
                <w:sz w:val="18"/>
                <w:szCs w:val="18"/>
              </w:rPr>
              <w:t>)</w:t>
            </w:r>
            <w:r>
              <w:rPr>
                <w:sz w:val="18"/>
                <w:szCs w:val="18"/>
              </w:rPr>
              <w:t>.</w:t>
            </w:r>
          </w:p>
          <w:p w:rsidR="003D652C" w:rsidRPr="00C64C35" w:rsidRDefault="003D652C" w:rsidP="00A34753">
            <w:pPr>
              <w:pStyle w:val="Body1"/>
              <w:spacing w:before="0"/>
              <w:ind w:left="0"/>
              <w:jc w:val="both"/>
              <w:rPr>
                <w:rFonts w:asciiTheme="minorHAnsi" w:hAnsiTheme="minorHAnsi"/>
                <w:sz w:val="18"/>
                <w:szCs w:val="18"/>
              </w:rPr>
            </w:pPr>
            <w:r w:rsidRPr="00A34753">
              <w:rPr>
                <w:b/>
                <w:sz w:val="18"/>
                <w:szCs w:val="18"/>
              </w:rPr>
              <w:t>Default: true</w:t>
            </w:r>
            <w:r w:rsidRPr="00093A56">
              <w:rPr>
                <w:sz w:val="18"/>
                <w:szCs w:val="18"/>
              </w:rPr>
              <w:t xml:space="preserve"> (treat as error and return an error message in the response payload).</w:t>
            </w:r>
          </w:p>
        </w:tc>
      </w:tr>
      <w:tr w:rsidR="00002303" w:rsidRPr="00C64C35" w:rsidTr="002F1DA2">
        <w:tc>
          <w:tcPr>
            <w:tcW w:w="1985" w:type="dxa"/>
          </w:tcPr>
          <w:p w:rsidR="00002303" w:rsidRPr="00A34753" w:rsidRDefault="00002303" w:rsidP="00A34753">
            <w:pPr>
              <w:pStyle w:val="Body1"/>
              <w:spacing w:before="0"/>
              <w:ind w:left="0"/>
              <w:jc w:val="both"/>
              <w:rPr>
                <w:rFonts w:asciiTheme="minorHAnsi" w:hAnsiTheme="minorHAnsi" w:cs="Courier New"/>
                <w:b/>
                <w:sz w:val="18"/>
                <w:szCs w:val="18"/>
              </w:rPr>
            </w:pPr>
            <w:r w:rsidRPr="00002303">
              <w:rPr>
                <w:rFonts w:asciiTheme="minorHAnsi" w:hAnsiTheme="minorHAnsi" w:cs="Courier New"/>
                <w:b/>
                <w:sz w:val="18"/>
                <w:szCs w:val="18"/>
              </w:rPr>
              <w:lastRenderedPageBreak/>
              <w:t>adapter.custom.response.headers</w:t>
            </w:r>
          </w:p>
        </w:tc>
        <w:tc>
          <w:tcPr>
            <w:tcW w:w="7477" w:type="dxa"/>
          </w:tcPr>
          <w:p w:rsidR="00002303" w:rsidRDefault="00002303" w:rsidP="00FA09EE">
            <w:pPr>
              <w:pStyle w:val="Body1"/>
              <w:spacing w:before="0"/>
              <w:ind w:left="0"/>
              <w:jc w:val="both"/>
              <w:rPr>
                <w:sz w:val="18"/>
                <w:szCs w:val="18"/>
              </w:rPr>
            </w:pPr>
            <w:r w:rsidRPr="00002303">
              <w:rPr>
                <w:sz w:val="18"/>
                <w:szCs w:val="18"/>
              </w:rPr>
              <w:t xml:space="preserve">A set of custom HTTP Headers that are added to every response. If the name is one of the SIF 3.x pre-defined HTTP header names (i.e. timestamp, responseAction etc) then they will be overridden by the framework and the value in this list will be ignored. The various headers are separated by '|' and the value of a header is listed after the ':'. If a HTTP Header shall have more than one value then they are listed as a comma separated list. </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rPr>
                <w:sz w:val="18"/>
                <w:szCs w:val="18"/>
              </w:rPr>
            </w:pPr>
            <w:r w:rsidRPr="00002303">
              <w:rPr>
                <w:sz w:val="18"/>
                <w:szCs w:val="18"/>
              </w:rPr>
              <w:t xml:space="preserve">EBNF notation: </w:t>
            </w:r>
            <w:r w:rsidRPr="00FA09EE">
              <w:rPr>
                <w:rFonts w:ascii="Courier New" w:hAnsi="Courier New" w:cs="Courier New"/>
                <w:b/>
                <w:sz w:val="16"/>
                <w:szCs w:val="16"/>
              </w:rPr>
              <w:t>&lt;hdrName&gt;:&lt;value&gt;{,&lt;value&gt;}{|&lt;hdrName&gt;:&lt;value&gt;{,&lt;value&gt;}}</w:t>
            </w:r>
          </w:p>
          <w:p w:rsidR="00FA09EE" w:rsidRPr="00FA09EE" w:rsidRDefault="00FA09EE" w:rsidP="00FA09EE">
            <w:pPr>
              <w:pStyle w:val="Body1"/>
              <w:spacing w:before="0"/>
              <w:ind w:left="0"/>
              <w:jc w:val="both"/>
              <w:rPr>
                <w:sz w:val="6"/>
                <w:szCs w:val="6"/>
              </w:rPr>
            </w:pPr>
          </w:p>
          <w:p w:rsidR="00002303" w:rsidRDefault="00002303" w:rsidP="00FA09EE">
            <w:pPr>
              <w:pStyle w:val="Body1"/>
              <w:spacing w:before="0"/>
              <w:ind w:left="0"/>
              <w:jc w:val="both"/>
              <w:rPr>
                <w:sz w:val="18"/>
                <w:szCs w:val="18"/>
              </w:rPr>
            </w:pPr>
            <w:r w:rsidRPr="00002303">
              <w:rPr>
                <w:sz w:val="18"/>
                <w:szCs w:val="18"/>
              </w:rPr>
              <w:t>Example: Header1:value1,value2|Header2:value3|Header3:value4,value5</w:t>
            </w:r>
          </w:p>
          <w:p w:rsidR="00FA09EE" w:rsidRPr="00FA09EE" w:rsidRDefault="00FA09EE" w:rsidP="00FA09EE">
            <w:pPr>
              <w:pStyle w:val="Body1"/>
              <w:spacing w:before="0"/>
              <w:ind w:left="0"/>
              <w:jc w:val="both"/>
              <w:rPr>
                <w:sz w:val="6"/>
                <w:szCs w:val="6"/>
              </w:rPr>
            </w:pPr>
          </w:p>
          <w:p w:rsidR="00002303" w:rsidRPr="00093A56" w:rsidRDefault="00002303" w:rsidP="00FA09EE">
            <w:pPr>
              <w:pStyle w:val="Body1"/>
              <w:spacing w:before="0"/>
              <w:ind w:left="0"/>
              <w:jc w:val="both"/>
              <w:rPr>
                <w:sz w:val="18"/>
                <w:szCs w:val="18"/>
              </w:rPr>
            </w:pPr>
            <w:r w:rsidRPr="00002303">
              <w:rPr>
                <w:sz w:val="18"/>
                <w:szCs w:val="18"/>
              </w:rPr>
              <w:t>If this property is not set then no custom headers will automatically be added to the response.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provider.basePackageName</w:t>
            </w:r>
          </w:p>
        </w:tc>
        <w:tc>
          <w:tcPr>
            <w:tcW w:w="7477" w:type="dxa"/>
          </w:tcPr>
          <w:p w:rsidR="003D652C" w:rsidRPr="00C64C35" w:rsidRDefault="003D652C" w:rsidP="002235C9">
            <w:pPr>
              <w:pStyle w:val="Body1"/>
              <w:spacing w:before="0"/>
              <w:ind w:left="0"/>
              <w:jc w:val="both"/>
              <w:rPr>
                <w:rFonts w:asciiTheme="minorHAnsi" w:hAnsiTheme="minorHAnsi"/>
                <w:sz w:val="18"/>
                <w:szCs w:val="18"/>
              </w:rPr>
            </w:pPr>
            <w:r w:rsidRPr="00093A56">
              <w:rPr>
                <w:sz w:val="18"/>
                <w:szCs w:val="18"/>
              </w:rPr>
              <w:t>The name of the base/root package where all provider classes can be found. It is suggested that all provider classes (one per SIF Object Type) are being placed under one package. This property is the fully qualified path (dot notation) of that provider class package.</w:t>
            </w:r>
          </w:p>
        </w:tc>
      </w:tr>
      <w:tr w:rsidR="003D652C" w:rsidRPr="00C64C35" w:rsidTr="002F1DA2">
        <w:tc>
          <w:tcPr>
            <w:tcW w:w="1985" w:type="dxa"/>
          </w:tcPr>
          <w:p w:rsidR="003D652C" w:rsidRPr="00A777EC" w:rsidRDefault="003D652C" w:rsidP="00A34753">
            <w:pPr>
              <w:pStyle w:val="Body1"/>
              <w:spacing w:before="0"/>
              <w:ind w:left="0"/>
              <w:jc w:val="both"/>
              <w:rPr>
                <w:rFonts w:asciiTheme="minorHAnsi" w:hAnsiTheme="minorHAnsi" w:cs="Courier New"/>
                <w:b/>
                <w:sz w:val="18"/>
                <w:szCs w:val="18"/>
              </w:rPr>
            </w:pPr>
            <w:r w:rsidRPr="00A777EC">
              <w:rPr>
                <w:rFonts w:asciiTheme="minorHAnsi" w:hAnsiTheme="minorHAnsi" w:cs="Courier New"/>
                <w:b/>
                <w:sz w:val="18"/>
                <w:szCs w:val="18"/>
              </w:rPr>
              <w:t>provider.classes</w:t>
            </w:r>
          </w:p>
        </w:tc>
        <w:tc>
          <w:tcPr>
            <w:tcW w:w="7477" w:type="dxa"/>
          </w:tcPr>
          <w:p w:rsidR="003D652C" w:rsidRPr="00A777EC" w:rsidRDefault="003D652C" w:rsidP="00A777EC">
            <w:pPr>
              <w:jc w:val="both"/>
              <w:rPr>
                <w:sz w:val="18"/>
                <w:szCs w:val="18"/>
              </w:rPr>
            </w:pPr>
            <w:r w:rsidRPr="00093A56">
              <w:rPr>
                <w:sz w:val="18"/>
                <w:szCs w:val="18"/>
              </w:rPr>
              <w:t xml:space="preserve">This property is a </w:t>
            </w:r>
            <w:r w:rsidRPr="00A777EC">
              <w:rPr>
                <w:b/>
                <w:sz w:val="18"/>
                <w:szCs w:val="18"/>
              </w:rPr>
              <w:t>comma separated list</w:t>
            </w:r>
            <w:r w:rsidRPr="00093A56">
              <w:rPr>
                <w:sz w:val="18"/>
                <w:szCs w:val="18"/>
              </w:rPr>
              <w:t xml:space="preserve"> of class names of all provider classes that make up the final provider. The </w:t>
            </w:r>
            <w:r w:rsidRPr="001335A1">
              <w:rPr>
                <w:rFonts w:ascii="Courier New" w:hAnsi="Courier New" w:cs="Courier New"/>
                <w:b/>
                <w:sz w:val="18"/>
                <w:szCs w:val="18"/>
              </w:rPr>
              <w:t>provider.basePackageName</w:t>
            </w:r>
            <w:r w:rsidRPr="00093A56">
              <w:rPr>
                <w:sz w:val="18"/>
                <w:szCs w:val="18"/>
              </w:rPr>
              <w:t xml:space="preserve"> will be prefixed to get the final fully qualified class name of all provider classes.</w:t>
            </w:r>
          </w:p>
        </w:tc>
      </w:tr>
      <w:tr w:rsidR="003D652C" w:rsidRPr="00C64C35" w:rsidTr="002F1DA2">
        <w:tc>
          <w:tcPr>
            <w:tcW w:w="1985" w:type="dxa"/>
          </w:tcPr>
          <w:p w:rsidR="003D652C" w:rsidRPr="001335A1" w:rsidRDefault="003D652C" w:rsidP="001335A1">
            <w:pPr>
              <w:jc w:val="both"/>
              <w:rPr>
                <w:rFonts w:asciiTheme="minorHAnsi" w:hAnsiTheme="minorHAnsi" w:cs="Courier New"/>
                <w:b/>
                <w:sz w:val="18"/>
                <w:szCs w:val="18"/>
              </w:rPr>
            </w:pPr>
            <w:r w:rsidRPr="001335A1">
              <w:rPr>
                <w:rFonts w:asciiTheme="minorHAnsi" w:hAnsiTheme="minorHAnsi" w:cs="Courier New"/>
                <w:b/>
                <w:sz w:val="18"/>
                <w:szCs w:val="18"/>
              </w:rPr>
              <w:t>provider.startup.delay</w:t>
            </w:r>
          </w:p>
        </w:tc>
        <w:tc>
          <w:tcPr>
            <w:tcW w:w="7477" w:type="dxa"/>
          </w:tcPr>
          <w:p w:rsidR="003D652C" w:rsidRDefault="003D652C" w:rsidP="001335A1">
            <w:pPr>
              <w:rPr>
                <w:sz w:val="18"/>
                <w:szCs w:val="18"/>
              </w:rPr>
            </w:pPr>
            <w:r w:rsidRPr="00093A56">
              <w:rPr>
                <w:sz w:val="18"/>
                <w:szCs w:val="18"/>
              </w:rPr>
              <w:t>Each provider in the list above is started in their own thread</w:t>
            </w:r>
            <w:r>
              <w:rPr>
                <w:sz w:val="18"/>
                <w:szCs w:val="18"/>
              </w:rPr>
              <w:t xml:space="preserve"> if events are enabled</w:t>
            </w:r>
            <w:r w:rsidRPr="00093A56">
              <w:rPr>
                <w:sz w:val="18"/>
                <w:szCs w:val="18"/>
              </w:rPr>
              <w:t>. These threads are started w</w:t>
            </w:r>
            <w:r>
              <w:rPr>
                <w:sz w:val="18"/>
                <w:szCs w:val="18"/>
              </w:rPr>
              <w:t>ith a little delay between them</w:t>
            </w:r>
            <w:r w:rsidRPr="00093A56">
              <w:rPr>
                <w:sz w:val="18"/>
                <w:szCs w:val="18"/>
              </w:rPr>
              <w:t>. This property allows overriding that value. The delay is in seconds.</w:t>
            </w:r>
          </w:p>
          <w:p w:rsidR="003D652C" w:rsidRPr="001335A1" w:rsidRDefault="003D652C" w:rsidP="001335A1">
            <w:pPr>
              <w:rPr>
                <w:b/>
                <w:sz w:val="18"/>
                <w:szCs w:val="18"/>
              </w:rPr>
            </w:pPr>
            <w:r w:rsidRPr="001335A1">
              <w:rPr>
                <w:b/>
                <w:sz w:val="18"/>
                <w:szCs w:val="18"/>
              </w:rPr>
              <w:t xml:space="preserve">Default: 10 </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093A56" w:rsidRPr="001335A1" w:rsidRDefault="00093A56" w:rsidP="00093A56">
      <w:pPr>
        <w:pStyle w:val="Body1"/>
        <w:spacing w:before="0"/>
        <w:ind w:left="0"/>
        <w:jc w:val="both"/>
        <w:rPr>
          <w:rFonts w:asciiTheme="minorHAnsi" w:hAnsiTheme="minorHAnsi" w:cstheme="minorHAnsi"/>
          <w:szCs w:val="22"/>
        </w:rPr>
      </w:pPr>
      <w:r w:rsidRPr="001335A1">
        <w:rPr>
          <w:rFonts w:asciiTheme="minorHAnsi" w:hAnsiTheme="minorHAnsi" w:cstheme="minorHAnsi"/>
          <w:szCs w:val="22"/>
        </w:rPr>
        <w:t xml:space="preserve">These properties have the notation: </w:t>
      </w:r>
      <w:r w:rsidRPr="001335A1">
        <w:rPr>
          <w:rFonts w:ascii="Courier New" w:hAnsi="Courier New" w:cs="Courier New"/>
          <w:b/>
          <w:color w:val="0070C0"/>
          <w:szCs w:val="22"/>
        </w:rPr>
        <w:t>event.&lt;property_name&gt;[.&lt;provider_name&gt;]=value</w:t>
      </w:r>
      <w:r w:rsidRPr="001335A1">
        <w:rPr>
          <w:rFonts w:asciiTheme="minorHAnsi" w:hAnsiTheme="minorHAnsi" w:cstheme="minorHAnsi"/>
          <w:szCs w:val="22"/>
        </w:rPr>
        <w:t xml:space="preserve"> where the </w:t>
      </w:r>
      <w:r w:rsidRPr="004851A5">
        <w:rPr>
          <w:rFonts w:ascii="Courier New" w:hAnsi="Courier New" w:cs="Courier New"/>
          <w:b/>
          <w:sz w:val="20"/>
          <w:szCs w:val="20"/>
        </w:rPr>
        <w:t>&lt;provider_name&gt;</w:t>
      </w:r>
      <w:r w:rsidRPr="001335A1">
        <w:rPr>
          <w:rFonts w:asciiTheme="minorHAnsi" w:hAnsiTheme="minorHAnsi" w:cstheme="minorHAnsi"/>
          <w:szCs w:val="22"/>
        </w:rPr>
        <w:t xml:space="preserve"> is a name of one of the provider names listed in the </w:t>
      </w:r>
      <w:r w:rsidRPr="004851A5">
        <w:rPr>
          <w:rFonts w:ascii="Courier New" w:hAnsi="Courier New" w:cs="Courier New"/>
          <w:b/>
          <w:sz w:val="20"/>
          <w:szCs w:val="20"/>
        </w:rPr>
        <w:t>provider.classes</w:t>
      </w:r>
      <w:r w:rsidRPr="001335A1">
        <w:rPr>
          <w:rFonts w:asciiTheme="minorHAnsi" w:hAnsiTheme="minorHAnsi" w:cstheme="minorHAnsi"/>
          <w:szCs w:val="22"/>
        </w:rPr>
        <w:t xml:space="preserve"> property.</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1843"/>
        <w:gridCol w:w="7619"/>
      </w:tblGrid>
      <w:tr w:rsidR="004851A5" w:rsidRPr="001C5545" w:rsidTr="004851A5">
        <w:tc>
          <w:tcPr>
            <w:tcW w:w="1843"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4851A5" w:rsidRPr="001C5545" w:rsidRDefault="004851A5" w:rsidP="0002374F">
            <w:pPr>
              <w:pStyle w:val="Body1"/>
              <w:spacing w:before="0"/>
              <w:ind w:left="0"/>
              <w:jc w:val="both"/>
              <w:rPr>
                <w:b/>
                <w:sz w:val="18"/>
                <w:szCs w:val="18"/>
              </w:rPr>
            </w:pPr>
            <w:r w:rsidRPr="001C5545">
              <w:rPr>
                <w:b/>
                <w:sz w:val="18"/>
                <w:szCs w:val="18"/>
              </w:rPr>
              <w:t>Usage</w:t>
            </w:r>
          </w:p>
        </w:tc>
      </w:tr>
      <w:tr w:rsidR="004851A5" w:rsidRPr="00C64C35" w:rsidTr="004851A5">
        <w:tc>
          <w:tcPr>
            <w:tcW w:w="1843" w:type="dxa"/>
          </w:tcPr>
          <w:p w:rsidR="004851A5" w:rsidRPr="004851A5" w:rsidRDefault="004851A5" w:rsidP="0002374F">
            <w:pPr>
              <w:pStyle w:val="Body1"/>
              <w:spacing w:before="0"/>
              <w:ind w:left="0"/>
              <w:jc w:val="both"/>
              <w:rPr>
                <w:rFonts w:asciiTheme="minorHAnsi" w:hAnsiTheme="minorHAnsi" w:cs="Courier New"/>
                <w:b/>
                <w:sz w:val="18"/>
                <w:szCs w:val="18"/>
              </w:rPr>
            </w:pPr>
            <w:r w:rsidRPr="004851A5">
              <w:rPr>
                <w:rFonts w:asciiTheme="minorHAnsi" w:hAnsiTheme="minorHAnsi" w:cs="Courier New"/>
                <w:b/>
                <w:sz w:val="18"/>
                <w:szCs w:val="18"/>
              </w:rPr>
              <w:t>event.frequency</w:t>
            </w:r>
          </w:p>
        </w:tc>
        <w:tc>
          <w:tcPr>
            <w:tcW w:w="7619" w:type="dxa"/>
          </w:tcPr>
          <w:p w:rsidR="004851A5" w:rsidRPr="00093A56" w:rsidRDefault="004851A5" w:rsidP="0002374F">
            <w:pPr>
              <w:pStyle w:val="Body1"/>
              <w:spacing w:before="0"/>
              <w:ind w:left="0"/>
              <w:jc w:val="both"/>
              <w:rPr>
                <w:rFonts w:asciiTheme="minorHAnsi" w:hAnsiTheme="minorHAnsi" w:cstheme="minorHAnsi"/>
                <w:sz w:val="18"/>
                <w:szCs w:val="18"/>
              </w:rPr>
            </w:pPr>
            <w:r w:rsidRPr="00093A56">
              <w:rPr>
                <w:sz w:val="18"/>
                <w:szCs w:val="18"/>
              </w:rPr>
              <w:t xml:space="preserve">Events are being sent/produced at a given interval. The event frequency (in seconds) can be set at a top level with this property. If not further specified for a particular provider then this value is used. </w:t>
            </w:r>
            <w:r w:rsidRPr="004851A5">
              <w:rPr>
                <w:b/>
                <w:sz w:val="18"/>
                <w:szCs w:val="18"/>
              </w:rPr>
              <w:t>To turn off events then this property can be set to 0</w:t>
            </w:r>
            <w:r w:rsidRPr="00093A56">
              <w:rPr>
                <w:sz w:val="18"/>
                <w:szCs w:val="18"/>
              </w:rPr>
              <w:t>.</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event.startup.delay</w:t>
            </w:r>
          </w:p>
          <w:p w:rsidR="004851A5" w:rsidRPr="004851A5" w:rsidRDefault="004851A5" w:rsidP="0002374F">
            <w:pPr>
              <w:pStyle w:val="Body1"/>
              <w:spacing w:before="0"/>
              <w:ind w:left="0"/>
              <w:rPr>
                <w:rFonts w:asciiTheme="minorHAnsi" w:hAnsiTheme="minorHAnsi" w:cs="Courier New"/>
                <w:b/>
                <w:sz w:val="18"/>
                <w:szCs w:val="18"/>
              </w:rPr>
            </w:pPr>
          </w:p>
        </w:tc>
        <w:tc>
          <w:tcPr>
            <w:tcW w:w="7619" w:type="dxa"/>
          </w:tcPr>
          <w:p w:rsidR="004851A5" w:rsidRDefault="004851A5" w:rsidP="004851A5">
            <w:pPr>
              <w:pStyle w:val="Body1"/>
              <w:spacing w:before="0"/>
              <w:ind w:left="0"/>
              <w:jc w:val="both"/>
              <w:rPr>
                <w:sz w:val="18"/>
                <w:szCs w:val="18"/>
              </w:rPr>
            </w:pPr>
            <w:r w:rsidRPr="00093A56">
              <w:rPr>
                <w:sz w:val="18"/>
                <w:szCs w:val="18"/>
              </w:rPr>
              <w:t xml:space="preserve">Once a provider is started a delay might be required before events are published. This delay is set in seconds. If a different delay </w:t>
            </w:r>
            <w:r>
              <w:rPr>
                <w:sz w:val="18"/>
                <w:szCs w:val="18"/>
              </w:rPr>
              <w:t xml:space="preserve">than the default </w:t>
            </w:r>
            <w:r w:rsidRPr="00093A56">
              <w:rPr>
                <w:sz w:val="18"/>
                <w:szCs w:val="18"/>
              </w:rPr>
              <w:t xml:space="preserve">is required for each provider then this property can be set for each provider individually by adding ".&lt;providerName&gt;" at the end of this property. I.e. </w:t>
            </w:r>
            <w:r w:rsidRPr="004851A5">
              <w:rPr>
                <w:sz w:val="18"/>
                <w:szCs w:val="18"/>
              </w:rPr>
              <w:t>event.startup.delay</w:t>
            </w:r>
            <w:r w:rsidRPr="004851A5">
              <w:rPr>
                <w:b/>
                <w:sz w:val="18"/>
                <w:szCs w:val="18"/>
              </w:rPr>
              <w:t>.StudentPersonalProvider</w:t>
            </w:r>
            <w:r w:rsidRPr="004851A5">
              <w:rPr>
                <w:sz w:val="18"/>
                <w:szCs w:val="18"/>
              </w:rPr>
              <w:t>=30</w:t>
            </w:r>
            <w:r w:rsidRPr="00093A56">
              <w:rPr>
                <w:sz w:val="18"/>
                <w:szCs w:val="18"/>
              </w:rPr>
              <w:t>. This value is in seconds. The value cannot be set to less than 5 seconds. If it is set to less than 5 seconds it will be defaulted to 5 seconds.</w:t>
            </w:r>
          </w:p>
          <w:p w:rsidR="004851A5" w:rsidRPr="004851A5" w:rsidRDefault="004851A5" w:rsidP="004851A5">
            <w:pPr>
              <w:pStyle w:val="Body1"/>
              <w:spacing w:before="0"/>
              <w:ind w:left="0"/>
              <w:jc w:val="both"/>
              <w:rPr>
                <w:rFonts w:asciiTheme="minorHAnsi" w:hAnsiTheme="minorHAnsi" w:cs="Courier New"/>
                <w:b/>
                <w:sz w:val="18"/>
                <w:szCs w:val="18"/>
              </w:rPr>
            </w:pPr>
            <w:r w:rsidRPr="004851A5">
              <w:rPr>
                <w:b/>
                <w:sz w:val="18"/>
                <w:szCs w:val="18"/>
              </w:rPr>
              <w:t>Default: 5</w:t>
            </w:r>
          </w:p>
        </w:tc>
      </w:tr>
      <w:tr w:rsidR="004851A5" w:rsidRPr="00C64C35" w:rsidTr="004851A5">
        <w:tc>
          <w:tcPr>
            <w:tcW w:w="1843" w:type="dxa"/>
          </w:tcPr>
          <w:p w:rsidR="004851A5" w:rsidRPr="004851A5" w:rsidRDefault="004851A5" w:rsidP="004851A5">
            <w:pPr>
              <w:rPr>
                <w:rFonts w:asciiTheme="minorHAnsi" w:hAnsiTheme="minorHAnsi" w:cs="Courier New"/>
                <w:b/>
                <w:sz w:val="18"/>
                <w:szCs w:val="18"/>
              </w:rPr>
            </w:pPr>
            <w:r w:rsidRPr="004851A5">
              <w:rPr>
                <w:rFonts w:asciiTheme="minorHAnsi" w:hAnsiTheme="minorHAnsi" w:cs="Courier New"/>
                <w:b/>
                <w:sz w:val="18"/>
                <w:szCs w:val="18"/>
              </w:rPr>
              <w:t>event.maxObjects</w:t>
            </w:r>
          </w:p>
        </w:tc>
        <w:tc>
          <w:tcPr>
            <w:tcW w:w="7619" w:type="dxa"/>
          </w:tcPr>
          <w:p w:rsidR="004851A5" w:rsidRDefault="004851A5" w:rsidP="0002374F">
            <w:pPr>
              <w:pStyle w:val="Body1"/>
              <w:spacing w:before="0"/>
              <w:ind w:left="0"/>
              <w:jc w:val="both"/>
              <w:rPr>
                <w:sz w:val="18"/>
                <w:szCs w:val="18"/>
              </w:rPr>
            </w:pPr>
            <w:r w:rsidRPr="00093A56">
              <w:rPr>
                <w:sz w:val="18"/>
                <w:szCs w:val="18"/>
              </w:rPr>
              <w:t xml:space="preserve">This property indicates what the maximum number of objects per SIF Event message should be. </w:t>
            </w:r>
            <w:r>
              <w:rPr>
                <w:sz w:val="18"/>
                <w:szCs w:val="18"/>
              </w:rPr>
              <w:t>The default (10) can</w:t>
            </w:r>
            <w:r w:rsidRPr="00093A56">
              <w:rPr>
                <w:sz w:val="18"/>
                <w:szCs w:val="18"/>
              </w:rPr>
              <w:t xml:space="preserve"> be overridden programmatically by an implementer if required. It can also be set at the provider level by adding ".&lt;providerName&gt;" at the end of this property. I.e. </w:t>
            </w:r>
            <w:r w:rsidRPr="004851A5">
              <w:rPr>
                <w:sz w:val="18"/>
                <w:szCs w:val="18"/>
              </w:rPr>
              <w:t>event.maxObjects</w:t>
            </w:r>
            <w:r w:rsidRPr="004851A5">
              <w:rPr>
                <w:b/>
                <w:sz w:val="18"/>
                <w:szCs w:val="18"/>
              </w:rPr>
              <w:t>.StudentPersonalProvider</w:t>
            </w:r>
            <w:r w:rsidRPr="004851A5">
              <w:rPr>
                <w:sz w:val="18"/>
                <w:szCs w:val="18"/>
              </w:rPr>
              <w:t>=25</w:t>
            </w:r>
            <w:r w:rsidRPr="00093A56">
              <w:rPr>
                <w:sz w:val="18"/>
                <w:szCs w:val="18"/>
              </w:rPr>
              <w:t>.</w:t>
            </w:r>
          </w:p>
          <w:p w:rsidR="004851A5" w:rsidRPr="004851A5" w:rsidRDefault="004851A5" w:rsidP="0002374F">
            <w:pPr>
              <w:pStyle w:val="Body1"/>
              <w:spacing w:before="0"/>
              <w:ind w:left="0"/>
              <w:jc w:val="both"/>
              <w:rPr>
                <w:b/>
                <w:sz w:val="18"/>
                <w:szCs w:val="18"/>
              </w:rPr>
            </w:pPr>
            <w:r w:rsidRPr="004851A5">
              <w:rPr>
                <w:b/>
                <w:sz w:val="18"/>
                <w:szCs w:val="18"/>
              </w:rPr>
              <w:t>Default: 10</w:t>
            </w:r>
          </w:p>
        </w:tc>
      </w:tr>
    </w:tbl>
    <w:p w:rsidR="001335A1" w:rsidRDefault="001335A1" w:rsidP="00093A56">
      <w:pPr>
        <w:pStyle w:val="Body1"/>
        <w:spacing w:before="0"/>
        <w:ind w:left="0"/>
        <w:jc w:val="both"/>
        <w:rPr>
          <w:rFonts w:ascii="Courier New" w:hAnsi="Courier New" w:cs="Courier New"/>
          <w:sz w:val="18"/>
          <w:szCs w:val="18"/>
        </w:rPr>
      </w:pPr>
    </w:p>
    <w:p w:rsidR="00386703" w:rsidRPr="00386703" w:rsidRDefault="00386703" w:rsidP="00093A56">
      <w:pPr>
        <w:pStyle w:val="Body1"/>
        <w:spacing w:before="0"/>
        <w:ind w:left="0"/>
        <w:jc w:val="both"/>
        <w:rPr>
          <w:rFonts w:asciiTheme="minorHAnsi" w:hAnsiTheme="minorHAnsi" w:cs="Courier New"/>
          <w:b/>
          <w:szCs w:val="22"/>
          <w:u w:val="single"/>
        </w:rPr>
      </w:pPr>
      <w:r w:rsidRPr="00386703">
        <w:rPr>
          <w:rFonts w:asciiTheme="minorHAnsi" w:hAnsiTheme="minorHAnsi" w:cs="Courier New"/>
          <w:b/>
          <w:szCs w:val="22"/>
          <w:u w:val="single"/>
        </w:rPr>
        <w:t>BROKERED Environment Properties</w:t>
      </w:r>
    </w:p>
    <w:p w:rsidR="00093A56" w:rsidRDefault="00093A56" w:rsidP="00093A56">
      <w:pPr>
        <w:pStyle w:val="Body1"/>
        <w:spacing w:before="0"/>
        <w:ind w:left="0"/>
        <w:jc w:val="both"/>
        <w:rPr>
          <w:rFonts w:asciiTheme="minorHAnsi" w:hAnsiTheme="minorHAnsi" w:cs="Courier New"/>
          <w:szCs w:val="22"/>
        </w:rPr>
      </w:pPr>
      <w:r w:rsidRPr="00DF115C">
        <w:rPr>
          <w:rFonts w:asciiTheme="minorHAnsi" w:hAnsiTheme="minorHAnsi" w:cs="Courier New"/>
          <w:szCs w:val="22"/>
        </w:rPr>
        <w:t>The following properties are only used if the provider is a ‘</w:t>
      </w:r>
      <w:r w:rsidRPr="00DF115C">
        <w:rPr>
          <w:rFonts w:asciiTheme="minorHAnsi" w:hAnsiTheme="minorHAnsi" w:cs="Courier New"/>
          <w:b/>
          <w:szCs w:val="22"/>
        </w:rPr>
        <w:t>BROKERED</w:t>
      </w:r>
      <w:r w:rsidRPr="00DF115C">
        <w:rPr>
          <w:rFonts w:asciiTheme="minorHAnsi" w:hAnsiTheme="minorHAnsi" w:cs="Courier New"/>
          <w:szCs w:val="22"/>
        </w:rPr>
        <w:t xml:space="preserve">’ provider. If the provider is a ‘DIRECT’ provider then these properties are either configured in the SIF3_APP_TEMPLATE and SIF3_ENV_TEMPLATE tables (see also section </w:t>
      </w:r>
      <w:r w:rsidRPr="00DF115C">
        <w:rPr>
          <w:rFonts w:asciiTheme="minorHAnsi" w:hAnsiTheme="minorHAnsi" w:cs="Courier New"/>
          <w:szCs w:val="22"/>
        </w:rPr>
        <w:fldChar w:fldCharType="begin"/>
      </w:r>
      <w:r w:rsidRPr="00DF115C">
        <w:rPr>
          <w:rFonts w:asciiTheme="minorHAnsi" w:hAnsiTheme="minorHAnsi" w:cs="Courier New"/>
          <w:szCs w:val="22"/>
        </w:rPr>
        <w:instrText xml:space="preserve"> REF _Ref392249386 \r \h  \* MERGEFORMAT </w:instrText>
      </w:r>
      <w:r w:rsidRPr="00DF115C">
        <w:rPr>
          <w:rFonts w:asciiTheme="minorHAnsi" w:hAnsiTheme="minorHAnsi" w:cs="Courier New"/>
          <w:szCs w:val="22"/>
        </w:rPr>
      </w:r>
      <w:r w:rsidRPr="00DF115C">
        <w:rPr>
          <w:rFonts w:asciiTheme="minorHAnsi" w:hAnsiTheme="minorHAnsi" w:cs="Courier New"/>
          <w:szCs w:val="22"/>
        </w:rPr>
        <w:fldChar w:fldCharType="separate"/>
      </w:r>
      <w:r w:rsidR="00091060">
        <w:rPr>
          <w:rFonts w:asciiTheme="minorHAnsi" w:hAnsiTheme="minorHAnsi" w:cs="Courier New"/>
          <w:szCs w:val="22"/>
        </w:rPr>
        <w:t>5.3.1.3</w:t>
      </w:r>
      <w:r w:rsidRPr="00DF115C">
        <w:rPr>
          <w:rFonts w:asciiTheme="minorHAnsi" w:hAnsiTheme="minorHAnsi" w:cs="Courier New"/>
          <w:szCs w:val="22"/>
        </w:rPr>
        <w:fldChar w:fldCharType="end"/>
      </w:r>
      <w:r w:rsidRPr="00DF115C">
        <w:rPr>
          <w:rFonts w:asciiTheme="minorHAnsi" w:hAnsiTheme="minorHAnsi" w:cs="Courier New"/>
          <w:szCs w:val="22"/>
        </w:rPr>
        <w:t xml:space="preserve"> for details) or are not applicable for a DIRECT environment at all.</w:t>
      </w:r>
    </w:p>
    <w:p w:rsidR="00DF115C" w:rsidRPr="00DF115C" w:rsidRDefault="00DF115C" w:rsidP="00093A56">
      <w:pPr>
        <w:pStyle w:val="Body1"/>
        <w:spacing w:before="0"/>
        <w:ind w:left="0"/>
        <w:jc w:val="both"/>
        <w:rPr>
          <w:rFonts w:asciiTheme="minorHAnsi" w:hAnsiTheme="minorHAnsi" w:cs="Courier New"/>
          <w:szCs w:val="22"/>
        </w:rPr>
      </w:pPr>
    </w:p>
    <w:tbl>
      <w:tblPr>
        <w:tblStyle w:val="TableGrid"/>
        <w:tblW w:w="0" w:type="auto"/>
        <w:tblInd w:w="108" w:type="dxa"/>
        <w:tblLayout w:type="fixed"/>
        <w:tblLook w:val="04A0" w:firstRow="1" w:lastRow="0" w:firstColumn="1" w:lastColumn="0" w:noHBand="0" w:noVBand="1"/>
      </w:tblPr>
      <w:tblGrid>
        <w:gridCol w:w="1843"/>
        <w:gridCol w:w="7619"/>
      </w:tblGrid>
      <w:tr w:rsidR="00DF115C" w:rsidRPr="001C5545" w:rsidTr="00386703">
        <w:tc>
          <w:tcPr>
            <w:tcW w:w="1843"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DF115C" w:rsidRPr="001C5545" w:rsidRDefault="00DF115C" w:rsidP="0002374F">
            <w:pPr>
              <w:pStyle w:val="Body1"/>
              <w:spacing w:before="0"/>
              <w:ind w:left="0"/>
              <w:jc w:val="both"/>
              <w:rPr>
                <w:b/>
                <w:sz w:val="18"/>
                <w:szCs w:val="18"/>
              </w:rPr>
            </w:pPr>
            <w:r w:rsidRPr="001C5545">
              <w:rPr>
                <w:b/>
                <w:sz w:val="18"/>
                <w:szCs w:val="18"/>
              </w:rPr>
              <w:t>Usage</w:t>
            </w:r>
          </w:p>
        </w:tc>
      </w:tr>
      <w:tr w:rsidR="00DF115C" w:rsidRPr="00C64C35" w:rsidTr="00386703">
        <w:tc>
          <w:tcPr>
            <w:tcW w:w="1843" w:type="dxa"/>
          </w:tcPr>
          <w:p w:rsidR="00DF115C" w:rsidRPr="000A4F56" w:rsidRDefault="00DF115C" w:rsidP="0002374F">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env.xml.file.name</w:t>
            </w:r>
          </w:p>
        </w:tc>
        <w:tc>
          <w:tcPr>
            <w:tcW w:w="7619" w:type="dxa"/>
          </w:tcPr>
          <w:p w:rsidR="00DF115C" w:rsidRPr="00DF115C" w:rsidRDefault="00DF115C" w:rsidP="0002374F">
            <w:pPr>
              <w:pStyle w:val="Body1"/>
              <w:spacing w:before="0"/>
              <w:ind w:left="0"/>
              <w:jc w:val="both"/>
              <w:rPr>
                <w:rFonts w:asciiTheme="minorHAnsi" w:hAnsiTheme="minorHAnsi" w:cs="Courier New"/>
                <w:sz w:val="18"/>
                <w:szCs w:val="18"/>
              </w:rPr>
            </w:pPr>
            <w:r w:rsidRPr="00093A56">
              <w:rPr>
                <w:rFonts w:asciiTheme="minorHAnsi" w:hAnsiTheme="minorHAnsi" w:cs="Courier New"/>
                <w:sz w:val="18"/>
                <w:szCs w:val="18"/>
              </w:rPr>
              <w:t xml:space="preserve">The name of the environment template file to be used with this provider. This is the full file name with the extension “.xml”. This file must exist in the environment template store under the ‘brokered’ sub-directory and it must have a certain structure. Details can be found in section </w:t>
            </w:r>
            <w:r w:rsidRPr="00093A56">
              <w:rPr>
                <w:rFonts w:asciiTheme="minorHAnsi" w:hAnsiTheme="minorHAnsi" w:cs="Courier New"/>
                <w:sz w:val="18"/>
                <w:szCs w:val="18"/>
              </w:rPr>
              <w:fldChar w:fldCharType="begin"/>
            </w:r>
            <w:r w:rsidRPr="00093A56">
              <w:rPr>
                <w:rFonts w:asciiTheme="minorHAnsi" w:hAnsiTheme="minorHAnsi" w:cs="Courier New"/>
                <w:sz w:val="18"/>
                <w:szCs w:val="18"/>
              </w:rPr>
              <w:instrText xml:space="preserve"> REF _Ref383673803 \r \h </w:instrText>
            </w:r>
            <w:r>
              <w:rPr>
                <w:rFonts w:asciiTheme="minorHAnsi" w:hAnsiTheme="minorHAnsi" w:cs="Courier New"/>
                <w:sz w:val="18"/>
                <w:szCs w:val="18"/>
              </w:rPr>
              <w:instrText xml:space="preserve"> \* MERGEFORMAT </w:instrText>
            </w:r>
            <w:r w:rsidRPr="00093A56">
              <w:rPr>
                <w:rFonts w:asciiTheme="minorHAnsi" w:hAnsiTheme="minorHAnsi" w:cs="Courier New"/>
                <w:sz w:val="18"/>
                <w:szCs w:val="18"/>
              </w:rPr>
            </w:r>
            <w:r w:rsidRPr="00093A56">
              <w:rPr>
                <w:rFonts w:asciiTheme="minorHAnsi" w:hAnsiTheme="minorHAnsi" w:cs="Courier New"/>
                <w:sz w:val="18"/>
                <w:szCs w:val="18"/>
              </w:rPr>
              <w:fldChar w:fldCharType="separate"/>
            </w:r>
            <w:r w:rsidR="00091060">
              <w:rPr>
                <w:rFonts w:asciiTheme="minorHAnsi" w:hAnsiTheme="minorHAnsi" w:cs="Courier New"/>
                <w:sz w:val="18"/>
                <w:szCs w:val="18"/>
              </w:rPr>
              <w:t>5.3.1.1.3</w:t>
            </w:r>
            <w:r w:rsidRPr="00093A56">
              <w:rPr>
                <w:rFonts w:asciiTheme="minorHAnsi" w:hAnsiTheme="minorHAnsi" w:cs="Courier New"/>
                <w:sz w:val="18"/>
                <w:szCs w:val="18"/>
              </w:rPr>
              <w:fldChar w:fldCharType="end"/>
            </w:r>
            <w:r w:rsidRPr="00093A56">
              <w:rPr>
                <w:rFonts w:asciiTheme="minorHAnsi" w:hAnsiTheme="minorHAnsi" w:cs="Courier New"/>
                <w:sz w:val="18"/>
                <w:szCs w:val="18"/>
              </w:rPr>
              <w:t xml:space="preserve">. For DIRECT environment this property is not used. </w:t>
            </w:r>
            <w:r w:rsidRPr="00093A56">
              <w:rPr>
                <w:rFonts w:asciiTheme="minorHAnsi" w:hAnsiTheme="minorHAnsi" w:cstheme="minorHAnsi"/>
                <w:sz w:val="18"/>
                <w:szCs w:val="18"/>
              </w:rPr>
              <w:t xml:space="preserve">It uses </w:t>
            </w:r>
            <w:r w:rsidRPr="00093A56">
              <w:rPr>
                <w:rFonts w:asciiTheme="minorHAnsi" w:hAnsiTheme="minorHAnsi" w:cs="Courier New"/>
                <w:sz w:val="18"/>
                <w:szCs w:val="18"/>
              </w:rPr>
              <w:t>SIF3_APP_TEMPLATE table instead.</w:t>
            </w:r>
          </w:p>
        </w:tc>
      </w:tr>
      <w:tr w:rsidR="00DF115C" w:rsidRPr="00C64C35" w:rsidTr="00386703">
        <w:tc>
          <w:tcPr>
            <w:tcW w:w="1843" w:type="dxa"/>
          </w:tcPr>
          <w:p w:rsidR="00DF115C"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lastRenderedPageBreak/>
              <w:t>env.authentication.method</w:t>
            </w:r>
          </w:p>
        </w:tc>
        <w:tc>
          <w:tcPr>
            <w:tcW w:w="7619" w:type="dxa"/>
          </w:tcPr>
          <w:p w:rsidR="00DF115C"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authentication method to be used for this environmen</w:t>
            </w:r>
            <w:r>
              <w:rPr>
                <w:rFonts w:asciiTheme="minorHAnsi" w:hAnsiTheme="minorHAnsi" w:cstheme="minorHAnsi"/>
                <w:sz w:val="18"/>
                <w:szCs w:val="18"/>
              </w:rPr>
              <w:t xml:space="preserve">t. Valid values are ‘Basic’, </w:t>
            </w:r>
            <w:r w:rsidRPr="00093A56">
              <w:rPr>
                <w:rFonts w:asciiTheme="minorHAnsi" w:hAnsiTheme="minorHAnsi" w:cstheme="minorHAnsi"/>
                <w:sz w:val="18"/>
                <w:szCs w:val="18"/>
              </w:rPr>
              <w:t>‘SIF_HMACSHA256’</w:t>
            </w:r>
            <w:r>
              <w:rPr>
                <w:rFonts w:asciiTheme="minorHAnsi" w:hAnsiTheme="minorHAnsi" w:cstheme="minorHAnsi"/>
                <w:sz w:val="18"/>
                <w:szCs w:val="18"/>
              </w:rPr>
              <w:t xml:space="preserve"> and ‘Bearer’ (case sensitive!)</w:t>
            </w:r>
            <w:r w:rsidRPr="00093A56">
              <w:rPr>
                <w:rFonts w:asciiTheme="minorHAnsi" w:hAnsiTheme="minorHAnsi" w:cstheme="minorHAnsi"/>
                <w:sz w:val="18"/>
                <w:szCs w:val="18"/>
              </w:rPr>
              <w:t xml:space="preserve">. The value of that property is inserted into the </w:t>
            </w:r>
            <w:r w:rsidRPr="00093A56">
              <w:rPr>
                <w:rFonts w:ascii="Courier New" w:hAnsi="Courier New" w:cs="Courier New"/>
                <w:b/>
                <w:sz w:val="18"/>
                <w:szCs w:val="18"/>
              </w:rPr>
              <w:t>&lt;authenticationMethod&gt;</w:t>
            </w:r>
            <w:r w:rsidRPr="00093A56">
              <w:rPr>
                <w:rFonts w:asciiTheme="minorHAnsi" w:hAnsiTheme="minorHAnsi" w:cstheme="minorHAnsi"/>
                <w:sz w:val="18"/>
                <w:szCs w:val="18"/>
              </w:rPr>
              <w:t xml:space="preserve"> node of the provider’s environment template XML before it is sent to the consumer or broker.</w:t>
            </w:r>
            <w:r>
              <w:rPr>
                <w:rFonts w:asciiTheme="minorHAnsi" w:hAnsiTheme="minorHAnsi" w:cstheme="minorHAnsi"/>
                <w:sz w:val="18"/>
                <w:szCs w:val="18"/>
              </w:rPr>
              <w:t xml:space="preserve"> If ‘Bearer’ is used it is assumed that an external security service is used (see section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REF _Ref408999251 \r \h  \* MERGEFORMAT </w:instrText>
            </w:r>
            <w:r>
              <w:rPr>
                <w:rFonts w:asciiTheme="minorHAnsi" w:hAnsiTheme="minorHAnsi" w:cstheme="minorHAnsi"/>
                <w:sz w:val="18"/>
                <w:szCs w:val="18"/>
              </w:rPr>
            </w:r>
            <w:r>
              <w:rPr>
                <w:rFonts w:asciiTheme="minorHAnsi" w:hAnsiTheme="minorHAnsi" w:cstheme="minorHAnsi"/>
                <w:sz w:val="18"/>
                <w:szCs w:val="18"/>
              </w:rPr>
              <w:fldChar w:fldCharType="separate"/>
            </w:r>
            <w:r w:rsidR="00091060">
              <w:rPr>
                <w:rFonts w:asciiTheme="minorHAnsi" w:hAnsiTheme="minorHAnsi" w:cstheme="minorHAnsi"/>
                <w:sz w:val="18"/>
                <w:szCs w:val="18"/>
              </w:rPr>
              <w:t>0</w:t>
            </w:r>
            <w:r>
              <w:rPr>
                <w:rFonts w:asciiTheme="minorHAnsi" w:hAnsiTheme="minorHAnsi" w:cstheme="minorHAnsi"/>
                <w:sz w:val="18"/>
                <w:szCs w:val="18"/>
              </w:rPr>
              <w:fldChar w:fldCharType="end"/>
            </w:r>
            <w:r>
              <w:rPr>
                <w:rFonts w:asciiTheme="minorHAnsi" w:hAnsiTheme="minorHAnsi" w:cstheme="minorHAnsi"/>
                <w:sz w:val="18"/>
                <w:szCs w:val="18"/>
              </w:rPr>
              <w:t xml:space="preserve"> for details about external security services).</w:t>
            </w:r>
          </w:p>
          <w:p w:rsidR="000A4F56" w:rsidRPr="000A4F56" w:rsidRDefault="000A4F56" w:rsidP="0002374F">
            <w:pPr>
              <w:pStyle w:val="Body1"/>
              <w:spacing w:before="0"/>
              <w:ind w:left="0"/>
              <w:jc w:val="both"/>
              <w:rPr>
                <w:rFonts w:asciiTheme="minorHAnsi" w:hAnsiTheme="minorHAnsi" w:cstheme="minorHAnsi"/>
                <w:b/>
                <w:sz w:val="18"/>
                <w:szCs w:val="18"/>
              </w:rPr>
            </w:pPr>
            <w:r w:rsidRPr="000A4F56">
              <w:rPr>
                <w:rFonts w:asciiTheme="minorHAnsi" w:hAnsiTheme="minorHAnsi" w:cstheme="minorHAnsi"/>
                <w:b/>
                <w:sz w:val="18"/>
                <w:szCs w:val="18"/>
              </w:rPr>
              <w:t>Default: Basic</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env.application.key</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The application key this provider </w:t>
            </w:r>
            <w:r w:rsidRPr="00093A56">
              <w:rPr>
                <w:rFonts w:asciiTheme="minorHAnsi" w:hAnsiTheme="minorHAnsi" w:cstheme="minorHAnsi"/>
                <w:b/>
                <w:sz w:val="18"/>
                <w:szCs w:val="18"/>
              </w:rPr>
              <w:t>MUST</w:t>
            </w:r>
            <w:r w:rsidRPr="00093A56">
              <w:rPr>
                <w:rFonts w:asciiTheme="minorHAnsi" w:hAnsiTheme="minorHAnsi" w:cstheme="minorHAnsi"/>
                <w:sz w:val="18"/>
                <w:szCs w:val="18"/>
              </w:rPr>
              <w:t xml:space="preserve"> use. In this configuration the provider uses the application key to authenticate itself with the broker. In this case the party/vendor that implements/provides the environment provider will let you know what that value is. It is used to create the authentication token when an environment is created. The value of that property is inserted into the </w:t>
            </w:r>
            <w:r w:rsidRPr="00093A56">
              <w:rPr>
                <w:rFonts w:ascii="Courier New" w:hAnsi="Courier New" w:cs="Courier New"/>
                <w:b/>
                <w:sz w:val="18"/>
                <w:szCs w:val="18"/>
              </w:rPr>
              <w:t>&lt;applicationKey&gt;</w:t>
            </w:r>
            <w:r w:rsidRPr="00093A56">
              <w:rPr>
                <w:rFonts w:asciiTheme="minorHAnsi" w:hAnsiTheme="minorHAnsi" w:cstheme="minorHAnsi"/>
                <w:sz w:val="18"/>
                <w:szCs w:val="18"/>
              </w:rPr>
              <w:t xml:space="preserve"> node of the provider’s environment template XML before it is sent to the provider.</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env.pwd</w:t>
            </w: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Courier New"/>
                <w:sz w:val="18"/>
                <w:szCs w:val="18"/>
              </w:rPr>
              <w:t xml:space="preserve">The password this provider </w:t>
            </w:r>
            <w:r w:rsidRPr="00093A56">
              <w:rPr>
                <w:rFonts w:asciiTheme="minorHAnsi" w:hAnsiTheme="minorHAnsi" w:cs="Courier New"/>
                <w:b/>
                <w:sz w:val="18"/>
                <w:szCs w:val="18"/>
              </w:rPr>
              <w:t>MUST</w:t>
            </w:r>
            <w:r w:rsidRPr="00093A56">
              <w:rPr>
                <w:rFonts w:asciiTheme="minorHAnsi" w:hAnsiTheme="minorHAnsi" w:cs="Courier New"/>
                <w:sz w:val="18"/>
                <w:szCs w:val="18"/>
              </w:rPr>
              <w:t xml:space="preserve"> use. </w:t>
            </w:r>
            <w:r w:rsidRPr="00093A56">
              <w:rPr>
                <w:rFonts w:asciiTheme="minorHAnsi" w:hAnsiTheme="minorHAnsi" w:cstheme="minorHAnsi"/>
                <w:sz w:val="18"/>
                <w:szCs w:val="18"/>
              </w:rPr>
              <w:t xml:space="preserve">The provider uses this password to authenticate itself with the broker. In this case the party/vendor that implements/provides the environment provider will let you know what that value is. </w:t>
            </w:r>
          </w:p>
        </w:tc>
      </w:tr>
      <w:tr w:rsidR="000A4F56" w:rsidRPr="00C64C35" w:rsidTr="00386703">
        <w:tc>
          <w:tcPr>
            <w:tcW w:w="1843" w:type="dxa"/>
          </w:tcPr>
          <w:p w:rsidR="000A4F56" w:rsidRPr="000A4F56" w:rsidRDefault="000A4F56"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adapter.use.https</w:t>
            </w:r>
          </w:p>
          <w:p w:rsidR="000A4F56" w:rsidRPr="000A4F56" w:rsidRDefault="000A4F56" w:rsidP="000A4F56">
            <w:pPr>
              <w:pStyle w:val="Body1"/>
              <w:spacing w:before="0"/>
              <w:ind w:left="0"/>
              <w:jc w:val="both"/>
              <w:rPr>
                <w:rFonts w:asciiTheme="minorHAnsi" w:hAnsiTheme="minorHAnsi" w:cs="Courier New"/>
                <w:b/>
                <w:sz w:val="18"/>
                <w:szCs w:val="18"/>
              </w:rPr>
            </w:pPr>
          </w:p>
        </w:tc>
        <w:tc>
          <w:tcPr>
            <w:tcW w:w="7619" w:type="dxa"/>
          </w:tcPr>
          <w:p w:rsidR="000A4F56" w:rsidRPr="00093A56" w:rsidRDefault="000A4F56"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w:t>
            </w:r>
            <w:r w:rsidRPr="00093A56">
              <w:rPr>
                <w:rFonts w:cstheme="minorHAnsi"/>
                <w:sz w:val="18"/>
                <w:szCs w:val="18"/>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0A4F56">
              <w:rPr>
                <w:rFonts w:ascii="Courier New" w:hAnsi="Courier New" w:cs="Courier New"/>
                <w:b/>
                <w:sz w:val="18"/>
                <w:szCs w:val="18"/>
              </w:rPr>
              <w:t>env.baseURI</w:t>
            </w:r>
            <w:r w:rsidRPr="00093A56">
              <w:rPr>
                <w:rFonts w:cstheme="minorHAnsi"/>
                <w:sz w:val="18"/>
                <w:szCs w:val="18"/>
              </w:rPr>
              <w:t xml:space="preserve"> property has an URI of the form http</w:t>
            </w:r>
            <w:r w:rsidRPr="00093A56">
              <w:rPr>
                <w:rFonts w:cstheme="minorHAnsi"/>
                <w:b/>
                <w:sz w:val="18"/>
                <w:szCs w:val="18"/>
              </w:rPr>
              <w:t>s</w:t>
            </w:r>
            <w:r w:rsidRPr="00093A56">
              <w:rPr>
                <w:rFonts w:cstheme="minorHAnsi"/>
                <w:sz w:val="18"/>
                <w:szCs w:val="18"/>
              </w:rPr>
              <w:t>://... instead of http://...</w:t>
            </w:r>
          </w:p>
        </w:tc>
      </w:tr>
      <w:tr w:rsidR="00D272DF" w:rsidRPr="00C64C35" w:rsidTr="00386703">
        <w:tc>
          <w:tcPr>
            <w:tcW w:w="1843" w:type="dxa"/>
          </w:tcPr>
          <w:p w:rsidR="00D272DF" w:rsidRPr="002235C9" w:rsidRDefault="00D272DF" w:rsidP="006C6038">
            <w:pPr>
              <w:pStyle w:val="Body1"/>
              <w:spacing w:before="0"/>
              <w:ind w:left="0"/>
              <w:rPr>
                <w:rFonts w:asciiTheme="minorHAnsi" w:hAnsiTheme="minorHAnsi" w:cs="Courier New"/>
                <w:b/>
                <w:sz w:val="18"/>
                <w:szCs w:val="18"/>
              </w:rPr>
            </w:pPr>
            <w:r w:rsidRPr="00D272DF">
              <w:rPr>
                <w:rFonts w:asciiTheme="minorHAnsi" w:hAnsiTheme="minorHAnsi" w:cs="Courier New"/>
                <w:b/>
                <w:sz w:val="18"/>
                <w:szCs w:val="18"/>
              </w:rPr>
              <w:t>adapter.noCertificateCheck</w:t>
            </w:r>
          </w:p>
        </w:tc>
        <w:tc>
          <w:tcPr>
            <w:tcW w:w="7619" w:type="dxa"/>
          </w:tcPr>
          <w:p w:rsidR="00D272DF" w:rsidRDefault="00D272DF" w:rsidP="006C6038">
            <w:pPr>
              <w:pStyle w:val="Body1"/>
              <w:spacing w:before="0"/>
              <w:ind w:left="0"/>
              <w:jc w:val="both"/>
              <w:rPr>
                <w:rFonts w:asciiTheme="minorHAnsi" w:hAnsiTheme="minorHAnsi" w:cstheme="minorHAnsi"/>
                <w:sz w:val="18"/>
                <w:szCs w:val="18"/>
              </w:rPr>
            </w:pPr>
            <w:r>
              <w:rPr>
                <w:rFonts w:asciiTheme="minorHAnsi" w:hAnsiTheme="minorHAnsi" w:cstheme="minorHAnsi"/>
                <w:sz w:val="18"/>
                <w:szCs w:val="18"/>
              </w:rPr>
              <w:t>This property allows the provider to NOT check certificates against the trusted store. This can be useful during development where self-signed certificates are used. In a proper TEST or PROD environment this property should not be enabled. Valid values are true (don’t check certificates) and false (standard behaviour where certificates are checked/validated). If the property doesn’t exist then it is defaulted to false.</w:t>
            </w:r>
          </w:p>
          <w:p w:rsidR="00D272DF" w:rsidRPr="00807F53" w:rsidRDefault="00D272DF" w:rsidP="006C6038">
            <w:pPr>
              <w:pStyle w:val="Body1"/>
              <w:spacing w:before="0"/>
              <w:ind w:left="0"/>
              <w:jc w:val="both"/>
              <w:rPr>
                <w:rFonts w:asciiTheme="minorHAnsi" w:hAnsiTheme="minorHAnsi" w:cstheme="minorHAnsi"/>
                <w:sz w:val="18"/>
                <w:szCs w:val="18"/>
              </w:rPr>
            </w:pPr>
            <w:r w:rsidRPr="002235C9">
              <w:rPr>
                <w:rFonts w:asciiTheme="minorHAnsi" w:hAnsiTheme="minorHAnsi" w:cstheme="minorHAnsi"/>
                <w:b/>
                <w:sz w:val="18"/>
                <w:szCs w:val="18"/>
              </w:rPr>
              <w:t xml:space="preserve">Default: </w:t>
            </w:r>
            <w:r>
              <w:rPr>
                <w:rFonts w:asciiTheme="minorHAnsi" w:hAnsiTheme="minorHAnsi" w:cstheme="minorHAnsi"/>
                <w:b/>
                <w:sz w:val="18"/>
                <w:szCs w:val="18"/>
              </w:rPr>
              <w:t xml:space="preserve">false </w:t>
            </w:r>
            <w:r w:rsidRPr="00D272DF">
              <w:rPr>
                <w:rFonts w:asciiTheme="minorHAnsi" w:hAnsiTheme="minorHAnsi" w:cstheme="minorHAnsi"/>
                <w:sz w:val="18"/>
                <w:szCs w:val="18"/>
              </w:rPr>
              <w:t>(check and validate certificate against the trusted store)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adapter.deleteEnvironment.onShutdown</w:t>
            </w:r>
          </w:p>
        </w:tc>
        <w:tc>
          <w:tcPr>
            <w:tcW w:w="7619" w:type="dxa"/>
          </w:tcPr>
          <w:p w:rsidR="00D272DF" w:rsidRPr="000A4F56" w:rsidRDefault="00D272DF" w:rsidP="000A4F56">
            <w:pPr>
              <w:jc w:val="both"/>
              <w:rPr>
                <w:sz w:val="18"/>
                <w:szCs w:val="18"/>
              </w:rPr>
            </w:pPr>
            <w:r w:rsidRPr="00093A56">
              <w:rPr>
                <w:sz w:val="18"/>
                <w:szCs w:val="18"/>
              </w:rPr>
              <w:t xml:space="preserve">Indicates if the environment shall be deleted (true) on the broker and in the provider’s environment store (DB) when the provider shuts down. </w:t>
            </w:r>
            <w:r w:rsidRPr="00093A56">
              <w:rPr>
                <w:b/>
                <w:sz w:val="18"/>
                <w:szCs w:val="18"/>
              </w:rPr>
              <w:t>USE WITH CARE!</w:t>
            </w:r>
            <w:r w:rsidRPr="00093A56">
              <w:rPr>
                <w:sz w:val="18"/>
                <w:szCs w:val="18"/>
              </w:rPr>
              <w:t xml:space="preserve"> If an environment is removed, all associated data is lost (queues, messages in queues, delayed responses etc</w:t>
            </w:r>
            <w:r>
              <w:rPr>
                <w:sz w:val="18"/>
                <w:szCs w:val="18"/>
              </w:rPr>
              <w:t>.</w:t>
            </w:r>
            <w:r w:rsidRPr="00093A56">
              <w:rPr>
                <w:sz w:val="18"/>
                <w:szCs w:val="18"/>
              </w:rPr>
              <w:t>). This property should only be TRUE in direct environments without events and delayed I/O. In most implementations where providers are used to integrate systems (i.e. not tablet applications) that property would be set to FALSE.</w:t>
            </w:r>
          </w:p>
        </w:tc>
      </w:tr>
      <w:tr w:rsidR="00D272DF" w:rsidRPr="00C64C35" w:rsidTr="00386703">
        <w:tc>
          <w:tcPr>
            <w:tcW w:w="1843" w:type="dxa"/>
          </w:tcPr>
          <w:p w:rsidR="00D272DF" w:rsidRPr="000A4F56" w:rsidRDefault="00D272DF" w:rsidP="000A4F56">
            <w:pPr>
              <w:pStyle w:val="Body1"/>
              <w:spacing w:before="0"/>
              <w:ind w:left="0"/>
              <w:jc w:val="both"/>
              <w:rPr>
                <w:rFonts w:asciiTheme="minorHAnsi" w:hAnsiTheme="minorHAnsi" w:cs="Courier New"/>
                <w:b/>
                <w:sz w:val="18"/>
                <w:szCs w:val="18"/>
              </w:rPr>
            </w:pPr>
            <w:r w:rsidRPr="000A4F56">
              <w:rPr>
                <w:rFonts w:asciiTheme="minorHAnsi" w:hAnsiTheme="minorHAnsi" w:cs="Courier New"/>
                <w:b/>
                <w:sz w:val="18"/>
                <w:szCs w:val="18"/>
              </w:rPr>
              <w:t>env.baseURI</w:t>
            </w:r>
          </w:p>
        </w:tc>
        <w:tc>
          <w:tcPr>
            <w:tcW w:w="7619" w:type="dxa"/>
          </w:tcPr>
          <w:p w:rsidR="00D272DF" w:rsidRPr="00093A56" w:rsidRDefault="00D272DF" w:rsidP="0002374F">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The base URL to connect to the broker’s environment provider. Ensure that the protocol matches what is indicated with the ‘</w:t>
            </w:r>
            <w:r w:rsidRPr="000A4F56">
              <w:rPr>
                <w:rFonts w:ascii="Courier New" w:hAnsi="Courier New" w:cs="Courier New"/>
                <w:b/>
                <w:sz w:val="18"/>
                <w:szCs w:val="18"/>
              </w:rPr>
              <w:t>adapter.use.https</w:t>
            </w:r>
            <w:r w:rsidRPr="00093A56">
              <w:rPr>
                <w:rFonts w:asciiTheme="minorHAnsi" w:hAnsiTheme="minorHAnsi" w:cstheme="minorHAnsi"/>
                <w:sz w:val="18"/>
                <w:szCs w:val="18"/>
              </w:rPr>
              <w:t xml:space="preserve">’ property. This is the URI that will be used to establish an environment with the environment provider at start-up of the provider. It most likely has the form </w:t>
            </w:r>
            <w:r w:rsidRPr="00093A56">
              <w:rPr>
                <w:rFonts w:ascii="Courier New" w:hAnsi="Courier New" w:cs="Courier New"/>
                <w:sz w:val="18"/>
                <w:szCs w:val="18"/>
              </w:rPr>
              <w:t>http(s)://…/environments/environment</w:t>
            </w:r>
            <w:r w:rsidRPr="00093A56">
              <w:rPr>
                <w:rFonts w:asciiTheme="minorHAnsi" w:hAnsiTheme="minorHAnsi" w:cstheme="minorHAnsi"/>
                <w:sz w:val="18"/>
                <w:szCs w:val="18"/>
              </w:rPr>
              <w:t xml:space="preserve"> but it doesn’t have to be like that.</w:t>
            </w:r>
          </w:p>
        </w:tc>
      </w:tr>
      <w:tr w:rsidR="00D272DF" w:rsidRPr="00C64C35" w:rsidTr="00386703">
        <w:tc>
          <w:tcPr>
            <w:tcW w:w="1843" w:type="dxa"/>
          </w:tcPr>
          <w:p w:rsidR="00D272DF" w:rsidRPr="00A34753" w:rsidRDefault="00D272DF" w:rsidP="00C832EC">
            <w:pPr>
              <w:pStyle w:val="Body1"/>
              <w:spacing w:before="0"/>
              <w:ind w:left="0"/>
              <w:rPr>
                <w:rFonts w:asciiTheme="minorHAnsi" w:hAnsiTheme="minorHAnsi" w:cs="Courier New"/>
                <w:b/>
                <w:sz w:val="18"/>
                <w:szCs w:val="18"/>
              </w:rPr>
            </w:pPr>
            <w:r w:rsidRPr="0035664D">
              <w:rPr>
                <w:rFonts w:asciiTheme="minorHAnsi" w:hAnsiTheme="minorHAnsi" w:cs="Courier New"/>
                <w:b/>
                <w:sz w:val="18"/>
                <w:szCs w:val="18"/>
              </w:rPr>
              <w:t>adapter.compression.enabled</w:t>
            </w:r>
          </w:p>
        </w:tc>
        <w:tc>
          <w:tcPr>
            <w:tcW w:w="7619" w:type="dxa"/>
          </w:tcPr>
          <w:p w:rsidR="00D272DF" w:rsidRPr="002F1DA2" w:rsidRDefault="00D272DF" w:rsidP="00C832EC">
            <w:pPr>
              <w:rPr>
                <w:sz w:val="18"/>
                <w:szCs w:val="18"/>
              </w:rPr>
            </w:pPr>
            <w:r w:rsidRPr="002F1DA2">
              <w:rPr>
                <w:sz w:val="18"/>
                <w:szCs w:val="18"/>
              </w:rPr>
              <w:t>Indicate if this adapter sh</w:t>
            </w:r>
            <w:r>
              <w:rPr>
                <w:sz w:val="18"/>
                <w:szCs w:val="18"/>
              </w:rPr>
              <w:t>all</w:t>
            </w:r>
            <w:r w:rsidRPr="002F1DA2">
              <w:rPr>
                <w:sz w:val="18"/>
                <w:szCs w:val="18"/>
              </w:rPr>
              <w:t xml:space="preserve"> use compression</w:t>
            </w:r>
            <w:r>
              <w:rPr>
                <w:sz w:val="18"/>
                <w:szCs w:val="18"/>
              </w:rPr>
              <w:t xml:space="preserve"> (true)</w:t>
            </w:r>
            <w:r w:rsidRPr="002F1DA2">
              <w:rPr>
                <w:sz w:val="18"/>
                <w:szCs w:val="18"/>
              </w:rPr>
              <w:t xml:space="preserve"> for when communicating with the broker (i.e. events). If this property is set to true then all payloads will be compressed (gzip) first before they are sent to the broker.  It will also indicate t</w:t>
            </w:r>
            <w:r>
              <w:rPr>
                <w:sz w:val="18"/>
                <w:szCs w:val="18"/>
              </w:rPr>
              <w:t>o the broker that it can accept</w:t>
            </w:r>
            <w:r w:rsidRPr="002F1DA2">
              <w:rPr>
                <w:sz w:val="18"/>
                <w:szCs w:val="18"/>
              </w:rPr>
              <w:t xml:space="preserve"> compr</w:t>
            </w:r>
            <w:r>
              <w:rPr>
                <w:sz w:val="18"/>
                <w:szCs w:val="18"/>
              </w:rPr>
              <w:t>essed payloads in the response.</w:t>
            </w:r>
          </w:p>
          <w:p w:rsidR="00D272DF" w:rsidRPr="002F1DA2" w:rsidRDefault="00D272DF" w:rsidP="00C832EC">
            <w:pPr>
              <w:rPr>
                <w:sz w:val="18"/>
                <w:szCs w:val="18"/>
              </w:rPr>
            </w:pPr>
            <w:r w:rsidRPr="002F1DA2">
              <w:rPr>
                <w:rFonts w:asciiTheme="minorHAnsi" w:hAnsiTheme="minorHAnsi" w:cstheme="minorHAnsi"/>
                <w:b/>
                <w:sz w:val="18"/>
                <w:szCs w:val="18"/>
              </w:rPr>
              <w:t>Default: false</w:t>
            </w:r>
          </w:p>
        </w:tc>
      </w:tr>
    </w:tbl>
    <w:p w:rsidR="00093A56" w:rsidRPr="00093A56" w:rsidRDefault="00093A56" w:rsidP="00093A56">
      <w:pPr>
        <w:pStyle w:val="Body1"/>
        <w:spacing w:before="0"/>
        <w:ind w:left="0"/>
        <w:jc w:val="both"/>
        <w:rPr>
          <w:rFonts w:ascii="Courier New" w:hAnsi="Courier New" w:cs="Courier New"/>
          <w:sz w:val="18"/>
          <w:szCs w:val="18"/>
        </w:rPr>
      </w:pPr>
    </w:p>
    <w:p w:rsidR="00093A56" w:rsidRPr="000A4F56" w:rsidRDefault="00093A56" w:rsidP="00093A56">
      <w:pPr>
        <w:jc w:val="both"/>
        <w:rPr>
          <w:szCs w:val="22"/>
        </w:rPr>
      </w:pPr>
      <w:r w:rsidRPr="000A4F56">
        <w:rPr>
          <w:szCs w:val="22"/>
        </w:rPr>
        <w:t>The next three properties are a feature of this framework. It allows a provider when connecting to a broker to use an existing environment without creating it from scratch. There are situations where an environment has been created and initialised by a 3</w:t>
      </w:r>
      <w:r w:rsidRPr="000A4F56">
        <w:rPr>
          <w:szCs w:val="22"/>
          <w:vertAlign w:val="superscript"/>
        </w:rPr>
        <w:t>rd</w:t>
      </w:r>
      <w:r w:rsidRPr="000A4F56">
        <w:rPr>
          <w:szCs w:val="22"/>
        </w:rPr>
        <w:t xml:space="preserve"> party and this framework shall only connect to it with a given set of credentials.</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ook w:val="04A0" w:firstRow="1" w:lastRow="0" w:firstColumn="1" w:lastColumn="0" w:noHBand="0" w:noVBand="1"/>
      </w:tblPr>
      <w:tblGrid>
        <w:gridCol w:w="2400"/>
        <w:gridCol w:w="7062"/>
      </w:tblGrid>
      <w:tr w:rsidR="008E562E" w:rsidRPr="001C5545" w:rsidTr="0002374F">
        <w:tc>
          <w:tcPr>
            <w:tcW w:w="1843"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Property Name</w:t>
            </w:r>
          </w:p>
        </w:tc>
        <w:tc>
          <w:tcPr>
            <w:tcW w:w="7619"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env.use.existing</w:t>
            </w:r>
          </w:p>
        </w:tc>
        <w:tc>
          <w:tcPr>
            <w:tcW w:w="7619" w:type="dxa"/>
          </w:tcPr>
          <w:p w:rsidR="008E562E" w:rsidRDefault="008E562E" w:rsidP="0002374F">
            <w:pPr>
              <w:pStyle w:val="Body1"/>
              <w:spacing w:before="0"/>
              <w:ind w:left="0"/>
              <w:jc w:val="both"/>
              <w:rPr>
                <w:sz w:val="18"/>
                <w:szCs w:val="18"/>
              </w:rPr>
            </w:pPr>
            <w:r w:rsidRPr="00093A56">
              <w:rPr>
                <w:sz w:val="18"/>
                <w:szCs w:val="18"/>
              </w:rPr>
              <w:t xml:space="preserve">This property indicates if an existing environment on the environment provider (broker) shall be used. If it is set to TRUE then the framework will attempt to connect to the environment defined with the next two properties without creating it. </w:t>
            </w:r>
          </w:p>
          <w:p w:rsidR="008E562E" w:rsidRPr="008E562E" w:rsidRDefault="008E562E" w:rsidP="008E562E">
            <w:pPr>
              <w:pStyle w:val="Body1"/>
              <w:spacing w:before="0"/>
              <w:ind w:left="0"/>
              <w:jc w:val="both"/>
              <w:rPr>
                <w:b/>
                <w:sz w:val="18"/>
                <w:szCs w:val="18"/>
              </w:rPr>
            </w:pPr>
            <w:r w:rsidRPr="008E562E">
              <w:rPr>
                <w:b/>
                <w:sz w:val="18"/>
                <w:szCs w:val="18"/>
              </w:rPr>
              <w:t>Default: false</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env.existing.sessionToken</w:t>
            </w:r>
          </w:p>
        </w:tc>
        <w:tc>
          <w:tcPr>
            <w:tcW w:w="7619" w:type="dxa"/>
          </w:tcPr>
          <w:p w:rsidR="008E562E" w:rsidRPr="008E562E" w:rsidRDefault="008E562E" w:rsidP="0002374F">
            <w:pPr>
              <w:pStyle w:val="Body1"/>
              <w:spacing w:before="0"/>
              <w:ind w:left="0"/>
              <w:jc w:val="both"/>
              <w:rPr>
                <w:sz w:val="18"/>
                <w:szCs w:val="18"/>
              </w:rPr>
            </w:pPr>
            <w:r w:rsidRPr="00093A56">
              <w:rPr>
                <w:sz w:val="18"/>
                <w:szCs w:val="18"/>
              </w:rPr>
              <w:t>The session token to use with a pre-existing environment</w:t>
            </w:r>
          </w:p>
        </w:tc>
      </w:tr>
      <w:tr w:rsidR="008E562E" w:rsidRPr="00C64C35" w:rsidTr="0002374F">
        <w:tc>
          <w:tcPr>
            <w:tcW w:w="1843" w:type="dxa"/>
          </w:tcPr>
          <w:p w:rsidR="008E562E" w:rsidRPr="008E562E" w:rsidRDefault="008E562E" w:rsidP="008E562E">
            <w:pPr>
              <w:jc w:val="both"/>
              <w:rPr>
                <w:rFonts w:asciiTheme="minorHAnsi" w:hAnsiTheme="minorHAnsi" w:cs="Courier New"/>
                <w:b/>
                <w:sz w:val="18"/>
                <w:szCs w:val="18"/>
              </w:rPr>
            </w:pPr>
            <w:r w:rsidRPr="008E562E">
              <w:rPr>
                <w:rFonts w:asciiTheme="minorHAnsi" w:hAnsiTheme="minorHAnsi" w:cs="Courier New"/>
                <w:b/>
                <w:sz w:val="18"/>
                <w:szCs w:val="18"/>
              </w:rPr>
              <w:t>env.existing.environmentURI</w:t>
            </w:r>
          </w:p>
          <w:p w:rsidR="008E562E" w:rsidRPr="008E562E" w:rsidRDefault="008E562E" w:rsidP="0002374F">
            <w:pPr>
              <w:pStyle w:val="Body1"/>
              <w:spacing w:before="0"/>
              <w:ind w:left="0"/>
              <w:rPr>
                <w:rFonts w:asciiTheme="minorHAnsi" w:hAnsiTheme="minorHAnsi" w:cs="Courier New"/>
                <w:b/>
                <w:sz w:val="18"/>
                <w:szCs w:val="18"/>
              </w:rPr>
            </w:pPr>
          </w:p>
        </w:tc>
        <w:tc>
          <w:tcPr>
            <w:tcW w:w="7619" w:type="dxa"/>
          </w:tcPr>
          <w:p w:rsidR="008E562E" w:rsidRPr="008E562E" w:rsidRDefault="008E562E" w:rsidP="008E562E">
            <w:pPr>
              <w:jc w:val="both"/>
              <w:rPr>
                <w:sz w:val="18"/>
                <w:szCs w:val="18"/>
              </w:rPr>
            </w:pPr>
            <w:r w:rsidRPr="00093A56">
              <w:rPr>
                <w:sz w:val="18"/>
                <w:szCs w:val="18"/>
              </w:rPr>
              <w:t>The full URI of the pre-existing environment. This URI holds the environment ID as part of the URI. This will be the same URI as given by the environment provider in the “environment” infrastructure service.</w:t>
            </w:r>
          </w:p>
        </w:tc>
      </w:tr>
    </w:tbl>
    <w:p w:rsidR="00093A56" w:rsidRPr="00093A56" w:rsidRDefault="00093A56" w:rsidP="00093A56">
      <w:pPr>
        <w:pStyle w:val="Body1"/>
        <w:spacing w:before="0"/>
        <w:ind w:left="0"/>
        <w:jc w:val="both"/>
        <w:rPr>
          <w:rFonts w:ascii="Courier New" w:hAnsi="Courier New" w:cs="Courier New"/>
          <w:sz w:val="18"/>
          <w:szCs w:val="18"/>
        </w:rPr>
      </w:pPr>
    </w:p>
    <w:p w:rsidR="00386703" w:rsidRPr="00386703" w:rsidRDefault="00386703" w:rsidP="00386703">
      <w:pPr>
        <w:pStyle w:val="Body1"/>
        <w:spacing w:before="0"/>
        <w:ind w:left="0"/>
        <w:jc w:val="both"/>
        <w:rPr>
          <w:rFonts w:asciiTheme="minorHAnsi" w:hAnsiTheme="minorHAnsi" w:cs="Courier New"/>
          <w:b/>
          <w:szCs w:val="22"/>
          <w:u w:val="single"/>
        </w:rPr>
      </w:pPr>
      <w:r>
        <w:rPr>
          <w:rFonts w:asciiTheme="minorHAnsi" w:hAnsiTheme="minorHAnsi" w:cs="Courier New"/>
          <w:b/>
          <w:szCs w:val="22"/>
          <w:u w:val="single"/>
        </w:rPr>
        <w:t>DIRECT</w:t>
      </w:r>
      <w:r w:rsidRPr="00386703">
        <w:rPr>
          <w:rFonts w:asciiTheme="minorHAnsi" w:hAnsiTheme="minorHAnsi" w:cs="Courier New"/>
          <w:b/>
          <w:szCs w:val="22"/>
          <w:u w:val="single"/>
        </w:rPr>
        <w:t xml:space="preserve"> Environment Properties</w:t>
      </w:r>
    </w:p>
    <w:p w:rsidR="00093A56" w:rsidRPr="008E562E" w:rsidRDefault="00093A56" w:rsidP="00093A56">
      <w:pPr>
        <w:pStyle w:val="Body1"/>
        <w:spacing w:before="0"/>
        <w:ind w:left="0"/>
        <w:jc w:val="both"/>
        <w:rPr>
          <w:rFonts w:ascii="Courier New" w:hAnsi="Courier New" w:cs="Courier New"/>
          <w:szCs w:val="22"/>
        </w:rPr>
      </w:pPr>
      <w:r w:rsidRPr="008E562E">
        <w:rPr>
          <w:szCs w:val="22"/>
        </w:rPr>
        <w:t xml:space="preserve">The following set of properties are only used for providers that are setup as </w:t>
      </w:r>
      <w:r w:rsidRPr="008E562E">
        <w:rPr>
          <w:b/>
          <w:szCs w:val="22"/>
        </w:rPr>
        <w:t>DIRECT</w:t>
      </w:r>
      <w:r w:rsidRPr="008E562E">
        <w:rPr>
          <w:szCs w:val="22"/>
        </w:rPr>
        <w:t xml:space="preserve"> providers. They are ignored if the provider is a Brokered provider.</w:t>
      </w:r>
    </w:p>
    <w:p w:rsidR="00093A56" w:rsidRDefault="00093A56" w:rsidP="00093A56">
      <w:pPr>
        <w:pStyle w:val="Body1"/>
        <w:spacing w:before="0"/>
        <w:ind w:left="0"/>
        <w:jc w:val="both"/>
        <w:rPr>
          <w:rFonts w:ascii="Courier New" w:hAnsi="Courier New" w:cs="Courier New"/>
          <w:sz w:val="18"/>
          <w:szCs w:val="18"/>
        </w:rPr>
      </w:pPr>
    </w:p>
    <w:tbl>
      <w:tblPr>
        <w:tblStyle w:val="TableGrid"/>
        <w:tblW w:w="0" w:type="auto"/>
        <w:tblInd w:w="108" w:type="dxa"/>
        <w:tblLayout w:type="fixed"/>
        <w:tblLook w:val="04A0" w:firstRow="1" w:lastRow="0" w:firstColumn="1" w:lastColumn="0" w:noHBand="0" w:noVBand="1"/>
      </w:tblPr>
      <w:tblGrid>
        <w:gridCol w:w="2127"/>
        <w:gridCol w:w="7335"/>
      </w:tblGrid>
      <w:tr w:rsidR="008E562E" w:rsidRPr="001C5545" w:rsidTr="008E562E">
        <w:tc>
          <w:tcPr>
            <w:tcW w:w="2127"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lastRenderedPageBreak/>
              <w:t>Property Name</w:t>
            </w:r>
          </w:p>
        </w:tc>
        <w:tc>
          <w:tcPr>
            <w:tcW w:w="7335" w:type="dxa"/>
            <w:shd w:val="pct10" w:color="auto" w:fill="auto"/>
          </w:tcPr>
          <w:p w:rsidR="008E562E" w:rsidRPr="001C5545" w:rsidRDefault="008E562E" w:rsidP="0002374F">
            <w:pPr>
              <w:pStyle w:val="Body1"/>
              <w:spacing w:before="0"/>
              <w:ind w:left="0"/>
              <w:jc w:val="both"/>
              <w:rPr>
                <w:b/>
                <w:sz w:val="18"/>
                <w:szCs w:val="18"/>
              </w:rPr>
            </w:pPr>
            <w:r w:rsidRPr="001C5545">
              <w:rPr>
                <w:b/>
                <w:sz w:val="18"/>
                <w:szCs w:val="18"/>
              </w:rPr>
              <w:t>Usage</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adapter.default.accessToken.authentication.method</w:t>
            </w:r>
          </w:p>
          <w:p w:rsidR="008E562E" w:rsidRPr="008E562E" w:rsidRDefault="008E562E" w:rsidP="0002374F">
            <w:pPr>
              <w:jc w:val="both"/>
              <w:rPr>
                <w:rFonts w:asciiTheme="minorHAnsi" w:hAnsiTheme="minorHAnsi" w:cs="Courier New"/>
                <w:b/>
                <w:sz w:val="18"/>
                <w:szCs w:val="18"/>
              </w:rPr>
            </w:pPr>
          </w:p>
        </w:tc>
        <w:tc>
          <w:tcPr>
            <w:tcW w:w="7335" w:type="dxa"/>
          </w:tcPr>
          <w:p w:rsidR="008E562E" w:rsidRDefault="008E562E" w:rsidP="008E562E">
            <w:pPr>
              <w:pStyle w:val="Body1"/>
              <w:spacing w:before="0"/>
              <w:ind w:left="0"/>
              <w:jc w:val="both"/>
              <w:rPr>
                <w:rFonts w:asciiTheme="minorHAnsi" w:hAnsiTheme="minorHAnsi" w:cstheme="minorHAnsi"/>
                <w:sz w:val="18"/>
                <w:szCs w:val="18"/>
              </w:rPr>
            </w:pPr>
            <w:r w:rsidRPr="00093A56">
              <w:rPr>
                <w:rFonts w:asciiTheme="minorHAnsi" w:hAnsiTheme="minorHAnsi" w:cstheme="minorHAnsi"/>
                <w:sz w:val="18"/>
                <w:szCs w:val="18"/>
              </w:rPr>
              <w:t xml:space="preserve">This property is only used in a </w:t>
            </w:r>
            <w:r w:rsidRPr="008E562E">
              <w:rPr>
                <w:rFonts w:asciiTheme="minorHAnsi" w:hAnsiTheme="minorHAnsi" w:cstheme="minorHAnsi"/>
                <w:b/>
                <w:sz w:val="18"/>
                <w:szCs w:val="18"/>
              </w:rPr>
              <w:t>DIRECT</w:t>
            </w:r>
            <w:r w:rsidRPr="00093A56">
              <w:rPr>
                <w:rFonts w:asciiTheme="minorHAnsi" w:hAnsiTheme="minorHAnsi" w:cstheme="minorHAnsi"/>
                <w:sz w:val="18"/>
                <w:szCs w:val="18"/>
              </w:rPr>
              <w:t xml:space="preserve"> environment and if a consumer uses SIF </w:t>
            </w:r>
            <w:r w:rsidR="00C64741">
              <w:rPr>
                <w:rFonts w:asciiTheme="minorHAnsi" w:hAnsiTheme="minorHAnsi" w:cstheme="minorHAnsi"/>
                <w:sz w:val="18"/>
                <w:szCs w:val="18"/>
              </w:rPr>
              <w:t>xPress</w:t>
            </w:r>
            <w:r w:rsidRPr="00093A56">
              <w:rPr>
                <w:rFonts w:asciiTheme="minorHAnsi" w:hAnsiTheme="minorHAnsi" w:cstheme="minorHAnsi"/>
                <w:sz w:val="18"/>
                <w:szCs w:val="18"/>
              </w:rPr>
              <w:t xml:space="preserve"> to invoke a service on the direct provider. SIF </w:t>
            </w:r>
            <w:r w:rsidR="0022310A">
              <w:rPr>
                <w:rFonts w:asciiTheme="minorHAnsi" w:hAnsiTheme="minorHAnsi" w:cstheme="minorHAnsi"/>
                <w:sz w:val="18"/>
                <w:szCs w:val="18"/>
              </w:rPr>
              <w:t>xPress</w:t>
            </w:r>
            <w:r w:rsidRPr="00093A56">
              <w:rPr>
                <w:rFonts w:asciiTheme="minorHAnsi" w:hAnsiTheme="minorHAnsi" w:cstheme="minorHAnsi"/>
                <w:sz w:val="18"/>
                <w:szCs w:val="18"/>
              </w:rPr>
              <w:t xml:space="preserve"> allows a service to be invoked with without the HTTP Authorization header but an ‘access</w:t>
            </w:r>
            <w:r w:rsidR="000301F2">
              <w:rPr>
                <w:rFonts w:asciiTheme="minorHAnsi" w:hAnsiTheme="minorHAnsi" w:cstheme="minorHAnsi"/>
                <w:sz w:val="18"/>
                <w:szCs w:val="18"/>
              </w:rPr>
              <w:t>_t</w:t>
            </w:r>
            <w:r w:rsidRPr="00093A56">
              <w:rPr>
                <w:rFonts w:asciiTheme="minorHAnsi" w:hAnsiTheme="minorHAnsi" w:cstheme="minorHAnsi"/>
                <w:sz w:val="18"/>
                <w:szCs w:val="18"/>
              </w:rPr>
              <w:t>oken’ URL Query Parameter.</w:t>
            </w:r>
            <w:r w:rsidR="000301F2">
              <w:rPr>
                <w:rFonts w:asciiTheme="minorHAnsi" w:hAnsiTheme="minorHAnsi" w:cstheme="minorHAnsi"/>
                <w:sz w:val="18"/>
                <w:szCs w:val="18"/>
              </w:rPr>
              <w:t xml:space="preserve"> If the consumer doesn’</w:t>
            </w:r>
            <w:r w:rsidR="00C64741">
              <w:rPr>
                <w:rFonts w:asciiTheme="minorHAnsi" w:hAnsiTheme="minorHAnsi" w:cstheme="minorHAnsi"/>
                <w:sz w:val="18"/>
                <w:szCs w:val="18"/>
              </w:rPr>
              <w:t>t</w:t>
            </w:r>
            <w:r w:rsidR="000301F2">
              <w:rPr>
                <w:rFonts w:asciiTheme="minorHAnsi" w:hAnsiTheme="minorHAnsi" w:cstheme="minorHAnsi"/>
                <w:sz w:val="18"/>
                <w:szCs w:val="18"/>
              </w:rPr>
              <w:t xml:space="preserve"> provide </w:t>
            </w:r>
            <w:r w:rsidR="00C64741">
              <w:rPr>
                <w:rFonts w:asciiTheme="minorHAnsi" w:hAnsiTheme="minorHAnsi" w:cstheme="minorHAnsi"/>
                <w:sz w:val="18"/>
                <w:szCs w:val="18"/>
              </w:rPr>
              <w:t>the URL Query Parameter ‘authenticationMethod’ then the framework assumes the value of this property at the default authentication method.</w:t>
            </w:r>
            <w:r w:rsidRPr="00093A56">
              <w:rPr>
                <w:rFonts w:asciiTheme="minorHAnsi" w:hAnsiTheme="minorHAnsi" w:cstheme="minorHAnsi"/>
                <w:sz w:val="18"/>
                <w:szCs w:val="18"/>
              </w:rPr>
              <w:t xml:space="preserve"> Valid values are ‘Basic’, ‘SIF_HMACSHA256’ </w:t>
            </w:r>
            <w:r w:rsidR="00C64741">
              <w:rPr>
                <w:rFonts w:asciiTheme="minorHAnsi" w:hAnsiTheme="minorHAnsi" w:cstheme="minorHAnsi"/>
                <w:sz w:val="18"/>
                <w:szCs w:val="18"/>
              </w:rPr>
              <w:t xml:space="preserve">or any other value listed in the SIF3_EXT_SECURITY_SERVICE table as described in section </w:t>
            </w:r>
            <w:r w:rsidR="00C64741">
              <w:rPr>
                <w:rFonts w:asciiTheme="minorHAnsi" w:hAnsiTheme="minorHAnsi" w:cstheme="minorHAnsi"/>
                <w:sz w:val="18"/>
                <w:szCs w:val="18"/>
              </w:rPr>
              <w:fldChar w:fldCharType="begin"/>
            </w:r>
            <w:r w:rsidR="00C64741">
              <w:rPr>
                <w:rFonts w:asciiTheme="minorHAnsi" w:hAnsiTheme="minorHAnsi" w:cstheme="minorHAnsi"/>
                <w:sz w:val="18"/>
                <w:szCs w:val="18"/>
              </w:rPr>
              <w:instrText xml:space="preserve"> REF _Ref481492105 \r \h </w:instrText>
            </w:r>
            <w:r w:rsidR="00C64741">
              <w:rPr>
                <w:rFonts w:asciiTheme="minorHAnsi" w:hAnsiTheme="minorHAnsi" w:cstheme="minorHAnsi"/>
                <w:sz w:val="18"/>
                <w:szCs w:val="18"/>
              </w:rPr>
            </w:r>
            <w:r w:rsidR="00C64741">
              <w:rPr>
                <w:rFonts w:asciiTheme="minorHAnsi" w:hAnsiTheme="minorHAnsi" w:cstheme="minorHAnsi"/>
                <w:sz w:val="18"/>
                <w:szCs w:val="18"/>
              </w:rPr>
              <w:fldChar w:fldCharType="separate"/>
            </w:r>
            <w:r w:rsidR="00091060">
              <w:rPr>
                <w:rFonts w:asciiTheme="minorHAnsi" w:hAnsiTheme="minorHAnsi" w:cstheme="minorHAnsi"/>
                <w:sz w:val="18"/>
                <w:szCs w:val="18"/>
              </w:rPr>
              <w:t>5.10.2.2</w:t>
            </w:r>
            <w:r w:rsidR="00C64741">
              <w:rPr>
                <w:rFonts w:asciiTheme="minorHAnsi" w:hAnsiTheme="minorHAnsi" w:cstheme="minorHAnsi"/>
                <w:sz w:val="18"/>
                <w:szCs w:val="18"/>
              </w:rPr>
              <w:fldChar w:fldCharType="end"/>
            </w:r>
            <w:r w:rsidR="00C64741">
              <w:rPr>
                <w:rFonts w:asciiTheme="minorHAnsi" w:hAnsiTheme="minorHAnsi" w:cstheme="minorHAnsi"/>
                <w:sz w:val="18"/>
                <w:szCs w:val="18"/>
              </w:rPr>
              <w:t>.</w:t>
            </w:r>
          </w:p>
          <w:p w:rsidR="008E562E" w:rsidRPr="008E562E" w:rsidRDefault="008E562E" w:rsidP="00C64741">
            <w:pPr>
              <w:pStyle w:val="Body1"/>
              <w:spacing w:before="0"/>
              <w:ind w:left="0"/>
              <w:jc w:val="both"/>
              <w:rPr>
                <w:b/>
                <w:sz w:val="18"/>
                <w:szCs w:val="18"/>
              </w:rPr>
            </w:pPr>
            <w:r w:rsidRPr="008E562E">
              <w:rPr>
                <w:rFonts w:asciiTheme="minorHAnsi" w:hAnsiTheme="minorHAnsi" w:cstheme="minorHAnsi"/>
                <w:b/>
                <w:sz w:val="18"/>
                <w:szCs w:val="18"/>
              </w:rPr>
              <w:t xml:space="preserve">Default: </w:t>
            </w:r>
            <w:r w:rsidR="00C64741">
              <w:rPr>
                <w:rFonts w:asciiTheme="minorHAnsi" w:hAnsiTheme="minorHAnsi" w:cstheme="minorHAnsi"/>
                <w:b/>
                <w:sz w:val="18"/>
                <w:szCs w:val="18"/>
              </w:rPr>
              <w:t>Basic</w:t>
            </w:r>
          </w:p>
        </w:tc>
      </w:tr>
      <w:tr w:rsidR="00653158" w:rsidRPr="00C64C35" w:rsidTr="008E562E">
        <w:tc>
          <w:tcPr>
            <w:tcW w:w="2127" w:type="dxa"/>
          </w:tcPr>
          <w:p w:rsidR="00653158" w:rsidRPr="008E562E" w:rsidRDefault="00653158" w:rsidP="008E562E">
            <w:pPr>
              <w:pStyle w:val="Body1"/>
              <w:spacing w:before="0"/>
              <w:ind w:left="0"/>
              <w:jc w:val="both"/>
              <w:rPr>
                <w:rFonts w:asciiTheme="minorHAnsi" w:hAnsiTheme="minorHAnsi" w:cs="Courier New"/>
                <w:b/>
                <w:sz w:val="18"/>
                <w:szCs w:val="18"/>
              </w:rPr>
            </w:pPr>
            <w:r w:rsidRPr="00653158">
              <w:rPr>
                <w:rFonts w:asciiTheme="minorHAnsi" w:hAnsiTheme="minorHAnsi" w:cs="Courier New"/>
                <w:b/>
                <w:sz w:val="18"/>
                <w:szCs w:val="18"/>
              </w:rPr>
              <w:t>adapter.authTokenOnURL.allowed</w:t>
            </w:r>
          </w:p>
        </w:tc>
        <w:tc>
          <w:tcPr>
            <w:tcW w:w="7335" w:type="dxa"/>
          </w:tcPr>
          <w:p w:rsidR="00653158" w:rsidRPr="00653158" w:rsidRDefault="00653158" w:rsidP="00653158">
            <w:pPr>
              <w:pStyle w:val="Body1"/>
              <w:spacing w:before="0"/>
              <w:ind w:left="0"/>
              <w:jc w:val="both"/>
              <w:rPr>
                <w:rFonts w:asciiTheme="minorHAnsi" w:hAnsiTheme="minorHAnsi" w:cstheme="minorHAnsi"/>
                <w:sz w:val="18"/>
                <w:szCs w:val="18"/>
              </w:rPr>
            </w:pPr>
            <w:r w:rsidRPr="00653158">
              <w:rPr>
                <w:rFonts w:asciiTheme="minorHAnsi" w:hAnsiTheme="minorHAnsi" w:cstheme="minorHAnsi"/>
                <w:sz w:val="18"/>
                <w:szCs w:val="18"/>
              </w:rPr>
              <w:t>SIF xPress allows the authentication token to be provides on the URL with the access_token URL query parameter. This is not</w:t>
            </w:r>
            <w:r>
              <w:rPr>
                <w:rFonts w:asciiTheme="minorHAnsi" w:hAnsiTheme="minorHAnsi" w:cstheme="minorHAnsi"/>
                <w:sz w:val="18"/>
                <w:szCs w:val="18"/>
              </w:rPr>
              <w:t xml:space="preserve"> </w:t>
            </w:r>
            <w:r w:rsidRPr="00653158">
              <w:rPr>
                <w:rFonts w:asciiTheme="minorHAnsi" w:hAnsiTheme="minorHAnsi" w:cstheme="minorHAnsi"/>
                <w:sz w:val="18"/>
                <w:szCs w:val="18"/>
              </w:rPr>
              <w:t>considered very secure and some implementations want to turn that option off. Setting this property to 'false' will disable</w:t>
            </w:r>
            <w:r>
              <w:rPr>
                <w:rFonts w:asciiTheme="minorHAnsi" w:hAnsiTheme="minorHAnsi" w:cstheme="minorHAnsi"/>
                <w:sz w:val="18"/>
                <w:szCs w:val="18"/>
              </w:rPr>
              <w:t xml:space="preserve"> </w:t>
            </w:r>
            <w:r w:rsidRPr="00653158">
              <w:rPr>
                <w:rFonts w:asciiTheme="minorHAnsi" w:hAnsiTheme="minorHAnsi" w:cstheme="minorHAnsi"/>
                <w:sz w:val="18"/>
                <w:szCs w:val="18"/>
              </w:rPr>
              <w:t>this option. If it is set to 'true' then the access_token URL query parameter is accepted by this adapter.</w:t>
            </w:r>
          </w:p>
          <w:p w:rsidR="00653158" w:rsidRPr="00653158" w:rsidRDefault="00653158" w:rsidP="00653158">
            <w:pPr>
              <w:pStyle w:val="Body1"/>
              <w:spacing w:before="0"/>
              <w:ind w:left="0"/>
              <w:jc w:val="both"/>
              <w:rPr>
                <w:rFonts w:asciiTheme="minorHAnsi" w:hAnsiTheme="minorHAnsi" w:cstheme="minorHAnsi"/>
                <w:b/>
                <w:sz w:val="18"/>
                <w:szCs w:val="18"/>
              </w:rPr>
            </w:pPr>
            <w:r w:rsidRPr="00653158">
              <w:rPr>
                <w:rFonts w:asciiTheme="minorHAnsi" w:hAnsiTheme="minorHAnsi" w:cstheme="minorHAnsi"/>
                <w:b/>
                <w:sz w:val="18"/>
                <w:szCs w:val="18"/>
              </w:rPr>
              <w:t>Default: false</w:t>
            </w:r>
          </w:p>
        </w:tc>
      </w:tr>
      <w:tr w:rsidR="008E562E" w:rsidRPr="00C64C35" w:rsidTr="008E562E">
        <w:tc>
          <w:tcPr>
            <w:tcW w:w="2127" w:type="dxa"/>
          </w:tcPr>
          <w:p w:rsidR="008E562E" w:rsidRPr="008E562E" w:rsidRDefault="008E562E" w:rsidP="008E562E">
            <w:pPr>
              <w:rPr>
                <w:rFonts w:asciiTheme="minorHAnsi" w:hAnsiTheme="minorHAnsi" w:cs="Courier New"/>
                <w:b/>
                <w:sz w:val="18"/>
                <w:szCs w:val="18"/>
              </w:rPr>
            </w:pPr>
            <w:r w:rsidRPr="008E562E">
              <w:rPr>
                <w:rFonts w:asciiTheme="minorHAnsi" w:hAnsiTheme="minorHAnsi" w:cs="Courier New"/>
                <w:b/>
                <w:sz w:val="18"/>
                <w:szCs w:val="18"/>
              </w:rPr>
              <w:t xml:space="preserve">env.connector.url </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unsecured</w:t>
            </w:r>
            <w:r w:rsidRPr="00093A56">
              <w:rPr>
                <w:sz w:val="18"/>
                <w:szCs w:val="18"/>
              </w:rPr>
              <w:t xml:space="preserve"> base URL of all connections (</w:t>
            </w:r>
            <w:r w:rsidRPr="00093A56">
              <w:rPr>
                <w:b/>
                <w:i/>
                <w:sz w:val="18"/>
                <w:szCs w:val="18"/>
              </w:rPr>
              <w:t>HTTP</w:t>
            </w:r>
            <w:r w:rsidRPr="00093A56">
              <w:rPr>
                <w:sz w:val="18"/>
                <w:szCs w:val="18"/>
              </w:rPr>
              <w:t xml:space="preserve">) to this provider and should be of the form </w:t>
            </w:r>
            <w:r w:rsidRPr="00093A56">
              <w:rPr>
                <w:b/>
                <w:i/>
                <w:sz w:val="18"/>
                <w:szCs w:val="18"/>
              </w:rPr>
              <w:t>http</w:t>
            </w:r>
            <w:r w:rsidRPr="00093A56">
              <w:rPr>
                <w:sz w:val="18"/>
                <w:szCs w:val="18"/>
              </w:rPr>
              <w:t>://..... This is made up of several bits.</w:t>
            </w:r>
          </w:p>
        </w:tc>
      </w:tr>
      <w:tr w:rsidR="008E562E" w:rsidRPr="00C64C35" w:rsidTr="008E562E">
        <w:tc>
          <w:tcPr>
            <w:tcW w:w="2127" w:type="dxa"/>
          </w:tcPr>
          <w:p w:rsidR="008E562E" w:rsidRPr="008E562E" w:rsidRDefault="008E562E" w:rsidP="008E562E">
            <w:pPr>
              <w:pStyle w:val="Body1"/>
              <w:spacing w:before="0"/>
              <w:ind w:left="0"/>
              <w:jc w:val="both"/>
              <w:rPr>
                <w:rFonts w:asciiTheme="minorHAnsi" w:hAnsiTheme="minorHAnsi" w:cs="Courier New"/>
                <w:b/>
                <w:sz w:val="18"/>
                <w:szCs w:val="18"/>
              </w:rPr>
            </w:pPr>
            <w:r w:rsidRPr="008E562E">
              <w:rPr>
                <w:rFonts w:asciiTheme="minorHAnsi" w:hAnsiTheme="minorHAnsi" w:cs="Courier New"/>
                <w:b/>
                <w:sz w:val="18"/>
                <w:szCs w:val="18"/>
              </w:rPr>
              <w:t>env.connector.url.secure</w:t>
            </w:r>
          </w:p>
        </w:tc>
        <w:tc>
          <w:tcPr>
            <w:tcW w:w="7335" w:type="dxa"/>
          </w:tcPr>
          <w:p w:rsidR="008E562E" w:rsidRPr="008E562E" w:rsidRDefault="008E562E" w:rsidP="0002374F">
            <w:pPr>
              <w:jc w:val="both"/>
              <w:rPr>
                <w:sz w:val="18"/>
                <w:szCs w:val="18"/>
              </w:rPr>
            </w:pPr>
            <w:r w:rsidRPr="00093A56">
              <w:rPr>
                <w:sz w:val="18"/>
                <w:szCs w:val="18"/>
              </w:rPr>
              <w:t xml:space="preserve">This is the </w:t>
            </w:r>
            <w:r w:rsidRPr="00093A56">
              <w:rPr>
                <w:b/>
                <w:i/>
                <w:sz w:val="18"/>
                <w:szCs w:val="18"/>
              </w:rPr>
              <w:t>secured</w:t>
            </w:r>
            <w:r w:rsidRPr="00093A56">
              <w:rPr>
                <w:sz w:val="18"/>
                <w:szCs w:val="18"/>
              </w:rPr>
              <w:t xml:space="preserve"> base URL of all secured connections (</w:t>
            </w:r>
            <w:r w:rsidRPr="00093A56">
              <w:rPr>
                <w:b/>
                <w:i/>
                <w:sz w:val="18"/>
                <w:szCs w:val="18"/>
              </w:rPr>
              <w:t>HTTPS</w:t>
            </w:r>
            <w:r w:rsidRPr="00093A56">
              <w:rPr>
                <w:sz w:val="18"/>
                <w:szCs w:val="18"/>
              </w:rPr>
              <w:t xml:space="preserve">) to this provider and should be of the form </w:t>
            </w:r>
            <w:r w:rsidRPr="00093A56">
              <w:rPr>
                <w:b/>
                <w:i/>
                <w:sz w:val="18"/>
                <w:szCs w:val="18"/>
              </w:rPr>
              <w:t>https</w:t>
            </w:r>
            <w:r w:rsidRPr="00093A56">
              <w:rPr>
                <w:sz w:val="18"/>
                <w:szCs w:val="18"/>
              </w:rPr>
              <w:t xml:space="preserve">://.... This is made up of several bits. </w:t>
            </w:r>
          </w:p>
        </w:tc>
      </w:tr>
      <w:tr w:rsidR="008E562E" w:rsidRPr="00C64C35" w:rsidTr="008E562E">
        <w:tc>
          <w:tcPr>
            <w:tcW w:w="2127" w:type="dxa"/>
          </w:tcPr>
          <w:p w:rsidR="008E562E" w:rsidRPr="008E562E" w:rsidRDefault="008E562E" w:rsidP="008E562E">
            <w:pPr>
              <w:jc w:val="both"/>
              <w:rPr>
                <w:rFonts w:asciiTheme="minorHAnsi" w:hAnsiTheme="minorHAnsi"/>
                <w:sz w:val="18"/>
                <w:szCs w:val="18"/>
              </w:rPr>
            </w:pPr>
            <w:r w:rsidRPr="008E562E">
              <w:rPr>
                <w:rFonts w:asciiTheme="minorHAnsi" w:hAnsiTheme="minorHAnsi" w:cs="Courier New"/>
                <w:b/>
                <w:sz w:val="18"/>
                <w:szCs w:val="18"/>
              </w:rPr>
              <w:t>env.allow.autoCreate</w:t>
            </w:r>
          </w:p>
        </w:tc>
        <w:tc>
          <w:tcPr>
            <w:tcW w:w="7335" w:type="dxa"/>
          </w:tcPr>
          <w:p w:rsidR="008E562E" w:rsidRDefault="008E562E" w:rsidP="0002374F">
            <w:pPr>
              <w:jc w:val="both"/>
              <w:rPr>
                <w:sz w:val="18"/>
                <w:szCs w:val="18"/>
              </w:rPr>
            </w:pPr>
            <w:r w:rsidRPr="00093A56">
              <w:rPr>
                <w:sz w:val="18"/>
                <w:szCs w:val="18"/>
              </w:rPr>
              <w:t>Valid values are true and false. This property is only used with external security services and if the consumer’s authentication method is ‘</w:t>
            </w:r>
            <w:r w:rsidRPr="00093A56">
              <w:rPr>
                <w:b/>
                <w:sz w:val="18"/>
                <w:szCs w:val="18"/>
              </w:rPr>
              <w:t>Bearer</w:t>
            </w:r>
            <w:r w:rsidRPr="00093A56">
              <w:rPr>
                <w:sz w:val="18"/>
                <w:szCs w:val="18"/>
              </w:rPr>
              <w:t xml:space="preserve">’. It Indicate if environment shall be created automatically (true) if requests are received for non-existent environments. </w:t>
            </w:r>
          </w:p>
          <w:p w:rsidR="008E562E" w:rsidRPr="008E562E" w:rsidRDefault="008E562E" w:rsidP="008E562E">
            <w:pPr>
              <w:rPr>
                <w:b/>
                <w:sz w:val="18"/>
                <w:szCs w:val="18"/>
              </w:rPr>
            </w:pPr>
            <w:r w:rsidRPr="008E562E">
              <w:rPr>
                <w:b/>
                <w:sz w:val="18"/>
                <w:szCs w:val="18"/>
              </w:rPr>
              <w:t>Default: false</w:t>
            </w:r>
          </w:p>
        </w:tc>
      </w:tr>
    </w:tbl>
    <w:p w:rsidR="00093A56" w:rsidRPr="008E562E" w:rsidRDefault="00093A56" w:rsidP="00093A56">
      <w:pPr>
        <w:pStyle w:val="Body1"/>
        <w:spacing w:before="0"/>
        <w:ind w:left="0"/>
        <w:jc w:val="both"/>
        <w:rPr>
          <w:rFonts w:asciiTheme="minorHAnsi" w:hAnsiTheme="minorHAnsi" w:cstheme="minorHAnsi"/>
          <w:szCs w:val="22"/>
        </w:rPr>
      </w:pPr>
    </w:p>
    <w:p w:rsidR="00093A56" w:rsidRPr="008E562E" w:rsidRDefault="00093A56" w:rsidP="00093A56">
      <w:pPr>
        <w:rPr>
          <w:b/>
          <w:szCs w:val="22"/>
          <w:u w:val="single"/>
        </w:rPr>
      </w:pPr>
      <w:r w:rsidRPr="008E562E">
        <w:rPr>
          <w:b/>
          <w:szCs w:val="22"/>
          <w:u w:val="single"/>
        </w:rPr>
        <w:t>Custom Properties</w:t>
      </w:r>
    </w:p>
    <w:p w:rsidR="0087029E" w:rsidRPr="008E562E" w:rsidRDefault="00093A56" w:rsidP="00ED0871">
      <w:pPr>
        <w:pStyle w:val="Body1"/>
        <w:spacing w:before="0"/>
        <w:ind w:left="0"/>
        <w:jc w:val="both"/>
        <w:rPr>
          <w:szCs w:val="22"/>
        </w:rPr>
      </w:pPr>
      <w:r w:rsidRPr="008E562E">
        <w:rPr>
          <w:szCs w:val="22"/>
        </w:rPr>
        <w:t xml:space="preserve">You can add any other properties to this file. They are available to you in each provider class through the </w:t>
      </w:r>
      <w:r w:rsidRPr="008E562E">
        <w:rPr>
          <w:b/>
          <w:szCs w:val="22"/>
        </w:rPr>
        <w:t>getServiceProperties()</w:t>
      </w:r>
      <w:r w:rsidRPr="008E562E">
        <w:rPr>
          <w:szCs w:val="22"/>
        </w:rPr>
        <w:t xml:space="preserve"> method.</w:t>
      </w:r>
    </w:p>
    <w:sectPr w:rsidR="0087029E" w:rsidRPr="008E562E">
      <w:headerReference w:type="even" r:id="rId31"/>
      <w:headerReference w:type="default" r:id="rId32"/>
      <w:footerReference w:type="even" r:id="rId33"/>
      <w:footerReference w:type="default" r:id="rId34"/>
      <w:headerReference w:type="first" r:id="rId35"/>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1F2" w:rsidRDefault="00BA71F2">
      <w:r>
        <w:separator/>
      </w:r>
    </w:p>
  </w:endnote>
  <w:endnote w:type="continuationSeparator" w:id="0">
    <w:p w:rsidR="00BA71F2" w:rsidRDefault="00BA7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Footer"/>
    </w:pPr>
    <w:r>
      <w:fldChar w:fldCharType="begin"/>
    </w:r>
    <w:r>
      <w:instrText xml:space="preserve"> QUOTE "Revision: " </w:instrText>
    </w:r>
    <w:fldSimple w:instr=" DOCPROPERTY &quot;Revision&quot; ">
      <w:r>
        <w:instrText>0.7.2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CC69A6">
      <w:t>Revision: 0.7.2</w:t>
    </w:r>
    <w:r w:rsidR="00CC69A6">
      <w:rPr>
        <w:noProof/>
      </w:rPr>
      <w:t xml:space="preserve"> (</w:t>
    </w:r>
    <w:r w:rsidR="00CC69A6">
      <w:rPr>
        <w:rStyle w:val="Emphasis"/>
        <w:noProof/>
      </w:rPr>
      <w:t>draft</w:t>
    </w:r>
    <w:r w:rsidR="00CC69A6">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7E2575" w:rsidRDefault="007E2575" w:rsidP="00A83DC5">
    <w:pPr>
      <w:pStyle w:val="Footer"/>
      <w:tabs>
        <w:tab w:val="left" w:pos="1198"/>
      </w:tabs>
    </w:pPr>
    <w:r>
      <w:fldChar w:fldCharType="begin"/>
    </w:r>
    <w:r>
      <w:instrText xml:space="preserve"> DOCPROPERTY "RevisionDate" \@ "MMM YYYY" </w:instrText>
    </w:r>
    <w:r>
      <w:fldChar w:fldCharType="separate"/>
    </w:r>
    <w:r>
      <w:t>May 2017</w:t>
    </w:r>
    <w:r>
      <w:fldChar w:fldCharType="end"/>
    </w:r>
    <w:r>
      <w:tab/>
    </w:r>
    <w:r>
      <w:tab/>
    </w:r>
    <w:r>
      <w:tab/>
      <w:t xml:space="preserve">Framework Version </w:t>
    </w:r>
    <w:fldSimple w:instr=" DOCPROPERTY  SystemVersion ">
      <w:r>
        <w:t>0.12.0</w:t>
      </w:r>
    </w:fldSimple>
  </w:p>
  <w:p w:rsidR="007E2575" w:rsidRDefault="007E2575">
    <w:pPr>
      <w:pStyle w:val="Footer"/>
    </w:pPr>
    <w:r>
      <w:tab/>
      <w:t xml:space="preserve">Page </w:t>
    </w:r>
    <w:r>
      <w:fldChar w:fldCharType="begin"/>
    </w:r>
    <w:r>
      <w:instrText xml:space="preserve"> PAGE </w:instrText>
    </w:r>
    <w:r>
      <w:fldChar w:fldCharType="separate"/>
    </w:r>
    <w:r w:rsidR="00CC69A6">
      <w:rPr>
        <w:noProof/>
      </w:rPr>
      <w:t>2</w:t>
    </w:r>
    <w:r>
      <w:fldChar w:fldCharType="end"/>
    </w:r>
    <w:r>
      <w:t xml:space="preserve"> of </w:t>
    </w:r>
    <w:fldSimple w:instr=" NUMPAGES ">
      <w:r w:rsidR="00CC69A6">
        <w:rPr>
          <w:noProof/>
        </w:rPr>
        <w:t>70</w:t>
      </w:r>
    </w:fldSimple>
    <w:r>
      <w:rPr>
        <w:noProof/>
      </w:rPr>
      <mc:AlternateContent>
        <mc:Choice Requires="wps">
          <w:drawing>
            <wp:anchor distT="0" distB="0" distL="114300" distR="114300" simplePos="0" relativeHeight="251657216" behindDoc="0" locked="1" layoutInCell="0" allowOverlap="0" wp14:anchorId="4C2E6009" wp14:editId="2A271AE7">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rsidP="007067C5">
    <w:pPr>
      <w:pStyle w:val="Footer"/>
      <w:tabs>
        <w:tab w:val="left" w:pos="3917"/>
      </w:tabs>
    </w:pPr>
    <w:fldSimple w:instr=" DOCPROPERTY &quot;SystemAbbreviation&quot; ">
      <w:r>
        <w:t>SIF3-FW-JAVA</w:t>
      </w:r>
    </w:fldSimple>
    <w:r>
      <w:t xml:space="preserve"> Version </w:t>
    </w:r>
    <w:fldSimple w:instr=" DOCPROPERTY &quot;SystemVersion&quot; ">
      <w:r>
        <w:t>0.12.0</w:t>
      </w:r>
    </w:fldSimple>
    <w:r>
      <w:tab/>
    </w:r>
    <w:r>
      <w:tab/>
    </w:r>
    <w:r>
      <w:tab/>
    </w:r>
    <w:r>
      <w:fldChar w:fldCharType="begin"/>
    </w:r>
    <w:r>
      <w:instrText xml:space="preserve"> QUOTE "Revision: " </w:instrText>
    </w:r>
    <w:fldSimple w:instr=" DOCPROPERTY &quot;Revision&quot; ">
      <w:r>
        <w:instrText>0.7.2</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CC69A6">
      <w:t>Revision: 0.7.2</w:t>
    </w:r>
    <w:r w:rsidR="00CC69A6">
      <w:rPr>
        <w:noProof/>
      </w:rPr>
      <w:t xml:space="preserve"> (</w:t>
    </w:r>
    <w:r w:rsidR="00CC69A6">
      <w:rPr>
        <w:rStyle w:val="Emphasis"/>
        <w:noProof/>
      </w:rPr>
      <w:t>draft</w:t>
    </w:r>
    <w:r w:rsidR="00CC69A6">
      <w:rPr>
        <w:noProof/>
      </w:rPr>
      <w:t>)</w:t>
    </w:r>
    <w:r>
      <w:fldChar w:fldCharType="end"/>
    </w:r>
  </w:p>
  <w:p w:rsidR="007E2575" w:rsidRDefault="007E2575">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May 2017</w:t>
    </w:r>
    <w:r>
      <w:fldChar w:fldCharType="end"/>
    </w:r>
  </w:p>
  <w:p w:rsidR="007E2575" w:rsidRDefault="007E2575">
    <w:pPr>
      <w:pStyle w:val="Footer"/>
    </w:pPr>
    <w:r>
      <w:tab/>
      <w:t xml:space="preserve">Page </w:t>
    </w:r>
    <w:r>
      <w:fldChar w:fldCharType="begin"/>
    </w:r>
    <w:r>
      <w:instrText xml:space="preserve"> PAGE </w:instrText>
    </w:r>
    <w:r>
      <w:fldChar w:fldCharType="separate"/>
    </w:r>
    <w:r w:rsidR="00CC69A6">
      <w:rPr>
        <w:noProof/>
      </w:rPr>
      <w:t>3</w:t>
    </w:r>
    <w:r>
      <w:fldChar w:fldCharType="end"/>
    </w:r>
    <w:r>
      <w:t xml:space="preserve"> of </w:t>
    </w:r>
    <w:fldSimple w:instr=" NUMPAGES ">
      <w:r w:rsidR="00CC69A6">
        <w:rPr>
          <w:noProof/>
        </w:rPr>
        <w:t>70</w:t>
      </w:r>
    </w:fldSimple>
    <w:r>
      <w:rPr>
        <w:noProof/>
      </w:rPr>
      <mc:AlternateContent>
        <mc:Choice Requires="wps">
          <w:drawing>
            <wp:anchor distT="0" distB="0" distL="114300" distR="114300" simplePos="0" relativeHeight="251656192" behindDoc="0" locked="1" layoutInCell="0" allowOverlap="0" wp14:anchorId="2206C127" wp14:editId="782CB39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1F2" w:rsidRDefault="00BA71F2">
      <w:r>
        <w:separator/>
      </w:r>
    </w:p>
  </w:footnote>
  <w:footnote w:type="continuationSeparator" w:id="0">
    <w:p w:rsidR="00BA71F2" w:rsidRDefault="00BA71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pPr>
    <w:r>
      <w:rPr>
        <w:noProof/>
      </w:rPr>
      <mc:AlternateContent>
        <mc:Choice Requires="wps">
          <w:drawing>
            <wp:anchor distT="0" distB="0" distL="114300" distR="114300" simplePos="0" relativeHeight="251658240" behindDoc="0" locked="1" layoutInCell="0" allowOverlap="0" wp14:anchorId="7BC7EC1B" wp14:editId="3FB9B49B">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52526E42" wp14:editId="3F5CAC8C">
          <wp:extent cx="2011680" cy="357505"/>
          <wp:effectExtent l="0" t="0" r="7620" b="4445"/>
          <wp:docPr id="19" name="Picture 19"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pPr>
    <w:r>
      <w:rPr>
        <w:noProof/>
      </w:rPr>
      <w:drawing>
        <wp:inline distT="0" distB="0" distL="0" distR="0" wp14:anchorId="61545724" wp14:editId="7B9FE993">
          <wp:extent cx="2011680" cy="357505"/>
          <wp:effectExtent l="0" t="0" r="7620" b="4445"/>
          <wp:docPr id="20" name="Picture 20"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40D0A304" wp14:editId="1F0A989D">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575" w:rsidRDefault="007E2575">
    <w:pPr>
      <w:pStyle w:val="Header"/>
      <w:tabs>
        <w:tab w:val="clear" w:pos="4678"/>
      </w:tabs>
      <w:spacing w:before="5760"/>
      <w:jc w:val="right"/>
    </w:pPr>
    <w:r>
      <w:rPr>
        <w:noProof/>
      </w:rPr>
      <w:drawing>
        <wp:inline distT="0" distB="0" distL="0" distR="0" wp14:anchorId="69484C47" wp14:editId="15A32F37">
          <wp:extent cx="2878455" cy="516890"/>
          <wp:effectExtent l="0" t="0" r="0" b="0"/>
          <wp:docPr id="21" name="Picture 2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3E52D9"/>
    <w:multiLevelType w:val="hybridMultilevel"/>
    <w:tmpl w:val="4C0CB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8A54D6E"/>
    <w:multiLevelType w:val="multilevel"/>
    <w:tmpl w:val="41BC5DF0"/>
    <w:lvl w:ilvl="0">
      <w:start w:val="1"/>
      <w:numFmt w:val="decimal"/>
      <w:suff w:val="space"/>
      <w:lvlText w:val="%1."/>
      <w:lvlJc w:val="left"/>
      <w:pPr>
        <w:ind w:left="3" w:firstLine="0"/>
      </w:pPr>
      <w:rPr>
        <w:rFonts w:cs="Times New Roman" w:hint="default"/>
      </w:rPr>
    </w:lvl>
    <w:lvl w:ilvl="1">
      <w:start w:val="1"/>
      <w:numFmt w:val="decimal"/>
      <w:suff w:val="space"/>
      <w:lvlText w:val="%1.%2."/>
      <w:lvlJc w:val="left"/>
      <w:pPr>
        <w:ind w:left="3" w:firstLine="0"/>
      </w:pPr>
      <w:rPr>
        <w:rFonts w:cs="Times New Roman" w:hint="default"/>
      </w:rPr>
    </w:lvl>
    <w:lvl w:ilvl="2">
      <w:start w:val="1"/>
      <w:numFmt w:val="decimal"/>
      <w:suff w:val="space"/>
      <w:lvlText w:val="%1.%2.%3."/>
      <w:lvlJc w:val="left"/>
      <w:pPr>
        <w:ind w:left="3" w:firstLine="0"/>
      </w:pPr>
      <w:rPr>
        <w:rFonts w:cs="Times New Roman" w:hint="default"/>
      </w:rPr>
    </w:lvl>
    <w:lvl w:ilvl="3">
      <w:start w:val="1"/>
      <w:numFmt w:val="decimal"/>
      <w:suff w:val="space"/>
      <w:lvlText w:val="%1.%2.%3.%4."/>
      <w:lvlJc w:val="left"/>
      <w:pPr>
        <w:ind w:left="3" w:firstLine="0"/>
      </w:pPr>
      <w:rPr>
        <w:rFonts w:cs="Times New Roman" w:hint="default"/>
      </w:rPr>
    </w:lvl>
    <w:lvl w:ilvl="4">
      <w:start w:val="1"/>
      <w:numFmt w:val="decimal"/>
      <w:suff w:val="space"/>
      <w:lvlText w:val="%1.%2.%3.%4.%5."/>
      <w:lvlJc w:val="left"/>
      <w:pPr>
        <w:ind w:left="3" w:firstLine="0"/>
      </w:pPr>
      <w:rPr>
        <w:rFonts w:cs="Times New Roman" w:hint="default"/>
      </w:rPr>
    </w:lvl>
    <w:lvl w:ilvl="5">
      <w:start w:val="1"/>
      <w:numFmt w:val="decimal"/>
      <w:suff w:val="space"/>
      <w:lvlText w:val="%1.%2.%3.%4.%5.%6."/>
      <w:lvlJc w:val="left"/>
      <w:pPr>
        <w:ind w:left="3" w:firstLine="0"/>
      </w:pPr>
      <w:rPr>
        <w:rFonts w:cs="Times New Roman" w:hint="default"/>
        <w:b/>
        <w:i w:val="0"/>
      </w:rPr>
    </w:lvl>
    <w:lvl w:ilvl="6">
      <w:start w:val="1"/>
      <w:numFmt w:val="decimal"/>
      <w:suff w:val="space"/>
      <w:lvlText w:val="%1.%2.%3.%4.%5.%6.%7."/>
      <w:lvlJc w:val="left"/>
      <w:pPr>
        <w:ind w:left="3" w:firstLine="0"/>
      </w:pPr>
      <w:rPr>
        <w:rFonts w:cs="Times New Roman" w:hint="default"/>
        <w:b/>
        <w:i w:val="0"/>
      </w:rPr>
    </w:lvl>
    <w:lvl w:ilvl="7">
      <w:start w:val="1"/>
      <w:numFmt w:val="decimal"/>
      <w:suff w:val="space"/>
      <w:lvlText w:val="%1.%2.%3.%4.%5.%6.%7.%8."/>
      <w:lvlJc w:val="left"/>
      <w:pPr>
        <w:ind w:left="3" w:firstLine="0"/>
      </w:pPr>
      <w:rPr>
        <w:rFonts w:cs="Times New Roman" w:hint="default"/>
        <w:b/>
        <w:i w:val="0"/>
      </w:rPr>
    </w:lvl>
    <w:lvl w:ilvl="8">
      <w:start w:val="1"/>
      <w:numFmt w:val="decimal"/>
      <w:suff w:val="space"/>
      <w:lvlText w:val="%1.%2.%3.%4.%5.%6.%7.%8.%9."/>
      <w:lvlJc w:val="left"/>
      <w:pPr>
        <w:ind w:left="3" w:firstLine="0"/>
      </w:pPr>
      <w:rPr>
        <w:rFonts w:cs="Times New Roman" w:hint="default"/>
        <w:b/>
        <w:i w:val="0"/>
      </w:rPr>
    </w:lvl>
  </w:abstractNum>
  <w:abstractNum w:abstractNumId="4">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955DEC"/>
    <w:multiLevelType w:val="hybridMultilevel"/>
    <w:tmpl w:val="E146C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5092CF6"/>
    <w:multiLevelType w:val="hybridMultilevel"/>
    <w:tmpl w:val="339EBD7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9">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12">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3">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4">
    <w:nsid w:val="28C54BB5"/>
    <w:multiLevelType w:val="hybridMultilevel"/>
    <w:tmpl w:val="3D7E6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8C66D35"/>
    <w:multiLevelType w:val="hybridMultilevel"/>
    <w:tmpl w:val="B87C0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C917A01"/>
    <w:multiLevelType w:val="hybridMultilevel"/>
    <w:tmpl w:val="D8BE710C"/>
    <w:lvl w:ilvl="0" w:tplc="D2F6AD52">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06B3E00"/>
    <w:multiLevelType w:val="hybridMultilevel"/>
    <w:tmpl w:val="9AF2E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24">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34AF540D"/>
    <w:multiLevelType w:val="hybridMultilevel"/>
    <w:tmpl w:val="8FB4896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6">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75326A5"/>
    <w:multiLevelType w:val="hybridMultilevel"/>
    <w:tmpl w:val="6CB6F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30">
    <w:nsid w:val="42853A78"/>
    <w:multiLevelType w:val="hybridMultilevel"/>
    <w:tmpl w:val="88640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32">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33">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45C1449E"/>
    <w:multiLevelType w:val="hybridMultilevel"/>
    <w:tmpl w:val="4A8428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37">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4E030488"/>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40">
    <w:nsid w:val="54C558A9"/>
    <w:multiLevelType w:val="hybridMultilevel"/>
    <w:tmpl w:val="1842F708"/>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41">
    <w:nsid w:val="564E3584"/>
    <w:multiLevelType w:val="hybridMultilevel"/>
    <w:tmpl w:val="7BEA1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58BE4781"/>
    <w:multiLevelType w:val="hybridMultilevel"/>
    <w:tmpl w:val="A49805C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5">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46">
    <w:nsid w:val="65292D69"/>
    <w:multiLevelType w:val="hybridMultilevel"/>
    <w:tmpl w:val="A5C0394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7">
    <w:nsid w:val="670B5137"/>
    <w:multiLevelType w:val="hybridMultilevel"/>
    <w:tmpl w:val="E4E6F62E"/>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48">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nsid w:val="6DD14017"/>
    <w:multiLevelType w:val="hybridMultilevel"/>
    <w:tmpl w:val="5882DFEE"/>
    <w:lvl w:ilvl="0" w:tplc="0C090001">
      <w:start w:val="1"/>
      <w:numFmt w:val="bullet"/>
      <w:lvlText w:val=""/>
      <w:lvlJc w:val="left"/>
      <w:pPr>
        <w:ind w:left="1853" w:hanging="360"/>
      </w:pPr>
      <w:rPr>
        <w:rFonts w:ascii="Symbol" w:hAnsi="Symbol" w:hint="default"/>
      </w:rPr>
    </w:lvl>
    <w:lvl w:ilvl="1" w:tplc="0C090003">
      <w:start w:val="1"/>
      <w:numFmt w:val="bullet"/>
      <w:lvlText w:val="o"/>
      <w:lvlJc w:val="left"/>
      <w:pPr>
        <w:ind w:left="2573" w:hanging="360"/>
      </w:pPr>
      <w:rPr>
        <w:rFonts w:ascii="Courier New" w:hAnsi="Courier New" w:cs="Courier New" w:hint="default"/>
      </w:rPr>
    </w:lvl>
    <w:lvl w:ilvl="2" w:tplc="0C090005" w:tentative="1">
      <w:start w:val="1"/>
      <w:numFmt w:val="bullet"/>
      <w:lvlText w:val=""/>
      <w:lvlJc w:val="left"/>
      <w:pPr>
        <w:ind w:left="3293" w:hanging="360"/>
      </w:pPr>
      <w:rPr>
        <w:rFonts w:ascii="Wingdings" w:hAnsi="Wingdings" w:hint="default"/>
      </w:rPr>
    </w:lvl>
    <w:lvl w:ilvl="3" w:tplc="0C090001" w:tentative="1">
      <w:start w:val="1"/>
      <w:numFmt w:val="bullet"/>
      <w:lvlText w:val=""/>
      <w:lvlJc w:val="left"/>
      <w:pPr>
        <w:ind w:left="4013" w:hanging="360"/>
      </w:pPr>
      <w:rPr>
        <w:rFonts w:ascii="Symbol" w:hAnsi="Symbol" w:hint="default"/>
      </w:rPr>
    </w:lvl>
    <w:lvl w:ilvl="4" w:tplc="0C090003" w:tentative="1">
      <w:start w:val="1"/>
      <w:numFmt w:val="bullet"/>
      <w:lvlText w:val="o"/>
      <w:lvlJc w:val="left"/>
      <w:pPr>
        <w:ind w:left="4733" w:hanging="360"/>
      </w:pPr>
      <w:rPr>
        <w:rFonts w:ascii="Courier New" w:hAnsi="Courier New" w:cs="Courier New" w:hint="default"/>
      </w:rPr>
    </w:lvl>
    <w:lvl w:ilvl="5" w:tplc="0C090005" w:tentative="1">
      <w:start w:val="1"/>
      <w:numFmt w:val="bullet"/>
      <w:lvlText w:val=""/>
      <w:lvlJc w:val="left"/>
      <w:pPr>
        <w:ind w:left="5453" w:hanging="360"/>
      </w:pPr>
      <w:rPr>
        <w:rFonts w:ascii="Wingdings" w:hAnsi="Wingdings" w:hint="default"/>
      </w:rPr>
    </w:lvl>
    <w:lvl w:ilvl="6" w:tplc="0C090001" w:tentative="1">
      <w:start w:val="1"/>
      <w:numFmt w:val="bullet"/>
      <w:lvlText w:val=""/>
      <w:lvlJc w:val="left"/>
      <w:pPr>
        <w:ind w:left="6173" w:hanging="360"/>
      </w:pPr>
      <w:rPr>
        <w:rFonts w:ascii="Symbol" w:hAnsi="Symbol" w:hint="default"/>
      </w:rPr>
    </w:lvl>
    <w:lvl w:ilvl="7" w:tplc="0C090003" w:tentative="1">
      <w:start w:val="1"/>
      <w:numFmt w:val="bullet"/>
      <w:lvlText w:val="o"/>
      <w:lvlJc w:val="left"/>
      <w:pPr>
        <w:ind w:left="6893" w:hanging="360"/>
      </w:pPr>
      <w:rPr>
        <w:rFonts w:ascii="Courier New" w:hAnsi="Courier New" w:cs="Courier New" w:hint="default"/>
      </w:rPr>
    </w:lvl>
    <w:lvl w:ilvl="8" w:tplc="0C090005" w:tentative="1">
      <w:start w:val="1"/>
      <w:numFmt w:val="bullet"/>
      <w:lvlText w:val=""/>
      <w:lvlJc w:val="left"/>
      <w:pPr>
        <w:ind w:left="7613" w:hanging="360"/>
      </w:pPr>
      <w:rPr>
        <w:rFonts w:ascii="Wingdings" w:hAnsi="Wingdings" w:hint="default"/>
      </w:rPr>
    </w:lvl>
  </w:abstractNum>
  <w:abstractNum w:abstractNumId="51">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52">
    <w:nsid w:val="755A47BC"/>
    <w:multiLevelType w:val="hybridMultilevel"/>
    <w:tmpl w:val="7026C18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51"/>
  </w:num>
  <w:num w:numId="3">
    <w:abstractNumId w:val="13"/>
  </w:num>
  <w:num w:numId="4">
    <w:abstractNumId w:val="45"/>
  </w:num>
  <w:num w:numId="5">
    <w:abstractNumId w:val="32"/>
  </w:num>
  <w:num w:numId="6">
    <w:abstractNumId w:val="11"/>
  </w:num>
  <w:num w:numId="7">
    <w:abstractNumId w:val="31"/>
  </w:num>
  <w:num w:numId="8">
    <w:abstractNumId w:val="36"/>
  </w:num>
  <w:num w:numId="9">
    <w:abstractNumId w:val="29"/>
  </w:num>
  <w:num w:numId="10">
    <w:abstractNumId w:val="23"/>
  </w:num>
  <w:num w:numId="11">
    <w:abstractNumId w:val="33"/>
  </w:num>
  <w:num w:numId="12">
    <w:abstractNumId w:val="48"/>
  </w:num>
  <w:num w:numId="13">
    <w:abstractNumId w:val="53"/>
  </w:num>
  <w:num w:numId="14">
    <w:abstractNumId w:val="42"/>
  </w:num>
  <w:num w:numId="15">
    <w:abstractNumId w:val="49"/>
  </w:num>
  <w:num w:numId="16">
    <w:abstractNumId w:val="37"/>
  </w:num>
  <w:num w:numId="17">
    <w:abstractNumId w:val="4"/>
  </w:num>
  <w:num w:numId="18">
    <w:abstractNumId w:val="16"/>
  </w:num>
  <w:num w:numId="19">
    <w:abstractNumId w:val="17"/>
  </w:num>
  <w:num w:numId="20">
    <w:abstractNumId w:val="7"/>
  </w:num>
  <w:num w:numId="21">
    <w:abstractNumId w:val="18"/>
  </w:num>
  <w:num w:numId="22">
    <w:abstractNumId w:val="34"/>
  </w:num>
  <w:num w:numId="23">
    <w:abstractNumId w:val="39"/>
  </w:num>
  <w:num w:numId="24">
    <w:abstractNumId w:val="54"/>
  </w:num>
  <w:num w:numId="25">
    <w:abstractNumId w:val="10"/>
  </w:num>
  <w:num w:numId="26">
    <w:abstractNumId w:val="9"/>
  </w:num>
  <w:num w:numId="27">
    <w:abstractNumId w:val="24"/>
  </w:num>
  <w:num w:numId="28">
    <w:abstractNumId w:val="19"/>
  </w:num>
  <w:num w:numId="29">
    <w:abstractNumId w:val="22"/>
  </w:num>
  <w:num w:numId="30">
    <w:abstractNumId w:val="28"/>
  </w:num>
  <w:num w:numId="31">
    <w:abstractNumId w:val="43"/>
  </w:num>
  <w:num w:numId="32">
    <w:abstractNumId w:val="6"/>
  </w:num>
  <w:num w:numId="33">
    <w:abstractNumId w:val="0"/>
  </w:num>
  <w:num w:numId="34">
    <w:abstractNumId w:val="12"/>
  </w:num>
  <w:num w:numId="35">
    <w:abstractNumId w:val="50"/>
  </w:num>
  <w:num w:numId="36">
    <w:abstractNumId w:val="26"/>
  </w:num>
  <w:num w:numId="37">
    <w:abstractNumId w:val="1"/>
  </w:num>
  <w:num w:numId="38">
    <w:abstractNumId w:val="14"/>
  </w:num>
  <w:num w:numId="39">
    <w:abstractNumId w:val="27"/>
  </w:num>
  <w:num w:numId="40">
    <w:abstractNumId w:val="2"/>
  </w:num>
  <w:num w:numId="41">
    <w:abstractNumId w:val="8"/>
  </w:num>
  <w:num w:numId="42">
    <w:abstractNumId w:val="44"/>
  </w:num>
  <w:num w:numId="43">
    <w:abstractNumId w:val="41"/>
  </w:num>
  <w:num w:numId="44">
    <w:abstractNumId w:val="30"/>
  </w:num>
  <w:num w:numId="45">
    <w:abstractNumId w:val="38"/>
  </w:num>
  <w:num w:numId="46">
    <w:abstractNumId w:val="35"/>
  </w:num>
  <w:num w:numId="47">
    <w:abstractNumId w:val="15"/>
  </w:num>
  <w:num w:numId="48">
    <w:abstractNumId w:val="3"/>
  </w:num>
  <w:num w:numId="49">
    <w:abstractNumId w:val="47"/>
  </w:num>
  <w:num w:numId="50">
    <w:abstractNumId w:val="40"/>
  </w:num>
  <w:num w:numId="51">
    <w:abstractNumId w:val="46"/>
  </w:num>
  <w:num w:numId="52">
    <w:abstractNumId w:val="25"/>
  </w:num>
  <w:num w:numId="53">
    <w:abstractNumId w:val="20"/>
  </w:num>
  <w:num w:numId="54">
    <w:abstractNumId w:val="52"/>
  </w:num>
  <w:num w:numId="55">
    <w:abstractNumId w:val="21"/>
  </w:num>
  <w:num w:numId="56">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210F"/>
    <w:rsid w:val="00002303"/>
    <w:rsid w:val="00003503"/>
    <w:rsid w:val="000045CD"/>
    <w:rsid w:val="00005C31"/>
    <w:rsid w:val="00006521"/>
    <w:rsid w:val="000071C3"/>
    <w:rsid w:val="00010553"/>
    <w:rsid w:val="00012FC5"/>
    <w:rsid w:val="000152C2"/>
    <w:rsid w:val="00015717"/>
    <w:rsid w:val="00020696"/>
    <w:rsid w:val="00020E76"/>
    <w:rsid w:val="0002374F"/>
    <w:rsid w:val="00023D8E"/>
    <w:rsid w:val="0002470A"/>
    <w:rsid w:val="00024E43"/>
    <w:rsid w:val="00025710"/>
    <w:rsid w:val="00025A3A"/>
    <w:rsid w:val="000301F2"/>
    <w:rsid w:val="00030244"/>
    <w:rsid w:val="00030FA5"/>
    <w:rsid w:val="00031AAB"/>
    <w:rsid w:val="00036D3F"/>
    <w:rsid w:val="00037412"/>
    <w:rsid w:val="00040CB5"/>
    <w:rsid w:val="0004271B"/>
    <w:rsid w:val="00043E6E"/>
    <w:rsid w:val="00050853"/>
    <w:rsid w:val="00054942"/>
    <w:rsid w:val="000552D3"/>
    <w:rsid w:val="00062977"/>
    <w:rsid w:val="0006633D"/>
    <w:rsid w:val="0007713D"/>
    <w:rsid w:val="0008090F"/>
    <w:rsid w:val="00090299"/>
    <w:rsid w:val="00091060"/>
    <w:rsid w:val="000918A6"/>
    <w:rsid w:val="00093A56"/>
    <w:rsid w:val="00095901"/>
    <w:rsid w:val="000A1A9B"/>
    <w:rsid w:val="000A2E34"/>
    <w:rsid w:val="000A36CC"/>
    <w:rsid w:val="000A3E02"/>
    <w:rsid w:val="000A4B79"/>
    <w:rsid w:val="000A4F56"/>
    <w:rsid w:val="000A5A4B"/>
    <w:rsid w:val="000A6214"/>
    <w:rsid w:val="000B6BE1"/>
    <w:rsid w:val="000C567D"/>
    <w:rsid w:val="000C6BD0"/>
    <w:rsid w:val="000D25DA"/>
    <w:rsid w:val="000D5C4E"/>
    <w:rsid w:val="000E5CB6"/>
    <w:rsid w:val="000E7F91"/>
    <w:rsid w:val="000F0204"/>
    <w:rsid w:val="000F181E"/>
    <w:rsid w:val="000F4B96"/>
    <w:rsid w:val="00100E0F"/>
    <w:rsid w:val="00102B4E"/>
    <w:rsid w:val="00111F5D"/>
    <w:rsid w:val="00112218"/>
    <w:rsid w:val="00113019"/>
    <w:rsid w:val="00114CD2"/>
    <w:rsid w:val="00122517"/>
    <w:rsid w:val="00131B76"/>
    <w:rsid w:val="00131CE9"/>
    <w:rsid w:val="0013328F"/>
    <w:rsid w:val="001335A1"/>
    <w:rsid w:val="001402AD"/>
    <w:rsid w:val="00143CA5"/>
    <w:rsid w:val="00144F4C"/>
    <w:rsid w:val="0015032C"/>
    <w:rsid w:val="00153BF7"/>
    <w:rsid w:val="00154A36"/>
    <w:rsid w:val="00156829"/>
    <w:rsid w:val="00160B9D"/>
    <w:rsid w:val="00161204"/>
    <w:rsid w:val="001630B7"/>
    <w:rsid w:val="00163779"/>
    <w:rsid w:val="00175F47"/>
    <w:rsid w:val="00175FC5"/>
    <w:rsid w:val="00180BEF"/>
    <w:rsid w:val="001811F4"/>
    <w:rsid w:val="00181F78"/>
    <w:rsid w:val="00182C74"/>
    <w:rsid w:val="001831C6"/>
    <w:rsid w:val="00187EDB"/>
    <w:rsid w:val="00190393"/>
    <w:rsid w:val="0019770E"/>
    <w:rsid w:val="00197E01"/>
    <w:rsid w:val="001A0751"/>
    <w:rsid w:val="001B0116"/>
    <w:rsid w:val="001B451B"/>
    <w:rsid w:val="001B4D57"/>
    <w:rsid w:val="001B635A"/>
    <w:rsid w:val="001C0505"/>
    <w:rsid w:val="001C1E48"/>
    <w:rsid w:val="001C338F"/>
    <w:rsid w:val="001C48CF"/>
    <w:rsid w:val="001C5545"/>
    <w:rsid w:val="001C5E5D"/>
    <w:rsid w:val="001C601C"/>
    <w:rsid w:val="001D1926"/>
    <w:rsid w:val="001D3354"/>
    <w:rsid w:val="001D39BE"/>
    <w:rsid w:val="001D50BD"/>
    <w:rsid w:val="001D7B80"/>
    <w:rsid w:val="001E2294"/>
    <w:rsid w:val="001E3D46"/>
    <w:rsid w:val="001E4015"/>
    <w:rsid w:val="001E70FC"/>
    <w:rsid w:val="001F03EE"/>
    <w:rsid w:val="001F1CF1"/>
    <w:rsid w:val="001F252A"/>
    <w:rsid w:val="001F265A"/>
    <w:rsid w:val="001F3CAF"/>
    <w:rsid w:val="001F5BDB"/>
    <w:rsid w:val="001F7F8E"/>
    <w:rsid w:val="002070F6"/>
    <w:rsid w:val="00211B46"/>
    <w:rsid w:val="0021266C"/>
    <w:rsid w:val="00212889"/>
    <w:rsid w:val="00212F27"/>
    <w:rsid w:val="00214899"/>
    <w:rsid w:val="0022021B"/>
    <w:rsid w:val="00221B7A"/>
    <w:rsid w:val="00221C47"/>
    <w:rsid w:val="00221F42"/>
    <w:rsid w:val="0022310A"/>
    <w:rsid w:val="002235C9"/>
    <w:rsid w:val="002248A5"/>
    <w:rsid w:val="0022729B"/>
    <w:rsid w:val="00227F55"/>
    <w:rsid w:val="002314C6"/>
    <w:rsid w:val="00232223"/>
    <w:rsid w:val="00234166"/>
    <w:rsid w:val="00235CA7"/>
    <w:rsid w:val="002372FD"/>
    <w:rsid w:val="00243A55"/>
    <w:rsid w:val="00245072"/>
    <w:rsid w:val="00245654"/>
    <w:rsid w:val="00245FD3"/>
    <w:rsid w:val="002532BB"/>
    <w:rsid w:val="00254F6E"/>
    <w:rsid w:val="00255D52"/>
    <w:rsid w:val="0025698A"/>
    <w:rsid w:val="00262702"/>
    <w:rsid w:val="002747E8"/>
    <w:rsid w:val="0027558D"/>
    <w:rsid w:val="00275843"/>
    <w:rsid w:val="00275B14"/>
    <w:rsid w:val="00282EB3"/>
    <w:rsid w:val="0028329D"/>
    <w:rsid w:val="00283842"/>
    <w:rsid w:val="00283E31"/>
    <w:rsid w:val="00285F93"/>
    <w:rsid w:val="00291899"/>
    <w:rsid w:val="00293B5A"/>
    <w:rsid w:val="00294791"/>
    <w:rsid w:val="00297A72"/>
    <w:rsid w:val="00297D0E"/>
    <w:rsid w:val="002A025E"/>
    <w:rsid w:val="002A0F63"/>
    <w:rsid w:val="002A2635"/>
    <w:rsid w:val="002B2334"/>
    <w:rsid w:val="002B2525"/>
    <w:rsid w:val="002B53E9"/>
    <w:rsid w:val="002C0044"/>
    <w:rsid w:val="002C1D07"/>
    <w:rsid w:val="002C60BE"/>
    <w:rsid w:val="002D1E6F"/>
    <w:rsid w:val="002D28B2"/>
    <w:rsid w:val="002D36DE"/>
    <w:rsid w:val="002E27FE"/>
    <w:rsid w:val="002E3B7B"/>
    <w:rsid w:val="002E752D"/>
    <w:rsid w:val="002F1DA2"/>
    <w:rsid w:val="002F3FAD"/>
    <w:rsid w:val="002F43D9"/>
    <w:rsid w:val="002F6340"/>
    <w:rsid w:val="002F7096"/>
    <w:rsid w:val="00300ECE"/>
    <w:rsid w:val="00301579"/>
    <w:rsid w:val="003028B4"/>
    <w:rsid w:val="003040D5"/>
    <w:rsid w:val="00305C5F"/>
    <w:rsid w:val="003065A3"/>
    <w:rsid w:val="00310593"/>
    <w:rsid w:val="00311E85"/>
    <w:rsid w:val="003123D3"/>
    <w:rsid w:val="0031533D"/>
    <w:rsid w:val="00320AA7"/>
    <w:rsid w:val="00322958"/>
    <w:rsid w:val="00322C85"/>
    <w:rsid w:val="00322F70"/>
    <w:rsid w:val="00330A92"/>
    <w:rsid w:val="0033442A"/>
    <w:rsid w:val="00335213"/>
    <w:rsid w:val="00347976"/>
    <w:rsid w:val="00350A4F"/>
    <w:rsid w:val="00351C8B"/>
    <w:rsid w:val="00353092"/>
    <w:rsid w:val="00353799"/>
    <w:rsid w:val="0035379A"/>
    <w:rsid w:val="0035664D"/>
    <w:rsid w:val="00365578"/>
    <w:rsid w:val="00366955"/>
    <w:rsid w:val="00370BFA"/>
    <w:rsid w:val="0037240B"/>
    <w:rsid w:val="00372BA4"/>
    <w:rsid w:val="003828AA"/>
    <w:rsid w:val="00386703"/>
    <w:rsid w:val="0038690B"/>
    <w:rsid w:val="00390956"/>
    <w:rsid w:val="00395544"/>
    <w:rsid w:val="00397D3A"/>
    <w:rsid w:val="00397EED"/>
    <w:rsid w:val="00397FDE"/>
    <w:rsid w:val="003A1ACF"/>
    <w:rsid w:val="003A3778"/>
    <w:rsid w:val="003B1402"/>
    <w:rsid w:val="003B28A1"/>
    <w:rsid w:val="003B5BA6"/>
    <w:rsid w:val="003B7B3F"/>
    <w:rsid w:val="003C1CDB"/>
    <w:rsid w:val="003C1D06"/>
    <w:rsid w:val="003C20D3"/>
    <w:rsid w:val="003C250B"/>
    <w:rsid w:val="003D1393"/>
    <w:rsid w:val="003D652C"/>
    <w:rsid w:val="003E4E43"/>
    <w:rsid w:val="003E5B35"/>
    <w:rsid w:val="003E7A82"/>
    <w:rsid w:val="003F12CD"/>
    <w:rsid w:val="003F214D"/>
    <w:rsid w:val="003F626F"/>
    <w:rsid w:val="003F7ABD"/>
    <w:rsid w:val="00403A26"/>
    <w:rsid w:val="00406A24"/>
    <w:rsid w:val="0040710C"/>
    <w:rsid w:val="00407A44"/>
    <w:rsid w:val="00411116"/>
    <w:rsid w:val="00411FA3"/>
    <w:rsid w:val="0041401B"/>
    <w:rsid w:val="004154B6"/>
    <w:rsid w:val="00416C10"/>
    <w:rsid w:val="00421DDB"/>
    <w:rsid w:val="00422287"/>
    <w:rsid w:val="00427052"/>
    <w:rsid w:val="00430C54"/>
    <w:rsid w:val="00433327"/>
    <w:rsid w:val="00435CE3"/>
    <w:rsid w:val="00436910"/>
    <w:rsid w:val="00451EE6"/>
    <w:rsid w:val="00452449"/>
    <w:rsid w:val="004550B8"/>
    <w:rsid w:val="0045603F"/>
    <w:rsid w:val="004560A3"/>
    <w:rsid w:val="00460C68"/>
    <w:rsid w:val="00462214"/>
    <w:rsid w:val="00473F5D"/>
    <w:rsid w:val="00475E3F"/>
    <w:rsid w:val="0047610B"/>
    <w:rsid w:val="00476CC7"/>
    <w:rsid w:val="004851A5"/>
    <w:rsid w:val="00485E60"/>
    <w:rsid w:val="00486909"/>
    <w:rsid w:val="00486BE6"/>
    <w:rsid w:val="0049683F"/>
    <w:rsid w:val="004A334A"/>
    <w:rsid w:val="004B05BC"/>
    <w:rsid w:val="004B2D91"/>
    <w:rsid w:val="004B55EF"/>
    <w:rsid w:val="004B77CC"/>
    <w:rsid w:val="004C20DE"/>
    <w:rsid w:val="004C435D"/>
    <w:rsid w:val="004C5007"/>
    <w:rsid w:val="004D2CF7"/>
    <w:rsid w:val="004D53CC"/>
    <w:rsid w:val="004D5ADB"/>
    <w:rsid w:val="004D736F"/>
    <w:rsid w:val="004E4181"/>
    <w:rsid w:val="004E4E46"/>
    <w:rsid w:val="004E68C8"/>
    <w:rsid w:val="004E6CC1"/>
    <w:rsid w:val="00501BBB"/>
    <w:rsid w:val="00507F25"/>
    <w:rsid w:val="005118BE"/>
    <w:rsid w:val="005133B8"/>
    <w:rsid w:val="005161B1"/>
    <w:rsid w:val="00516B42"/>
    <w:rsid w:val="0052069C"/>
    <w:rsid w:val="005235B0"/>
    <w:rsid w:val="00526293"/>
    <w:rsid w:val="005319F4"/>
    <w:rsid w:val="00533049"/>
    <w:rsid w:val="0053345E"/>
    <w:rsid w:val="005345CE"/>
    <w:rsid w:val="00535741"/>
    <w:rsid w:val="0053705E"/>
    <w:rsid w:val="00541E49"/>
    <w:rsid w:val="0054257F"/>
    <w:rsid w:val="0054489A"/>
    <w:rsid w:val="00550F78"/>
    <w:rsid w:val="0055184B"/>
    <w:rsid w:val="00554F0A"/>
    <w:rsid w:val="005560D1"/>
    <w:rsid w:val="00561411"/>
    <w:rsid w:val="00566D3A"/>
    <w:rsid w:val="00574D4F"/>
    <w:rsid w:val="005759AD"/>
    <w:rsid w:val="005820FA"/>
    <w:rsid w:val="00582A3B"/>
    <w:rsid w:val="00583420"/>
    <w:rsid w:val="0058417C"/>
    <w:rsid w:val="005860AC"/>
    <w:rsid w:val="0058745E"/>
    <w:rsid w:val="0058770A"/>
    <w:rsid w:val="00592B9D"/>
    <w:rsid w:val="005A0338"/>
    <w:rsid w:val="005A7698"/>
    <w:rsid w:val="005A7882"/>
    <w:rsid w:val="005B185C"/>
    <w:rsid w:val="005B3EF2"/>
    <w:rsid w:val="005B4A22"/>
    <w:rsid w:val="005B5833"/>
    <w:rsid w:val="005C5F62"/>
    <w:rsid w:val="005C6371"/>
    <w:rsid w:val="005C6382"/>
    <w:rsid w:val="005C6CDD"/>
    <w:rsid w:val="005C7757"/>
    <w:rsid w:val="005D180C"/>
    <w:rsid w:val="005D337E"/>
    <w:rsid w:val="005E4274"/>
    <w:rsid w:val="005E571B"/>
    <w:rsid w:val="005E584A"/>
    <w:rsid w:val="005F2FAD"/>
    <w:rsid w:val="005F3ACA"/>
    <w:rsid w:val="005F4A82"/>
    <w:rsid w:val="005F60CA"/>
    <w:rsid w:val="00600EAB"/>
    <w:rsid w:val="00601EAD"/>
    <w:rsid w:val="00603FB5"/>
    <w:rsid w:val="00604A30"/>
    <w:rsid w:val="00611075"/>
    <w:rsid w:val="00612550"/>
    <w:rsid w:val="00616BF3"/>
    <w:rsid w:val="006178BC"/>
    <w:rsid w:val="006202CC"/>
    <w:rsid w:val="00626E54"/>
    <w:rsid w:val="006279BA"/>
    <w:rsid w:val="00627EEE"/>
    <w:rsid w:val="00634FE3"/>
    <w:rsid w:val="006374DC"/>
    <w:rsid w:val="00640949"/>
    <w:rsid w:val="00645335"/>
    <w:rsid w:val="00653158"/>
    <w:rsid w:val="006552CF"/>
    <w:rsid w:val="00656467"/>
    <w:rsid w:val="00663BE8"/>
    <w:rsid w:val="006654F2"/>
    <w:rsid w:val="00666A9B"/>
    <w:rsid w:val="00667008"/>
    <w:rsid w:val="006771C1"/>
    <w:rsid w:val="00682DA4"/>
    <w:rsid w:val="00685891"/>
    <w:rsid w:val="006871FB"/>
    <w:rsid w:val="0069411E"/>
    <w:rsid w:val="0069449B"/>
    <w:rsid w:val="0069500C"/>
    <w:rsid w:val="006A5C37"/>
    <w:rsid w:val="006A66DE"/>
    <w:rsid w:val="006B16AC"/>
    <w:rsid w:val="006B1F76"/>
    <w:rsid w:val="006B618E"/>
    <w:rsid w:val="006C09F3"/>
    <w:rsid w:val="006C145E"/>
    <w:rsid w:val="006C594D"/>
    <w:rsid w:val="006C6038"/>
    <w:rsid w:val="006C7BD4"/>
    <w:rsid w:val="006D182D"/>
    <w:rsid w:val="006D18B7"/>
    <w:rsid w:val="006D2A00"/>
    <w:rsid w:val="006D2C33"/>
    <w:rsid w:val="006D5153"/>
    <w:rsid w:val="006E1E6C"/>
    <w:rsid w:val="006E568B"/>
    <w:rsid w:val="006F6D1D"/>
    <w:rsid w:val="007037DB"/>
    <w:rsid w:val="00703C02"/>
    <w:rsid w:val="007067C5"/>
    <w:rsid w:val="00710E1A"/>
    <w:rsid w:val="0071323C"/>
    <w:rsid w:val="007163A6"/>
    <w:rsid w:val="00720504"/>
    <w:rsid w:val="00722AE3"/>
    <w:rsid w:val="00723510"/>
    <w:rsid w:val="007305AC"/>
    <w:rsid w:val="0073068B"/>
    <w:rsid w:val="00733B5B"/>
    <w:rsid w:val="007422B2"/>
    <w:rsid w:val="0074298B"/>
    <w:rsid w:val="00743E7D"/>
    <w:rsid w:val="00751566"/>
    <w:rsid w:val="0075243F"/>
    <w:rsid w:val="00754DB3"/>
    <w:rsid w:val="0075511B"/>
    <w:rsid w:val="00755E44"/>
    <w:rsid w:val="00760AB1"/>
    <w:rsid w:val="00762314"/>
    <w:rsid w:val="00762A1A"/>
    <w:rsid w:val="00762E86"/>
    <w:rsid w:val="00763432"/>
    <w:rsid w:val="007663A2"/>
    <w:rsid w:val="007728ED"/>
    <w:rsid w:val="0077579D"/>
    <w:rsid w:val="007757C9"/>
    <w:rsid w:val="0078164C"/>
    <w:rsid w:val="00781CF6"/>
    <w:rsid w:val="007849A4"/>
    <w:rsid w:val="0078662D"/>
    <w:rsid w:val="007912F6"/>
    <w:rsid w:val="00791C9D"/>
    <w:rsid w:val="00793E96"/>
    <w:rsid w:val="007A1828"/>
    <w:rsid w:val="007A391C"/>
    <w:rsid w:val="007A44A2"/>
    <w:rsid w:val="007B0E74"/>
    <w:rsid w:val="007C5E1E"/>
    <w:rsid w:val="007C6F72"/>
    <w:rsid w:val="007D17F7"/>
    <w:rsid w:val="007D2BDB"/>
    <w:rsid w:val="007E2575"/>
    <w:rsid w:val="007E382B"/>
    <w:rsid w:val="007E7A55"/>
    <w:rsid w:val="007F2586"/>
    <w:rsid w:val="007F3378"/>
    <w:rsid w:val="007F40A3"/>
    <w:rsid w:val="008007BD"/>
    <w:rsid w:val="00801FED"/>
    <w:rsid w:val="00806090"/>
    <w:rsid w:val="00807908"/>
    <w:rsid w:val="00807F53"/>
    <w:rsid w:val="00810811"/>
    <w:rsid w:val="00810E65"/>
    <w:rsid w:val="00815761"/>
    <w:rsid w:val="00827513"/>
    <w:rsid w:val="00827C11"/>
    <w:rsid w:val="0083054E"/>
    <w:rsid w:val="00831EBE"/>
    <w:rsid w:val="00832F83"/>
    <w:rsid w:val="00833AD8"/>
    <w:rsid w:val="00836E68"/>
    <w:rsid w:val="00837084"/>
    <w:rsid w:val="00845310"/>
    <w:rsid w:val="00846FCD"/>
    <w:rsid w:val="0085056D"/>
    <w:rsid w:val="008512DD"/>
    <w:rsid w:val="008543F4"/>
    <w:rsid w:val="00855481"/>
    <w:rsid w:val="008561BC"/>
    <w:rsid w:val="00857DEA"/>
    <w:rsid w:val="00860BCB"/>
    <w:rsid w:val="0086198D"/>
    <w:rsid w:val="00862BCB"/>
    <w:rsid w:val="00863C53"/>
    <w:rsid w:val="00864EF3"/>
    <w:rsid w:val="00867064"/>
    <w:rsid w:val="0087029E"/>
    <w:rsid w:val="008702CE"/>
    <w:rsid w:val="00873495"/>
    <w:rsid w:val="0087560E"/>
    <w:rsid w:val="00882600"/>
    <w:rsid w:val="00886934"/>
    <w:rsid w:val="008870C7"/>
    <w:rsid w:val="00897D23"/>
    <w:rsid w:val="008A0077"/>
    <w:rsid w:val="008A4D82"/>
    <w:rsid w:val="008A7C07"/>
    <w:rsid w:val="008A7F92"/>
    <w:rsid w:val="008B174B"/>
    <w:rsid w:val="008B2717"/>
    <w:rsid w:val="008B53D9"/>
    <w:rsid w:val="008B757C"/>
    <w:rsid w:val="008C0A47"/>
    <w:rsid w:val="008C3562"/>
    <w:rsid w:val="008C68DF"/>
    <w:rsid w:val="008C6B74"/>
    <w:rsid w:val="008D1C83"/>
    <w:rsid w:val="008D5C67"/>
    <w:rsid w:val="008E3629"/>
    <w:rsid w:val="008E4FF3"/>
    <w:rsid w:val="008E562E"/>
    <w:rsid w:val="008F0ABC"/>
    <w:rsid w:val="008F184E"/>
    <w:rsid w:val="008F1FFC"/>
    <w:rsid w:val="00903205"/>
    <w:rsid w:val="00903606"/>
    <w:rsid w:val="00905EAC"/>
    <w:rsid w:val="0090779D"/>
    <w:rsid w:val="00922ED6"/>
    <w:rsid w:val="009245CE"/>
    <w:rsid w:val="00924BA1"/>
    <w:rsid w:val="00927317"/>
    <w:rsid w:val="00931677"/>
    <w:rsid w:val="009340BE"/>
    <w:rsid w:val="00942AEA"/>
    <w:rsid w:val="00944E88"/>
    <w:rsid w:val="009464F9"/>
    <w:rsid w:val="00947330"/>
    <w:rsid w:val="009543C7"/>
    <w:rsid w:val="00955B59"/>
    <w:rsid w:val="00962BAC"/>
    <w:rsid w:val="00963ACB"/>
    <w:rsid w:val="0096641E"/>
    <w:rsid w:val="00966D1C"/>
    <w:rsid w:val="00970464"/>
    <w:rsid w:val="00970807"/>
    <w:rsid w:val="00976E2B"/>
    <w:rsid w:val="00980B57"/>
    <w:rsid w:val="009931B5"/>
    <w:rsid w:val="00993A61"/>
    <w:rsid w:val="00996645"/>
    <w:rsid w:val="00997B4F"/>
    <w:rsid w:val="009A1846"/>
    <w:rsid w:val="009A1D78"/>
    <w:rsid w:val="009A4164"/>
    <w:rsid w:val="009A6FCB"/>
    <w:rsid w:val="009B024F"/>
    <w:rsid w:val="009B1D5A"/>
    <w:rsid w:val="009B38BE"/>
    <w:rsid w:val="009B4F7F"/>
    <w:rsid w:val="009B5C91"/>
    <w:rsid w:val="009B7DE2"/>
    <w:rsid w:val="009B7E0D"/>
    <w:rsid w:val="009C0933"/>
    <w:rsid w:val="009C2522"/>
    <w:rsid w:val="009C262A"/>
    <w:rsid w:val="009C44C0"/>
    <w:rsid w:val="009D5C91"/>
    <w:rsid w:val="009E0C55"/>
    <w:rsid w:val="009E117B"/>
    <w:rsid w:val="009E1CEF"/>
    <w:rsid w:val="009E1DEA"/>
    <w:rsid w:val="009E3339"/>
    <w:rsid w:val="009E3BF9"/>
    <w:rsid w:val="009E463E"/>
    <w:rsid w:val="009E512E"/>
    <w:rsid w:val="009F1776"/>
    <w:rsid w:val="009F22DD"/>
    <w:rsid w:val="009F4E31"/>
    <w:rsid w:val="00A02D4D"/>
    <w:rsid w:val="00A032B0"/>
    <w:rsid w:val="00A033CF"/>
    <w:rsid w:val="00A03E76"/>
    <w:rsid w:val="00A1088B"/>
    <w:rsid w:val="00A11CAF"/>
    <w:rsid w:val="00A14BFC"/>
    <w:rsid w:val="00A2131C"/>
    <w:rsid w:val="00A260AF"/>
    <w:rsid w:val="00A31CE4"/>
    <w:rsid w:val="00A32153"/>
    <w:rsid w:val="00A32971"/>
    <w:rsid w:val="00A33443"/>
    <w:rsid w:val="00A339F2"/>
    <w:rsid w:val="00A34753"/>
    <w:rsid w:val="00A35A98"/>
    <w:rsid w:val="00A406F2"/>
    <w:rsid w:val="00A40D72"/>
    <w:rsid w:val="00A41A89"/>
    <w:rsid w:val="00A42D45"/>
    <w:rsid w:val="00A44317"/>
    <w:rsid w:val="00A4556C"/>
    <w:rsid w:val="00A52E39"/>
    <w:rsid w:val="00A537BA"/>
    <w:rsid w:val="00A61256"/>
    <w:rsid w:val="00A61C27"/>
    <w:rsid w:val="00A62FDD"/>
    <w:rsid w:val="00A65529"/>
    <w:rsid w:val="00A72DD6"/>
    <w:rsid w:val="00A75D24"/>
    <w:rsid w:val="00A777EC"/>
    <w:rsid w:val="00A7792C"/>
    <w:rsid w:val="00A817AC"/>
    <w:rsid w:val="00A81A10"/>
    <w:rsid w:val="00A82851"/>
    <w:rsid w:val="00A83601"/>
    <w:rsid w:val="00A83DC5"/>
    <w:rsid w:val="00A85474"/>
    <w:rsid w:val="00A92AA3"/>
    <w:rsid w:val="00A936C1"/>
    <w:rsid w:val="00A94688"/>
    <w:rsid w:val="00A9536B"/>
    <w:rsid w:val="00A95EAA"/>
    <w:rsid w:val="00A979FB"/>
    <w:rsid w:val="00AA00E8"/>
    <w:rsid w:val="00AA0955"/>
    <w:rsid w:val="00AA1BCC"/>
    <w:rsid w:val="00AA2A15"/>
    <w:rsid w:val="00AA2DC4"/>
    <w:rsid w:val="00AA3336"/>
    <w:rsid w:val="00AA5C19"/>
    <w:rsid w:val="00AA7782"/>
    <w:rsid w:val="00AB0220"/>
    <w:rsid w:val="00AB2F60"/>
    <w:rsid w:val="00AB5148"/>
    <w:rsid w:val="00AB55E1"/>
    <w:rsid w:val="00AC08A3"/>
    <w:rsid w:val="00AC0C39"/>
    <w:rsid w:val="00AC2684"/>
    <w:rsid w:val="00AC50F4"/>
    <w:rsid w:val="00AC7010"/>
    <w:rsid w:val="00AD0588"/>
    <w:rsid w:val="00AD2A5D"/>
    <w:rsid w:val="00AD6627"/>
    <w:rsid w:val="00AD79B1"/>
    <w:rsid w:val="00AE1B7D"/>
    <w:rsid w:val="00AE29D1"/>
    <w:rsid w:val="00AE7CB2"/>
    <w:rsid w:val="00AF05DA"/>
    <w:rsid w:val="00AF06EB"/>
    <w:rsid w:val="00AF5F3C"/>
    <w:rsid w:val="00AF6F7C"/>
    <w:rsid w:val="00AF7761"/>
    <w:rsid w:val="00AF7821"/>
    <w:rsid w:val="00B05302"/>
    <w:rsid w:val="00B055E0"/>
    <w:rsid w:val="00B05ABD"/>
    <w:rsid w:val="00B14201"/>
    <w:rsid w:val="00B232F8"/>
    <w:rsid w:val="00B24C84"/>
    <w:rsid w:val="00B265FA"/>
    <w:rsid w:val="00B32421"/>
    <w:rsid w:val="00B338BC"/>
    <w:rsid w:val="00B351AE"/>
    <w:rsid w:val="00B3649C"/>
    <w:rsid w:val="00B36A38"/>
    <w:rsid w:val="00B37452"/>
    <w:rsid w:val="00B3774D"/>
    <w:rsid w:val="00B40BC3"/>
    <w:rsid w:val="00B412BC"/>
    <w:rsid w:val="00B42079"/>
    <w:rsid w:val="00B423B0"/>
    <w:rsid w:val="00B44DB1"/>
    <w:rsid w:val="00B53113"/>
    <w:rsid w:val="00B54CA4"/>
    <w:rsid w:val="00B57780"/>
    <w:rsid w:val="00B64AB1"/>
    <w:rsid w:val="00B661E9"/>
    <w:rsid w:val="00B67373"/>
    <w:rsid w:val="00B6783E"/>
    <w:rsid w:val="00B75C30"/>
    <w:rsid w:val="00B76167"/>
    <w:rsid w:val="00B7660B"/>
    <w:rsid w:val="00B809B0"/>
    <w:rsid w:val="00B835D2"/>
    <w:rsid w:val="00B837A5"/>
    <w:rsid w:val="00B85308"/>
    <w:rsid w:val="00B95630"/>
    <w:rsid w:val="00BA389B"/>
    <w:rsid w:val="00BA42D2"/>
    <w:rsid w:val="00BA71F2"/>
    <w:rsid w:val="00BB01A0"/>
    <w:rsid w:val="00BB345E"/>
    <w:rsid w:val="00BB3EA6"/>
    <w:rsid w:val="00BB3F80"/>
    <w:rsid w:val="00BB7C3D"/>
    <w:rsid w:val="00BC095F"/>
    <w:rsid w:val="00BC2492"/>
    <w:rsid w:val="00BC47AF"/>
    <w:rsid w:val="00BC6022"/>
    <w:rsid w:val="00BC6031"/>
    <w:rsid w:val="00BD39E4"/>
    <w:rsid w:val="00BD510B"/>
    <w:rsid w:val="00BD52BA"/>
    <w:rsid w:val="00BE072B"/>
    <w:rsid w:val="00BE3810"/>
    <w:rsid w:val="00BE4C45"/>
    <w:rsid w:val="00BE5C1E"/>
    <w:rsid w:val="00BE78E3"/>
    <w:rsid w:val="00BF228C"/>
    <w:rsid w:val="00BF2473"/>
    <w:rsid w:val="00BF320B"/>
    <w:rsid w:val="00BF3E76"/>
    <w:rsid w:val="00C01F78"/>
    <w:rsid w:val="00C03742"/>
    <w:rsid w:val="00C11D3F"/>
    <w:rsid w:val="00C11F98"/>
    <w:rsid w:val="00C154A3"/>
    <w:rsid w:val="00C1682D"/>
    <w:rsid w:val="00C17F84"/>
    <w:rsid w:val="00C212C3"/>
    <w:rsid w:val="00C2306A"/>
    <w:rsid w:val="00C2494F"/>
    <w:rsid w:val="00C24C2C"/>
    <w:rsid w:val="00C30C15"/>
    <w:rsid w:val="00C32529"/>
    <w:rsid w:val="00C32583"/>
    <w:rsid w:val="00C32E45"/>
    <w:rsid w:val="00C332F9"/>
    <w:rsid w:val="00C37C6E"/>
    <w:rsid w:val="00C443F5"/>
    <w:rsid w:val="00C4495A"/>
    <w:rsid w:val="00C45AF3"/>
    <w:rsid w:val="00C50753"/>
    <w:rsid w:val="00C57E39"/>
    <w:rsid w:val="00C611F0"/>
    <w:rsid w:val="00C625E4"/>
    <w:rsid w:val="00C638A0"/>
    <w:rsid w:val="00C64741"/>
    <w:rsid w:val="00C64C35"/>
    <w:rsid w:val="00C67D38"/>
    <w:rsid w:val="00C7173F"/>
    <w:rsid w:val="00C74ACB"/>
    <w:rsid w:val="00C75598"/>
    <w:rsid w:val="00C75CF8"/>
    <w:rsid w:val="00C7704F"/>
    <w:rsid w:val="00C832EC"/>
    <w:rsid w:val="00C858BB"/>
    <w:rsid w:val="00C9011C"/>
    <w:rsid w:val="00C95350"/>
    <w:rsid w:val="00C95F5F"/>
    <w:rsid w:val="00CA1516"/>
    <w:rsid w:val="00CA204F"/>
    <w:rsid w:val="00CA3AD4"/>
    <w:rsid w:val="00CB0691"/>
    <w:rsid w:val="00CB0CD7"/>
    <w:rsid w:val="00CB2EF8"/>
    <w:rsid w:val="00CB33C3"/>
    <w:rsid w:val="00CB5F87"/>
    <w:rsid w:val="00CB6331"/>
    <w:rsid w:val="00CB7408"/>
    <w:rsid w:val="00CC0C66"/>
    <w:rsid w:val="00CC0E27"/>
    <w:rsid w:val="00CC449B"/>
    <w:rsid w:val="00CC629D"/>
    <w:rsid w:val="00CC69A6"/>
    <w:rsid w:val="00CD0A34"/>
    <w:rsid w:val="00CD0DAF"/>
    <w:rsid w:val="00CD1177"/>
    <w:rsid w:val="00CD4048"/>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17163"/>
    <w:rsid w:val="00D2475D"/>
    <w:rsid w:val="00D26BE0"/>
    <w:rsid w:val="00D27271"/>
    <w:rsid w:val="00D272DF"/>
    <w:rsid w:val="00D31899"/>
    <w:rsid w:val="00D32812"/>
    <w:rsid w:val="00D33329"/>
    <w:rsid w:val="00D36167"/>
    <w:rsid w:val="00D411AE"/>
    <w:rsid w:val="00D43C5C"/>
    <w:rsid w:val="00D45535"/>
    <w:rsid w:val="00D45BB2"/>
    <w:rsid w:val="00D46DFE"/>
    <w:rsid w:val="00D47DEF"/>
    <w:rsid w:val="00D5188A"/>
    <w:rsid w:val="00D56F79"/>
    <w:rsid w:val="00D64DAB"/>
    <w:rsid w:val="00D66641"/>
    <w:rsid w:val="00D66DF6"/>
    <w:rsid w:val="00D67916"/>
    <w:rsid w:val="00D70753"/>
    <w:rsid w:val="00D71A19"/>
    <w:rsid w:val="00D77649"/>
    <w:rsid w:val="00D778F3"/>
    <w:rsid w:val="00D77B87"/>
    <w:rsid w:val="00D80925"/>
    <w:rsid w:val="00D80BDB"/>
    <w:rsid w:val="00D81BC5"/>
    <w:rsid w:val="00D84EE4"/>
    <w:rsid w:val="00D85611"/>
    <w:rsid w:val="00D8654A"/>
    <w:rsid w:val="00D86D9F"/>
    <w:rsid w:val="00D87DA3"/>
    <w:rsid w:val="00D90449"/>
    <w:rsid w:val="00D919ED"/>
    <w:rsid w:val="00D96537"/>
    <w:rsid w:val="00DA0CED"/>
    <w:rsid w:val="00DA5C10"/>
    <w:rsid w:val="00DA7559"/>
    <w:rsid w:val="00DA7918"/>
    <w:rsid w:val="00DB1D96"/>
    <w:rsid w:val="00DB50DE"/>
    <w:rsid w:val="00DB5B00"/>
    <w:rsid w:val="00DB7102"/>
    <w:rsid w:val="00DC0B77"/>
    <w:rsid w:val="00DC16D9"/>
    <w:rsid w:val="00DC30D3"/>
    <w:rsid w:val="00DC7C8B"/>
    <w:rsid w:val="00DD1DE3"/>
    <w:rsid w:val="00DD2B28"/>
    <w:rsid w:val="00DD3060"/>
    <w:rsid w:val="00DD3952"/>
    <w:rsid w:val="00DD68B3"/>
    <w:rsid w:val="00DE0690"/>
    <w:rsid w:val="00DE06CB"/>
    <w:rsid w:val="00DE0C5C"/>
    <w:rsid w:val="00DE54EF"/>
    <w:rsid w:val="00DE6040"/>
    <w:rsid w:val="00DF115C"/>
    <w:rsid w:val="00DF1BA4"/>
    <w:rsid w:val="00DF21CF"/>
    <w:rsid w:val="00E025F6"/>
    <w:rsid w:val="00E10697"/>
    <w:rsid w:val="00E109FD"/>
    <w:rsid w:val="00E10DD2"/>
    <w:rsid w:val="00E13AEE"/>
    <w:rsid w:val="00E13DE2"/>
    <w:rsid w:val="00E15D44"/>
    <w:rsid w:val="00E25DBD"/>
    <w:rsid w:val="00E27550"/>
    <w:rsid w:val="00E32E42"/>
    <w:rsid w:val="00E40A65"/>
    <w:rsid w:val="00E5071B"/>
    <w:rsid w:val="00E52251"/>
    <w:rsid w:val="00E5257F"/>
    <w:rsid w:val="00E551EA"/>
    <w:rsid w:val="00E56333"/>
    <w:rsid w:val="00E56FB5"/>
    <w:rsid w:val="00E610A0"/>
    <w:rsid w:val="00E64293"/>
    <w:rsid w:val="00E65FF9"/>
    <w:rsid w:val="00E759C4"/>
    <w:rsid w:val="00E75BDB"/>
    <w:rsid w:val="00E80E18"/>
    <w:rsid w:val="00E8292D"/>
    <w:rsid w:val="00E83449"/>
    <w:rsid w:val="00E83668"/>
    <w:rsid w:val="00E90B2D"/>
    <w:rsid w:val="00E9106D"/>
    <w:rsid w:val="00E947E0"/>
    <w:rsid w:val="00E94E0C"/>
    <w:rsid w:val="00E96E77"/>
    <w:rsid w:val="00E974F9"/>
    <w:rsid w:val="00EA7D04"/>
    <w:rsid w:val="00EB27FE"/>
    <w:rsid w:val="00EB4330"/>
    <w:rsid w:val="00EB5846"/>
    <w:rsid w:val="00EC0D10"/>
    <w:rsid w:val="00ED0871"/>
    <w:rsid w:val="00ED5276"/>
    <w:rsid w:val="00ED5BAF"/>
    <w:rsid w:val="00EE0775"/>
    <w:rsid w:val="00EE0D48"/>
    <w:rsid w:val="00EE118D"/>
    <w:rsid w:val="00EE1FC0"/>
    <w:rsid w:val="00EE2B67"/>
    <w:rsid w:val="00EE338F"/>
    <w:rsid w:val="00EE4090"/>
    <w:rsid w:val="00EE4905"/>
    <w:rsid w:val="00EF00ED"/>
    <w:rsid w:val="00EF4CFC"/>
    <w:rsid w:val="00F02D7D"/>
    <w:rsid w:val="00F037F3"/>
    <w:rsid w:val="00F05A6D"/>
    <w:rsid w:val="00F0648C"/>
    <w:rsid w:val="00F12F83"/>
    <w:rsid w:val="00F14F7D"/>
    <w:rsid w:val="00F20A45"/>
    <w:rsid w:val="00F20C21"/>
    <w:rsid w:val="00F21D2F"/>
    <w:rsid w:val="00F23EE6"/>
    <w:rsid w:val="00F2469F"/>
    <w:rsid w:val="00F24BA3"/>
    <w:rsid w:val="00F27718"/>
    <w:rsid w:val="00F4273A"/>
    <w:rsid w:val="00F44354"/>
    <w:rsid w:val="00F456B4"/>
    <w:rsid w:val="00F45928"/>
    <w:rsid w:val="00F47AC1"/>
    <w:rsid w:val="00F5222C"/>
    <w:rsid w:val="00F555E0"/>
    <w:rsid w:val="00F55EE8"/>
    <w:rsid w:val="00F564BB"/>
    <w:rsid w:val="00F56EAD"/>
    <w:rsid w:val="00F574E1"/>
    <w:rsid w:val="00F6440B"/>
    <w:rsid w:val="00F64C6E"/>
    <w:rsid w:val="00F769AB"/>
    <w:rsid w:val="00F82643"/>
    <w:rsid w:val="00F84AEE"/>
    <w:rsid w:val="00F85F4D"/>
    <w:rsid w:val="00F8668D"/>
    <w:rsid w:val="00F86D38"/>
    <w:rsid w:val="00F94643"/>
    <w:rsid w:val="00F96546"/>
    <w:rsid w:val="00F9762C"/>
    <w:rsid w:val="00FA09EE"/>
    <w:rsid w:val="00FA17B3"/>
    <w:rsid w:val="00FA7296"/>
    <w:rsid w:val="00FB10E7"/>
    <w:rsid w:val="00FB2EB8"/>
    <w:rsid w:val="00FB380F"/>
    <w:rsid w:val="00FB6382"/>
    <w:rsid w:val="00FB63DB"/>
    <w:rsid w:val="00FB6D97"/>
    <w:rsid w:val="00FC3D6A"/>
    <w:rsid w:val="00FC75DC"/>
    <w:rsid w:val="00FD374E"/>
    <w:rsid w:val="00FD3C7C"/>
    <w:rsid w:val="00FE05B1"/>
    <w:rsid w:val="00FE1480"/>
    <w:rsid w:val="00FE1563"/>
    <w:rsid w:val="00FE1E34"/>
    <w:rsid w:val="00FE503F"/>
    <w:rsid w:val="00FF17B6"/>
    <w:rsid w:val="00FF4426"/>
    <w:rsid w:val="00FF53FF"/>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HTML Preformatted" w:uiPriority="99"/>
    <w:lsdException w:name="No List" w:uiPriority="99"/>
    <w:lsdException w:name="Outline List 3"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cs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uiPriority w:val="39"/>
    <w:pPr>
      <w:spacing w:before="0" w:after="0"/>
      <w:ind w:left="1540"/>
    </w:pPr>
    <w:rPr>
      <w:b w:val="0"/>
      <w:bCs w:val="0"/>
      <w:caps w:val="0"/>
      <w:sz w:val="18"/>
      <w:szCs w:val="18"/>
    </w:rPr>
  </w:style>
  <w:style w:type="paragraph" w:styleId="TOC7">
    <w:name w:val="toc 7"/>
    <w:basedOn w:val="TOC1"/>
    <w:next w:val="Body1"/>
    <w:uiPriority w:val="39"/>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uiPriority w:val="39"/>
    <w:pPr>
      <w:spacing w:before="0" w:after="0"/>
      <w:ind w:left="880"/>
    </w:pPr>
    <w:rPr>
      <w:b w:val="0"/>
      <w:bCs w:val="0"/>
      <w:caps w:val="0"/>
      <w:sz w:val="18"/>
      <w:szCs w:val="18"/>
    </w:rPr>
  </w:style>
  <w:style w:type="paragraph" w:styleId="TOC6">
    <w:name w:val="toc 6"/>
    <w:basedOn w:val="TOC1"/>
    <w:next w:val="Body1"/>
    <w:uiPriority w:val="39"/>
    <w:pPr>
      <w:spacing w:before="0" w:after="0"/>
      <w:ind w:left="1100"/>
    </w:pPr>
    <w:rPr>
      <w:b w:val="0"/>
      <w:bCs w:val="0"/>
      <w:caps w:val="0"/>
      <w:sz w:val="18"/>
      <w:szCs w:val="18"/>
    </w:rPr>
  </w:style>
  <w:style w:type="paragraph" w:styleId="TOC9">
    <w:name w:val="toc 9"/>
    <w:basedOn w:val="TOC1"/>
    <w:next w:val="Body1"/>
    <w:uiPriority w:val="39"/>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uiPriority w:val="22"/>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 w:type="numbering" w:styleId="ArticleSection">
    <w:name w:val="Outline List 3"/>
    <w:basedOn w:val="NoList"/>
    <w:uiPriority w:val="99"/>
    <w:unhideWhenUsed/>
    <w:rsid w:val="0002374F"/>
    <w:pPr>
      <w:numPr>
        <w:numId w:val="45"/>
      </w:numPr>
    </w:pPr>
  </w:style>
  <w:style w:type="character" w:styleId="HTMLCode">
    <w:name w:val="HTML Code"/>
    <w:basedOn w:val="DefaultParagraphFont"/>
    <w:uiPriority w:val="99"/>
    <w:unhideWhenUsed/>
    <w:rsid w:val="00C4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7746">
      <w:bodyDiv w:val="1"/>
      <w:marLeft w:val="0"/>
      <w:marRight w:val="0"/>
      <w:marTop w:val="0"/>
      <w:marBottom w:val="0"/>
      <w:divBdr>
        <w:top w:val="none" w:sz="0" w:space="0" w:color="auto"/>
        <w:left w:val="none" w:sz="0" w:space="0" w:color="auto"/>
        <w:bottom w:val="none" w:sz="0" w:space="0" w:color="auto"/>
        <w:right w:val="none" w:sz="0" w:space="0" w:color="auto"/>
      </w:divBdr>
    </w:div>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309557365">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ccess4Learning/sif3-framework-java" TargetMode="External"/><Relationship Id="rId18" Type="http://schemas.openxmlformats.org/officeDocument/2006/relationships/hyperlink" Target="https://github.com/Access4LearningUK/sif3-framework-java"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eclipse.org/downloads/packages/eclipse-ide-java-ee-developers/mars2" TargetMode="External"/><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github.com/nsip/sif3-framework-java" TargetMode="External"/><Relationship Id="rId25" Type="http://schemas.openxmlformats.org/officeDocument/2006/relationships/hyperlink" Target="https://github.com/nsip/SIF3DMGenerator-Java" TargetMode="External"/><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github.com/Access4Learning/sif3-framework-java" TargetMode="External"/><Relationship Id="rId20" Type="http://schemas.openxmlformats.org/officeDocument/2006/relationships/hyperlink" Target="https://github.com/nsip/SIF3DMGenerator-Java" TargetMode="External"/><Relationship Id="rId29" Type="http://schemas.openxmlformats.org/officeDocument/2006/relationships/hyperlink" Target="https://github.com/ziplet/ziplet"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yperlink" Target="https://github.com/nsip/SIF3DMGenerator-Java" TargetMode="External"/><Relationship Id="rId32" Type="http://schemas.openxmlformats.org/officeDocument/2006/relationships/header" Target="header2.xm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github.com/Access4LearningUK/sif3-framework-java" TargetMode="External"/><Relationship Id="rId23" Type="http://schemas.openxmlformats.org/officeDocument/2006/relationships/image" Target="media/image1.jpg"/><Relationship Id="rId28" Type="http://schemas.openxmlformats.org/officeDocument/2006/relationships/hyperlink" Target="http://portecle.sourceforge.net/" TargetMode="External"/><Relationship Id="rId36" Type="http://schemas.openxmlformats.org/officeDocument/2006/relationships/fontTable" Target="fontTable.xml"/><Relationship Id="rId10" Type="http://schemas.openxmlformats.org/officeDocument/2006/relationships/hyperlink" Target="http://www.systemic.com.au" TargetMode="External"/><Relationship Id="rId19" Type="http://schemas.openxmlformats.org/officeDocument/2006/relationships/hyperlink" Target="https://github.com/Access4Learning/sif3-framework-java"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specification.sifassociation.org/Implementation/Infrastructure/3.2.1/Documents/ReadThisFirst_3-2-1.pdf" TargetMode="External"/><Relationship Id="rId27" Type="http://schemas.openxmlformats.org/officeDocument/2006/relationships/hyperlink" Target="http://www.sslshopper.com/article-most-common-java-keytool-keystore-commands.html" TargetMode="External"/><Relationship Id="rId30" Type="http://schemas.openxmlformats.org/officeDocument/2006/relationships/hyperlink" Target="https://github.com/ziplet/ziplet"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66ACC-325C-4FC2-8770-0128F4C53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5221</TotalTime>
  <Pages>70</Pages>
  <Words>33387</Words>
  <Characters>190306</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223247</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637</cp:revision>
  <cp:lastPrinted>2010-02-17T00:33:00Z</cp:lastPrinted>
  <dcterms:created xsi:type="dcterms:W3CDTF">2013-11-05T03:08:00Z</dcterms:created>
  <dcterms:modified xsi:type="dcterms:W3CDTF">2017-05-18T01:57:00Z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0.7.2</vt:lpwstr>
  </property>
  <property fmtid="{D5CDD505-2E9C-101B-9397-08002B2CF9AE}" pid="3" name="RevisionDate">
    <vt:filetime>2017-05-17T16:00:00Z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0.12.0</vt:lpwstr>
  </property>
  <property fmtid="{D5CDD505-2E9C-101B-9397-08002B2CF9AE}" pid="7" name="SystemAbbreviation">
    <vt:lpwstr>SIF3-FW-JAVA</vt:lpwstr>
  </property>
  <property fmtid="{D5CDD505-2E9C-101B-9397-08002B2CF9AE}" pid="8" name="AuthorRole">
    <vt:lpwstr>SIF Solution Architect</vt:lpwstr>
  </property>
</Properties>
</file>