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EF" w:rsidRPr="00B338EF" w:rsidRDefault="00B338EF" w:rsidP="00B338EF">
      <w:pPr>
        <w:jc w:val="center"/>
        <w:rPr>
          <w:b/>
          <w:u w:val="single"/>
        </w:rPr>
      </w:pPr>
      <w:r>
        <w:rPr>
          <w:b/>
          <w:u w:val="single"/>
        </w:rPr>
        <w:t>Install and Configure the AccessData Software</w:t>
      </w:r>
    </w:p>
    <w:p w:rsidR="00C62F3E" w:rsidRDefault="00C62F3E" w:rsidP="00D76928">
      <w:pPr>
        <w:pStyle w:val="ListParagraph"/>
        <w:numPr>
          <w:ilvl w:val="0"/>
          <w:numId w:val="1"/>
        </w:numPr>
      </w:pPr>
      <w:r>
        <w:t xml:space="preserve">Obtain an Enterprise license with </w:t>
      </w:r>
      <w:r w:rsidR="00E20CB3">
        <w:t>“ADAPI” feature.</w:t>
      </w:r>
    </w:p>
    <w:p w:rsidR="00EE3223" w:rsidRDefault="00EE3223" w:rsidP="00D76928">
      <w:pPr>
        <w:pStyle w:val="ListParagraph"/>
        <w:numPr>
          <w:ilvl w:val="0"/>
          <w:numId w:val="1"/>
        </w:numPr>
      </w:pPr>
      <w:r>
        <w:t>Install .NET 4.7.2.</w:t>
      </w:r>
    </w:p>
    <w:p w:rsidR="006F703C" w:rsidRDefault="00C62F3E" w:rsidP="00E20CB3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>
        <w:t xml:space="preserve">Enterprise 7.1 </w:t>
      </w:r>
      <w:r w:rsidR="00E20CB3">
        <w:t xml:space="preserve">release from </w:t>
      </w:r>
      <w:r w:rsidR="00E20CB3" w:rsidRPr="00E20CB3">
        <w:t>https://accessdata.com/product-download/ad-enterprise-version-7.1.0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Run the autorun.exe from the root of the disc/ISO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From the disc’s autorun menu, click “Other Products”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“Install License Manager” and follow the prompts to complete the installation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“Install CodeMeter 64 bit” and follow the prompts to complete the installation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If you have a physical Codemeter dongle:</w:t>
      </w:r>
    </w:p>
    <w:p w:rsidR="008419B3" w:rsidRDefault="008419B3" w:rsidP="008419B3">
      <w:pPr>
        <w:pStyle w:val="ListParagraph"/>
        <w:numPr>
          <w:ilvl w:val="2"/>
          <w:numId w:val="1"/>
        </w:numPr>
      </w:pPr>
      <w:r>
        <w:t>Connect the dongle to the PC</w:t>
      </w:r>
    </w:p>
    <w:p w:rsidR="008419B3" w:rsidRDefault="008419B3" w:rsidP="008419B3">
      <w:pPr>
        <w:pStyle w:val="ListParagraph"/>
        <w:numPr>
          <w:ilvl w:val="2"/>
          <w:numId w:val="1"/>
        </w:numPr>
      </w:pPr>
      <w:r>
        <w:t>Use License Manager to ensure it has your current licenses, and update the dongle if necessary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If you received an activation code for a virtual Codemeter dongle, follow the proper steps here to activate it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“Back to Main Menu”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Select “Examiner 64 Bit Install” on the autorun menu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At the “Setup Type” screen, check “Install Quin-C as a Windows Service” and click “Advanced”</w:t>
      </w:r>
    </w:p>
    <w:p w:rsidR="00FC76C9" w:rsidRPr="00FC76C9" w:rsidRDefault="00FC76C9" w:rsidP="00FC76C9">
      <w:pPr>
        <w:pStyle w:val="ListParagraph"/>
        <w:numPr>
          <w:ilvl w:val="1"/>
          <w:numId w:val="1"/>
        </w:numPr>
      </w:pPr>
      <w:r>
        <w:t xml:space="preserve">At the “Custom Setup” screen, check </w:t>
      </w:r>
      <w:r w:rsidR="000A1DBD">
        <w:t>at least Enterprise and Quin-C</w:t>
      </w:r>
      <w:r w:rsidR="000A1DBD">
        <w:br/>
      </w:r>
      <w:r>
        <w:t>Note: If you uncheck PostgreSQL, you will need to i</w:t>
      </w:r>
      <w:r w:rsidRPr="00FC76C9">
        <w:t>nstall MSSQL 2012, 2014, or 2016</w:t>
      </w:r>
      <w:r w:rsidR="000A1DBD">
        <w:t>.  If you uncheck Processing Engine, you’ll need to install a Distributed Processing Manager and configure distributed processing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 xml:space="preserve">If the installer prompts you to reboot, you </w:t>
      </w:r>
      <w:r w:rsidR="000A1DBD">
        <w:t>may</w:t>
      </w:r>
      <w:r>
        <w:t xml:space="preserve"> need to repeat the above steps after reboot</w:t>
      </w:r>
      <w:r w:rsidR="000A1DBD">
        <w:t>ing</w:t>
      </w:r>
    </w:p>
    <w:p w:rsidR="00C62F3E" w:rsidRDefault="00C62F3E" w:rsidP="00C62F3E">
      <w:pPr>
        <w:pStyle w:val="ListParagraph"/>
        <w:numPr>
          <w:ilvl w:val="1"/>
          <w:numId w:val="1"/>
        </w:numPr>
      </w:pPr>
      <w:r>
        <w:t>Install the EP</w:t>
      </w:r>
      <w:r w:rsidR="000A1DBD">
        <w:t xml:space="preserve"> as a local engine</w:t>
      </w:r>
    </w:p>
    <w:p w:rsidR="007C618C" w:rsidRDefault="007C618C" w:rsidP="00C62F3E">
      <w:pPr>
        <w:pStyle w:val="ListParagraph"/>
        <w:numPr>
          <w:ilvl w:val="1"/>
          <w:numId w:val="1"/>
        </w:numPr>
      </w:pPr>
      <w:r>
        <w:t>The Service Account used to run Quin-C Server must have full access to any desired case folder and evidence shares</w:t>
      </w:r>
    </w:p>
    <w:p w:rsidR="007C618C" w:rsidRDefault="00C62F3E" w:rsidP="007C618C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 w:rsidR="00E20CB3">
        <w:rPr>
          <w:rFonts w:ascii="Calibri" w:eastAsia="Times New Roman" w:hAnsi="Calibri" w:cs="Calibri"/>
        </w:rPr>
        <w:t xml:space="preserve">PostgreSQL 9.6 and </w:t>
      </w:r>
      <w:r w:rsidR="006F703C">
        <w:t>SiteServer</w:t>
      </w:r>
      <w:r w:rsidRPr="00C62F3E">
        <w:t xml:space="preserve"> </w:t>
      </w:r>
      <w:r>
        <w:t xml:space="preserve">from </w:t>
      </w:r>
      <w:r w:rsidR="00E20CB3">
        <w:t>the eDiscovery 6.3.0 release</w:t>
      </w:r>
    </w:p>
    <w:p w:rsidR="000A1DBD" w:rsidRDefault="000A1DBD" w:rsidP="000A1DBD">
      <w:pPr>
        <w:pStyle w:val="ListParagraph"/>
        <w:numPr>
          <w:ilvl w:val="1"/>
          <w:numId w:val="1"/>
        </w:numPr>
      </w:pPr>
      <w:r>
        <w:t>If you installed PostgreSQL 11.2 in the previous step, you’ll need to specify a different port and pgdata folder for PostgreSQL 9.6</w:t>
      </w:r>
    </w:p>
    <w:p w:rsidR="00542FB5" w:rsidRDefault="00542FB5" w:rsidP="00542FB5">
      <w:pPr>
        <w:pStyle w:val="ListParagraph"/>
        <w:numPr>
          <w:ilvl w:val="1"/>
          <w:numId w:val="1"/>
        </w:numPr>
      </w:pPr>
      <w:r>
        <w:t>The Service Account used to run Site Server must have read access to any shares you wish to collect from</w:t>
      </w:r>
    </w:p>
    <w:p w:rsidR="00FC79BB" w:rsidRDefault="00FC79BB" w:rsidP="00C62F3E">
      <w:pPr>
        <w:pStyle w:val="ListParagraph"/>
        <w:numPr>
          <w:ilvl w:val="1"/>
          <w:numId w:val="1"/>
        </w:numPr>
      </w:pPr>
      <w:r>
        <w:t>Configure SiteServer</w:t>
      </w:r>
      <w:r w:rsidR="00C62F3E">
        <w:t xml:space="preserve"> as a Root Site Server</w:t>
      </w:r>
    </w:p>
    <w:p w:rsidR="00455CB5" w:rsidRDefault="00455CB5" w:rsidP="00C62F3E">
      <w:pPr>
        <w:pStyle w:val="ListParagraph"/>
        <w:numPr>
          <w:ilvl w:val="1"/>
          <w:numId w:val="1"/>
        </w:numPr>
      </w:pPr>
      <w:r>
        <w:t>Connect SiteServer to PostgreSQL</w:t>
      </w:r>
    </w:p>
    <w:p w:rsidR="00C62F3E" w:rsidRDefault="00C62F3E" w:rsidP="00C62F3E">
      <w:pPr>
        <w:pStyle w:val="ListParagraph"/>
        <w:numPr>
          <w:ilvl w:val="0"/>
          <w:numId w:val="1"/>
        </w:numPr>
      </w:pPr>
      <w:r>
        <w:t xml:space="preserve">Navigate to the Enterprise installation’s bin folder (typically </w:t>
      </w:r>
      <w:r w:rsidRPr="00C62F3E">
        <w:t>"C:\Program Files\AccessData\Forensic Tools\7.1\bi</w:t>
      </w:r>
      <w:r>
        <w:t>n)</w:t>
      </w:r>
    </w:p>
    <w:p w:rsidR="00FC79BB" w:rsidRDefault="00C62F3E" w:rsidP="00C62F3E">
      <w:pPr>
        <w:pStyle w:val="ListParagraph"/>
        <w:numPr>
          <w:ilvl w:val="0"/>
          <w:numId w:val="1"/>
        </w:numPr>
      </w:pPr>
      <w:r>
        <w:t>Modify “</w:t>
      </w:r>
      <w:r w:rsidR="00FC79BB">
        <w:t>ADG.WeblabSelfHost.exe.config</w:t>
      </w:r>
      <w:r>
        <w:t>” in a text editor</w:t>
      </w:r>
      <w:r w:rsidR="007C618C">
        <w:t xml:space="preserve"> as follow:</w:t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t>Change the value of “CertificatePath” to point to your Agent private certificate</w:t>
      </w:r>
      <w:r>
        <w:br/>
      </w:r>
      <w:r w:rsidRPr="007C618C">
        <w:rPr>
          <w:noProof/>
        </w:rPr>
        <w:drawing>
          <wp:inline distT="0" distB="0" distL="0" distR="0" wp14:anchorId="79F018C6" wp14:editId="28803B17">
            <wp:extent cx="594360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t>Change the value of “TrustedCertificatePath” to point to your agent.p7b in the Site Server installation folder</w:t>
      </w:r>
      <w:r>
        <w:br/>
      </w:r>
      <w:r w:rsidRPr="007C618C">
        <w:rPr>
          <w:noProof/>
        </w:rPr>
        <w:drawing>
          <wp:inline distT="0" distB="0" distL="0" distR="0" wp14:anchorId="024C3B86" wp14:editId="4957E0BF">
            <wp:extent cx="5943600" cy="125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BB" w:rsidRDefault="007C618C" w:rsidP="007C618C">
      <w:pPr>
        <w:pStyle w:val="ListParagraph"/>
        <w:numPr>
          <w:ilvl w:val="1"/>
          <w:numId w:val="1"/>
        </w:numPr>
      </w:pPr>
      <w:r>
        <w:lastRenderedPageBreak/>
        <w:t xml:space="preserve"> Change the value of “SiteServerHost” and “SiteServerPort” to point to your Site Server</w:t>
      </w:r>
      <w:r>
        <w:br/>
      </w:r>
      <w:r w:rsidRPr="007C618C">
        <w:rPr>
          <w:noProof/>
        </w:rPr>
        <w:drawing>
          <wp:inline distT="0" distB="0" distL="0" distR="0" wp14:anchorId="141B93FC" wp14:editId="05C3C56C">
            <wp:extent cx="2857748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C" w:rsidRDefault="003E665D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Launch Enterprise to</w:t>
      </w:r>
      <w:r w:rsidR="00455CB5">
        <w:rPr>
          <w:rFonts w:ascii="Calibri" w:eastAsia="Times New Roman" w:hAnsi="Calibri" w:cs="Calibri"/>
        </w:rPr>
        <w:t xml:space="preserve"> </w:t>
      </w:r>
      <w:r w:rsidR="004500CC">
        <w:rPr>
          <w:rFonts w:ascii="Calibri" w:eastAsia="Times New Roman" w:hAnsi="Calibri" w:cs="Calibri"/>
        </w:rPr>
        <w:t>initialize the database and</w:t>
      </w:r>
      <w:r>
        <w:rPr>
          <w:rFonts w:ascii="Calibri" w:eastAsia="Times New Roman" w:hAnsi="Calibri" w:cs="Calibri"/>
        </w:rPr>
        <w:t xml:space="preserve"> create the first </w:t>
      </w:r>
      <w:r w:rsidR="004500CC">
        <w:rPr>
          <w:rFonts w:ascii="Calibri" w:eastAsia="Times New Roman" w:hAnsi="Calibri" w:cs="Calibri"/>
        </w:rPr>
        <w:t xml:space="preserve">Application Administrator </w:t>
      </w:r>
      <w:r>
        <w:rPr>
          <w:rFonts w:ascii="Calibri" w:eastAsia="Times New Roman" w:hAnsi="Calibri" w:cs="Calibri"/>
        </w:rPr>
        <w:t>user</w:t>
      </w:r>
      <w:r w:rsidR="004500CC">
        <w:rPr>
          <w:rFonts w:ascii="Calibri" w:eastAsia="Times New Roman" w:hAnsi="Calibri" w:cs="Calibri"/>
        </w:rPr>
        <w:t>.</w:t>
      </w:r>
    </w:p>
    <w:p w:rsidR="003E665D" w:rsidRDefault="004500CC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Tools &gt; Preferences, </w:t>
      </w:r>
      <w:r w:rsidR="003E665D">
        <w:rPr>
          <w:rFonts w:ascii="Calibri" w:eastAsia="Times New Roman" w:hAnsi="Calibri" w:cs="Calibri"/>
        </w:rPr>
        <w:t>configure Agent certificates and port</w:t>
      </w:r>
    </w:p>
    <w:p w:rsidR="004500CC" w:rsidRDefault="004500CC" w:rsidP="004500CC">
      <w:pPr>
        <w:pStyle w:val="ListParagraph"/>
        <w:numPr>
          <w:ilvl w:val="0"/>
          <w:numId w:val="1"/>
        </w:numPr>
      </w:pPr>
      <w:r>
        <w:t>Go to Tools &gt; Access API Key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Highlight your user and click “Generate Key”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Copy the key out and save it as it won’t be shown again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Close Enterprise</w:t>
      </w:r>
    </w:p>
    <w:p w:rsidR="008C1FF2" w:rsidRDefault="003E665D" w:rsidP="00B338E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Restart the “AccessData Quin-C Self Host Service”</w:t>
      </w:r>
    </w:p>
    <w:p w:rsidR="00F95F00" w:rsidRDefault="00F95F00" w:rsidP="00F95F0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95F00" w:rsidRPr="00BF4954" w:rsidRDefault="00F95F00" w:rsidP="00F95F00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 w:rsidRPr="00BF4954">
        <w:rPr>
          <w:rFonts w:ascii="Calibri" w:eastAsia="Times New Roman" w:hAnsi="Calibri" w:cs="Calibri"/>
          <w:b/>
          <w:u w:val="single"/>
        </w:rPr>
        <w:t>Setup Your IDE</w:t>
      </w:r>
    </w:p>
    <w:p w:rsidR="00F95F00" w:rsidRPr="006F703C" w:rsidRDefault="00F95F00" w:rsidP="00F95F00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Visual studio Code (</w:t>
      </w:r>
      <w:hyperlink r:id="rId8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https://aka.ms/win32-x64-user-stable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Python 3.7 (</w:t>
      </w:r>
      <w:hyperlink r:id="rId9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Perform an </w:t>
      </w:r>
      <w:r w:rsidR="00BB240D">
        <w:rPr>
          <w:rFonts w:ascii="Calibri" w:eastAsia="Times New Roman" w:hAnsi="Calibri" w:cs="Calibri"/>
        </w:rPr>
        <w:t>Customized</w:t>
      </w:r>
      <w:r>
        <w:rPr>
          <w:rFonts w:ascii="Calibri" w:eastAsia="Times New Roman" w:hAnsi="Calibri" w:cs="Calibri"/>
        </w:rPr>
        <w:t xml:space="preserve"> install</w:t>
      </w:r>
    </w:p>
    <w:p w:rsidR="00BB240D" w:rsidRPr="006F703C" w:rsidRDefault="00BB240D" w:rsidP="00BB240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PIP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for all users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the option to add it to the </w:t>
      </w:r>
      <w:r w:rsidR="00BB240D">
        <w:rPr>
          <w:rFonts w:ascii="Calibri" w:eastAsia="Times New Roman" w:hAnsi="Calibri" w:cs="Calibri"/>
        </w:rPr>
        <w:t>environment</w:t>
      </w:r>
      <w:r>
        <w:rPr>
          <w:rFonts w:ascii="Calibri" w:eastAsia="Times New Roman" w:hAnsi="Calibri" w:cs="Calibri"/>
        </w:rPr>
        <w:t xml:space="preserve"> </w:t>
      </w:r>
      <w:r w:rsidR="00BB240D">
        <w:rPr>
          <w:rFonts w:ascii="Calibri" w:eastAsia="Times New Roman" w:hAnsi="Calibri" w:cs="Calibri"/>
        </w:rPr>
        <w:t>v</w:t>
      </w:r>
      <w:r>
        <w:rPr>
          <w:rFonts w:ascii="Calibri" w:eastAsia="Times New Roman" w:hAnsi="Calibri" w:cs="Calibri"/>
        </w:rPr>
        <w:t>ariable</w:t>
      </w:r>
      <w:r w:rsidR="00BB240D">
        <w:rPr>
          <w:rFonts w:ascii="Calibri" w:eastAsia="Times New Roman" w:hAnsi="Calibri" w:cs="Calibri"/>
        </w:rPr>
        <w:t>s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Open Visual Studio Code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 the lower-left corner</w:t>
      </w:r>
      <w:r>
        <w:rPr>
          <w:rFonts w:ascii="Calibri" w:eastAsia="Times New Roman" w:hAnsi="Calibri" w:cs="Calibri"/>
        </w:rP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1C34CE9D" wp14:editId="30E72771">
            <wp:extent cx="695422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lower pane the opens, select the “TERMINAL” tab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Type and run the command “</w:t>
      </w:r>
      <w:r>
        <w:t>pip install requests”</w:t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2EE0DBB0" wp14:editId="0358CD47">
            <wp:extent cx="5134692" cy="1152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00C7C436" wp14:editId="0ABEED90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D" w:rsidRDefault="0077295D" w:rsidP="0077295D"/>
    <w:p w:rsidR="0077295D" w:rsidRDefault="0077295D" w:rsidP="0077295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lastRenderedPageBreak/>
        <w:t>Confirm the API is Functional</w:t>
      </w:r>
    </w:p>
    <w:p w:rsidR="0077295D" w:rsidRDefault="0077295D" w:rsidP="0077295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a browser, confirm you can navigate to </w:t>
      </w:r>
      <w:hyperlink r:id="rId13" w:history="1">
        <w:r w:rsidRPr="00CC24D6">
          <w:rPr>
            <w:rStyle w:val="Hyperlink"/>
            <w:rFonts w:ascii="Calibri" w:eastAsia="Times New Roman" w:hAnsi="Calibri" w:cs="Calibri"/>
          </w:rPr>
          <w:t>http://localhost:4443/swagger/ui/index</w:t>
        </w:r>
      </w:hyperlink>
    </w:p>
    <w:p w:rsidR="00385C92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the Basic_Create_Case.py script from </w:t>
      </w:r>
      <w:hyperlink r:id="rId14" w:history="1">
        <w:r w:rsidRPr="0094302E">
          <w:rPr>
            <w:rStyle w:val="Hyperlink"/>
            <w:rFonts w:ascii="Calibri" w:eastAsia="Times New Roman" w:hAnsi="Calibri" w:cs="Calibri"/>
          </w:rPr>
          <w:t>https://github.com/AccessDataOps/QuinCAPI/tree/master/APIV2/Services/release</w:t>
        </w:r>
      </w:hyperlink>
      <w:r>
        <w:rPr>
          <w:rFonts w:ascii="Calibri" w:eastAsia="Times New Roman" w:hAnsi="Calibri" w:cs="Calibri"/>
        </w:rPr>
        <w:t xml:space="preserve"> in Visual Code</w:t>
      </w:r>
    </w:p>
    <w:p w:rsidR="00385C92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prompted, allow Visual Code to install the Python Extension</w:t>
      </w:r>
      <w:r>
        <w:rPr>
          <w:rFonts w:ascii="Calibri" w:eastAsia="Times New Roman" w:hAnsi="Calibri" w:cs="Calibri"/>
        </w:rPr>
        <w:br/>
      </w:r>
      <w:r w:rsidRPr="00BF4954">
        <w:rPr>
          <w:rFonts w:ascii="Calibri" w:eastAsia="Times New Roman" w:hAnsi="Calibri" w:cs="Calibri"/>
          <w:noProof/>
        </w:rPr>
        <w:drawing>
          <wp:inline distT="0" distB="0" distL="0" distR="0" wp14:anchorId="3DAD3118" wp14:editId="384146FA">
            <wp:extent cx="4305901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92" w:rsidRPr="006F703C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F4954">
        <w:rPr>
          <w:rFonts w:ascii="Calibri" w:eastAsia="Times New Roman" w:hAnsi="Calibri" w:cs="Calibri"/>
        </w:rPr>
        <w:t>Confirm the lower-left corner says “Python 3.7.3”.  If it doesn’t, click the corner and select “Python 3.7.3” from the available options.</w:t>
      </w:r>
      <w:r w:rsidRPr="00BF4954">
        <w:rPr>
          <w:rFonts w:ascii="Calibri" w:eastAsia="Times New Roman" w:hAnsi="Calibri" w:cs="Calibri"/>
        </w:rPr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3B4CB5D2" wp14:editId="08E7FA55">
            <wp:extent cx="1885950" cy="914400"/>
            <wp:effectExtent l="0" t="0" r="0" b="0"/>
            <wp:docPr id="1" name="Picture 1" descr="&gt; ουΤΙΙΝ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gt; ουΤΙΙΝΕ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467B3578" wp14:editId="7FBF04F9">
            <wp:extent cx="4143375" cy="1514475"/>
            <wp:effectExtent l="0" t="0" r="9525" b="9525"/>
            <wp:docPr id="2" name="Picture 2" descr="CreateCase_AddEvidencepy - Visual Studio Code &#10;current: &#10;Python 3.3.5 64-bit &#10;Python 3.7.3 32-bit &#10;—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Case_AddEvidencepy - Visual Studio Code &#10;current: &#10;Python 3.3.5 64-bit &#10;Python 3.7.3 32-bit &#10;— ex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09" w:rsidRDefault="00003C09" w:rsidP="0077295D">
      <w:pPr>
        <w:pStyle w:val="ListParagraph"/>
        <w:numPr>
          <w:ilvl w:val="0"/>
          <w:numId w:val="6"/>
        </w:numPr>
      </w:pPr>
      <w:r>
        <w:t xml:space="preserve">Update the </w:t>
      </w:r>
      <w:r w:rsidR="009614D4">
        <w:t>apihost, apikey, casename, and casepath</w:t>
      </w:r>
      <w:r>
        <w:t xml:space="preserve"> values as needed (remember that backslashes “\” in strings must be escaped with another backslash</w:t>
      </w:r>
      <w:r w:rsidR="00385C92">
        <w:t xml:space="preserve"> in Python</w:t>
      </w:r>
      <w:bookmarkStart w:id="0" w:name="_GoBack"/>
      <w:bookmarkEnd w:id="0"/>
      <w:r>
        <w:t>) and save the changes</w:t>
      </w:r>
    </w:p>
    <w:p w:rsidR="00003C09" w:rsidRDefault="00003C09" w:rsidP="0077295D">
      <w:pPr>
        <w:pStyle w:val="ListParagraph"/>
        <w:numPr>
          <w:ilvl w:val="0"/>
          <w:numId w:val="6"/>
        </w:numPr>
      </w:pPr>
      <w:r>
        <w:t xml:space="preserve">Execute the script by </w:t>
      </w:r>
      <w:r w:rsidR="002F60D4">
        <w:t>going to Terminal &gt; Run Active File (you can also run scripts by double-clicking them)</w:t>
      </w:r>
    </w:p>
    <w:p w:rsidR="002F60D4" w:rsidRPr="00D01139" w:rsidRDefault="002F60D4" w:rsidP="0077295D">
      <w:pPr>
        <w:pStyle w:val="ListParagraph"/>
        <w:numPr>
          <w:ilvl w:val="0"/>
          <w:numId w:val="6"/>
        </w:numPr>
      </w:pPr>
      <w:r>
        <w:t>Confirm the case folder was created and you can see the case in Enterprise</w:t>
      </w:r>
    </w:p>
    <w:p w:rsidR="006F3E83" w:rsidRDefault="006F3E83" w:rsidP="006F3E83">
      <w:r>
        <w:t>Documentation and Scripts</w:t>
      </w:r>
    </w:p>
    <w:p w:rsidR="006F3E83" w:rsidRDefault="00385C92" w:rsidP="008662B1">
      <w:pPr>
        <w:pStyle w:val="ListParagraph"/>
        <w:numPr>
          <w:ilvl w:val="0"/>
          <w:numId w:val="2"/>
        </w:numPr>
      </w:pPr>
      <w:hyperlink r:id="rId18" w:history="1">
        <w:r w:rsidR="006F3E83">
          <w:rPr>
            <w:rStyle w:val="Hyperlink"/>
          </w:rPr>
          <w:t>https://github.com/AccessDataOps/QuinCAPI/wiki/Enterprise-Quin-C-API-Documentation</w:t>
        </w:r>
      </w:hyperlink>
    </w:p>
    <w:p w:rsidR="00AC27EB" w:rsidRDefault="00AC27EB" w:rsidP="006F3E83"/>
    <w:p w:rsidR="006F703C" w:rsidRPr="006F703C" w:rsidRDefault="006F703C" w:rsidP="006F703C"/>
    <w:p w:rsidR="006F703C" w:rsidRPr="006F703C" w:rsidRDefault="006F703C" w:rsidP="006F703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1A2124" w:rsidRDefault="001A2124"/>
    <w:sectPr w:rsidR="001A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7E19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5240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81194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82F1E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00D76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3641E"/>
    <w:multiLevelType w:val="hybridMultilevel"/>
    <w:tmpl w:val="494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3C"/>
    <w:rsid w:val="00003C09"/>
    <w:rsid w:val="00025527"/>
    <w:rsid w:val="000A1DBD"/>
    <w:rsid w:val="001A2124"/>
    <w:rsid w:val="002F60D4"/>
    <w:rsid w:val="00370911"/>
    <w:rsid w:val="00370F8C"/>
    <w:rsid w:val="00385C92"/>
    <w:rsid w:val="003E665D"/>
    <w:rsid w:val="004500CC"/>
    <w:rsid w:val="00455CB5"/>
    <w:rsid w:val="00502E18"/>
    <w:rsid w:val="00542FB5"/>
    <w:rsid w:val="005660A2"/>
    <w:rsid w:val="00607E08"/>
    <w:rsid w:val="006F3E83"/>
    <w:rsid w:val="006F703C"/>
    <w:rsid w:val="0077295D"/>
    <w:rsid w:val="007C618C"/>
    <w:rsid w:val="008217C6"/>
    <w:rsid w:val="008419B3"/>
    <w:rsid w:val="00852446"/>
    <w:rsid w:val="008662B1"/>
    <w:rsid w:val="008B0A0F"/>
    <w:rsid w:val="008C1FF2"/>
    <w:rsid w:val="009614D4"/>
    <w:rsid w:val="00AB5A20"/>
    <w:rsid w:val="00AC27EB"/>
    <w:rsid w:val="00B338EF"/>
    <w:rsid w:val="00BA5261"/>
    <w:rsid w:val="00BB240D"/>
    <w:rsid w:val="00BF4954"/>
    <w:rsid w:val="00C62F3E"/>
    <w:rsid w:val="00CD3A01"/>
    <w:rsid w:val="00D01139"/>
    <w:rsid w:val="00D76928"/>
    <w:rsid w:val="00E20CB3"/>
    <w:rsid w:val="00EE3223"/>
    <w:rsid w:val="00F327A1"/>
    <w:rsid w:val="00F95F00"/>
    <w:rsid w:val="00FC76C9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1023-C6B0-4933-804F-69EDF5E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0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win32-x64-user-stable" TargetMode="External"/><Relationship Id="rId13" Type="http://schemas.openxmlformats.org/officeDocument/2006/relationships/hyperlink" Target="http://localhost:4443/swagger/ui/index" TargetMode="External"/><Relationship Id="rId18" Type="http://schemas.openxmlformats.org/officeDocument/2006/relationships/hyperlink" Target="https://github.com/AccessDataOps/QuinCAPI/wiki/Enterprise-Quin-C-API-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ccessDataOps/QuinCAPI/tree/master/APIV2/Services/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Ewasko</dc:creator>
  <cp:keywords/>
  <dc:description/>
  <cp:lastModifiedBy>Brendan</cp:lastModifiedBy>
  <cp:revision>18</cp:revision>
  <dcterms:created xsi:type="dcterms:W3CDTF">2019-04-18T19:40:00Z</dcterms:created>
  <dcterms:modified xsi:type="dcterms:W3CDTF">2019-06-05T14:27:00Z</dcterms:modified>
</cp:coreProperties>
</file>