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E2BB" w14:textId="36FCDBE1" w:rsidR="00705C9A" w:rsidRPr="00CF47F0" w:rsidRDefault="00DE49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 дамы и </w:t>
      </w:r>
      <w:proofErr w:type="gramStart"/>
      <w:r w:rsidRPr="00CF47F0">
        <w:rPr>
          <w:rFonts w:ascii="Times New Roman" w:hAnsi="Times New Roman" w:cs="Times New Roman"/>
          <w:sz w:val="28"/>
          <w:szCs w:val="28"/>
          <w:lang w:val="ru-RU"/>
        </w:rPr>
        <w:t>господа ,</w:t>
      </w:r>
      <w:proofErr w:type="gramEnd"/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сегодня мы представим вам бизнес-план </w:t>
      </w:r>
      <w:r w:rsidR="00CF47F0" w:rsidRPr="00CF47F0">
        <w:rPr>
          <w:rFonts w:ascii="Times New Roman" w:hAnsi="Times New Roman" w:cs="Times New Roman"/>
          <w:sz w:val="28"/>
          <w:szCs w:val="28"/>
          <w:lang w:val="ru-RU"/>
        </w:rPr>
        <w:t>одного очень прибыльного бизнеса.</w:t>
      </w:r>
    </w:p>
    <w:p w14:paraId="3ECA7B5D" w14:textId="77777777" w:rsidR="00824491" w:rsidRPr="00CF47F0" w:rsidRDefault="00824491" w:rsidP="008244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>Меня зовут Илья, это мой коллега Алексей</w:t>
      </w:r>
    </w:p>
    <w:p w14:paraId="55F1F82B" w14:textId="3DC00672" w:rsidR="00824491" w:rsidRPr="00EE5722" w:rsidRDefault="00EE57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так начнём. </w:t>
      </w:r>
    </w:p>
    <w:p w14:paraId="048A5240" w14:textId="2AA3C658" w:rsidR="00A27DE2" w:rsidRDefault="00DE49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gramStart"/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секрет </w:t>
      </w:r>
      <w:r w:rsidR="00360B2A" w:rsidRPr="00CF47F0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="00360B2A"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что кофейни один из самых окупаемых видов бизнеса с прекрасной рентабельностью. Особенно с начала периода кризиса </w:t>
      </w:r>
      <w:proofErr w:type="gramStart"/>
      <w:r w:rsidR="00360B2A" w:rsidRPr="00CF47F0">
        <w:rPr>
          <w:rFonts w:ascii="Times New Roman" w:hAnsi="Times New Roman" w:cs="Times New Roman"/>
          <w:sz w:val="28"/>
          <w:szCs w:val="28"/>
          <w:lang w:val="ru-RU"/>
        </w:rPr>
        <w:t>ресторанов ,они</w:t>
      </w:r>
      <w:proofErr w:type="gramEnd"/>
      <w:r w:rsidR="00360B2A"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стали ещё более востребованы</w:t>
      </w:r>
      <w:r w:rsidR="00A01D19"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01D19" w:rsidRPr="00CF47F0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именно кофейни в последнее время становятся неким спасением для работников, студентов, а также людей вынужденных проводить большое время дома в одиночку. В кофейнях можно учится, встречаться с </w:t>
      </w:r>
      <w:proofErr w:type="gramStart"/>
      <w:r w:rsidR="00A01D19" w:rsidRPr="00CF47F0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друзьями(</w:t>
      </w:r>
      <w:proofErr w:type="gramEnd"/>
      <w:r w:rsidR="00A01D19" w:rsidRPr="00CF47F0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небольшими компаниями), встречаться с коллегами или проводить встречи по работе.</w:t>
      </w:r>
      <w:r w:rsidR="00A01D19"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Сопоставив </w:t>
      </w:r>
      <w:proofErr w:type="gramStart"/>
      <w:r w:rsidR="00A01D19" w:rsidRPr="00CF47F0">
        <w:rPr>
          <w:rFonts w:ascii="Times New Roman" w:hAnsi="Times New Roman" w:cs="Times New Roman"/>
          <w:sz w:val="28"/>
          <w:szCs w:val="28"/>
          <w:lang w:val="ru-RU"/>
        </w:rPr>
        <w:t>все факторы</w:t>
      </w:r>
      <w:proofErr w:type="gramEnd"/>
      <w:r w:rsidR="00A01D19"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мы решили открыть бизнес в данной сфере</w:t>
      </w:r>
      <w:r w:rsidR="00A27DE2" w:rsidRPr="00CF47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CDC75" w14:textId="6AA26113" w:rsidR="00DB796B" w:rsidRDefault="00DB7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72F74E" w14:textId="77777777" w:rsidR="00DB796B" w:rsidRPr="00CF47F0" w:rsidRDefault="00DB7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89D169" w14:textId="53C386EF" w:rsidR="00A27DE2" w:rsidRPr="00EE5722" w:rsidRDefault="00DB79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нашего заведения предпочтительный вариант правовой формы будет – ООО.</w:t>
      </w:r>
      <w:r w:rsidRPr="00DB796B">
        <w:rPr>
          <w:rFonts w:ascii="Times New Roman" w:hAnsi="Times New Roman" w:cs="Times New Roman"/>
          <w:sz w:val="28"/>
          <w:szCs w:val="28"/>
        </w:rPr>
        <w:t xml:space="preserve"> </w:t>
      </w:r>
      <w:r w:rsidRPr="00511323">
        <w:rPr>
          <w:rFonts w:ascii="Times New Roman" w:hAnsi="Times New Roman" w:cs="Times New Roman"/>
          <w:sz w:val="28"/>
          <w:szCs w:val="28"/>
        </w:rPr>
        <w:t>Кроме того, если в меню планируется наличие алкоголя, то это единственный возможный путь.</w:t>
      </w:r>
      <w:r w:rsidR="00EE572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="00EE572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E5722">
        <w:rPr>
          <w:rFonts w:ascii="Times New Roman" w:hAnsi="Times New Roman" w:cs="Times New Roman"/>
          <w:sz w:val="28"/>
          <w:szCs w:val="28"/>
          <w:lang w:val="ru-RU"/>
        </w:rPr>
        <w:t>((</w:t>
      </w:r>
      <w:r w:rsidRPr="00511323">
        <w:rPr>
          <w:rFonts w:ascii="Times New Roman" w:hAnsi="Times New Roman" w:cs="Times New Roman"/>
          <w:sz w:val="28"/>
          <w:szCs w:val="28"/>
        </w:rPr>
        <w:t xml:space="preserve"> После необходимо выбрать систему налогообложения. Наиболее эффективная — УСН.</w:t>
      </w:r>
      <w:r w:rsidR="00EE5722">
        <w:rPr>
          <w:rFonts w:ascii="Times New Roman" w:hAnsi="Times New Roman" w:cs="Times New Roman"/>
          <w:sz w:val="28"/>
          <w:szCs w:val="28"/>
          <w:lang w:val="ru-RU"/>
        </w:rPr>
        <w:t>)))</w:t>
      </w:r>
    </w:p>
    <w:p w14:paraId="24F8BAB1" w14:textId="01300433" w:rsidR="00DB796B" w:rsidRPr="00EE5722" w:rsidRDefault="00DB796B" w:rsidP="00DB79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shd w:val="clear" w:color="auto" w:fill="FFFFFF"/>
        </w:rPr>
        <w:t>Его преимущество состоит в том, что с точки зрения налогообложения оно является товариществом, а с точки зрения гражданского права дает возможность перенести неограниченную ответственность на общество с ограниченной ответственностью, которое становится единственным носителем неограниченной ответственности и, как правило, имеет лишь небольшой капитал</w:t>
      </w:r>
      <w:r w:rsidR="00EE57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63C8AF44" w14:textId="751EDCDB" w:rsidR="00DB796B" w:rsidRDefault="00DB7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0BC57B" w14:textId="77777777" w:rsidR="00DB796B" w:rsidRPr="00CF47F0" w:rsidRDefault="00DB7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A0EC3" w14:textId="77777777" w:rsidR="00DB796B" w:rsidRDefault="00683FD5" w:rsidP="000E0F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>Отрасль общепита очень конкурентная поэтому нужно постараться чтобы выделяться на фоне остальных кофеен.</w:t>
      </w:r>
    </w:p>
    <w:p w14:paraId="2768DCAE" w14:textId="77777777" w:rsidR="00DB796B" w:rsidRDefault="00683FD5" w:rsidP="000E0F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sz w:val="28"/>
          <w:szCs w:val="28"/>
          <w:lang w:val="ru-RU"/>
        </w:rPr>
        <w:t xml:space="preserve"> </w:t>
      </w:r>
      <w:r w:rsidRPr="00CF47F0">
        <w:rPr>
          <w:rFonts w:ascii="Times New Roman" w:hAnsi="Times New Roman" w:cs="Times New Roman"/>
          <w:sz w:val="28"/>
          <w:szCs w:val="28"/>
          <w:lang w:val="ru-RU"/>
        </w:rPr>
        <w:t>Нами будет использоваться модель престижного заведения с широким ассортиментом. В меню будут присутствовать не только различные напитки, но также большой выбор блюд и выпечки. На точке будет работать полноценная кухня, предусматривается наличие цехов: холодного, горячего, кондитерского.</w:t>
      </w:r>
    </w:p>
    <w:p w14:paraId="2B1ED248" w14:textId="6CE4FA72" w:rsidR="000E0F68" w:rsidRPr="00CF47F0" w:rsidRDefault="00683FD5" w:rsidP="000E0F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F68"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Кофейная карта составляется опытным бариста, а также клиенты смогут самостоятельно изменять вкус, добавляя сиропы с разными вкусами. Еще один важный пункт — это наличие специальных предложений, которые </w:t>
      </w:r>
      <w:r w:rsidR="000E0F68" w:rsidRPr="00CF47F0">
        <w:rPr>
          <w:rFonts w:ascii="Times New Roman" w:hAnsi="Times New Roman" w:cs="Times New Roman"/>
          <w:sz w:val="28"/>
          <w:szCs w:val="28"/>
          <w:lang w:val="ru-RU"/>
        </w:rPr>
        <w:lastRenderedPageBreak/>
        <w:t>будут делать точку уникальной. В нашем случае это будет приложение для смартфона. С его помощью клиент может узнать о наличии свободных столиков и сделать бронь. Также будет возможность ставить оценки за качество обслуживания и писать комментарии. По результатам в конце месяца могут выдаваться премии. Такая система мотивирует и способствует повышению результативности.</w:t>
      </w:r>
    </w:p>
    <w:p w14:paraId="2585B30F" w14:textId="77777777" w:rsidR="00CF47F0" w:rsidRDefault="00CF47F0" w:rsidP="00683F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7C358B" w14:textId="068488ED" w:rsidR="00683FD5" w:rsidRPr="00CF47F0" w:rsidRDefault="000E0F68" w:rsidP="00683F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Проведя </w:t>
      </w:r>
      <w:proofErr w:type="gramStart"/>
      <w:r w:rsidRPr="00CF47F0">
        <w:rPr>
          <w:rFonts w:ascii="Times New Roman" w:hAnsi="Times New Roman" w:cs="Times New Roman"/>
          <w:sz w:val="28"/>
          <w:szCs w:val="28"/>
          <w:lang w:val="ru-RU"/>
        </w:rPr>
        <w:t>исследование</w:t>
      </w:r>
      <w:proofErr w:type="gramEnd"/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мы определили нашу целевую аудиторию: </w:t>
      </w:r>
    </w:p>
    <w:p w14:paraId="1D0FAB5E" w14:textId="77777777" w:rsidR="000E0F68" w:rsidRPr="00CF47F0" w:rsidRDefault="000E0F68" w:rsidP="000E0F6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>В нашем случае это мужчины и женщины среднего+ достатка возрастом от 20 до 45 лет. Однако это слишком общая картина, которую стоит фрагментировать, чтобы получить максимально точные данные.</w:t>
      </w:r>
    </w:p>
    <w:p w14:paraId="68C8AB30" w14:textId="2ABE0E36" w:rsidR="000E0F68" w:rsidRPr="00CF47F0" w:rsidRDefault="000E0F68" w:rsidP="000E0F6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Первая категория посетителей — это студенты. Они приходят в период с 8 до 9 часов перед началом занятий, а также в 13-14 на больших перерывах между парами. </w:t>
      </w:r>
    </w:p>
    <w:p w14:paraId="5C03E839" w14:textId="77777777" w:rsidR="000E0F68" w:rsidRPr="00CF47F0" w:rsidRDefault="000E0F68" w:rsidP="000E0F6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офисов предпочитают время ланча — 12-15 часов. Руководители нередко совмещают обед с деловыми переговорами, поэтому их ждать можно с 12 до 18. </w:t>
      </w:r>
    </w:p>
    <w:p w14:paraId="50AFC356" w14:textId="5833F326" w:rsidR="000E0F68" w:rsidRPr="00CF47F0" w:rsidRDefault="000E0F68" w:rsidP="000E0F6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>Вечером клиентами могут быть люди из всех перечисленных групп. На выходных часто приходят семьи с детьми.</w:t>
      </w:r>
    </w:p>
    <w:p w14:paraId="4456AD38" w14:textId="3272333D" w:rsidR="000E0F68" w:rsidRPr="00CF47F0" w:rsidRDefault="000E0F68" w:rsidP="00683F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Так же проанализировав все риски и возможности нами были разработаны такие стратегии </w:t>
      </w:r>
      <w:r w:rsidR="00D12B09" w:rsidRPr="00CF47F0">
        <w:rPr>
          <w:rFonts w:ascii="Times New Roman" w:hAnsi="Times New Roman" w:cs="Times New Roman"/>
          <w:sz w:val="28"/>
          <w:szCs w:val="28"/>
          <w:lang w:val="ru-RU"/>
        </w:rPr>
        <w:t>работы:</w:t>
      </w:r>
    </w:p>
    <w:p w14:paraId="62247962" w14:textId="5B8FCED2" w:rsidR="00D12B09" w:rsidRPr="00CF47F0" w:rsidRDefault="00D12B09" w:rsidP="00D12B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Плотная работа с клиентами – это привлечение новых, улучшение отношений с уже приобретёнными </w:t>
      </w:r>
      <w:proofErr w:type="gramStart"/>
      <w:r w:rsidRPr="00CF47F0">
        <w:rPr>
          <w:rFonts w:ascii="Times New Roman" w:hAnsi="Times New Roman" w:cs="Times New Roman"/>
          <w:sz w:val="28"/>
          <w:szCs w:val="28"/>
          <w:lang w:val="ru-RU"/>
        </w:rPr>
        <w:t>клиентами(</w:t>
      </w:r>
      <w:proofErr w:type="gramEnd"/>
      <w:r w:rsidRPr="00CF47F0">
        <w:rPr>
          <w:rFonts w:ascii="Times New Roman" w:hAnsi="Times New Roman" w:cs="Times New Roman"/>
          <w:sz w:val="28"/>
          <w:szCs w:val="28"/>
          <w:lang w:val="ru-RU"/>
        </w:rPr>
        <w:t>различные плюшки). Скидки для всех в определенные часы или на вторую единицу товара</w:t>
      </w:r>
      <w:r w:rsidR="00954B36" w:rsidRPr="00CF47F0">
        <w:rPr>
          <w:rFonts w:ascii="Times New Roman" w:hAnsi="Times New Roman" w:cs="Times New Roman"/>
          <w:sz w:val="28"/>
          <w:szCs w:val="28"/>
          <w:lang w:val="ru-RU"/>
        </w:rPr>
        <w:t>, открытие кофейни в густонаселенных районах.</w:t>
      </w:r>
    </w:p>
    <w:p w14:paraId="36A78A24" w14:textId="5F43F90A" w:rsidR="00D12B09" w:rsidRPr="00CF47F0" w:rsidRDefault="00954B36" w:rsidP="00D12B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>Следование требованиям рынка и клиентов – улучшение дизайна, добавление новых позиций в меню</w:t>
      </w:r>
    </w:p>
    <w:p w14:paraId="4DB5CD84" w14:textId="31A8F836" w:rsidR="00954B36" w:rsidRPr="00CF47F0" w:rsidRDefault="00954B36" w:rsidP="00D12B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>Контроль расходов и доходов: создание финансовой подушки на случай ухудшения ситуации вокруг, привлечение потенциальных спонсоров, детальное исследование местности, поиск более дешевых поставщиков.</w:t>
      </w:r>
    </w:p>
    <w:p w14:paraId="3F63842B" w14:textId="3F8670A2" w:rsidR="00A27DE2" w:rsidRDefault="00954B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На этом у меня </w:t>
      </w:r>
      <w:proofErr w:type="gramStart"/>
      <w:r w:rsidRPr="00CF47F0">
        <w:rPr>
          <w:rFonts w:ascii="Times New Roman" w:hAnsi="Times New Roman" w:cs="Times New Roman"/>
          <w:sz w:val="28"/>
          <w:szCs w:val="28"/>
          <w:lang w:val="ru-RU"/>
        </w:rPr>
        <w:t>всё ,</w:t>
      </w:r>
      <w:proofErr w:type="gramEnd"/>
      <w:r w:rsidRPr="00CF47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B4" w:rsidRPr="00CF47F0">
        <w:rPr>
          <w:rFonts w:ascii="Times New Roman" w:hAnsi="Times New Roman" w:cs="Times New Roman"/>
          <w:sz w:val="28"/>
          <w:szCs w:val="28"/>
          <w:lang w:val="ru-RU"/>
        </w:rPr>
        <w:t>сейчас мой коллега расскажет вам о наших финансовых показателях.</w:t>
      </w:r>
    </w:p>
    <w:p w14:paraId="239BD616" w14:textId="2C70DEAA" w:rsidR="00DB796B" w:rsidRDefault="00DB7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ADCFA" w14:textId="77777777" w:rsidR="00DB796B" w:rsidRDefault="00DB7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E6CA90" w14:textId="0B51961D" w:rsidR="00CF47F0" w:rsidRPr="005079E5" w:rsidRDefault="00CF47F0" w:rsidP="00CF47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F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 соображениям уплаты налогов в качестве единственного </w:t>
      </w:r>
      <w:proofErr w:type="spellStart"/>
      <w:r w:rsidRPr="00CF47F0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комплементария</w:t>
      </w:r>
      <w:proofErr w:type="spellEnd"/>
      <w:r w:rsidRPr="00CF47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коммандитное товарищество может быть принято общество с ограниченной ответственностью. Подобное образование называется </w:t>
      </w:r>
      <w:r w:rsidRPr="00CF47F0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коммандитным товариществом с ограниченной ответственностью.</w:t>
      </w:r>
      <w:r w:rsidRPr="00CF47F0">
        <w:rPr>
          <w:rFonts w:ascii="Times New Roman" w:hAnsi="Times New Roman" w:cs="Times New Roman"/>
          <w:sz w:val="28"/>
          <w:szCs w:val="28"/>
          <w:shd w:val="clear" w:color="auto" w:fill="FFFFFF"/>
        </w:rPr>
        <w:t> Его преимущество состоит в том, что с точки зрения налогообложения оно является товариществом, а с точки зрения гражданского права дает возможность перенести неограниченную ответственность на общество с ограниченной ответственностью, которое становится единственным носителем неограниченной ответственности и, как правило, имеет лишь небольшой капитал</w:t>
      </w:r>
      <w:r w:rsidR="005079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sectPr w:rsidR="00CF47F0" w:rsidRPr="00507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0E3"/>
    <w:multiLevelType w:val="hybridMultilevel"/>
    <w:tmpl w:val="13AC0A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9A"/>
    <w:rsid w:val="000E0F68"/>
    <w:rsid w:val="00360B2A"/>
    <w:rsid w:val="005079E5"/>
    <w:rsid w:val="005E54B4"/>
    <w:rsid w:val="00683FD5"/>
    <w:rsid w:val="00705C9A"/>
    <w:rsid w:val="00824491"/>
    <w:rsid w:val="00954B36"/>
    <w:rsid w:val="00A01D19"/>
    <w:rsid w:val="00A27DE2"/>
    <w:rsid w:val="00CF47F0"/>
    <w:rsid w:val="00D12B09"/>
    <w:rsid w:val="00DB796B"/>
    <w:rsid w:val="00DE49E4"/>
    <w:rsid w:val="00E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CF70"/>
  <w15:chartTrackingRefBased/>
  <w15:docId w15:val="{19124B65-29EE-494F-9CFD-8A0B3B71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B09"/>
    <w:pPr>
      <w:ind w:left="720"/>
      <w:contextualSpacing/>
    </w:pPr>
  </w:style>
  <w:style w:type="character" w:styleId="a4">
    <w:name w:val="Strong"/>
    <w:basedOn w:val="a0"/>
    <w:uiPriority w:val="22"/>
    <w:qFormat/>
    <w:rsid w:val="00CF4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6</cp:revision>
  <dcterms:created xsi:type="dcterms:W3CDTF">2022-05-13T07:37:00Z</dcterms:created>
  <dcterms:modified xsi:type="dcterms:W3CDTF">2022-05-14T09:52:00Z</dcterms:modified>
</cp:coreProperties>
</file>