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17" w:rsidRDefault="00CC4117" w:rsidP="00CC4117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CC4117" w:rsidRPr="001E5FAB" w:rsidRDefault="00CC4117" w:rsidP="00CC4117">
      <w:pPr>
        <w:jc w:val="center"/>
        <w:rPr>
          <w:rFonts w:cstheme="minorHAnsi"/>
          <w:sz w:val="26"/>
          <w:szCs w:val="26"/>
        </w:rPr>
      </w:pPr>
      <w:r w:rsidRPr="001E5FAB">
        <w:rPr>
          <w:rFonts w:cstheme="minorHAnsi"/>
          <w:sz w:val="26"/>
          <w:szCs w:val="26"/>
        </w:rPr>
        <w:t xml:space="preserve">Учреждение образования </w:t>
      </w:r>
    </w:p>
    <w:p w:rsidR="00CC4117" w:rsidRDefault="00CC4117" w:rsidP="00CC411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CC4117" w:rsidRPr="00F92605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CC4117" w:rsidRPr="000A1B6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0A1B6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0A1B68"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CC4117" w:rsidRPr="000F6E7E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«Методы и алгоритмы принятия решений»</w:t>
      </w:r>
    </w:p>
    <w:p w:rsidR="00CC4117" w:rsidRPr="00505AE5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5F0A2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«Нелинейные ИНС в задачах прогнозирования»</w:t>
      </w:r>
    </w:p>
    <w:p w:rsidR="00CC4117" w:rsidRPr="00200D7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200D7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200D78" w:rsidRDefault="00CC4117" w:rsidP="00CC4117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58240" behindDoc="0" locked="0" layoutInCell="1" allowOverlap="1">
                <wp:simplePos x="0" y="0"/>
                <wp:positionH relativeFrom="margin">
                  <wp:posOffset>4577715</wp:posOffset>
                </wp:positionH>
                <wp:positionV relativeFrom="margin">
                  <wp:posOffset>6350635</wp:posOffset>
                </wp:positionV>
                <wp:extent cx="1568450" cy="2073275"/>
                <wp:effectExtent l="0" t="0" r="12700" b="22225"/>
                <wp:wrapSquare wrapText="bothSides"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8450" cy="207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курса</w:t>
                            </w:r>
                          </w:p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руппы </w:t>
                            </w:r>
                            <w:r w:rsidR="000A1B6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ПО-4</w:t>
                            </w:r>
                          </w:p>
                          <w:p w:rsidR="00CC4117" w:rsidRPr="000A1B68" w:rsidRDefault="000A1B68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Синяк Д</w:t>
                            </w:r>
                            <w:r w:rsidRPr="006F35F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А</w:t>
                            </w:r>
                          </w:p>
                          <w:p w:rsidR="00CC4117" w:rsidRPr="0079580C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CC4117" w:rsidRPr="0079580C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6" style="position:absolute;left:0;text-align:left;margin-left:360.45pt;margin-top:500.05pt;width:123.5pt;height:163.25pt;z-index:2516582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" fillcolor="white [3212]" strokecolor="white [3212]" strokeweight="1pt">
                <v:path arrowok="t"/>
                <v:textbox inset=",7.2pt,,7.2pt">
                  <w:txbxContent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студент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курса</w:t>
                      </w:r>
                    </w:p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руппы </w:t>
                      </w:r>
                      <w:r w:rsidR="000A1B68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ПО-4</w:t>
                      </w:r>
                    </w:p>
                    <w:p w:rsidR="00CC4117" w:rsidRPr="000A1B68" w:rsidRDefault="000A1B68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Синяк Д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А</w:t>
                      </w:r>
                    </w:p>
                    <w:p w:rsidR="00CC4117" w:rsidRPr="0079580C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CC4117" w:rsidRPr="0079580C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0A1B68" w:rsidRDefault="000A1B68" w:rsidP="000A1B68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0A1B68" w:rsidRDefault="000A1B68" w:rsidP="000A1B68">
      <w:pPr>
        <w:spacing w:after="100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</w:t>
      </w:r>
    </w:p>
    <w:p w:rsidR="00CC4117" w:rsidRDefault="00CC4117" w:rsidP="00CC4117">
      <w:pPr>
        <w:spacing w:after="100"/>
        <w:jc w:val="center"/>
        <w:rPr>
          <w:rFonts w:ascii="Times New Roman" w:hAnsi="Times New Roman" w:cs="Times New Roman"/>
          <w:szCs w:val="26"/>
        </w:rPr>
      </w:pPr>
    </w:p>
    <w:p w:rsidR="00CC4117" w:rsidRDefault="00CC4117" w:rsidP="00CC4117">
      <w:pPr>
        <w:spacing w:after="100"/>
        <w:ind w:left="-851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5D02DD">
        <w:rPr>
          <w:rFonts w:ascii="Times New Roman" w:hAnsi="Times New Roman" w:cs="Times New Roman"/>
          <w:b/>
          <w:sz w:val="28"/>
          <w:szCs w:val="26"/>
        </w:rPr>
        <w:t>Лабораторная работа №3</w:t>
      </w:r>
    </w:p>
    <w:p w:rsidR="00CC4117" w:rsidRPr="005D02DD" w:rsidRDefault="00CC4117" w:rsidP="00CC4117">
      <w:pPr>
        <w:spacing w:after="100"/>
        <w:ind w:left="-851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CC4117" w:rsidRPr="005D02DD" w:rsidRDefault="00CC4117" w:rsidP="00CC4117">
      <w:pPr>
        <w:ind w:left="-851"/>
        <w:jc w:val="both"/>
        <w:rPr>
          <w:rFonts w:ascii="Times New Roman" w:hAnsi="Times New Roman" w:cs="Times New Roman"/>
          <w:sz w:val="24"/>
        </w:rPr>
      </w:pPr>
      <w:r w:rsidRPr="00B36351">
        <w:rPr>
          <w:rFonts w:ascii="Times New Roman" w:hAnsi="Times New Roman" w:cs="Times New Roman"/>
          <w:b/>
          <w:sz w:val="24"/>
        </w:rPr>
        <w:t>Цель работы:</w:t>
      </w:r>
      <w:r w:rsidRPr="00AD615E">
        <w:rPr>
          <w:rFonts w:ascii="Times New Roman" w:hAnsi="Times New Roman" w:cs="Times New Roman"/>
          <w:b/>
          <w:sz w:val="24"/>
        </w:rPr>
        <w:t xml:space="preserve"> </w:t>
      </w:r>
      <w:r w:rsidRPr="005D02DD">
        <w:rPr>
          <w:rFonts w:ascii="Times New Roman" w:hAnsi="Times New Roman" w:cs="Times New Roman"/>
          <w:sz w:val="24"/>
        </w:rPr>
        <w:t>Изучить обучение и функционирова</w:t>
      </w:r>
      <w:r>
        <w:rPr>
          <w:rFonts w:ascii="Times New Roman" w:hAnsi="Times New Roman" w:cs="Times New Roman"/>
          <w:sz w:val="24"/>
        </w:rPr>
        <w:t xml:space="preserve">ние нелинейной ИНС при решении </w:t>
      </w:r>
      <w:r w:rsidRPr="005D02DD">
        <w:rPr>
          <w:rFonts w:ascii="Times New Roman" w:hAnsi="Times New Roman" w:cs="Times New Roman"/>
          <w:sz w:val="24"/>
        </w:rPr>
        <w:t>задач прогнозирования.</w:t>
      </w:r>
    </w:p>
    <w:p w:rsidR="00CC4117" w:rsidRPr="009372E3" w:rsidRDefault="00CC4117" w:rsidP="009372E3">
      <w:pPr>
        <w:pStyle w:val="1"/>
        <w:ind w:left="-851" w:firstLine="0"/>
        <w:rPr>
          <w:b/>
          <w:sz w:val="32"/>
        </w:rPr>
      </w:pPr>
      <w:r w:rsidRPr="00D224EE">
        <w:rPr>
          <w:b/>
          <w:sz w:val="24"/>
        </w:rPr>
        <w:t>Задание:</w:t>
      </w:r>
      <w:r w:rsidRPr="00AD615E">
        <w:rPr>
          <w:b/>
          <w:sz w:val="24"/>
        </w:rPr>
        <w:t xml:space="preserve"> </w:t>
      </w:r>
      <w:r w:rsidRPr="005D02DD">
        <w:rPr>
          <w:sz w:val="24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  <w:r w:rsidR="009372E3" w:rsidRPr="00CC4117">
        <w:rPr>
          <w:i/>
          <w:position w:val="-10"/>
          <w:sz w:val="16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8pt;height:33pt" o:ole="" fillcolor="window">
            <v:imagedata r:id="rId4" o:title=""/>
          </v:shape>
          <o:OLEObject Type="Embed" ProgID="Equation.3" ShapeID="_x0000_i1025" DrawAspect="Content" ObjectID="_1666957314" r:id="rId5"/>
        </w:object>
      </w:r>
    </w:p>
    <w:p w:rsidR="00E102B6" w:rsidRDefault="00E102B6"/>
    <w:p w:rsidR="009372E3" w:rsidRDefault="00CC4117" w:rsidP="00CC4117">
      <w:pPr>
        <w:ind w:left="-851"/>
        <w:rPr>
          <w:rFonts w:ascii="Times New Roman" w:hAnsi="Times New Roman" w:cs="Times New Roman"/>
          <w:sz w:val="28"/>
        </w:rPr>
      </w:pPr>
      <w:r w:rsidRPr="00CC4117">
        <w:rPr>
          <w:rFonts w:ascii="Times New Roman" w:hAnsi="Times New Roman" w:cs="Times New Roman"/>
          <w:sz w:val="28"/>
        </w:rPr>
        <w:t>Вариант 4</w:t>
      </w:r>
      <w:r w:rsidR="009372E3">
        <w:rPr>
          <w:rFonts w:ascii="Times New Roman" w:hAnsi="Times New Roman" w:cs="Times New Roman"/>
          <w:sz w:val="28"/>
        </w:rPr>
        <w:t>(26)</w:t>
      </w:r>
      <w:r w:rsidRPr="00CC4117">
        <w:rPr>
          <w:rFonts w:ascii="Times New Roman" w:hAnsi="Times New Roman" w:cs="Times New Roman"/>
          <w:sz w:val="28"/>
        </w:rPr>
        <w:t xml:space="preserve">: </w:t>
      </w:r>
    </w:p>
    <w:tbl>
      <w:tblPr>
        <w:tblStyle w:val="a3"/>
        <w:tblW w:w="10335" w:type="dxa"/>
        <w:tblInd w:w="-851" w:type="dxa"/>
        <w:tblLook w:val="04A0" w:firstRow="1" w:lastRow="0" w:firstColumn="1" w:lastColumn="0" w:noHBand="0" w:noVBand="1"/>
      </w:tblPr>
      <w:tblGrid>
        <w:gridCol w:w="1479"/>
        <w:gridCol w:w="785"/>
        <w:gridCol w:w="850"/>
        <w:gridCol w:w="851"/>
        <w:gridCol w:w="709"/>
        <w:gridCol w:w="2976"/>
        <w:gridCol w:w="2685"/>
      </w:tblGrid>
      <w:tr w:rsidR="009372E3" w:rsidTr="009372E3">
        <w:trPr>
          <w:trHeight w:val="937"/>
        </w:trPr>
        <w:tc>
          <w:tcPr>
            <w:tcW w:w="1479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№ Варианта</w:t>
            </w:r>
          </w:p>
        </w:tc>
        <w:tc>
          <w:tcPr>
            <w:tcW w:w="785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850" w:type="dxa"/>
          </w:tcPr>
          <w:p w:rsidR="009372E3" w:rsidRPr="009372E3" w:rsidRDefault="009372E3" w:rsidP="009372E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 b</w:t>
            </w:r>
          </w:p>
        </w:tc>
        <w:tc>
          <w:tcPr>
            <w:tcW w:w="851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  c</w:t>
            </w:r>
          </w:p>
        </w:tc>
        <w:tc>
          <w:tcPr>
            <w:tcW w:w="709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d</w:t>
            </w:r>
          </w:p>
        </w:tc>
        <w:tc>
          <w:tcPr>
            <w:tcW w:w="2976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входов ИНС</w:t>
            </w:r>
          </w:p>
        </w:tc>
        <w:tc>
          <w:tcPr>
            <w:tcW w:w="2685" w:type="dxa"/>
          </w:tcPr>
          <w:p w:rsid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НЭ в скрытом слое</w:t>
            </w:r>
          </w:p>
        </w:tc>
      </w:tr>
      <w:tr w:rsidR="009372E3" w:rsidTr="009372E3">
        <w:trPr>
          <w:trHeight w:val="307"/>
        </w:trPr>
        <w:tc>
          <w:tcPr>
            <w:tcW w:w="1479" w:type="dxa"/>
          </w:tcPr>
          <w:p w:rsidR="009372E3" w:rsidRDefault="000A1B68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785" w:type="dxa"/>
          </w:tcPr>
          <w:p w:rsid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0.4</w:t>
            </w:r>
          </w:p>
        </w:tc>
        <w:tc>
          <w:tcPr>
            <w:tcW w:w="850" w:type="dxa"/>
          </w:tcPr>
          <w:p w:rsidR="009372E3" w:rsidRDefault="007E5A0F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0.4</w:t>
            </w:r>
          </w:p>
        </w:tc>
        <w:tc>
          <w:tcPr>
            <w:tcW w:w="851" w:type="dxa"/>
          </w:tcPr>
          <w:p w:rsidR="009372E3" w:rsidRDefault="007E5A0F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0.08</w:t>
            </w:r>
          </w:p>
        </w:tc>
        <w:tc>
          <w:tcPr>
            <w:tcW w:w="709" w:type="dxa"/>
          </w:tcPr>
          <w:p w:rsidR="009372E3" w:rsidRDefault="007E5A0F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0.4</w:t>
            </w:r>
          </w:p>
        </w:tc>
        <w:tc>
          <w:tcPr>
            <w:tcW w:w="2976" w:type="dxa"/>
          </w:tcPr>
          <w:p w:rsidR="009372E3" w:rsidRDefault="007E5A0F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685" w:type="dxa"/>
          </w:tcPr>
          <w:p w:rsidR="009372E3" w:rsidRDefault="007E5A0F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0A1B68" w:rsidRPr="000A1B68" w:rsidRDefault="00CC4117" w:rsidP="000A1B68">
      <w:pPr>
        <w:ind w:left="-851"/>
        <w:rPr>
          <w:rFonts w:ascii="Times New Roman" w:hAnsi="Times New Roman" w:cs="Times New Roman"/>
          <w:sz w:val="28"/>
          <w:szCs w:val="28"/>
        </w:rPr>
      </w:pPr>
      <w:r w:rsidRPr="000A1B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1B68" w:rsidRPr="007E5A0F" w:rsidRDefault="000A1B68" w:rsidP="000A1B68">
      <w:pPr>
        <w:ind w:left="-851"/>
        <w:rPr>
          <w:rFonts w:ascii="Consolas" w:hAnsi="Consolas" w:cs="Consolas"/>
          <w:color w:val="000000"/>
          <w:sz w:val="28"/>
          <w:szCs w:val="28"/>
        </w:rPr>
      </w:pPr>
      <w:r w:rsidRPr="000A1B68">
        <w:rPr>
          <w:rFonts w:ascii="Times New Roman" w:hAnsi="Times New Roman" w:cs="Times New Roman"/>
          <w:sz w:val="28"/>
          <w:szCs w:val="28"/>
        </w:rPr>
        <w:t>Функция</w:t>
      </w:r>
      <w:r w:rsidRPr="007E5A0F">
        <w:rPr>
          <w:rFonts w:ascii="Times New Roman" w:hAnsi="Times New Roman" w:cs="Times New Roman"/>
          <w:sz w:val="28"/>
          <w:szCs w:val="28"/>
        </w:rPr>
        <w:t xml:space="preserve"> </w:t>
      </w:r>
      <w:r w:rsidR="0016465E" w:rsidRPr="007E5A0F">
        <w:rPr>
          <w:rFonts w:ascii="Consolas" w:hAnsi="Consolas" w:cs="Consolas"/>
          <w:color w:val="000000"/>
          <w:sz w:val="28"/>
          <w:szCs w:val="28"/>
        </w:rPr>
        <w:t xml:space="preserve">0.4 * </w:t>
      </w:r>
      <w:proofErr w:type="gramStart"/>
      <w:r w:rsidR="0016465E" w:rsidRPr="0016465E">
        <w:rPr>
          <w:rFonts w:ascii="Consolas" w:hAnsi="Consolas" w:cs="Consolas"/>
          <w:color w:val="000000"/>
          <w:sz w:val="28"/>
          <w:szCs w:val="28"/>
          <w:lang w:val="en-US"/>
        </w:rPr>
        <w:t>cos</w:t>
      </w:r>
      <w:r w:rsidR="0016465E" w:rsidRPr="007E5A0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16465E" w:rsidRPr="007E5A0F">
        <w:rPr>
          <w:rFonts w:ascii="Consolas" w:hAnsi="Consolas" w:cs="Consolas"/>
          <w:color w:val="000000"/>
          <w:sz w:val="28"/>
          <w:szCs w:val="28"/>
        </w:rPr>
        <w:t>0.</w:t>
      </w:r>
      <w:r w:rsidR="007E5A0F" w:rsidRPr="007E5A0F">
        <w:rPr>
          <w:rFonts w:ascii="Consolas" w:hAnsi="Consolas" w:cs="Consolas"/>
          <w:color w:val="000000"/>
          <w:sz w:val="28"/>
          <w:szCs w:val="28"/>
        </w:rPr>
        <w:t>4</w:t>
      </w:r>
      <w:r w:rsidRPr="007E5A0F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A1B68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="007E5A0F" w:rsidRPr="007E5A0F">
        <w:rPr>
          <w:rFonts w:ascii="Consolas" w:hAnsi="Consolas" w:cs="Consolas"/>
          <w:color w:val="000000"/>
          <w:sz w:val="28"/>
          <w:szCs w:val="28"/>
        </w:rPr>
        <w:t>) + 0.08</w:t>
      </w:r>
      <w:r w:rsidRPr="007E5A0F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A1B68">
        <w:rPr>
          <w:rFonts w:ascii="Consolas" w:hAnsi="Consolas" w:cs="Consolas"/>
          <w:color w:val="000000"/>
          <w:sz w:val="28"/>
          <w:szCs w:val="28"/>
          <w:lang w:val="en-US"/>
        </w:rPr>
        <w:t>sin</w:t>
      </w:r>
      <w:r w:rsidR="007E5A0F" w:rsidRPr="007E5A0F">
        <w:rPr>
          <w:rFonts w:ascii="Consolas" w:hAnsi="Consolas" w:cs="Consolas"/>
          <w:color w:val="000000"/>
          <w:sz w:val="28"/>
          <w:szCs w:val="28"/>
        </w:rPr>
        <w:t>(0.</w:t>
      </w:r>
      <w:r w:rsidR="007E5A0F">
        <w:rPr>
          <w:rFonts w:ascii="Consolas" w:hAnsi="Consolas" w:cs="Consolas"/>
          <w:color w:val="000000"/>
          <w:sz w:val="28"/>
          <w:szCs w:val="28"/>
        </w:rPr>
        <w:t>4</w:t>
      </w:r>
      <w:r w:rsidRPr="007E5A0F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A1B68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7E5A0F">
        <w:rPr>
          <w:rFonts w:ascii="Consolas" w:hAnsi="Consolas" w:cs="Consolas"/>
          <w:color w:val="000000"/>
          <w:sz w:val="28"/>
          <w:szCs w:val="28"/>
        </w:rPr>
        <w:t>)</w:t>
      </w:r>
    </w:p>
    <w:p w:rsidR="000A1B68" w:rsidRPr="007E5A0F" w:rsidRDefault="007E5A0F" w:rsidP="009372E3">
      <w:pPr>
        <w:ind w:left="-851"/>
        <w:rPr>
          <w:rFonts w:ascii="Times New Roman" w:hAnsi="Times New Roman" w:cs="Times New Roman"/>
          <w:sz w:val="28"/>
        </w:rPr>
      </w:pPr>
      <w:r w:rsidRPr="007E5A0F">
        <w:rPr>
          <w:rFonts w:ascii="Times New Roman" w:hAnsi="Times New Roman" w:cs="Times New Roman"/>
          <w:sz w:val="28"/>
        </w:rPr>
        <w:drawing>
          <wp:inline distT="0" distB="0" distL="0" distR="0" wp14:anchorId="6658AC6A" wp14:editId="7E1DFB0A">
            <wp:extent cx="5852667" cy="32921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5F" w:rsidRPr="007E5A0F" w:rsidRDefault="0033705F" w:rsidP="0033705F">
      <w:pPr>
        <w:rPr>
          <w:rFonts w:ascii="Times New Roman" w:hAnsi="Times New Roman" w:cs="Times New Roman"/>
          <w:sz w:val="28"/>
        </w:rPr>
      </w:pPr>
    </w:p>
    <w:p w:rsidR="000A1B68" w:rsidRPr="007E5A0F" w:rsidRDefault="000A1B68" w:rsidP="0033705F">
      <w:pPr>
        <w:rPr>
          <w:rFonts w:ascii="Times New Roman" w:hAnsi="Times New Roman" w:cs="Times New Roman"/>
          <w:sz w:val="28"/>
        </w:rPr>
      </w:pPr>
    </w:p>
    <w:p w:rsidR="000A1B68" w:rsidRDefault="000A1B68" w:rsidP="0033705F">
      <w:pPr>
        <w:rPr>
          <w:rFonts w:ascii="Times New Roman" w:hAnsi="Times New Roman" w:cs="Times New Roman"/>
          <w:sz w:val="28"/>
        </w:rPr>
      </w:pPr>
    </w:p>
    <w:p w:rsidR="007E5A0F" w:rsidRPr="007E5A0F" w:rsidRDefault="007E5A0F" w:rsidP="0033705F">
      <w:pPr>
        <w:rPr>
          <w:rFonts w:ascii="Times New Roman" w:hAnsi="Times New Roman" w:cs="Times New Roman"/>
          <w:sz w:val="28"/>
        </w:rPr>
      </w:pPr>
    </w:p>
    <w:p w:rsidR="000A1B68" w:rsidRPr="007E5A0F" w:rsidRDefault="000A1B68" w:rsidP="0033705F">
      <w:pPr>
        <w:rPr>
          <w:rFonts w:ascii="Times New Roman" w:hAnsi="Times New Roman" w:cs="Times New Roman"/>
          <w:sz w:val="28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lastRenderedPageBreak/>
        <w:t>#include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&lt;</w:t>
      </w:r>
      <w:proofErr w:type="spellStart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iostream</w:t>
      </w:r>
      <w:proofErr w:type="spellEnd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&gt;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#include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&lt;</w:t>
      </w:r>
      <w:proofErr w:type="spellStart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math.h</w:t>
      </w:r>
      <w:proofErr w:type="spellEnd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&gt;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#include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&lt;</w:t>
      </w:r>
      <w:proofErr w:type="spellStart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iomanip</w:t>
      </w:r>
      <w:proofErr w:type="spellEnd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&gt;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using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namespace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std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sigmoid(</w:t>
      </w:r>
      <w:proofErr w:type="gramEnd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x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return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1 / (1 +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pow(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2, -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x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));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function(</w:t>
      </w:r>
      <w:proofErr w:type="gramEnd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x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return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0.4 *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cos(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0.4 *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x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+ 0.08 * sin(0.4 *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x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*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hidden(</w:t>
      </w:r>
      <w:proofErr w:type="gramEnd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x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w1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[2][6], </w:t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T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[2])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*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Resultatik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new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2];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2;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++)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Resultatik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] = 0;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Inputs[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6];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k = 0; k &lt; 6; k++,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x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+= 0.1)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Inputs[k] = function(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x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2;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++)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{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k = 0; k &lt; 6; k++)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Resultatik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] += Inputs[k] *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w1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][k];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Resultatik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] -=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T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];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Resultatik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] = sigmoid(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Resultatik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]);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return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Resultatik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output(</w:t>
      </w:r>
      <w:proofErr w:type="gramEnd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x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w1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[2][6], </w:t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w2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[2], </w:t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T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[2 + 1])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Resultat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*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hidden_resultatik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hidden(</w:t>
      </w:r>
      <w:proofErr w:type="gramEnd"/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x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w1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T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j = 0; j &lt; 2;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j++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Resultat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+=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hidden_resultatik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[j] * </w:t>
      </w:r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w2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[j];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Resultat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-= </w:t>
      </w:r>
      <w:proofErr w:type="gramStart"/>
      <w:r w:rsidRPr="007E5A0F">
        <w:rPr>
          <w:rFonts w:ascii="Consolas" w:hAnsi="Consolas" w:cs="Times New Roman"/>
          <w:color w:val="808080"/>
          <w:sz w:val="20"/>
          <w:szCs w:val="20"/>
          <w:lang w:val="en-US"/>
        </w:rPr>
        <w:t>T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4];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return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Resultat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main(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setlocale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7E5A0F">
        <w:rPr>
          <w:rFonts w:ascii="Consolas" w:hAnsi="Consolas" w:cs="Times New Roman"/>
          <w:color w:val="6F008A"/>
          <w:sz w:val="20"/>
          <w:szCs w:val="20"/>
          <w:lang w:val="en-US"/>
        </w:rPr>
        <w:t>LC_ALL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proofErr w:type="spellStart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rus</w:t>
      </w:r>
      <w:proofErr w:type="spellEnd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w1[2][6], w2[2],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T[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2 + 1], Reference,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E_min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0.00002, alpha = 0.4, x = 4, current, E = 0;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2;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++)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{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k = 0; k &lt; 6; k++)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{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w1[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][k] = ((</w:t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rand(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/ </w:t>
      </w:r>
      <w:r w:rsidRPr="007E5A0F">
        <w:rPr>
          <w:rFonts w:ascii="Consolas" w:hAnsi="Consolas" w:cs="Times New Roman"/>
          <w:color w:val="6F008A"/>
          <w:sz w:val="20"/>
          <w:szCs w:val="20"/>
          <w:lang w:val="en-US"/>
        </w:rPr>
        <w:t>RAND_MAX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 * 0.005;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w2[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] = ((</w:t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rand(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/ </w:t>
      </w:r>
      <w:r w:rsidRPr="007E5A0F">
        <w:rPr>
          <w:rFonts w:ascii="Consolas" w:hAnsi="Consolas" w:cs="Times New Roman"/>
          <w:color w:val="6F008A"/>
          <w:sz w:val="20"/>
          <w:szCs w:val="20"/>
          <w:lang w:val="en-US"/>
        </w:rPr>
        <w:t>RAND_MAX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 * 0.005;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T[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] = ((</w:t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rand(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/ </w:t>
      </w:r>
      <w:r w:rsidRPr="007E5A0F">
        <w:rPr>
          <w:rFonts w:ascii="Consolas" w:hAnsi="Consolas" w:cs="Times New Roman"/>
          <w:color w:val="6F008A"/>
          <w:sz w:val="20"/>
          <w:szCs w:val="20"/>
          <w:lang w:val="en-US"/>
        </w:rPr>
        <w:t>RAND_MAX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 * 0.005;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T[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4] = ((</w:t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)rand() / </w:t>
      </w:r>
      <w:r w:rsidRPr="007E5A0F">
        <w:rPr>
          <w:rFonts w:ascii="Consolas" w:hAnsi="Consolas" w:cs="Times New Roman"/>
          <w:color w:val="6F008A"/>
          <w:sz w:val="20"/>
          <w:szCs w:val="20"/>
          <w:lang w:val="en-US"/>
        </w:rPr>
        <w:t>RAND_MAX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 * 0.005;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{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E = 0;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q = 0; q &lt; 200; q++)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{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current =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output(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x, w1, w2, T);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Reference =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function(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x + 6 * 0.1);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oshibka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current - Reference;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*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Hiddens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hidden(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x, w1, T);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j = 0; j &lt; 2;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j++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w2[j] -= alpha *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oshibka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Hiddens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[j];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T[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4] += alpha *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oshibka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k = 0; k &lt; 2; k++)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{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6;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++)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w1[k][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] -= alpha *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function(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x +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* 0.1) *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Hiddens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[k] * (1 -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Hiddens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[k]) * w2[k] *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oshibka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T[k] += alpha *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Hiddens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[k] * (1 -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Hiddens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[k]) * w2[k] *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oshibka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x += 0.1;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E +=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pow(</w:t>
      </w:r>
      <w:proofErr w:type="spellStart"/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oshibka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, 2);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E /= 2;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cout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proofErr w:type="spellStart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Oshibka</w:t>
      </w:r>
      <w:proofErr w:type="spellEnd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: "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 </w:t>
      </w:r>
      <w:r w:rsidRPr="007E5A0F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endl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} </w:t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while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(E &gt;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E_min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100;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++)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  <w:t>{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Resultat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output(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x, w1, w2, T),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Ethalonn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function(x + 6 * 0.1);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cout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proofErr w:type="spellStart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Etalonnoe</w:t>
      </w:r>
      <w:proofErr w:type="spellEnd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znachenie</w:t>
      </w:r>
      <w:proofErr w:type="spellEnd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: "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fixed </w:t>
      </w:r>
      <w:r w:rsidRPr="007E5A0F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setprecision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5) </w:t>
      </w:r>
      <w:r w:rsidRPr="007E5A0F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Ethalonn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 xml:space="preserve">" </w:t>
      </w:r>
      <w:proofErr w:type="spellStart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Poluchennoe</w:t>
      </w:r>
      <w:proofErr w:type="spellEnd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znachenie</w:t>
      </w:r>
      <w:proofErr w:type="spellEnd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: "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Resultat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 xml:space="preserve">" </w:t>
      </w:r>
      <w:proofErr w:type="spellStart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Otklonenie</w:t>
      </w:r>
      <w:proofErr w:type="spellEnd"/>
      <w:r w:rsidRPr="007E5A0F">
        <w:rPr>
          <w:rFonts w:ascii="Consolas" w:hAnsi="Consolas" w:cs="Times New Roman"/>
          <w:color w:val="A31515"/>
          <w:sz w:val="20"/>
          <w:szCs w:val="20"/>
          <w:lang w:val="en-US"/>
        </w:rPr>
        <w:t>: "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Resultat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-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Ethalonn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7E5A0F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endl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7E5A0F">
        <w:rPr>
          <w:rFonts w:ascii="Consolas" w:hAnsi="Consolas" w:cs="Times New Roman"/>
          <w:color w:val="000000"/>
          <w:sz w:val="20"/>
          <w:szCs w:val="20"/>
        </w:rPr>
        <w:t>x += 0.1;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7E5A0F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7E5A0F">
        <w:rPr>
          <w:rFonts w:ascii="Consolas" w:hAnsi="Consolas" w:cs="Times New Roman"/>
          <w:color w:val="000000"/>
          <w:sz w:val="20"/>
          <w:szCs w:val="20"/>
        </w:rPr>
        <w:tab/>
      </w:r>
      <w:proofErr w:type="spellStart"/>
      <w:r w:rsidRPr="007E5A0F">
        <w:rPr>
          <w:rFonts w:ascii="Consolas" w:hAnsi="Consolas" w:cs="Times New Roman"/>
          <w:color w:val="000000"/>
          <w:sz w:val="20"/>
          <w:szCs w:val="20"/>
        </w:rPr>
        <w:t>system</w:t>
      </w:r>
      <w:proofErr w:type="spellEnd"/>
      <w:r w:rsidRPr="007E5A0F">
        <w:rPr>
          <w:rFonts w:ascii="Consolas" w:hAnsi="Consolas" w:cs="Times New Roman"/>
          <w:color w:val="000000"/>
          <w:sz w:val="20"/>
          <w:szCs w:val="20"/>
        </w:rPr>
        <w:t>(</w:t>
      </w:r>
      <w:r w:rsidRPr="007E5A0F">
        <w:rPr>
          <w:rFonts w:ascii="Consolas" w:hAnsi="Consolas" w:cs="Times New Roman"/>
          <w:color w:val="A31515"/>
          <w:sz w:val="20"/>
          <w:szCs w:val="20"/>
        </w:rPr>
        <w:t>"</w:t>
      </w:r>
      <w:proofErr w:type="spellStart"/>
      <w:r w:rsidRPr="007E5A0F">
        <w:rPr>
          <w:rFonts w:ascii="Consolas" w:hAnsi="Consolas" w:cs="Times New Roman"/>
          <w:color w:val="A31515"/>
          <w:sz w:val="20"/>
          <w:szCs w:val="20"/>
        </w:rPr>
        <w:t>pause</w:t>
      </w:r>
      <w:proofErr w:type="spellEnd"/>
      <w:r w:rsidRPr="007E5A0F">
        <w:rPr>
          <w:rFonts w:ascii="Consolas" w:hAnsi="Consolas" w:cs="Times New Roman"/>
          <w:color w:val="A31515"/>
          <w:sz w:val="20"/>
          <w:szCs w:val="20"/>
        </w:rPr>
        <w:t>"</w:t>
      </w:r>
      <w:r w:rsidRPr="007E5A0F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7E5A0F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6F35F4" w:rsidRPr="007E5A0F" w:rsidRDefault="007E5A0F" w:rsidP="007E5A0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7E5A0F">
        <w:rPr>
          <w:rFonts w:ascii="Consolas" w:hAnsi="Consolas" w:cs="Times New Roman"/>
          <w:color w:val="000000"/>
          <w:sz w:val="20"/>
          <w:szCs w:val="20"/>
        </w:rPr>
        <w:t>}</w:t>
      </w:r>
    </w:p>
    <w:p w:rsidR="006F35F4" w:rsidRPr="007E5A0F" w:rsidRDefault="006F35F4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6F35F4" w:rsidRPr="007E5A0F" w:rsidRDefault="006F35F4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6F35F4" w:rsidRPr="007E5A0F" w:rsidRDefault="006F35F4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6F35F4" w:rsidRDefault="006F35F4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A0F" w:rsidRDefault="007E5A0F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A0F" w:rsidRDefault="007E5A0F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A0F" w:rsidRDefault="007E5A0F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A0F" w:rsidRDefault="007E5A0F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A0F" w:rsidRDefault="007E5A0F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A0F" w:rsidRDefault="007E5A0F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E5A0F" w:rsidRDefault="007E5A0F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8" w:rsidRPr="007E5A0F" w:rsidRDefault="0033705F" w:rsidP="007E5A0F">
      <w:pPr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 w:rsidRPr="0033705F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выполнения работы</w:t>
      </w:r>
      <w:r w:rsidRPr="009372E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A1B68" w:rsidRDefault="007E5A0F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  <w:r w:rsidRPr="007E5A0F">
        <w:rPr>
          <w:rFonts w:ascii="Times New Roman" w:hAnsi="Times New Roman" w:cs="Times New Roman"/>
          <w:b/>
          <w:sz w:val="24"/>
          <w:szCs w:val="26"/>
        </w:rPr>
        <w:drawing>
          <wp:inline distT="0" distB="0" distL="0" distR="0" wp14:anchorId="28E4244A" wp14:editId="40BADB24">
            <wp:extent cx="5940425" cy="6817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68" w:rsidRDefault="000A1B68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</w:p>
    <w:p w:rsidR="000A1B68" w:rsidRDefault="000A1B68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</w:p>
    <w:p w:rsidR="000A1B68" w:rsidRDefault="000A1B68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</w:p>
    <w:p w:rsidR="00CC4117" w:rsidRPr="00CD5A81" w:rsidRDefault="00CC4117" w:rsidP="00CD5A81">
      <w:pPr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 w:rsidRPr="002C766B">
        <w:rPr>
          <w:rFonts w:ascii="Times New Roman" w:hAnsi="Times New Roman" w:cs="Times New Roman"/>
          <w:b/>
          <w:sz w:val="24"/>
          <w:szCs w:val="26"/>
        </w:rPr>
        <w:t>Вывод: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изучил и применил нелинейную ИНС в задачах прогнозирования.</w:t>
      </w:r>
    </w:p>
    <w:p w:rsidR="00CC4117" w:rsidRPr="00CC4117" w:rsidRDefault="00CC4117" w:rsidP="00CC4117">
      <w:pPr>
        <w:ind w:left="-851"/>
        <w:rPr>
          <w:rFonts w:ascii="Times New Roman" w:hAnsi="Times New Roman" w:cs="Times New Roman"/>
          <w:sz w:val="28"/>
        </w:rPr>
      </w:pPr>
    </w:p>
    <w:sectPr w:rsidR="00CC4117" w:rsidRPr="00CC4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C1"/>
    <w:rsid w:val="000A1B68"/>
    <w:rsid w:val="001269DB"/>
    <w:rsid w:val="0016465E"/>
    <w:rsid w:val="001668DD"/>
    <w:rsid w:val="0033705F"/>
    <w:rsid w:val="006F35F4"/>
    <w:rsid w:val="007E5A0F"/>
    <w:rsid w:val="009372E3"/>
    <w:rsid w:val="00A319C1"/>
    <w:rsid w:val="00CC4117"/>
    <w:rsid w:val="00CD5A81"/>
    <w:rsid w:val="00E1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A69E"/>
  <w15:chartTrackingRefBased/>
  <w15:docId w15:val="{DE634F75-C6B7-431F-9207-1A3A7C0E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C4117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39"/>
    <w:rsid w:val="00937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Данила Синяк</cp:lastModifiedBy>
  <cp:revision>10</cp:revision>
  <dcterms:created xsi:type="dcterms:W3CDTF">2019-12-02T00:40:00Z</dcterms:created>
  <dcterms:modified xsi:type="dcterms:W3CDTF">2020-11-15T11:56:00Z</dcterms:modified>
</cp:coreProperties>
</file>