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4790" w14:textId="77777777" w:rsidR="00263F13" w:rsidRPr="0066233A" w:rsidRDefault="00000000">
      <w:pPr>
        <w:pStyle w:val="Heading2"/>
        <w:rPr>
          <w:rFonts w:asciiTheme="minorBidi" w:hAnsiTheme="minorBidi" w:cstheme="minorBidi"/>
          <w:sz w:val="24"/>
          <w:szCs w:val="24"/>
        </w:rPr>
      </w:pPr>
      <w:bookmarkStart w:id="0" w:name="user-personas"/>
      <w:r w:rsidRPr="0066233A">
        <w:rPr>
          <w:rFonts w:asciiTheme="minorBidi" w:hAnsiTheme="minorBidi" w:cstheme="minorBidi"/>
          <w:sz w:val="24"/>
          <w:szCs w:val="24"/>
        </w:rPr>
        <w:t>11. User Personas</w:t>
      </w:r>
    </w:p>
    <w:p w14:paraId="3A792C08"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ACCINOR’s MVP should prioritize user groups that are structurally large, underserved, and strongly aligned with the project’s purpose: accompanying entrepreneurs across the full entrepreneurial journey in the Oriental Region of Morocco. Two segments stand out for the MVP: first-time entrepreneurs at the idea or pre-creation stage, and existing micro-enterprise owners who need formalization, growth, funding, digitalization, and managerial support.</w:t>
      </w:r>
    </w:p>
    <w:p w14:paraId="559B06A5"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This prioritization is supported by several market signals. HCP reports that the Oriental Region had 84,928 active economic establishments in 2023/2024, of which 86.7% were profit-oriented establishments, indicating a dense local base of entrepreneurial and commercial activity. The same HCP regional mapping shows that 91.4% of profit-oriented establishments in the Oriental Region employ fewer than four permanent employees, confirming the predominance of very small businesses. (</w:t>
      </w:r>
      <w:hyperlink r:id="rId7">
        <w:r w:rsidRPr="0066233A">
          <w:rPr>
            <w:rStyle w:val="Hyperlink"/>
            <w:rFonts w:asciiTheme="minorBidi" w:hAnsiTheme="minorBidi"/>
            <w:sz w:val="22"/>
            <w:szCs w:val="22"/>
          </w:rPr>
          <w:t>hcp.ma</w:t>
        </w:r>
      </w:hyperlink>
      <w:r w:rsidRPr="0066233A">
        <w:rPr>
          <w:rFonts w:asciiTheme="minorBidi" w:hAnsiTheme="minorBidi"/>
          <w:sz w:val="22"/>
          <w:szCs w:val="22"/>
        </w:rPr>
        <w:t>)</w:t>
      </w:r>
    </w:p>
    <w:p w14:paraId="375ADCAE"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At the national level, entrepreneurship demand is also significant among young people and first-time founders. GEM’s Morocco profile reports that nearly one in four Moroccan adults intended to start a business within three years in 2023, while more than eight out of ten early-stage entrepreneurs cited earning a living because jobs are scarce as a motivation. HCP’s NEET profiling further shows that 2.9 million young Moroccans aged 15–29 were neither in employment, education, nor training, with strong differences by gender, education, territory, and access to support services. (</w:t>
      </w:r>
      <w:hyperlink r:id="rId8">
        <w:r w:rsidRPr="0066233A">
          <w:rPr>
            <w:rStyle w:val="Hyperlink"/>
            <w:rFonts w:asciiTheme="minorBidi" w:hAnsiTheme="minorBidi"/>
            <w:sz w:val="22"/>
            <w:szCs w:val="22"/>
          </w:rPr>
          <w:t>gemconsortium.org</w:t>
        </w:r>
      </w:hyperlink>
      <w:r w:rsidRPr="0066233A">
        <w:rPr>
          <w:rFonts w:asciiTheme="minorBidi" w:hAnsiTheme="minorBidi"/>
          <w:sz w:val="22"/>
          <w:szCs w:val="22"/>
        </w:rPr>
        <w:t>)</w:t>
      </w:r>
    </w:p>
    <w:p w14:paraId="33D0D8E7"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MVP should therefore be designed for a mixed audience: users with low entrepreneurial maturity who require structured guidance from idea to launch, and users already operating a business who require practical, transactional, and advisory support to improve survival, compliance, and growth.</w:t>
      </w:r>
    </w:p>
    <w:p w14:paraId="6E1DD9A7" w14:textId="77777777" w:rsidR="00263F13" w:rsidRPr="0066233A" w:rsidRDefault="00000000">
      <w:pPr>
        <w:pStyle w:val="Heading3"/>
        <w:rPr>
          <w:rFonts w:asciiTheme="minorBidi" w:hAnsiTheme="minorBidi" w:cstheme="minorBidi"/>
          <w:sz w:val="22"/>
          <w:szCs w:val="22"/>
        </w:rPr>
      </w:pPr>
      <w:bookmarkStart w:id="1" w:name="X67d9b98d1fac4640527a11197e0a73739328f21"/>
      <w:r w:rsidRPr="0066233A">
        <w:rPr>
          <w:rFonts w:asciiTheme="minorBidi" w:hAnsiTheme="minorBidi" w:cstheme="minorBidi"/>
          <w:sz w:val="22"/>
          <w:szCs w:val="22"/>
        </w:rPr>
        <w:t>Persona 1 — Early-Stage Idea Holder and First-Time Entrepreneur</w:t>
      </w:r>
    </w:p>
    <w:p w14:paraId="0A33BD4E" w14:textId="77777777" w:rsidR="00263F13" w:rsidRPr="0066233A" w:rsidRDefault="00000000">
      <w:pPr>
        <w:pStyle w:val="Heading4"/>
        <w:rPr>
          <w:rFonts w:asciiTheme="minorBidi" w:hAnsiTheme="minorBidi" w:cstheme="minorBidi"/>
          <w:sz w:val="22"/>
          <w:szCs w:val="22"/>
        </w:rPr>
      </w:pPr>
      <w:bookmarkStart w:id="2" w:name="overview"/>
      <w:r w:rsidRPr="0066233A">
        <w:rPr>
          <w:rFonts w:asciiTheme="minorBidi" w:hAnsiTheme="minorBidi" w:cstheme="minorBidi"/>
          <w:sz w:val="22"/>
          <w:szCs w:val="22"/>
        </w:rPr>
        <w:t>Overview</w:t>
      </w:r>
    </w:p>
    <w:p w14:paraId="7DF20085"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represents individuals who have a business idea, a skill, a small commercial activity, a side project, or a desire to become self-employed, but who have not yet created a structured business or do not yet know how to transform an idea into a viable project. This segment includes unemployed graduates, young professionals, vocational training graduates, students near graduation, women seeking income generation, return migrants with project ideas, and young residents of Oujda, Nador, Berkane, Taourirt, Driouch, Guercif, Jerada, and Figuig.</w:t>
      </w:r>
    </w:p>
    <w:p w14:paraId="480AEE72"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This persona is strategically important for ACCINOR because it is likely to generate the largest number of registrations, onboarding requests, resource-center usage, workshop attendance, AI assistant interactions, and early-stage support demand. Public programs such as FORSA explicitly target idea holders, auto-entrepreneurs, cooperatives, very small enterprises, and young innovative enterprises under three years of activity, confirming that Morocco has a large pool of early-stage project holders requiring accompaniment. (</w:t>
      </w:r>
      <w:hyperlink r:id="rId9">
        <w:r w:rsidRPr="0066233A">
          <w:rPr>
            <w:rStyle w:val="Hyperlink"/>
            <w:rFonts w:asciiTheme="minorBidi" w:hAnsiTheme="minorBidi"/>
            <w:sz w:val="22"/>
            <w:szCs w:val="22"/>
          </w:rPr>
          <w:t>forsa.ma</w:t>
        </w:r>
      </w:hyperlink>
      <w:r w:rsidRPr="0066233A">
        <w:rPr>
          <w:rFonts w:asciiTheme="minorBidi" w:hAnsiTheme="minorBidi"/>
          <w:sz w:val="22"/>
          <w:szCs w:val="22"/>
        </w:rPr>
        <w:t>)</w:t>
      </w:r>
    </w:p>
    <w:p w14:paraId="666A5644"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 xml:space="preserve">For the MVP, this persona should be treated as a very high-volume user segment. A numerical share should not be assigned before ACCINOR collects usage analytics, but research suggests that early-stage and first-time project holders are likely to represent the majority of initial digital users because they require discovery, orientation, education, templates, business idea validation, and low-friction support before they are ready to pay for advanced consulting. GEM </w:t>
      </w:r>
      <w:r w:rsidRPr="0066233A">
        <w:rPr>
          <w:rFonts w:asciiTheme="minorBidi" w:hAnsiTheme="minorBidi"/>
          <w:sz w:val="22"/>
          <w:szCs w:val="22"/>
        </w:rPr>
        <w:lastRenderedPageBreak/>
        <w:t>also indicates that entrepreneurial intention exists even when early-stage entrepreneurial activity remains modest, meaning that many potential users may be pre-formal, pre-revenue, or still uncertain about execution. (</w:t>
      </w:r>
      <w:hyperlink r:id="rId10">
        <w:r w:rsidRPr="0066233A">
          <w:rPr>
            <w:rStyle w:val="Hyperlink"/>
            <w:rFonts w:asciiTheme="minorBidi" w:hAnsiTheme="minorBidi"/>
            <w:sz w:val="22"/>
            <w:szCs w:val="22"/>
          </w:rPr>
          <w:t>gemconsortium.org</w:t>
        </w:r>
      </w:hyperlink>
      <w:r w:rsidRPr="0066233A">
        <w:rPr>
          <w:rFonts w:asciiTheme="minorBidi" w:hAnsiTheme="minorBidi"/>
          <w:sz w:val="22"/>
          <w:szCs w:val="22"/>
        </w:rPr>
        <w:t>)</w:t>
      </w:r>
    </w:p>
    <w:p w14:paraId="187C5A27"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57C5A698">
          <v:rect id="_x0000_i13373" style="width:0;height:1.5pt" o:hralign="center" o:hrstd="t" o:hr="t"/>
        </w:pict>
      </w:r>
    </w:p>
    <w:p w14:paraId="759B4FC6" w14:textId="77777777" w:rsidR="00263F13" w:rsidRPr="0066233A" w:rsidRDefault="00000000">
      <w:pPr>
        <w:pStyle w:val="Heading4"/>
        <w:rPr>
          <w:rFonts w:asciiTheme="minorBidi" w:hAnsiTheme="minorBidi" w:cstheme="minorBidi"/>
          <w:sz w:val="22"/>
          <w:szCs w:val="22"/>
        </w:rPr>
      </w:pPr>
      <w:bookmarkStart w:id="3" w:name="typical-profile"/>
      <w:bookmarkEnd w:id="2"/>
      <w:r w:rsidRPr="0066233A">
        <w:rPr>
          <w:rFonts w:asciiTheme="minorBidi" w:hAnsiTheme="minorBidi" w:cstheme="minorBidi"/>
          <w:sz w:val="22"/>
          <w:szCs w:val="22"/>
        </w:rPr>
        <w:t>Typical Profile</w:t>
      </w:r>
    </w:p>
    <w:tbl>
      <w:tblPr>
        <w:tblStyle w:val="TableGrid"/>
        <w:tblW w:w="5000" w:type="pct"/>
        <w:tblLayout w:type="fixed"/>
        <w:tblLook w:val="0020" w:firstRow="1" w:lastRow="0" w:firstColumn="0" w:lastColumn="0" w:noHBand="0" w:noVBand="0"/>
      </w:tblPr>
      <w:tblGrid>
        <w:gridCol w:w="1908"/>
        <w:gridCol w:w="7668"/>
      </w:tblGrid>
      <w:tr w:rsidR="00263F13" w:rsidRPr="0066233A" w14:paraId="138128E5" w14:textId="77777777" w:rsidTr="00E71F55">
        <w:tc>
          <w:tcPr>
            <w:tcW w:w="1908" w:type="dxa"/>
          </w:tcPr>
          <w:p w14:paraId="6250555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Attribute</w:t>
            </w:r>
          </w:p>
        </w:tc>
        <w:tc>
          <w:tcPr>
            <w:tcW w:w="7668" w:type="dxa"/>
          </w:tcPr>
          <w:p w14:paraId="3EE5DDF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Typical Characteristics</w:t>
            </w:r>
          </w:p>
        </w:tc>
      </w:tr>
      <w:tr w:rsidR="00263F13" w:rsidRPr="0066233A" w14:paraId="2668C2BD" w14:textId="77777777" w:rsidTr="00E71F55">
        <w:tc>
          <w:tcPr>
            <w:tcW w:w="1908" w:type="dxa"/>
          </w:tcPr>
          <w:p w14:paraId="5D0A9CB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Age Range</w:t>
            </w:r>
          </w:p>
        </w:tc>
        <w:tc>
          <w:tcPr>
            <w:tcW w:w="7668" w:type="dxa"/>
          </w:tcPr>
          <w:p w14:paraId="7B2A721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Primarily 18–35, with a concentration among youth, graduates, vocational trainees, and early-career adults.</w:t>
            </w:r>
          </w:p>
        </w:tc>
      </w:tr>
      <w:tr w:rsidR="00263F13" w:rsidRPr="0066233A" w14:paraId="3A6A1B2F" w14:textId="77777777" w:rsidTr="00E71F55">
        <w:tc>
          <w:tcPr>
            <w:tcW w:w="1908" w:type="dxa"/>
          </w:tcPr>
          <w:p w14:paraId="1C039E6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Typical Location</w:t>
            </w:r>
          </w:p>
        </w:tc>
        <w:tc>
          <w:tcPr>
            <w:tcW w:w="7668" w:type="dxa"/>
          </w:tcPr>
          <w:p w14:paraId="51E0DC2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Urban and peri-urban areas of the Oriental Region, especially Oujda-Angad and Nador due to their concentration of economic establishments, with additional demand from Berkane, Taourirt, Driouch, Guercif, Jerada, and Figuig. HCP reports that Oujda-Angad and Nador together host more than half of the region’s active economic establishments. (</w:t>
            </w:r>
            <w:hyperlink r:id="rId11">
              <w:r w:rsidRPr="0066233A">
                <w:rPr>
                  <w:rStyle w:val="Hyperlink"/>
                  <w:rFonts w:asciiTheme="minorBidi" w:hAnsiTheme="minorBidi"/>
                  <w:sz w:val="22"/>
                  <w:szCs w:val="22"/>
                </w:rPr>
                <w:t>hcp.ma</w:t>
              </w:r>
            </w:hyperlink>
            <w:r w:rsidRPr="0066233A">
              <w:rPr>
                <w:rFonts w:asciiTheme="minorBidi" w:hAnsiTheme="minorBidi"/>
                <w:sz w:val="22"/>
                <w:szCs w:val="22"/>
              </w:rPr>
              <w:t>)</w:t>
            </w:r>
          </w:p>
        </w:tc>
      </w:tr>
      <w:tr w:rsidR="00263F13" w:rsidRPr="0066233A" w14:paraId="1ADEDF9D" w14:textId="77777777" w:rsidTr="00E71F55">
        <w:tc>
          <w:tcPr>
            <w:tcW w:w="1908" w:type="dxa"/>
          </w:tcPr>
          <w:p w14:paraId="13A1A63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Education</w:t>
            </w:r>
          </w:p>
        </w:tc>
        <w:tc>
          <w:tcPr>
            <w:tcW w:w="7668" w:type="dxa"/>
          </w:tcPr>
          <w:p w14:paraId="3B71E15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Mixed. May include university graduates, vocational training graduates, students, self-taught digital users, and individuals without specialized business education. HCP’s NEET report highlights strong variation by education level among young people outside employment, education, and training. (</w:t>
            </w:r>
            <w:hyperlink r:id="rId12">
              <w:r w:rsidRPr="0066233A">
                <w:rPr>
                  <w:rStyle w:val="Hyperlink"/>
                  <w:rFonts w:asciiTheme="minorBidi" w:hAnsiTheme="minorBidi"/>
                  <w:sz w:val="22"/>
                  <w:szCs w:val="22"/>
                </w:rPr>
                <w:t>hcp.ma</w:t>
              </w:r>
            </w:hyperlink>
            <w:r w:rsidRPr="0066233A">
              <w:rPr>
                <w:rFonts w:asciiTheme="minorBidi" w:hAnsiTheme="minorBidi"/>
                <w:sz w:val="22"/>
                <w:szCs w:val="22"/>
              </w:rPr>
              <w:t>)</w:t>
            </w:r>
          </w:p>
        </w:tc>
      </w:tr>
      <w:tr w:rsidR="00263F13" w:rsidRPr="0066233A" w14:paraId="3C2188C2" w14:textId="77777777" w:rsidTr="00E71F55">
        <w:tc>
          <w:tcPr>
            <w:tcW w:w="1908" w:type="dxa"/>
          </w:tcPr>
          <w:p w14:paraId="73353A1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Employment Status</w:t>
            </w:r>
          </w:p>
        </w:tc>
        <w:tc>
          <w:tcPr>
            <w:tcW w:w="7668" w:type="dxa"/>
          </w:tcPr>
          <w:p w14:paraId="5C01623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Unemployed, underemployed, student, informal income earner, freelancer, family-business helper, or salaried worker seeking a side business.</w:t>
            </w:r>
          </w:p>
        </w:tc>
      </w:tr>
      <w:tr w:rsidR="00263F13" w:rsidRPr="0066233A" w14:paraId="2E7C15A9" w14:textId="77777777" w:rsidTr="00E71F55">
        <w:tc>
          <w:tcPr>
            <w:tcW w:w="1908" w:type="dxa"/>
          </w:tcPr>
          <w:p w14:paraId="6D885DD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Digital Literacy</w:t>
            </w:r>
          </w:p>
        </w:tc>
        <w:tc>
          <w:tcPr>
            <w:tcW w:w="7668" w:type="dxa"/>
          </w:tcPr>
          <w:p w14:paraId="238488A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Medium to high for smartphone use and social media; lower for structured business tools, spreadsheets, dashboards, formal applications, accounting, and AI tools. ANRT reports that individual smartphone ownership in Morocco reached 91.7% in 2024 and that internet usage among individuals aged five and above reached 91.2%. (</w:t>
            </w:r>
            <w:hyperlink r:id="rId13">
              <w:r w:rsidRPr="0066233A">
                <w:rPr>
                  <w:rStyle w:val="Hyperlink"/>
                  <w:rFonts w:asciiTheme="minorBidi" w:hAnsiTheme="minorBidi"/>
                  <w:sz w:val="22"/>
                  <w:szCs w:val="22"/>
                </w:rPr>
                <w:t>anrt.ma</w:t>
              </w:r>
            </w:hyperlink>
            <w:r w:rsidRPr="0066233A">
              <w:rPr>
                <w:rFonts w:asciiTheme="minorBidi" w:hAnsiTheme="minorBidi"/>
                <w:sz w:val="22"/>
                <w:szCs w:val="22"/>
              </w:rPr>
              <w:t>)</w:t>
            </w:r>
          </w:p>
        </w:tc>
      </w:tr>
      <w:tr w:rsidR="00263F13" w:rsidRPr="0066233A" w14:paraId="30930151" w14:textId="77777777" w:rsidTr="00E71F55">
        <w:tc>
          <w:tcPr>
            <w:tcW w:w="1908" w:type="dxa"/>
          </w:tcPr>
          <w:p w14:paraId="6957D2C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Entrepreneurial Experience</w:t>
            </w:r>
          </w:p>
        </w:tc>
        <w:tc>
          <w:tcPr>
            <w:tcW w:w="7668" w:type="dxa"/>
          </w:tcPr>
          <w:p w14:paraId="693EFD9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Limited. May have informal selling experience, freelance experience, family business exposure, or participation in workshops, but often lacks formal planning, market validation, pricing, legal knowledge, and financial forecasting.</w:t>
            </w:r>
          </w:p>
        </w:tc>
      </w:tr>
      <w:tr w:rsidR="00263F13" w:rsidRPr="0066233A" w14:paraId="083FE3D9" w14:textId="77777777" w:rsidTr="00E71F55">
        <w:tc>
          <w:tcPr>
            <w:tcW w:w="1908" w:type="dxa"/>
          </w:tcPr>
          <w:p w14:paraId="12A63F2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Preferred Languages</w:t>
            </w:r>
          </w:p>
        </w:tc>
        <w:tc>
          <w:tcPr>
            <w:tcW w:w="7668" w:type="dxa"/>
          </w:tcPr>
          <w:p w14:paraId="0ED1233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Darija for explanation and confidence-building; Arabic and French for administrative and educational content; English for technology, startup, export, or digital business content when applicable.</w:t>
            </w:r>
          </w:p>
        </w:tc>
      </w:tr>
      <w:tr w:rsidR="00263F13" w:rsidRPr="0066233A" w14:paraId="0944D9D4" w14:textId="77777777" w:rsidTr="00E71F55">
        <w:tc>
          <w:tcPr>
            <w:tcW w:w="1908" w:type="dxa"/>
          </w:tcPr>
          <w:p w14:paraId="1614B58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Income Level</w:t>
            </w:r>
          </w:p>
        </w:tc>
        <w:tc>
          <w:tcPr>
            <w:tcW w:w="7668" w:type="dxa"/>
          </w:tcPr>
          <w:p w14:paraId="3384D0A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Low to lower-middle, often irregular. Many users in this segment will avoid high upfront advisory fees and prefer free or low-cost discovery resources before committing to paid support.</w:t>
            </w:r>
          </w:p>
        </w:tc>
      </w:tr>
      <w:tr w:rsidR="00263F13" w:rsidRPr="0066233A" w14:paraId="2F19F661" w14:textId="77777777" w:rsidTr="00E71F55">
        <w:tc>
          <w:tcPr>
            <w:tcW w:w="1908" w:type="dxa"/>
          </w:tcPr>
          <w:p w14:paraId="316560F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Device Usage</w:t>
            </w:r>
          </w:p>
        </w:tc>
        <w:tc>
          <w:tcPr>
            <w:tcW w:w="7668" w:type="dxa"/>
          </w:tcPr>
          <w:p w14:paraId="19460AD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Smartphone-first. Desktop or laptop access is intermittent and often used only for formal documents, business plans, financial forecasts, or applications. ANRT reports that computer and/or tablet equipment remains significantly lower than smartphone ownership, supporting a mobile-first product assumption. (</w:t>
            </w:r>
            <w:hyperlink r:id="rId14">
              <w:r w:rsidRPr="0066233A">
                <w:rPr>
                  <w:rStyle w:val="Hyperlink"/>
                  <w:rFonts w:asciiTheme="minorBidi" w:hAnsiTheme="minorBidi"/>
                  <w:sz w:val="22"/>
                  <w:szCs w:val="22"/>
                </w:rPr>
                <w:t>anrt.ma</w:t>
              </w:r>
            </w:hyperlink>
            <w:r w:rsidRPr="0066233A">
              <w:rPr>
                <w:rFonts w:asciiTheme="minorBidi" w:hAnsiTheme="minorBidi"/>
                <w:sz w:val="22"/>
                <w:szCs w:val="22"/>
              </w:rPr>
              <w:t>)</w:t>
            </w:r>
          </w:p>
        </w:tc>
      </w:tr>
    </w:tbl>
    <w:p w14:paraId="120DA3C9"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5494F8B9">
          <v:rect id="_x0000_i13374" style="width:0;height:1.5pt" o:hralign="center" o:hrstd="t" o:hr="t"/>
        </w:pict>
      </w:r>
    </w:p>
    <w:p w14:paraId="30510081" w14:textId="77777777" w:rsidR="00263F13" w:rsidRPr="0066233A" w:rsidRDefault="00000000">
      <w:pPr>
        <w:pStyle w:val="Heading4"/>
        <w:rPr>
          <w:rFonts w:asciiTheme="minorBidi" w:hAnsiTheme="minorBidi" w:cstheme="minorBidi"/>
          <w:sz w:val="22"/>
          <w:szCs w:val="22"/>
        </w:rPr>
      </w:pPr>
      <w:bookmarkStart w:id="4" w:name="entrepreneurial-journey"/>
      <w:bookmarkEnd w:id="3"/>
      <w:r w:rsidRPr="0066233A">
        <w:rPr>
          <w:rFonts w:asciiTheme="minorBidi" w:hAnsiTheme="minorBidi" w:cstheme="minorBidi"/>
          <w:sz w:val="22"/>
          <w:szCs w:val="22"/>
        </w:rPr>
        <w:t>Entrepreneurial Journey</w:t>
      </w:r>
    </w:p>
    <w:p w14:paraId="2E8D2E54"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 xml:space="preserve">This persona is usually at the idea, pre-validation, or pre-creation stage. The user may have identified a product or service concept but has not yet tested demand, defined customer </w:t>
      </w:r>
      <w:r w:rsidRPr="0066233A">
        <w:rPr>
          <w:rFonts w:asciiTheme="minorBidi" w:hAnsiTheme="minorBidi"/>
          <w:sz w:val="22"/>
          <w:szCs w:val="22"/>
        </w:rPr>
        <w:lastRenderedPageBreak/>
        <w:t>segments, calculated costs, selected a legal status, prepared a business plan, or assessed funding eligibility.</w:t>
      </w:r>
    </w:p>
    <w:p w14:paraId="793721B5"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Previous experience is usually practical rather than managerial. The user may have sold products through Instagram, Facebook Marketplace, WhatsApp groups, family networks, local markets, souks, university communities, or small service referrals. This activity often remains informal and does not yet include structured accounting, written contracts, formal invoices, or a clear growth plan.</w:t>
      </w:r>
    </w:p>
    <w:p w14:paraId="53150AB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future ambition is usually to create a stable income source, become independent, formalize a small activity, access a grant or loan, enter a competition, open a small store, build an online business, or create a startup-like project. For many users, entrepreneurship is motivated by limited employment opportunities rather than only opportunity-driven innovation. GEM reports that more than eight out of ten new entrepreneurs in Morocco agreed with the motivation to earn a living because jobs are scarce. (</w:t>
      </w:r>
      <w:hyperlink r:id="rId15">
        <w:r w:rsidRPr="0066233A">
          <w:rPr>
            <w:rStyle w:val="Hyperlink"/>
            <w:rFonts w:asciiTheme="minorBidi" w:hAnsiTheme="minorBidi"/>
            <w:sz w:val="22"/>
            <w:szCs w:val="22"/>
          </w:rPr>
          <w:t>gemconsortium.org</w:t>
        </w:r>
      </w:hyperlink>
      <w:r w:rsidRPr="0066233A">
        <w:rPr>
          <w:rFonts w:asciiTheme="minorBidi" w:hAnsiTheme="minorBidi"/>
          <w:sz w:val="22"/>
          <w:szCs w:val="22"/>
        </w:rPr>
        <w:t>)</w:t>
      </w:r>
    </w:p>
    <w:p w14:paraId="694A341A"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typical timeline is short-term and action-oriented. The user expects to move from idea to basic validation within one to three months, from validation to business plan or legal setup within three to six months, and from setup to first sales or funding application within six to twelve months. Without structured support, this timeline may become indefinite because the user does not know which step comes next.</w:t>
      </w:r>
    </w:p>
    <w:p w14:paraId="5EBDA6CE"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7216B36F">
          <v:rect id="_x0000_i13375" style="width:0;height:1.5pt" o:hralign="center" o:hrstd="t" o:hr="t"/>
        </w:pict>
      </w:r>
    </w:p>
    <w:p w14:paraId="2CB5131D" w14:textId="77777777" w:rsidR="00263F13" w:rsidRPr="0066233A" w:rsidRDefault="00000000">
      <w:pPr>
        <w:pStyle w:val="Heading4"/>
        <w:rPr>
          <w:rFonts w:asciiTheme="minorBidi" w:hAnsiTheme="minorBidi" w:cstheme="minorBidi"/>
          <w:sz w:val="22"/>
          <w:szCs w:val="22"/>
        </w:rPr>
      </w:pPr>
      <w:bookmarkStart w:id="5" w:name="primary-goals"/>
      <w:bookmarkEnd w:id="4"/>
      <w:r w:rsidRPr="0066233A">
        <w:rPr>
          <w:rFonts w:asciiTheme="minorBidi" w:hAnsiTheme="minorBidi" w:cstheme="minorBidi"/>
          <w:sz w:val="22"/>
          <w:szCs w:val="22"/>
        </w:rPr>
        <w:t>Primary Goals</w:t>
      </w:r>
    </w:p>
    <w:p w14:paraId="39AB170D"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Understand whether the business idea is realistic before spending money on registration, stock, rent, branding, or equipment.</w:t>
      </w:r>
    </w:p>
    <w:p w14:paraId="73A02D8E"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Identify the right customer segment and confirm whether people in the Oriental Region or wider Morocco would pay for the proposed product or service.</w:t>
      </w:r>
    </w:p>
    <w:p w14:paraId="630086A3"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Learn the basic steps required to create a business legally in Morocco, including when to use auto-entrepreneur status, a sole proprietorship, a cooperative, or a company.</w:t>
      </w:r>
    </w:p>
    <w:p w14:paraId="263A0457"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Prepare a simple and credible business plan that can be understood by a funding program, mentor, bank, investor, competition jury, or public institution.</w:t>
      </w:r>
    </w:p>
    <w:p w14:paraId="1AC55161"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Build a first financial forecast that estimates startup costs, monthly expenses, revenue potential, break-even point, and funding need.</w:t>
      </w:r>
    </w:p>
    <w:p w14:paraId="1ECFAC90"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Discover funding opportunities, grants, competitions, and entrepreneurship programs without having to search across many disconnected websites.</w:t>
      </w:r>
    </w:p>
    <w:p w14:paraId="201BDE3D"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Receive personalized guidance in Darija, Arabic, or French because technical business terminology may be difficult in English or formal French.</w:t>
      </w:r>
    </w:p>
    <w:p w14:paraId="6829A067"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Develop confidence to speak about the project in front of a mentor, bank officer, public institution, jury, or potential partner.</w:t>
      </w:r>
    </w:p>
    <w:p w14:paraId="1FFB6BE2"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Learn how to price products or services based on costs, customer willingness to pay, competitors, and target margin.</w:t>
      </w:r>
    </w:p>
    <w:p w14:paraId="0B667620"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Understand how to test the project with minimum resources before committing to a full launch.</w:t>
      </w:r>
    </w:p>
    <w:p w14:paraId="74CE65DD"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Find templates for pitch decks, business plans, customer interviews, budgets, market research, and administrative checklists.</w:t>
      </w:r>
    </w:p>
    <w:p w14:paraId="2D26D0FD"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Join a community of other entrepreneurs to reduce isolation and learn from people facing similar problems.</w:t>
      </w:r>
    </w:p>
    <w:p w14:paraId="452C3D92"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lastRenderedPageBreak/>
        <w:t>Access credible advisors who can explain what to do next without overcomplicating the process.</w:t>
      </w:r>
    </w:p>
    <w:p w14:paraId="4D42E4B4"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Use AI tools to generate first drafts, structure ideas, translate documents, prepare pitches, and simulate customer questions.</w:t>
      </w:r>
    </w:p>
    <w:p w14:paraId="1A4C9EFD" w14:textId="77777777" w:rsidR="00263F13" w:rsidRPr="0066233A" w:rsidRDefault="00000000">
      <w:pPr>
        <w:pStyle w:val="Compact"/>
        <w:numPr>
          <w:ilvl w:val="0"/>
          <w:numId w:val="1"/>
        </w:numPr>
        <w:rPr>
          <w:rFonts w:asciiTheme="minorBidi" w:hAnsiTheme="minorBidi"/>
          <w:sz w:val="22"/>
          <w:szCs w:val="22"/>
        </w:rPr>
      </w:pPr>
      <w:r w:rsidRPr="0066233A">
        <w:rPr>
          <w:rFonts w:asciiTheme="minorBidi" w:hAnsiTheme="minorBidi"/>
          <w:sz w:val="22"/>
          <w:szCs w:val="22"/>
        </w:rPr>
        <w:t>Progress from an unclear idea to a documented project with clear next steps, milestones, and funding readiness.</w:t>
      </w:r>
    </w:p>
    <w:p w14:paraId="087C2256"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6BEEAE8B">
          <v:rect id="_x0000_i13376" style="width:0;height:1.5pt" o:hralign="center" o:hrstd="t" o:hr="t"/>
        </w:pict>
      </w:r>
    </w:p>
    <w:p w14:paraId="1D3DE93A" w14:textId="77777777" w:rsidR="00263F13" w:rsidRPr="0066233A" w:rsidRDefault="00000000">
      <w:pPr>
        <w:pStyle w:val="Heading4"/>
        <w:rPr>
          <w:rFonts w:asciiTheme="minorBidi" w:hAnsiTheme="minorBidi" w:cstheme="minorBidi"/>
          <w:sz w:val="22"/>
          <w:szCs w:val="22"/>
        </w:rPr>
      </w:pPr>
      <w:bookmarkStart w:id="6" w:name="motivations"/>
      <w:bookmarkEnd w:id="5"/>
      <w:r w:rsidRPr="0066233A">
        <w:rPr>
          <w:rFonts w:asciiTheme="minorBidi" w:hAnsiTheme="minorBidi" w:cstheme="minorBidi"/>
          <w:sz w:val="22"/>
          <w:szCs w:val="22"/>
        </w:rPr>
        <w:t>Motivations</w:t>
      </w:r>
    </w:p>
    <w:p w14:paraId="6B292172"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Need to create income because employment opportunities are limited, unstable, or insufficient.</w:t>
      </w:r>
    </w:p>
    <w:p w14:paraId="23F50847"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Desire for independence and control over professional future.</w:t>
      </w:r>
    </w:p>
    <w:p w14:paraId="0A4B5AFF"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Interest in turning a personal skill, craft, trade, academic knowledge, or family know-how into a commercial activity.</w:t>
      </w:r>
    </w:p>
    <w:p w14:paraId="07EE9BE4"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Desire to avoid long-term unemployment or inactivity, particularly among young adults transitioning from education to work.</w:t>
      </w:r>
    </w:p>
    <w:p w14:paraId="67DF3698"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Motivation to benefit from public programs, grants, competitions, or entrepreneurship support initiatives.</w:t>
      </w:r>
    </w:p>
    <w:p w14:paraId="793E4AF8"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Intention to formalize a small activity in order to invoice clients, work with institutions, or sell to businesses.</w:t>
      </w:r>
    </w:p>
    <w:p w14:paraId="65CEFF8E"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Desire to gain social recognition as a founder, business owner, or independent professional.</w:t>
      </w:r>
    </w:p>
    <w:p w14:paraId="512EE757"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Interest in digital commerce through Instagram, TikTok, Facebook, WhatsApp, marketplaces, or simple websites.</w:t>
      </w:r>
    </w:p>
    <w:p w14:paraId="0F6DDF02"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Need to support family income or create household financial stability.</w:t>
      </w:r>
    </w:p>
    <w:p w14:paraId="05110082"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Interest in solving a local problem in the Oriental Region through a service, product, cooperative, or community-based activity.</w:t>
      </w:r>
    </w:p>
    <w:p w14:paraId="784D3837"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Desire to learn practical business skills not taught in school or university.</w:t>
      </w:r>
    </w:p>
    <w:p w14:paraId="457290A3"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Motivation to access a mentor who can provide direction and reduce uncertainty.</w:t>
      </w:r>
    </w:p>
    <w:p w14:paraId="5723A464"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Hope that entrepreneurship can provide a faster path to income than formal employment.</w:t>
      </w:r>
    </w:p>
    <w:p w14:paraId="0D666EBE"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Desire to build something scalable enough to expand beyond the local city or region.</w:t>
      </w:r>
    </w:p>
    <w:p w14:paraId="2DB31D68" w14:textId="77777777" w:rsidR="00263F13" w:rsidRPr="0066233A" w:rsidRDefault="00000000">
      <w:pPr>
        <w:pStyle w:val="Compact"/>
        <w:numPr>
          <w:ilvl w:val="0"/>
          <w:numId w:val="2"/>
        </w:numPr>
        <w:rPr>
          <w:rFonts w:asciiTheme="minorBidi" w:hAnsiTheme="minorBidi"/>
          <w:sz w:val="22"/>
          <w:szCs w:val="22"/>
        </w:rPr>
      </w:pPr>
      <w:r w:rsidRPr="0066233A">
        <w:rPr>
          <w:rFonts w:asciiTheme="minorBidi" w:hAnsiTheme="minorBidi"/>
          <w:sz w:val="22"/>
          <w:szCs w:val="22"/>
        </w:rPr>
        <w:t>Interest in using AI and digital tools to reduce the difficulty of writing, planning, and research.</w:t>
      </w:r>
    </w:p>
    <w:p w14:paraId="4B7BE2F7"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3EAB0933">
          <v:rect id="_x0000_i13377" style="width:0;height:1.5pt" o:hralign="center" o:hrstd="t" o:hr="t"/>
        </w:pict>
      </w:r>
    </w:p>
    <w:p w14:paraId="6ABF02CE" w14:textId="77777777" w:rsidR="00263F13" w:rsidRPr="0066233A" w:rsidRDefault="00000000">
      <w:pPr>
        <w:pStyle w:val="Heading4"/>
        <w:rPr>
          <w:rFonts w:asciiTheme="minorBidi" w:hAnsiTheme="minorBidi" w:cstheme="minorBidi"/>
          <w:sz w:val="22"/>
          <w:szCs w:val="22"/>
        </w:rPr>
      </w:pPr>
      <w:bookmarkStart w:id="7" w:name="pain-points"/>
      <w:bookmarkEnd w:id="6"/>
      <w:r w:rsidRPr="0066233A">
        <w:rPr>
          <w:rFonts w:asciiTheme="minorBidi" w:hAnsiTheme="minorBidi" w:cstheme="minorBidi"/>
          <w:sz w:val="22"/>
          <w:szCs w:val="22"/>
        </w:rPr>
        <w:t>Pain Points</w:t>
      </w:r>
    </w:p>
    <w:p w14:paraId="3CDB9A50"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does not know where to start because entrepreneurship information is fragmented across public institutions, social media, informal advice, and scattered websites.</w:t>
      </w:r>
    </w:p>
    <w:p w14:paraId="4FBBC41B"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often confuses an idea with a business model because they can describe the product but cannot define customers, acquisition channels, pricing, costs, and revenue logic.</w:t>
      </w:r>
    </w:p>
    <w:p w14:paraId="715F1FDD"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Market research feels inaccessible because the user does not know how to estimate demand, analyze competitors, conduct interviews, or interpret local market signals.</w:t>
      </w:r>
    </w:p>
    <w:p w14:paraId="69565C3E"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Financial forecasting is intimidating because the user may not understand fixed costs, variable costs, gross margin, working capital, break-even analysis, or cash flow.</w:t>
      </w:r>
    </w:p>
    <w:p w14:paraId="311D9336"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lastRenderedPageBreak/>
        <w:t>Funding expectations may be unrealistic because the user may seek a grant or loan before proving demand, preparing documents, or defining a repayment capacity.</w:t>
      </w:r>
    </w:p>
    <w:p w14:paraId="56A54C8B"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Legal status selection is confusing because the user may not understand the differences between auto-entrepreneur, cooperative, individual business, SARL AU, and SARL.</w:t>
      </w:r>
    </w:p>
    <w:p w14:paraId="1E7646BE"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Administrative procedures create anxiety because the user fears mistakes, hidden costs, long timelines, rejected applications, or being sent between institutions.</w:t>
      </w:r>
    </w:p>
    <w:p w14:paraId="3A849D1F"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rely on informal advice from friends or family, which can be helpful emotionally but inaccurate for pricing, legal setup, finance, and tax decisions.</w:t>
      </w:r>
    </w:p>
    <w:p w14:paraId="0C8C8DA6"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lack confidence when communicating with banks, public institutions, mentors, or potential partners because they do not yet have professional documents.</w:t>
      </w:r>
    </w:p>
    <w:p w14:paraId="0722D58D"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have a weak understanding of customer acquisition because social media activity is often mistaken for a complete sales strategy.</w:t>
      </w:r>
    </w:p>
    <w:p w14:paraId="5E673732"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struggle to distinguish between training content and actionable consulting, leading to repeated attendance at workshops without concrete progress.</w:t>
      </w:r>
    </w:p>
    <w:p w14:paraId="38BD631D"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not know how to validate the idea cheaply, leading either to paralysis or premature spending on stock, equipment, branding, or rent.</w:t>
      </w:r>
    </w:p>
    <w:p w14:paraId="5490233B"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Language can create friction because legal and financial concepts are often explained in formal French or Arabic, while the user may understand better in Darija.</w:t>
      </w:r>
    </w:p>
    <w:p w14:paraId="38A46427"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distrust support providers if the website looks like a generic training center, a consulting firm, or a public portal rather than a practical entrepreneurship ecosystem.</w:t>
      </w:r>
    </w:p>
    <w:p w14:paraId="15A2FE38"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Digital skills are uneven: the user may be active on social media but unable to complete structured forms, upload documents correctly, use dashboards, or maintain business records.</w:t>
      </w:r>
    </w:p>
    <w:p w14:paraId="28FF59DA"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fear failure because failure could affect family finances, reputation, or confidence, particularly when there is no safety net.</w:t>
      </w:r>
    </w:p>
    <w:p w14:paraId="6726B9D0"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not have access to experienced entrepreneurs in their immediate environment, which limits exposure to realistic business practices.</w:t>
      </w:r>
    </w:p>
    <w:p w14:paraId="53B3548D"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struggle to choose between employment, migration, freelancing, and entrepreneurship because the opportunity cost is unclear.</w:t>
      </w:r>
    </w:p>
    <w:p w14:paraId="21BF85F5"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not understand which ACCINOR service is relevant at each stage, so the platform must guide them rather than simply list services.</w:t>
      </w:r>
    </w:p>
    <w:p w14:paraId="4B82CE96" w14:textId="77777777" w:rsidR="00263F13" w:rsidRPr="0066233A" w:rsidRDefault="00000000">
      <w:pPr>
        <w:pStyle w:val="Compact"/>
        <w:numPr>
          <w:ilvl w:val="0"/>
          <w:numId w:val="3"/>
        </w:numPr>
        <w:rPr>
          <w:rFonts w:asciiTheme="minorBidi" w:hAnsiTheme="minorBidi"/>
          <w:sz w:val="22"/>
          <w:szCs w:val="22"/>
        </w:rPr>
      </w:pPr>
      <w:r w:rsidRPr="0066233A">
        <w:rPr>
          <w:rFonts w:asciiTheme="minorBidi" w:hAnsiTheme="minorBidi"/>
          <w:sz w:val="22"/>
          <w:szCs w:val="22"/>
        </w:rPr>
        <w:t>The user may abandon the process if onboarding feels too long, too formal, or too focused on institutional language before delivering immediate value.</w:t>
      </w:r>
    </w:p>
    <w:p w14:paraId="743C2E60"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428CC95C">
          <v:rect id="_x0000_i13378" style="width:0;height:1.5pt" o:hralign="center" o:hrstd="t" o:hr="t"/>
        </w:pict>
      </w:r>
    </w:p>
    <w:p w14:paraId="43CC0991" w14:textId="77777777" w:rsidR="00263F13" w:rsidRPr="0066233A" w:rsidRDefault="00000000">
      <w:pPr>
        <w:pStyle w:val="Heading4"/>
        <w:rPr>
          <w:rFonts w:asciiTheme="minorBidi" w:hAnsiTheme="minorBidi" w:cstheme="minorBidi"/>
          <w:sz w:val="22"/>
          <w:szCs w:val="22"/>
        </w:rPr>
      </w:pPr>
      <w:bookmarkStart w:id="8" w:name="challenges"/>
      <w:bookmarkEnd w:id="7"/>
      <w:r w:rsidRPr="0066233A">
        <w:rPr>
          <w:rFonts w:asciiTheme="minorBidi" w:hAnsiTheme="minorBidi" w:cstheme="minorBidi"/>
          <w:sz w:val="22"/>
          <w:szCs w:val="22"/>
        </w:rPr>
        <w:t>Challenges</w:t>
      </w:r>
    </w:p>
    <w:p w14:paraId="0597E0B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Financial</w:t>
      </w:r>
    </w:p>
    <w:p w14:paraId="2E946236" w14:textId="77777777" w:rsidR="00263F13" w:rsidRPr="0066233A" w:rsidRDefault="00000000">
      <w:pPr>
        <w:pStyle w:val="Compact"/>
        <w:numPr>
          <w:ilvl w:val="0"/>
          <w:numId w:val="4"/>
        </w:numPr>
        <w:rPr>
          <w:rFonts w:asciiTheme="minorBidi" w:hAnsiTheme="minorBidi"/>
          <w:sz w:val="22"/>
          <w:szCs w:val="22"/>
        </w:rPr>
      </w:pPr>
      <w:r w:rsidRPr="0066233A">
        <w:rPr>
          <w:rFonts w:asciiTheme="minorBidi" w:hAnsiTheme="minorBidi"/>
          <w:sz w:val="22"/>
          <w:szCs w:val="22"/>
        </w:rPr>
        <w:t>Limited savings to pay for consulting, prototypes, stock, registration, rent, or professional services.</w:t>
      </w:r>
    </w:p>
    <w:p w14:paraId="0D887F06" w14:textId="77777777" w:rsidR="00263F13" w:rsidRPr="0066233A" w:rsidRDefault="00000000">
      <w:pPr>
        <w:pStyle w:val="Compact"/>
        <w:numPr>
          <w:ilvl w:val="0"/>
          <w:numId w:val="4"/>
        </w:numPr>
        <w:rPr>
          <w:rFonts w:asciiTheme="minorBidi" w:hAnsiTheme="minorBidi"/>
          <w:sz w:val="22"/>
          <w:szCs w:val="22"/>
        </w:rPr>
      </w:pPr>
      <w:r w:rsidRPr="0066233A">
        <w:rPr>
          <w:rFonts w:asciiTheme="minorBidi" w:hAnsiTheme="minorBidi"/>
          <w:sz w:val="22"/>
          <w:szCs w:val="22"/>
        </w:rPr>
        <w:t>Difficulty estimating startup capital and monthly cash needs.</w:t>
      </w:r>
    </w:p>
    <w:p w14:paraId="487DAEA5" w14:textId="77777777" w:rsidR="00263F13" w:rsidRPr="0066233A" w:rsidRDefault="00000000">
      <w:pPr>
        <w:pStyle w:val="Compact"/>
        <w:numPr>
          <w:ilvl w:val="0"/>
          <w:numId w:val="4"/>
        </w:numPr>
        <w:rPr>
          <w:rFonts w:asciiTheme="minorBidi" w:hAnsiTheme="minorBidi"/>
          <w:sz w:val="22"/>
          <w:szCs w:val="22"/>
        </w:rPr>
      </w:pPr>
      <w:r w:rsidRPr="0066233A">
        <w:rPr>
          <w:rFonts w:asciiTheme="minorBidi" w:hAnsiTheme="minorBidi"/>
          <w:sz w:val="22"/>
          <w:szCs w:val="22"/>
        </w:rPr>
        <w:t>Low readiness for bank financing because the user lacks financial history, guarantees, invoices, or business records.</w:t>
      </w:r>
    </w:p>
    <w:p w14:paraId="18A1C2E4" w14:textId="77777777" w:rsidR="00263F13" w:rsidRPr="0066233A" w:rsidRDefault="00000000">
      <w:pPr>
        <w:pStyle w:val="Compact"/>
        <w:numPr>
          <w:ilvl w:val="0"/>
          <w:numId w:val="4"/>
        </w:numPr>
        <w:rPr>
          <w:rFonts w:asciiTheme="minorBidi" w:hAnsiTheme="minorBidi"/>
          <w:sz w:val="22"/>
          <w:szCs w:val="22"/>
        </w:rPr>
      </w:pPr>
      <w:r w:rsidRPr="0066233A">
        <w:rPr>
          <w:rFonts w:asciiTheme="minorBidi" w:hAnsiTheme="minorBidi"/>
          <w:sz w:val="22"/>
          <w:szCs w:val="22"/>
        </w:rPr>
        <w:t>High dependence on grants, competitions, family support, or informal financing.</w:t>
      </w:r>
    </w:p>
    <w:p w14:paraId="10BE5B3B" w14:textId="77777777" w:rsidR="00263F13" w:rsidRPr="0066233A" w:rsidRDefault="00000000">
      <w:pPr>
        <w:pStyle w:val="Compact"/>
        <w:numPr>
          <w:ilvl w:val="0"/>
          <w:numId w:val="4"/>
        </w:numPr>
        <w:rPr>
          <w:rFonts w:asciiTheme="minorBidi" w:hAnsiTheme="minorBidi"/>
          <w:sz w:val="22"/>
          <w:szCs w:val="22"/>
        </w:rPr>
      </w:pPr>
      <w:r w:rsidRPr="0066233A">
        <w:rPr>
          <w:rFonts w:asciiTheme="minorBidi" w:hAnsiTheme="minorBidi"/>
          <w:sz w:val="22"/>
          <w:szCs w:val="22"/>
        </w:rPr>
        <w:t>Weak ability to distinguish between capital expenditure, operating expenses, and working capital.</w:t>
      </w:r>
    </w:p>
    <w:p w14:paraId="71BE94F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lastRenderedPageBreak/>
        <w:t>Administrative</w:t>
      </w:r>
    </w:p>
    <w:p w14:paraId="376599DA" w14:textId="77777777" w:rsidR="00263F13" w:rsidRPr="0066233A" w:rsidRDefault="00000000">
      <w:pPr>
        <w:pStyle w:val="Compact"/>
        <w:numPr>
          <w:ilvl w:val="0"/>
          <w:numId w:val="5"/>
        </w:numPr>
        <w:rPr>
          <w:rFonts w:asciiTheme="minorBidi" w:hAnsiTheme="minorBidi"/>
          <w:sz w:val="22"/>
          <w:szCs w:val="22"/>
        </w:rPr>
      </w:pPr>
      <w:r w:rsidRPr="0066233A">
        <w:rPr>
          <w:rFonts w:asciiTheme="minorBidi" w:hAnsiTheme="minorBidi"/>
          <w:sz w:val="22"/>
          <w:szCs w:val="22"/>
        </w:rPr>
        <w:t>Lack of clarity on which administrative steps are required before launch.</w:t>
      </w:r>
    </w:p>
    <w:p w14:paraId="4FCC1D08" w14:textId="77777777" w:rsidR="00263F13" w:rsidRPr="0066233A" w:rsidRDefault="00000000">
      <w:pPr>
        <w:pStyle w:val="Compact"/>
        <w:numPr>
          <w:ilvl w:val="0"/>
          <w:numId w:val="5"/>
        </w:numPr>
        <w:rPr>
          <w:rFonts w:asciiTheme="minorBidi" w:hAnsiTheme="minorBidi"/>
          <w:sz w:val="22"/>
          <w:szCs w:val="22"/>
        </w:rPr>
      </w:pPr>
      <w:r w:rsidRPr="0066233A">
        <w:rPr>
          <w:rFonts w:asciiTheme="minorBidi" w:hAnsiTheme="minorBidi"/>
          <w:sz w:val="22"/>
          <w:szCs w:val="22"/>
        </w:rPr>
        <w:t>Uncertainty about which institution handles each procedure.</w:t>
      </w:r>
    </w:p>
    <w:p w14:paraId="648297C4" w14:textId="77777777" w:rsidR="00263F13" w:rsidRPr="0066233A" w:rsidRDefault="00000000">
      <w:pPr>
        <w:pStyle w:val="Compact"/>
        <w:numPr>
          <w:ilvl w:val="0"/>
          <w:numId w:val="5"/>
        </w:numPr>
        <w:rPr>
          <w:rFonts w:asciiTheme="minorBidi" w:hAnsiTheme="minorBidi"/>
          <w:sz w:val="22"/>
          <w:szCs w:val="22"/>
        </w:rPr>
      </w:pPr>
      <w:r w:rsidRPr="0066233A">
        <w:rPr>
          <w:rFonts w:asciiTheme="minorBidi" w:hAnsiTheme="minorBidi"/>
          <w:sz w:val="22"/>
          <w:szCs w:val="22"/>
        </w:rPr>
        <w:t>Difficulty preparing required documents in the correct format.</w:t>
      </w:r>
    </w:p>
    <w:p w14:paraId="01052E92" w14:textId="77777777" w:rsidR="00263F13" w:rsidRPr="0066233A" w:rsidRDefault="00000000">
      <w:pPr>
        <w:pStyle w:val="Compact"/>
        <w:numPr>
          <w:ilvl w:val="0"/>
          <w:numId w:val="5"/>
        </w:numPr>
        <w:rPr>
          <w:rFonts w:asciiTheme="minorBidi" w:hAnsiTheme="minorBidi"/>
          <w:sz w:val="22"/>
          <w:szCs w:val="22"/>
        </w:rPr>
      </w:pPr>
      <w:r w:rsidRPr="0066233A">
        <w:rPr>
          <w:rFonts w:asciiTheme="minorBidi" w:hAnsiTheme="minorBidi"/>
          <w:sz w:val="22"/>
          <w:szCs w:val="22"/>
        </w:rPr>
        <w:t>Fear that formalization will create tax obligations before the business is stable.</w:t>
      </w:r>
    </w:p>
    <w:p w14:paraId="3ED84DE3" w14:textId="77777777" w:rsidR="00263F13" w:rsidRPr="0066233A" w:rsidRDefault="00000000">
      <w:pPr>
        <w:pStyle w:val="Compact"/>
        <w:numPr>
          <w:ilvl w:val="0"/>
          <w:numId w:val="5"/>
        </w:numPr>
        <w:rPr>
          <w:rFonts w:asciiTheme="minorBidi" w:hAnsiTheme="minorBidi"/>
          <w:sz w:val="22"/>
          <w:szCs w:val="22"/>
        </w:rPr>
      </w:pPr>
      <w:r w:rsidRPr="0066233A">
        <w:rPr>
          <w:rFonts w:asciiTheme="minorBidi" w:hAnsiTheme="minorBidi"/>
          <w:sz w:val="22"/>
          <w:szCs w:val="22"/>
        </w:rPr>
        <w:t>Limited understanding of how to update or close a business if the project changes.</w:t>
      </w:r>
    </w:p>
    <w:p w14:paraId="0B30D5CF"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Legal</w:t>
      </w:r>
    </w:p>
    <w:p w14:paraId="6B872B0E" w14:textId="77777777" w:rsidR="00263F13" w:rsidRPr="0066233A" w:rsidRDefault="00000000">
      <w:pPr>
        <w:pStyle w:val="Compact"/>
        <w:numPr>
          <w:ilvl w:val="0"/>
          <w:numId w:val="6"/>
        </w:numPr>
        <w:rPr>
          <w:rFonts w:asciiTheme="minorBidi" w:hAnsiTheme="minorBidi"/>
          <w:sz w:val="22"/>
          <w:szCs w:val="22"/>
        </w:rPr>
      </w:pPr>
      <w:r w:rsidRPr="0066233A">
        <w:rPr>
          <w:rFonts w:asciiTheme="minorBidi" w:hAnsiTheme="minorBidi"/>
          <w:sz w:val="22"/>
          <w:szCs w:val="22"/>
        </w:rPr>
        <w:t>Confusion around legal forms and implications for taxation, invoicing, liability, and social security.</w:t>
      </w:r>
    </w:p>
    <w:p w14:paraId="3B8BB584" w14:textId="77777777" w:rsidR="00263F13" w:rsidRPr="0066233A" w:rsidRDefault="00000000">
      <w:pPr>
        <w:pStyle w:val="Compact"/>
        <w:numPr>
          <w:ilvl w:val="0"/>
          <w:numId w:val="6"/>
        </w:numPr>
        <w:rPr>
          <w:rFonts w:asciiTheme="minorBidi" w:hAnsiTheme="minorBidi"/>
          <w:sz w:val="22"/>
          <w:szCs w:val="22"/>
        </w:rPr>
      </w:pPr>
      <w:r w:rsidRPr="0066233A">
        <w:rPr>
          <w:rFonts w:asciiTheme="minorBidi" w:hAnsiTheme="minorBidi"/>
          <w:sz w:val="22"/>
          <w:szCs w:val="22"/>
        </w:rPr>
        <w:t>Limited understanding of contracts, commercial terms, intellectual property, brand names, and basic compliance.</w:t>
      </w:r>
    </w:p>
    <w:p w14:paraId="79BF657D" w14:textId="77777777" w:rsidR="00263F13" w:rsidRPr="0066233A" w:rsidRDefault="00000000">
      <w:pPr>
        <w:pStyle w:val="Compact"/>
        <w:numPr>
          <w:ilvl w:val="0"/>
          <w:numId w:val="6"/>
        </w:numPr>
        <w:rPr>
          <w:rFonts w:asciiTheme="minorBidi" w:hAnsiTheme="minorBidi"/>
          <w:sz w:val="22"/>
          <w:szCs w:val="22"/>
        </w:rPr>
      </w:pPr>
      <w:r w:rsidRPr="0066233A">
        <w:rPr>
          <w:rFonts w:asciiTheme="minorBidi" w:hAnsiTheme="minorBidi"/>
          <w:sz w:val="22"/>
          <w:szCs w:val="22"/>
        </w:rPr>
        <w:t>Uncertainty around when informal selling becomes legally risky.</w:t>
      </w:r>
    </w:p>
    <w:p w14:paraId="3EA552C3" w14:textId="77777777" w:rsidR="00263F13" w:rsidRPr="0066233A" w:rsidRDefault="00000000">
      <w:pPr>
        <w:pStyle w:val="Compact"/>
        <w:numPr>
          <w:ilvl w:val="0"/>
          <w:numId w:val="6"/>
        </w:numPr>
        <w:rPr>
          <w:rFonts w:asciiTheme="minorBidi" w:hAnsiTheme="minorBidi"/>
          <w:sz w:val="22"/>
          <w:szCs w:val="22"/>
        </w:rPr>
      </w:pPr>
      <w:r w:rsidRPr="0066233A">
        <w:rPr>
          <w:rFonts w:asciiTheme="minorBidi" w:hAnsiTheme="minorBidi"/>
          <w:sz w:val="22"/>
          <w:szCs w:val="22"/>
        </w:rPr>
        <w:t>Lack of awareness of consumer protection, e-commerce rules, data protection, and sector-specific authorization where relevant.</w:t>
      </w:r>
    </w:p>
    <w:p w14:paraId="6764E179"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Technical</w:t>
      </w:r>
    </w:p>
    <w:p w14:paraId="242AC89C" w14:textId="77777777" w:rsidR="00263F13" w:rsidRPr="0066233A" w:rsidRDefault="00000000">
      <w:pPr>
        <w:pStyle w:val="Compact"/>
        <w:numPr>
          <w:ilvl w:val="0"/>
          <w:numId w:val="7"/>
        </w:numPr>
        <w:rPr>
          <w:rFonts w:asciiTheme="minorBidi" w:hAnsiTheme="minorBidi"/>
          <w:sz w:val="22"/>
          <w:szCs w:val="22"/>
        </w:rPr>
      </w:pPr>
      <w:r w:rsidRPr="0066233A">
        <w:rPr>
          <w:rFonts w:asciiTheme="minorBidi" w:hAnsiTheme="minorBidi"/>
          <w:sz w:val="22"/>
          <w:szCs w:val="22"/>
        </w:rPr>
        <w:t>Limited ability to convert a product or service idea into a testable MVP.</w:t>
      </w:r>
    </w:p>
    <w:p w14:paraId="185EC07F" w14:textId="77777777" w:rsidR="00263F13" w:rsidRPr="0066233A" w:rsidRDefault="00000000">
      <w:pPr>
        <w:pStyle w:val="Compact"/>
        <w:numPr>
          <w:ilvl w:val="0"/>
          <w:numId w:val="7"/>
        </w:numPr>
        <w:rPr>
          <w:rFonts w:asciiTheme="minorBidi" w:hAnsiTheme="minorBidi"/>
          <w:sz w:val="22"/>
          <w:szCs w:val="22"/>
        </w:rPr>
      </w:pPr>
      <w:r w:rsidRPr="0066233A">
        <w:rPr>
          <w:rFonts w:asciiTheme="minorBidi" w:hAnsiTheme="minorBidi"/>
          <w:sz w:val="22"/>
          <w:szCs w:val="22"/>
        </w:rPr>
        <w:t>Lack of knowledge of digital tools for accounting, customer management, surveys, design, landing pages, and online payments.</w:t>
      </w:r>
    </w:p>
    <w:p w14:paraId="060B87FB" w14:textId="77777777" w:rsidR="00263F13" w:rsidRPr="0066233A" w:rsidRDefault="00000000">
      <w:pPr>
        <w:pStyle w:val="Compact"/>
        <w:numPr>
          <w:ilvl w:val="0"/>
          <w:numId w:val="7"/>
        </w:numPr>
        <w:rPr>
          <w:rFonts w:asciiTheme="minorBidi" w:hAnsiTheme="minorBidi"/>
          <w:sz w:val="22"/>
          <w:szCs w:val="22"/>
        </w:rPr>
      </w:pPr>
      <w:r w:rsidRPr="0066233A">
        <w:rPr>
          <w:rFonts w:asciiTheme="minorBidi" w:hAnsiTheme="minorBidi"/>
          <w:sz w:val="22"/>
          <w:szCs w:val="22"/>
        </w:rPr>
        <w:t>Difficulty producing professional documents without templates.</w:t>
      </w:r>
    </w:p>
    <w:p w14:paraId="036C525F" w14:textId="77777777" w:rsidR="00263F13" w:rsidRPr="0066233A" w:rsidRDefault="00000000">
      <w:pPr>
        <w:pStyle w:val="Compact"/>
        <w:numPr>
          <w:ilvl w:val="0"/>
          <w:numId w:val="7"/>
        </w:numPr>
        <w:rPr>
          <w:rFonts w:asciiTheme="minorBidi" w:hAnsiTheme="minorBidi"/>
          <w:sz w:val="22"/>
          <w:szCs w:val="22"/>
        </w:rPr>
      </w:pPr>
      <w:r w:rsidRPr="0066233A">
        <w:rPr>
          <w:rFonts w:asciiTheme="minorBidi" w:hAnsiTheme="minorBidi"/>
          <w:sz w:val="22"/>
          <w:szCs w:val="22"/>
        </w:rPr>
        <w:t>Weak understanding of product quality, packaging, delivery, and operational standards.</w:t>
      </w:r>
    </w:p>
    <w:p w14:paraId="6DA0C41A"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Business</w:t>
      </w:r>
    </w:p>
    <w:p w14:paraId="4B8FFF1F" w14:textId="77777777" w:rsidR="00263F13" w:rsidRPr="0066233A" w:rsidRDefault="00000000">
      <w:pPr>
        <w:pStyle w:val="Compact"/>
        <w:numPr>
          <w:ilvl w:val="0"/>
          <w:numId w:val="8"/>
        </w:numPr>
        <w:rPr>
          <w:rFonts w:asciiTheme="minorBidi" w:hAnsiTheme="minorBidi"/>
          <w:sz w:val="22"/>
          <w:szCs w:val="22"/>
        </w:rPr>
      </w:pPr>
      <w:r w:rsidRPr="0066233A">
        <w:rPr>
          <w:rFonts w:asciiTheme="minorBidi" w:hAnsiTheme="minorBidi"/>
          <w:sz w:val="22"/>
          <w:szCs w:val="22"/>
        </w:rPr>
        <w:t>Weak customer segmentation and positioning.</w:t>
      </w:r>
    </w:p>
    <w:p w14:paraId="6E3B34D5" w14:textId="77777777" w:rsidR="00263F13" w:rsidRPr="0066233A" w:rsidRDefault="00000000">
      <w:pPr>
        <w:pStyle w:val="Compact"/>
        <w:numPr>
          <w:ilvl w:val="0"/>
          <w:numId w:val="8"/>
        </w:numPr>
        <w:rPr>
          <w:rFonts w:asciiTheme="minorBidi" w:hAnsiTheme="minorBidi"/>
          <w:sz w:val="22"/>
          <w:szCs w:val="22"/>
        </w:rPr>
      </w:pPr>
      <w:r w:rsidRPr="0066233A">
        <w:rPr>
          <w:rFonts w:asciiTheme="minorBidi" w:hAnsiTheme="minorBidi"/>
          <w:sz w:val="22"/>
          <w:szCs w:val="22"/>
        </w:rPr>
        <w:t>Unclear pricing strategy.</w:t>
      </w:r>
    </w:p>
    <w:p w14:paraId="7066B0C8" w14:textId="77777777" w:rsidR="00263F13" w:rsidRPr="0066233A" w:rsidRDefault="00000000">
      <w:pPr>
        <w:pStyle w:val="Compact"/>
        <w:numPr>
          <w:ilvl w:val="0"/>
          <w:numId w:val="8"/>
        </w:numPr>
        <w:rPr>
          <w:rFonts w:asciiTheme="minorBidi" w:hAnsiTheme="minorBidi"/>
          <w:sz w:val="22"/>
          <w:szCs w:val="22"/>
        </w:rPr>
      </w:pPr>
      <w:r w:rsidRPr="0066233A">
        <w:rPr>
          <w:rFonts w:asciiTheme="minorBidi" w:hAnsiTheme="minorBidi"/>
          <w:sz w:val="22"/>
          <w:szCs w:val="22"/>
        </w:rPr>
        <w:t>Lack of repeatable sales process.</w:t>
      </w:r>
    </w:p>
    <w:p w14:paraId="2E98EDF4" w14:textId="77777777" w:rsidR="00263F13" w:rsidRPr="0066233A" w:rsidRDefault="00000000">
      <w:pPr>
        <w:pStyle w:val="Compact"/>
        <w:numPr>
          <w:ilvl w:val="0"/>
          <w:numId w:val="8"/>
        </w:numPr>
        <w:rPr>
          <w:rFonts w:asciiTheme="minorBidi" w:hAnsiTheme="minorBidi"/>
          <w:sz w:val="22"/>
          <w:szCs w:val="22"/>
        </w:rPr>
      </w:pPr>
      <w:r w:rsidRPr="0066233A">
        <w:rPr>
          <w:rFonts w:asciiTheme="minorBidi" w:hAnsiTheme="minorBidi"/>
          <w:sz w:val="22"/>
          <w:szCs w:val="22"/>
        </w:rPr>
        <w:t>Limited competitor analysis.</w:t>
      </w:r>
    </w:p>
    <w:p w14:paraId="3BED88E0" w14:textId="77777777" w:rsidR="00263F13" w:rsidRPr="0066233A" w:rsidRDefault="00000000">
      <w:pPr>
        <w:pStyle w:val="Compact"/>
        <w:numPr>
          <w:ilvl w:val="0"/>
          <w:numId w:val="8"/>
        </w:numPr>
        <w:rPr>
          <w:rFonts w:asciiTheme="minorBidi" w:hAnsiTheme="minorBidi"/>
          <w:sz w:val="22"/>
          <w:szCs w:val="22"/>
        </w:rPr>
      </w:pPr>
      <w:r w:rsidRPr="0066233A">
        <w:rPr>
          <w:rFonts w:asciiTheme="minorBidi" w:hAnsiTheme="minorBidi"/>
          <w:sz w:val="22"/>
          <w:szCs w:val="22"/>
        </w:rPr>
        <w:t>Difficulty defining the value proposition in simple terms.</w:t>
      </w:r>
    </w:p>
    <w:p w14:paraId="22A8CE0C" w14:textId="77777777" w:rsidR="00263F13" w:rsidRPr="0066233A" w:rsidRDefault="00000000">
      <w:pPr>
        <w:pStyle w:val="Compact"/>
        <w:numPr>
          <w:ilvl w:val="0"/>
          <w:numId w:val="8"/>
        </w:numPr>
        <w:rPr>
          <w:rFonts w:asciiTheme="minorBidi" w:hAnsiTheme="minorBidi"/>
          <w:sz w:val="22"/>
          <w:szCs w:val="22"/>
        </w:rPr>
      </w:pPr>
      <w:r w:rsidRPr="0066233A">
        <w:rPr>
          <w:rFonts w:asciiTheme="minorBidi" w:hAnsiTheme="minorBidi"/>
          <w:sz w:val="22"/>
          <w:szCs w:val="22"/>
        </w:rPr>
        <w:t>Absence of measurable milestones.</w:t>
      </w:r>
    </w:p>
    <w:p w14:paraId="40F55F93"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Psychological</w:t>
      </w:r>
    </w:p>
    <w:p w14:paraId="2060739B" w14:textId="77777777" w:rsidR="00263F13" w:rsidRPr="0066233A" w:rsidRDefault="00000000">
      <w:pPr>
        <w:pStyle w:val="Compact"/>
        <w:numPr>
          <w:ilvl w:val="0"/>
          <w:numId w:val="9"/>
        </w:numPr>
        <w:rPr>
          <w:rFonts w:asciiTheme="minorBidi" w:hAnsiTheme="minorBidi"/>
          <w:sz w:val="22"/>
          <w:szCs w:val="22"/>
        </w:rPr>
      </w:pPr>
      <w:r w:rsidRPr="0066233A">
        <w:rPr>
          <w:rFonts w:asciiTheme="minorBidi" w:hAnsiTheme="minorBidi"/>
          <w:sz w:val="22"/>
          <w:szCs w:val="22"/>
        </w:rPr>
        <w:t>Fear of failure, embarrassment, and financial loss.</w:t>
      </w:r>
    </w:p>
    <w:p w14:paraId="2F3FB5AF" w14:textId="77777777" w:rsidR="00263F13" w:rsidRPr="0066233A" w:rsidRDefault="00000000">
      <w:pPr>
        <w:pStyle w:val="Compact"/>
        <w:numPr>
          <w:ilvl w:val="0"/>
          <w:numId w:val="9"/>
        </w:numPr>
        <w:rPr>
          <w:rFonts w:asciiTheme="minorBidi" w:hAnsiTheme="minorBidi"/>
          <w:sz w:val="22"/>
          <w:szCs w:val="22"/>
        </w:rPr>
      </w:pPr>
      <w:r w:rsidRPr="0066233A">
        <w:rPr>
          <w:rFonts w:asciiTheme="minorBidi" w:hAnsiTheme="minorBidi"/>
          <w:sz w:val="22"/>
          <w:szCs w:val="22"/>
        </w:rPr>
        <w:t>Low confidence when speaking to formal institutions.</w:t>
      </w:r>
    </w:p>
    <w:p w14:paraId="3A29D324" w14:textId="77777777" w:rsidR="00263F13" w:rsidRPr="0066233A" w:rsidRDefault="00000000">
      <w:pPr>
        <w:pStyle w:val="Compact"/>
        <w:numPr>
          <w:ilvl w:val="0"/>
          <w:numId w:val="9"/>
        </w:numPr>
        <w:rPr>
          <w:rFonts w:asciiTheme="minorBidi" w:hAnsiTheme="minorBidi"/>
          <w:sz w:val="22"/>
          <w:szCs w:val="22"/>
        </w:rPr>
      </w:pPr>
      <w:r w:rsidRPr="0066233A">
        <w:rPr>
          <w:rFonts w:asciiTheme="minorBidi" w:hAnsiTheme="minorBidi"/>
          <w:sz w:val="22"/>
          <w:szCs w:val="22"/>
        </w:rPr>
        <w:t>Overwhelm caused by too many unclear steps.</w:t>
      </w:r>
    </w:p>
    <w:p w14:paraId="7195DA60" w14:textId="77777777" w:rsidR="00263F13" w:rsidRPr="0066233A" w:rsidRDefault="00000000">
      <w:pPr>
        <w:pStyle w:val="Compact"/>
        <w:numPr>
          <w:ilvl w:val="0"/>
          <w:numId w:val="9"/>
        </w:numPr>
        <w:rPr>
          <w:rFonts w:asciiTheme="minorBidi" w:hAnsiTheme="minorBidi"/>
          <w:sz w:val="22"/>
          <w:szCs w:val="22"/>
        </w:rPr>
      </w:pPr>
      <w:r w:rsidRPr="0066233A">
        <w:rPr>
          <w:rFonts w:asciiTheme="minorBidi" w:hAnsiTheme="minorBidi"/>
          <w:sz w:val="22"/>
          <w:szCs w:val="22"/>
        </w:rPr>
        <w:t>Dependence on external validation before taking action.</w:t>
      </w:r>
    </w:p>
    <w:p w14:paraId="1CE78DF6" w14:textId="77777777" w:rsidR="00263F13" w:rsidRPr="0066233A" w:rsidRDefault="00000000">
      <w:pPr>
        <w:pStyle w:val="Compact"/>
        <w:numPr>
          <w:ilvl w:val="0"/>
          <w:numId w:val="9"/>
        </w:numPr>
        <w:rPr>
          <w:rFonts w:asciiTheme="minorBidi" w:hAnsiTheme="minorBidi"/>
          <w:sz w:val="22"/>
          <w:szCs w:val="22"/>
        </w:rPr>
      </w:pPr>
      <w:r w:rsidRPr="0066233A">
        <w:rPr>
          <w:rFonts w:asciiTheme="minorBidi" w:hAnsiTheme="minorBidi"/>
          <w:sz w:val="22"/>
          <w:szCs w:val="22"/>
        </w:rPr>
        <w:t>Tendency to delay decisions when information is incomplete.</w:t>
      </w:r>
    </w:p>
    <w:p w14:paraId="7A3DDE38"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Regional</w:t>
      </w:r>
    </w:p>
    <w:p w14:paraId="328311F7" w14:textId="77777777" w:rsidR="00263F13" w:rsidRPr="0066233A" w:rsidRDefault="00000000">
      <w:pPr>
        <w:pStyle w:val="Compact"/>
        <w:numPr>
          <w:ilvl w:val="0"/>
          <w:numId w:val="10"/>
        </w:numPr>
        <w:rPr>
          <w:rFonts w:asciiTheme="minorBidi" w:hAnsiTheme="minorBidi"/>
          <w:sz w:val="22"/>
          <w:szCs w:val="22"/>
        </w:rPr>
      </w:pPr>
      <w:r w:rsidRPr="0066233A">
        <w:rPr>
          <w:rFonts w:asciiTheme="minorBidi" w:hAnsiTheme="minorBidi"/>
          <w:sz w:val="22"/>
          <w:szCs w:val="22"/>
        </w:rPr>
        <w:t>Uneven access to mentors and business networks across the Oriental Region.</w:t>
      </w:r>
    </w:p>
    <w:p w14:paraId="695501E0" w14:textId="77777777" w:rsidR="00263F13" w:rsidRPr="0066233A" w:rsidRDefault="00000000">
      <w:pPr>
        <w:pStyle w:val="Compact"/>
        <w:numPr>
          <w:ilvl w:val="0"/>
          <w:numId w:val="10"/>
        </w:numPr>
        <w:rPr>
          <w:rFonts w:asciiTheme="minorBidi" w:hAnsiTheme="minorBidi"/>
          <w:sz w:val="22"/>
          <w:szCs w:val="22"/>
        </w:rPr>
      </w:pPr>
      <w:r w:rsidRPr="0066233A">
        <w:rPr>
          <w:rFonts w:asciiTheme="minorBidi" w:hAnsiTheme="minorBidi"/>
          <w:sz w:val="22"/>
          <w:szCs w:val="22"/>
        </w:rPr>
        <w:t>Higher concentration of economic activity in Oujda-Angad and Nador compared with smaller provinces, which may affect access to events, partners, and customers. (</w:t>
      </w:r>
      <w:hyperlink r:id="rId16">
        <w:r w:rsidRPr="0066233A">
          <w:rPr>
            <w:rStyle w:val="Hyperlink"/>
            <w:rFonts w:asciiTheme="minorBidi" w:hAnsiTheme="minorBidi"/>
            <w:sz w:val="22"/>
            <w:szCs w:val="22"/>
          </w:rPr>
          <w:t>hcp.ma</w:t>
        </w:r>
      </w:hyperlink>
      <w:r w:rsidRPr="0066233A">
        <w:rPr>
          <w:rFonts w:asciiTheme="minorBidi" w:hAnsiTheme="minorBidi"/>
          <w:sz w:val="22"/>
          <w:szCs w:val="22"/>
        </w:rPr>
        <w:t>)</w:t>
      </w:r>
    </w:p>
    <w:p w14:paraId="7D35E3B6" w14:textId="77777777" w:rsidR="00263F13" w:rsidRPr="0066233A" w:rsidRDefault="00000000">
      <w:pPr>
        <w:pStyle w:val="Compact"/>
        <w:numPr>
          <w:ilvl w:val="0"/>
          <w:numId w:val="10"/>
        </w:numPr>
        <w:rPr>
          <w:rFonts w:asciiTheme="minorBidi" w:hAnsiTheme="minorBidi"/>
          <w:sz w:val="22"/>
          <w:szCs w:val="22"/>
        </w:rPr>
      </w:pPr>
      <w:r w:rsidRPr="0066233A">
        <w:rPr>
          <w:rFonts w:asciiTheme="minorBidi" w:hAnsiTheme="minorBidi"/>
          <w:sz w:val="22"/>
          <w:szCs w:val="22"/>
        </w:rPr>
        <w:t>Limited local visibility of funding opportunities outside major cities.</w:t>
      </w:r>
    </w:p>
    <w:p w14:paraId="176DA831" w14:textId="77777777" w:rsidR="00263F13" w:rsidRPr="0066233A" w:rsidRDefault="00000000">
      <w:pPr>
        <w:pStyle w:val="Compact"/>
        <w:numPr>
          <w:ilvl w:val="0"/>
          <w:numId w:val="10"/>
        </w:numPr>
        <w:rPr>
          <w:rFonts w:asciiTheme="minorBidi" w:hAnsiTheme="minorBidi"/>
          <w:sz w:val="22"/>
          <w:szCs w:val="22"/>
        </w:rPr>
      </w:pPr>
      <w:r w:rsidRPr="0066233A">
        <w:rPr>
          <w:rFonts w:asciiTheme="minorBidi" w:hAnsiTheme="minorBidi"/>
          <w:sz w:val="22"/>
          <w:szCs w:val="22"/>
        </w:rPr>
        <w:t>Difficulty accessing specialized advisors in rural or smaller urban areas.</w:t>
      </w:r>
    </w:p>
    <w:p w14:paraId="64DA2901" w14:textId="77777777" w:rsidR="00263F13" w:rsidRPr="0066233A" w:rsidRDefault="00000000">
      <w:pPr>
        <w:pStyle w:val="Compact"/>
        <w:numPr>
          <w:ilvl w:val="0"/>
          <w:numId w:val="10"/>
        </w:numPr>
        <w:rPr>
          <w:rFonts w:asciiTheme="minorBidi" w:hAnsiTheme="minorBidi"/>
          <w:sz w:val="22"/>
          <w:szCs w:val="22"/>
        </w:rPr>
      </w:pPr>
      <w:r w:rsidRPr="0066233A">
        <w:rPr>
          <w:rFonts w:asciiTheme="minorBidi" w:hAnsiTheme="minorBidi"/>
          <w:sz w:val="22"/>
          <w:szCs w:val="22"/>
        </w:rPr>
        <w:lastRenderedPageBreak/>
        <w:t>Lower perceived market size in smaller cities, requiring stronger guidance on regional and national expansion.</w:t>
      </w:r>
    </w:p>
    <w:p w14:paraId="2063F6F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Digital</w:t>
      </w:r>
    </w:p>
    <w:p w14:paraId="36060EEA" w14:textId="77777777" w:rsidR="00263F13" w:rsidRPr="0066233A" w:rsidRDefault="00000000">
      <w:pPr>
        <w:pStyle w:val="Compact"/>
        <w:numPr>
          <w:ilvl w:val="0"/>
          <w:numId w:val="11"/>
        </w:numPr>
        <w:rPr>
          <w:rFonts w:asciiTheme="minorBidi" w:hAnsiTheme="minorBidi"/>
          <w:sz w:val="22"/>
          <w:szCs w:val="22"/>
        </w:rPr>
      </w:pPr>
      <w:r w:rsidRPr="0066233A">
        <w:rPr>
          <w:rFonts w:asciiTheme="minorBidi" w:hAnsiTheme="minorBidi"/>
          <w:sz w:val="22"/>
          <w:szCs w:val="22"/>
        </w:rPr>
        <w:t>Smartphone-first behavior can make long forms, financial tables, and document editing difficult.</w:t>
      </w:r>
    </w:p>
    <w:p w14:paraId="2176EECB" w14:textId="77777777" w:rsidR="00263F13" w:rsidRPr="0066233A" w:rsidRDefault="00000000">
      <w:pPr>
        <w:pStyle w:val="Compact"/>
        <w:numPr>
          <w:ilvl w:val="0"/>
          <w:numId w:val="11"/>
        </w:numPr>
        <w:rPr>
          <w:rFonts w:asciiTheme="minorBidi" w:hAnsiTheme="minorBidi"/>
          <w:sz w:val="22"/>
          <w:szCs w:val="22"/>
        </w:rPr>
      </w:pPr>
      <w:r w:rsidRPr="0066233A">
        <w:rPr>
          <w:rFonts w:asciiTheme="minorBidi" w:hAnsiTheme="minorBidi"/>
          <w:sz w:val="22"/>
          <w:szCs w:val="22"/>
        </w:rPr>
        <w:t>Strong social media familiarity does not always translate into business digital literacy.</w:t>
      </w:r>
    </w:p>
    <w:p w14:paraId="6AB395AB" w14:textId="77777777" w:rsidR="00263F13" w:rsidRPr="0066233A" w:rsidRDefault="00000000">
      <w:pPr>
        <w:pStyle w:val="Compact"/>
        <w:numPr>
          <w:ilvl w:val="0"/>
          <w:numId w:val="11"/>
        </w:numPr>
        <w:rPr>
          <w:rFonts w:asciiTheme="minorBidi" w:hAnsiTheme="minorBidi"/>
          <w:sz w:val="22"/>
          <w:szCs w:val="22"/>
        </w:rPr>
      </w:pPr>
      <w:r w:rsidRPr="0066233A">
        <w:rPr>
          <w:rFonts w:asciiTheme="minorBidi" w:hAnsiTheme="minorBidi"/>
          <w:sz w:val="22"/>
          <w:szCs w:val="22"/>
        </w:rPr>
        <w:t>Limited use of AI for structured business work.</w:t>
      </w:r>
    </w:p>
    <w:p w14:paraId="0681BC9B" w14:textId="77777777" w:rsidR="00263F13" w:rsidRPr="0066233A" w:rsidRDefault="00000000">
      <w:pPr>
        <w:pStyle w:val="Compact"/>
        <w:numPr>
          <w:ilvl w:val="0"/>
          <w:numId w:val="11"/>
        </w:numPr>
        <w:rPr>
          <w:rFonts w:asciiTheme="minorBidi" w:hAnsiTheme="minorBidi"/>
          <w:sz w:val="22"/>
          <w:szCs w:val="22"/>
        </w:rPr>
      </w:pPr>
      <w:r w:rsidRPr="0066233A">
        <w:rPr>
          <w:rFonts w:asciiTheme="minorBidi" w:hAnsiTheme="minorBidi"/>
          <w:sz w:val="22"/>
          <w:szCs w:val="22"/>
        </w:rPr>
        <w:t>Potential difficulty uploading documents, tracking progress, or maintaining a dashboard.</w:t>
      </w:r>
    </w:p>
    <w:p w14:paraId="3A2D46F9" w14:textId="77777777" w:rsidR="00263F13" w:rsidRPr="0066233A" w:rsidRDefault="00000000">
      <w:pPr>
        <w:pStyle w:val="Compact"/>
        <w:numPr>
          <w:ilvl w:val="0"/>
          <w:numId w:val="11"/>
        </w:numPr>
        <w:rPr>
          <w:rFonts w:asciiTheme="minorBidi" w:hAnsiTheme="minorBidi"/>
          <w:sz w:val="22"/>
          <w:szCs w:val="22"/>
        </w:rPr>
      </w:pPr>
      <w:r w:rsidRPr="0066233A">
        <w:rPr>
          <w:rFonts w:asciiTheme="minorBidi" w:hAnsiTheme="minorBidi"/>
          <w:sz w:val="22"/>
          <w:szCs w:val="22"/>
        </w:rPr>
        <w:t>Need for multilingual digital support because users may switch between Darija, Arabic, French, and English.</w:t>
      </w:r>
    </w:p>
    <w:p w14:paraId="76088EED"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E15B47A">
          <v:rect id="_x0000_i13379" style="width:0;height:1.5pt" o:hralign="center" o:hrstd="t" o:hr="t"/>
        </w:pict>
      </w:r>
    </w:p>
    <w:p w14:paraId="41601D72" w14:textId="77777777" w:rsidR="00263F13" w:rsidRPr="0066233A" w:rsidRDefault="00000000">
      <w:pPr>
        <w:pStyle w:val="Heading4"/>
        <w:rPr>
          <w:rFonts w:asciiTheme="minorBidi" w:hAnsiTheme="minorBidi" w:cstheme="minorBidi"/>
          <w:sz w:val="22"/>
          <w:szCs w:val="22"/>
        </w:rPr>
      </w:pPr>
      <w:bookmarkStart w:id="9" w:name="needs"/>
      <w:bookmarkEnd w:id="8"/>
      <w:r w:rsidRPr="0066233A">
        <w:rPr>
          <w:rFonts w:asciiTheme="minorBidi" w:hAnsiTheme="minorBidi" w:cstheme="minorBidi"/>
          <w:sz w:val="22"/>
          <w:szCs w:val="22"/>
        </w:rPr>
        <w:t>Needs</w:t>
      </w:r>
    </w:p>
    <w:p w14:paraId="1F56884A"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Educational Needs</w:t>
      </w:r>
    </w:p>
    <w:p w14:paraId="55B74B9C" w14:textId="77777777" w:rsidR="00263F13" w:rsidRPr="0066233A" w:rsidRDefault="00000000">
      <w:pPr>
        <w:pStyle w:val="Compact"/>
        <w:numPr>
          <w:ilvl w:val="0"/>
          <w:numId w:val="12"/>
        </w:numPr>
        <w:rPr>
          <w:rFonts w:asciiTheme="minorBidi" w:hAnsiTheme="minorBidi"/>
          <w:sz w:val="22"/>
          <w:szCs w:val="22"/>
        </w:rPr>
      </w:pPr>
      <w:r w:rsidRPr="0066233A">
        <w:rPr>
          <w:rFonts w:asciiTheme="minorBidi" w:hAnsiTheme="minorBidi"/>
          <w:sz w:val="22"/>
          <w:szCs w:val="22"/>
        </w:rPr>
        <w:t>Step-by-step entrepreneurship learning path.</w:t>
      </w:r>
    </w:p>
    <w:p w14:paraId="73DC7982" w14:textId="77777777" w:rsidR="00263F13" w:rsidRPr="0066233A" w:rsidRDefault="00000000">
      <w:pPr>
        <w:pStyle w:val="Compact"/>
        <w:numPr>
          <w:ilvl w:val="0"/>
          <w:numId w:val="12"/>
        </w:numPr>
        <w:rPr>
          <w:rFonts w:asciiTheme="minorBidi" w:hAnsiTheme="minorBidi"/>
          <w:sz w:val="22"/>
          <w:szCs w:val="22"/>
        </w:rPr>
      </w:pPr>
      <w:r w:rsidRPr="0066233A">
        <w:rPr>
          <w:rFonts w:asciiTheme="minorBidi" w:hAnsiTheme="minorBidi"/>
          <w:sz w:val="22"/>
          <w:szCs w:val="22"/>
        </w:rPr>
        <w:t>Plain-language explanations of business models, pricing, market research, finance, legal status, and customer acquisition.</w:t>
      </w:r>
    </w:p>
    <w:p w14:paraId="6C2E6842" w14:textId="77777777" w:rsidR="00263F13" w:rsidRPr="0066233A" w:rsidRDefault="00000000">
      <w:pPr>
        <w:pStyle w:val="Compact"/>
        <w:numPr>
          <w:ilvl w:val="0"/>
          <w:numId w:val="12"/>
        </w:numPr>
        <w:rPr>
          <w:rFonts w:asciiTheme="minorBidi" w:hAnsiTheme="minorBidi"/>
          <w:sz w:val="22"/>
          <w:szCs w:val="22"/>
        </w:rPr>
      </w:pPr>
      <w:r w:rsidRPr="0066233A">
        <w:rPr>
          <w:rFonts w:asciiTheme="minorBidi" w:hAnsiTheme="minorBidi"/>
          <w:sz w:val="22"/>
          <w:szCs w:val="22"/>
        </w:rPr>
        <w:t>Short lessons that can be completed on mobile.</w:t>
      </w:r>
    </w:p>
    <w:p w14:paraId="4B62ABE1" w14:textId="77777777" w:rsidR="00263F13" w:rsidRPr="0066233A" w:rsidRDefault="00000000">
      <w:pPr>
        <w:pStyle w:val="Compact"/>
        <w:numPr>
          <w:ilvl w:val="0"/>
          <w:numId w:val="12"/>
        </w:numPr>
        <w:rPr>
          <w:rFonts w:asciiTheme="minorBidi" w:hAnsiTheme="minorBidi"/>
          <w:sz w:val="22"/>
          <w:szCs w:val="22"/>
        </w:rPr>
      </w:pPr>
      <w:r w:rsidRPr="0066233A">
        <w:rPr>
          <w:rFonts w:asciiTheme="minorBidi" w:hAnsiTheme="minorBidi"/>
          <w:sz w:val="22"/>
          <w:szCs w:val="22"/>
        </w:rPr>
        <w:t>Practical examples adapted to Moroccan and Oriental Region realities.</w:t>
      </w:r>
    </w:p>
    <w:p w14:paraId="2368B2FA" w14:textId="77777777" w:rsidR="00263F13" w:rsidRPr="0066233A" w:rsidRDefault="00000000">
      <w:pPr>
        <w:pStyle w:val="Compact"/>
        <w:numPr>
          <w:ilvl w:val="0"/>
          <w:numId w:val="12"/>
        </w:numPr>
        <w:rPr>
          <w:rFonts w:asciiTheme="minorBidi" w:hAnsiTheme="minorBidi"/>
          <w:sz w:val="22"/>
          <w:szCs w:val="22"/>
        </w:rPr>
      </w:pPr>
      <w:r w:rsidRPr="0066233A">
        <w:rPr>
          <w:rFonts w:asciiTheme="minorBidi" w:hAnsiTheme="minorBidi"/>
          <w:sz w:val="22"/>
          <w:szCs w:val="22"/>
        </w:rPr>
        <w:t>Glossaries in Darija, Arabic, French, and English.</w:t>
      </w:r>
    </w:p>
    <w:p w14:paraId="02A6EB4E" w14:textId="77777777" w:rsidR="00263F13" w:rsidRPr="0066233A" w:rsidRDefault="00000000">
      <w:pPr>
        <w:pStyle w:val="Compact"/>
        <w:numPr>
          <w:ilvl w:val="0"/>
          <w:numId w:val="12"/>
        </w:numPr>
        <w:rPr>
          <w:rFonts w:asciiTheme="minorBidi" w:hAnsiTheme="minorBidi"/>
          <w:sz w:val="22"/>
          <w:szCs w:val="22"/>
        </w:rPr>
      </w:pPr>
      <w:r w:rsidRPr="0066233A">
        <w:rPr>
          <w:rFonts w:asciiTheme="minorBidi" w:hAnsiTheme="minorBidi"/>
          <w:sz w:val="22"/>
          <w:szCs w:val="22"/>
        </w:rPr>
        <w:t>Assessment tools that show readiness level and next steps.</w:t>
      </w:r>
    </w:p>
    <w:p w14:paraId="589DB194"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Business Needs</w:t>
      </w:r>
    </w:p>
    <w:p w14:paraId="34B254FC"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Idea validation framework.</w:t>
      </w:r>
    </w:p>
    <w:p w14:paraId="38730656"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Customer interview guide.</w:t>
      </w:r>
    </w:p>
    <w:p w14:paraId="2FC6F353"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Competitor analysis template.</w:t>
      </w:r>
    </w:p>
    <w:p w14:paraId="7E718812"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Business model canvas or simplified business model tool.</w:t>
      </w:r>
    </w:p>
    <w:p w14:paraId="647E2155"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Business plan builder.</w:t>
      </w:r>
    </w:p>
    <w:p w14:paraId="55D1B163"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Pricing calculator.</w:t>
      </w:r>
    </w:p>
    <w:p w14:paraId="688F184D"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Launch checklist.</w:t>
      </w:r>
    </w:p>
    <w:p w14:paraId="54A42D0B" w14:textId="77777777" w:rsidR="00263F13" w:rsidRPr="0066233A" w:rsidRDefault="00000000">
      <w:pPr>
        <w:pStyle w:val="Compact"/>
        <w:numPr>
          <w:ilvl w:val="0"/>
          <w:numId w:val="13"/>
        </w:numPr>
        <w:rPr>
          <w:rFonts w:asciiTheme="minorBidi" w:hAnsiTheme="minorBidi"/>
          <w:sz w:val="22"/>
          <w:szCs w:val="22"/>
        </w:rPr>
      </w:pPr>
      <w:r w:rsidRPr="0066233A">
        <w:rPr>
          <w:rFonts w:asciiTheme="minorBidi" w:hAnsiTheme="minorBidi"/>
          <w:sz w:val="22"/>
          <w:szCs w:val="22"/>
        </w:rPr>
        <w:t>Sales and marketing starter plan.</w:t>
      </w:r>
    </w:p>
    <w:p w14:paraId="3960EE7D"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Funding Needs</w:t>
      </w:r>
    </w:p>
    <w:p w14:paraId="56AA160A"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Funding opportunity directory.</w:t>
      </w:r>
    </w:p>
    <w:p w14:paraId="561C554C"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Grant and competition eligibility filters.</w:t>
      </w:r>
    </w:p>
    <w:p w14:paraId="18013262"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Loan readiness checklist.</w:t>
      </w:r>
    </w:p>
    <w:p w14:paraId="00F6910D"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Financial forecast template.</w:t>
      </w:r>
    </w:p>
    <w:p w14:paraId="0E276316"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Pitch deck builder.</w:t>
      </w:r>
    </w:p>
    <w:p w14:paraId="181101C9"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Document checklist for funding applications.</w:t>
      </w:r>
    </w:p>
    <w:p w14:paraId="5F7E433D" w14:textId="77777777" w:rsidR="00263F13" w:rsidRPr="0066233A" w:rsidRDefault="00000000">
      <w:pPr>
        <w:pStyle w:val="Compact"/>
        <w:numPr>
          <w:ilvl w:val="0"/>
          <w:numId w:val="14"/>
        </w:numPr>
        <w:rPr>
          <w:rFonts w:asciiTheme="minorBidi" w:hAnsiTheme="minorBidi"/>
          <w:sz w:val="22"/>
          <w:szCs w:val="22"/>
        </w:rPr>
      </w:pPr>
      <w:r w:rsidRPr="0066233A">
        <w:rPr>
          <w:rFonts w:asciiTheme="minorBidi" w:hAnsiTheme="minorBidi"/>
          <w:sz w:val="22"/>
          <w:szCs w:val="22"/>
        </w:rPr>
        <w:t>Guidance on avoiding premature funding applications.</w:t>
      </w:r>
    </w:p>
    <w:p w14:paraId="09E65ABC"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Networking Needs</w:t>
      </w:r>
    </w:p>
    <w:p w14:paraId="653398BD" w14:textId="77777777" w:rsidR="00263F13" w:rsidRPr="0066233A" w:rsidRDefault="00000000">
      <w:pPr>
        <w:pStyle w:val="Compact"/>
        <w:numPr>
          <w:ilvl w:val="0"/>
          <w:numId w:val="15"/>
        </w:numPr>
        <w:rPr>
          <w:rFonts w:asciiTheme="minorBidi" w:hAnsiTheme="minorBidi"/>
          <w:sz w:val="22"/>
          <w:szCs w:val="22"/>
        </w:rPr>
      </w:pPr>
      <w:r w:rsidRPr="0066233A">
        <w:rPr>
          <w:rFonts w:asciiTheme="minorBidi" w:hAnsiTheme="minorBidi"/>
          <w:sz w:val="22"/>
          <w:szCs w:val="22"/>
        </w:rPr>
        <w:t>Access to other founders at a similar stage.</w:t>
      </w:r>
    </w:p>
    <w:p w14:paraId="07777E94" w14:textId="77777777" w:rsidR="00263F13" w:rsidRPr="0066233A" w:rsidRDefault="00000000">
      <w:pPr>
        <w:pStyle w:val="Compact"/>
        <w:numPr>
          <w:ilvl w:val="0"/>
          <w:numId w:val="15"/>
        </w:numPr>
        <w:rPr>
          <w:rFonts w:asciiTheme="minorBidi" w:hAnsiTheme="minorBidi"/>
          <w:sz w:val="22"/>
          <w:szCs w:val="22"/>
        </w:rPr>
      </w:pPr>
      <w:r w:rsidRPr="0066233A">
        <w:rPr>
          <w:rFonts w:asciiTheme="minorBidi" w:hAnsiTheme="minorBidi"/>
          <w:sz w:val="22"/>
          <w:szCs w:val="22"/>
        </w:rPr>
        <w:lastRenderedPageBreak/>
        <w:t>Local community groups by city, sector, and stage.</w:t>
      </w:r>
    </w:p>
    <w:p w14:paraId="0E3FA72B" w14:textId="77777777" w:rsidR="00263F13" w:rsidRPr="0066233A" w:rsidRDefault="00000000">
      <w:pPr>
        <w:pStyle w:val="Compact"/>
        <w:numPr>
          <w:ilvl w:val="0"/>
          <w:numId w:val="15"/>
        </w:numPr>
        <w:rPr>
          <w:rFonts w:asciiTheme="minorBidi" w:hAnsiTheme="minorBidi"/>
          <w:sz w:val="22"/>
          <w:szCs w:val="22"/>
        </w:rPr>
      </w:pPr>
      <w:r w:rsidRPr="0066233A">
        <w:rPr>
          <w:rFonts w:asciiTheme="minorBidi" w:hAnsiTheme="minorBidi"/>
          <w:sz w:val="22"/>
          <w:szCs w:val="22"/>
        </w:rPr>
        <w:t>Introductory events and orientation sessions.</w:t>
      </w:r>
    </w:p>
    <w:p w14:paraId="3AFCE753" w14:textId="77777777" w:rsidR="00263F13" w:rsidRPr="0066233A" w:rsidRDefault="00000000">
      <w:pPr>
        <w:pStyle w:val="Compact"/>
        <w:numPr>
          <w:ilvl w:val="0"/>
          <w:numId w:val="15"/>
        </w:numPr>
        <w:rPr>
          <w:rFonts w:asciiTheme="minorBidi" w:hAnsiTheme="minorBidi"/>
          <w:sz w:val="22"/>
          <w:szCs w:val="22"/>
        </w:rPr>
      </w:pPr>
      <w:r w:rsidRPr="0066233A">
        <w:rPr>
          <w:rFonts w:asciiTheme="minorBidi" w:hAnsiTheme="minorBidi"/>
          <w:sz w:val="22"/>
          <w:szCs w:val="22"/>
        </w:rPr>
        <w:t>Peer feedback opportunities.</w:t>
      </w:r>
    </w:p>
    <w:p w14:paraId="134338AA" w14:textId="77777777" w:rsidR="00263F13" w:rsidRPr="0066233A" w:rsidRDefault="00000000">
      <w:pPr>
        <w:pStyle w:val="Compact"/>
        <w:numPr>
          <w:ilvl w:val="0"/>
          <w:numId w:val="15"/>
        </w:numPr>
        <w:rPr>
          <w:rFonts w:asciiTheme="minorBidi" w:hAnsiTheme="minorBidi"/>
          <w:sz w:val="22"/>
          <w:szCs w:val="22"/>
        </w:rPr>
      </w:pPr>
      <w:r w:rsidRPr="0066233A">
        <w:rPr>
          <w:rFonts w:asciiTheme="minorBidi" w:hAnsiTheme="minorBidi"/>
          <w:sz w:val="22"/>
          <w:szCs w:val="22"/>
        </w:rPr>
        <w:t>Visibility into mentors, experts, and support organizations.</w:t>
      </w:r>
    </w:p>
    <w:p w14:paraId="14E19F9C"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Technology Needs</w:t>
      </w:r>
    </w:p>
    <w:p w14:paraId="2EB4F2F3"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Mobile-first dashboard.</w:t>
      </w:r>
    </w:p>
    <w:p w14:paraId="6ED90E7E"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Simple forms with autosave.</w:t>
      </w:r>
    </w:p>
    <w:p w14:paraId="180DFD26"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Document upload guidance.</w:t>
      </w:r>
    </w:p>
    <w:p w14:paraId="6BB55A91"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Business plan and forecast generators.</w:t>
      </w:r>
    </w:p>
    <w:p w14:paraId="27605C9F"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WhatsApp-compatible reminders.</w:t>
      </w:r>
    </w:p>
    <w:p w14:paraId="36CE01A0"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Low-bandwidth access.</w:t>
      </w:r>
    </w:p>
    <w:p w14:paraId="18212401" w14:textId="77777777" w:rsidR="00263F13" w:rsidRPr="0066233A" w:rsidRDefault="00000000">
      <w:pPr>
        <w:pStyle w:val="Compact"/>
        <w:numPr>
          <w:ilvl w:val="0"/>
          <w:numId w:val="16"/>
        </w:numPr>
        <w:rPr>
          <w:rFonts w:asciiTheme="minorBidi" w:hAnsiTheme="minorBidi"/>
          <w:sz w:val="22"/>
          <w:szCs w:val="22"/>
        </w:rPr>
      </w:pPr>
      <w:r w:rsidRPr="0066233A">
        <w:rPr>
          <w:rFonts w:asciiTheme="minorBidi" w:hAnsiTheme="minorBidi"/>
          <w:sz w:val="22"/>
          <w:szCs w:val="22"/>
        </w:rPr>
        <w:t>Downloadable templates in Word, Excel, PDF, and Google formats.</w:t>
      </w:r>
    </w:p>
    <w:p w14:paraId="4A6EFBC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Mentorship Needs</w:t>
      </w:r>
    </w:p>
    <w:p w14:paraId="1EBDCABA" w14:textId="77777777" w:rsidR="00263F13" w:rsidRPr="0066233A" w:rsidRDefault="00000000">
      <w:pPr>
        <w:pStyle w:val="Compact"/>
        <w:numPr>
          <w:ilvl w:val="0"/>
          <w:numId w:val="17"/>
        </w:numPr>
        <w:rPr>
          <w:rFonts w:asciiTheme="minorBidi" w:hAnsiTheme="minorBidi"/>
          <w:sz w:val="22"/>
          <w:szCs w:val="22"/>
        </w:rPr>
      </w:pPr>
      <w:r w:rsidRPr="0066233A">
        <w:rPr>
          <w:rFonts w:asciiTheme="minorBidi" w:hAnsiTheme="minorBidi"/>
          <w:sz w:val="22"/>
          <w:szCs w:val="22"/>
        </w:rPr>
        <w:t>Mentor matching by sector, language, and stage.</w:t>
      </w:r>
    </w:p>
    <w:p w14:paraId="7216F558" w14:textId="77777777" w:rsidR="00263F13" w:rsidRPr="0066233A" w:rsidRDefault="00000000">
      <w:pPr>
        <w:pStyle w:val="Compact"/>
        <w:numPr>
          <w:ilvl w:val="0"/>
          <w:numId w:val="17"/>
        </w:numPr>
        <w:rPr>
          <w:rFonts w:asciiTheme="minorBidi" w:hAnsiTheme="minorBidi"/>
          <w:sz w:val="22"/>
          <w:szCs w:val="22"/>
        </w:rPr>
      </w:pPr>
      <w:r w:rsidRPr="0066233A">
        <w:rPr>
          <w:rFonts w:asciiTheme="minorBidi" w:hAnsiTheme="minorBidi"/>
          <w:sz w:val="22"/>
          <w:szCs w:val="22"/>
        </w:rPr>
        <w:t>Short diagnostic sessions.</w:t>
      </w:r>
    </w:p>
    <w:p w14:paraId="75CF1E83" w14:textId="77777777" w:rsidR="00263F13" w:rsidRPr="0066233A" w:rsidRDefault="00000000">
      <w:pPr>
        <w:pStyle w:val="Compact"/>
        <w:numPr>
          <w:ilvl w:val="0"/>
          <w:numId w:val="17"/>
        </w:numPr>
        <w:rPr>
          <w:rFonts w:asciiTheme="minorBidi" w:hAnsiTheme="minorBidi"/>
          <w:sz w:val="22"/>
          <w:szCs w:val="22"/>
        </w:rPr>
      </w:pPr>
      <w:r w:rsidRPr="0066233A">
        <w:rPr>
          <w:rFonts w:asciiTheme="minorBidi" w:hAnsiTheme="minorBidi"/>
          <w:sz w:val="22"/>
          <w:szCs w:val="22"/>
        </w:rPr>
        <w:t>Accountability check-ins.</w:t>
      </w:r>
    </w:p>
    <w:p w14:paraId="25D27703" w14:textId="77777777" w:rsidR="00263F13" w:rsidRPr="0066233A" w:rsidRDefault="00000000">
      <w:pPr>
        <w:pStyle w:val="Compact"/>
        <w:numPr>
          <w:ilvl w:val="0"/>
          <w:numId w:val="17"/>
        </w:numPr>
        <w:rPr>
          <w:rFonts w:asciiTheme="minorBidi" w:hAnsiTheme="minorBidi"/>
          <w:sz w:val="22"/>
          <w:szCs w:val="22"/>
        </w:rPr>
      </w:pPr>
      <w:r w:rsidRPr="0066233A">
        <w:rPr>
          <w:rFonts w:asciiTheme="minorBidi" w:hAnsiTheme="minorBidi"/>
          <w:sz w:val="22"/>
          <w:szCs w:val="22"/>
        </w:rPr>
        <w:t>Feedback on idea, pitch, pricing, and customer assumptions.</w:t>
      </w:r>
    </w:p>
    <w:p w14:paraId="162C6577" w14:textId="77777777" w:rsidR="00263F13" w:rsidRPr="0066233A" w:rsidRDefault="00000000">
      <w:pPr>
        <w:pStyle w:val="Compact"/>
        <w:numPr>
          <w:ilvl w:val="0"/>
          <w:numId w:val="17"/>
        </w:numPr>
        <w:rPr>
          <w:rFonts w:asciiTheme="minorBidi" w:hAnsiTheme="minorBidi"/>
          <w:sz w:val="22"/>
          <w:szCs w:val="22"/>
        </w:rPr>
      </w:pPr>
      <w:r w:rsidRPr="0066233A">
        <w:rPr>
          <w:rFonts w:asciiTheme="minorBidi" w:hAnsiTheme="minorBidi"/>
          <w:sz w:val="22"/>
          <w:szCs w:val="22"/>
        </w:rPr>
        <w:t>Guidance on when to formalize and when to continue testing.</w:t>
      </w:r>
    </w:p>
    <w:p w14:paraId="403D429F"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AI Assistance Needs</w:t>
      </w:r>
    </w:p>
    <w:p w14:paraId="0931B70A"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Idea clarification assistant.</w:t>
      </w:r>
    </w:p>
    <w:p w14:paraId="5347B5FA"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Business plan drafting assistant.</w:t>
      </w:r>
    </w:p>
    <w:p w14:paraId="011D0C45"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Market research question generator.</w:t>
      </w:r>
    </w:p>
    <w:p w14:paraId="526C5B61"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Customer persona generator.</w:t>
      </w:r>
    </w:p>
    <w:p w14:paraId="21FA6771"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Pricing and cost explanation assistant.</w:t>
      </w:r>
    </w:p>
    <w:p w14:paraId="1E5F18C5"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Pitch rehearsal assistant.</w:t>
      </w:r>
    </w:p>
    <w:p w14:paraId="4145F251"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Translation and simplification assistant.</w:t>
      </w:r>
    </w:p>
    <w:p w14:paraId="336DE278"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Funding eligibility assistant.</w:t>
      </w:r>
    </w:p>
    <w:p w14:paraId="1995F5A8" w14:textId="77777777" w:rsidR="00263F13" w:rsidRPr="0066233A" w:rsidRDefault="00000000">
      <w:pPr>
        <w:pStyle w:val="Compact"/>
        <w:numPr>
          <w:ilvl w:val="0"/>
          <w:numId w:val="18"/>
        </w:numPr>
        <w:rPr>
          <w:rFonts w:asciiTheme="minorBidi" w:hAnsiTheme="minorBidi"/>
          <w:sz w:val="22"/>
          <w:szCs w:val="22"/>
        </w:rPr>
      </w:pPr>
      <w:r w:rsidRPr="0066233A">
        <w:rPr>
          <w:rFonts w:asciiTheme="minorBidi" w:hAnsiTheme="minorBidi"/>
          <w:sz w:val="22"/>
          <w:szCs w:val="22"/>
        </w:rPr>
        <w:t>Document completeness checker.</w:t>
      </w:r>
    </w:p>
    <w:p w14:paraId="28FDDC44"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11B96EEF">
          <v:rect id="_x0000_i13380" style="width:0;height:1.5pt" o:hralign="center" o:hrstd="t" o:hr="t"/>
        </w:pict>
      </w:r>
    </w:p>
    <w:p w14:paraId="2DF7D2F4" w14:textId="77777777" w:rsidR="00263F13" w:rsidRPr="0066233A" w:rsidRDefault="00000000">
      <w:pPr>
        <w:pStyle w:val="Heading4"/>
        <w:rPr>
          <w:rFonts w:asciiTheme="minorBidi" w:hAnsiTheme="minorBidi" w:cstheme="minorBidi"/>
          <w:sz w:val="22"/>
          <w:szCs w:val="22"/>
        </w:rPr>
      </w:pPr>
      <w:bookmarkStart w:id="10" w:name="decision-making-process"/>
      <w:bookmarkEnd w:id="9"/>
      <w:r w:rsidRPr="0066233A">
        <w:rPr>
          <w:rFonts w:asciiTheme="minorBidi" w:hAnsiTheme="minorBidi" w:cstheme="minorBidi"/>
          <w:sz w:val="22"/>
          <w:szCs w:val="22"/>
        </w:rPr>
        <w:t>Decision-Making Process</w:t>
      </w:r>
    </w:p>
    <w:p w14:paraId="1764A19A"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decides gradually and emotionally before deciding financially. The first decision is whether ACCINOR feels understandable, accessible, local, and trustworthy. The second decision is whether the platform can give immediate practical value without requiring a large upfront commitment. The third decision is whether to attend an event, create an account, complete a diagnostic, request a consultation, or join a program.</w:t>
      </w:r>
    </w:p>
    <w:p w14:paraId="0A9844F3"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Influencers include family members, friends, former teachers, university contacts, vocational training trainers, local entrepreneurs, social media creators, public institutions, CRI, banks, grant programs, and peers who have already launched businesses. For women entrepreneurs and younger users, family trust and perceived safety of the support environment may have stronger influence on participation.</w:t>
      </w:r>
    </w:p>
    <w:p w14:paraId="0E99D401"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lastRenderedPageBreak/>
        <w:t>Trusted sources include official public institutions, recognized entrepreneurship programs, local business owners, university networks, mentors with visible experience, and platforms that provide clear references, transparent service descriptions, and realistic expectations. CRI Oriental is particularly relevant because it is the public institution responsible for facilitating, accompanying, and developing investment in the Oriental Region. (</w:t>
      </w:r>
      <w:hyperlink r:id="rId17">
        <w:r w:rsidRPr="0066233A">
          <w:rPr>
            <w:rStyle w:val="Hyperlink"/>
            <w:rFonts w:asciiTheme="minorBidi" w:hAnsiTheme="minorBidi"/>
            <w:sz w:val="22"/>
            <w:szCs w:val="22"/>
          </w:rPr>
          <w:t>orientalinvest.ma</w:t>
        </w:r>
      </w:hyperlink>
      <w:r w:rsidRPr="0066233A">
        <w:rPr>
          <w:rFonts w:asciiTheme="minorBidi" w:hAnsiTheme="minorBidi"/>
          <w:sz w:val="22"/>
          <w:szCs w:val="22"/>
        </w:rPr>
        <w:t>)</w:t>
      </w:r>
    </w:p>
    <w:p w14:paraId="3E66E6E8"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Confidence is built through simple language, stage-based navigation, visible local relevance, clear pricing or free-service boundaries, testimonials from real entrepreneurs, transparent methodology, multilingual support, downloadable outputs, and a dashboard showing progress. The user must quickly understand: “Where am I now?”, “What should I do next?”, and “What can ACCINOR help me complete?”</w:t>
      </w:r>
    </w:p>
    <w:p w14:paraId="0CB52322"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11E18CA9">
          <v:rect id="_x0000_i13381" style="width:0;height:1.5pt" o:hralign="center" o:hrstd="t" o:hr="t"/>
        </w:pict>
      </w:r>
    </w:p>
    <w:p w14:paraId="1C118275" w14:textId="77777777" w:rsidR="00263F13" w:rsidRPr="0066233A" w:rsidRDefault="00000000">
      <w:pPr>
        <w:pStyle w:val="Heading4"/>
        <w:rPr>
          <w:rFonts w:asciiTheme="minorBidi" w:hAnsiTheme="minorBidi" w:cstheme="minorBidi"/>
          <w:sz w:val="22"/>
          <w:szCs w:val="22"/>
        </w:rPr>
      </w:pPr>
      <w:bookmarkStart w:id="11" w:name="digital-behavior"/>
      <w:bookmarkEnd w:id="10"/>
      <w:r w:rsidRPr="0066233A">
        <w:rPr>
          <w:rFonts w:asciiTheme="minorBidi" w:hAnsiTheme="minorBidi" w:cstheme="minorBidi"/>
          <w:sz w:val="22"/>
          <w:szCs w:val="22"/>
        </w:rPr>
        <w:t>Digital Behavior</w:t>
      </w:r>
    </w:p>
    <w:p w14:paraId="66C67155"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The user searches mainly through Google, YouTube, TikTok, Instagram, Facebook, and WhatsApp referrals. Search phrases are likely to be practical and problem-based, such as “how to create auto-entrepreneur in Morocco,” “business plan example,” “funding for project Morocco,” “how to start small business,” “CRI company creation,” “FORSA program,” or similar queries in French, Arabic, or Darija.</w:t>
      </w:r>
    </w:p>
    <w:p w14:paraId="65F6B7D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AI usage is emerging but uneven. Some users may use ChatGPT for translation, idea generation, pitch writing, or school-like explanations, but many will not know how to ask precise business questions. GEM notes that new entrepreneurs globally are uncertain about the role of artificial intelligence in their businesses, and Morocco-specific AI familiarity should not be assumed without user research. (</w:t>
      </w:r>
      <w:hyperlink r:id="rId18">
        <w:r w:rsidRPr="0066233A">
          <w:rPr>
            <w:rStyle w:val="Hyperlink"/>
            <w:rFonts w:asciiTheme="minorBidi" w:hAnsiTheme="minorBidi"/>
            <w:sz w:val="22"/>
            <w:szCs w:val="22"/>
          </w:rPr>
          <w:t>gemconsortium.org</w:t>
        </w:r>
      </w:hyperlink>
      <w:r w:rsidRPr="0066233A">
        <w:rPr>
          <w:rFonts w:asciiTheme="minorBidi" w:hAnsiTheme="minorBidi"/>
          <w:sz w:val="22"/>
          <w:szCs w:val="22"/>
        </w:rPr>
        <w:t>)</w:t>
      </w:r>
    </w:p>
    <w:p w14:paraId="44F8D8BA"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Mobile usage is dominant. The user expects to browse content, register for events, complete short diagnostics, chat with the AI assistant, receive notifications, and save resources on a smartphone. Desktop usage becomes relevant when editing business plans, financial forecasts, pitch decks, or administrative documents.</w:t>
      </w:r>
    </w:p>
    <w:p w14:paraId="199F34E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Social media is a major discovery and trust channel. The user may discover ACCINOR through posts, reels, event announcements, founder stories, WhatsApp groups, or shared links. ANRT reports that social network participation among Moroccan internet users is widespread, with 99.3% participation among internet users aged five and above in 2024. (</w:t>
      </w:r>
      <w:hyperlink r:id="rId19">
        <w:r w:rsidRPr="0066233A">
          <w:rPr>
            <w:rStyle w:val="Hyperlink"/>
            <w:rFonts w:asciiTheme="minorBidi" w:hAnsiTheme="minorBidi"/>
            <w:sz w:val="22"/>
            <w:szCs w:val="22"/>
          </w:rPr>
          <w:t>anrt.ma</w:t>
        </w:r>
      </w:hyperlink>
      <w:r w:rsidRPr="0066233A">
        <w:rPr>
          <w:rFonts w:asciiTheme="minorBidi" w:hAnsiTheme="minorBidi"/>
          <w:sz w:val="22"/>
          <w:szCs w:val="22"/>
        </w:rPr>
        <w:t>)</w:t>
      </w:r>
    </w:p>
    <w:p w14:paraId="0BBE74BE"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Learning preferences are short, practical, visual, and checklist-based. The user is less likely to complete long theoretical modules unless they are clearly connected to a deliverable. Communication habits favor WhatsApp, short email, voice notes, social media messages, and in-platform notifications.</w:t>
      </w:r>
    </w:p>
    <w:p w14:paraId="24914E2E"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14DDEDF6">
          <v:rect id="_x0000_i13382" style="width:0;height:1.5pt" o:hralign="center" o:hrstd="t" o:hr="t"/>
        </w:pict>
      </w:r>
    </w:p>
    <w:p w14:paraId="7570F42E" w14:textId="77777777" w:rsidR="00263F13" w:rsidRPr="0066233A" w:rsidRDefault="00000000">
      <w:pPr>
        <w:pStyle w:val="Heading4"/>
        <w:rPr>
          <w:rFonts w:asciiTheme="minorBidi" w:hAnsiTheme="minorBidi" w:cstheme="minorBidi"/>
          <w:sz w:val="22"/>
          <w:szCs w:val="22"/>
        </w:rPr>
      </w:pPr>
      <w:bookmarkStart w:id="12" w:name="website-expectations"/>
      <w:bookmarkEnd w:id="11"/>
      <w:r w:rsidRPr="0066233A">
        <w:rPr>
          <w:rFonts w:asciiTheme="minorBidi" w:hAnsiTheme="minorBidi" w:cstheme="minorBidi"/>
          <w:sz w:val="22"/>
          <w:szCs w:val="22"/>
        </w:rPr>
        <w:t>Website Expectations</w:t>
      </w:r>
    </w:p>
    <w:p w14:paraId="09546EC4"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Navigation</w:t>
      </w:r>
    </w:p>
    <w:p w14:paraId="072A17F8" w14:textId="77777777" w:rsidR="00263F13" w:rsidRPr="0066233A" w:rsidRDefault="00000000">
      <w:pPr>
        <w:pStyle w:val="Compact"/>
        <w:numPr>
          <w:ilvl w:val="0"/>
          <w:numId w:val="19"/>
        </w:numPr>
        <w:rPr>
          <w:rFonts w:asciiTheme="minorBidi" w:hAnsiTheme="minorBidi"/>
          <w:sz w:val="22"/>
          <w:szCs w:val="22"/>
        </w:rPr>
      </w:pPr>
      <w:r w:rsidRPr="0066233A">
        <w:rPr>
          <w:rFonts w:asciiTheme="minorBidi" w:hAnsiTheme="minorBidi"/>
          <w:sz w:val="22"/>
          <w:szCs w:val="22"/>
        </w:rPr>
        <w:t>A clear “Start Your Entrepreneurial Journey” entry point.</w:t>
      </w:r>
    </w:p>
    <w:p w14:paraId="74E6327F" w14:textId="77777777" w:rsidR="00263F13" w:rsidRPr="0066233A" w:rsidRDefault="00000000">
      <w:pPr>
        <w:pStyle w:val="Compact"/>
        <w:numPr>
          <w:ilvl w:val="0"/>
          <w:numId w:val="19"/>
        </w:numPr>
        <w:rPr>
          <w:rFonts w:asciiTheme="minorBidi" w:hAnsiTheme="minorBidi"/>
          <w:sz w:val="22"/>
          <w:szCs w:val="22"/>
        </w:rPr>
      </w:pPr>
      <w:r w:rsidRPr="0066233A">
        <w:rPr>
          <w:rFonts w:asciiTheme="minorBidi" w:hAnsiTheme="minorBidi"/>
          <w:sz w:val="22"/>
          <w:szCs w:val="22"/>
        </w:rPr>
        <w:t>Stage-based navigation: Idea, Validate, Create, Finance, Launch, Grow.</w:t>
      </w:r>
    </w:p>
    <w:p w14:paraId="3E2C3530" w14:textId="77777777" w:rsidR="00263F13" w:rsidRPr="0066233A" w:rsidRDefault="00000000">
      <w:pPr>
        <w:pStyle w:val="Compact"/>
        <w:numPr>
          <w:ilvl w:val="0"/>
          <w:numId w:val="19"/>
        </w:numPr>
        <w:rPr>
          <w:rFonts w:asciiTheme="minorBidi" w:hAnsiTheme="minorBidi"/>
          <w:sz w:val="22"/>
          <w:szCs w:val="22"/>
        </w:rPr>
      </w:pPr>
      <w:r w:rsidRPr="0066233A">
        <w:rPr>
          <w:rFonts w:asciiTheme="minorBidi" w:hAnsiTheme="minorBidi"/>
          <w:sz w:val="22"/>
          <w:szCs w:val="22"/>
        </w:rPr>
        <w:t>A visible language switcher for Darija, Arabic, French, and English.</w:t>
      </w:r>
    </w:p>
    <w:p w14:paraId="41014070" w14:textId="77777777" w:rsidR="00263F13" w:rsidRPr="0066233A" w:rsidRDefault="00000000">
      <w:pPr>
        <w:pStyle w:val="Compact"/>
        <w:numPr>
          <w:ilvl w:val="0"/>
          <w:numId w:val="19"/>
        </w:numPr>
        <w:rPr>
          <w:rFonts w:asciiTheme="minorBidi" w:hAnsiTheme="minorBidi"/>
          <w:sz w:val="22"/>
          <w:szCs w:val="22"/>
        </w:rPr>
      </w:pPr>
      <w:r w:rsidRPr="0066233A">
        <w:rPr>
          <w:rFonts w:asciiTheme="minorBidi" w:hAnsiTheme="minorBidi"/>
          <w:sz w:val="22"/>
          <w:szCs w:val="22"/>
        </w:rPr>
        <w:t>Simple categories that avoid institutional complexity.</w:t>
      </w:r>
    </w:p>
    <w:p w14:paraId="6811E5E5" w14:textId="77777777" w:rsidR="00263F13" w:rsidRPr="0066233A" w:rsidRDefault="00000000">
      <w:pPr>
        <w:pStyle w:val="Compact"/>
        <w:numPr>
          <w:ilvl w:val="0"/>
          <w:numId w:val="19"/>
        </w:numPr>
        <w:rPr>
          <w:rFonts w:asciiTheme="minorBidi" w:hAnsiTheme="minorBidi"/>
          <w:sz w:val="22"/>
          <w:szCs w:val="22"/>
        </w:rPr>
      </w:pPr>
      <w:r w:rsidRPr="0066233A">
        <w:rPr>
          <w:rFonts w:asciiTheme="minorBidi" w:hAnsiTheme="minorBidi"/>
          <w:sz w:val="22"/>
          <w:szCs w:val="22"/>
        </w:rPr>
        <w:lastRenderedPageBreak/>
        <w:t>A guided path instead of a long service list.</w:t>
      </w:r>
    </w:p>
    <w:p w14:paraId="11AD80E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Content</w:t>
      </w:r>
    </w:p>
    <w:p w14:paraId="4836B0F3"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Plain-language explanations.</w:t>
      </w:r>
    </w:p>
    <w:p w14:paraId="752F395C"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Localized examples from Morocco and the Oriental Region.</w:t>
      </w:r>
    </w:p>
    <w:p w14:paraId="2FB86B85"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Short learning modules.</w:t>
      </w:r>
    </w:p>
    <w:p w14:paraId="510192C6"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Step-by-step guides.</w:t>
      </w:r>
    </w:p>
    <w:p w14:paraId="44689E61"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Downloadable templates.</w:t>
      </w:r>
    </w:p>
    <w:p w14:paraId="7C90D104"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Funding and administrative checklists.</w:t>
      </w:r>
    </w:p>
    <w:p w14:paraId="5AAF883A" w14:textId="77777777" w:rsidR="00263F13" w:rsidRPr="0066233A" w:rsidRDefault="00000000">
      <w:pPr>
        <w:pStyle w:val="Compact"/>
        <w:numPr>
          <w:ilvl w:val="0"/>
          <w:numId w:val="20"/>
        </w:numPr>
        <w:rPr>
          <w:rFonts w:asciiTheme="minorBidi" w:hAnsiTheme="minorBidi"/>
          <w:sz w:val="22"/>
          <w:szCs w:val="22"/>
        </w:rPr>
      </w:pPr>
      <w:r w:rsidRPr="0066233A">
        <w:rPr>
          <w:rFonts w:asciiTheme="minorBidi" w:hAnsiTheme="minorBidi"/>
          <w:sz w:val="22"/>
          <w:szCs w:val="22"/>
        </w:rPr>
        <w:t>Clear distinctions between free resources, events, AI tools, and paid advisory services.</w:t>
      </w:r>
    </w:p>
    <w:p w14:paraId="1B0A09FD"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Tools</w:t>
      </w:r>
    </w:p>
    <w:p w14:paraId="6B2DFE7B"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Idea readiness diagnostic.</w:t>
      </w:r>
    </w:p>
    <w:p w14:paraId="5E88B123"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Business model builder.</w:t>
      </w:r>
    </w:p>
    <w:p w14:paraId="3D0080AE"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Market validation checklist.</w:t>
      </w:r>
    </w:p>
    <w:p w14:paraId="57555B71"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Business plan generator.</w:t>
      </w:r>
    </w:p>
    <w:p w14:paraId="00A1DBCA"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Financial forecast starter template.</w:t>
      </w:r>
    </w:p>
    <w:p w14:paraId="5C7990C6"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Legal status selector.</w:t>
      </w:r>
    </w:p>
    <w:p w14:paraId="3EB3E535"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Funding eligibility checker.</w:t>
      </w:r>
    </w:p>
    <w:p w14:paraId="166CE910"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Pitch preparation tool.</w:t>
      </w:r>
    </w:p>
    <w:p w14:paraId="6B35D73D" w14:textId="77777777" w:rsidR="00263F13" w:rsidRPr="0066233A" w:rsidRDefault="00000000">
      <w:pPr>
        <w:pStyle w:val="Compact"/>
        <w:numPr>
          <w:ilvl w:val="0"/>
          <w:numId w:val="21"/>
        </w:numPr>
        <w:rPr>
          <w:rFonts w:asciiTheme="minorBidi" w:hAnsiTheme="minorBidi"/>
          <w:sz w:val="22"/>
          <w:szCs w:val="22"/>
        </w:rPr>
      </w:pPr>
      <w:r w:rsidRPr="0066233A">
        <w:rPr>
          <w:rFonts w:asciiTheme="minorBidi" w:hAnsiTheme="minorBidi"/>
          <w:sz w:val="22"/>
          <w:szCs w:val="22"/>
        </w:rPr>
        <w:t>AI assistant for explanations and drafting.</w:t>
      </w:r>
    </w:p>
    <w:p w14:paraId="0B8F237E"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Resources</w:t>
      </w:r>
    </w:p>
    <w:p w14:paraId="0D5154A5" w14:textId="77777777" w:rsidR="00263F13" w:rsidRPr="0066233A" w:rsidRDefault="00000000">
      <w:pPr>
        <w:pStyle w:val="Compact"/>
        <w:numPr>
          <w:ilvl w:val="0"/>
          <w:numId w:val="22"/>
        </w:numPr>
        <w:rPr>
          <w:rFonts w:asciiTheme="minorBidi" w:hAnsiTheme="minorBidi"/>
          <w:sz w:val="22"/>
          <w:szCs w:val="22"/>
        </w:rPr>
      </w:pPr>
      <w:r w:rsidRPr="0066233A">
        <w:rPr>
          <w:rFonts w:asciiTheme="minorBidi" w:hAnsiTheme="minorBidi"/>
          <w:sz w:val="22"/>
          <w:szCs w:val="22"/>
        </w:rPr>
        <w:t>Templates for business plans, market research, customer interviews, financial projections, pitch decks, and company creation.</w:t>
      </w:r>
    </w:p>
    <w:p w14:paraId="0428F671" w14:textId="77777777" w:rsidR="00263F13" w:rsidRPr="0066233A" w:rsidRDefault="00000000">
      <w:pPr>
        <w:pStyle w:val="Compact"/>
        <w:numPr>
          <w:ilvl w:val="0"/>
          <w:numId w:val="22"/>
        </w:numPr>
        <w:rPr>
          <w:rFonts w:asciiTheme="minorBidi" w:hAnsiTheme="minorBidi"/>
          <w:sz w:val="22"/>
          <w:szCs w:val="22"/>
        </w:rPr>
      </w:pPr>
      <w:r w:rsidRPr="0066233A">
        <w:rPr>
          <w:rFonts w:asciiTheme="minorBidi" w:hAnsiTheme="minorBidi"/>
          <w:sz w:val="22"/>
          <w:szCs w:val="22"/>
        </w:rPr>
        <w:t>Resource center organized by stage, not only by topic.</w:t>
      </w:r>
    </w:p>
    <w:p w14:paraId="3282FEE1" w14:textId="77777777" w:rsidR="00263F13" w:rsidRPr="0066233A" w:rsidRDefault="00000000">
      <w:pPr>
        <w:pStyle w:val="Compact"/>
        <w:numPr>
          <w:ilvl w:val="0"/>
          <w:numId w:val="22"/>
        </w:numPr>
        <w:rPr>
          <w:rFonts w:asciiTheme="minorBidi" w:hAnsiTheme="minorBidi"/>
          <w:sz w:val="22"/>
          <w:szCs w:val="22"/>
        </w:rPr>
      </w:pPr>
      <w:r w:rsidRPr="0066233A">
        <w:rPr>
          <w:rFonts w:asciiTheme="minorBidi" w:hAnsiTheme="minorBidi"/>
          <w:sz w:val="22"/>
          <w:szCs w:val="22"/>
        </w:rPr>
        <w:t>Examples of completed outputs.</w:t>
      </w:r>
    </w:p>
    <w:p w14:paraId="6678CF8F" w14:textId="77777777" w:rsidR="00263F13" w:rsidRPr="0066233A" w:rsidRDefault="00000000">
      <w:pPr>
        <w:pStyle w:val="Compact"/>
        <w:numPr>
          <w:ilvl w:val="0"/>
          <w:numId w:val="22"/>
        </w:numPr>
        <w:rPr>
          <w:rFonts w:asciiTheme="minorBidi" w:hAnsiTheme="minorBidi"/>
          <w:sz w:val="22"/>
          <w:szCs w:val="22"/>
        </w:rPr>
      </w:pPr>
      <w:r w:rsidRPr="0066233A">
        <w:rPr>
          <w:rFonts w:asciiTheme="minorBidi" w:hAnsiTheme="minorBidi"/>
          <w:sz w:val="22"/>
          <w:szCs w:val="22"/>
        </w:rPr>
        <w:t>Glossary of business, finance, and legal terms.</w:t>
      </w:r>
    </w:p>
    <w:p w14:paraId="43BF8847" w14:textId="77777777" w:rsidR="00263F13" w:rsidRPr="0066233A" w:rsidRDefault="00000000">
      <w:pPr>
        <w:pStyle w:val="Compact"/>
        <w:numPr>
          <w:ilvl w:val="0"/>
          <w:numId w:val="22"/>
        </w:numPr>
        <w:rPr>
          <w:rFonts w:asciiTheme="minorBidi" w:hAnsiTheme="minorBidi"/>
          <w:sz w:val="22"/>
          <w:szCs w:val="22"/>
        </w:rPr>
      </w:pPr>
      <w:r w:rsidRPr="0066233A">
        <w:rPr>
          <w:rFonts w:asciiTheme="minorBidi" w:hAnsiTheme="minorBidi"/>
          <w:sz w:val="22"/>
          <w:szCs w:val="22"/>
        </w:rPr>
        <w:t>Links to relevant institutions, programs, and competitions.</w:t>
      </w:r>
    </w:p>
    <w:p w14:paraId="25DBD1C7"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Calls to Action</w:t>
      </w:r>
    </w:p>
    <w:p w14:paraId="7D0B8BCB"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“Check my project readiness.”</w:t>
      </w:r>
    </w:p>
    <w:p w14:paraId="3EFED60B"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“Validate my idea.”</w:t>
      </w:r>
    </w:p>
    <w:p w14:paraId="51664208"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“Find funding opportunities.”</w:t>
      </w:r>
    </w:p>
    <w:p w14:paraId="5B00052C"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“Build my business plan.”</w:t>
      </w:r>
    </w:p>
    <w:p w14:paraId="2AD341C7"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“Book an orientation session.”</w:t>
      </w:r>
    </w:p>
    <w:p w14:paraId="058F2C23"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“Ask the AI assistant.”</w:t>
      </w:r>
    </w:p>
    <w:p w14:paraId="609D0112"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“Join the community.”</w:t>
      </w:r>
    </w:p>
    <w:p w14:paraId="023EFEE3" w14:textId="77777777" w:rsidR="00263F13" w:rsidRPr="0066233A" w:rsidRDefault="00000000">
      <w:pPr>
        <w:pStyle w:val="Compact"/>
        <w:numPr>
          <w:ilvl w:val="0"/>
          <w:numId w:val="23"/>
        </w:numPr>
        <w:rPr>
          <w:rFonts w:asciiTheme="minorBidi" w:hAnsiTheme="minorBidi"/>
          <w:sz w:val="22"/>
          <w:szCs w:val="22"/>
        </w:rPr>
      </w:pPr>
      <w:r w:rsidRPr="0066233A">
        <w:rPr>
          <w:rFonts w:asciiTheme="minorBidi" w:hAnsiTheme="minorBidi"/>
          <w:sz w:val="22"/>
          <w:szCs w:val="22"/>
        </w:rPr>
        <w:t>“Register for a workshop.”</w:t>
      </w:r>
    </w:p>
    <w:p w14:paraId="45C4FACB"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Dashboard</w:t>
      </w:r>
    </w:p>
    <w:p w14:paraId="30D61DA8"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Progress tracker by entrepreneurial stage.</w:t>
      </w:r>
    </w:p>
    <w:p w14:paraId="213C93B2"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Saved business idea profile.</w:t>
      </w:r>
    </w:p>
    <w:p w14:paraId="2BFAC917"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Recommended next actions.</w:t>
      </w:r>
    </w:p>
    <w:p w14:paraId="4F013E63"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Upcoming events.</w:t>
      </w:r>
    </w:p>
    <w:p w14:paraId="7DC33D4B"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lastRenderedPageBreak/>
        <w:t>Saved templates.</w:t>
      </w:r>
    </w:p>
    <w:p w14:paraId="46136493"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Funding opportunities matched to profile.</w:t>
      </w:r>
    </w:p>
    <w:p w14:paraId="71063ED4"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Mentor or advisor recommendations.</w:t>
      </w:r>
    </w:p>
    <w:p w14:paraId="17A54CA5"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AI conversation history.</w:t>
      </w:r>
    </w:p>
    <w:p w14:paraId="3B7A12B5" w14:textId="77777777" w:rsidR="00263F13" w:rsidRPr="0066233A" w:rsidRDefault="00000000">
      <w:pPr>
        <w:pStyle w:val="Compact"/>
        <w:numPr>
          <w:ilvl w:val="0"/>
          <w:numId w:val="24"/>
        </w:numPr>
        <w:rPr>
          <w:rFonts w:asciiTheme="minorBidi" w:hAnsiTheme="minorBidi"/>
          <w:sz w:val="22"/>
          <w:szCs w:val="22"/>
        </w:rPr>
      </w:pPr>
      <w:r w:rsidRPr="0066233A">
        <w:rPr>
          <w:rFonts w:asciiTheme="minorBidi" w:hAnsiTheme="minorBidi"/>
          <w:sz w:val="22"/>
          <w:szCs w:val="22"/>
        </w:rPr>
        <w:t>Document completion status.</w:t>
      </w:r>
    </w:p>
    <w:p w14:paraId="552C8F81"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Personalization</w:t>
      </w:r>
    </w:p>
    <w:p w14:paraId="298A3B54" w14:textId="77777777" w:rsidR="00263F13" w:rsidRPr="0066233A" w:rsidRDefault="00000000">
      <w:pPr>
        <w:pStyle w:val="Compact"/>
        <w:numPr>
          <w:ilvl w:val="0"/>
          <w:numId w:val="25"/>
        </w:numPr>
        <w:rPr>
          <w:rFonts w:asciiTheme="minorBidi" w:hAnsiTheme="minorBidi"/>
          <w:sz w:val="22"/>
          <w:szCs w:val="22"/>
        </w:rPr>
      </w:pPr>
      <w:r w:rsidRPr="0066233A">
        <w:rPr>
          <w:rFonts w:asciiTheme="minorBidi" w:hAnsiTheme="minorBidi"/>
          <w:sz w:val="22"/>
          <w:szCs w:val="22"/>
        </w:rPr>
        <w:t>Recommendations based on sector, city, stage, language, and funding need.</w:t>
      </w:r>
    </w:p>
    <w:p w14:paraId="3712DBD5" w14:textId="77777777" w:rsidR="00263F13" w:rsidRPr="0066233A" w:rsidRDefault="00000000">
      <w:pPr>
        <w:pStyle w:val="Compact"/>
        <w:numPr>
          <w:ilvl w:val="0"/>
          <w:numId w:val="25"/>
        </w:numPr>
        <w:rPr>
          <w:rFonts w:asciiTheme="minorBidi" w:hAnsiTheme="minorBidi"/>
          <w:sz w:val="22"/>
          <w:szCs w:val="22"/>
        </w:rPr>
      </w:pPr>
      <w:r w:rsidRPr="0066233A">
        <w:rPr>
          <w:rFonts w:asciiTheme="minorBidi" w:hAnsiTheme="minorBidi"/>
          <w:sz w:val="22"/>
          <w:szCs w:val="22"/>
        </w:rPr>
        <w:t>Different onboarding paths for idea holders, students, informal sellers, freelancers, and early startup founders.</w:t>
      </w:r>
    </w:p>
    <w:p w14:paraId="69885DCE" w14:textId="77777777" w:rsidR="00263F13" w:rsidRPr="0066233A" w:rsidRDefault="00000000">
      <w:pPr>
        <w:pStyle w:val="Compact"/>
        <w:numPr>
          <w:ilvl w:val="0"/>
          <w:numId w:val="25"/>
        </w:numPr>
        <w:rPr>
          <w:rFonts w:asciiTheme="minorBidi" w:hAnsiTheme="minorBidi"/>
          <w:sz w:val="22"/>
          <w:szCs w:val="22"/>
        </w:rPr>
      </w:pPr>
      <w:r w:rsidRPr="0066233A">
        <w:rPr>
          <w:rFonts w:asciiTheme="minorBidi" w:hAnsiTheme="minorBidi"/>
          <w:sz w:val="22"/>
          <w:szCs w:val="22"/>
        </w:rPr>
        <w:t>Adaptive content depth based on business knowledge level.</w:t>
      </w:r>
    </w:p>
    <w:p w14:paraId="2F83A977"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Trust Elements</w:t>
      </w:r>
    </w:p>
    <w:p w14:paraId="6908F6D8"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Clear explanation of what ACCINOR is and is not.</w:t>
      </w:r>
    </w:p>
    <w:p w14:paraId="17F2BAA7"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Visible institutional partners, if applicable.</w:t>
      </w:r>
    </w:p>
    <w:p w14:paraId="55EF47A6"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Profiles of mentors and advisors.</w:t>
      </w:r>
    </w:p>
    <w:p w14:paraId="579C80DF"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Transparent service methodology.</w:t>
      </w:r>
    </w:p>
    <w:p w14:paraId="2A08D57D"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Real case examples once available.</w:t>
      </w:r>
    </w:p>
    <w:p w14:paraId="2FF2D428"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Data privacy statement.</w:t>
      </w:r>
    </w:p>
    <w:p w14:paraId="11C1E1C5" w14:textId="77777777" w:rsidR="00263F13" w:rsidRPr="0066233A" w:rsidRDefault="00000000">
      <w:pPr>
        <w:pStyle w:val="Compact"/>
        <w:numPr>
          <w:ilvl w:val="0"/>
          <w:numId w:val="26"/>
        </w:numPr>
        <w:rPr>
          <w:rFonts w:asciiTheme="minorBidi" w:hAnsiTheme="minorBidi"/>
          <w:sz w:val="22"/>
          <w:szCs w:val="22"/>
        </w:rPr>
      </w:pPr>
      <w:r w:rsidRPr="0066233A">
        <w:rPr>
          <w:rFonts w:asciiTheme="minorBidi" w:hAnsiTheme="minorBidi"/>
          <w:sz w:val="22"/>
          <w:szCs w:val="22"/>
        </w:rPr>
        <w:t>Clear distinction between guidance and legal, accounting, or financial advice.</w:t>
      </w:r>
    </w:p>
    <w:p w14:paraId="55FEF0DF"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Languages</w:t>
      </w:r>
    </w:p>
    <w:p w14:paraId="306B7E98" w14:textId="77777777" w:rsidR="00263F13" w:rsidRPr="0066233A" w:rsidRDefault="00000000">
      <w:pPr>
        <w:pStyle w:val="Compact"/>
        <w:numPr>
          <w:ilvl w:val="0"/>
          <w:numId w:val="27"/>
        </w:numPr>
        <w:rPr>
          <w:rFonts w:asciiTheme="minorBidi" w:hAnsiTheme="minorBidi"/>
          <w:sz w:val="22"/>
          <w:szCs w:val="22"/>
        </w:rPr>
      </w:pPr>
      <w:r w:rsidRPr="0066233A">
        <w:rPr>
          <w:rFonts w:asciiTheme="minorBidi" w:hAnsiTheme="minorBidi"/>
          <w:sz w:val="22"/>
          <w:szCs w:val="22"/>
        </w:rPr>
        <w:t>Darija for conversational explanations and AI assistance.</w:t>
      </w:r>
    </w:p>
    <w:p w14:paraId="26E4500F" w14:textId="77777777" w:rsidR="00263F13" w:rsidRPr="0066233A" w:rsidRDefault="00000000">
      <w:pPr>
        <w:pStyle w:val="Compact"/>
        <w:numPr>
          <w:ilvl w:val="0"/>
          <w:numId w:val="27"/>
        </w:numPr>
        <w:rPr>
          <w:rFonts w:asciiTheme="minorBidi" w:hAnsiTheme="minorBidi"/>
          <w:sz w:val="22"/>
          <w:szCs w:val="22"/>
        </w:rPr>
      </w:pPr>
      <w:r w:rsidRPr="0066233A">
        <w:rPr>
          <w:rFonts w:asciiTheme="minorBidi" w:hAnsiTheme="minorBidi"/>
          <w:sz w:val="22"/>
          <w:szCs w:val="22"/>
        </w:rPr>
        <w:t>Arabic for public-facing accessibility.</w:t>
      </w:r>
    </w:p>
    <w:p w14:paraId="1FE003D4" w14:textId="77777777" w:rsidR="00263F13" w:rsidRPr="0066233A" w:rsidRDefault="00000000">
      <w:pPr>
        <w:pStyle w:val="Compact"/>
        <w:numPr>
          <w:ilvl w:val="0"/>
          <w:numId w:val="27"/>
        </w:numPr>
        <w:rPr>
          <w:rFonts w:asciiTheme="minorBidi" w:hAnsiTheme="minorBidi"/>
          <w:sz w:val="22"/>
          <w:szCs w:val="22"/>
        </w:rPr>
      </w:pPr>
      <w:r w:rsidRPr="0066233A">
        <w:rPr>
          <w:rFonts w:asciiTheme="minorBidi" w:hAnsiTheme="minorBidi"/>
          <w:sz w:val="22"/>
          <w:szCs w:val="22"/>
        </w:rPr>
        <w:t>French for administrative, business, and institutional content.</w:t>
      </w:r>
    </w:p>
    <w:p w14:paraId="6FFF8E37" w14:textId="77777777" w:rsidR="00263F13" w:rsidRPr="0066233A" w:rsidRDefault="00000000">
      <w:pPr>
        <w:pStyle w:val="Compact"/>
        <w:numPr>
          <w:ilvl w:val="0"/>
          <w:numId w:val="27"/>
        </w:numPr>
        <w:rPr>
          <w:rFonts w:asciiTheme="minorBidi" w:hAnsiTheme="minorBidi"/>
          <w:sz w:val="22"/>
          <w:szCs w:val="22"/>
        </w:rPr>
      </w:pPr>
      <w:r w:rsidRPr="0066233A">
        <w:rPr>
          <w:rFonts w:asciiTheme="minorBidi" w:hAnsiTheme="minorBidi"/>
          <w:sz w:val="22"/>
          <w:szCs w:val="22"/>
        </w:rPr>
        <w:t>English for startup, technology, export, and investor-readiness content.</w:t>
      </w:r>
    </w:p>
    <w:p w14:paraId="39FFC8A5"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Accessibility</w:t>
      </w:r>
    </w:p>
    <w:p w14:paraId="24C134BD"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Mobile-first design.</w:t>
      </w:r>
    </w:p>
    <w:p w14:paraId="2311057D"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Low-bandwidth pages.</w:t>
      </w:r>
    </w:p>
    <w:p w14:paraId="5F0C432E"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Readable font sizes.</w:t>
      </w:r>
    </w:p>
    <w:p w14:paraId="747A3372"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Clear icons.</w:t>
      </w:r>
    </w:p>
    <w:p w14:paraId="0F14804C"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Short paragraphs.</w:t>
      </w:r>
    </w:p>
    <w:p w14:paraId="208A9C08"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Audio or video explanations where possible.</w:t>
      </w:r>
    </w:p>
    <w:p w14:paraId="0090B022" w14:textId="77777777" w:rsidR="00263F13" w:rsidRPr="0066233A" w:rsidRDefault="00000000">
      <w:pPr>
        <w:pStyle w:val="Compact"/>
        <w:numPr>
          <w:ilvl w:val="0"/>
          <w:numId w:val="28"/>
        </w:numPr>
        <w:rPr>
          <w:rFonts w:asciiTheme="minorBidi" w:hAnsiTheme="minorBidi"/>
          <w:sz w:val="22"/>
          <w:szCs w:val="22"/>
        </w:rPr>
      </w:pPr>
      <w:r w:rsidRPr="0066233A">
        <w:rPr>
          <w:rFonts w:asciiTheme="minorBidi" w:hAnsiTheme="minorBidi"/>
          <w:sz w:val="22"/>
          <w:szCs w:val="22"/>
        </w:rPr>
        <w:t>Forms that can be paused and resumed.</w:t>
      </w:r>
    </w:p>
    <w:p w14:paraId="49C1B7EE"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0FEC38C">
          <v:rect id="_x0000_i13383" style="width:0;height:1.5pt" o:hralign="center" o:hrstd="t" o:hr="t"/>
        </w:pict>
      </w:r>
    </w:p>
    <w:p w14:paraId="27BA0C6A" w14:textId="77777777" w:rsidR="00263F13" w:rsidRPr="0066233A" w:rsidRDefault="00000000">
      <w:pPr>
        <w:pStyle w:val="Heading4"/>
        <w:rPr>
          <w:rFonts w:asciiTheme="minorBidi" w:hAnsiTheme="minorBidi" w:cstheme="minorBidi"/>
          <w:sz w:val="22"/>
          <w:szCs w:val="22"/>
        </w:rPr>
      </w:pPr>
      <w:bookmarkStart w:id="13" w:name="relevant-accinor-services"/>
      <w:bookmarkEnd w:id="12"/>
      <w:r w:rsidRPr="0066233A">
        <w:rPr>
          <w:rFonts w:asciiTheme="minorBidi" w:hAnsiTheme="minorBidi" w:cstheme="minorBidi"/>
          <w:sz w:val="22"/>
          <w:szCs w:val="22"/>
        </w:rPr>
        <w:t>Relevant ACCINOR Services</w:t>
      </w:r>
    </w:p>
    <w:tbl>
      <w:tblPr>
        <w:tblStyle w:val="TableGrid"/>
        <w:tblW w:w="5000" w:type="pct"/>
        <w:tblLayout w:type="fixed"/>
        <w:tblLook w:val="0020" w:firstRow="1" w:lastRow="0" w:firstColumn="0" w:lastColumn="0" w:noHBand="0" w:noVBand="0"/>
      </w:tblPr>
      <w:tblGrid>
        <w:gridCol w:w="828"/>
        <w:gridCol w:w="2160"/>
        <w:gridCol w:w="6588"/>
      </w:tblGrid>
      <w:tr w:rsidR="00263F13" w:rsidRPr="0066233A" w14:paraId="2D94E029" w14:textId="77777777" w:rsidTr="00E71F55">
        <w:tc>
          <w:tcPr>
            <w:tcW w:w="828" w:type="dxa"/>
          </w:tcPr>
          <w:p w14:paraId="277B137A"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Rank</w:t>
            </w:r>
          </w:p>
        </w:tc>
        <w:tc>
          <w:tcPr>
            <w:tcW w:w="2160" w:type="dxa"/>
          </w:tcPr>
          <w:p w14:paraId="37A7086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Service</w:t>
            </w:r>
          </w:p>
        </w:tc>
        <w:tc>
          <w:tcPr>
            <w:tcW w:w="6588" w:type="dxa"/>
          </w:tcPr>
          <w:p w14:paraId="1DFA7CD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Why It Is Valuable</w:t>
            </w:r>
          </w:p>
        </w:tc>
      </w:tr>
      <w:tr w:rsidR="00263F13" w:rsidRPr="0066233A" w14:paraId="7211BBB4" w14:textId="77777777" w:rsidTr="00E71F55">
        <w:tc>
          <w:tcPr>
            <w:tcW w:w="828" w:type="dxa"/>
          </w:tcPr>
          <w:p w14:paraId="43684F60"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w:t>
            </w:r>
          </w:p>
        </w:tc>
        <w:tc>
          <w:tcPr>
            <w:tcW w:w="2160" w:type="dxa"/>
          </w:tcPr>
          <w:p w14:paraId="13B9DE7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AI Tools</w:t>
            </w:r>
          </w:p>
        </w:tc>
        <w:tc>
          <w:tcPr>
            <w:tcW w:w="6588" w:type="dxa"/>
          </w:tcPr>
          <w:p w14:paraId="5C98EEE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Provides immediate, low-cost guidance for idea clarification, business plan drafting, translation, pitch preparation, and step-by-step explanations.</w:t>
            </w:r>
          </w:p>
        </w:tc>
      </w:tr>
      <w:tr w:rsidR="00263F13" w:rsidRPr="0066233A" w14:paraId="51BB515F" w14:textId="77777777" w:rsidTr="00E71F55">
        <w:tc>
          <w:tcPr>
            <w:tcW w:w="828" w:type="dxa"/>
          </w:tcPr>
          <w:p w14:paraId="2D5AD38A"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2</w:t>
            </w:r>
          </w:p>
        </w:tc>
        <w:tc>
          <w:tcPr>
            <w:tcW w:w="2160" w:type="dxa"/>
          </w:tcPr>
          <w:p w14:paraId="1072256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Coaching</w:t>
            </w:r>
          </w:p>
        </w:tc>
        <w:tc>
          <w:tcPr>
            <w:tcW w:w="6588" w:type="dxa"/>
          </w:tcPr>
          <w:p w14:paraId="0610E8B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the user move from uncertainty to action through structured milestones and accountability.</w:t>
            </w:r>
          </w:p>
        </w:tc>
      </w:tr>
      <w:tr w:rsidR="00263F13" w:rsidRPr="0066233A" w14:paraId="5620DACA" w14:textId="77777777" w:rsidTr="00E71F55">
        <w:tc>
          <w:tcPr>
            <w:tcW w:w="828" w:type="dxa"/>
          </w:tcPr>
          <w:p w14:paraId="1A2D9483"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3</w:t>
            </w:r>
          </w:p>
        </w:tc>
        <w:tc>
          <w:tcPr>
            <w:tcW w:w="2160" w:type="dxa"/>
          </w:tcPr>
          <w:p w14:paraId="61A727C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 xml:space="preserve">Business Plan </w:t>
            </w:r>
            <w:r w:rsidRPr="0066233A">
              <w:rPr>
                <w:rFonts w:asciiTheme="minorBidi" w:hAnsiTheme="minorBidi"/>
                <w:sz w:val="22"/>
                <w:szCs w:val="22"/>
              </w:rPr>
              <w:lastRenderedPageBreak/>
              <w:t>Development</w:t>
            </w:r>
          </w:p>
        </w:tc>
        <w:tc>
          <w:tcPr>
            <w:tcW w:w="6588" w:type="dxa"/>
          </w:tcPr>
          <w:p w14:paraId="64ACD97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lastRenderedPageBreak/>
              <w:t xml:space="preserve">Converts an informal idea into a document required for funding, </w:t>
            </w:r>
            <w:r w:rsidRPr="0066233A">
              <w:rPr>
                <w:rFonts w:asciiTheme="minorBidi" w:hAnsiTheme="minorBidi"/>
                <w:sz w:val="22"/>
                <w:szCs w:val="22"/>
              </w:rPr>
              <w:lastRenderedPageBreak/>
              <w:t>competitions, mentors, and structured decision-making.</w:t>
            </w:r>
          </w:p>
        </w:tc>
      </w:tr>
      <w:tr w:rsidR="00263F13" w:rsidRPr="0066233A" w14:paraId="473A692E" w14:textId="77777777" w:rsidTr="00E71F55">
        <w:tc>
          <w:tcPr>
            <w:tcW w:w="828" w:type="dxa"/>
          </w:tcPr>
          <w:p w14:paraId="457668AD"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lastRenderedPageBreak/>
              <w:t>4</w:t>
            </w:r>
          </w:p>
        </w:tc>
        <w:tc>
          <w:tcPr>
            <w:tcW w:w="2160" w:type="dxa"/>
          </w:tcPr>
          <w:p w14:paraId="6A9A80E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Financial Forecasting</w:t>
            </w:r>
          </w:p>
        </w:tc>
        <w:tc>
          <w:tcPr>
            <w:tcW w:w="6588" w:type="dxa"/>
          </w:tcPr>
          <w:p w14:paraId="444FDF6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the user understand startup capital, pricing, costs, revenue, and break-even point.</w:t>
            </w:r>
          </w:p>
        </w:tc>
      </w:tr>
      <w:tr w:rsidR="00263F13" w:rsidRPr="0066233A" w14:paraId="135FDB04" w14:textId="77777777" w:rsidTr="00E71F55">
        <w:tc>
          <w:tcPr>
            <w:tcW w:w="828" w:type="dxa"/>
          </w:tcPr>
          <w:p w14:paraId="26E1DFBB"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5</w:t>
            </w:r>
          </w:p>
        </w:tc>
        <w:tc>
          <w:tcPr>
            <w:tcW w:w="2160" w:type="dxa"/>
          </w:tcPr>
          <w:p w14:paraId="4250D07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Opportunities</w:t>
            </w:r>
          </w:p>
        </w:tc>
        <w:tc>
          <w:tcPr>
            <w:tcW w:w="6588" w:type="dxa"/>
          </w:tcPr>
          <w:p w14:paraId="315B372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Directly matches the user’s strongest motivation: finding grants, competitions, loans, or support programs.</w:t>
            </w:r>
          </w:p>
        </w:tc>
      </w:tr>
      <w:tr w:rsidR="00263F13" w:rsidRPr="0066233A" w14:paraId="2710E7E5" w14:textId="77777777" w:rsidTr="00E71F55">
        <w:tc>
          <w:tcPr>
            <w:tcW w:w="828" w:type="dxa"/>
          </w:tcPr>
          <w:p w14:paraId="5F61E7FE"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6</w:t>
            </w:r>
          </w:p>
        </w:tc>
        <w:tc>
          <w:tcPr>
            <w:tcW w:w="2160" w:type="dxa"/>
          </w:tcPr>
          <w:p w14:paraId="4A0DD65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Company Creation Support</w:t>
            </w:r>
          </w:p>
        </w:tc>
        <w:tc>
          <w:tcPr>
            <w:tcW w:w="6588" w:type="dxa"/>
          </w:tcPr>
          <w:p w14:paraId="0FE3892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Reduces confusion around legal status, administrative steps, and formalization timing.</w:t>
            </w:r>
          </w:p>
        </w:tc>
      </w:tr>
      <w:tr w:rsidR="00263F13" w:rsidRPr="0066233A" w14:paraId="29B16AB3" w14:textId="77777777" w:rsidTr="00E71F55">
        <w:tc>
          <w:tcPr>
            <w:tcW w:w="828" w:type="dxa"/>
          </w:tcPr>
          <w:p w14:paraId="4E9D1069"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7</w:t>
            </w:r>
          </w:p>
        </w:tc>
        <w:tc>
          <w:tcPr>
            <w:tcW w:w="2160" w:type="dxa"/>
          </w:tcPr>
          <w:p w14:paraId="7A8B6C4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Market Research</w:t>
            </w:r>
          </w:p>
        </w:tc>
        <w:tc>
          <w:tcPr>
            <w:tcW w:w="6588" w:type="dxa"/>
          </w:tcPr>
          <w:p w14:paraId="51C5BB5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validate demand and avoid launching based only on assumptions.</w:t>
            </w:r>
          </w:p>
        </w:tc>
      </w:tr>
      <w:tr w:rsidR="00263F13" w:rsidRPr="0066233A" w14:paraId="22497992" w14:textId="77777777" w:rsidTr="00E71F55">
        <w:tc>
          <w:tcPr>
            <w:tcW w:w="828" w:type="dxa"/>
          </w:tcPr>
          <w:p w14:paraId="16572A4C"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8</w:t>
            </w:r>
          </w:p>
        </w:tc>
        <w:tc>
          <w:tcPr>
            <w:tcW w:w="2160" w:type="dxa"/>
          </w:tcPr>
          <w:p w14:paraId="28FE743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Workshops</w:t>
            </w:r>
          </w:p>
        </w:tc>
        <w:tc>
          <w:tcPr>
            <w:tcW w:w="6588" w:type="dxa"/>
          </w:tcPr>
          <w:p w14:paraId="44BD03D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Provides accessible learning and community contact for users not yet ready for consulting.</w:t>
            </w:r>
          </w:p>
        </w:tc>
      </w:tr>
      <w:tr w:rsidR="00263F13" w:rsidRPr="0066233A" w14:paraId="30D4332E" w14:textId="77777777" w:rsidTr="00E71F55">
        <w:tc>
          <w:tcPr>
            <w:tcW w:w="828" w:type="dxa"/>
          </w:tcPr>
          <w:p w14:paraId="77C9926E"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9</w:t>
            </w:r>
          </w:p>
        </w:tc>
        <w:tc>
          <w:tcPr>
            <w:tcW w:w="2160" w:type="dxa"/>
          </w:tcPr>
          <w:p w14:paraId="0B036F3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Resource Center</w:t>
            </w:r>
          </w:p>
        </w:tc>
        <w:tc>
          <w:tcPr>
            <w:tcW w:w="6588" w:type="dxa"/>
          </w:tcPr>
          <w:p w14:paraId="1DCF329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Offers templates and guides that can be used independently before requesting advisory support.</w:t>
            </w:r>
          </w:p>
        </w:tc>
      </w:tr>
      <w:tr w:rsidR="00263F13" w:rsidRPr="0066233A" w14:paraId="7197D5FD" w14:textId="77777777" w:rsidTr="00E71F55">
        <w:tc>
          <w:tcPr>
            <w:tcW w:w="828" w:type="dxa"/>
          </w:tcPr>
          <w:p w14:paraId="57BC3643"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10</w:t>
            </w:r>
          </w:p>
        </w:tc>
        <w:tc>
          <w:tcPr>
            <w:tcW w:w="2160" w:type="dxa"/>
          </w:tcPr>
          <w:p w14:paraId="6A7A9E4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Mentorship</w:t>
            </w:r>
          </w:p>
        </w:tc>
        <w:tc>
          <w:tcPr>
            <w:tcW w:w="6588" w:type="dxa"/>
          </w:tcPr>
          <w:p w14:paraId="7D16DFE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Builds confidence and provides practical feedback from experienced entrepreneurs.</w:t>
            </w:r>
          </w:p>
        </w:tc>
      </w:tr>
      <w:tr w:rsidR="00263F13" w:rsidRPr="0066233A" w14:paraId="1F21028D" w14:textId="77777777" w:rsidTr="00E71F55">
        <w:tc>
          <w:tcPr>
            <w:tcW w:w="828" w:type="dxa"/>
          </w:tcPr>
          <w:p w14:paraId="68F93289"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11</w:t>
            </w:r>
          </w:p>
        </w:tc>
        <w:tc>
          <w:tcPr>
            <w:tcW w:w="2160" w:type="dxa"/>
          </w:tcPr>
          <w:p w14:paraId="3B1493B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 Community</w:t>
            </w:r>
          </w:p>
        </w:tc>
        <w:tc>
          <w:tcPr>
            <w:tcW w:w="6588" w:type="dxa"/>
          </w:tcPr>
          <w:p w14:paraId="1F73236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Reduces isolation and supports peer learning.</w:t>
            </w:r>
          </w:p>
        </w:tc>
      </w:tr>
      <w:tr w:rsidR="00263F13" w:rsidRPr="0066233A" w14:paraId="67107B29" w14:textId="77777777" w:rsidTr="00E71F55">
        <w:tc>
          <w:tcPr>
            <w:tcW w:w="828" w:type="dxa"/>
          </w:tcPr>
          <w:p w14:paraId="506BAB8C"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12</w:t>
            </w:r>
          </w:p>
        </w:tc>
        <w:tc>
          <w:tcPr>
            <w:tcW w:w="2160" w:type="dxa"/>
          </w:tcPr>
          <w:p w14:paraId="4DA0E8E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Digital Learning</w:t>
            </w:r>
          </w:p>
        </w:tc>
        <w:tc>
          <w:tcPr>
            <w:tcW w:w="6588" w:type="dxa"/>
          </w:tcPr>
          <w:p w14:paraId="3113FE5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Enables scalable education for users across the region.</w:t>
            </w:r>
          </w:p>
        </w:tc>
      </w:tr>
      <w:tr w:rsidR="00263F13" w:rsidRPr="0066233A" w14:paraId="0AE20E5C" w14:textId="77777777" w:rsidTr="00E71F55">
        <w:tc>
          <w:tcPr>
            <w:tcW w:w="828" w:type="dxa"/>
          </w:tcPr>
          <w:p w14:paraId="7E51B8E5"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13</w:t>
            </w:r>
          </w:p>
        </w:tc>
        <w:tc>
          <w:tcPr>
            <w:tcW w:w="2160" w:type="dxa"/>
          </w:tcPr>
          <w:p w14:paraId="202F23B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Pitch and Funding Preparation</w:t>
            </w:r>
          </w:p>
        </w:tc>
        <w:tc>
          <w:tcPr>
            <w:tcW w:w="6588" w:type="dxa"/>
          </w:tcPr>
          <w:p w14:paraId="4B79634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Becomes critical once the user has a validated concept and basic financials.</w:t>
            </w:r>
          </w:p>
        </w:tc>
      </w:tr>
      <w:tr w:rsidR="00263F13" w:rsidRPr="0066233A" w14:paraId="5DC65A46" w14:textId="77777777" w:rsidTr="00E71F55">
        <w:tc>
          <w:tcPr>
            <w:tcW w:w="828" w:type="dxa"/>
          </w:tcPr>
          <w:p w14:paraId="1D4D8D0E"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14</w:t>
            </w:r>
          </w:p>
        </w:tc>
        <w:tc>
          <w:tcPr>
            <w:tcW w:w="2160" w:type="dxa"/>
          </w:tcPr>
          <w:p w14:paraId="43291D5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Events and Networking</w:t>
            </w:r>
          </w:p>
        </w:tc>
        <w:tc>
          <w:tcPr>
            <w:tcW w:w="6588" w:type="dxa"/>
          </w:tcPr>
          <w:p w14:paraId="1B566DF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Builds trust and helps users discover ACCINOR physically and digitally.</w:t>
            </w:r>
          </w:p>
        </w:tc>
      </w:tr>
      <w:tr w:rsidR="00263F13" w:rsidRPr="0066233A" w14:paraId="1BDB8446" w14:textId="77777777" w:rsidTr="00E71F55">
        <w:tc>
          <w:tcPr>
            <w:tcW w:w="828" w:type="dxa"/>
          </w:tcPr>
          <w:p w14:paraId="1D8227B1"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15</w:t>
            </w:r>
          </w:p>
        </w:tc>
        <w:tc>
          <w:tcPr>
            <w:tcW w:w="2160" w:type="dxa"/>
          </w:tcPr>
          <w:p w14:paraId="2539793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 Directory</w:t>
            </w:r>
          </w:p>
        </w:tc>
        <w:tc>
          <w:tcPr>
            <w:tcW w:w="6588" w:type="dxa"/>
          </w:tcPr>
          <w:p w14:paraId="28ECB4A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Lower immediate value at idea stage, but useful later for visibility and collaboration.</w:t>
            </w:r>
          </w:p>
        </w:tc>
      </w:tr>
    </w:tbl>
    <w:p w14:paraId="4F6E32D7"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68A088C8">
          <v:rect id="_x0000_i13384" style="width:0;height:1.5pt" o:hralign="center" o:hrstd="t" o:hr="t"/>
        </w:pict>
      </w:r>
    </w:p>
    <w:p w14:paraId="51A151E6" w14:textId="77777777" w:rsidR="00263F13" w:rsidRPr="0066233A" w:rsidRDefault="00000000">
      <w:pPr>
        <w:pStyle w:val="Heading4"/>
        <w:rPr>
          <w:rFonts w:asciiTheme="minorBidi" w:hAnsiTheme="minorBidi" w:cstheme="minorBidi"/>
          <w:sz w:val="22"/>
          <w:szCs w:val="22"/>
        </w:rPr>
      </w:pPr>
      <w:bookmarkStart w:id="14" w:name="uxui-implications"/>
      <w:bookmarkEnd w:id="13"/>
      <w:r w:rsidRPr="0066233A">
        <w:rPr>
          <w:rFonts w:asciiTheme="minorBidi" w:hAnsiTheme="minorBidi" w:cstheme="minorBidi"/>
          <w:sz w:val="22"/>
          <w:szCs w:val="22"/>
        </w:rPr>
        <w:t>UX/UI Implications</w:t>
      </w:r>
    </w:p>
    <w:p w14:paraId="34CFBEB2"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Navigation</w:t>
      </w:r>
    </w:p>
    <w:p w14:paraId="20D379D9" w14:textId="77777777" w:rsidR="00263F13" w:rsidRPr="0066233A" w:rsidRDefault="00000000">
      <w:pPr>
        <w:pStyle w:val="Compact"/>
        <w:numPr>
          <w:ilvl w:val="0"/>
          <w:numId w:val="29"/>
        </w:numPr>
        <w:rPr>
          <w:rFonts w:asciiTheme="minorBidi" w:hAnsiTheme="minorBidi"/>
          <w:sz w:val="22"/>
          <w:szCs w:val="22"/>
        </w:rPr>
      </w:pPr>
      <w:r w:rsidRPr="0066233A">
        <w:rPr>
          <w:rFonts w:asciiTheme="minorBidi" w:hAnsiTheme="minorBidi"/>
          <w:sz w:val="22"/>
          <w:szCs w:val="22"/>
        </w:rPr>
        <w:t>Use journey-based navigation rather than organizational categories.</w:t>
      </w:r>
    </w:p>
    <w:p w14:paraId="6BF642BC" w14:textId="77777777" w:rsidR="00263F13" w:rsidRPr="0066233A" w:rsidRDefault="00000000">
      <w:pPr>
        <w:pStyle w:val="Compact"/>
        <w:numPr>
          <w:ilvl w:val="0"/>
          <w:numId w:val="29"/>
        </w:numPr>
        <w:rPr>
          <w:rFonts w:asciiTheme="minorBidi" w:hAnsiTheme="minorBidi"/>
          <w:sz w:val="22"/>
          <w:szCs w:val="22"/>
        </w:rPr>
      </w:pPr>
      <w:r w:rsidRPr="0066233A">
        <w:rPr>
          <w:rFonts w:asciiTheme="minorBidi" w:hAnsiTheme="minorBidi"/>
          <w:sz w:val="22"/>
          <w:szCs w:val="22"/>
        </w:rPr>
        <w:t>The first navigation question should be “Where are you in your journey?” rather than “Which service do you need?”</w:t>
      </w:r>
    </w:p>
    <w:p w14:paraId="616B1C62" w14:textId="77777777" w:rsidR="00263F13" w:rsidRPr="0066233A" w:rsidRDefault="00000000">
      <w:pPr>
        <w:pStyle w:val="Compact"/>
        <w:numPr>
          <w:ilvl w:val="0"/>
          <w:numId w:val="29"/>
        </w:numPr>
        <w:rPr>
          <w:rFonts w:asciiTheme="minorBidi" w:hAnsiTheme="minorBidi"/>
          <w:sz w:val="22"/>
          <w:szCs w:val="22"/>
        </w:rPr>
      </w:pPr>
      <w:r w:rsidRPr="0066233A">
        <w:rPr>
          <w:rFonts w:asciiTheme="minorBidi" w:hAnsiTheme="minorBidi"/>
          <w:sz w:val="22"/>
          <w:szCs w:val="22"/>
        </w:rPr>
        <w:t>Include a “Not sure where to start?” path leading to a diagnostic.</w:t>
      </w:r>
    </w:p>
    <w:p w14:paraId="652CBFA1"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Homepage</w:t>
      </w:r>
    </w:p>
    <w:p w14:paraId="00C07023" w14:textId="77777777" w:rsidR="00263F13" w:rsidRPr="0066233A" w:rsidRDefault="00000000">
      <w:pPr>
        <w:pStyle w:val="Compact"/>
        <w:numPr>
          <w:ilvl w:val="0"/>
          <w:numId w:val="30"/>
        </w:numPr>
        <w:rPr>
          <w:rFonts w:asciiTheme="minorBidi" w:hAnsiTheme="minorBidi"/>
          <w:sz w:val="22"/>
          <w:szCs w:val="22"/>
        </w:rPr>
      </w:pPr>
      <w:r w:rsidRPr="0066233A">
        <w:rPr>
          <w:rFonts w:asciiTheme="minorBidi" w:hAnsiTheme="minorBidi"/>
          <w:sz w:val="22"/>
          <w:szCs w:val="22"/>
        </w:rPr>
        <w:t>The homepage must explain ACCINOR in one clear paragraph.</w:t>
      </w:r>
    </w:p>
    <w:p w14:paraId="719AB0B9" w14:textId="77777777" w:rsidR="00263F13" w:rsidRPr="0066233A" w:rsidRDefault="00000000">
      <w:pPr>
        <w:pStyle w:val="Compact"/>
        <w:numPr>
          <w:ilvl w:val="0"/>
          <w:numId w:val="30"/>
        </w:numPr>
        <w:rPr>
          <w:rFonts w:asciiTheme="minorBidi" w:hAnsiTheme="minorBidi"/>
          <w:sz w:val="22"/>
          <w:szCs w:val="22"/>
        </w:rPr>
      </w:pPr>
      <w:r w:rsidRPr="0066233A">
        <w:rPr>
          <w:rFonts w:asciiTheme="minorBidi" w:hAnsiTheme="minorBidi"/>
          <w:sz w:val="22"/>
          <w:szCs w:val="22"/>
        </w:rPr>
        <w:t>It should avoid positioning ACCINOR as only a consulting company, incubator, accelerator, or training center.</w:t>
      </w:r>
    </w:p>
    <w:p w14:paraId="567AAA62" w14:textId="77777777" w:rsidR="00263F13" w:rsidRPr="0066233A" w:rsidRDefault="00000000">
      <w:pPr>
        <w:pStyle w:val="Compact"/>
        <w:numPr>
          <w:ilvl w:val="0"/>
          <w:numId w:val="30"/>
        </w:numPr>
        <w:rPr>
          <w:rFonts w:asciiTheme="minorBidi" w:hAnsiTheme="minorBidi"/>
          <w:sz w:val="22"/>
          <w:szCs w:val="22"/>
        </w:rPr>
      </w:pPr>
      <w:r w:rsidRPr="0066233A">
        <w:rPr>
          <w:rFonts w:asciiTheme="minorBidi" w:hAnsiTheme="minorBidi"/>
          <w:sz w:val="22"/>
          <w:szCs w:val="22"/>
        </w:rPr>
        <w:t>It should show the full journey: idea, validation, creation, funding, launch, growth.</w:t>
      </w:r>
    </w:p>
    <w:p w14:paraId="3AE75CAD" w14:textId="77777777" w:rsidR="00263F13" w:rsidRPr="0066233A" w:rsidRDefault="00000000">
      <w:pPr>
        <w:pStyle w:val="Compact"/>
        <w:numPr>
          <w:ilvl w:val="0"/>
          <w:numId w:val="30"/>
        </w:numPr>
        <w:rPr>
          <w:rFonts w:asciiTheme="minorBidi" w:hAnsiTheme="minorBidi"/>
          <w:sz w:val="22"/>
          <w:szCs w:val="22"/>
        </w:rPr>
      </w:pPr>
      <w:r w:rsidRPr="0066233A">
        <w:rPr>
          <w:rFonts w:asciiTheme="minorBidi" w:hAnsiTheme="minorBidi"/>
          <w:sz w:val="22"/>
          <w:szCs w:val="22"/>
        </w:rPr>
        <w:t>It should include direct CTAs for diagnostics, business plan, funding, events, and AI assistant.</w:t>
      </w:r>
    </w:p>
    <w:p w14:paraId="58DB21FA"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Menus</w:t>
      </w:r>
    </w:p>
    <w:p w14:paraId="69B35872" w14:textId="77777777" w:rsidR="00263F13" w:rsidRPr="0066233A" w:rsidRDefault="00000000">
      <w:pPr>
        <w:pStyle w:val="Compact"/>
        <w:numPr>
          <w:ilvl w:val="0"/>
          <w:numId w:val="31"/>
        </w:numPr>
        <w:rPr>
          <w:rFonts w:asciiTheme="minorBidi" w:hAnsiTheme="minorBidi"/>
          <w:sz w:val="22"/>
          <w:szCs w:val="22"/>
        </w:rPr>
      </w:pPr>
      <w:r w:rsidRPr="0066233A">
        <w:rPr>
          <w:rFonts w:asciiTheme="minorBidi" w:hAnsiTheme="minorBidi"/>
          <w:sz w:val="22"/>
          <w:szCs w:val="22"/>
        </w:rPr>
        <w:t>Use simple labels: Start, Learn, Build, Get Funding, Meet Mentors, Community, Events, Resources.</w:t>
      </w:r>
    </w:p>
    <w:p w14:paraId="20550B72" w14:textId="77777777" w:rsidR="00263F13" w:rsidRPr="0066233A" w:rsidRDefault="00000000">
      <w:pPr>
        <w:pStyle w:val="Compact"/>
        <w:numPr>
          <w:ilvl w:val="0"/>
          <w:numId w:val="31"/>
        </w:numPr>
        <w:rPr>
          <w:rFonts w:asciiTheme="minorBidi" w:hAnsiTheme="minorBidi"/>
          <w:sz w:val="22"/>
          <w:szCs w:val="22"/>
        </w:rPr>
      </w:pPr>
      <w:r w:rsidRPr="0066233A">
        <w:rPr>
          <w:rFonts w:asciiTheme="minorBidi" w:hAnsiTheme="minorBidi"/>
          <w:sz w:val="22"/>
          <w:szCs w:val="22"/>
        </w:rPr>
        <w:lastRenderedPageBreak/>
        <w:t>Avoid complex institutional terminology in primary navigation.</w:t>
      </w:r>
    </w:p>
    <w:p w14:paraId="79A4DBD1" w14:textId="77777777" w:rsidR="00263F13" w:rsidRPr="0066233A" w:rsidRDefault="00000000">
      <w:pPr>
        <w:pStyle w:val="Compact"/>
        <w:numPr>
          <w:ilvl w:val="0"/>
          <w:numId w:val="31"/>
        </w:numPr>
        <w:rPr>
          <w:rFonts w:asciiTheme="minorBidi" w:hAnsiTheme="minorBidi"/>
          <w:sz w:val="22"/>
          <w:szCs w:val="22"/>
        </w:rPr>
      </w:pPr>
      <w:r w:rsidRPr="0066233A">
        <w:rPr>
          <w:rFonts w:asciiTheme="minorBidi" w:hAnsiTheme="minorBidi"/>
          <w:sz w:val="22"/>
          <w:szCs w:val="22"/>
        </w:rPr>
        <w:t>Keep administrative and ecosystem mapping pages secondary.</w:t>
      </w:r>
    </w:p>
    <w:p w14:paraId="4491E519"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Forms</w:t>
      </w:r>
    </w:p>
    <w:p w14:paraId="2C0ED9CF" w14:textId="77777777" w:rsidR="00263F13" w:rsidRPr="0066233A" w:rsidRDefault="00000000">
      <w:pPr>
        <w:pStyle w:val="Compact"/>
        <w:numPr>
          <w:ilvl w:val="0"/>
          <w:numId w:val="32"/>
        </w:numPr>
        <w:rPr>
          <w:rFonts w:asciiTheme="minorBidi" w:hAnsiTheme="minorBidi"/>
          <w:sz w:val="22"/>
          <w:szCs w:val="22"/>
        </w:rPr>
      </w:pPr>
      <w:r w:rsidRPr="0066233A">
        <w:rPr>
          <w:rFonts w:asciiTheme="minorBidi" w:hAnsiTheme="minorBidi"/>
          <w:sz w:val="22"/>
          <w:szCs w:val="22"/>
        </w:rPr>
        <w:t>Forms must be short, progressive, and mobile-friendly.</w:t>
      </w:r>
    </w:p>
    <w:p w14:paraId="50C698FD" w14:textId="77777777" w:rsidR="00263F13" w:rsidRPr="0066233A" w:rsidRDefault="00000000">
      <w:pPr>
        <w:pStyle w:val="Compact"/>
        <w:numPr>
          <w:ilvl w:val="0"/>
          <w:numId w:val="32"/>
        </w:numPr>
        <w:rPr>
          <w:rFonts w:asciiTheme="minorBidi" w:hAnsiTheme="minorBidi"/>
          <w:sz w:val="22"/>
          <w:szCs w:val="22"/>
        </w:rPr>
      </w:pPr>
      <w:r w:rsidRPr="0066233A">
        <w:rPr>
          <w:rFonts w:asciiTheme="minorBidi" w:hAnsiTheme="minorBidi"/>
          <w:sz w:val="22"/>
          <w:szCs w:val="22"/>
        </w:rPr>
        <w:t>Use plain-language questions.</w:t>
      </w:r>
    </w:p>
    <w:p w14:paraId="6DE803FD" w14:textId="77777777" w:rsidR="00263F13" w:rsidRPr="0066233A" w:rsidRDefault="00000000">
      <w:pPr>
        <w:pStyle w:val="Compact"/>
        <w:numPr>
          <w:ilvl w:val="0"/>
          <w:numId w:val="32"/>
        </w:numPr>
        <w:rPr>
          <w:rFonts w:asciiTheme="minorBidi" w:hAnsiTheme="minorBidi"/>
          <w:sz w:val="22"/>
          <w:szCs w:val="22"/>
        </w:rPr>
      </w:pPr>
      <w:r w:rsidRPr="0066233A">
        <w:rPr>
          <w:rFonts w:asciiTheme="minorBidi" w:hAnsiTheme="minorBidi"/>
          <w:sz w:val="22"/>
          <w:szCs w:val="22"/>
        </w:rPr>
        <w:t>Provide examples below complex fields.</w:t>
      </w:r>
    </w:p>
    <w:p w14:paraId="78EDF831" w14:textId="77777777" w:rsidR="00263F13" w:rsidRPr="0066233A" w:rsidRDefault="00000000">
      <w:pPr>
        <w:pStyle w:val="Compact"/>
        <w:numPr>
          <w:ilvl w:val="0"/>
          <w:numId w:val="32"/>
        </w:numPr>
        <w:rPr>
          <w:rFonts w:asciiTheme="minorBidi" w:hAnsiTheme="minorBidi"/>
          <w:sz w:val="22"/>
          <w:szCs w:val="22"/>
        </w:rPr>
      </w:pPr>
      <w:r w:rsidRPr="0066233A">
        <w:rPr>
          <w:rFonts w:asciiTheme="minorBidi" w:hAnsiTheme="minorBidi"/>
          <w:sz w:val="22"/>
          <w:szCs w:val="22"/>
        </w:rPr>
        <w:t>Allow users to save and continue later.</w:t>
      </w:r>
    </w:p>
    <w:p w14:paraId="5C577698" w14:textId="77777777" w:rsidR="00263F13" w:rsidRPr="0066233A" w:rsidRDefault="00000000">
      <w:pPr>
        <w:pStyle w:val="Compact"/>
        <w:numPr>
          <w:ilvl w:val="0"/>
          <w:numId w:val="32"/>
        </w:numPr>
        <w:rPr>
          <w:rFonts w:asciiTheme="minorBidi" w:hAnsiTheme="minorBidi"/>
          <w:sz w:val="22"/>
          <w:szCs w:val="22"/>
        </w:rPr>
      </w:pPr>
      <w:r w:rsidRPr="0066233A">
        <w:rPr>
          <w:rFonts w:asciiTheme="minorBidi" w:hAnsiTheme="minorBidi"/>
          <w:sz w:val="22"/>
          <w:szCs w:val="22"/>
        </w:rPr>
        <w:t>Avoid requiring legal company information at first registration.</w:t>
      </w:r>
    </w:p>
    <w:p w14:paraId="226D9CBB"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Buttons</w:t>
      </w:r>
    </w:p>
    <w:p w14:paraId="622280E8" w14:textId="77777777" w:rsidR="00263F13" w:rsidRPr="0066233A" w:rsidRDefault="00000000">
      <w:pPr>
        <w:pStyle w:val="Compact"/>
        <w:numPr>
          <w:ilvl w:val="0"/>
          <w:numId w:val="33"/>
        </w:numPr>
        <w:rPr>
          <w:rFonts w:asciiTheme="minorBidi" w:hAnsiTheme="minorBidi"/>
          <w:sz w:val="22"/>
          <w:szCs w:val="22"/>
        </w:rPr>
      </w:pPr>
      <w:r w:rsidRPr="0066233A">
        <w:rPr>
          <w:rFonts w:asciiTheme="minorBidi" w:hAnsiTheme="minorBidi"/>
          <w:sz w:val="22"/>
          <w:szCs w:val="22"/>
        </w:rPr>
        <w:t>Buttons should be action-oriented and concrete.</w:t>
      </w:r>
    </w:p>
    <w:p w14:paraId="60B82F5A" w14:textId="77777777" w:rsidR="00263F13" w:rsidRPr="0066233A" w:rsidRDefault="00000000">
      <w:pPr>
        <w:pStyle w:val="Compact"/>
        <w:numPr>
          <w:ilvl w:val="0"/>
          <w:numId w:val="33"/>
        </w:numPr>
        <w:rPr>
          <w:rFonts w:asciiTheme="minorBidi" w:hAnsiTheme="minorBidi"/>
          <w:sz w:val="22"/>
          <w:szCs w:val="22"/>
        </w:rPr>
      </w:pPr>
      <w:r w:rsidRPr="0066233A">
        <w:rPr>
          <w:rFonts w:asciiTheme="minorBidi" w:hAnsiTheme="minorBidi"/>
          <w:sz w:val="22"/>
          <w:szCs w:val="22"/>
        </w:rPr>
        <w:t>Preferred labels: “Check my idea,” “Create my plan,” “Find funding,” “Ask AI,” “Book guidance.”</w:t>
      </w:r>
    </w:p>
    <w:p w14:paraId="14FD7F31" w14:textId="77777777" w:rsidR="00263F13" w:rsidRPr="0066233A" w:rsidRDefault="00000000">
      <w:pPr>
        <w:pStyle w:val="Compact"/>
        <w:numPr>
          <w:ilvl w:val="0"/>
          <w:numId w:val="33"/>
        </w:numPr>
        <w:rPr>
          <w:rFonts w:asciiTheme="minorBidi" w:hAnsiTheme="minorBidi"/>
          <w:sz w:val="22"/>
          <w:szCs w:val="22"/>
        </w:rPr>
      </w:pPr>
      <w:r w:rsidRPr="0066233A">
        <w:rPr>
          <w:rFonts w:asciiTheme="minorBidi" w:hAnsiTheme="minorBidi"/>
          <w:sz w:val="22"/>
          <w:szCs w:val="22"/>
        </w:rPr>
        <w:t>Avoid vague labels such as “Submit” when the action can be clearer.</w:t>
      </w:r>
    </w:p>
    <w:p w14:paraId="5C053911"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Content</w:t>
      </w:r>
    </w:p>
    <w:p w14:paraId="4F6B18D7" w14:textId="77777777" w:rsidR="00263F13" w:rsidRPr="0066233A" w:rsidRDefault="00000000">
      <w:pPr>
        <w:pStyle w:val="Compact"/>
        <w:numPr>
          <w:ilvl w:val="0"/>
          <w:numId w:val="34"/>
        </w:numPr>
        <w:rPr>
          <w:rFonts w:asciiTheme="minorBidi" w:hAnsiTheme="minorBidi"/>
          <w:sz w:val="22"/>
          <w:szCs w:val="22"/>
        </w:rPr>
      </w:pPr>
      <w:r w:rsidRPr="0066233A">
        <w:rPr>
          <w:rFonts w:asciiTheme="minorBidi" w:hAnsiTheme="minorBidi"/>
          <w:sz w:val="22"/>
          <w:szCs w:val="22"/>
        </w:rPr>
        <w:t>Content should be modular, practical, and stage-based.</w:t>
      </w:r>
    </w:p>
    <w:p w14:paraId="5AA4DDE0" w14:textId="77777777" w:rsidR="00263F13" w:rsidRPr="0066233A" w:rsidRDefault="00000000">
      <w:pPr>
        <w:pStyle w:val="Compact"/>
        <w:numPr>
          <w:ilvl w:val="0"/>
          <w:numId w:val="34"/>
        </w:numPr>
        <w:rPr>
          <w:rFonts w:asciiTheme="minorBidi" w:hAnsiTheme="minorBidi"/>
          <w:sz w:val="22"/>
          <w:szCs w:val="22"/>
        </w:rPr>
      </w:pPr>
      <w:r w:rsidRPr="0066233A">
        <w:rPr>
          <w:rFonts w:asciiTheme="minorBidi" w:hAnsiTheme="minorBidi"/>
          <w:sz w:val="22"/>
          <w:szCs w:val="22"/>
        </w:rPr>
        <w:t>Each article should end with a next action.</w:t>
      </w:r>
    </w:p>
    <w:p w14:paraId="01E0B830" w14:textId="77777777" w:rsidR="00263F13" w:rsidRPr="0066233A" w:rsidRDefault="00000000">
      <w:pPr>
        <w:pStyle w:val="Compact"/>
        <w:numPr>
          <w:ilvl w:val="0"/>
          <w:numId w:val="34"/>
        </w:numPr>
        <w:rPr>
          <w:rFonts w:asciiTheme="minorBidi" w:hAnsiTheme="minorBidi"/>
          <w:sz w:val="22"/>
          <w:szCs w:val="22"/>
        </w:rPr>
      </w:pPr>
      <w:r w:rsidRPr="0066233A">
        <w:rPr>
          <w:rFonts w:asciiTheme="minorBidi" w:hAnsiTheme="minorBidi"/>
          <w:sz w:val="22"/>
          <w:szCs w:val="22"/>
        </w:rPr>
        <w:t>Use examples, templates, checklists, and short explanations.</w:t>
      </w:r>
    </w:p>
    <w:p w14:paraId="2506CCCD" w14:textId="77777777" w:rsidR="00263F13" w:rsidRPr="0066233A" w:rsidRDefault="00000000">
      <w:pPr>
        <w:pStyle w:val="Compact"/>
        <w:numPr>
          <w:ilvl w:val="0"/>
          <w:numId w:val="34"/>
        </w:numPr>
        <w:rPr>
          <w:rFonts w:asciiTheme="minorBidi" w:hAnsiTheme="minorBidi"/>
          <w:sz w:val="22"/>
          <w:szCs w:val="22"/>
        </w:rPr>
      </w:pPr>
      <w:r w:rsidRPr="0066233A">
        <w:rPr>
          <w:rFonts w:asciiTheme="minorBidi" w:hAnsiTheme="minorBidi"/>
          <w:sz w:val="22"/>
          <w:szCs w:val="22"/>
        </w:rPr>
        <w:t>Provide multilingual versions or AI-assisted translation.</w:t>
      </w:r>
    </w:p>
    <w:p w14:paraId="10EB9345"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Dashboard</w:t>
      </w:r>
    </w:p>
    <w:p w14:paraId="387D6A6D" w14:textId="77777777" w:rsidR="00263F13" w:rsidRPr="0066233A" w:rsidRDefault="00000000">
      <w:pPr>
        <w:pStyle w:val="Compact"/>
        <w:numPr>
          <w:ilvl w:val="0"/>
          <w:numId w:val="35"/>
        </w:numPr>
        <w:rPr>
          <w:rFonts w:asciiTheme="minorBidi" w:hAnsiTheme="minorBidi"/>
          <w:sz w:val="22"/>
          <w:szCs w:val="22"/>
        </w:rPr>
      </w:pPr>
      <w:r w:rsidRPr="0066233A">
        <w:rPr>
          <w:rFonts w:asciiTheme="minorBidi" w:hAnsiTheme="minorBidi"/>
          <w:sz w:val="22"/>
          <w:szCs w:val="22"/>
        </w:rPr>
        <w:t>The dashboard must show progress visually.</w:t>
      </w:r>
    </w:p>
    <w:p w14:paraId="3E689F74" w14:textId="77777777" w:rsidR="00263F13" w:rsidRPr="0066233A" w:rsidRDefault="00000000">
      <w:pPr>
        <w:pStyle w:val="Compact"/>
        <w:numPr>
          <w:ilvl w:val="0"/>
          <w:numId w:val="35"/>
        </w:numPr>
        <w:rPr>
          <w:rFonts w:asciiTheme="minorBidi" w:hAnsiTheme="minorBidi"/>
          <w:sz w:val="22"/>
          <w:szCs w:val="22"/>
        </w:rPr>
      </w:pPr>
      <w:r w:rsidRPr="0066233A">
        <w:rPr>
          <w:rFonts w:asciiTheme="minorBidi" w:hAnsiTheme="minorBidi"/>
          <w:sz w:val="22"/>
          <w:szCs w:val="22"/>
        </w:rPr>
        <w:t>Use milestone cards and status indicators.</w:t>
      </w:r>
    </w:p>
    <w:p w14:paraId="4EBA0666" w14:textId="77777777" w:rsidR="00263F13" w:rsidRPr="0066233A" w:rsidRDefault="00000000">
      <w:pPr>
        <w:pStyle w:val="Compact"/>
        <w:numPr>
          <w:ilvl w:val="0"/>
          <w:numId w:val="35"/>
        </w:numPr>
        <w:rPr>
          <w:rFonts w:asciiTheme="minorBidi" w:hAnsiTheme="minorBidi"/>
          <w:sz w:val="22"/>
          <w:szCs w:val="22"/>
        </w:rPr>
      </w:pPr>
      <w:r w:rsidRPr="0066233A">
        <w:rPr>
          <w:rFonts w:asciiTheme="minorBidi" w:hAnsiTheme="minorBidi"/>
          <w:sz w:val="22"/>
          <w:szCs w:val="22"/>
        </w:rPr>
        <w:t>Show missing documents and next recommended tasks.</w:t>
      </w:r>
    </w:p>
    <w:p w14:paraId="5194480D" w14:textId="77777777" w:rsidR="00263F13" w:rsidRPr="0066233A" w:rsidRDefault="00000000">
      <w:pPr>
        <w:pStyle w:val="Compact"/>
        <w:numPr>
          <w:ilvl w:val="0"/>
          <w:numId w:val="35"/>
        </w:numPr>
        <w:rPr>
          <w:rFonts w:asciiTheme="minorBidi" w:hAnsiTheme="minorBidi"/>
          <w:sz w:val="22"/>
          <w:szCs w:val="22"/>
        </w:rPr>
      </w:pPr>
      <w:r w:rsidRPr="0066233A">
        <w:rPr>
          <w:rFonts w:asciiTheme="minorBidi" w:hAnsiTheme="minorBidi"/>
          <w:sz w:val="22"/>
          <w:szCs w:val="22"/>
        </w:rPr>
        <w:t>Avoid showing too many advanced metrics at early stages.</w:t>
      </w:r>
    </w:p>
    <w:p w14:paraId="409D0220"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Mobile Design</w:t>
      </w:r>
    </w:p>
    <w:p w14:paraId="62675293" w14:textId="77777777" w:rsidR="00263F13" w:rsidRPr="0066233A" w:rsidRDefault="00000000">
      <w:pPr>
        <w:pStyle w:val="Compact"/>
        <w:numPr>
          <w:ilvl w:val="0"/>
          <w:numId w:val="36"/>
        </w:numPr>
        <w:rPr>
          <w:rFonts w:asciiTheme="minorBidi" w:hAnsiTheme="minorBidi"/>
          <w:sz w:val="22"/>
          <w:szCs w:val="22"/>
        </w:rPr>
      </w:pPr>
      <w:r w:rsidRPr="0066233A">
        <w:rPr>
          <w:rFonts w:asciiTheme="minorBidi" w:hAnsiTheme="minorBidi"/>
          <w:sz w:val="22"/>
          <w:szCs w:val="22"/>
        </w:rPr>
        <w:t>Treat mobile as the default device.</w:t>
      </w:r>
    </w:p>
    <w:p w14:paraId="30D7C026" w14:textId="77777777" w:rsidR="00263F13" w:rsidRPr="0066233A" w:rsidRDefault="00000000">
      <w:pPr>
        <w:pStyle w:val="Compact"/>
        <w:numPr>
          <w:ilvl w:val="0"/>
          <w:numId w:val="36"/>
        </w:numPr>
        <w:rPr>
          <w:rFonts w:asciiTheme="minorBidi" w:hAnsiTheme="minorBidi"/>
          <w:sz w:val="22"/>
          <w:szCs w:val="22"/>
        </w:rPr>
      </w:pPr>
      <w:r w:rsidRPr="0066233A">
        <w:rPr>
          <w:rFonts w:asciiTheme="minorBidi" w:hAnsiTheme="minorBidi"/>
          <w:sz w:val="22"/>
          <w:szCs w:val="22"/>
        </w:rPr>
        <w:t>Prioritize chat, diagnostics, templates, event registration, and notifications.</w:t>
      </w:r>
    </w:p>
    <w:p w14:paraId="5FF3371D" w14:textId="77777777" w:rsidR="00263F13" w:rsidRPr="0066233A" w:rsidRDefault="00000000">
      <w:pPr>
        <w:pStyle w:val="Compact"/>
        <w:numPr>
          <w:ilvl w:val="0"/>
          <w:numId w:val="36"/>
        </w:numPr>
        <w:rPr>
          <w:rFonts w:asciiTheme="minorBidi" w:hAnsiTheme="minorBidi"/>
          <w:sz w:val="22"/>
          <w:szCs w:val="22"/>
        </w:rPr>
      </w:pPr>
      <w:r w:rsidRPr="0066233A">
        <w:rPr>
          <w:rFonts w:asciiTheme="minorBidi" w:hAnsiTheme="minorBidi"/>
          <w:sz w:val="22"/>
          <w:szCs w:val="22"/>
        </w:rPr>
        <w:t>Keep tables minimal on mobile; use cards and expandable sections.</w:t>
      </w:r>
    </w:p>
    <w:p w14:paraId="10962E0D" w14:textId="77777777" w:rsidR="00263F13" w:rsidRPr="0066233A" w:rsidRDefault="00000000">
      <w:pPr>
        <w:pStyle w:val="Compact"/>
        <w:numPr>
          <w:ilvl w:val="0"/>
          <w:numId w:val="36"/>
        </w:numPr>
        <w:rPr>
          <w:rFonts w:asciiTheme="minorBidi" w:hAnsiTheme="minorBidi"/>
          <w:sz w:val="22"/>
          <w:szCs w:val="22"/>
        </w:rPr>
      </w:pPr>
      <w:r w:rsidRPr="0066233A">
        <w:rPr>
          <w:rFonts w:asciiTheme="minorBidi" w:hAnsiTheme="minorBidi"/>
          <w:sz w:val="22"/>
          <w:szCs w:val="22"/>
        </w:rPr>
        <w:t>Provide downloadable files but also mobile-friendly previews.</w:t>
      </w:r>
    </w:p>
    <w:p w14:paraId="6C716C61"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Accessibility</w:t>
      </w:r>
    </w:p>
    <w:p w14:paraId="5657C644" w14:textId="77777777" w:rsidR="00263F13" w:rsidRPr="0066233A" w:rsidRDefault="00000000">
      <w:pPr>
        <w:pStyle w:val="Compact"/>
        <w:numPr>
          <w:ilvl w:val="0"/>
          <w:numId w:val="37"/>
        </w:numPr>
        <w:rPr>
          <w:rFonts w:asciiTheme="minorBidi" w:hAnsiTheme="minorBidi"/>
          <w:sz w:val="22"/>
          <w:szCs w:val="22"/>
        </w:rPr>
      </w:pPr>
      <w:r w:rsidRPr="0066233A">
        <w:rPr>
          <w:rFonts w:asciiTheme="minorBidi" w:hAnsiTheme="minorBidi"/>
          <w:sz w:val="22"/>
          <w:szCs w:val="22"/>
        </w:rPr>
        <w:t>Use strong contrast, large tap targets, and clear typography.</w:t>
      </w:r>
    </w:p>
    <w:p w14:paraId="005DF074" w14:textId="77777777" w:rsidR="00263F13" w:rsidRPr="0066233A" w:rsidRDefault="00000000">
      <w:pPr>
        <w:pStyle w:val="Compact"/>
        <w:numPr>
          <w:ilvl w:val="0"/>
          <w:numId w:val="37"/>
        </w:numPr>
        <w:rPr>
          <w:rFonts w:asciiTheme="minorBidi" w:hAnsiTheme="minorBidi"/>
          <w:sz w:val="22"/>
          <w:szCs w:val="22"/>
        </w:rPr>
      </w:pPr>
      <w:r w:rsidRPr="0066233A">
        <w:rPr>
          <w:rFonts w:asciiTheme="minorBidi" w:hAnsiTheme="minorBidi"/>
          <w:sz w:val="22"/>
          <w:szCs w:val="22"/>
        </w:rPr>
        <w:t>Avoid dense administrative pages.</w:t>
      </w:r>
    </w:p>
    <w:p w14:paraId="2EDE4C23" w14:textId="77777777" w:rsidR="00263F13" w:rsidRPr="0066233A" w:rsidRDefault="00000000">
      <w:pPr>
        <w:pStyle w:val="Compact"/>
        <w:numPr>
          <w:ilvl w:val="0"/>
          <w:numId w:val="37"/>
        </w:numPr>
        <w:rPr>
          <w:rFonts w:asciiTheme="minorBidi" w:hAnsiTheme="minorBidi"/>
          <w:sz w:val="22"/>
          <w:szCs w:val="22"/>
        </w:rPr>
      </w:pPr>
      <w:r w:rsidRPr="0066233A">
        <w:rPr>
          <w:rFonts w:asciiTheme="minorBidi" w:hAnsiTheme="minorBidi"/>
          <w:sz w:val="22"/>
          <w:szCs w:val="22"/>
        </w:rPr>
        <w:t>Offer content in multiple languages and reading levels.</w:t>
      </w:r>
    </w:p>
    <w:p w14:paraId="211BA4D3" w14:textId="77777777" w:rsidR="00263F13" w:rsidRPr="0066233A" w:rsidRDefault="00000000">
      <w:pPr>
        <w:pStyle w:val="Compact"/>
        <w:numPr>
          <w:ilvl w:val="0"/>
          <w:numId w:val="37"/>
        </w:numPr>
        <w:rPr>
          <w:rFonts w:asciiTheme="minorBidi" w:hAnsiTheme="minorBidi"/>
          <w:sz w:val="22"/>
          <w:szCs w:val="22"/>
        </w:rPr>
      </w:pPr>
      <w:r w:rsidRPr="0066233A">
        <w:rPr>
          <w:rFonts w:asciiTheme="minorBidi" w:hAnsiTheme="minorBidi"/>
          <w:sz w:val="22"/>
          <w:szCs w:val="22"/>
        </w:rPr>
        <w:t>Provide audio/video explainers for complex topics.</w:t>
      </w:r>
    </w:p>
    <w:p w14:paraId="3C8EE6CE"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AI Assistant</w:t>
      </w:r>
    </w:p>
    <w:p w14:paraId="5139307F" w14:textId="77777777" w:rsidR="00263F13" w:rsidRPr="0066233A" w:rsidRDefault="00000000">
      <w:pPr>
        <w:pStyle w:val="Compact"/>
        <w:numPr>
          <w:ilvl w:val="0"/>
          <w:numId w:val="38"/>
        </w:numPr>
        <w:rPr>
          <w:rFonts w:asciiTheme="minorBidi" w:hAnsiTheme="minorBidi"/>
          <w:sz w:val="22"/>
          <w:szCs w:val="22"/>
        </w:rPr>
      </w:pPr>
      <w:r w:rsidRPr="0066233A">
        <w:rPr>
          <w:rFonts w:asciiTheme="minorBidi" w:hAnsiTheme="minorBidi"/>
          <w:sz w:val="22"/>
          <w:szCs w:val="22"/>
        </w:rPr>
        <w:t>The AI assistant should act as a guided entrepreneurship companion.</w:t>
      </w:r>
    </w:p>
    <w:p w14:paraId="1A0652CD" w14:textId="77777777" w:rsidR="00263F13" w:rsidRPr="0066233A" w:rsidRDefault="00000000">
      <w:pPr>
        <w:pStyle w:val="Compact"/>
        <w:numPr>
          <w:ilvl w:val="0"/>
          <w:numId w:val="38"/>
        </w:numPr>
        <w:rPr>
          <w:rFonts w:asciiTheme="minorBidi" w:hAnsiTheme="minorBidi"/>
          <w:sz w:val="22"/>
          <w:szCs w:val="22"/>
        </w:rPr>
      </w:pPr>
      <w:r w:rsidRPr="0066233A">
        <w:rPr>
          <w:rFonts w:asciiTheme="minorBidi" w:hAnsiTheme="minorBidi"/>
          <w:sz w:val="22"/>
          <w:szCs w:val="22"/>
        </w:rPr>
        <w:t>It should ask clarifying questions before generating documents.</w:t>
      </w:r>
    </w:p>
    <w:p w14:paraId="7FA35411" w14:textId="77777777" w:rsidR="00263F13" w:rsidRPr="0066233A" w:rsidRDefault="00000000">
      <w:pPr>
        <w:pStyle w:val="Compact"/>
        <w:numPr>
          <w:ilvl w:val="0"/>
          <w:numId w:val="38"/>
        </w:numPr>
        <w:rPr>
          <w:rFonts w:asciiTheme="minorBidi" w:hAnsiTheme="minorBidi"/>
          <w:sz w:val="22"/>
          <w:szCs w:val="22"/>
        </w:rPr>
      </w:pPr>
      <w:r w:rsidRPr="0066233A">
        <w:rPr>
          <w:rFonts w:asciiTheme="minorBidi" w:hAnsiTheme="minorBidi"/>
          <w:sz w:val="22"/>
          <w:szCs w:val="22"/>
        </w:rPr>
        <w:t>It should explain concepts in Darija, Arabic, French, or English.</w:t>
      </w:r>
    </w:p>
    <w:p w14:paraId="37DD08F6" w14:textId="77777777" w:rsidR="00263F13" w:rsidRPr="0066233A" w:rsidRDefault="00000000">
      <w:pPr>
        <w:pStyle w:val="Compact"/>
        <w:numPr>
          <w:ilvl w:val="0"/>
          <w:numId w:val="38"/>
        </w:numPr>
        <w:rPr>
          <w:rFonts w:asciiTheme="minorBidi" w:hAnsiTheme="minorBidi"/>
          <w:sz w:val="22"/>
          <w:szCs w:val="22"/>
        </w:rPr>
      </w:pPr>
      <w:r w:rsidRPr="0066233A">
        <w:rPr>
          <w:rFonts w:asciiTheme="minorBidi" w:hAnsiTheme="minorBidi"/>
          <w:sz w:val="22"/>
          <w:szCs w:val="22"/>
        </w:rPr>
        <w:t>It should avoid giving unsupported legal or financial certainty.</w:t>
      </w:r>
    </w:p>
    <w:p w14:paraId="35AD97B7" w14:textId="77777777" w:rsidR="00263F13" w:rsidRPr="0066233A" w:rsidRDefault="00000000">
      <w:pPr>
        <w:pStyle w:val="Compact"/>
        <w:numPr>
          <w:ilvl w:val="0"/>
          <w:numId w:val="38"/>
        </w:numPr>
        <w:rPr>
          <w:rFonts w:asciiTheme="minorBidi" w:hAnsiTheme="minorBidi"/>
          <w:sz w:val="22"/>
          <w:szCs w:val="22"/>
        </w:rPr>
      </w:pPr>
      <w:r w:rsidRPr="0066233A">
        <w:rPr>
          <w:rFonts w:asciiTheme="minorBidi" w:hAnsiTheme="minorBidi"/>
          <w:sz w:val="22"/>
          <w:szCs w:val="22"/>
        </w:rPr>
        <w:lastRenderedPageBreak/>
        <w:t>It should route the user to human support when the issue requires professional review.</w:t>
      </w:r>
    </w:p>
    <w:p w14:paraId="5FA212DB"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Search</w:t>
      </w:r>
    </w:p>
    <w:p w14:paraId="67BA516B" w14:textId="77777777" w:rsidR="00263F13" w:rsidRPr="0066233A" w:rsidRDefault="00000000">
      <w:pPr>
        <w:pStyle w:val="Compact"/>
        <w:numPr>
          <w:ilvl w:val="0"/>
          <w:numId w:val="39"/>
        </w:numPr>
        <w:rPr>
          <w:rFonts w:asciiTheme="minorBidi" w:hAnsiTheme="minorBidi"/>
          <w:sz w:val="22"/>
          <w:szCs w:val="22"/>
        </w:rPr>
      </w:pPr>
      <w:r w:rsidRPr="0066233A">
        <w:rPr>
          <w:rFonts w:asciiTheme="minorBidi" w:hAnsiTheme="minorBidi"/>
          <w:sz w:val="22"/>
          <w:szCs w:val="22"/>
        </w:rPr>
        <w:t>Search must support plain-language questions.</w:t>
      </w:r>
    </w:p>
    <w:p w14:paraId="71D26B5B" w14:textId="77777777" w:rsidR="00263F13" w:rsidRPr="0066233A" w:rsidRDefault="00000000">
      <w:pPr>
        <w:pStyle w:val="Compact"/>
        <w:numPr>
          <w:ilvl w:val="0"/>
          <w:numId w:val="39"/>
        </w:numPr>
        <w:rPr>
          <w:rFonts w:asciiTheme="minorBidi" w:hAnsiTheme="minorBidi"/>
          <w:sz w:val="22"/>
          <w:szCs w:val="22"/>
        </w:rPr>
      </w:pPr>
      <w:r w:rsidRPr="0066233A">
        <w:rPr>
          <w:rFonts w:asciiTheme="minorBidi" w:hAnsiTheme="minorBidi"/>
          <w:sz w:val="22"/>
          <w:szCs w:val="22"/>
        </w:rPr>
        <w:t>It should recognize Arabic, French, English, and common Darija terms.</w:t>
      </w:r>
    </w:p>
    <w:p w14:paraId="306D7B12" w14:textId="77777777" w:rsidR="00263F13" w:rsidRPr="0066233A" w:rsidRDefault="00000000">
      <w:pPr>
        <w:pStyle w:val="Compact"/>
        <w:numPr>
          <w:ilvl w:val="0"/>
          <w:numId w:val="39"/>
        </w:numPr>
        <w:rPr>
          <w:rFonts w:asciiTheme="minorBidi" w:hAnsiTheme="minorBidi"/>
          <w:sz w:val="22"/>
          <w:szCs w:val="22"/>
        </w:rPr>
      </w:pPr>
      <w:r w:rsidRPr="0066233A">
        <w:rPr>
          <w:rFonts w:asciiTheme="minorBidi" w:hAnsiTheme="minorBidi"/>
          <w:sz w:val="22"/>
          <w:szCs w:val="22"/>
        </w:rPr>
        <w:t>It should return templates, guides, events, services, funding opportunities, and AI suggestions.</w:t>
      </w:r>
    </w:p>
    <w:p w14:paraId="73172280"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Resources</w:t>
      </w:r>
    </w:p>
    <w:p w14:paraId="599374D8" w14:textId="77777777" w:rsidR="00263F13" w:rsidRPr="0066233A" w:rsidRDefault="00000000">
      <w:pPr>
        <w:pStyle w:val="Compact"/>
        <w:numPr>
          <w:ilvl w:val="0"/>
          <w:numId w:val="40"/>
        </w:numPr>
        <w:rPr>
          <w:rFonts w:asciiTheme="minorBidi" w:hAnsiTheme="minorBidi"/>
          <w:sz w:val="22"/>
          <w:szCs w:val="22"/>
        </w:rPr>
      </w:pPr>
      <w:r w:rsidRPr="0066233A">
        <w:rPr>
          <w:rFonts w:asciiTheme="minorBidi" w:hAnsiTheme="minorBidi"/>
          <w:sz w:val="22"/>
          <w:szCs w:val="22"/>
        </w:rPr>
        <w:t>Resources should be filterable by stage, sector, language, and document type.</w:t>
      </w:r>
    </w:p>
    <w:p w14:paraId="08F6757D" w14:textId="77777777" w:rsidR="00263F13" w:rsidRPr="0066233A" w:rsidRDefault="00000000">
      <w:pPr>
        <w:pStyle w:val="Compact"/>
        <w:numPr>
          <w:ilvl w:val="0"/>
          <w:numId w:val="40"/>
        </w:numPr>
        <w:rPr>
          <w:rFonts w:asciiTheme="minorBidi" w:hAnsiTheme="minorBidi"/>
          <w:sz w:val="22"/>
          <w:szCs w:val="22"/>
        </w:rPr>
      </w:pPr>
      <w:r w:rsidRPr="0066233A">
        <w:rPr>
          <w:rFonts w:asciiTheme="minorBidi" w:hAnsiTheme="minorBidi"/>
          <w:sz w:val="22"/>
          <w:szCs w:val="22"/>
        </w:rPr>
        <w:t>Templates should be downloadable and also editable through guided tools.</w:t>
      </w:r>
    </w:p>
    <w:p w14:paraId="7205E8EA" w14:textId="77777777" w:rsidR="00263F13" w:rsidRPr="0066233A" w:rsidRDefault="00000000">
      <w:pPr>
        <w:pStyle w:val="Compact"/>
        <w:numPr>
          <w:ilvl w:val="0"/>
          <w:numId w:val="40"/>
        </w:numPr>
        <w:rPr>
          <w:rFonts w:asciiTheme="minorBidi" w:hAnsiTheme="minorBidi"/>
          <w:sz w:val="22"/>
          <w:szCs w:val="22"/>
        </w:rPr>
      </w:pPr>
      <w:r w:rsidRPr="0066233A">
        <w:rPr>
          <w:rFonts w:asciiTheme="minorBidi" w:hAnsiTheme="minorBidi"/>
          <w:sz w:val="22"/>
          <w:szCs w:val="22"/>
        </w:rPr>
        <w:t>Each resource should explain who it is for and when to use it.</w:t>
      </w:r>
    </w:p>
    <w:p w14:paraId="67C55529"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71AC3FF6">
          <v:rect id="_x0000_i13385" style="width:0;height:1.5pt" o:hralign="center" o:hrstd="t" o:hr="t"/>
        </w:pict>
      </w:r>
    </w:p>
    <w:p w14:paraId="1861055A" w14:textId="77777777" w:rsidR="00263F13" w:rsidRPr="0066233A" w:rsidRDefault="00000000">
      <w:pPr>
        <w:pStyle w:val="Heading4"/>
        <w:rPr>
          <w:rFonts w:asciiTheme="minorBidi" w:hAnsiTheme="minorBidi" w:cstheme="minorBidi"/>
          <w:sz w:val="22"/>
          <w:szCs w:val="22"/>
        </w:rPr>
      </w:pPr>
      <w:bookmarkStart w:id="15" w:name="success-criteria"/>
      <w:bookmarkEnd w:id="14"/>
      <w:r w:rsidRPr="0066233A">
        <w:rPr>
          <w:rFonts w:asciiTheme="minorBidi" w:hAnsiTheme="minorBidi" w:cstheme="minorBidi"/>
          <w:sz w:val="22"/>
          <w:szCs w:val="22"/>
        </w:rPr>
        <w:t>Success Criteria</w:t>
      </w:r>
    </w:p>
    <w:p w14:paraId="5D17000C"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defines success as moving from confusion to a concrete, documented, and testable entrepreneurial project. Success does not necessarily mean immediate business creation. At the MVP stage, success can mean that the user understands the business idea, validates assumptions, prepares documents, identifies funding options, and knows the next action.</w:t>
      </w:r>
    </w:p>
    <w:p w14:paraId="5669A898"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ACCINOR should measure success through the following KPIs:</w:t>
      </w:r>
    </w:p>
    <w:tbl>
      <w:tblPr>
        <w:tblStyle w:val="TableGrid"/>
        <w:tblW w:w="5000" w:type="pct"/>
        <w:tblLayout w:type="fixed"/>
        <w:tblLook w:val="0020" w:firstRow="1" w:lastRow="0" w:firstColumn="0" w:lastColumn="0" w:noHBand="0" w:noVBand="0"/>
      </w:tblPr>
      <w:tblGrid>
        <w:gridCol w:w="3708"/>
        <w:gridCol w:w="5868"/>
      </w:tblGrid>
      <w:tr w:rsidR="00263F13" w:rsidRPr="0066233A" w14:paraId="59A85915" w14:textId="77777777" w:rsidTr="00E71F55">
        <w:tc>
          <w:tcPr>
            <w:tcW w:w="3708" w:type="dxa"/>
          </w:tcPr>
          <w:p w14:paraId="2E75C010"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KPI</w:t>
            </w:r>
          </w:p>
        </w:tc>
        <w:tc>
          <w:tcPr>
            <w:tcW w:w="5868" w:type="dxa"/>
          </w:tcPr>
          <w:p w14:paraId="7655EE6A"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Measurement Logic</w:t>
            </w:r>
          </w:p>
        </w:tc>
      </w:tr>
      <w:tr w:rsidR="00263F13" w:rsidRPr="0066233A" w14:paraId="5244B82B" w14:textId="77777777" w:rsidTr="00E71F55">
        <w:tc>
          <w:tcPr>
            <w:tcW w:w="3708" w:type="dxa"/>
          </w:tcPr>
          <w:p w14:paraId="2A6E6F25"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Completed onboarding rate</w:t>
            </w:r>
          </w:p>
        </w:tc>
        <w:tc>
          <w:tcPr>
            <w:tcW w:w="5868" w:type="dxa"/>
          </w:tcPr>
          <w:p w14:paraId="69AAA339"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registered users who complete the stage-based diagnostic.</w:t>
            </w:r>
          </w:p>
        </w:tc>
      </w:tr>
      <w:tr w:rsidR="00263F13" w:rsidRPr="0066233A" w14:paraId="3B4D52CB" w14:textId="77777777" w:rsidTr="00E71F55">
        <w:tc>
          <w:tcPr>
            <w:tcW w:w="3708" w:type="dxa"/>
          </w:tcPr>
          <w:p w14:paraId="315A2A21"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Idea validation completion rate</w:t>
            </w:r>
          </w:p>
        </w:tc>
        <w:tc>
          <w:tcPr>
            <w:tcW w:w="5868" w:type="dxa"/>
          </w:tcPr>
          <w:p w14:paraId="6B0F0C07"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users completing customer segment, problem, solution, and validation checklist.</w:t>
            </w:r>
          </w:p>
        </w:tc>
      </w:tr>
      <w:tr w:rsidR="00263F13" w:rsidRPr="0066233A" w14:paraId="582787B3" w14:textId="77777777" w:rsidTr="00E71F55">
        <w:tc>
          <w:tcPr>
            <w:tcW w:w="3708" w:type="dxa"/>
          </w:tcPr>
          <w:p w14:paraId="206DFF1A"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Business plan draft completion</w:t>
            </w:r>
          </w:p>
        </w:tc>
        <w:tc>
          <w:tcPr>
            <w:tcW w:w="5868" w:type="dxa"/>
          </w:tcPr>
          <w:p w14:paraId="36E05B9E"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Number and percentage of users generating or uploading a first business plan.</w:t>
            </w:r>
          </w:p>
        </w:tc>
      </w:tr>
      <w:tr w:rsidR="00263F13" w:rsidRPr="0066233A" w14:paraId="2CC50B88" w14:textId="77777777" w:rsidTr="00E71F55">
        <w:tc>
          <w:tcPr>
            <w:tcW w:w="3708" w:type="dxa"/>
          </w:tcPr>
          <w:p w14:paraId="7F8DCCEB"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Financial forecast completion</w:t>
            </w:r>
          </w:p>
        </w:tc>
        <w:tc>
          <w:tcPr>
            <w:tcW w:w="5868" w:type="dxa"/>
          </w:tcPr>
          <w:p w14:paraId="7DFB4CFA"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Number and percentage of users completing basic startup cost and revenue forecast.</w:t>
            </w:r>
          </w:p>
        </w:tc>
      </w:tr>
      <w:tr w:rsidR="00263F13" w:rsidRPr="0066233A" w14:paraId="474C6055" w14:textId="77777777" w:rsidTr="00E71F55">
        <w:tc>
          <w:tcPr>
            <w:tcW w:w="3708" w:type="dxa"/>
          </w:tcPr>
          <w:p w14:paraId="1E582BDD"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Funding match usage</w:t>
            </w:r>
          </w:p>
        </w:tc>
        <w:tc>
          <w:tcPr>
            <w:tcW w:w="5868" w:type="dxa"/>
          </w:tcPr>
          <w:p w14:paraId="37976D64"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 xml:space="preserve">Number of users who view or save funding opportunities </w:t>
            </w:r>
            <w:proofErr w:type="gramStart"/>
            <w:r w:rsidRPr="0066233A">
              <w:rPr>
                <w:rFonts w:asciiTheme="minorBidi" w:hAnsiTheme="minorBidi"/>
                <w:sz w:val="20"/>
                <w:szCs w:val="20"/>
              </w:rPr>
              <w:t>matched to</w:t>
            </w:r>
            <w:proofErr w:type="gramEnd"/>
            <w:r w:rsidRPr="0066233A">
              <w:rPr>
                <w:rFonts w:asciiTheme="minorBidi" w:hAnsiTheme="minorBidi"/>
                <w:sz w:val="20"/>
                <w:szCs w:val="20"/>
              </w:rPr>
              <w:t xml:space="preserve"> their profile.</w:t>
            </w:r>
          </w:p>
        </w:tc>
      </w:tr>
      <w:tr w:rsidR="00263F13" w:rsidRPr="0066233A" w14:paraId="08EFF74C" w14:textId="77777777" w:rsidTr="00E71F55">
        <w:tc>
          <w:tcPr>
            <w:tcW w:w="3708" w:type="dxa"/>
          </w:tcPr>
          <w:p w14:paraId="58186FE6"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Workshop conversion</w:t>
            </w:r>
          </w:p>
        </w:tc>
        <w:tc>
          <w:tcPr>
            <w:tcW w:w="5868" w:type="dxa"/>
          </w:tcPr>
          <w:p w14:paraId="3C89AE49"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 xml:space="preserve">Percentage of early-stage users </w:t>
            </w:r>
            <w:proofErr w:type="gramStart"/>
            <w:r w:rsidRPr="0066233A">
              <w:rPr>
                <w:rFonts w:asciiTheme="minorBidi" w:hAnsiTheme="minorBidi"/>
                <w:sz w:val="20"/>
                <w:szCs w:val="20"/>
              </w:rPr>
              <w:t>attending</w:t>
            </w:r>
            <w:proofErr w:type="gramEnd"/>
            <w:r w:rsidRPr="0066233A">
              <w:rPr>
                <w:rFonts w:asciiTheme="minorBidi" w:hAnsiTheme="minorBidi"/>
                <w:sz w:val="20"/>
                <w:szCs w:val="20"/>
              </w:rPr>
              <w:t xml:space="preserve"> at least one workshop or webinar after registration.</w:t>
            </w:r>
          </w:p>
        </w:tc>
      </w:tr>
      <w:tr w:rsidR="00263F13" w:rsidRPr="0066233A" w14:paraId="0FE734DE" w14:textId="77777777" w:rsidTr="00E71F55">
        <w:tc>
          <w:tcPr>
            <w:tcW w:w="3708" w:type="dxa"/>
          </w:tcPr>
          <w:p w14:paraId="78EECABD"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AI engagement</w:t>
            </w:r>
          </w:p>
        </w:tc>
        <w:tc>
          <w:tcPr>
            <w:tcW w:w="5868" w:type="dxa"/>
          </w:tcPr>
          <w:p w14:paraId="7BE4B456"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Number of meaningful AI sessions per user and percentage leading to saved outputs.</w:t>
            </w:r>
          </w:p>
        </w:tc>
      </w:tr>
      <w:tr w:rsidR="00263F13" w:rsidRPr="0066233A" w14:paraId="4CD1686E" w14:textId="77777777" w:rsidTr="00E71F55">
        <w:tc>
          <w:tcPr>
            <w:tcW w:w="3708" w:type="dxa"/>
          </w:tcPr>
          <w:p w14:paraId="33E3D23C"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Mentor request rate</w:t>
            </w:r>
          </w:p>
        </w:tc>
        <w:tc>
          <w:tcPr>
            <w:tcW w:w="5868" w:type="dxa"/>
          </w:tcPr>
          <w:p w14:paraId="46051A5E"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users requesting mentor or advisor interaction after completing diagnostic.</w:t>
            </w:r>
          </w:p>
        </w:tc>
      </w:tr>
      <w:tr w:rsidR="00263F13" w:rsidRPr="0066233A" w14:paraId="25FBBEFB" w14:textId="77777777" w:rsidTr="00E71F55">
        <w:tc>
          <w:tcPr>
            <w:tcW w:w="3708" w:type="dxa"/>
          </w:tcPr>
          <w:p w14:paraId="18A02D76"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Progression rate</w:t>
            </w:r>
          </w:p>
        </w:tc>
        <w:tc>
          <w:tcPr>
            <w:tcW w:w="5868" w:type="dxa"/>
          </w:tcPr>
          <w:p w14:paraId="53FCD81D"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users moving from “Idea” to “Validation” or “Creation Preparation” stage.</w:t>
            </w:r>
          </w:p>
        </w:tc>
      </w:tr>
      <w:tr w:rsidR="00263F13" w:rsidRPr="0066233A" w14:paraId="294CB73D" w14:textId="77777777" w:rsidTr="00E71F55">
        <w:tc>
          <w:tcPr>
            <w:tcW w:w="3708" w:type="dxa"/>
          </w:tcPr>
          <w:p w14:paraId="45DA72FB"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Document readiness score</w:t>
            </w:r>
          </w:p>
        </w:tc>
        <w:tc>
          <w:tcPr>
            <w:tcW w:w="5868" w:type="dxa"/>
          </w:tcPr>
          <w:p w14:paraId="6879F22E"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required documents completed for a selected goal such as funding, registration, or pitch.</w:t>
            </w:r>
          </w:p>
        </w:tc>
      </w:tr>
      <w:tr w:rsidR="00263F13" w:rsidRPr="0066233A" w14:paraId="16FF162D" w14:textId="77777777" w:rsidTr="00E71F55">
        <w:tc>
          <w:tcPr>
            <w:tcW w:w="3708" w:type="dxa"/>
          </w:tcPr>
          <w:p w14:paraId="7F1E618B"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User confidence score</w:t>
            </w:r>
          </w:p>
        </w:tc>
        <w:tc>
          <w:tcPr>
            <w:tcW w:w="5868" w:type="dxa"/>
          </w:tcPr>
          <w:p w14:paraId="4B910F27"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Self-reported confidence before and after guided modules or advisory sessions.</w:t>
            </w:r>
          </w:p>
        </w:tc>
      </w:tr>
      <w:tr w:rsidR="00263F13" w:rsidRPr="0066233A" w14:paraId="29B27C7E" w14:textId="77777777" w:rsidTr="00E71F55">
        <w:tc>
          <w:tcPr>
            <w:tcW w:w="3708" w:type="dxa"/>
          </w:tcPr>
          <w:p w14:paraId="53026901"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Drop-off points</w:t>
            </w:r>
          </w:p>
        </w:tc>
        <w:tc>
          <w:tcPr>
            <w:tcW w:w="5868" w:type="dxa"/>
          </w:tcPr>
          <w:p w14:paraId="1E832F18"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 xml:space="preserve">Identification of steps where users abandon forms, tools, or </w:t>
            </w:r>
            <w:r w:rsidRPr="0066233A">
              <w:rPr>
                <w:rFonts w:asciiTheme="minorBidi" w:hAnsiTheme="minorBidi"/>
                <w:sz w:val="20"/>
                <w:szCs w:val="20"/>
              </w:rPr>
              <w:lastRenderedPageBreak/>
              <w:t>applications.</w:t>
            </w:r>
          </w:p>
        </w:tc>
      </w:tr>
      <w:tr w:rsidR="00263F13" w:rsidRPr="0066233A" w14:paraId="58CCA6DB" w14:textId="77777777" w:rsidTr="00E71F55">
        <w:tc>
          <w:tcPr>
            <w:tcW w:w="3708" w:type="dxa"/>
          </w:tcPr>
          <w:p w14:paraId="3F5EC045"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lastRenderedPageBreak/>
              <w:t>Language preference distribution</w:t>
            </w:r>
          </w:p>
        </w:tc>
        <w:tc>
          <w:tcPr>
            <w:tcW w:w="5868" w:type="dxa"/>
          </w:tcPr>
          <w:p w14:paraId="3102F062"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Usage share by Darija, Arabic, French, and English to inform localization priorities.</w:t>
            </w:r>
          </w:p>
        </w:tc>
      </w:tr>
      <w:tr w:rsidR="00263F13" w:rsidRPr="0066233A" w14:paraId="75427085" w14:textId="77777777" w:rsidTr="00E71F55">
        <w:tc>
          <w:tcPr>
            <w:tcW w:w="3708" w:type="dxa"/>
          </w:tcPr>
          <w:p w14:paraId="3E2A15CC"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Mobile completion rate</w:t>
            </w:r>
          </w:p>
        </w:tc>
        <w:tc>
          <w:tcPr>
            <w:tcW w:w="5868" w:type="dxa"/>
          </w:tcPr>
          <w:p w14:paraId="6F92FEB6"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key workflows completed on mobile without desktop switching.</w:t>
            </w:r>
          </w:p>
        </w:tc>
      </w:tr>
      <w:tr w:rsidR="00263F13" w:rsidRPr="0066233A" w14:paraId="561AADD8" w14:textId="77777777" w:rsidTr="00E71F55">
        <w:tc>
          <w:tcPr>
            <w:tcW w:w="3708" w:type="dxa"/>
          </w:tcPr>
          <w:p w14:paraId="10E38772"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Conversion to paid or human support</w:t>
            </w:r>
          </w:p>
        </w:tc>
        <w:tc>
          <w:tcPr>
            <w:tcW w:w="5868" w:type="dxa"/>
          </w:tcPr>
          <w:p w14:paraId="03CFCDE6" w14:textId="77777777" w:rsidR="00263F13" w:rsidRPr="0066233A" w:rsidRDefault="00000000">
            <w:pPr>
              <w:pStyle w:val="Compact"/>
              <w:rPr>
                <w:rFonts w:asciiTheme="minorBidi" w:hAnsiTheme="minorBidi"/>
                <w:sz w:val="20"/>
                <w:szCs w:val="20"/>
              </w:rPr>
            </w:pPr>
            <w:r w:rsidRPr="0066233A">
              <w:rPr>
                <w:rFonts w:asciiTheme="minorBidi" w:hAnsiTheme="minorBidi"/>
                <w:sz w:val="20"/>
                <w:szCs w:val="20"/>
              </w:rPr>
              <w:t>Percentage of users moving from free tools to coaching, consulting, or structured support.</w:t>
            </w:r>
          </w:p>
        </w:tc>
      </w:tr>
    </w:tbl>
    <w:p w14:paraId="588C27A3"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781EC25D">
          <v:rect id="_x0000_i13386" style="width:0;height:1.5pt" o:hralign="center" o:hrstd="t" o:hr="t"/>
        </w:pict>
      </w:r>
    </w:p>
    <w:p w14:paraId="13D96ED6" w14:textId="77777777" w:rsidR="00263F13" w:rsidRPr="0066233A" w:rsidRDefault="00000000">
      <w:pPr>
        <w:pStyle w:val="Heading4"/>
        <w:rPr>
          <w:rFonts w:asciiTheme="minorBidi" w:hAnsiTheme="minorBidi" w:cstheme="minorBidi"/>
          <w:sz w:val="22"/>
          <w:szCs w:val="22"/>
        </w:rPr>
      </w:pPr>
      <w:bookmarkStart w:id="16" w:name="research-references"/>
      <w:bookmarkEnd w:id="15"/>
      <w:r w:rsidRPr="0066233A">
        <w:rPr>
          <w:rFonts w:asciiTheme="minorBidi" w:hAnsiTheme="minorBidi" w:cstheme="minorBidi"/>
          <w:sz w:val="22"/>
          <w:szCs w:val="22"/>
        </w:rPr>
        <w:t>Research References</w:t>
      </w:r>
    </w:p>
    <w:p w14:paraId="177DBA52"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lang w:val="fr-FR"/>
        </w:rPr>
        <w:t xml:space="preserve">Haut-Commissariat au Plan, “Cartographie des Etablissements Economiques 2023/2024 — Région de l’Oriental.” </w:t>
      </w:r>
      <w:r w:rsidRPr="0066233A">
        <w:rPr>
          <w:rFonts w:asciiTheme="minorBidi" w:hAnsiTheme="minorBidi"/>
          <w:sz w:val="22"/>
          <w:szCs w:val="22"/>
        </w:rPr>
        <w:t>(</w:t>
      </w:r>
      <w:hyperlink r:id="rId20">
        <w:r w:rsidRPr="0066233A">
          <w:rPr>
            <w:rStyle w:val="Hyperlink"/>
            <w:rFonts w:asciiTheme="minorBidi" w:hAnsiTheme="minorBidi"/>
            <w:sz w:val="22"/>
            <w:szCs w:val="22"/>
          </w:rPr>
          <w:t>hcp.ma</w:t>
        </w:r>
      </w:hyperlink>
      <w:r w:rsidRPr="0066233A">
        <w:rPr>
          <w:rFonts w:asciiTheme="minorBidi" w:hAnsiTheme="minorBidi"/>
          <w:sz w:val="22"/>
          <w:szCs w:val="22"/>
        </w:rPr>
        <w:t>)</w:t>
      </w:r>
    </w:p>
    <w:p w14:paraId="4D61A691"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lang w:val="fr-FR"/>
        </w:rPr>
        <w:t xml:space="preserve">Haut-Commissariat au Plan, “Jeunes NEET au Maroc : Profilage statistique au profit de l’action publique.” </w:t>
      </w:r>
      <w:r w:rsidRPr="0066233A">
        <w:rPr>
          <w:rFonts w:asciiTheme="minorBidi" w:hAnsiTheme="minorBidi"/>
          <w:sz w:val="22"/>
          <w:szCs w:val="22"/>
        </w:rPr>
        <w:t>(</w:t>
      </w:r>
      <w:hyperlink r:id="rId21">
        <w:r w:rsidRPr="0066233A">
          <w:rPr>
            <w:rStyle w:val="Hyperlink"/>
            <w:rFonts w:asciiTheme="minorBidi" w:hAnsiTheme="minorBidi"/>
            <w:sz w:val="22"/>
            <w:szCs w:val="22"/>
          </w:rPr>
          <w:t>hcp.ma</w:t>
        </w:r>
      </w:hyperlink>
      <w:r w:rsidRPr="0066233A">
        <w:rPr>
          <w:rFonts w:asciiTheme="minorBidi" w:hAnsiTheme="minorBidi"/>
          <w:sz w:val="22"/>
          <w:szCs w:val="22"/>
        </w:rPr>
        <w:t>)</w:t>
      </w:r>
    </w:p>
    <w:p w14:paraId="363FED28"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rPr>
        <w:t>Global Entrepreneurship Monitor, Morocco economy profile and 2023/2024 entrepreneurial activity indicators. (</w:t>
      </w:r>
      <w:hyperlink r:id="rId22">
        <w:r w:rsidRPr="0066233A">
          <w:rPr>
            <w:rStyle w:val="Hyperlink"/>
            <w:rFonts w:asciiTheme="minorBidi" w:hAnsiTheme="minorBidi"/>
            <w:sz w:val="22"/>
            <w:szCs w:val="22"/>
          </w:rPr>
          <w:t>gemconsortium.org</w:t>
        </w:r>
      </w:hyperlink>
      <w:r w:rsidRPr="0066233A">
        <w:rPr>
          <w:rFonts w:asciiTheme="minorBidi" w:hAnsiTheme="minorBidi"/>
          <w:sz w:val="22"/>
          <w:szCs w:val="22"/>
        </w:rPr>
        <w:t>)</w:t>
      </w:r>
    </w:p>
    <w:p w14:paraId="4D79E143"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rPr>
        <w:t>FORSA program information and eligibility scope. (</w:t>
      </w:r>
      <w:hyperlink r:id="rId23">
        <w:r w:rsidRPr="0066233A">
          <w:rPr>
            <w:rStyle w:val="Hyperlink"/>
            <w:rFonts w:asciiTheme="minorBidi" w:hAnsiTheme="minorBidi"/>
            <w:sz w:val="22"/>
            <w:szCs w:val="22"/>
          </w:rPr>
          <w:t>forsa.ma</w:t>
        </w:r>
      </w:hyperlink>
      <w:r w:rsidRPr="0066233A">
        <w:rPr>
          <w:rFonts w:asciiTheme="minorBidi" w:hAnsiTheme="minorBidi"/>
          <w:sz w:val="22"/>
          <w:szCs w:val="22"/>
        </w:rPr>
        <w:t>)</w:t>
      </w:r>
    </w:p>
    <w:p w14:paraId="57C396FD"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rPr>
        <w:t>Ministry of Industry and Trade, Morocco, Auto-Entrepreneurship framework. (</w:t>
      </w:r>
      <w:hyperlink r:id="rId24">
        <w:r w:rsidRPr="0066233A">
          <w:rPr>
            <w:rStyle w:val="Hyperlink"/>
            <w:rFonts w:asciiTheme="minorBidi" w:hAnsiTheme="minorBidi"/>
            <w:sz w:val="22"/>
            <w:szCs w:val="22"/>
          </w:rPr>
          <w:t>mcinet.gov.ma</w:t>
        </w:r>
      </w:hyperlink>
      <w:r w:rsidRPr="0066233A">
        <w:rPr>
          <w:rFonts w:asciiTheme="minorBidi" w:hAnsiTheme="minorBidi"/>
          <w:sz w:val="22"/>
          <w:szCs w:val="22"/>
        </w:rPr>
        <w:t>)</w:t>
      </w:r>
    </w:p>
    <w:p w14:paraId="058444FA"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rPr>
        <w:t>CRI Oriental, company creation guide and regional investment facilitation role. (</w:t>
      </w:r>
      <w:hyperlink r:id="rId25">
        <w:r w:rsidRPr="0066233A">
          <w:rPr>
            <w:rStyle w:val="Hyperlink"/>
            <w:rFonts w:asciiTheme="minorBidi" w:hAnsiTheme="minorBidi"/>
            <w:sz w:val="22"/>
            <w:szCs w:val="22"/>
          </w:rPr>
          <w:t>orientalinvest.ma</w:t>
        </w:r>
      </w:hyperlink>
      <w:r w:rsidRPr="0066233A">
        <w:rPr>
          <w:rFonts w:asciiTheme="minorBidi" w:hAnsiTheme="minorBidi"/>
          <w:sz w:val="22"/>
          <w:szCs w:val="22"/>
        </w:rPr>
        <w:t>)</w:t>
      </w:r>
    </w:p>
    <w:p w14:paraId="3E56CEDC"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rPr>
        <w:t>ANRT, “ICT Equipment and Uses by Households and Individuals 2025.” (</w:t>
      </w:r>
      <w:hyperlink r:id="rId26">
        <w:r w:rsidRPr="0066233A">
          <w:rPr>
            <w:rStyle w:val="Hyperlink"/>
            <w:rFonts w:asciiTheme="minorBidi" w:hAnsiTheme="minorBidi"/>
            <w:sz w:val="22"/>
            <w:szCs w:val="22"/>
          </w:rPr>
          <w:t>anrt.ma</w:t>
        </w:r>
      </w:hyperlink>
      <w:r w:rsidRPr="0066233A">
        <w:rPr>
          <w:rFonts w:asciiTheme="minorBidi" w:hAnsiTheme="minorBidi"/>
          <w:sz w:val="22"/>
          <w:szCs w:val="22"/>
        </w:rPr>
        <w:t>)</w:t>
      </w:r>
    </w:p>
    <w:p w14:paraId="234AB5ED" w14:textId="77777777" w:rsidR="00263F13" w:rsidRPr="0066233A" w:rsidRDefault="00000000">
      <w:pPr>
        <w:pStyle w:val="Compact"/>
        <w:numPr>
          <w:ilvl w:val="0"/>
          <w:numId w:val="41"/>
        </w:numPr>
        <w:rPr>
          <w:rFonts w:asciiTheme="minorBidi" w:hAnsiTheme="minorBidi"/>
          <w:sz w:val="22"/>
          <w:szCs w:val="22"/>
        </w:rPr>
      </w:pPr>
      <w:r w:rsidRPr="0066233A">
        <w:rPr>
          <w:rFonts w:asciiTheme="minorBidi" w:hAnsiTheme="minorBidi"/>
          <w:sz w:val="22"/>
          <w:szCs w:val="22"/>
        </w:rPr>
        <w:t>World Bank, “Morocco Economic Monitor — Summer 2024: Morocco’s Economy Proves Resilient but Private Sector Faces Challenges.” (</w:t>
      </w:r>
      <w:hyperlink r:id="rId27">
        <w:r w:rsidRPr="0066233A">
          <w:rPr>
            <w:rStyle w:val="Hyperlink"/>
            <w:rFonts w:asciiTheme="minorBidi" w:hAnsiTheme="minorBidi"/>
            <w:sz w:val="22"/>
            <w:szCs w:val="22"/>
          </w:rPr>
          <w:t>worldbank.org</w:t>
        </w:r>
      </w:hyperlink>
      <w:r w:rsidRPr="0066233A">
        <w:rPr>
          <w:rFonts w:asciiTheme="minorBidi" w:hAnsiTheme="minorBidi"/>
          <w:sz w:val="22"/>
          <w:szCs w:val="22"/>
        </w:rPr>
        <w:t>)</w:t>
      </w:r>
    </w:p>
    <w:p w14:paraId="0431FD13" w14:textId="77777777" w:rsidR="00263F13" w:rsidRPr="0066233A" w:rsidRDefault="00000000">
      <w:pPr>
        <w:pStyle w:val="Heading3"/>
        <w:rPr>
          <w:rFonts w:asciiTheme="minorBidi" w:hAnsiTheme="minorBidi" w:cstheme="minorBidi"/>
          <w:sz w:val="22"/>
          <w:szCs w:val="22"/>
        </w:rPr>
      </w:pPr>
      <w:bookmarkStart w:id="17" w:name="Xad69989daaa34ad99cf2a89979482f79712a52c"/>
      <w:bookmarkEnd w:id="1"/>
      <w:bookmarkEnd w:id="16"/>
      <w:r w:rsidRPr="0066233A">
        <w:rPr>
          <w:rFonts w:asciiTheme="minorBidi" w:hAnsiTheme="minorBidi" w:cstheme="minorBidi"/>
          <w:sz w:val="22"/>
          <w:szCs w:val="22"/>
        </w:rPr>
        <w:t>Persona 2 — Existing Micro-Enterprise Owner and Informal/Auto-Entrepreneur Transition User</w:t>
      </w:r>
    </w:p>
    <w:p w14:paraId="0CC66951" w14:textId="77777777" w:rsidR="00263F13" w:rsidRPr="0066233A" w:rsidRDefault="00000000">
      <w:pPr>
        <w:pStyle w:val="Heading4"/>
        <w:rPr>
          <w:rFonts w:asciiTheme="minorBidi" w:hAnsiTheme="minorBidi" w:cstheme="minorBidi"/>
          <w:sz w:val="22"/>
          <w:szCs w:val="22"/>
        </w:rPr>
      </w:pPr>
      <w:bookmarkStart w:id="18" w:name="overview-1"/>
      <w:r w:rsidRPr="0066233A">
        <w:rPr>
          <w:rFonts w:asciiTheme="minorBidi" w:hAnsiTheme="minorBidi" w:cstheme="minorBidi"/>
          <w:sz w:val="22"/>
          <w:szCs w:val="22"/>
        </w:rPr>
        <w:t>Overview</w:t>
      </w:r>
    </w:p>
    <w:p w14:paraId="32C310BC"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represents individuals who are already operating an economic activity but need support to stabilize, formalize, professionalize, finance, digitize, or grow it. This includes micro-enterprise owners, auto-entrepreneurs, informal sellers, small retailers, service providers, artisans, food businesses, local manufacturers, digital freelancers, home-based businesses, cooperative members, and small business owners with fewer than four employees.</w:t>
      </w:r>
    </w:p>
    <w:p w14:paraId="0065BAA4"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This persona is strategically important because the Oriental Region’s economic base is dominated by very small establishments. HCP reports that 73,642 profit-oriented establishments were active in the Oriental Region, and 91.4% of them employed fewer than four permanent employees. Commerce alone represented 54.2% of profit-oriented establishments, followed by services at 29.8%, which means ACCINOR’s practical business support must address small retail, local services, and micro-operations rather than focusing only on high-growth startups. (</w:t>
      </w:r>
      <w:hyperlink r:id="rId28">
        <w:r w:rsidRPr="0066233A">
          <w:rPr>
            <w:rStyle w:val="Hyperlink"/>
            <w:rFonts w:asciiTheme="minorBidi" w:hAnsiTheme="minorBidi"/>
            <w:sz w:val="22"/>
            <w:szCs w:val="22"/>
          </w:rPr>
          <w:t>hcp.ma</w:t>
        </w:r>
      </w:hyperlink>
      <w:r w:rsidRPr="0066233A">
        <w:rPr>
          <w:rFonts w:asciiTheme="minorBidi" w:hAnsiTheme="minorBidi"/>
          <w:sz w:val="22"/>
          <w:szCs w:val="22"/>
        </w:rPr>
        <w:t>)</w:t>
      </w:r>
    </w:p>
    <w:p w14:paraId="59B5DDD9"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This persona may represent a high share of ACCINOR’s future value-generating users. While early-stage users may dominate initial sign-ups, existing micro-enterprise owners are more likely to need paid consulting, funding preparation, accounting support, digitalization, market expansion, operational improvement, and recurring advisory services. The World Bank and OMTPME report that microenterprises dominate Morocco’s formal productive fabric, with microenterprises representing 78.8% of formal firms by revenue threshold, while 81.6% of companies employ fewer than ten employees. (</w:t>
      </w:r>
      <w:hyperlink r:id="rId29">
        <w:r w:rsidRPr="0066233A">
          <w:rPr>
            <w:rStyle w:val="Hyperlink"/>
            <w:rFonts w:asciiTheme="minorBidi" w:hAnsiTheme="minorBidi"/>
            <w:sz w:val="22"/>
            <w:szCs w:val="22"/>
          </w:rPr>
          <w:t>omtpme.ma</w:t>
        </w:r>
      </w:hyperlink>
      <w:r w:rsidRPr="0066233A">
        <w:rPr>
          <w:rFonts w:asciiTheme="minorBidi" w:hAnsiTheme="minorBidi"/>
          <w:sz w:val="22"/>
          <w:szCs w:val="22"/>
        </w:rPr>
        <w:t>)</w:t>
      </w:r>
    </w:p>
    <w:p w14:paraId="310CB77C" w14:textId="77777777" w:rsidR="00263F13" w:rsidRPr="0066233A" w:rsidRDefault="00000000">
      <w:pPr>
        <w:rPr>
          <w:rFonts w:asciiTheme="minorBidi" w:hAnsiTheme="minorBidi"/>
          <w:sz w:val="22"/>
          <w:szCs w:val="22"/>
        </w:rPr>
      </w:pPr>
      <w:r w:rsidRPr="0066233A">
        <w:rPr>
          <w:rFonts w:asciiTheme="minorBidi" w:hAnsiTheme="minorBidi"/>
          <w:sz w:val="22"/>
          <w:szCs w:val="22"/>
        </w:rPr>
        <w:lastRenderedPageBreak/>
        <w:pict w14:anchorId="4F136FAE">
          <v:rect id="_x0000_i13387" style="width:0;height:1.5pt" o:hralign="center" o:hrstd="t" o:hr="t"/>
        </w:pict>
      </w:r>
    </w:p>
    <w:p w14:paraId="4FE7D641" w14:textId="77777777" w:rsidR="00263F13" w:rsidRPr="0066233A" w:rsidRDefault="00000000">
      <w:pPr>
        <w:pStyle w:val="Heading4"/>
        <w:rPr>
          <w:rFonts w:asciiTheme="minorBidi" w:hAnsiTheme="minorBidi" w:cstheme="minorBidi"/>
          <w:sz w:val="22"/>
          <w:szCs w:val="22"/>
        </w:rPr>
      </w:pPr>
      <w:bookmarkStart w:id="19" w:name="typical-profile-1"/>
      <w:bookmarkEnd w:id="18"/>
      <w:r w:rsidRPr="0066233A">
        <w:rPr>
          <w:rFonts w:asciiTheme="minorBidi" w:hAnsiTheme="minorBidi" w:cstheme="minorBidi"/>
          <w:sz w:val="22"/>
          <w:szCs w:val="22"/>
        </w:rPr>
        <w:t>Typical Profile</w:t>
      </w:r>
    </w:p>
    <w:tbl>
      <w:tblPr>
        <w:tblStyle w:val="TableGrid"/>
        <w:tblW w:w="5000" w:type="pct"/>
        <w:tblLayout w:type="fixed"/>
        <w:tblLook w:val="0020" w:firstRow="1" w:lastRow="0" w:firstColumn="0" w:lastColumn="0" w:noHBand="0" w:noVBand="0"/>
      </w:tblPr>
      <w:tblGrid>
        <w:gridCol w:w="1908"/>
        <w:gridCol w:w="7668"/>
      </w:tblGrid>
      <w:tr w:rsidR="00263F13" w:rsidRPr="0066233A" w14:paraId="1E6D0FE9" w14:textId="77777777" w:rsidTr="00E71F55">
        <w:tc>
          <w:tcPr>
            <w:tcW w:w="1908" w:type="dxa"/>
          </w:tcPr>
          <w:p w14:paraId="0C135D0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Attribute</w:t>
            </w:r>
          </w:p>
        </w:tc>
        <w:tc>
          <w:tcPr>
            <w:tcW w:w="7668" w:type="dxa"/>
          </w:tcPr>
          <w:p w14:paraId="5DE467C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Typical Characteristics</w:t>
            </w:r>
          </w:p>
        </w:tc>
      </w:tr>
      <w:tr w:rsidR="00263F13" w:rsidRPr="0066233A" w14:paraId="5733A6F2" w14:textId="77777777" w:rsidTr="00E71F55">
        <w:tc>
          <w:tcPr>
            <w:tcW w:w="1908" w:type="dxa"/>
          </w:tcPr>
          <w:p w14:paraId="59082B5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Age Range</w:t>
            </w:r>
          </w:p>
        </w:tc>
        <w:tc>
          <w:tcPr>
            <w:tcW w:w="7668" w:type="dxa"/>
          </w:tcPr>
          <w:p w14:paraId="2973B6A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Primarily 25–50, with younger auto-entrepreneurs and older micro-business owners included.</w:t>
            </w:r>
          </w:p>
        </w:tc>
      </w:tr>
      <w:tr w:rsidR="00263F13" w:rsidRPr="0066233A" w14:paraId="34480C09" w14:textId="77777777" w:rsidTr="00E71F55">
        <w:tc>
          <w:tcPr>
            <w:tcW w:w="1908" w:type="dxa"/>
          </w:tcPr>
          <w:p w14:paraId="7398702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Typical Location</w:t>
            </w:r>
          </w:p>
        </w:tc>
        <w:tc>
          <w:tcPr>
            <w:tcW w:w="7668" w:type="dxa"/>
          </w:tcPr>
          <w:p w14:paraId="3A14352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Oujda-Angad, Nador, Berkane, Taourirt, and other urban or semi-urban centers in the Oriental Region; smaller but important representation from Driouch, Guercif, Jerada, and Figuig.</w:t>
            </w:r>
          </w:p>
        </w:tc>
      </w:tr>
      <w:tr w:rsidR="00263F13" w:rsidRPr="0066233A" w14:paraId="41A52E5D" w14:textId="77777777" w:rsidTr="00E71F55">
        <w:tc>
          <w:tcPr>
            <w:tcW w:w="1908" w:type="dxa"/>
          </w:tcPr>
          <w:p w14:paraId="4B027A3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Education</w:t>
            </w:r>
          </w:p>
        </w:tc>
        <w:tc>
          <w:tcPr>
            <w:tcW w:w="7668" w:type="dxa"/>
          </w:tcPr>
          <w:p w14:paraId="3916FAE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Mixed. May include secondary education, vocational training, university degree, or practical experience without formal business training.</w:t>
            </w:r>
          </w:p>
        </w:tc>
      </w:tr>
      <w:tr w:rsidR="00263F13" w:rsidRPr="0066233A" w14:paraId="29681708" w14:textId="77777777" w:rsidTr="00E71F55">
        <w:tc>
          <w:tcPr>
            <w:tcW w:w="1908" w:type="dxa"/>
          </w:tcPr>
          <w:p w14:paraId="78F07E9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Employment Status</w:t>
            </w:r>
          </w:p>
        </w:tc>
        <w:tc>
          <w:tcPr>
            <w:tcW w:w="7668" w:type="dxa"/>
          </w:tcPr>
          <w:p w14:paraId="3D34B09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Self-employed, business owner, auto-entrepreneur, informal operator, cooperative member, freelancer, artisan, retailer, or service provider.</w:t>
            </w:r>
          </w:p>
        </w:tc>
      </w:tr>
      <w:tr w:rsidR="00263F13" w:rsidRPr="0066233A" w14:paraId="5AE3F370" w14:textId="77777777" w:rsidTr="00E71F55">
        <w:tc>
          <w:tcPr>
            <w:tcW w:w="1908" w:type="dxa"/>
          </w:tcPr>
          <w:p w14:paraId="194856E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Digital Literacy</w:t>
            </w:r>
          </w:p>
        </w:tc>
        <w:tc>
          <w:tcPr>
            <w:tcW w:w="7668" w:type="dxa"/>
          </w:tcPr>
          <w:p w14:paraId="073A192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Practical but uneven. The user may use WhatsApp, Facebook, Instagram, mobile banking, and e-commerce tools, but may not use accounting software, CRM, digital dashboards, analytics, online forms, or AI systematically.</w:t>
            </w:r>
          </w:p>
        </w:tc>
      </w:tr>
      <w:tr w:rsidR="00263F13" w:rsidRPr="0066233A" w14:paraId="52857707" w14:textId="77777777" w:rsidTr="00E71F55">
        <w:tc>
          <w:tcPr>
            <w:tcW w:w="1908" w:type="dxa"/>
          </w:tcPr>
          <w:p w14:paraId="75FEFCB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Entrepreneurial Experience</w:t>
            </w:r>
          </w:p>
        </w:tc>
        <w:tc>
          <w:tcPr>
            <w:tcW w:w="7668" w:type="dxa"/>
          </w:tcPr>
          <w:p w14:paraId="5231909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Moderate to strong practical experience. The user knows customers and operations but may lack structured management, finance, compliance, branding, digital marketing, and growth planning.</w:t>
            </w:r>
          </w:p>
        </w:tc>
      </w:tr>
      <w:tr w:rsidR="00263F13" w:rsidRPr="0066233A" w14:paraId="3B76D371" w14:textId="77777777" w:rsidTr="00E71F55">
        <w:tc>
          <w:tcPr>
            <w:tcW w:w="1908" w:type="dxa"/>
          </w:tcPr>
          <w:p w14:paraId="653436E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Preferred Languages</w:t>
            </w:r>
          </w:p>
        </w:tc>
        <w:tc>
          <w:tcPr>
            <w:tcW w:w="7668" w:type="dxa"/>
          </w:tcPr>
          <w:p w14:paraId="1F2A792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Darija for advisory conversation; French and Arabic for business, administrative, banking, and legal documents; English only where sector, technology, or export requires it.</w:t>
            </w:r>
          </w:p>
        </w:tc>
      </w:tr>
      <w:tr w:rsidR="00263F13" w:rsidRPr="0066233A" w14:paraId="1463D6E2" w14:textId="77777777" w:rsidTr="00E71F55">
        <w:tc>
          <w:tcPr>
            <w:tcW w:w="1908" w:type="dxa"/>
          </w:tcPr>
          <w:p w14:paraId="589A5CB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Income Level</w:t>
            </w:r>
          </w:p>
        </w:tc>
        <w:tc>
          <w:tcPr>
            <w:tcW w:w="7668" w:type="dxa"/>
          </w:tcPr>
          <w:p w14:paraId="34E3709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Low to middle, often irregular and dependent on seasonality, customer traffic, cash payments, supplier terms, and working capital constraints.</w:t>
            </w:r>
          </w:p>
        </w:tc>
      </w:tr>
      <w:tr w:rsidR="00263F13" w:rsidRPr="0066233A" w14:paraId="59361308" w14:textId="77777777" w:rsidTr="00E71F55">
        <w:tc>
          <w:tcPr>
            <w:tcW w:w="1908" w:type="dxa"/>
          </w:tcPr>
          <w:p w14:paraId="5537572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Device Usage</w:t>
            </w:r>
          </w:p>
        </w:tc>
        <w:tc>
          <w:tcPr>
            <w:tcW w:w="7668" w:type="dxa"/>
          </w:tcPr>
          <w:p w14:paraId="4717056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Smartphone daily for communication, sales, payments, and social media; desktop or laptop occasionally for invoices, accounting, business plans, tax documents, banking files, or funding applications.</w:t>
            </w:r>
          </w:p>
        </w:tc>
      </w:tr>
    </w:tbl>
    <w:p w14:paraId="0A850DF9"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37B056D4">
          <v:rect id="_x0000_i13388" style="width:0;height:1.5pt" o:hralign="center" o:hrstd="t" o:hr="t"/>
        </w:pict>
      </w:r>
    </w:p>
    <w:p w14:paraId="2D75CACC" w14:textId="77777777" w:rsidR="00263F13" w:rsidRPr="0066233A" w:rsidRDefault="00000000">
      <w:pPr>
        <w:pStyle w:val="Heading4"/>
        <w:rPr>
          <w:rFonts w:asciiTheme="minorBidi" w:hAnsiTheme="minorBidi" w:cstheme="minorBidi"/>
          <w:sz w:val="22"/>
          <w:szCs w:val="22"/>
        </w:rPr>
      </w:pPr>
      <w:bookmarkStart w:id="20" w:name="entrepreneurial-journey-1"/>
      <w:bookmarkEnd w:id="19"/>
      <w:r w:rsidRPr="0066233A">
        <w:rPr>
          <w:rFonts w:asciiTheme="minorBidi" w:hAnsiTheme="minorBidi" w:cstheme="minorBidi"/>
          <w:sz w:val="22"/>
          <w:szCs w:val="22"/>
        </w:rPr>
        <w:t>Entrepreneurial Journey</w:t>
      </w:r>
    </w:p>
    <w:p w14:paraId="1AF1B693"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is already beyond the idea stage. The activity may be informal, semi-formal, registered as auto-entrepreneur, registered as a physical person, structured as a small company, or operating through a cooperative. The business may have customers, suppliers, recurring sales, employees, family helpers, inventory, local reputation, or an active social media page.</w:t>
      </w:r>
    </w:p>
    <w:p w14:paraId="45F5DD4C"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Previous experience is operational rather than strategic. The user has learned through practice, family networks, trial and error, suppliers, competitors, customers, and accountants. The business may survive because the owner is highly involved, but it may not have documented processes, clear financial statements, formal HR practices, consistent branding, or structured growth planning.</w:t>
      </w:r>
    </w:p>
    <w:p w14:paraId="043799C9"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Future ambitions include stabilizing revenue, increasing customers, improving profitability, accessing working capital, opening a second location, selling online, hiring employees, formalizing, entering public or corporate markets, improving product quality, exporting regionally, or becoming eligible for grants and bank financing.</w:t>
      </w:r>
    </w:p>
    <w:p w14:paraId="64135A15"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lastRenderedPageBreak/>
        <w:t>The typical timeline is driven by immediate business pressure. The user may seek support within days or weeks if facing a funding application, tax issue, administrative problem, supplier challenge, cash shortage, or expansion decision. Longer-term transformation may take six to eighteen months, especially for formalization, digitalization, funding readiness, process improvement, and market expansion.</w:t>
      </w:r>
    </w:p>
    <w:p w14:paraId="5573BBF5"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02FFDD15">
          <v:rect id="_x0000_i13389" style="width:0;height:1.5pt" o:hralign="center" o:hrstd="t" o:hr="t"/>
        </w:pict>
      </w:r>
    </w:p>
    <w:p w14:paraId="53FE8829" w14:textId="77777777" w:rsidR="00263F13" w:rsidRPr="0066233A" w:rsidRDefault="00000000">
      <w:pPr>
        <w:pStyle w:val="Heading4"/>
        <w:rPr>
          <w:rFonts w:asciiTheme="minorBidi" w:hAnsiTheme="minorBidi" w:cstheme="minorBidi"/>
          <w:sz w:val="22"/>
          <w:szCs w:val="22"/>
        </w:rPr>
      </w:pPr>
      <w:bookmarkStart w:id="21" w:name="primary-goals-1"/>
      <w:bookmarkEnd w:id="20"/>
      <w:r w:rsidRPr="0066233A">
        <w:rPr>
          <w:rFonts w:asciiTheme="minorBidi" w:hAnsiTheme="minorBidi" w:cstheme="minorBidi"/>
          <w:sz w:val="22"/>
          <w:szCs w:val="22"/>
        </w:rPr>
        <w:t>Primary Goals</w:t>
      </w:r>
    </w:p>
    <w:p w14:paraId="66BA64C9"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Increase revenue without taking excessive financial risk.</w:t>
      </w:r>
    </w:p>
    <w:p w14:paraId="17B94F55"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Improve profitability by understanding margins, costs, pricing, stock turnover, and waste.</w:t>
      </w:r>
    </w:p>
    <w:p w14:paraId="3B254154"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Formalize the business when the benefits of invoicing, banking, social security, funding, and contracts outweigh perceived administrative burdens.</w:t>
      </w:r>
    </w:p>
    <w:p w14:paraId="1F47F801"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Access working capital, investment financing, grants, or guarantee-backed credit.</w:t>
      </w:r>
    </w:p>
    <w:p w14:paraId="2701F297"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Prepare professional documents required by banks, suppliers, public programs, partners, or investors.</w:t>
      </w:r>
    </w:p>
    <w:p w14:paraId="10C4557D"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Improve recordkeeping, invoicing, accounting discipline, and financial visibility.</w:t>
      </w:r>
    </w:p>
    <w:p w14:paraId="57104C97"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Use digital channels to acquire customers beyond immediate neighborhood or city.</w:t>
      </w:r>
    </w:p>
    <w:p w14:paraId="27570ED4"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Build a stronger brand and customer trust through better presentation, packaging, communication, and service quality.</w:t>
      </w:r>
    </w:p>
    <w:p w14:paraId="51E0A9EA"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Understand legal, tax, and administrative obligations in simple language.</w:t>
      </w:r>
    </w:p>
    <w:p w14:paraId="32E35A1D"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Find mentors, advisors, and peers who understand small business realities in the Oriental Region.</w:t>
      </w:r>
    </w:p>
    <w:p w14:paraId="5704D7C9"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Hire, train, or manage employees more effectively when the business begins to grow.</w:t>
      </w:r>
    </w:p>
    <w:p w14:paraId="6FD71E45"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Identify new markets, customer segments, or product lines.</w:t>
      </w:r>
    </w:p>
    <w:p w14:paraId="2AB13E9E"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Reduce dependence on informal sales channels and personal networks.</w:t>
      </w:r>
    </w:p>
    <w:p w14:paraId="6CBC0F7C"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Improve operational processes to save time and reduce owner dependency.</w:t>
      </w:r>
    </w:p>
    <w:p w14:paraId="05AAEAF5" w14:textId="77777777" w:rsidR="00263F13" w:rsidRPr="0066233A" w:rsidRDefault="00000000">
      <w:pPr>
        <w:pStyle w:val="Compact"/>
        <w:numPr>
          <w:ilvl w:val="0"/>
          <w:numId w:val="42"/>
        </w:numPr>
        <w:rPr>
          <w:rFonts w:asciiTheme="minorBidi" w:hAnsiTheme="minorBidi"/>
          <w:sz w:val="22"/>
          <w:szCs w:val="22"/>
        </w:rPr>
      </w:pPr>
      <w:r w:rsidRPr="0066233A">
        <w:rPr>
          <w:rFonts w:asciiTheme="minorBidi" w:hAnsiTheme="minorBidi"/>
          <w:sz w:val="22"/>
          <w:szCs w:val="22"/>
        </w:rPr>
        <w:t>Become eligible for public procurement, B2B clients, institutional buyers, or larger partnerships.</w:t>
      </w:r>
    </w:p>
    <w:p w14:paraId="0904637E"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CD12ED8">
          <v:rect id="_x0000_i13390" style="width:0;height:1.5pt" o:hralign="center" o:hrstd="t" o:hr="t"/>
        </w:pict>
      </w:r>
    </w:p>
    <w:p w14:paraId="08698BE1" w14:textId="77777777" w:rsidR="00263F13" w:rsidRPr="0066233A" w:rsidRDefault="00000000">
      <w:pPr>
        <w:pStyle w:val="Heading4"/>
        <w:rPr>
          <w:rFonts w:asciiTheme="minorBidi" w:hAnsiTheme="minorBidi" w:cstheme="minorBidi"/>
          <w:sz w:val="22"/>
          <w:szCs w:val="22"/>
        </w:rPr>
      </w:pPr>
      <w:bookmarkStart w:id="22" w:name="motivations-1"/>
      <w:bookmarkEnd w:id="21"/>
      <w:r w:rsidRPr="0066233A">
        <w:rPr>
          <w:rFonts w:asciiTheme="minorBidi" w:hAnsiTheme="minorBidi" w:cstheme="minorBidi"/>
          <w:sz w:val="22"/>
          <w:szCs w:val="22"/>
        </w:rPr>
        <w:t>Motivations</w:t>
      </w:r>
    </w:p>
    <w:p w14:paraId="5427E591"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Need to stabilize income and reduce month-to-month uncertainty.</w:t>
      </w:r>
    </w:p>
    <w:p w14:paraId="199ED9AC"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Desire to grow an existing activity into a respected and sustainable business.</w:t>
      </w:r>
    </w:p>
    <w:p w14:paraId="7E1167D5"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Pressure from rising costs, competition, rent, logistics, or supplier prices.</w:t>
      </w:r>
    </w:p>
    <w:p w14:paraId="7CC95A19"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Need for financing to buy equipment, stock, vehicles, tools, technology, or production inputs.</w:t>
      </w:r>
    </w:p>
    <w:p w14:paraId="53927DDF"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Desire to formalize in order to issue invoices and access larger customers.</w:t>
      </w:r>
    </w:p>
    <w:p w14:paraId="35F3B98A"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Interest in digital sales because customer behavior increasingly includes online discovery and communication.</w:t>
      </w:r>
    </w:p>
    <w:p w14:paraId="6221C1B1"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Need to separate personal and business finances.</w:t>
      </w:r>
    </w:p>
    <w:p w14:paraId="441085FB"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Desire to improve family livelihood and create employment.</w:t>
      </w:r>
    </w:p>
    <w:p w14:paraId="48F0D07D"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Motivation to avoid penalties, rejected applications, poor contracts, or administrative mistakes.</w:t>
      </w:r>
    </w:p>
    <w:p w14:paraId="597B313D"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Need to keep up with competitors who are using social media, delivery platforms, branding, or online payment.</w:t>
      </w:r>
    </w:p>
    <w:p w14:paraId="661CC53A"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Desire to access structured advice without being treated like a large company or a high-growth startup.</w:t>
      </w:r>
    </w:p>
    <w:p w14:paraId="78C73AA0"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lastRenderedPageBreak/>
        <w:t>Interest in grants, subsidies, and SME support programs that require documentation and formal readiness.</w:t>
      </w:r>
    </w:p>
    <w:p w14:paraId="0E21164C"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Need to understand whether expansion is financially safe.</w:t>
      </w:r>
    </w:p>
    <w:p w14:paraId="266112FD"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Desire to build a business that can operate without the owner being involved in every task.</w:t>
      </w:r>
    </w:p>
    <w:p w14:paraId="75224248" w14:textId="77777777" w:rsidR="00263F13" w:rsidRPr="0066233A" w:rsidRDefault="00000000">
      <w:pPr>
        <w:pStyle w:val="Compact"/>
        <w:numPr>
          <w:ilvl w:val="0"/>
          <w:numId w:val="43"/>
        </w:numPr>
        <w:rPr>
          <w:rFonts w:asciiTheme="minorBidi" w:hAnsiTheme="minorBidi"/>
          <w:sz w:val="22"/>
          <w:szCs w:val="22"/>
        </w:rPr>
      </w:pPr>
      <w:r w:rsidRPr="0066233A">
        <w:rPr>
          <w:rFonts w:asciiTheme="minorBidi" w:hAnsiTheme="minorBidi"/>
          <w:sz w:val="22"/>
          <w:szCs w:val="22"/>
        </w:rPr>
        <w:t>Motivation to join a credible local network that can provide referrals and visibility.</w:t>
      </w:r>
    </w:p>
    <w:p w14:paraId="3E55C436"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6FFEE17F">
          <v:rect id="_x0000_i13391" style="width:0;height:1.5pt" o:hralign="center" o:hrstd="t" o:hr="t"/>
        </w:pict>
      </w:r>
    </w:p>
    <w:p w14:paraId="7B550F6D" w14:textId="77777777" w:rsidR="00263F13" w:rsidRPr="0066233A" w:rsidRDefault="00000000">
      <w:pPr>
        <w:pStyle w:val="Heading4"/>
        <w:rPr>
          <w:rFonts w:asciiTheme="minorBidi" w:hAnsiTheme="minorBidi" w:cstheme="minorBidi"/>
          <w:sz w:val="22"/>
          <w:szCs w:val="22"/>
        </w:rPr>
      </w:pPr>
      <w:bookmarkStart w:id="23" w:name="pain-points-1"/>
      <w:bookmarkEnd w:id="22"/>
      <w:r w:rsidRPr="0066233A">
        <w:rPr>
          <w:rFonts w:asciiTheme="minorBidi" w:hAnsiTheme="minorBidi" w:cstheme="minorBidi"/>
          <w:sz w:val="22"/>
          <w:szCs w:val="22"/>
        </w:rPr>
        <w:t>Pain Points</w:t>
      </w:r>
    </w:p>
    <w:p w14:paraId="093DB134"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owner often does not know the real profitability of the business because personal expenses, business expenses, stock purchases, and cash sales may be mixed.</w:t>
      </w:r>
    </w:p>
    <w:p w14:paraId="1EC3BAE2"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Revenue may look stable while cash flow remains weak because the owner does not track receivables, inventory, payment timing, and working capital.</w:t>
      </w:r>
    </w:p>
    <w:p w14:paraId="55E54345"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Pricing decisions are frequently based on competitors or intuition rather than cost structure, margin targets, customer segments, and value perception.</w:t>
      </w:r>
    </w:p>
    <w:p w14:paraId="57529FBB"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Formalization is perceived as risky because the owner associates it with taxes, bureaucracy, and loss of flexibility, while benefits such as invoicing and financing may feel uncertain.</w:t>
      </w:r>
    </w:p>
    <w:p w14:paraId="17C6B7D5"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Administrative language is difficult because procedures are explained in institutional terms rather than operational steps.</w:t>
      </w:r>
    </w:p>
    <w:p w14:paraId="3D871343"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owner may rely heavily on an accountant without understanding the business implications of tax, legal, or registration choices.</w:t>
      </w:r>
    </w:p>
    <w:p w14:paraId="01FAC39D"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Business planning is often seen as something required by banks or programs rather than as a management tool.</w:t>
      </w:r>
    </w:p>
    <w:p w14:paraId="0C2F2273"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Funding applications are difficult because the owner may lack clean records, forecast tables, bank statements, invoices, supplier quotes, or documented business history.</w:t>
      </w:r>
    </w:p>
    <w:p w14:paraId="0749430A"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Digital marketing may be inconsistent because the owner posts on social media without a content strategy, customer targeting, advertising budget, or conversion tracking.</w:t>
      </w:r>
    </w:p>
    <w:p w14:paraId="209D9604"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business may depend too much on the owner, making it difficult to grow, delegate, take time off, or manage multiple locations.</w:t>
      </w:r>
    </w:p>
    <w:p w14:paraId="5890D54C"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Inventory and stock decisions may be reactive, causing overstocking, stockouts, expired goods, cash blockage, or supplier dependency.</w:t>
      </w:r>
    </w:p>
    <w:p w14:paraId="4753A03F"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owner may not know how to evaluate whether a new product, location, machine, or employee will improve profitability.</w:t>
      </w:r>
    </w:p>
    <w:p w14:paraId="6E377058"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Access to trustworthy advice is limited because many providers offer training, accounting, marketing, or consulting separately, without integrated diagnosis.</w:t>
      </w:r>
    </w:p>
    <w:p w14:paraId="5FDDC98B"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owner may not know which government, regional, banking, or donor programs are relevant and may miss deadlines or apply without eligibility.</w:t>
      </w:r>
    </w:p>
    <w:p w14:paraId="5A89B0C9"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owner may lack confidence in using formal financial tools, dashboards, spreadsheets, or AI, even if they are digitally active on a smartphone.</w:t>
      </w:r>
    </w:p>
    <w:p w14:paraId="6F50004F"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Family involvement can blur roles, responsibilities, salaries, ownership, and decision rights.</w:t>
      </w:r>
    </w:p>
    <w:p w14:paraId="6B28C91D"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business may not meet documentation standards required for B2B clients, public procurement, export, quality certification, or bank financing.</w:t>
      </w:r>
    </w:p>
    <w:p w14:paraId="16B84577"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Regional market size may limit growth unless the owner learns how to sell across cities or online.</w:t>
      </w:r>
    </w:p>
    <w:p w14:paraId="364D974F"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t>The owner may be skeptical of digital platforms if they appear too theoretical or startup-oriented.</w:t>
      </w:r>
    </w:p>
    <w:p w14:paraId="59B28A90" w14:textId="77777777" w:rsidR="00263F13" w:rsidRPr="0066233A" w:rsidRDefault="00000000">
      <w:pPr>
        <w:pStyle w:val="Compact"/>
        <w:numPr>
          <w:ilvl w:val="0"/>
          <w:numId w:val="44"/>
        </w:numPr>
        <w:rPr>
          <w:rFonts w:asciiTheme="minorBidi" w:hAnsiTheme="minorBidi"/>
          <w:sz w:val="22"/>
          <w:szCs w:val="22"/>
        </w:rPr>
      </w:pPr>
      <w:r w:rsidRPr="0066233A">
        <w:rPr>
          <w:rFonts w:asciiTheme="minorBidi" w:hAnsiTheme="minorBidi"/>
          <w:sz w:val="22"/>
          <w:szCs w:val="22"/>
        </w:rPr>
        <w:lastRenderedPageBreak/>
        <w:t>The owner may avoid asking for help until a problem becomes urgent, reducing the time available for proper planning.</w:t>
      </w:r>
    </w:p>
    <w:p w14:paraId="317AA07D"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01DAB7E">
          <v:rect id="_x0000_i13392" style="width:0;height:1.5pt" o:hralign="center" o:hrstd="t" o:hr="t"/>
        </w:pict>
      </w:r>
    </w:p>
    <w:p w14:paraId="486B9DA6" w14:textId="77777777" w:rsidR="00263F13" w:rsidRPr="0066233A" w:rsidRDefault="00000000">
      <w:pPr>
        <w:pStyle w:val="Heading4"/>
        <w:rPr>
          <w:rFonts w:asciiTheme="minorBidi" w:hAnsiTheme="minorBidi" w:cstheme="minorBidi"/>
          <w:sz w:val="22"/>
          <w:szCs w:val="22"/>
        </w:rPr>
      </w:pPr>
      <w:bookmarkStart w:id="24" w:name="challenges-1"/>
      <w:bookmarkEnd w:id="23"/>
      <w:r w:rsidRPr="0066233A">
        <w:rPr>
          <w:rFonts w:asciiTheme="minorBidi" w:hAnsiTheme="minorBidi" w:cstheme="minorBidi"/>
          <w:sz w:val="22"/>
          <w:szCs w:val="22"/>
        </w:rPr>
        <w:t>Challenges</w:t>
      </w:r>
    </w:p>
    <w:p w14:paraId="638BB2A8"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Financial</w:t>
      </w:r>
    </w:p>
    <w:p w14:paraId="0151D092" w14:textId="77777777" w:rsidR="00263F13" w:rsidRPr="0066233A" w:rsidRDefault="00000000">
      <w:pPr>
        <w:pStyle w:val="Compact"/>
        <w:numPr>
          <w:ilvl w:val="0"/>
          <w:numId w:val="45"/>
        </w:numPr>
        <w:rPr>
          <w:rFonts w:asciiTheme="minorBidi" w:hAnsiTheme="minorBidi"/>
          <w:sz w:val="22"/>
          <w:szCs w:val="22"/>
        </w:rPr>
      </w:pPr>
      <w:r w:rsidRPr="0066233A">
        <w:rPr>
          <w:rFonts w:asciiTheme="minorBidi" w:hAnsiTheme="minorBidi"/>
          <w:sz w:val="22"/>
          <w:szCs w:val="22"/>
        </w:rPr>
        <w:t>Weak accounting and limited separation between personal and business money.</w:t>
      </w:r>
    </w:p>
    <w:p w14:paraId="3ABB15FB" w14:textId="77777777" w:rsidR="00263F13" w:rsidRPr="0066233A" w:rsidRDefault="00000000">
      <w:pPr>
        <w:pStyle w:val="Compact"/>
        <w:numPr>
          <w:ilvl w:val="0"/>
          <w:numId w:val="45"/>
        </w:numPr>
        <w:rPr>
          <w:rFonts w:asciiTheme="minorBidi" w:hAnsiTheme="minorBidi"/>
          <w:sz w:val="22"/>
          <w:szCs w:val="22"/>
        </w:rPr>
      </w:pPr>
      <w:r w:rsidRPr="0066233A">
        <w:rPr>
          <w:rFonts w:asciiTheme="minorBidi" w:hAnsiTheme="minorBidi"/>
          <w:sz w:val="22"/>
          <w:szCs w:val="22"/>
        </w:rPr>
        <w:t>Limited working capital and dependence on cash sales.</w:t>
      </w:r>
    </w:p>
    <w:p w14:paraId="364706B7" w14:textId="77777777" w:rsidR="00263F13" w:rsidRPr="0066233A" w:rsidRDefault="00000000">
      <w:pPr>
        <w:pStyle w:val="Compact"/>
        <w:numPr>
          <w:ilvl w:val="0"/>
          <w:numId w:val="45"/>
        </w:numPr>
        <w:rPr>
          <w:rFonts w:asciiTheme="minorBidi" w:hAnsiTheme="minorBidi"/>
          <w:sz w:val="22"/>
          <w:szCs w:val="22"/>
        </w:rPr>
      </w:pPr>
      <w:r w:rsidRPr="0066233A">
        <w:rPr>
          <w:rFonts w:asciiTheme="minorBidi" w:hAnsiTheme="minorBidi"/>
          <w:sz w:val="22"/>
          <w:szCs w:val="22"/>
        </w:rPr>
        <w:t>Difficulty producing records required by banks or funding programs.</w:t>
      </w:r>
    </w:p>
    <w:p w14:paraId="5DD97930" w14:textId="77777777" w:rsidR="00263F13" w:rsidRPr="0066233A" w:rsidRDefault="00000000">
      <w:pPr>
        <w:pStyle w:val="Compact"/>
        <w:numPr>
          <w:ilvl w:val="0"/>
          <w:numId w:val="45"/>
        </w:numPr>
        <w:rPr>
          <w:rFonts w:asciiTheme="minorBidi" w:hAnsiTheme="minorBidi"/>
          <w:sz w:val="22"/>
          <w:szCs w:val="22"/>
        </w:rPr>
      </w:pPr>
      <w:r w:rsidRPr="0066233A">
        <w:rPr>
          <w:rFonts w:asciiTheme="minorBidi" w:hAnsiTheme="minorBidi"/>
          <w:sz w:val="22"/>
          <w:szCs w:val="22"/>
        </w:rPr>
        <w:t>Limited understanding of margins, cash flow, debt repayment capacity, and investment payback.</w:t>
      </w:r>
    </w:p>
    <w:p w14:paraId="7B0B170D" w14:textId="77777777" w:rsidR="00263F13" w:rsidRPr="0066233A" w:rsidRDefault="00000000">
      <w:pPr>
        <w:pStyle w:val="Compact"/>
        <w:numPr>
          <w:ilvl w:val="0"/>
          <w:numId w:val="45"/>
        </w:numPr>
        <w:rPr>
          <w:rFonts w:asciiTheme="minorBidi" w:hAnsiTheme="minorBidi"/>
          <w:sz w:val="22"/>
          <w:szCs w:val="22"/>
        </w:rPr>
      </w:pPr>
      <w:r w:rsidRPr="0066233A">
        <w:rPr>
          <w:rFonts w:asciiTheme="minorBidi" w:hAnsiTheme="minorBidi"/>
          <w:sz w:val="22"/>
          <w:szCs w:val="22"/>
        </w:rPr>
        <w:t>High sensitivity to supplier price changes and demand seasonality.</w:t>
      </w:r>
    </w:p>
    <w:p w14:paraId="73804E2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Administrative</w:t>
      </w:r>
    </w:p>
    <w:p w14:paraId="1C42EE89" w14:textId="77777777" w:rsidR="00263F13" w:rsidRPr="0066233A" w:rsidRDefault="00000000">
      <w:pPr>
        <w:pStyle w:val="Compact"/>
        <w:numPr>
          <w:ilvl w:val="0"/>
          <w:numId w:val="46"/>
        </w:numPr>
        <w:rPr>
          <w:rFonts w:asciiTheme="minorBidi" w:hAnsiTheme="minorBidi"/>
          <w:sz w:val="22"/>
          <w:szCs w:val="22"/>
        </w:rPr>
      </w:pPr>
      <w:r w:rsidRPr="0066233A">
        <w:rPr>
          <w:rFonts w:asciiTheme="minorBidi" w:hAnsiTheme="minorBidi"/>
          <w:sz w:val="22"/>
          <w:szCs w:val="22"/>
        </w:rPr>
        <w:t>Difficulty navigating formalization, tax registration, social security, invoices, permits, and program applications.</w:t>
      </w:r>
    </w:p>
    <w:p w14:paraId="4EC5B272" w14:textId="77777777" w:rsidR="00263F13" w:rsidRPr="0066233A" w:rsidRDefault="00000000">
      <w:pPr>
        <w:pStyle w:val="Compact"/>
        <w:numPr>
          <w:ilvl w:val="0"/>
          <w:numId w:val="46"/>
        </w:numPr>
        <w:rPr>
          <w:rFonts w:asciiTheme="minorBidi" w:hAnsiTheme="minorBidi"/>
          <w:sz w:val="22"/>
          <w:szCs w:val="22"/>
        </w:rPr>
      </w:pPr>
      <w:r w:rsidRPr="0066233A">
        <w:rPr>
          <w:rFonts w:asciiTheme="minorBidi" w:hAnsiTheme="minorBidi"/>
          <w:sz w:val="22"/>
          <w:szCs w:val="22"/>
        </w:rPr>
        <w:t>Lack of time to visit institutions during operating hours.</w:t>
      </w:r>
    </w:p>
    <w:p w14:paraId="115B8D7E" w14:textId="77777777" w:rsidR="00263F13" w:rsidRPr="0066233A" w:rsidRDefault="00000000">
      <w:pPr>
        <w:pStyle w:val="Compact"/>
        <w:numPr>
          <w:ilvl w:val="0"/>
          <w:numId w:val="46"/>
        </w:numPr>
        <w:rPr>
          <w:rFonts w:asciiTheme="minorBidi" w:hAnsiTheme="minorBidi"/>
          <w:sz w:val="22"/>
          <w:szCs w:val="22"/>
        </w:rPr>
      </w:pPr>
      <w:r w:rsidRPr="0066233A">
        <w:rPr>
          <w:rFonts w:asciiTheme="minorBidi" w:hAnsiTheme="minorBidi"/>
          <w:sz w:val="22"/>
          <w:szCs w:val="22"/>
        </w:rPr>
        <w:t>Document preparation burden.</w:t>
      </w:r>
    </w:p>
    <w:p w14:paraId="004FD898" w14:textId="77777777" w:rsidR="00263F13" w:rsidRPr="0066233A" w:rsidRDefault="00000000">
      <w:pPr>
        <w:pStyle w:val="Compact"/>
        <w:numPr>
          <w:ilvl w:val="0"/>
          <w:numId w:val="46"/>
        </w:numPr>
        <w:rPr>
          <w:rFonts w:asciiTheme="minorBidi" w:hAnsiTheme="minorBidi"/>
          <w:sz w:val="22"/>
          <w:szCs w:val="22"/>
        </w:rPr>
      </w:pPr>
      <w:r w:rsidRPr="0066233A">
        <w:rPr>
          <w:rFonts w:asciiTheme="minorBidi" w:hAnsiTheme="minorBidi"/>
          <w:sz w:val="22"/>
          <w:szCs w:val="22"/>
        </w:rPr>
        <w:t>Unclear sequencing between legal setup, tax obligations, banking, and funding applications.</w:t>
      </w:r>
    </w:p>
    <w:p w14:paraId="1234ED14" w14:textId="77777777" w:rsidR="00263F13" w:rsidRPr="0066233A" w:rsidRDefault="00000000">
      <w:pPr>
        <w:pStyle w:val="Compact"/>
        <w:numPr>
          <w:ilvl w:val="0"/>
          <w:numId w:val="46"/>
        </w:numPr>
        <w:rPr>
          <w:rFonts w:asciiTheme="minorBidi" w:hAnsiTheme="minorBidi"/>
          <w:sz w:val="22"/>
          <w:szCs w:val="22"/>
        </w:rPr>
      </w:pPr>
      <w:r w:rsidRPr="0066233A">
        <w:rPr>
          <w:rFonts w:asciiTheme="minorBidi" w:hAnsiTheme="minorBidi"/>
          <w:sz w:val="22"/>
          <w:szCs w:val="22"/>
        </w:rPr>
        <w:t>Risk of incomplete or incorrect files.</w:t>
      </w:r>
    </w:p>
    <w:p w14:paraId="1377D20A"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Legal</w:t>
      </w:r>
    </w:p>
    <w:p w14:paraId="76C18D32" w14:textId="77777777" w:rsidR="00263F13" w:rsidRPr="0066233A" w:rsidRDefault="00000000">
      <w:pPr>
        <w:pStyle w:val="Compact"/>
        <w:numPr>
          <w:ilvl w:val="0"/>
          <w:numId w:val="47"/>
        </w:numPr>
        <w:rPr>
          <w:rFonts w:asciiTheme="minorBidi" w:hAnsiTheme="minorBidi"/>
          <w:sz w:val="22"/>
          <w:szCs w:val="22"/>
        </w:rPr>
      </w:pPr>
      <w:r w:rsidRPr="0066233A">
        <w:rPr>
          <w:rFonts w:asciiTheme="minorBidi" w:hAnsiTheme="minorBidi"/>
          <w:sz w:val="22"/>
          <w:szCs w:val="22"/>
        </w:rPr>
        <w:t>Limited understanding of contracts, liability, employment obligations, commercial leases, supplier agreements, and customer terms.</w:t>
      </w:r>
    </w:p>
    <w:p w14:paraId="7A52B911" w14:textId="77777777" w:rsidR="00263F13" w:rsidRPr="0066233A" w:rsidRDefault="00000000">
      <w:pPr>
        <w:pStyle w:val="Compact"/>
        <w:numPr>
          <w:ilvl w:val="0"/>
          <w:numId w:val="47"/>
        </w:numPr>
        <w:rPr>
          <w:rFonts w:asciiTheme="minorBidi" w:hAnsiTheme="minorBidi"/>
          <w:sz w:val="22"/>
          <w:szCs w:val="22"/>
        </w:rPr>
      </w:pPr>
      <w:r w:rsidRPr="0066233A">
        <w:rPr>
          <w:rFonts w:asciiTheme="minorBidi" w:hAnsiTheme="minorBidi"/>
          <w:sz w:val="22"/>
          <w:szCs w:val="22"/>
        </w:rPr>
        <w:t>Unclear obligations when moving from informal to formal activity.</w:t>
      </w:r>
    </w:p>
    <w:p w14:paraId="5292C7F9" w14:textId="77777777" w:rsidR="00263F13" w:rsidRPr="0066233A" w:rsidRDefault="00000000">
      <w:pPr>
        <w:pStyle w:val="Compact"/>
        <w:numPr>
          <w:ilvl w:val="0"/>
          <w:numId w:val="47"/>
        </w:numPr>
        <w:rPr>
          <w:rFonts w:asciiTheme="minorBidi" w:hAnsiTheme="minorBidi"/>
          <w:sz w:val="22"/>
          <w:szCs w:val="22"/>
        </w:rPr>
      </w:pPr>
      <w:r w:rsidRPr="0066233A">
        <w:rPr>
          <w:rFonts w:asciiTheme="minorBidi" w:hAnsiTheme="minorBidi"/>
          <w:sz w:val="22"/>
          <w:szCs w:val="22"/>
        </w:rPr>
        <w:t>Limited awareness of intellectual property, brand protection, and trade name registration.</w:t>
      </w:r>
    </w:p>
    <w:p w14:paraId="640E6C9A" w14:textId="77777777" w:rsidR="00263F13" w:rsidRPr="0066233A" w:rsidRDefault="00000000">
      <w:pPr>
        <w:pStyle w:val="Compact"/>
        <w:numPr>
          <w:ilvl w:val="0"/>
          <w:numId w:val="47"/>
        </w:numPr>
        <w:rPr>
          <w:rFonts w:asciiTheme="minorBidi" w:hAnsiTheme="minorBidi"/>
          <w:sz w:val="22"/>
          <w:szCs w:val="22"/>
        </w:rPr>
      </w:pPr>
      <w:r w:rsidRPr="0066233A">
        <w:rPr>
          <w:rFonts w:asciiTheme="minorBidi" w:hAnsiTheme="minorBidi"/>
          <w:sz w:val="22"/>
          <w:szCs w:val="22"/>
        </w:rPr>
        <w:t>Difficulty understanding rights and obligations under auto-entrepreneur or company status.</w:t>
      </w:r>
    </w:p>
    <w:p w14:paraId="18694549" w14:textId="77777777" w:rsidR="00263F13" w:rsidRPr="0066233A" w:rsidRDefault="00000000">
      <w:pPr>
        <w:pStyle w:val="Compact"/>
        <w:numPr>
          <w:ilvl w:val="0"/>
          <w:numId w:val="47"/>
        </w:numPr>
        <w:rPr>
          <w:rFonts w:asciiTheme="minorBidi" w:hAnsiTheme="minorBidi"/>
          <w:sz w:val="22"/>
          <w:szCs w:val="22"/>
        </w:rPr>
      </w:pPr>
      <w:r w:rsidRPr="0066233A">
        <w:rPr>
          <w:rFonts w:asciiTheme="minorBidi" w:hAnsiTheme="minorBidi"/>
          <w:sz w:val="22"/>
          <w:szCs w:val="22"/>
        </w:rPr>
        <w:t>Weak legal readiness for B2B or institutional customers.</w:t>
      </w:r>
    </w:p>
    <w:p w14:paraId="1993C63B"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Technical</w:t>
      </w:r>
    </w:p>
    <w:p w14:paraId="55288E90" w14:textId="77777777" w:rsidR="00263F13" w:rsidRPr="0066233A" w:rsidRDefault="00000000">
      <w:pPr>
        <w:pStyle w:val="Compact"/>
        <w:numPr>
          <w:ilvl w:val="0"/>
          <w:numId w:val="48"/>
        </w:numPr>
        <w:rPr>
          <w:rFonts w:asciiTheme="minorBidi" w:hAnsiTheme="minorBidi"/>
          <w:sz w:val="22"/>
          <w:szCs w:val="22"/>
        </w:rPr>
      </w:pPr>
      <w:r w:rsidRPr="0066233A">
        <w:rPr>
          <w:rFonts w:asciiTheme="minorBidi" w:hAnsiTheme="minorBidi"/>
          <w:sz w:val="22"/>
          <w:szCs w:val="22"/>
        </w:rPr>
        <w:t>Limited use of digital tools for accounting, inventory, customer management, online sales, or reporting.</w:t>
      </w:r>
    </w:p>
    <w:p w14:paraId="0FF20EF2" w14:textId="77777777" w:rsidR="00263F13" w:rsidRPr="0066233A" w:rsidRDefault="00000000">
      <w:pPr>
        <w:pStyle w:val="Compact"/>
        <w:numPr>
          <w:ilvl w:val="0"/>
          <w:numId w:val="48"/>
        </w:numPr>
        <w:rPr>
          <w:rFonts w:asciiTheme="minorBidi" w:hAnsiTheme="minorBidi"/>
          <w:sz w:val="22"/>
          <w:szCs w:val="22"/>
        </w:rPr>
      </w:pPr>
      <w:r w:rsidRPr="0066233A">
        <w:rPr>
          <w:rFonts w:asciiTheme="minorBidi" w:hAnsiTheme="minorBidi"/>
          <w:sz w:val="22"/>
          <w:szCs w:val="22"/>
        </w:rPr>
        <w:t>Difficulty implementing technology without disrupting day-to-day operations.</w:t>
      </w:r>
    </w:p>
    <w:p w14:paraId="54340B37" w14:textId="77777777" w:rsidR="00263F13" w:rsidRPr="0066233A" w:rsidRDefault="00000000">
      <w:pPr>
        <w:pStyle w:val="Compact"/>
        <w:numPr>
          <w:ilvl w:val="0"/>
          <w:numId w:val="48"/>
        </w:numPr>
        <w:rPr>
          <w:rFonts w:asciiTheme="minorBidi" w:hAnsiTheme="minorBidi"/>
          <w:sz w:val="22"/>
          <w:szCs w:val="22"/>
        </w:rPr>
      </w:pPr>
      <w:r w:rsidRPr="0066233A">
        <w:rPr>
          <w:rFonts w:asciiTheme="minorBidi" w:hAnsiTheme="minorBidi"/>
          <w:sz w:val="22"/>
          <w:szCs w:val="22"/>
        </w:rPr>
        <w:t>Lack of standardized processes.</w:t>
      </w:r>
    </w:p>
    <w:p w14:paraId="6B9F2AC0" w14:textId="77777777" w:rsidR="00263F13" w:rsidRPr="0066233A" w:rsidRDefault="00000000">
      <w:pPr>
        <w:pStyle w:val="Compact"/>
        <w:numPr>
          <w:ilvl w:val="0"/>
          <w:numId w:val="48"/>
        </w:numPr>
        <w:rPr>
          <w:rFonts w:asciiTheme="minorBidi" w:hAnsiTheme="minorBidi"/>
          <w:sz w:val="22"/>
          <w:szCs w:val="22"/>
        </w:rPr>
      </w:pPr>
      <w:r w:rsidRPr="0066233A">
        <w:rPr>
          <w:rFonts w:asciiTheme="minorBidi" w:hAnsiTheme="minorBidi"/>
          <w:sz w:val="22"/>
          <w:szCs w:val="22"/>
        </w:rPr>
        <w:t>Limited ability to evaluate equipment investments.</w:t>
      </w:r>
    </w:p>
    <w:p w14:paraId="5437E58F" w14:textId="77777777" w:rsidR="00263F13" w:rsidRPr="0066233A" w:rsidRDefault="00000000">
      <w:pPr>
        <w:pStyle w:val="Compact"/>
        <w:numPr>
          <w:ilvl w:val="0"/>
          <w:numId w:val="48"/>
        </w:numPr>
        <w:rPr>
          <w:rFonts w:asciiTheme="minorBidi" w:hAnsiTheme="minorBidi"/>
          <w:sz w:val="22"/>
          <w:szCs w:val="22"/>
        </w:rPr>
      </w:pPr>
      <w:r w:rsidRPr="0066233A">
        <w:rPr>
          <w:rFonts w:asciiTheme="minorBidi" w:hAnsiTheme="minorBidi"/>
          <w:sz w:val="22"/>
          <w:szCs w:val="22"/>
        </w:rPr>
        <w:t>Need for sector-specific guidance rather than generic training.</w:t>
      </w:r>
    </w:p>
    <w:p w14:paraId="7F6E88AB"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Business</w:t>
      </w:r>
    </w:p>
    <w:p w14:paraId="4E7E13A3"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t>Weak growth planning.</w:t>
      </w:r>
    </w:p>
    <w:p w14:paraId="55C43672"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t>Owner-dependent operations.</w:t>
      </w:r>
    </w:p>
    <w:p w14:paraId="63699245"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t>Limited customer segmentation.</w:t>
      </w:r>
    </w:p>
    <w:p w14:paraId="641D5F9E"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t>Unstructured marketing and sales.</w:t>
      </w:r>
    </w:p>
    <w:p w14:paraId="55EA2895"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t>Weak branding and differentiation.</w:t>
      </w:r>
    </w:p>
    <w:p w14:paraId="1323C375"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lastRenderedPageBreak/>
        <w:t>Insufficient market intelligence.</w:t>
      </w:r>
    </w:p>
    <w:p w14:paraId="5E0E257C" w14:textId="77777777" w:rsidR="00263F13" w:rsidRPr="0066233A" w:rsidRDefault="00000000">
      <w:pPr>
        <w:pStyle w:val="Compact"/>
        <w:numPr>
          <w:ilvl w:val="0"/>
          <w:numId w:val="49"/>
        </w:numPr>
        <w:rPr>
          <w:rFonts w:asciiTheme="minorBidi" w:hAnsiTheme="minorBidi"/>
          <w:sz w:val="22"/>
          <w:szCs w:val="22"/>
        </w:rPr>
      </w:pPr>
      <w:r w:rsidRPr="0066233A">
        <w:rPr>
          <w:rFonts w:asciiTheme="minorBidi" w:hAnsiTheme="minorBidi"/>
          <w:sz w:val="22"/>
          <w:szCs w:val="22"/>
        </w:rPr>
        <w:t>Limited ability to measure performance.</w:t>
      </w:r>
    </w:p>
    <w:p w14:paraId="5FC0F8E9"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Psychological</w:t>
      </w:r>
    </w:p>
    <w:p w14:paraId="0919EDF2" w14:textId="77777777" w:rsidR="00263F13" w:rsidRPr="0066233A" w:rsidRDefault="00000000">
      <w:pPr>
        <w:pStyle w:val="Compact"/>
        <w:numPr>
          <w:ilvl w:val="0"/>
          <w:numId w:val="50"/>
        </w:numPr>
        <w:rPr>
          <w:rFonts w:asciiTheme="minorBidi" w:hAnsiTheme="minorBidi"/>
          <w:sz w:val="22"/>
          <w:szCs w:val="22"/>
        </w:rPr>
      </w:pPr>
      <w:r w:rsidRPr="0066233A">
        <w:rPr>
          <w:rFonts w:asciiTheme="minorBidi" w:hAnsiTheme="minorBidi"/>
          <w:sz w:val="22"/>
          <w:szCs w:val="22"/>
        </w:rPr>
        <w:t>Fear of losing control when delegating.</w:t>
      </w:r>
    </w:p>
    <w:p w14:paraId="42CA1496" w14:textId="77777777" w:rsidR="00263F13" w:rsidRPr="0066233A" w:rsidRDefault="00000000">
      <w:pPr>
        <w:pStyle w:val="Compact"/>
        <w:numPr>
          <w:ilvl w:val="0"/>
          <w:numId w:val="50"/>
        </w:numPr>
        <w:rPr>
          <w:rFonts w:asciiTheme="minorBidi" w:hAnsiTheme="minorBidi"/>
          <w:sz w:val="22"/>
          <w:szCs w:val="22"/>
        </w:rPr>
      </w:pPr>
      <w:r w:rsidRPr="0066233A">
        <w:rPr>
          <w:rFonts w:asciiTheme="minorBidi" w:hAnsiTheme="minorBidi"/>
          <w:sz w:val="22"/>
          <w:szCs w:val="22"/>
        </w:rPr>
        <w:t>Distrust of formal systems due to perceived bureaucracy or cost.</w:t>
      </w:r>
    </w:p>
    <w:p w14:paraId="5D8496C2" w14:textId="77777777" w:rsidR="00263F13" w:rsidRPr="0066233A" w:rsidRDefault="00000000">
      <w:pPr>
        <w:pStyle w:val="Compact"/>
        <w:numPr>
          <w:ilvl w:val="0"/>
          <w:numId w:val="50"/>
        </w:numPr>
        <w:rPr>
          <w:rFonts w:asciiTheme="minorBidi" w:hAnsiTheme="minorBidi"/>
          <w:sz w:val="22"/>
          <w:szCs w:val="22"/>
        </w:rPr>
      </w:pPr>
      <w:r w:rsidRPr="0066233A">
        <w:rPr>
          <w:rFonts w:asciiTheme="minorBidi" w:hAnsiTheme="minorBidi"/>
          <w:sz w:val="22"/>
          <w:szCs w:val="22"/>
        </w:rPr>
        <w:t>Stress from cash flow uncertainty.</w:t>
      </w:r>
    </w:p>
    <w:p w14:paraId="42986944" w14:textId="77777777" w:rsidR="00263F13" w:rsidRPr="0066233A" w:rsidRDefault="00000000">
      <w:pPr>
        <w:pStyle w:val="Compact"/>
        <w:numPr>
          <w:ilvl w:val="0"/>
          <w:numId w:val="50"/>
        </w:numPr>
        <w:rPr>
          <w:rFonts w:asciiTheme="minorBidi" w:hAnsiTheme="minorBidi"/>
          <w:sz w:val="22"/>
          <w:szCs w:val="22"/>
        </w:rPr>
      </w:pPr>
      <w:r w:rsidRPr="0066233A">
        <w:rPr>
          <w:rFonts w:asciiTheme="minorBidi" w:hAnsiTheme="minorBidi"/>
          <w:sz w:val="22"/>
          <w:szCs w:val="22"/>
        </w:rPr>
        <w:t>Resistance to structured documentation because it feels time-consuming.</w:t>
      </w:r>
    </w:p>
    <w:p w14:paraId="6C0B38E8" w14:textId="77777777" w:rsidR="00263F13" w:rsidRPr="0066233A" w:rsidRDefault="00000000">
      <w:pPr>
        <w:pStyle w:val="Compact"/>
        <w:numPr>
          <w:ilvl w:val="0"/>
          <w:numId w:val="50"/>
        </w:numPr>
        <w:rPr>
          <w:rFonts w:asciiTheme="minorBidi" w:hAnsiTheme="minorBidi"/>
          <w:sz w:val="22"/>
          <w:szCs w:val="22"/>
        </w:rPr>
      </w:pPr>
      <w:r w:rsidRPr="0066233A">
        <w:rPr>
          <w:rFonts w:asciiTheme="minorBidi" w:hAnsiTheme="minorBidi"/>
          <w:sz w:val="22"/>
          <w:szCs w:val="22"/>
        </w:rPr>
        <w:t>Fatigue from managing operations alone.</w:t>
      </w:r>
    </w:p>
    <w:p w14:paraId="05930902"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Regional</w:t>
      </w:r>
    </w:p>
    <w:p w14:paraId="74CD346A" w14:textId="77777777" w:rsidR="00263F13" w:rsidRPr="0066233A" w:rsidRDefault="00000000">
      <w:pPr>
        <w:pStyle w:val="Compact"/>
        <w:numPr>
          <w:ilvl w:val="0"/>
          <w:numId w:val="51"/>
        </w:numPr>
        <w:rPr>
          <w:rFonts w:asciiTheme="minorBidi" w:hAnsiTheme="minorBidi"/>
          <w:sz w:val="22"/>
          <w:szCs w:val="22"/>
        </w:rPr>
      </w:pPr>
      <w:r w:rsidRPr="0066233A">
        <w:rPr>
          <w:rFonts w:asciiTheme="minorBidi" w:hAnsiTheme="minorBidi"/>
          <w:sz w:val="22"/>
          <w:szCs w:val="22"/>
        </w:rPr>
        <w:t>Smaller markets in some provinces limit customer base.</w:t>
      </w:r>
    </w:p>
    <w:p w14:paraId="7F60CA87" w14:textId="77777777" w:rsidR="00263F13" w:rsidRPr="0066233A" w:rsidRDefault="00000000">
      <w:pPr>
        <w:pStyle w:val="Compact"/>
        <w:numPr>
          <w:ilvl w:val="0"/>
          <w:numId w:val="51"/>
        </w:numPr>
        <w:rPr>
          <w:rFonts w:asciiTheme="minorBidi" w:hAnsiTheme="minorBidi"/>
          <w:sz w:val="22"/>
          <w:szCs w:val="22"/>
        </w:rPr>
      </w:pPr>
      <w:r w:rsidRPr="0066233A">
        <w:rPr>
          <w:rFonts w:asciiTheme="minorBidi" w:hAnsiTheme="minorBidi"/>
          <w:sz w:val="22"/>
          <w:szCs w:val="22"/>
        </w:rPr>
        <w:t>Business support and specialized networks are concentrated in larger urban centers.</w:t>
      </w:r>
    </w:p>
    <w:p w14:paraId="3F469F58" w14:textId="77777777" w:rsidR="00263F13" w:rsidRPr="0066233A" w:rsidRDefault="00000000">
      <w:pPr>
        <w:pStyle w:val="Compact"/>
        <w:numPr>
          <w:ilvl w:val="0"/>
          <w:numId w:val="51"/>
        </w:numPr>
        <w:rPr>
          <w:rFonts w:asciiTheme="minorBidi" w:hAnsiTheme="minorBidi"/>
          <w:sz w:val="22"/>
          <w:szCs w:val="22"/>
        </w:rPr>
      </w:pPr>
      <w:r w:rsidRPr="0066233A">
        <w:rPr>
          <w:rFonts w:asciiTheme="minorBidi" w:hAnsiTheme="minorBidi"/>
          <w:sz w:val="22"/>
          <w:szCs w:val="22"/>
        </w:rPr>
        <w:t>HCP reports that Oujda-Angad and Nador together account for 54.2% of the Oriental Region’s active economic establishments, which may reinforce uneven access to dense networks and services. (</w:t>
      </w:r>
      <w:hyperlink r:id="rId30">
        <w:r w:rsidRPr="0066233A">
          <w:rPr>
            <w:rStyle w:val="Hyperlink"/>
            <w:rFonts w:asciiTheme="minorBidi" w:hAnsiTheme="minorBidi"/>
            <w:sz w:val="22"/>
            <w:szCs w:val="22"/>
          </w:rPr>
          <w:t>hcp.ma</w:t>
        </w:r>
      </w:hyperlink>
      <w:r w:rsidRPr="0066233A">
        <w:rPr>
          <w:rFonts w:asciiTheme="minorBidi" w:hAnsiTheme="minorBidi"/>
          <w:sz w:val="22"/>
          <w:szCs w:val="22"/>
        </w:rPr>
        <w:t>)</w:t>
      </w:r>
    </w:p>
    <w:p w14:paraId="135BC804" w14:textId="77777777" w:rsidR="00263F13" w:rsidRPr="0066233A" w:rsidRDefault="00000000">
      <w:pPr>
        <w:pStyle w:val="Compact"/>
        <w:numPr>
          <w:ilvl w:val="0"/>
          <w:numId w:val="51"/>
        </w:numPr>
        <w:rPr>
          <w:rFonts w:asciiTheme="minorBidi" w:hAnsiTheme="minorBidi"/>
          <w:sz w:val="22"/>
          <w:szCs w:val="22"/>
        </w:rPr>
      </w:pPr>
      <w:r w:rsidRPr="0066233A">
        <w:rPr>
          <w:rFonts w:asciiTheme="minorBidi" w:hAnsiTheme="minorBidi"/>
          <w:sz w:val="22"/>
          <w:szCs w:val="22"/>
        </w:rPr>
        <w:t>Logistics and supplier access may vary by location.</w:t>
      </w:r>
    </w:p>
    <w:p w14:paraId="4314FB26" w14:textId="77777777" w:rsidR="00263F13" w:rsidRPr="0066233A" w:rsidRDefault="00000000">
      <w:pPr>
        <w:pStyle w:val="Compact"/>
        <w:numPr>
          <w:ilvl w:val="0"/>
          <w:numId w:val="51"/>
        </w:numPr>
        <w:rPr>
          <w:rFonts w:asciiTheme="minorBidi" w:hAnsiTheme="minorBidi"/>
          <w:sz w:val="22"/>
          <w:szCs w:val="22"/>
        </w:rPr>
      </w:pPr>
      <w:r w:rsidRPr="0066233A">
        <w:rPr>
          <w:rFonts w:asciiTheme="minorBidi" w:hAnsiTheme="minorBidi"/>
          <w:sz w:val="22"/>
          <w:szCs w:val="22"/>
        </w:rPr>
        <w:t>Local competition can be intense in commerce and services, which dominate the region’s profit-oriented establishments. (</w:t>
      </w:r>
      <w:hyperlink r:id="rId31">
        <w:r w:rsidRPr="0066233A">
          <w:rPr>
            <w:rStyle w:val="Hyperlink"/>
            <w:rFonts w:asciiTheme="minorBidi" w:hAnsiTheme="minorBidi"/>
            <w:sz w:val="22"/>
            <w:szCs w:val="22"/>
          </w:rPr>
          <w:t>hcp.ma</w:t>
        </w:r>
      </w:hyperlink>
      <w:r w:rsidRPr="0066233A">
        <w:rPr>
          <w:rFonts w:asciiTheme="minorBidi" w:hAnsiTheme="minorBidi"/>
          <w:sz w:val="22"/>
          <w:szCs w:val="22"/>
        </w:rPr>
        <w:t>)</w:t>
      </w:r>
    </w:p>
    <w:p w14:paraId="16F3B567"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Digital</w:t>
      </w:r>
    </w:p>
    <w:p w14:paraId="1E82E6AB" w14:textId="77777777" w:rsidR="00263F13" w:rsidRPr="0066233A" w:rsidRDefault="00000000">
      <w:pPr>
        <w:pStyle w:val="Compact"/>
        <w:numPr>
          <w:ilvl w:val="0"/>
          <w:numId w:val="52"/>
        </w:numPr>
        <w:rPr>
          <w:rFonts w:asciiTheme="minorBidi" w:hAnsiTheme="minorBidi"/>
          <w:sz w:val="22"/>
          <w:szCs w:val="22"/>
        </w:rPr>
      </w:pPr>
      <w:r w:rsidRPr="0066233A">
        <w:rPr>
          <w:rFonts w:asciiTheme="minorBidi" w:hAnsiTheme="minorBidi"/>
          <w:sz w:val="22"/>
          <w:szCs w:val="22"/>
        </w:rPr>
        <w:t>Smartphone use is strong, but desktop-based business administration remains harder.</w:t>
      </w:r>
    </w:p>
    <w:p w14:paraId="1ED7F515" w14:textId="77777777" w:rsidR="00263F13" w:rsidRPr="0066233A" w:rsidRDefault="00000000">
      <w:pPr>
        <w:pStyle w:val="Compact"/>
        <w:numPr>
          <w:ilvl w:val="0"/>
          <w:numId w:val="52"/>
        </w:numPr>
        <w:rPr>
          <w:rFonts w:asciiTheme="minorBidi" w:hAnsiTheme="minorBidi"/>
          <w:sz w:val="22"/>
          <w:szCs w:val="22"/>
        </w:rPr>
      </w:pPr>
      <w:r w:rsidRPr="0066233A">
        <w:rPr>
          <w:rFonts w:asciiTheme="minorBidi" w:hAnsiTheme="minorBidi"/>
          <w:sz w:val="22"/>
          <w:szCs w:val="22"/>
        </w:rPr>
        <w:t>Social media activity is not always linked to measurable sales.</w:t>
      </w:r>
    </w:p>
    <w:p w14:paraId="5DE1DAA1" w14:textId="77777777" w:rsidR="00263F13" w:rsidRPr="0066233A" w:rsidRDefault="00000000">
      <w:pPr>
        <w:pStyle w:val="Compact"/>
        <w:numPr>
          <w:ilvl w:val="0"/>
          <w:numId w:val="52"/>
        </w:numPr>
        <w:rPr>
          <w:rFonts w:asciiTheme="minorBidi" w:hAnsiTheme="minorBidi"/>
          <w:sz w:val="22"/>
          <w:szCs w:val="22"/>
        </w:rPr>
      </w:pPr>
      <w:r w:rsidRPr="0066233A">
        <w:rPr>
          <w:rFonts w:asciiTheme="minorBidi" w:hAnsiTheme="minorBidi"/>
          <w:sz w:val="22"/>
          <w:szCs w:val="22"/>
        </w:rPr>
        <w:t>AI tools are not yet embedded in management routines.</w:t>
      </w:r>
    </w:p>
    <w:p w14:paraId="3C8D2E93" w14:textId="77777777" w:rsidR="00263F13" w:rsidRPr="0066233A" w:rsidRDefault="00000000">
      <w:pPr>
        <w:pStyle w:val="Compact"/>
        <w:numPr>
          <w:ilvl w:val="0"/>
          <w:numId w:val="52"/>
        </w:numPr>
        <w:rPr>
          <w:rFonts w:asciiTheme="minorBidi" w:hAnsiTheme="minorBidi"/>
          <w:sz w:val="22"/>
          <w:szCs w:val="22"/>
        </w:rPr>
      </w:pPr>
      <w:r w:rsidRPr="0066233A">
        <w:rPr>
          <w:rFonts w:asciiTheme="minorBidi" w:hAnsiTheme="minorBidi"/>
          <w:sz w:val="22"/>
          <w:szCs w:val="22"/>
        </w:rPr>
        <w:t>Digital recordkeeping may be inconsistent.</w:t>
      </w:r>
    </w:p>
    <w:p w14:paraId="0F40A050" w14:textId="77777777" w:rsidR="00263F13" w:rsidRPr="0066233A" w:rsidRDefault="00000000">
      <w:pPr>
        <w:pStyle w:val="Compact"/>
        <w:numPr>
          <w:ilvl w:val="0"/>
          <w:numId w:val="52"/>
        </w:numPr>
        <w:rPr>
          <w:rFonts w:asciiTheme="minorBidi" w:hAnsiTheme="minorBidi"/>
          <w:sz w:val="22"/>
          <w:szCs w:val="22"/>
        </w:rPr>
      </w:pPr>
      <w:r w:rsidRPr="0066233A">
        <w:rPr>
          <w:rFonts w:asciiTheme="minorBidi" w:hAnsiTheme="minorBidi"/>
          <w:sz w:val="22"/>
          <w:szCs w:val="22"/>
        </w:rPr>
        <w:t>The owner may need hands-on setup rather than only instructions.</w:t>
      </w:r>
    </w:p>
    <w:p w14:paraId="3D52C78C"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D48B90C">
          <v:rect id="_x0000_i13393" style="width:0;height:1.5pt" o:hralign="center" o:hrstd="t" o:hr="t"/>
        </w:pict>
      </w:r>
    </w:p>
    <w:p w14:paraId="2BBE1F53" w14:textId="77777777" w:rsidR="00263F13" w:rsidRPr="0066233A" w:rsidRDefault="00000000">
      <w:pPr>
        <w:pStyle w:val="Heading4"/>
        <w:rPr>
          <w:rFonts w:asciiTheme="minorBidi" w:hAnsiTheme="minorBidi" w:cstheme="minorBidi"/>
          <w:sz w:val="22"/>
          <w:szCs w:val="22"/>
        </w:rPr>
      </w:pPr>
      <w:bookmarkStart w:id="25" w:name="needs-1"/>
      <w:bookmarkEnd w:id="24"/>
      <w:r w:rsidRPr="0066233A">
        <w:rPr>
          <w:rFonts w:asciiTheme="minorBidi" w:hAnsiTheme="minorBidi" w:cstheme="minorBidi"/>
          <w:sz w:val="22"/>
          <w:szCs w:val="22"/>
        </w:rPr>
        <w:t>Needs</w:t>
      </w:r>
    </w:p>
    <w:p w14:paraId="37C48859"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Educational Needs</w:t>
      </w:r>
    </w:p>
    <w:p w14:paraId="09AF85F8" w14:textId="77777777" w:rsidR="00263F13" w:rsidRPr="0066233A" w:rsidRDefault="00000000">
      <w:pPr>
        <w:pStyle w:val="Compact"/>
        <w:numPr>
          <w:ilvl w:val="0"/>
          <w:numId w:val="53"/>
        </w:numPr>
        <w:rPr>
          <w:rFonts w:asciiTheme="minorBidi" w:hAnsiTheme="minorBidi"/>
          <w:sz w:val="22"/>
          <w:szCs w:val="22"/>
        </w:rPr>
      </w:pPr>
      <w:r w:rsidRPr="0066233A">
        <w:rPr>
          <w:rFonts w:asciiTheme="minorBidi" w:hAnsiTheme="minorBidi"/>
          <w:sz w:val="22"/>
          <w:szCs w:val="22"/>
        </w:rPr>
        <w:t>Practical financial literacy for business owners.</w:t>
      </w:r>
    </w:p>
    <w:p w14:paraId="2DB32115" w14:textId="77777777" w:rsidR="00263F13" w:rsidRPr="0066233A" w:rsidRDefault="00000000">
      <w:pPr>
        <w:pStyle w:val="Compact"/>
        <w:numPr>
          <w:ilvl w:val="0"/>
          <w:numId w:val="53"/>
        </w:numPr>
        <w:rPr>
          <w:rFonts w:asciiTheme="minorBidi" w:hAnsiTheme="minorBidi"/>
          <w:sz w:val="22"/>
          <w:szCs w:val="22"/>
        </w:rPr>
      </w:pPr>
      <w:r w:rsidRPr="0066233A">
        <w:rPr>
          <w:rFonts w:asciiTheme="minorBidi" w:hAnsiTheme="minorBidi"/>
          <w:sz w:val="22"/>
          <w:szCs w:val="22"/>
        </w:rPr>
        <w:t>Training on cash flow, pricing, margins, working capital, and debt.</w:t>
      </w:r>
    </w:p>
    <w:p w14:paraId="4C08FFFD" w14:textId="77777777" w:rsidR="00263F13" w:rsidRPr="0066233A" w:rsidRDefault="00000000">
      <w:pPr>
        <w:pStyle w:val="Compact"/>
        <w:numPr>
          <w:ilvl w:val="0"/>
          <w:numId w:val="53"/>
        </w:numPr>
        <w:rPr>
          <w:rFonts w:asciiTheme="minorBidi" w:hAnsiTheme="minorBidi"/>
          <w:sz w:val="22"/>
          <w:szCs w:val="22"/>
        </w:rPr>
      </w:pPr>
      <w:r w:rsidRPr="0066233A">
        <w:rPr>
          <w:rFonts w:asciiTheme="minorBidi" w:hAnsiTheme="minorBidi"/>
          <w:sz w:val="22"/>
          <w:szCs w:val="22"/>
        </w:rPr>
        <w:t>Legal and tax explanations in plain language.</w:t>
      </w:r>
    </w:p>
    <w:p w14:paraId="10517331" w14:textId="77777777" w:rsidR="00263F13" w:rsidRPr="0066233A" w:rsidRDefault="00000000">
      <w:pPr>
        <w:pStyle w:val="Compact"/>
        <w:numPr>
          <w:ilvl w:val="0"/>
          <w:numId w:val="53"/>
        </w:numPr>
        <w:rPr>
          <w:rFonts w:asciiTheme="minorBidi" w:hAnsiTheme="minorBidi"/>
          <w:sz w:val="22"/>
          <w:szCs w:val="22"/>
        </w:rPr>
      </w:pPr>
      <w:r w:rsidRPr="0066233A">
        <w:rPr>
          <w:rFonts w:asciiTheme="minorBidi" w:hAnsiTheme="minorBidi"/>
          <w:sz w:val="22"/>
          <w:szCs w:val="22"/>
        </w:rPr>
        <w:t>Short modules on digital marketing, customer retention, inventory, and operations.</w:t>
      </w:r>
    </w:p>
    <w:p w14:paraId="1FBCCFF5" w14:textId="77777777" w:rsidR="00263F13" w:rsidRPr="0066233A" w:rsidRDefault="00000000">
      <w:pPr>
        <w:pStyle w:val="Compact"/>
        <w:numPr>
          <w:ilvl w:val="0"/>
          <w:numId w:val="53"/>
        </w:numPr>
        <w:rPr>
          <w:rFonts w:asciiTheme="minorBidi" w:hAnsiTheme="minorBidi"/>
          <w:sz w:val="22"/>
          <w:szCs w:val="22"/>
        </w:rPr>
      </w:pPr>
      <w:r w:rsidRPr="0066233A">
        <w:rPr>
          <w:rFonts w:asciiTheme="minorBidi" w:hAnsiTheme="minorBidi"/>
          <w:sz w:val="22"/>
          <w:szCs w:val="22"/>
        </w:rPr>
        <w:t>Sector-specific guides for commerce, services, food, craft, digital work, and small manufacturing.</w:t>
      </w:r>
    </w:p>
    <w:p w14:paraId="2982A37A" w14:textId="77777777" w:rsidR="00263F13" w:rsidRPr="0066233A" w:rsidRDefault="00000000">
      <w:pPr>
        <w:pStyle w:val="Compact"/>
        <w:numPr>
          <w:ilvl w:val="0"/>
          <w:numId w:val="53"/>
        </w:numPr>
        <w:rPr>
          <w:rFonts w:asciiTheme="minorBidi" w:hAnsiTheme="minorBidi"/>
          <w:sz w:val="22"/>
          <w:szCs w:val="22"/>
        </w:rPr>
      </w:pPr>
      <w:r w:rsidRPr="0066233A">
        <w:rPr>
          <w:rFonts w:asciiTheme="minorBidi" w:hAnsiTheme="minorBidi"/>
          <w:sz w:val="22"/>
          <w:szCs w:val="22"/>
        </w:rPr>
        <w:t>Learning content that respects the owner’s limited time.</w:t>
      </w:r>
    </w:p>
    <w:p w14:paraId="13C63F03"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Business Needs</w:t>
      </w:r>
    </w:p>
    <w:p w14:paraId="376C18B4"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Business diagnostic.</w:t>
      </w:r>
    </w:p>
    <w:p w14:paraId="48FC7739"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Profitability analysis.</w:t>
      </w:r>
    </w:p>
    <w:p w14:paraId="1876AAA3"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Pricing review.</w:t>
      </w:r>
    </w:p>
    <w:p w14:paraId="1B7CFC65"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Sales and customer acquisition plan.</w:t>
      </w:r>
    </w:p>
    <w:p w14:paraId="24EB659E"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Operational improvement checklist.</w:t>
      </w:r>
    </w:p>
    <w:p w14:paraId="75A61757"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lastRenderedPageBreak/>
        <w:t>Digitalization roadmap.</w:t>
      </w:r>
    </w:p>
    <w:p w14:paraId="7FDA669A"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Formalization roadmap.</w:t>
      </w:r>
    </w:p>
    <w:p w14:paraId="789F27D7"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Growth plan and expansion feasibility.</w:t>
      </w:r>
    </w:p>
    <w:p w14:paraId="0CC853BA"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Branding and positioning support.</w:t>
      </w:r>
    </w:p>
    <w:p w14:paraId="7C40BA58" w14:textId="77777777" w:rsidR="00263F13" w:rsidRPr="0066233A" w:rsidRDefault="00000000">
      <w:pPr>
        <w:pStyle w:val="Compact"/>
        <w:numPr>
          <w:ilvl w:val="0"/>
          <w:numId w:val="54"/>
        </w:numPr>
        <w:rPr>
          <w:rFonts w:asciiTheme="minorBidi" w:hAnsiTheme="minorBidi"/>
          <w:sz w:val="22"/>
          <w:szCs w:val="22"/>
        </w:rPr>
      </w:pPr>
      <w:r w:rsidRPr="0066233A">
        <w:rPr>
          <w:rFonts w:asciiTheme="minorBidi" w:hAnsiTheme="minorBidi"/>
          <w:sz w:val="22"/>
          <w:szCs w:val="22"/>
        </w:rPr>
        <w:t>HR and delegation guidance.</w:t>
      </w:r>
    </w:p>
    <w:p w14:paraId="5A39AF83"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Funding Needs</w:t>
      </w:r>
    </w:p>
    <w:p w14:paraId="720F2401"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Bank readiness assessment.</w:t>
      </w:r>
    </w:p>
    <w:p w14:paraId="49E53E63"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Grant and subsidy eligibility matching.</w:t>
      </w:r>
    </w:p>
    <w:p w14:paraId="7A9737E6"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Financial statements preparation support.</w:t>
      </w:r>
    </w:p>
    <w:p w14:paraId="16486DE4"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Cash flow forecast.</w:t>
      </w:r>
    </w:p>
    <w:p w14:paraId="73AC76B4"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Investment plan.</w:t>
      </w:r>
    </w:p>
    <w:p w14:paraId="3A52BE0B"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Loan repayment simulation.</w:t>
      </w:r>
    </w:p>
    <w:p w14:paraId="13518025"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Funding application document checklist.</w:t>
      </w:r>
    </w:p>
    <w:p w14:paraId="38ADBE3E" w14:textId="77777777" w:rsidR="00263F13" w:rsidRPr="0066233A" w:rsidRDefault="00000000">
      <w:pPr>
        <w:pStyle w:val="Compact"/>
        <w:numPr>
          <w:ilvl w:val="0"/>
          <w:numId w:val="55"/>
        </w:numPr>
        <w:rPr>
          <w:rFonts w:asciiTheme="minorBidi" w:hAnsiTheme="minorBidi"/>
          <w:sz w:val="22"/>
          <w:szCs w:val="22"/>
        </w:rPr>
      </w:pPr>
      <w:r w:rsidRPr="0066233A">
        <w:rPr>
          <w:rFonts w:asciiTheme="minorBidi" w:hAnsiTheme="minorBidi"/>
          <w:sz w:val="22"/>
          <w:szCs w:val="22"/>
        </w:rPr>
        <w:t>Guidance on choosing between debt, grants, self-financing, and partner financing.</w:t>
      </w:r>
    </w:p>
    <w:p w14:paraId="7C683034"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Networking Needs</w:t>
      </w:r>
    </w:p>
    <w:p w14:paraId="440E395F" w14:textId="77777777" w:rsidR="00263F13" w:rsidRPr="0066233A" w:rsidRDefault="00000000">
      <w:pPr>
        <w:pStyle w:val="Compact"/>
        <w:numPr>
          <w:ilvl w:val="0"/>
          <w:numId w:val="56"/>
        </w:numPr>
        <w:rPr>
          <w:rFonts w:asciiTheme="minorBidi" w:hAnsiTheme="minorBidi"/>
          <w:sz w:val="22"/>
          <w:szCs w:val="22"/>
        </w:rPr>
      </w:pPr>
      <w:r w:rsidRPr="0066233A">
        <w:rPr>
          <w:rFonts w:asciiTheme="minorBidi" w:hAnsiTheme="minorBidi"/>
          <w:sz w:val="22"/>
          <w:szCs w:val="22"/>
        </w:rPr>
        <w:t>Access to local entrepreneurs.</w:t>
      </w:r>
    </w:p>
    <w:p w14:paraId="70BBBC5D" w14:textId="77777777" w:rsidR="00263F13" w:rsidRPr="0066233A" w:rsidRDefault="00000000">
      <w:pPr>
        <w:pStyle w:val="Compact"/>
        <w:numPr>
          <w:ilvl w:val="0"/>
          <w:numId w:val="56"/>
        </w:numPr>
        <w:rPr>
          <w:rFonts w:asciiTheme="minorBidi" w:hAnsiTheme="minorBidi"/>
          <w:sz w:val="22"/>
          <w:szCs w:val="22"/>
        </w:rPr>
      </w:pPr>
      <w:r w:rsidRPr="0066233A">
        <w:rPr>
          <w:rFonts w:asciiTheme="minorBidi" w:hAnsiTheme="minorBidi"/>
          <w:sz w:val="22"/>
          <w:szCs w:val="22"/>
        </w:rPr>
        <w:t>Sector-based peer groups.</w:t>
      </w:r>
    </w:p>
    <w:p w14:paraId="6D36273B" w14:textId="77777777" w:rsidR="00263F13" w:rsidRPr="0066233A" w:rsidRDefault="00000000">
      <w:pPr>
        <w:pStyle w:val="Compact"/>
        <w:numPr>
          <w:ilvl w:val="0"/>
          <w:numId w:val="56"/>
        </w:numPr>
        <w:rPr>
          <w:rFonts w:asciiTheme="minorBidi" w:hAnsiTheme="minorBidi"/>
          <w:sz w:val="22"/>
          <w:szCs w:val="22"/>
        </w:rPr>
      </w:pPr>
      <w:r w:rsidRPr="0066233A">
        <w:rPr>
          <w:rFonts w:asciiTheme="minorBidi" w:hAnsiTheme="minorBidi"/>
          <w:sz w:val="22"/>
          <w:szCs w:val="22"/>
        </w:rPr>
        <w:t>Supplier, accountant, banker, mentor, and consultant referrals.</w:t>
      </w:r>
    </w:p>
    <w:p w14:paraId="518BEE8E" w14:textId="77777777" w:rsidR="00263F13" w:rsidRPr="0066233A" w:rsidRDefault="00000000">
      <w:pPr>
        <w:pStyle w:val="Compact"/>
        <w:numPr>
          <w:ilvl w:val="0"/>
          <w:numId w:val="56"/>
        </w:numPr>
        <w:rPr>
          <w:rFonts w:asciiTheme="minorBidi" w:hAnsiTheme="minorBidi"/>
          <w:sz w:val="22"/>
          <w:szCs w:val="22"/>
        </w:rPr>
      </w:pPr>
      <w:r w:rsidRPr="0066233A">
        <w:rPr>
          <w:rFonts w:asciiTheme="minorBidi" w:hAnsiTheme="minorBidi"/>
          <w:sz w:val="22"/>
          <w:szCs w:val="22"/>
        </w:rPr>
        <w:t>Connections to CRI, CGEM, banks, public programs, and relevant support actors.</w:t>
      </w:r>
    </w:p>
    <w:p w14:paraId="004B9BA0" w14:textId="77777777" w:rsidR="00263F13" w:rsidRPr="0066233A" w:rsidRDefault="00000000">
      <w:pPr>
        <w:pStyle w:val="Compact"/>
        <w:numPr>
          <w:ilvl w:val="0"/>
          <w:numId w:val="56"/>
        </w:numPr>
        <w:rPr>
          <w:rFonts w:asciiTheme="minorBidi" w:hAnsiTheme="minorBidi"/>
          <w:sz w:val="22"/>
          <w:szCs w:val="22"/>
        </w:rPr>
      </w:pPr>
      <w:r w:rsidRPr="0066233A">
        <w:rPr>
          <w:rFonts w:asciiTheme="minorBidi" w:hAnsiTheme="minorBidi"/>
          <w:sz w:val="22"/>
          <w:szCs w:val="22"/>
        </w:rPr>
        <w:t>Events focused on practical business problems rather than generic entrepreneurship inspiration.</w:t>
      </w:r>
    </w:p>
    <w:p w14:paraId="6F9DFB0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Technology Needs</w:t>
      </w:r>
    </w:p>
    <w:p w14:paraId="1AB41456"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Simple business dashboard.</w:t>
      </w:r>
    </w:p>
    <w:p w14:paraId="097CF28C"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Mobile expense and revenue tracking.</w:t>
      </w:r>
    </w:p>
    <w:p w14:paraId="1971AD65"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Invoice and quote templates.</w:t>
      </w:r>
    </w:p>
    <w:p w14:paraId="3915A893"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Customer database.</w:t>
      </w:r>
    </w:p>
    <w:p w14:paraId="0EF0E1AD"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Inventory tracker.</w:t>
      </w:r>
    </w:p>
    <w:p w14:paraId="4A0E6E42"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Social media planning tool.</w:t>
      </w:r>
    </w:p>
    <w:p w14:paraId="26A8AD99"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Digital document vault.</w:t>
      </w:r>
    </w:p>
    <w:p w14:paraId="30189555"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AI-supported report and application drafting.</w:t>
      </w:r>
    </w:p>
    <w:p w14:paraId="3A25B40C" w14:textId="77777777" w:rsidR="00263F13" w:rsidRPr="0066233A" w:rsidRDefault="00000000">
      <w:pPr>
        <w:pStyle w:val="Compact"/>
        <w:numPr>
          <w:ilvl w:val="0"/>
          <w:numId w:val="57"/>
        </w:numPr>
        <w:rPr>
          <w:rFonts w:asciiTheme="minorBidi" w:hAnsiTheme="minorBidi"/>
          <w:sz w:val="22"/>
          <w:szCs w:val="22"/>
        </w:rPr>
      </w:pPr>
      <w:r w:rsidRPr="0066233A">
        <w:rPr>
          <w:rFonts w:asciiTheme="minorBidi" w:hAnsiTheme="minorBidi"/>
          <w:sz w:val="22"/>
          <w:szCs w:val="22"/>
        </w:rPr>
        <w:t>Integration or export to Excel and PDF.</w:t>
      </w:r>
    </w:p>
    <w:p w14:paraId="537905DA"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Mentorship Needs</w:t>
      </w:r>
    </w:p>
    <w:p w14:paraId="64E25FB3"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Experienced micro-business mentors.</w:t>
      </w:r>
    </w:p>
    <w:p w14:paraId="5B7E3842"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Sector-specific advisors.</w:t>
      </w:r>
    </w:p>
    <w:p w14:paraId="14411AD7"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Financial coaching.</w:t>
      </w:r>
    </w:p>
    <w:p w14:paraId="20AF5BEF"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Formalization guidance.</w:t>
      </w:r>
    </w:p>
    <w:p w14:paraId="0266B1A6"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Accountability sessions.</w:t>
      </w:r>
    </w:p>
    <w:p w14:paraId="38B9EE45"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Review of expansion decisions.</w:t>
      </w:r>
    </w:p>
    <w:p w14:paraId="4FF6930D" w14:textId="77777777" w:rsidR="00263F13" w:rsidRPr="0066233A" w:rsidRDefault="00000000">
      <w:pPr>
        <w:pStyle w:val="Compact"/>
        <w:numPr>
          <w:ilvl w:val="0"/>
          <w:numId w:val="58"/>
        </w:numPr>
        <w:rPr>
          <w:rFonts w:asciiTheme="minorBidi" w:hAnsiTheme="minorBidi"/>
          <w:sz w:val="22"/>
          <w:szCs w:val="22"/>
        </w:rPr>
      </w:pPr>
      <w:r w:rsidRPr="0066233A">
        <w:rPr>
          <w:rFonts w:asciiTheme="minorBidi" w:hAnsiTheme="minorBidi"/>
          <w:sz w:val="22"/>
          <w:szCs w:val="22"/>
        </w:rPr>
        <w:t>Support in preparing for bank or institutional meetings.</w:t>
      </w:r>
    </w:p>
    <w:p w14:paraId="41743D3A"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AI Assistance Needs</w:t>
      </w:r>
    </w:p>
    <w:p w14:paraId="235DBC4E"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lastRenderedPageBreak/>
        <w:t>Cash flow explanation assistant.</w:t>
      </w:r>
    </w:p>
    <w:p w14:paraId="5E0DB4D5"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Pricing assistant.</w:t>
      </w:r>
    </w:p>
    <w:p w14:paraId="4EDF2792"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Business diagnostic assistant.</w:t>
      </w:r>
    </w:p>
    <w:p w14:paraId="61FDDDDC"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Funding application assistant.</w:t>
      </w:r>
    </w:p>
    <w:p w14:paraId="6335283F"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Document preparation assistant.</w:t>
      </w:r>
    </w:p>
    <w:p w14:paraId="0955E53D"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Legal and administrative explanation assistant with referral to human experts where required.</w:t>
      </w:r>
    </w:p>
    <w:p w14:paraId="3F47FB4D"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Digital marketing content assistant.</w:t>
      </w:r>
    </w:p>
    <w:p w14:paraId="47807DE8"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Customer message and quotation assistant.</w:t>
      </w:r>
    </w:p>
    <w:p w14:paraId="276B0B51"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Inventory and sales analysis assistant if data is provided.</w:t>
      </w:r>
    </w:p>
    <w:p w14:paraId="509DFAB1" w14:textId="77777777" w:rsidR="00263F13" w:rsidRPr="0066233A" w:rsidRDefault="00000000">
      <w:pPr>
        <w:pStyle w:val="Compact"/>
        <w:numPr>
          <w:ilvl w:val="0"/>
          <w:numId w:val="59"/>
        </w:numPr>
        <w:rPr>
          <w:rFonts w:asciiTheme="minorBidi" w:hAnsiTheme="minorBidi"/>
          <w:sz w:val="22"/>
          <w:szCs w:val="22"/>
        </w:rPr>
      </w:pPr>
      <w:r w:rsidRPr="0066233A">
        <w:rPr>
          <w:rFonts w:asciiTheme="minorBidi" w:hAnsiTheme="minorBidi"/>
          <w:sz w:val="22"/>
          <w:szCs w:val="22"/>
        </w:rPr>
        <w:t>Growth scenario assistant.</w:t>
      </w:r>
    </w:p>
    <w:p w14:paraId="57A73117"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59EFC4A5">
          <v:rect id="_x0000_i13394" style="width:0;height:1.5pt" o:hralign="center" o:hrstd="t" o:hr="t"/>
        </w:pict>
      </w:r>
    </w:p>
    <w:p w14:paraId="44132290" w14:textId="77777777" w:rsidR="00263F13" w:rsidRPr="0066233A" w:rsidRDefault="00000000">
      <w:pPr>
        <w:pStyle w:val="Heading4"/>
        <w:rPr>
          <w:rFonts w:asciiTheme="minorBidi" w:hAnsiTheme="minorBidi" w:cstheme="minorBidi"/>
          <w:sz w:val="22"/>
          <w:szCs w:val="22"/>
        </w:rPr>
      </w:pPr>
      <w:bookmarkStart w:id="26" w:name="decision-making-process-1"/>
      <w:bookmarkEnd w:id="25"/>
      <w:r w:rsidRPr="0066233A">
        <w:rPr>
          <w:rFonts w:asciiTheme="minorBidi" w:hAnsiTheme="minorBidi" w:cstheme="minorBidi"/>
          <w:sz w:val="22"/>
          <w:szCs w:val="22"/>
        </w:rPr>
        <w:t>Decision-Making Process</w:t>
      </w:r>
    </w:p>
    <w:p w14:paraId="2D21B4AC"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decides based on perceived practicality, trust, time efficiency, and direct business value. The owner will not engage deeply if ACCINOR appears too academic, too startup-oriented, too institutional, or too focused on training without solving operational problems.</w:t>
      </w:r>
    </w:p>
    <w:p w14:paraId="011CF378"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Influencers include accountants, family members, suppliers, other business owners, bank officers, customers, CRI staff, local chambers or associations, sector peers, and trusted community figures. Unlike the first persona, this user may already have a network but needs higher-quality structured support.</w:t>
      </w:r>
    </w:p>
    <w:p w14:paraId="4EB4F2EC"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Trusted sources include official institutions, accountants, banks, experienced entrepreneurs, CRI, CGEM, and advisors who can demonstrate practical understanding of small business constraints. The Ministry of Industry and Trade positions auto-entrepreneurship as a mechanism to integrate informal activity and support very small enterprises, which reinforces the need for ACCINOR to make formalization understandable and commercially meaningful. (</w:t>
      </w:r>
      <w:hyperlink r:id="rId32">
        <w:r w:rsidRPr="0066233A">
          <w:rPr>
            <w:rStyle w:val="Hyperlink"/>
            <w:rFonts w:asciiTheme="minorBidi" w:hAnsiTheme="minorBidi"/>
            <w:sz w:val="22"/>
            <w:szCs w:val="22"/>
          </w:rPr>
          <w:t>mcinet.gov.ma</w:t>
        </w:r>
      </w:hyperlink>
      <w:r w:rsidRPr="0066233A">
        <w:rPr>
          <w:rFonts w:asciiTheme="minorBidi" w:hAnsiTheme="minorBidi"/>
          <w:sz w:val="22"/>
          <w:szCs w:val="22"/>
        </w:rPr>
        <w:t>)</w:t>
      </w:r>
    </w:p>
    <w:p w14:paraId="0ED827A6"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Confidence is built when the platform provides immediate diagnostic value, clear next steps, realistic financing advice, understandable pricing, evidence of local relevance, confidentiality, and outputs that the owner can use with a bank, accountant, supplier, or public institution. The owner needs to feel that time spent on ACCINOR will result in a better decision, not only more information.</w:t>
      </w:r>
    </w:p>
    <w:p w14:paraId="1575B711"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5E57CC20">
          <v:rect id="_x0000_i13395" style="width:0;height:1.5pt" o:hralign="center" o:hrstd="t" o:hr="t"/>
        </w:pict>
      </w:r>
    </w:p>
    <w:p w14:paraId="5FFCBDA6" w14:textId="77777777" w:rsidR="00263F13" w:rsidRPr="0066233A" w:rsidRDefault="00000000">
      <w:pPr>
        <w:pStyle w:val="Heading4"/>
        <w:rPr>
          <w:rFonts w:asciiTheme="minorBidi" w:hAnsiTheme="minorBidi" w:cstheme="minorBidi"/>
          <w:sz w:val="22"/>
          <w:szCs w:val="22"/>
        </w:rPr>
      </w:pPr>
      <w:bookmarkStart w:id="27" w:name="digital-behavior-1"/>
      <w:bookmarkEnd w:id="26"/>
      <w:r w:rsidRPr="0066233A">
        <w:rPr>
          <w:rFonts w:asciiTheme="minorBidi" w:hAnsiTheme="minorBidi" w:cstheme="minorBidi"/>
          <w:sz w:val="22"/>
          <w:szCs w:val="22"/>
        </w:rPr>
        <w:t>Digital Behavior</w:t>
      </w:r>
    </w:p>
    <w:p w14:paraId="7E04652A"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Search behavior is highly problem-driven. The owner searches for funding programs, tax obligations, auto-entrepreneur rules, company registration, supplier contacts, competitors, advertising techniques, invoice templates, social media marketing, loan conditions, and sector-specific opportunities. Searches may be in French, Arabic, or Darija, often with urgent intent.</w:t>
      </w:r>
    </w:p>
    <w:p w14:paraId="09A9F0A0"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AI usage is likely practical but not yet systematic. Users who discover AI may ask for advertising posts, customer messages, slogans, translations, invoices, or business plan text. More advanced uses such as cash flow analysis, stock optimization, or funding readiness require guided prompting and structured data collection.</w:t>
      </w:r>
    </w:p>
    <w:p w14:paraId="5780E10C"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 xml:space="preserve">Mobile usage dominates daily behavior. The owner uses the smartphone for WhatsApp, customer calls, photos, product posts, banking notifications, supplier communication, delivery </w:t>
      </w:r>
      <w:r w:rsidRPr="0066233A">
        <w:rPr>
          <w:rFonts w:asciiTheme="minorBidi" w:hAnsiTheme="minorBidi"/>
          <w:sz w:val="22"/>
          <w:szCs w:val="22"/>
        </w:rPr>
        <w:lastRenderedPageBreak/>
        <w:t>coordination, and social media pages. Desktop usage is used for accounting, banking portals, spreadsheets, formal letters, tax documents, and applications, but may be outsourced to an accountant or family member.</w:t>
      </w:r>
    </w:p>
    <w:p w14:paraId="064668AC"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Social media is both a sales channel and a reputation channel. Many micro-business owners use Facebook, Instagram, TikTok, WhatsApp Business, and Google Maps informally. ANRT reports widespread social network participation among Moroccan internet users, which supports the need for ACCINOR to treat social media not only as marketing content but as a core business channel for this persona. (</w:t>
      </w:r>
      <w:hyperlink r:id="rId33">
        <w:r w:rsidRPr="0066233A">
          <w:rPr>
            <w:rStyle w:val="Hyperlink"/>
            <w:rFonts w:asciiTheme="minorBidi" w:hAnsiTheme="minorBidi"/>
            <w:sz w:val="22"/>
            <w:szCs w:val="22"/>
          </w:rPr>
          <w:t>anrt.ma</w:t>
        </w:r>
      </w:hyperlink>
      <w:r w:rsidRPr="0066233A">
        <w:rPr>
          <w:rFonts w:asciiTheme="minorBidi" w:hAnsiTheme="minorBidi"/>
          <w:sz w:val="22"/>
          <w:szCs w:val="22"/>
        </w:rPr>
        <w:t>)</w:t>
      </w:r>
    </w:p>
    <w:p w14:paraId="562A43C2"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Learning preferences are practical, transactional, and time-limited. The user prefers checklists, calculators, examples, short videos, templates, and one-to-one advice. Communication habits favor WhatsApp, phone calls, short messages, appointment reminders, and downloadable documents.</w:t>
      </w:r>
    </w:p>
    <w:p w14:paraId="2E7648F0"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693ECDD3">
          <v:rect id="_x0000_i13396" style="width:0;height:1.5pt" o:hralign="center" o:hrstd="t" o:hr="t"/>
        </w:pict>
      </w:r>
    </w:p>
    <w:p w14:paraId="0AD8E267" w14:textId="77777777" w:rsidR="00263F13" w:rsidRPr="0066233A" w:rsidRDefault="00000000">
      <w:pPr>
        <w:pStyle w:val="Heading4"/>
        <w:rPr>
          <w:rFonts w:asciiTheme="minorBidi" w:hAnsiTheme="minorBidi" w:cstheme="minorBidi"/>
          <w:sz w:val="22"/>
          <w:szCs w:val="22"/>
        </w:rPr>
      </w:pPr>
      <w:bookmarkStart w:id="28" w:name="website-expectations-1"/>
      <w:bookmarkEnd w:id="27"/>
      <w:r w:rsidRPr="0066233A">
        <w:rPr>
          <w:rFonts w:asciiTheme="minorBidi" w:hAnsiTheme="minorBidi" w:cstheme="minorBidi"/>
          <w:sz w:val="22"/>
          <w:szCs w:val="22"/>
        </w:rPr>
        <w:t>Website Expectations</w:t>
      </w:r>
    </w:p>
    <w:p w14:paraId="3D723A46"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Navigation</w:t>
      </w:r>
    </w:p>
    <w:p w14:paraId="62325363" w14:textId="77777777" w:rsidR="00263F13" w:rsidRPr="0066233A" w:rsidRDefault="00000000">
      <w:pPr>
        <w:pStyle w:val="Compact"/>
        <w:numPr>
          <w:ilvl w:val="0"/>
          <w:numId w:val="60"/>
        </w:numPr>
        <w:rPr>
          <w:rFonts w:asciiTheme="minorBidi" w:hAnsiTheme="minorBidi"/>
          <w:sz w:val="22"/>
          <w:szCs w:val="22"/>
        </w:rPr>
      </w:pPr>
      <w:r w:rsidRPr="0066233A">
        <w:rPr>
          <w:rFonts w:asciiTheme="minorBidi" w:hAnsiTheme="minorBidi"/>
          <w:sz w:val="22"/>
          <w:szCs w:val="22"/>
        </w:rPr>
        <w:t>A clear entry point for “I already have a business.”</w:t>
      </w:r>
    </w:p>
    <w:p w14:paraId="3FB5F380" w14:textId="77777777" w:rsidR="00263F13" w:rsidRPr="0066233A" w:rsidRDefault="00000000">
      <w:pPr>
        <w:pStyle w:val="Compact"/>
        <w:numPr>
          <w:ilvl w:val="0"/>
          <w:numId w:val="60"/>
        </w:numPr>
        <w:rPr>
          <w:rFonts w:asciiTheme="minorBidi" w:hAnsiTheme="minorBidi"/>
          <w:sz w:val="22"/>
          <w:szCs w:val="22"/>
        </w:rPr>
      </w:pPr>
      <w:r w:rsidRPr="0066233A">
        <w:rPr>
          <w:rFonts w:asciiTheme="minorBidi" w:hAnsiTheme="minorBidi"/>
          <w:sz w:val="22"/>
          <w:szCs w:val="22"/>
        </w:rPr>
        <w:t>Navigation by problem: Get financing, formalize, increase sales, manage finances, digitize, hire, expand.</w:t>
      </w:r>
    </w:p>
    <w:p w14:paraId="424B5CFA" w14:textId="77777777" w:rsidR="00263F13" w:rsidRPr="0066233A" w:rsidRDefault="00000000">
      <w:pPr>
        <w:pStyle w:val="Compact"/>
        <w:numPr>
          <w:ilvl w:val="0"/>
          <w:numId w:val="60"/>
        </w:numPr>
        <w:rPr>
          <w:rFonts w:asciiTheme="minorBidi" w:hAnsiTheme="minorBidi"/>
          <w:sz w:val="22"/>
          <w:szCs w:val="22"/>
        </w:rPr>
      </w:pPr>
      <w:r w:rsidRPr="0066233A">
        <w:rPr>
          <w:rFonts w:asciiTheme="minorBidi" w:hAnsiTheme="minorBidi"/>
          <w:sz w:val="22"/>
          <w:szCs w:val="22"/>
        </w:rPr>
        <w:t>Filters by sector, legal status, city, and business maturity.</w:t>
      </w:r>
    </w:p>
    <w:p w14:paraId="603AB6BD" w14:textId="77777777" w:rsidR="00263F13" w:rsidRPr="0066233A" w:rsidRDefault="00000000">
      <w:pPr>
        <w:pStyle w:val="Compact"/>
        <w:numPr>
          <w:ilvl w:val="0"/>
          <w:numId w:val="60"/>
        </w:numPr>
        <w:rPr>
          <w:rFonts w:asciiTheme="minorBidi" w:hAnsiTheme="minorBidi"/>
          <w:sz w:val="22"/>
          <w:szCs w:val="22"/>
        </w:rPr>
      </w:pPr>
      <w:r w:rsidRPr="0066233A">
        <w:rPr>
          <w:rFonts w:asciiTheme="minorBidi" w:hAnsiTheme="minorBidi"/>
          <w:sz w:val="22"/>
          <w:szCs w:val="22"/>
        </w:rPr>
        <w:t>Direct access to diagnostics without reading long explanatory pages.</w:t>
      </w:r>
    </w:p>
    <w:p w14:paraId="47815B48"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Content</w:t>
      </w:r>
    </w:p>
    <w:p w14:paraId="4897C534" w14:textId="77777777" w:rsidR="00263F13" w:rsidRPr="0066233A" w:rsidRDefault="00000000">
      <w:pPr>
        <w:pStyle w:val="Compact"/>
        <w:numPr>
          <w:ilvl w:val="0"/>
          <w:numId w:val="61"/>
        </w:numPr>
        <w:rPr>
          <w:rFonts w:asciiTheme="minorBidi" w:hAnsiTheme="minorBidi"/>
          <w:sz w:val="22"/>
          <w:szCs w:val="22"/>
        </w:rPr>
      </w:pPr>
      <w:r w:rsidRPr="0066233A">
        <w:rPr>
          <w:rFonts w:asciiTheme="minorBidi" w:hAnsiTheme="minorBidi"/>
          <w:sz w:val="22"/>
          <w:szCs w:val="22"/>
        </w:rPr>
        <w:t>Practical guides for micro-enterprises.</w:t>
      </w:r>
    </w:p>
    <w:p w14:paraId="017532E3" w14:textId="77777777" w:rsidR="00263F13" w:rsidRPr="0066233A" w:rsidRDefault="00000000">
      <w:pPr>
        <w:pStyle w:val="Compact"/>
        <w:numPr>
          <w:ilvl w:val="0"/>
          <w:numId w:val="61"/>
        </w:numPr>
        <w:rPr>
          <w:rFonts w:asciiTheme="minorBidi" w:hAnsiTheme="minorBidi"/>
          <w:sz w:val="22"/>
          <w:szCs w:val="22"/>
        </w:rPr>
      </w:pPr>
      <w:r w:rsidRPr="0066233A">
        <w:rPr>
          <w:rFonts w:asciiTheme="minorBidi" w:hAnsiTheme="minorBidi"/>
          <w:sz w:val="22"/>
          <w:szCs w:val="22"/>
        </w:rPr>
        <w:t>Localized legal and administrative explanations.</w:t>
      </w:r>
    </w:p>
    <w:p w14:paraId="082DDD86" w14:textId="77777777" w:rsidR="00263F13" w:rsidRPr="0066233A" w:rsidRDefault="00000000">
      <w:pPr>
        <w:pStyle w:val="Compact"/>
        <w:numPr>
          <w:ilvl w:val="0"/>
          <w:numId w:val="61"/>
        </w:numPr>
        <w:rPr>
          <w:rFonts w:asciiTheme="minorBidi" w:hAnsiTheme="minorBidi"/>
          <w:sz w:val="22"/>
          <w:szCs w:val="22"/>
        </w:rPr>
      </w:pPr>
      <w:r w:rsidRPr="0066233A">
        <w:rPr>
          <w:rFonts w:asciiTheme="minorBidi" w:hAnsiTheme="minorBidi"/>
          <w:sz w:val="22"/>
          <w:szCs w:val="22"/>
        </w:rPr>
        <w:t>Funding preparation content.</w:t>
      </w:r>
    </w:p>
    <w:p w14:paraId="629813DA" w14:textId="77777777" w:rsidR="00263F13" w:rsidRPr="0066233A" w:rsidRDefault="00000000">
      <w:pPr>
        <w:pStyle w:val="Compact"/>
        <w:numPr>
          <w:ilvl w:val="0"/>
          <w:numId w:val="61"/>
        </w:numPr>
        <w:rPr>
          <w:rFonts w:asciiTheme="minorBidi" w:hAnsiTheme="minorBidi"/>
          <w:sz w:val="22"/>
          <w:szCs w:val="22"/>
        </w:rPr>
      </w:pPr>
      <w:r w:rsidRPr="0066233A">
        <w:rPr>
          <w:rFonts w:asciiTheme="minorBidi" w:hAnsiTheme="minorBidi"/>
          <w:sz w:val="22"/>
          <w:szCs w:val="22"/>
        </w:rPr>
        <w:t>Sector-specific checklists.</w:t>
      </w:r>
    </w:p>
    <w:p w14:paraId="7F3E840C" w14:textId="77777777" w:rsidR="00263F13" w:rsidRPr="0066233A" w:rsidRDefault="00000000">
      <w:pPr>
        <w:pStyle w:val="Compact"/>
        <w:numPr>
          <w:ilvl w:val="0"/>
          <w:numId w:val="61"/>
        </w:numPr>
        <w:rPr>
          <w:rFonts w:asciiTheme="minorBidi" w:hAnsiTheme="minorBidi"/>
          <w:sz w:val="22"/>
          <w:szCs w:val="22"/>
        </w:rPr>
      </w:pPr>
      <w:r w:rsidRPr="0066233A">
        <w:rPr>
          <w:rFonts w:asciiTheme="minorBidi" w:hAnsiTheme="minorBidi"/>
          <w:sz w:val="22"/>
          <w:szCs w:val="22"/>
        </w:rPr>
        <w:t>Short videos and downloadable tools.</w:t>
      </w:r>
    </w:p>
    <w:p w14:paraId="1C5CAD75" w14:textId="77777777" w:rsidR="00263F13" w:rsidRPr="0066233A" w:rsidRDefault="00000000">
      <w:pPr>
        <w:pStyle w:val="Compact"/>
        <w:numPr>
          <w:ilvl w:val="0"/>
          <w:numId w:val="61"/>
        </w:numPr>
        <w:rPr>
          <w:rFonts w:asciiTheme="minorBidi" w:hAnsiTheme="minorBidi"/>
          <w:sz w:val="22"/>
          <w:szCs w:val="22"/>
        </w:rPr>
      </w:pPr>
      <w:r w:rsidRPr="0066233A">
        <w:rPr>
          <w:rFonts w:asciiTheme="minorBidi" w:hAnsiTheme="minorBidi"/>
          <w:sz w:val="22"/>
          <w:szCs w:val="22"/>
        </w:rPr>
        <w:t>Clear examples showing how to improve cash flow, pricing, and documents.</w:t>
      </w:r>
    </w:p>
    <w:p w14:paraId="2A7726F7"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Tools</w:t>
      </w:r>
    </w:p>
    <w:p w14:paraId="381E93D1"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Business health diagnostic.</w:t>
      </w:r>
    </w:p>
    <w:p w14:paraId="08199AB6"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Cash flow tracker.</w:t>
      </w:r>
    </w:p>
    <w:p w14:paraId="5950ED2A"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Pricing calculator.</w:t>
      </w:r>
    </w:p>
    <w:p w14:paraId="10A7552E"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Formalization readiness checklist.</w:t>
      </w:r>
    </w:p>
    <w:p w14:paraId="7E7B6EEB"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Funding readiness score.</w:t>
      </w:r>
    </w:p>
    <w:p w14:paraId="605B29D3"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Loan repayment calculator.</w:t>
      </w:r>
    </w:p>
    <w:p w14:paraId="2460789E"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Document vault.</w:t>
      </w:r>
    </w:p>
    <w:p w14:paraId="24000DA2"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Digital marketing planner.</w:t>
      </w:r>
    </w:p>
    <w:p w14:paraId="3117B73A"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AI business advisor.</w:t>
      </w:r>
    </w:p>
    <w:p w14:paraId="75DCE876" w14:textId="77777777" w:rsidR="00263F13" w:rsidRPr="0066233A" w:rsidRDefault="00000000">
      <w:pPr>
        <w:pStyle w:val="Compact"/>
        <w:numPr>
          <w:ilvl w:val="0"/>
          <w:numId w:val="62"/>
        </w:numPr>
        <w:rPr>
          <w:rFonts w:asciiTheme="minorBidi" w:hAnsiTheme="minorBidi"/>
          <w:sz w:val="22"/>
          <w:szCs w:val="22"/>
        </w:rPr>
      </w:pPr>
      <w:r w:rsidRPr="0066233A">
        <w:rPr>
          <w:rFonts w:asciiTheme="minorBidi" w:hAnsiTheme="minorBidi"/>
          <w:sz w:val="22"/>
          <w:szCs w:val="22"/>
        </w:rPr>
        <w:t>Expansion decision checklist.</w:t>
      </w:r>
    </w:p>
    <w:p w14:paraId="36CEE024"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Resources</w:t>
      </w:r>
    </w:p>
    <w:p w14:paraId="3979A6DC"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Invoice and quotation templates.</w:t>
      </w:r>
    </w:p>
    <w:p w14:paraId="0B032157"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lastRenderedPageBreak/>
        <w:t>Revenue and expense tracker.</w:t>
      </w:r>
    </w:p>
    <w:p w14:paraId="1222AACD"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Stock management template.</w:t>
      </w:r>
    </w:p>
    <w:p w14:paraId="56FF23AF"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Business plan for existing business.</w:t>
      </w:r>
    </w:p>
    <w:p w14:paraId="1508C6AB"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Bank file checklist.</w:t>
      </w:r>
    </w:p>
    <w:p w14:paraId="0CBA5CA6"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Legal status comparison guide.</w:t>
      </w:r>
    </w:p>
    <w:p w14:paraId="64810D91"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Social media content calendar.</w:t>
      </w:r>
    </w:p>
    <w:p w14:paraId="45F25588"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Customer database template.</w:t>
      </w:r>
    </w:p>
    <w:p w14:paraId="7CC824C9" w14:textId="77777777" w:rsidR="00263F13" w:rsidRPr="0066233A" w:rsidRDefault="00000000">
      <w:pPr>
        <w:pStyle w:val="Compact"/>
        <w:numPr>
          <w:ilvl w:val="0"/>
          <w:numId w:val="63"/>
        </w:numPr>
        <w:rPr>
          <w:rFonts w:asciiTheme="minorBidi" w:hAnsiTheme="minorBidi"/>
          <w:sz w:val="22"/>
          <w:szCs w:val="22"/>
        </w:rPr>
      </w:pPr>
      <w:r w:rsidRPr="0066233A">
        <w:rPr>
          <w:rFonts w:asciiTheme="minorBidi" w:hAnsiTheme="minorBidi"/>
          <w:sz w:val="22"/>
          <w:szCs w:val="22"/>
        </w:rPr>
        <w:t>Supplier comparison template.</w:t>
      </w:r>
    </w:p>
    <w:p w14:paraId="25381FD1"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Calls to Action</w:t>
      </w:r>
    </w:p>
    <w:p w14:paraId="752964DF"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“Diagnose my business.”</w:t>
      </w:r>
    </w:p>
    <w:p w14:paraId="500FB7F2"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“Check funding readiness.”</w:t>
      </w:r>
    </w:p>
    <w:p w14:paraId="06109F5A"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“Improve my pricing.”</w:t>
      </w:r>
    </w:p>
    <w:p w14:paraId="46BDEA68"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“Prepare my bank file.”</w:t>
      </w:r>
    </w:p>
    <w:p w14:paraId="7ED65FC9"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“Formalize my activity.”</w:t>
      </w:r>
    </w:p>
    <w:p w14:paraId="01259138"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“Digitize my sales.”</w:t>
      </w:r>
    </w:p>
    <w:p w14:paraId="1940B3BD"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“Book a business review.”</w:t>
      </w:r>
    </w:p>
    <w:p w14:paraId="623C1B72" w14:textId="77777777" w:rsidR="00263F13" w:rsidRPr="0066233A" w:rsidRDefault="00000000">
      <w:pPr>
        <w:pStyle w:val="Compact"/>
        <w:numPr>
          <w:ilvl w:val="0"/>
          <w:numId w:val="64"/>
        </w:numPr>
        <w:rPr>
          <w:rFonts w:asciiTheme="minorBidi" w:hAnsiTheme="minorBidi"/>
          <w:sz w:val="22"/>
          <w:szCs w:val="22"/>
        </w:rPr>
      </w:pPr>
      <w:r w:rsidRPr="0066233A">
        <w:rPr>
          <w:rFonts w:asciiTheme="minorBidi" w:hAnsiTheme="minorBidi"/>
          <w:sz w:val="22"/>
          <w:szCs w:val="22"/>
        </w:rPr>
        <w:t>“Ask the AI assistant.”</w:t>
      </w:r>
    </w:p>
    <w:p w14:paraId="36F5DC30"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Dashboard</w:t>
      </w:r>
    </w:p>
    <w:p w14:paraId="110CF1A9"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Business profile.</w:t>
      </w:r>
    </w:p>
    <w:p w14:paraId="389F9A2A"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Revenue and cost input area.</w:t>
      </w:r>
    </w:p>
    <w:p w14:paraId="5DEA18D2"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Funding readiness status.</w:t>
      </w:r>
    </w:p>
    <w:p w14:paraId="78C708C7"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Recommended services.</w:t>
      </w:r>
    </w:p>
    <w:p w14:paraId="06A8A7FE"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Saved documents.</w:t>
      </w:r>
    </w:p>
    <w:p w14:paraId="0F416BC1"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Pending tasks.</w:t>
      </w:r>
    </w:p>
    <w:p w14:paraId="5BCF9298"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Advisor notes.</w:t>
      </w:r>
    </w:p>
    <w:p w14:paraId="4537B5FF"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Upcoming deadlines.</w:t>
      </w:r>
    </w:p>
    <w:p w14:paraId="054DDD3E" w14:textId="77777777" w:rsidR="00263F13" w:rsidRPr="0066233A" w:rsidRDefault="00000000">
      <w:pPr>
        <w:pStyle w:val="Compact"/>
        <w:numPr>
          <w:ilvl w:val="0"/>
          <w:numId w:val="65"/>
        </w:numPr>
        <w:rPr>
          <w:rFonts w:asciiTheme="minorBidi" w:hAnsiTheme="minorBidi"/>
          <w:sz w:val="22"/>
          <w:szCs w:val="22"/>
        </w:rPr>
      </w:pPr>
      <w:r w:rsidRPr="0066233A">
        <w:rPr>
          <w:rFonts w:asciiTheme="minorBidi" w:hAnsiTheme="minorBidi"/>
          <w:sz w:val="22"/>
          <w:szCs w:val="22"/>
        </w:rPr>
        <w:t>Suggested workshops and funding opportunities.</w:t>
      </w:r>
    </w:p>
    <w:p w14:paraId="172D52B1"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Personalization</w:t>
      </w:r>
    </w:p>
    <w:p w14:paraId="40CA087F" w14:textId="77777777" w:rsidR="00263F13" w:rsidRPr="0066233A" w:rsidRDefault="00000000">
      <w:pPr>
        <w:pStyle w:val="Compact"/>
        <w:numPr>
          <w:ilvl w:val="0"/>
          <w:numId w:val="66"/>
        </w:numPr>
        <w:rPr>
          <w:rFonts w:asciiTheme="minorBidi" w:hAnsiTheme="minorBidi"/>
          <w:sz w:val="22"/>
          <w:szCs w:val="22"/>
        </w:rPr>
      </w:pPr>
      <w:r w:rsidRPr="0066233A">
        <w:rPr>
          <w:rFonts w:asciiTheme="minorBidi" w:hAnsiTheme="minorBidi"/>
          <w:sz w:val="22"/>
          <w:szCs w:val="22"/>
        </w:rPr>
        <w:t>Different paths for informal activity, auto-entrepreneur, cooperative, SARL AU, and small company.</w:t>
      </w:r>
    </w:p>
    <w:p w14:paraId="21B4D2D2" w14:textId="77777777" w:rsidR="00263F13" w:rsidRPr="0066233A" w:rsidRDefault="00000000">
      <w:pPr>
        <w:pStyle w:val="Compact"/>
        <w:numPr>
          <w:ilvl w:val="0"/>
          <w:numId w:val="66"/>
        </w:numPr>
        <w:rPr>
          <w:rFonts w:asciiTheme="minorBidi" w:hAnsiTheme="minorBidi"/>
          <w:sz w:val="22"/>
          <w:szCs w:val="22"/>
        </w:rPr>
      </w:pPr>
      <w:r w:rsidRPr="0066233A">
        <w:rPr>
          <w:rFonts w:asciiTheme="minorBidi" w:hAnsiTheme="minorBidi"/>
          <w:sz w:val="22"/>
          <w:szCs w:val="22"/>
        </w:rPr>
        <w:t>Sector-specific recommendations.</w:t>
      </w:r>
    </w:p>
    <w:p w14:paraId="31087E3C" w14:textId="77777777" w:rsidR="00263F13" w:rsidRPr="0066233A" w:rsidRDefault="00000000">
      <w:pPr>
        <w:pStyle w:val="Compact"/>
        <w:numPr>
          <w:ilvl w:val="0"/>
          <w:numId w:val="66"/>
        </w:numPr>
        <w:rPr>
          <w:rFonts w:asciiTheme="minorBidi" w:hAnsiTheme="minorBidi"/>
          <w:sz w:val="22"/>
          <w:szCs w:val="22"/>
        </w:rPr>
      </w:pPr>
      <w:r w:rsidRPr="0066233A">
        <w:rPr>
          <w:rFonts w:asciiTheme="minorBidi" w:hAnsiTheme="minorBidi"/>
          <w:sz w:val="22"/>
          <w:szCs w:val="22"/>
        </w:rPr>
        <w:t>Location-based referrals and events.</w:t>
      </w:r>
    </w:p>
    <w:p w14:paraId="2DDF8343" w14:textId="77777777" w:rsidR="00263F13" w:rsidRPr="0066233A" w:rsidRDefault="00000000">
      <w:pPr>
        <w:pStyle w:val="Compact"/>
        <w:numPr>
          <w:ilvl w:val="0"/>
          <w:numId w:val="66"/>
        </w:numPr>
        <w:rPr>
          <w:rFonts w:asciiTheme="minorBidi" w:hAnsiTheme="minorBidi"/>
          <w:sz w:val="22"/>
          <w:szCs w:val="22"/>
        </w:rPr>
      </w:pPr>
      <w:r w:rsidRPr="0066233A">
        <w:rPr>
          <w:rFonts w:asciiTheme="minorBidi" w:hAnsiTheme="minorBidi"/>
          <w:sz w:val="22"/>
          <w:szCs w:val="22"/>
        </w:rPr>
        <w:t>Funding opportunities based on legal status, sector, investment need, and maturity.</w:t>
      </w:r>
    </w:p>
    <w:p w14:paraId="72BB7568" w14:textId="77777777" w:rsidR="00263F13" w:rsidRPr="0066233A" w:rsidRDefault="00000000">
      <w:pPr>
        <w:pStyle w:val="Compact"/>
        <w:numPr>
          <w:ilvl w:val="0"/>
          <w:numId w:val="66"/>
        </w:numPr>
        <w:rPr>
          <w:rFonts w:asciiTheme="minorBidi" w:hAnsiTheme="minorBidi"/>
          <w:sz w:val="22"/>
          <w:szCs w:val="22"/>
        </w:rPr>
      </w:pPr>
      <w:r w:rsidRPr="0066233A">
        <w:rPr>
          <w:rFonts w:asciiTheme="minorBidi" w:hAnsiTheme="minorBidi"/>
          <w:sz w:val="22"/>
          <w:szCs w:val="22"/>
        </w:rPr>
        <w:t>AI suggestions based on actual business data where provided.</w:t>
      </w:r>
    </w:p>
    <w:p w14:paraId="1C940F58"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Trust Elements</w:t>
      </w:r>
    </w:p>
    <w:p w14:paraId="771D607B"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t>Confidentiality statement for business data.</w:t>
      </w:r>
    </w:p>
    <w:p w14:paraId="3D0B53C2"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t>Clear explanation of who can see uploaded documents.</w:t>
      </w:r>
    </w:p>
    <w:p w14:paraId="769903BA"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t>Advisor credentials.</w:t>
      </w:r>
    </w:p>
    <w:p w14:paraId="6730F6FF"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t>Methodology for diagnostics.</w:t>
      </w:r>
    </w:p>
    <w:p w14:paraId="5C807B5D"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t>Institutional and ecosystem partner visibility.</w:t>
      </w:r>
    </w:p>
    <w:p w14:paraId="480979BF"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t>Transparent pricing for paid services.</w:t>
      </w:r>
    </w:p>
    <w:p w14:paraId="2E9081DC" w14:textId="77777777" w:rsidR="00263F13" w:rsidRPr="0066233A" w:rsidRDefault="00000000">
      <w:pPr>
        <w:pStyle w:val="Compact"/>
        <w:numPr>
          <w:ilvl w:val="0"/>
          <w:numId w:val="67"/>
        </w:numPr>
        <w:rPr>
          <w:rFonts w:asciiTheme="minorBidi" w:hAnsiTheme="minorBidi"/>
          <w:sz w:val="22"/>
          <w:szCs w:val="22"/>
        </w:rPr>
      </w:pPr>
      <w:r w:rsidRPr="0066233A">
        <w:rPr>
          <w:rFonts w:asciiTheme="minorBidi" w:hAnsiTheme="minorBidi"/>
          <w:sz w:val="22"/>
          <w:szCs w:val="22"/>
        </w:rPr>
        <w:lastRenderedPageBreak/>
        <w:t>Practical examples from small businesses once available.</w:t>
      </w:r>
    </w:p>
    <w:p w14:paraId="78D296DB"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Languages</w:t>
      </w:r>
    </w:p>
    <w:p w14:paraId="41F249C4" w14:textId="77777777" w:rsidR="00263F13" w:rsidRPr="0066233A" w:rsidRDefault="00000000">
      <w:pPr>
        <w:pStyle w:val="Compact"/>
        <w:numPr>
          <w:ilvl w:val="0"/>
          <w:numId w:val="68"/>
        </w:numPr>
        <w:rPr>
          <w:rFonts w:asciiTheme="minorBidi" w:hAnsiTheme="minorBidi"/>
          <w:sz w:val="22"/>
          <w:szCs w:val="22"/>
        </w:rPr>
      </w:pPr>
      <w:r w:rsidRPr="0066233A">
        <w:rPr>
          <w:rFonts w:asciiTheme="minorBidi" w:hAnsiTheme="minorBidi"/>
          <w:sz w:val="22"/>
          <w:szCs w:val="22"/>
        </w:rPr>
        <w:t>Darija for advisory explanations and AI chat.</w:t>
      </w:r>
    </w:p>
    <w:p w14:paraId="0704C7F0" w14:textId="77777777" w:rsidR="00263F13" w:rsidRPr="0066233A" w:rsidRDefault="00000000">
      <w:pPr>
        <w:pStyle w:val="Compact"/>
        <w:numPr>
          <w:ilvl w:val="0"/>
          <w:numId w:val="68"/>
        </w:numPr>
        <w:rPr>
          <w:rFonts w:asciiTheme="minorBidi" w:hAnsiTheme="minorBidi"/>
          <w:sz w:val="22"/>
          <w:szCs w:val="22"/>
        </w:rPr>
      </w:pPr>
      <w:r w:rsidRPr="0066233A">
        <w:rPr>
          <w:rFonts w:asciiTheme="minorBidi" w:hAnsiTheme="minorBidi"/>
          <w:sz w:val="22"/>
          <w:szCs w:val="22"/>
        </w:rPr>
        <w:t>French for business and banking documents.</w:t>
      </w:r>
    </w:p>
    <w:p w14:paraId="5D76EC98" w14:textId="77777777" w:rsidR="00263F13" w:rsidRPr="0066233A" w:rsidRDefault="00000000">
      <w:pPr>
        <w:pStyle w:val="Compact"/>
        <w:numPr>
          <w:ilvl w:val="0"/>
          <w:numId w:val="68"/>
        </w:numPr>
        <w:rPr>
          <w:rFonts w:asciiTheme="minorBidi" w:hAnsiTheme="minorBidi"/>
          <w:sz w:val="22"/>
          <w:szCs w:val="22"/>
        </w:rPr>
      </w:pPr>
      <w:r w:rsidRPr="0066233A">
        <w:rPr>
          <w:rFonts w:asciiTheme="minorBidi" w:hAnsiTheme="minorBidi"/>
          <w:sz w:val="22"/>
          <w:szCs w:val="22"/>
        </w:rPr>
        <w:t>Arabic for administrative guidance.</w:t>
      </w:r>
    </w:p>
    <w:p w14:paraId="365F7C14" w14:textId="77777777" w:rsidR="00263F13" w:rsidRPr="0066233A" w:rsidRDefault="00000000">
      <w:pPr>
        <w:pStyle w:val="Compact"/>
        <w:numPr>
          <w:ilvl w:val="0"/>
          <w:numId w:val="68"/>
        </w:numPr>
        <w:rPr>
          <w:rFonts w:asciiTheme="minorBidi" w:hAnsiTheme="minorBidi"/>
          <w:sz w:val="22"/>
          <w:szCs w:val="22"/>
        </w:rPr>
      </w:pPr>
      <w:r w:rsidRPr="0066233A">
        <w:rPr>
          <w:rFonts w:asciiTheme="minorBidi" w:hAnsiTheme="minorBidi"/>
          <w:sz w:val="22"/>
          <w:szCs w:val="22"/>
        </w:rPr>
        <w:t>English when needed for digital business, export, or technology content.</w:t>
      </w:r>
    </w:p>
    <w:p w14:paraId="0827E495"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Accessibility</w:t>
      </w:r>
    </w:p>
    <w:p w14:paraId="7D78EF62" w14:textId="77777777" w:rsidR="00263F13" w:rsidRPr="0066233A" w:rsidRDefault="00000000">
      <w:pPr>
        <w:pStyle w:val="Compact"/>
        <w:numPr>
          <w:ilvl w:val="0"/>
          <w:numId w:val="69"/>
        </w:numPr>
        <w:rPr>
          <w:rFonts w:asciiTheme="minorBidi" w:hAnsiTheme="minorBidi"/>
          <w:sz w:val="22"/>
          <w:szCs w:val="22"/>
        </w:rPr>
      </w:pPr>
      <w:r w:rsidRPr="0066233A">
        <w:rPr>
          <w:rFonts w:asciiTheme="minorBidi" w:hAnsiTheme="minorBidi"/>
          <w:sz w:val="22"/>
          <w:szCs w:val="22"/>
        </w:rPr>
        <w:t>Mobile-first but with exportable documents.</w:t>
      </w:r>
    </w:p>
    <w:p w14:paraId="238478D7" w14:textId="77777777" w:rsidR="00263F13" w:rsidRPr="0066233A" w:rsidRDefault="00000000">
      <w:pPr>
        <w:pStyle w:val="Compact"/>
        <w:numPr>
          <w:ilvl w:val="0"/>
          <w:numId w:val="69"/>
        </w:numPr>
        <w:rPr>
          <w:rFonts w:asciiTheme="minorBidi" w:hAnsiTheme="minorBidi"/>
          <w:sz w:val="22"/>
          <w:szCs w:val="22"/>
        </w:rPr>
      </w:pPr>
      <w:r w:rsidRPr="0066233A">
        <w:rPr>
          <w:rFonts w:asciiTheme="minorBidi" w:hAnsiTheme="minorBidi"/>
          <w:sz w:val="22"/>
          <w:szCs w:val="22"/>
        </w:rPr>
        <w:t>Simple dashboards.</w:t>
      </w:r>
    </w:p>
    <w:p w14:paraId="2C1C9BDC" w14:textId="77777777" w:rsidR="00263F13" w:rsidRPr="0066233A" w:rsidRDefault="00000000">
      <w:pPr>
        <w:pStyle w:val="Compact"/>
        <w:numPr>
          <w:ilvl w:val="0"/>
          <w:numId w:val="69"/>
        </w:numPr>
        <w:rPr>
          <w:rFonts w:asciiTheme="minorBidi" w:hAnsiTheme="minorBidi"/>
          <w:sz w:val="22"/>
          <w:szCs w:val="22"/>
        </w:rPr>
      </w:pPr>
      <w:r w:rsidRPr="0066233A">
        <w:rPr>
          <w:rFonts w:asciiTheme="minorBidi" w:hAnsiTheme="minorBidi"/>
          <w:sz w:val="22"/>
          <w:szCs w:val="22"/>
        </w:rPr>
        <w:t>Minimal jargon.</w:t>
      </w:r>
    </w:p>
    <w:p w14:paraId="609412E6" w14:textId="77777777" w:rsidR="00263F13" w:rsidRPr="0066233A" w:rsidRDefault="00000000">
      <w:pPr>
        <w:pStyle w:val="Compact"/>
        <w:numPr>
          <w:ilvl w:val="0"/>
          <w:numId w:val="69"/>
        </w:numPr>
        <w:rPr>
          <w:rFonts w:asciiTheme="minorBidi" w:hAnsiTheme="minorBidi"/>
          <w:sz w:val="22"/>
          <w:szCs w:val="22"/>
        </w:rPr>
      </w:pPr>
      <w:r w:rsidRPr="0066233A">
        <w:rPr>
          <w:rFonts w:asciiTheme="minorBidi" w:hAnsiTheme="minorBidi"/>
          <w:sz w:val="22"/>
          <w:szCs w:val="22"/>
        </w:rPr>
        <w:t>Ability to use the service with low digital maturity.</w:t>
      </w:r>
    </w:p>
    <w:p w14:paraId="2BA5E270" w14:textId="77777777" w:rsidR="00263F13" w:rsidRPr="0066233A" w:rsidRDefault="00000000">
      <w:pPr>
        <w:pStyle w:val="Compact"/>
        <w:numPr>
          <w:ilvl w:val="0"/>
          <w:numId w:val="69"/>
        </w:numPr>
        <w:rPr>
          <w:rFonts w:asciiTheme="minorBidi" w:hAnsiTheme="minorBidi"/>
          <w:sz w:val="22"/>
          <w:szCs w:val="22"/>
        </w:rPr>
      </w:pPr>
      <w:r w:rsidRPr="0066233A">
        <w:rPr>
          <w:rFonts w:asciiTheme="minorBidi" w:hAnsiTheme="minorBidi"/>
          <w:sz w:val="22"/>
          <w:szCs w:val="22"/>
        </w:rPr>
        <w:t>Phone or in-person support pathways for users who cannot complete digital forms independently.</w:t>
      </w:r>
    </w:p>
    <w:p w14:paraId="15ECB736"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96B0E91">
          <v:rect id="_x0000_i13397" style="width:0;height:1.5pt" o:hralign="center" o:hrstd="t" o:hr="t"/>
        </w:pict>
      </w:r>
    </w:p>
    <w:p w14:paraId="353D41E6" w14:textId="77777777" w:rsidR="00263F13" w:rsidRPr="0066233A" w:rsidRDefault="00000000">
      <w:pPr>
        <w:pStyle w:val="Heading4"/>
        <w:rPr>
          <w:rFonts w:asciiTheme="minorBidi" w:hAnsiTheme="minorBidi" w:cstheme="minorBidi"/>
          <w:sz w:val="22"/>
          <w:szCs w:val="22"/>
        </w:rPr>
      </w:pPr>
      <w:bookmarkStart w:id="29" w:name="relevant-accinor-services-1"/>
      <w:bookmarkEnd w:id="28"/>
      <w:r w:rsidRPr="0066233A">
        <w:rPr>
          <w:rFonts w:asciiTheme="minorBidi" w:hAnsiTheme="minorBidi" w:cstheme="minorBidi"/>
          <w:sz w:val="22"/>
          <w:szCs w:val="22"/>
        </w:rPr>
        <w:t>Relevant ACCINOR Services</w:t>
      </w:r>
    </w:p>
    <w:tbl>
      <w:tblPr>
        <w:tblStyle w:val="TableGrid"/>
        <w:tblW w:w="5000" w:type="pct"/>
        <w:tblLayout w:type="fixed"/>
        <w:tblLook w:val="0020" w:firstRow="1" w:lastRow="0" w:firstColumn="0" w:lastColumn="0" w:noHBand="0" w:noVBand="0"/>
      </w:tblPr>
      <w:tblGrid>
        <w:gridCol w:w="828"/>
        <w:gridCol w:w="1800"/>
        <w:gridCol w:w="6948"/>
      </w:tblGrid>
      <w:tr w:rsidR="00263F13" w:rsidRPr="0066233A" w14:paraId="5A5F13A0" w14:textId="77777777" w:rsidTr="00E71F55">
        <w:tc>
          <w:tcPr>
            <w:tcW w:w="828" w:type="dxa"/>
          </w:tcPr>
          <w:p w14:paraId="0A15DFA3"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Rank</w:t>
            </w:r>
          </w:p>
        </w:tc>
        <w:tc>
          <w:tcPr>
            <w:tcW w:w="1800" w:type="dxa"/>
          </w:tcPr>
          <w:p w14:paraId="043123D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Service</w:t>
            </w:r>
          </w:p>
        </w:tc>
        <w:tc>
          <w:tcPr>
            <w:tcW w:w="6948" w:type="dxa"/>
          </w:tcPr>
          <w:p w14:paraId="6C38CEB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Why It Is Valuable</w:t>
            </w:r>
          </w:p>
        </w:tc>
      </w:tr>
      <w:tr w:rsidR="00263F13" w:rsidRPr="0066233A" w14:paraId="120A250C" w14:textId="77777777" w:rsidTr="00E71F55">
        <w:tc>
          <w:tcPr>
            <w:tcW w:w="828" w:type="dxa"/>
          </w:tcPr>
          <w:p w14:paraId="0C80D68B"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w:t>
            </w:r>
          </w:p>
        </w:tc>
        <w:tc>
          <w:tcPr>
            <w:tcW w:w="1800" w:type="dxa"/>
          </w:tcPr>
          <w:p w14:paraId="45B337C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SME Consulting</w:t>
            </w:r>
          </w:p>
        </w:tc>
        <w:tc>
          <w:tcPr>
            <w:tcW w:w="6948" w:type="dxa"/>
          </w:tcPr>
          <w:p w14:paraId="0770EB9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Directly addresses operational, financial, administrative, and growth challenges of existing micro-enterprises.</w:t>
            </w:r>
          </w:p>
        </w:tc>
      </w:tr>
      <w:tr w:rsidR="00263F13" w:rsidRPr="0066233A" w14:paraId="0B3A5060" w14:textId="77777777" w:rsidTr="00E71F55">
        <w:tc>
          <w:tcPr>
            <w:tcW w:w="828" w:type="dxa"/>
          </w:tcPr>
          <w:p w14:paraId="2A3BEB24"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2</w:t>
            </w:r>
          </w:p>
        </w:tc>
        <w:tc>
          <w:tcPr>
            <w:tcW w:w="1800" w:type="dxa"/>
          </w:tcPr>
          <w:p w14:paraId="57B89D3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Financial Forecasting</w:t>
            </w:r>
          </w:p>
        </w:tc>
        <w:tc>
          <w:tcPr>
            <w:tcW w:w="6948" w:type="dxa"/>
          </w:tcPr>
          <w:p w14:paraId="6075333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Critical for cash flow, pricing, funding, expansion, and debt repayment decisions.</w:t>
            </w:r>
          </w:p>
        </w:tc>
      </w:tr>
      <w:tr w:rsidR="00263F13" w:rsidRPr="0066233A" w14:paraId="3885A2CE" w14:textId="77777777" w:rsidTr="00E71F55">
        <w:tc>
          <w:tcPr>
            <w:tcW w:w="828" w:type="dxa"/>
          </w:tcPr>
          <w:p w14:paraId="572A175D"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3</w:t>
            </w:r>
          </w:p>
        </w:tc>
        <w:tc>
          <w:tcPr>
            <w:tcW w:w="1800" w:type="dxa"/>
          </w:tcPr>
          <w:p w14:paraId="04CF363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Preparation</w:t>
            </w:r>
          </w:p>
        </w:tc>
        <w:tc>
          <w:tcPr>
            <w:tcW w:w="6948" w:type="dxa"/>
          </w:tcPr>
          <w:p w14:paraId="1C60616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the owner become credible for banks, grants, programs, and investment-related support.</w:t>
            </w:r>
          </w:p>
        </w:tc>
      </w:tr>
      <w:tr w:rsidR="00263F13" w:rsidRPr="0066233A" w14:paraId="7501BFE8" w14:textId="77777777" w:rsidTr="00E71F55">
        <w:tc>
          <w:tcPr>
            <w:tcW w:w="828" w:type="dxa"/>
          </w:tcPr>
          <w:p w14:paraId="79C3925F"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4</w:t>
            </w:r>
          </w:p>
        </w:tc>
        <w:tc>
          <w:tcPr>
            <w:tcW w:w="1800" w:type="dxa"/>
          </w:tcPr>
          <w:p w14:paraId="5ED3490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Consulting</w:t>
            </w:r>
          </w:p>
        </w:tc>
        <w:tc>
          <w:tcPr>
            <w:tcW w:w="6948" w:type="dxa"/>
          </w:tcPr>
          <w:p w14:paraId="6AA5C84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Provides structured diagnosis and action plans for profitability, sales, operations, and formalization.</w:t>
            </w:r>
          </w:p>
        </w:tc>
      </w:tr>
      <w:tr w:rsidR="00263F13" w:rsidRPr="0066233A" w14:paraId="0F92D49D" w14:textId="77777777" w:rsidTr="00E71F55">
        <w:tc>
          <w:tcPr>
            <w:tcW w:w="828" w:type="dxa"/>
          </w:tcPr>
          <w:p w14:paraId="5F2C1F3D"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5</w:t>
            </w:r>
          </w:p>
        </w:tc>
        <w:tc>
          <w:tcPr>
            <w:tcW w:w="1800" w:type="dxa"/>
          </w:tcPr>
          <w:p w14:paraId="3AB7600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Company Creation Support</w:t>
            </w:r>
          </w:p>
        </w:tc>
        <w:tc>
          <w:tcPr>
            <w:tcW w:w="6948" w:type="dxa"/>
          </w:tcPr>
          <w:p w14:paraId="27EB792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Important for informal users or auto-entrepreneurs transitioning into more formal structures.</w:t>
            </w:r>
          </w:p>
        </w:tc>
      </w:tr>
      <w:tr w:rsidR="00263F13" w:rsidRPr="0066233A" w14:paraId="1D172131" w14:textId="77777777" w:rsidTr="00E71F55">
        <w:tc>
          <w:tcPr>
            <w:tcW w:w="828" w:type="dxa"/>
          </w:tcPr>
          <w:p w14:paraId="0EF3348C"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6</w:t>
            </w:r>
          </w:p>
        </w:tc>
        <w:tc>
          <w:tcPr>
            <w:tcW w:w="1800" w:type="dxa"/>
          </w:tcPr>
          <w:p w14:paraId="2333AA7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Market Research</w:t>
            </w:r>
          </w:p>
        </w:tc>
        <w:tc>
          <w:tcPr>
            <w:tcW w:w="6948" w:type="dxa"/>
          </w:tcPr>
          <w:p w14:paraId="101F554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identify new customers, competitors, demand patterns, and expansion opportunities.</w:t>
            </w:r>
          </w:p>
        </w:tc>
      </w:tr>
      <w:tr w:rsidR="00263F13" w:rsidRPr="0066233A" w14:paraId="6189E461" w14:textId="77777777" w:rsidTr="00E71F55">
        <w:tc>
          <w:tcPr>
            <w:tcW w:w="828" w:type="dxa"/>
          </w:tcPr>
          <w:p w14:paraId="1B612893"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7</w:t>
            </w:r>
          </w:p>
        </w:tc>
        <w:tc>
          <w:tcPr>
            <w:tcW w:w="1800" w:type="dxa"/>
          </w:tcPr>
          <w:p w14:paraId="795E45B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AI Tools</w:t>
            </w:r>
          </w:p>
        </w:tc>
        <w:tc>
          <w:tcPr>
            <w:tcW w:w="6948" w:type="dxa"/>
          </w:tcPr>
          <w:p w14:paraId="30A5BE7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Supports fast drafting, analysis, document preparation, pricing explanations, and marketing content.</w:t>
            </w:r>
          </w:p>
        </w:tc>
      </w:tr>
      <w:tr w:rsidR="00263F13" w:rsidRPr="0066233A" w14:paraId="6C57FD14" w14:textId="77777777" w:rsidTr="00E71F55">
        <w:tc>
          <w:tcPr>
            <w:tcW w:w="828" w:type="dxa"/>
          </w:tcPr>
          <w:p w14:paraId="020B39B4"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8</w:t>
            </w:r>
          </w:p>
        </w:tc>
        <w:tc>
          <w:tcPr>
            <w:tcW w:w="1800" w:type="dxa"/>
          </w:tcPr>
          <w:p w14:paraId="03B1676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Mentorship</w:t>
            </w:r>
          </w:p>
        </w:tc>
        <w:tc>
          <w:tcPr>
            <w:tcW w:w="6948" w:type="dxa"/>
          </w:tcPr>
          <w:p w14:paraId="47D909C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Provides practical guidance from experienced operators and sector specialists.</w:t>
            </w:r>
          </w:p>
        </w:tc>
      </w:tr>
      <w:tr w:rsidR="00263F13" w:rsidRPr="0066233A" w14:paraId="0B177989" w14:textId="77777777" w:rsidTr="00E71F55">
        <w:tc>
          <w:tcPr>
            <w:tcW w:w="828" w:type="dxa"/>
          </w:tcPr>
          <w:p w14:paraId="0694E03B"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9</w:t>
            </w:r>
          </w:p>
        </w:tc>
        <w:tc>
          <w:tcPr>
            <w:tcW w:w="1800" w:type="dxa"/>
          </w:tcPr>
          <w:p w14:paraId="186AE39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Digital Learning</w:t>
            </w:r>
          </w:p>
        </w:tc>
        <w:tc>
          <w:tcPr>
            <w:tcW w:w="6948" w:type="dxa"/>
          </w:tcPr>
          <w:p w14:paraId="57A90AF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Enables flexible learning without requiring the owner to leave the business frequently.</w:t>
            </w:r>
          </w:p>
        </w:tc>
      </w:tr>
      <w:tr w:rsidR="00263F13" w:rsidRPr="0066233A" w14:paraId="063CB9DE" w14:textId="77777777" w:rsidTr="00E71F55">
        <w:tc>
          <w:tcPr>
            <w:tcW w:w="828" w:type="dxa"/>
          </w:tcPr>
          <w:p w14:paraId="1E9E2648"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10</w:t>
            </w:r>
          </w:p>
        </w:tc>
        <w:tc>
          <w:tcPr>
            <w:tcW w:w="1800" w:type="dxa"/>
          </w:tcPr>
          <w:p w14:paraId="342F63C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Resource Center</w:t>
            </w:r>
          </w:p>
        </w:tc>
        <w:tc>
          <w:tcPr>
            <w:tcW w:w="6948" w:type="dxa"/>
          </w:tcPr>
          <w:p w14:paraId="1912EDE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Provides templates and checklists for immediate use.</w:t>
            </w:r>
          </w:p>
        </w:tc>
      </w:tr>
      <w:tr w:rsidR="00263F13" w:rsidRPr="0066233A" w14:paraId="6528BCCD" w14:textId="77777777" w:rsidTr="00E71F55">
        <w:tc>
          <w:tcPr>
            <w:tcW w:w="828" w:type="dxa"/>
          </w:tcPr>
          <w:p w14:paraId="62B3270E"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11</w:t>
            </w:r>
          </w:p>
        </w:tc>
        <w:tc>
          <w:tcPr>
            <w:tcW w:w="1800" w:type="dxa"/>
          </w:tcPr>
          <w:p w14:paraId="0DEE20C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Workshops</w:t>
            </w:r>
          </w:p>
        </w:tc>
        <w:tc>
          <w:tcPr>
            <w:tcW w:w="6948" w:type="dxa"/>
          </w:tcPr>
          <w:p w14:paraId="036C19D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Useful when focused on practical topics such as pricing, cash flow, digital marketing, and funding files.</w:t>
            </w:r>
          </w:p>
        </w:tc>
      </w:tr>
      <w:tr w:rsidR="00263F13" w:rsidRPr="0066233A" w14:paraId="2D9A0A43" w14:textId="77777777" w:rsidTr="00E71F55">
        <w:tc>
          <w:tcPr>
            <w:tcW w:w="828" w:type="dxa"/>
          </w:tcPr>
          <w:p w14:paraId="66DFE0EF"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12</w:t>
            </w:r>
          </w:p>
        </w:tc>
        <w:tc>
          <w:tcPr>
            <w:tcW w:w="1800" w:type="dxa"/>
          </w:tcPr>
          <w:p w14:paraId="35C5103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Networking</w:t>
            </w:r>
          </w:p>
        </w:tc>
        <w:tc>
          <w:tcPr>
            <w:tcW w:w="6948" w:type="dxa"/>
          </w:tcPr>
          <w:p w14:paraId="640BA3D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the owner meet suppliers, partners, banks, advisors, and peer entrepreneurs.</w:t>
            </w:r>
          </w:p>
        </w:tc>
      </w:tr>
      <w:tr w:rsidR="00263F13" w:rsidRPr="0066233A" w14:paraId="1B0CBE48" w14:textId="77777777" w:rsidTr="00E71F55">
        <w:tc>
          <w:tcPr>
            <w:tcW w:w="828" w:type="dxa"/>
          </w:tcPr>
          <w:p w14:paraId="09886FEE"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lastRenderedPageBreak/>
              <w:t>13</w:t>
            </w:r>
          </w:p>
        </w:tc>
        <w:tc>
          <w:tcPr>
            <w:tcW w:w="1800" w:type="dxa"/>
          </w:tcPr>
          <w:p w14:paraId="523AAAC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 Directory</w:t>
            </w:r>
          </w:p>
        </w:tc>
        <w:tc>
          <w:tcPr>
            <w:tcW w:w="6948" w:type="dxa"/>
          </w:tcPr>
          <w:p w14:paraId="2FB7037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Supports visibility, referrals, and trust once the business is ready to be listed.</w:t>
            </w:r>
          </w:p>
        </w:tc>
      </w:tr>
      <w:tr w:rsidR="00263F13" w:rsidRPr="0066233A" w14:paraId="235BC305" w14:textId="77777777" w:rsidTr="00E71F55">
        <w:tc>
          <w:tcPr>
            <w:tcW w:w="828" w:type="dxa"/>
          </w:tcPr>
          <w:p w14:paraId="52EC7FA9"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14</w:t>
            </w:r>
          </w:p>
        </w:tc>
        <w:tc>
          <w:tcPr>
            <w:tcW w:w="1800" w:type="dxa"/>
          </w:tcPr>
          <w:p w14:paraId="55EA566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Events</w:t>
            </w:r>
          </w:p>
        </w:tc>
        <w:tc>
          <w:tcPr>
            <w:tcW w:w="6948" w:type="dxa"/>
          </w:tcPr>
          <w:p w14:paraId="1A0094D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Useful for discovery and relationship-building, especially when linked to funding, market access, or sector topics.</w:t>
            </w:r>
          </w:p>
        </w:tc>
      </w:tr>
      <w:tr w:rsidR="00263F13" w:rsidRPr="0066233A" w14:paraId="5CB72AC5" w14:textId="77777777" w:rsidTr="00E71F55">
        <w:tc>
          <w:tcPr>
            <w:tcW w:w="828" w:type="dxa"/>
          </w:tcPr>
          <w:p w14:paraId="12555D67"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15</w:t>
            </w:r>
          </w:p>
        </w:tc>
        <w:tc>
          <w:tcPr>
            <w:tcW w:w="1800" w:type="dxa"/>
          </w:tcPr>
          <w:p w14:paraId="6FECEFF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Leadership Development</w:t>
            </w:r>
          </w:p>
        </w:tc>
        <w:tc>
          <w:tcPr>
            <w:tcW w:w="6948" w:type="dxa"/>
          </w:tcPr>
          <w:p w14:paraId="6FBDBAE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Important for owners moving from self-employment to team management, but less urgent than finance and operations.</w:t>
            </w:r>
          </w:p>
        </w:tc>
      </w:tr>
    </w:tbl>
    <w:p w14:paraId="79F0AA18"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0B1A8E45">
          <v:rect id="_x0000_i13398" style="width:0;height:1.5pt" o:hralign="center" o:hrstd="t" o:hr="t"/>
        </w:pict>
      </w:r>
    </w:p>
    <w:p w14:paraId="20BA5574" w14:textId="77777777" w:rsidR="00263F13" w:rsidRPr="0066233A" w:rsidRDefault="00000000">
      <w:pPr>
        <w:pStyle w:val="Heading4"/>
        <w:rPr>
          <w:rFonts w:asciiTheme="minorBidi" w:hAnsiTheme="minorBidi" w:cstheme="minorBidi"/>
          <w:sz w:val="22"/>
          <w:szCs w:val="22"/>
        </w:rPr>
      </w:pPr>
      <w:bookmarkStart w:id="30" w:name="uxui-implications-1"/>
      <w:bookmarkEnd w:id="29"/>
      <w:r w:rsidRPr="0066233A">
        <w:rPr>
          <w:rFonts w:asciiTheme="minorBidi" w:hAnsiTheme="minorBidi" w:cstheme="minorBidi"/>
          <w:sz w:val="22"/>
          <w:szCs w:val="22"/>
        </w:rPr>
        <w:t>UX/UI Implications</w:t>
      </w:r>
    </w:p>
    <w:p w14:paraId="276D0B00"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Navigation</w:t>
      </w:r>
    </w:p>
    <w:p w14:paraId="1D4BB9E5" w14:textId="77777777" w:rsidR="00263F13" w:rsidRPr="0066233A" w:rsidRDefault="00000000">
      <w:pPr>
        <w:pStyle w:val="Compact"/>
        <w:numPr>
          <w:ilvl w:val="0"/>
          <w:numId w:val="70"/>
        </w:numPr>
        <w:rPr>
          <w:rFonts w:asciiTheme="minorBidi" w:hAnsiTheme="minorBidi"/>
          <w:sz w:val="22"/>
          <w:szCs w:val="22"/>
        </w:rPr>
      </w:pPr>
      <w:r w:rsidRPr="0066233A">
        <w:rPr>
          <w:rFonts w:asciiTheme="minorBidi" w:hAnsiTheme="minorBidi"/>
          <w:sz w:val="22"/>
          <w:szCs w:val="22"/>
        </w:rPr>
        <w:t>Provide a separate path for existing businesses.</w:t>
      </w:r>
    </w:p>
    <w:p w14:paraId="7D27572F" w14:textId="77777777" w:rsidR="00263F13" w:rsidRPr="0066233A" w:rsidRDefault="00000000">
      <w:pPr>
        <w:pStyle w:val="Compact"/>
        <w:numPr>
          <w:ilvl w:val="0"/>
          <w:numId w:val="70"/>
        </w:numPr>
        <w:rPr>
          <w:rFonts w:asciiTheme="minorBidi" w:hAnsiTheme="minorBidi"/>
          <w:sz w:val="22"/>
          <w:szCs w:val="22"/>
        </w:rPr>
      </w:pPr>
      <w:r w:rsidRPr="0066233A">
        <w:rPr>
          <w:rFonts w:asciiTheme="minorBidi" w:hAnsiTheme="minorBidi"/>
          <w:sz w:val="22"/>
          <w:szCs w:val="22"/>
        </w:rPr>
        <w:t>Avoid forcing existing owners through idea-stage content.</w:t>
      </w:r>
    </w:p>
    <w:p w14:paraId="6948B3D6" w14:textId="77777777" w:rsidR="00263F13" w:rsidRPr="0066233A" w:rsidRDefault="00000000">
      <w:pPr>
        <w:pStyle w:val="Compact"/>
        <w:numPr>
          <w:ilvl w:val="0"/>
          <w:numId w:val="70"/>
        </w:numPr>
        <w:rPr>
          <w:rFonts w:asciiTheme="minorBidi" w:hAnsiTheme="minorBidi"/>
          <w:sz w:val="22"/>
          <w:szCs w:val="22"/>
        </w:rPr>
      </w:pPr>
      <w:r w:rsidRPr="0066233A">
        <w:rPr>
          <w:rFonts w:asciiTheme="minorBidi" w:hAnsiTheme="minorBidi"/>
          <w:sz w:val="22"/>
          <w:szCs w:val="22"/>
        </w:rPr>
        <w:t>Organize by urgent business problem.</w:t>
      </w:r>
    </w:p>
    <w:p w14:paraId="25280C0F" w14:textId="77777777" w:rsidR="00263F13" w:rsidRPr="0066233A" w:rsidRDefault="00000000">
      <w:pPr>
        <w:pStyle w:val="Compact"/>
        <w:numPr>
          <w:ilvl w:val="0"/>
          <w:numId w:val="70"/>
        </w:numPr>
        <w:rPr>
          <w:rFonts w:asciiTheme="minorBidi" w:hAnsiTheme="minorBidi"/>
          <w:sz w:val="22"/>
          <w:szCs w:val="22"/>
        </w:rPr>
      </w:pPr>
      <w:r w:rsidRPr="0066233A">
        <w:rPr>
          <w:rFonts w:asciiTheme="minorBidi" w:hAnsiTheme="minorBidi"/>
          <w:sz w:val="22"/>
          <w:szCs w:val="22"/>
        </w:rPr>
        <w:t>Include “diagnose my business” as a primary navigation item.</w:t>
      </w:r>
    </w:p>
    <w:p w14:paraId="0C6363D5"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Homepage</w:t>
      </w:r>
    </w:p>
    <w:p w14:paraId="5BF9A7B0" w14:textId="77777777" w:rsidR="00263F13" w:rsidRPr="0066233A" w:rsidRDefault="00000000">
      <w:pPr>
        <w:pStyle w:val="Compact"/>
        <w:numPr>
          <w:ilvl w:val="0"/>
          <w:numId w:val="71"/>
        </w:numPr>
        <w:rPr>
          <w:rFonts w:asciiTheme="minorBidi" w:hAnsiTheme="minorBidi"/>
          <w:sz w:val="22"/>
          <w:szCs w:val="22"/>
        </w:rPr>
      </w:pPr>
      <w:r w:rsidRPr="0066233A">
        <w:rPr>
          <w:rFonts w:asciiTheme="minorBidi" w:hAnsiTheme="minorBidi"/>
          <w:sz w:val="22"/>
          <w:szCs w:val="22"/>
        </w:rPr>
        <w:t>The homepage should show that ACCINOR supports both new entrepreneurs and existing businesses.</w:t>
      </w:r>
    </w:p>
    <w:p w14:paraId="13A2E574" w14:textId="77777777" w:rsidR="00263F13" w:rsidRPr="0066233A" w:rsidRDefault="00000000">
      <w:pPr>
        <w:pStyle w:val="Compact"/>
        <w:numPr>
          <w:ilvl w:val="0"/>
          <w:numId w:val="71"/>
        </w:numPr>
        <w:rPr>
          <w:rFonts w:asciiTheme="minorBidi" w:hAnsiTheme="minorBidi"/>
          <w:sz w:val="22"/>
          <w:szCs w:val="22"/>
        </w:rPr>
      </w:pPr>
      <w:r w:rsidRPr="0066233A">
        <w:rPr>
          <w:rFonts w:asciiTheme="minorBidi" w:hAnsiTheme="minorBidi"/>
          <w:sz w:val="22"/>
          <w:szCs w:val="22"/>
        </w:rPr>
        <w:t>Existing business owners should immediately see use cases such as funding readiness, formalization, sales growth, cash flow, and digitalization.</w:t>
      </w:r>
    </w:p>
    <w:p w14:paraId="6B4956CC" w14:textId="77777777" w:rsidR="00263F13" w:rsidRPr="0066233A" w:rsidRDefault="00000000">
      <w:pPr>
        <w:pStyle w:val="Compact"/>
        <w:numPr>
          <w:ilvl w:val="0"/>
          <w:numId w:val="71"/>
        </w:numPr>
        <w:rPr>
          <w:rFonts w:asciiTheme="minorBidi" w:hAnsiTheme="minorBidi"/>
          <w:sz w:val="22"/>
          <w:szCs w:val="22"/>
        </w:rPr>
      </w:pPr>
      <w:r w:rsidRPr="0066233A">
        <w:rPr>
          <w:rFonts w:asciiTheme="minorBidi" w:hAnsiTheme="minorBidi"/>
          <w:sz w:val="22"/>
          <w:szCs w:val="22"/>
        </w:rPr>
        <w:t>Include trust signals and practical outputs rather than inspirational messaging.</w:t>
      </w:r>
    </w:p>
    <w:p w14:paraId="7793D122"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Menus</w:t>
      </w:r>
    </w:p>
    <w:p w14:paraId="7CCAFD75" w14:textId="77777777" w:rsidR="00263F13" w:rsidRPr="0066233A" w:rsidRDefault="00000000">
      <w:pPr>
        <w:pStyle w:val="Compact"/>
        <w:numPr>
          <w:ilvl w:val="0"/>
          <w:numId w:val="72"/>
        </w:numPr>
        <w:rPr>
          <w:rFonts w:asciiTheme="minorBidi" w:hAnsiTheme="minorBidi"/>
          <w:sz w:val="22"/>
          <w:szCs w:val="22"/>
        </w:rPr>
      </w:pPr>
      <w:r w:rsidRPr="0066233A">
        <w:rPr>
          <w:rFonts w:asciiTheme="minorBidi" w:hAnsiTheme="minorBidi"/>
          <w:sz w:val="22"/>
          <w:szCs w:val="22"/>
        </w:rPr>
        <w:t>Recommended menu labels include: Business Diagnosis, Finance, Funding, Formalization, Sales, Digital Tools, Mentors, Resources.</w:t>
      </w:r>
    </w:p>
    <w:p w14:paraId="126A784E" w14:textId="77777777" w:rsidR="00263F13" w:rsidRPr="0066233A" w:rsidRDefault="00000000">
      <w:pPr>
        <w:pStyle w:val="Compact"/>
        <w:numPr>
          <w:ilvl w:val="0"/>
          <w:numId w:val="72"/>
        </w:numPr>
        <w:rPr>
          <w:rFonts w:asciiTheme="minorBidi" w:hAnsiTheme="minorBidi"/>
          <w:sz w:val="22"/>
          <w:szCs w:val="22"/>
        </w:rPr>
      </w:pPr>
      <w:r w:rsidRPr="0066233A">
        <w:rPr>
          <w:rFonts w:asciiTheme="minorBidi" w:hAnsiTheme="minorBidi"/>
          <w:sz w:val="22"/>
          <w:szCs w:val="22"/>
        </w:rPr>
        <w:t>Keep “Startup” separate from “SME” to avoid alienating traditional business owners.</w:t>
      </w:r>
    </w:p>
    <w:p w14:paraId="1995F31F" w14:textId="77777777" w:rsidR="00263F13" w:rsidRPr="0066233A" w:rsidRDefault="00000000">
      <w:pPr>
        <w:pStyle w:val="Compact"/>
        <w:numPr>
          <w:ilvl w:val="0"/>
          <w:numId w:val="72"/>
        </w:numPr>
        <w:rPr>
          <w:rFonts w:asciiTheme="minorBidi" w:hAnsiTheme="minorBidi"/>
          <w:sz w:val="22"/>
          <w:szCs w:val="22"/>
        </w:rPr>
      </w:pPr>
      <w:r w:rsidRPr="0066233A">
        <w:rPr>
          <w:rFonts w:asciiTheme="minorBidi" w:hAnsiTheme="minorBidi"/>
          <w:sz w:val="22"/>
          <w:szCs w:val="22"/>
        </w:rPr>
        <w:t>Add sector filters for commerce, services, craft, food, digital, agriculture-related activities, and small manufacturing.</w:t>
      </w:r>
    </w:p>
    <w:p w14:paraId="289CBB3D"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Forms</w:t>
      </w:r>
    </w:p>
    <w:p w14:paraId="1FC7D7DF" w14:textId="77777777" w:rsidR="00263F13" w:rsidRPr="0066233A" w:rsidRDefault="00000000">
      <w:pPr>
        <w:pStyle w:val="Compact"/>
        <w:numPr>
          <w:ilvl w:val="0"/>
          <w:numId w:val="73"/>
        </w:numPr>
        <w:rPr>
          <w:rFonts w:asciiTheme="minorBidi" w:hAnsiTheme="minorBidi"/>
          <w:sz w:val="22"/>
          <w:szCs w:val="22"/>
        </w:rPr>
      </w:pPr>
      <w:r w:rsidRPr="0066233A">
        <w:rPr>
          <w:rFonts w:asciiTheme="minorBidi" w:hAnsiTheme="minorBidi"/>
          <w:sz w:val="22"/>
          <w:szCs w:val="22"/>
        </w:rPr>
        <w:t>Forms should accept incomplete data.</w:t>
      </w:r>
    </w:p>
    <w:p w14:paraId="50B14F24" w14:textId="77777777" w:rsidR="00263F13" w:rsidRPr="0066233A" w:rsidRDefault="00000000">
      <w:pPr>
        <w:pStyle w:val="Compact"/>
        <w:numPr>
          <w:ilvl w:val="0"/>
          <w:numId w:val="73"/>
        </w:numPr>
        <w:rPr>
          <w:rFonts w:asciiTheme="minorBidi" w:hAnsiTheme="minorBidi"/>
          <w:sz w:val="22"/>
          <w:szCs w:val="22"/>
        </w:rPr>
      </w:pPr>
      <w:r w:rsidRPr="0066233A">
        <w:rPr>
          <w:rFonts w:asciiTheme="minorBidi" w:hAnsiTheme="minorBidi"/>
          <w:sz w:val="22"/>
          <w:szCs w:val="22"/>
        </w:rPr>
        <w:t>Use guided questions instead of accounting terminology.</w:t>
      </w:r>
    </w:p>
    <w:p w14:paraId="3D35FCB5" w14:textId="77777777" w:rsidR="00263F13" w:rsidRPr="0066233A" w:rsidRDefault="00000000">
      <w:pPr>
        <w:pStyle w:val="Compact"/>
        <w:numPr>
          <w:ilvl w:val="0"/>
          <w:numId w:val="73"/>
        </w:numPr>
        <w:rPr>
          <w:rFonts w:asciiTheme="minorBidi" w:hAnsiTheme="minorBidi"/>
          <w:sz w:val="22"/>
          <w:szCs w:val="22"/>
        </w:rPr>
      </w:pPr>
      <w:r w:rsidRPr="0066233A">
        <w:rPr>
          <w:rFonts w:asciiTheme="minorBidi" w:hAnsiTheme="minorBidi"/>
          <w:sz w:val="22"/>
          <w:szCs w:val="22"/>
        </w:rPr>
        <w:t>Allow upload of existing documents.</w:t>
      </w:r>
    </w:p>
    <w:p w14:paraId="5B2C836B" w14:textId="77777777" w:rsidR="00263F13" w:rsidRPr="0066233A" w:rsidRDefault="00000000">
      <w:pPr>
        <w:pStyle w:val="Compact"/>
        <w:numPr>
          <w:ilvl w:val="0"/>
          <w:numId w:val="73"/>
        </w:numPr>
        <w:rPr>
          <w:rFonts w:asciiTheme="minorBidi" w:hAnsiTheme="minorBidi"/>
          <w:sz w:val="22"/>
          <w:szCs w:val="22"/>
        </w:rPr>
      </w:pPr>
      <w:r w:rsidRPr="0066233A">
        <w:rPr>
          <w:rFonts w:asciiTheme="minorBidi" w:hAnsiTheme="minorBidi"/>
          <w:sz w:val="22"/>
          <w:szCs w:val="22"/>
        </w:rPr>
        <w:t>Provide “I do not know” options where users may not know revenue, margin, or legal details.</w:t>
      </w:r>
    </w:p>
    <w:p w14:paraId="55BA8DA4" w14:textId="77777777" w:rsidR="00263F13" w:rsidRPr="0066233A" w:rsidRDefault="00000000">
      <w:pPr>
        <w:pStyle w:val="Compact"/>
        <w:numPr>
          <w:ilvl w:val="0"/>
          <w:numId w:val="73"/>
        </w:numPr>
        <w:rPr>
          <w:rFonts w:asciiTheme="minorBidi" w:hAnsiTheme="minorBidi"/>
          <w:sz w:val="22"/>
          <w:szCs w:val="22"/>
        </w:rPr>
      </w:pPr>
      <w:r w:rsidRPr="0066233A">
        <w:rPr>
          <w:rFonts w:asciiTheme="minorBidi" w:hAnsiTheme="minorBidi"/>
          <w:sz w:val="22"/>
          <w:szCs w:val="22"/>
        </w:rPr>
        <w:t>Generate a readiness score without making the user feel judged.</w:t>
      </w:r>
    </w:p>
    <w:p w14:paraId="70D8AA63"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Buttons</w:t>
      </w:r>
    </w:p>
    <w:p w14:paraId="430D81B0" w14:textId="77777777" w:rsidR="00263F13" w:rsidRPr="0066233A" w:rsidRDefault="00000000">
      <w:pPr>
        <w:pStyle w:val="Compact"/>
        <w:numPr>
          <w:ilvl w:val="0"/>
          <w:numId w:val="74"/>
        </w:numPr>
        <w:rPr>
          <w:rFonts w:asciiTheme="minorBidi" w:hAnsiTheme="minorBidi"/>
          <w:sz w:val="22"/>
          <w:szCs w:val="22"/>
        </w:rPr>
      </w:pPr>
      <w:r w:rsidRPr="0066233A">
        <w:rPr>
          <w:rFonts w:asciiTheme="minorBidi" w:hAnsiTheme="minorBidi"/>
          <w:sz w:val="22"/>
          <w:szCs w:val="22"/>
        </w:rPr>
        <w:t>Button labels should communicate business outcomes.</w:t>
      </w:r>
    </w:p>
    <w:p w14:paraId="7835222A" w14:textId="77777777" w:rsidR="00263F13" w:rsidRPr="0066233A" w:rsidRDefault="00000000">
      <w:pPr>
        <w:pStyle w:val="Compact"/>
        <w:numPr>
          <w:ilvl w:val="0"/>
          <w:numId w:val="74"/>
        </w:numPr>
        <w:rPr>
          <w:rFonts w:asciiTheme="minorBidi" w:hAnsiTheme="minorBidi"/>
          <w:sz w:val="22"/>
          <w:szCs w:val="22"/>
        </w:rPr>
      </w:pPr>
      <w:r w:rsidRPr="0066233A">
        <w:rPr>
          <w:rFonts w:asciiTheme="minorBidi" w:hAnsiTheme="minorBidi"/>
          <w:sz w:val="22"/>
          <w:szCs w:val="22"/>
        </w:rPr>
        <w:t>Preferred labels: “Check my profitability,” “Prepare my funding file,” “Improve my sales,” “Formalize safely,” “Review my business.”</w:t>
      </w:r>
    </w:p>
    <w:p w14:paraId="296C8E4F" w14:textId="77777777" w:rsidR="00263F13" w:rsidRPr="0066233A" w:rsidRDefault="00000000">
      <w:pPr>
        <w:pStyle w:val="Compact"/>
        <w:numPr>
          <w:ilvl w:val="0"/>
          <w:numId w:val="74"/>
        </w:numPr>
        <w:rPr>
          <w:rFonts w:asciiTheme="minorBidi" w:hAnsiTheme="minorBidi"/>
          <w:sz w:val="22"/>
          <w:szCs w:val="22"/>
        </w:rPr>
      </w:pPr>
      <w:r w:rsidRPr="0066233A">
        <w:rPr>
          <w:rFonts w:asciiTheme="minorBidi" w:hAnsiTheme="minorBidi"/>
          <w:sz w:val="22"/>
          <w:szCs w:val="22"/>
        </w:rPr>
        <w:t>Avoid vague “learn more” CTAs for high-intent workflows.</w:t>
      </w:r>
    </w:p>
    <w:p w14:paraId="449C39A7"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Content</w:t>
      </w:r>
    </w:p>
    <w:p w14:paraId="385C840D" w14:textId="77777777" w:rsidR="00263F13" w:rsidRPr="0066233A" w:rsidRDefault="00000000">
      <w:pPr>
        <w:pStyle w:val="Compact"/>
        <w:numPr>
          <w:ilvl w:val="0"/>
          <w:numId w:val="75"/>
        </w:numPr>
        <w:rPr>
          <w:rFonts w:asciiTheme="minorBidi" w:hAnsiTheme="minorBidi"/>
          <w:sz w:val="22"/>
          <w:szCs w:val="22"/>
        </w:rPr>
      </w:pPr>
      <w:r w:rsidRPr="0066233A">
        <w:rPr>
          <w:rFonts w:asciiTheme="minorBidi" w:hAnsiTheme="minorBidi"/>
          <w:sz w:val="22"/>
          <w:szCs w:val="22"/>
        </w:rPr>
        <w:t>Content must be concrete and operational.</w:t>
      </w:r>
    </w:p>
    <w:p w14:paraId="5042AC08" w14:textId="77777777" w:rsidR="00263F13" w:rsidRPr="0066233A" w:rsidRDefault="00000000">
      <w:pPr>
        <w:pStyle w:val="Compact"/>
        <w:numPr>
          <w:ilvl w:val="0"/>
          <w:numId w:val="75"/>
        </w:numPr>
        <w:rPr>
          <w:rFonts w:asciiTheme="minorBidi" w:hAnsiTheme="minorBidi"/>
          <w:sz w:val="22"/>
          <w:szCs w:val="22"/>
        </w:rPr>
      </w:pPr>
      <w:r w:rsidRPr="0066233A">
        <w:rPr>
          <w:rFonts w:asciiTheme="minorBidi" w:hAnsiTheme="minorBidi"/>
          <w:sz w:val="22"/>
          <w:szCs w:val="22"/>
        </w:rPr>
        <w:lastRenderedPageBreak/>
        <w:t>Use examples for micro-businesses.</w:t>
      </w:r>
    </w:p>
    <w:p w14:paraId="28CE896C" w14:textId="77777777" w:rsidR="00263F13" w:rsidRPr="0066233A" w:rsidRDefault="00000000">
      <w:pPr>
        <w:pStyle w:val="Compact"/>
        <w:numPr>
          <w:ilvl w:val="0"/>
          <w:numId w:val="75"/>
        </w:numPr>
        <w:rPr>
          <w:rFonts w:asciiTheme="minorBidi" w:hAnsiTheme="minorBidi"/>
          <w:sz w:val="22"/>
          <w:szCs w:val="22"/>
        </w:rPr>
      </w:pPr>
      <w:r w:rsidRPr="0066233A">
        <w:rPr>
          <w:rFonts w:asciiTheme="minorBidi" w:hAnsiTheme="minorBidi"/>
          <w:sz w:val="22"/>
          <w:szCs w:val="22"/>
        </w:rPr>
        <w:t>Show before/after document examples.</w:t>
      </w:r>
    </w:p>
    <w:p w14:paraId="167AB7E6" w14:textId="77777777" w:rsidR="00263F13" w:rsidRPr="0066233A" w:rsidRDefault="00000000">
      <w:pPr>
        <w:pStyle w:val="Compact"/>
        <w:numPr>
          <w:ilvl w:val="0"/>
          <w:numId w:val="75"/>
        </w:numPr>
        <w:rPr>
          <w:rFonts w:asciiTheme="minorBidi" w:hAnsiTheme="minorBidi"/>
          <w:sz w:val="22"/>
          <w:szCs w:val="22"/>
        </w:rPr>
      </w:pPr>
      <w:r w:rsidRPr="0066233A">
        <w:rPr>
          <w:rFonts w:asciiTheme="minorBidi" w:hAnsiTheme="minorBidi"/>
          <w:sz w:val="22"/>
          <w:szCs w:val="22"/>
        </w:rPr>
        <w:t>Provide downloadable templates.</w:t>
      </w:r>
    </w:p>
    <w:p w14:paraId="7CEDA6DA" w14:textId="77777777" w:rsidR="00263F13" w:rsidRPr="0066233A" w:rsidRDefault="00000000">
      <w:pPr>
        <w:pStyle w:val="Compact"/>
        <w:numPr>
          <w:ilvl w:val="0"/>
          <w:numId w:val="75"/>
        </w:numPr>
        <w:rPr>
          <w:rFonts w:asciiTheme="minorBidi" w:hAnsiTheme="minorBidi"/>
          <w:sz w:val="22"/>
          <w:szCs w:val="22"/>
        </w:rPr>
      </w:pPr>
      <w:r w:rsidRPr="0066233A">
        <w:rPr>
          <w:rFonts w:asciiTheme="minorBidi" w:hAnsiTheme="minorBidi"/>
          <w:sz w:val="22"/>
          <w:szCs w:val="22"/>
        </w:rPr>
        <w:t>Avoid long theoretical entrepreneurship content.</w:t>
      </w:r>
    </w:p>
    <w:p w14:paraId="4426F128"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Dashboard</w:t>
      </w:r>
    </w:p>
    <w:p w14:paraId="24FE5E07" w14:textId="77777777" w:rsidR="00263F13" w:rsidRPr="0066233A" w:rsidRDefault="00000000">
      <w:pPr>
        <w:pStyle w:val="Compact"/>
        <w:numPr>
          <w:ilvl w:val="0"/>
          <w:numId w:val="76"/>
        </w:numPr>
        <w:rPr>
          <w:rFonts w:asciiTheme="minorBidi" w:hAnsiTheme="minorBidi"/>
          <w:sz w:val="22"/>
          <w:szCs w:val="22"/>
        </w:rPr>
      </w:pPr>
      <w:r w:rsidRPr="0066233A">
        <w:rPr>
          <w:rFonts w:asciiTheme="minorBidi" w:hAnsiTheme="minorBidi"/>
          <w:sz w:val="22"/>
          <w:szCs w:val="22"/>
        </w:rPr>
        <w:t>The dashboard should resemble a business control panel.</w:t>
      </w:r>
    </w:p>
    <w:p w14:paraId="4D6A0BDB" w14:textId="77777777" w:rsidR="00263F13" w:rsidRPr="0066233A" w:rsidRDefault="00000000">
      <w:pPr>
        <w:pStyle w:val="Compact"/>
        <w:numPr>
          <w:ilvl w:val="0"/>
          <w:numId w:val="76"/>
        </w:numPr>
        <w:rPr>
          <w:rFonts w:asciiTheme="minorBidi" w:hAnsiTheme="minorBidi"/>
          <w:sz w:val="22"/>
          <w:szCs w:val="22"/>
        </w:rPr>
      </w:pPr>
      <w:r w:rsidRPr="0066233A">
        <w:rPr>
          <w:rFonts w:asciiTheme="minorBidi" w:hAnsiTheme="minorBidi"/>
          <w:sz w:val="22"/>
          <w:szCs w:val="22"/>
        </w:rPr>
        <w:t>Include tasks, documents, funding readiness, financial indicators, and advisor recommendations.</w:t>
      </w:r>
    </w:p>
    <w:p w14:paraId="7855BE2D" w14:textId="77777777" w:rsidR="00263F13" w:rsidRPr="0066233A" w:rsidRDefault="00000000">
      <w:pPr>
        <w:pStyle w:val="Compact"/>
        <w:numPr>
          <w:ilvl w:val="0"/>
          <w:numId w:val="76"/>
        </w:numPr>
        <w:rPr>
          <w:rFonts w:asciiTheme="minorBidi" w:hAnsiTheme="minorBidi"/>
          <w:sz w:val="22"/>
          <w:szCs w:val="22"/>
        </w:rPr>
      </w:pPr>
      <w:r w:rsidRPr="0066233A">
        <w:rPr>
          <w:rFonts w:asciiTheme="minorBidi" w:hAnsiTheme="minorBidi"/>
          <w:sz w:val="22"/>
          <w:szCs w:val="22"/>
        </w:rPr>
        <w:t>Allow the user to return to the same business profile over time.</w:t>
      </w:r>
    </w:p>
    <w:p w14:paraId="0C6DBA97"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Mobile Design</w:t>
      </w:r>
    </w:p>
    <w:p w14:paraId="689BD83E" w14:textId="77777777" w:rsidR="00263F13" w:rsidRPr="0066233A" w:rsidRDefault="00000000">
      <w:pPr>
        <w:pStyle w:val="Compact"/>
        <w:numPr>
          <w:ilvl w:val="0"/>
          <w:numId w:val="77"/>
        </w:numPr>
        <w:rPr>
          <w:rFonts w:asciiTheme="minorBidi" w:hAnsiTheme="minorBidi"/>
          <w:sz w:val="22"/>
          <w:szCs w:val="22"/>
        </w:rPr>
      </w:pPr>
      <w:r w:rsidRPr="0066233A">
        <w:rPr>
          <w:rFonts w:asciiTheme="minorBidi" w:hAnsiTheme="minorBidi"/>
          <w:sz w:val="22"/>
          <w:szCs w:val="22"/>
        </w:rPr>
        <w:t>Daily workflows must work on mobile.</w:t>
      </w:r>
    </w:p>
    <w:p w14:paraId="3DC3B4DD" w14:textId="77777777" w:rsidR="00263F13" w:rsidRPr="0066233A" w:rsidRDefault="00000000">
      <w:pPr>
        <w:pStyle w:val="Compact"/>
        <w:numPr>
          <w:ilvl w:val="0"/>
          <w:numId w:val="77"/>
        </w:numPr>
        <w:rPr>
          <w:rFonts w:asciiTheme="minorBidi" w:hAnsiTheme="minorBidi"/>
          <w:sz w:val="22"/>
          <w:szCs w:val="22"/>
        </w:rPr>
      </w:pPr>
      <w:r w:rsidRPr="0066233A">
        <w:rPr>
          <w:rFonts w:asciiTheme="minorBidi" w:hAnsiTheme="minorBidi"/>
          <w:sz w:val="22"/>
          <w:szCs w:val="22"/>
        </w:rPr>
        <w:t>Data entry should be minimal and progressive.</w:t>
      </w:r>
    </w:p>
    <w:p w14:paraId="17FE632C" w14:textId="77777777" w:rsidR="00263F13" w:rsidRPr="0066233A" w:rsidRDefault="00000000">
      <w:pPr>
        <w:pStyle w:val="Compact"/>
        <w:numPr>
          <w:ilvl w:val="0"/>
          <w:numId w:val="77"/>
        </w:numPr>
        <w:rPr>
          <w:rFonts w:asciiTheme="minorBidi" w:hAnsiTheme="minorBidi"/>
          <w:sz w:val="22"/>
          <w:szCs w:val="22"/>
        </w:rPr>
      </w:pPr>
      <w:r w:rsidRPr="0066233A">
        <w:rPr>
          <w:rFonts w:asciiTheme="minorBidi" w:hAnsiTheme="minorBidi"/>
          <w:sz w:val="22"/>
          <w:szCs w:val="22"/>
        </w:rPr>
        <w:t>Dashboards should use cards rather than large tables.</w:t>
      </w:r>
    </w:p>
    <w:p w14:paraId="152F3D25" w14:textId="77777777" w:rsidR="00263F13" w:rsidRPr="0066233A" w:rsidRDefault="00000000">
      <w:pPr>
        <w:pStyle w:val="Compact"/>
        <w:numPr>
          <w:ilvl w:val="0"/>
          <w:numId w:val="77"/>
        </w:numPr>
        <w:rPr>
          <w:rFonts w:asciiTheme="minorBidi" w:hAnsiTheme="minorBidi"/>
          <w:sz w:val="22"/>
          <w:szCs w:val="22"/>
        </w:rPr>
      </w:pPr>
      <w:r w:rsidRPr="0066233A">
        <w:rPr>
          <w:rFonts w:asciiTheme="minorBidi" w:hAnsiTheme="minorBidi"/>
          <w:sz w:val="22"/>
          <w:szCs w:val="22"/>
        </w:rPr>
        <w:t>Document-heavy workflows should provide desktop-friendly export.</w:t>
      </w:r>
    </w:p>
    <w:p w14:paraId="504963B8"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Accessibility</w:t>
      </w:r>
    </w:p>
    <w:p w14:paraId="2A837B49" w14:textId="77777777" w:rsidR="00263F13" w:rsidRPr="0066233A" w:rsidRDefault="00000000">
      <w:pPr>
        <w:pStyle w:val="Compact"/>
        <w:numPr>
          <w:ilvl w:val="0"/>
          <w:numId w:val="78"/>
        </w:numPr>
        <w:rPr>
          <w:rFonts w:asciiTheme="minorBidi" w:hAnsiTheme="minorBidi"/>
          <w:sz w:val="22"/>
          <w:szCs w:val="22"/>
        </w:rPr>
      </w:pPr>
      <w:r w:rsidRPr="0066233A">
        <w:rPr>
          <w:rFonts w:asciiTheme="minorBidi" w:hAnsiTheme="minorBidi"/>
          <w:sz w:val="22"/>
          <w:szCs w:val="22"/>
        </w:rPr>
        <w:t>Provide human support options for users with lower digital confidence.</w:t>
      </w:r>
    </w:p>
    <w:p w14:paraId="111D7983" w14:textId="77777777" w:rsidR="00263F13" w:rsidRPr="0066233A" w:rsidRDefault="00000000">
      <w:pPr>
        <w:pStyle w:val="Compact"/>
        <w:numPr>
          <w:ilvl w:val="0"/>
          <w:numId w:val="78"/>
        </w:numPr>
        <w:rPr>
          <w:rFonts w:asciiTheme="minorBidi" w:hAnsiTheme="minorBidi"/>
          <w:sz w:val="22"/>
          <w:szCs w:val="22"/>
        </w:rPr>
      </w:pPr>
      <w:r w:rsidRPr="0066233A">
        <w:rPr>
          <w:rFonts w:asciiTheme="minorBidi" w:hAnsiTheme="minorBidi"/>
          <w:sz w:val="22"/>
          <w:szCs w:val="22"/>
        </w:rPr>
        <w:t>Use clear instructions for document upload.</w:t>
      </w:r>
    </w:p>
    <w:p w14:paraId="32CB4FD6" w14:textId="77777777" w:rsidR="00263F13" w:rsidRPr="0066233A" w:rsidRDefault="00000000">
      <w:pPr>
        <w:pStyle w:val="Compact"/>
        <w:numPr>
          <w:ilvl w:val="0"/>
          <w:numId w:val="78"/>
        </w:numPr>
        <w:rPr>
          <w:rFonts w:asciiTheme="minorBidi" w:hAnsiTheme="minorBidi"/>
          <w:sz w:val="22"/>
          <w:szCs w:val="22"/>
        </w:rPr>
      </w:pPr>
      <w:r w:rsidRPr="0066233A">
        <w:rPr>
          <w:rFonts w:asciiTheme="minorBidi" w:hAnsiTheme="minorBidi"/>
          <w:sz w:val="22"/>
          <w:szCs w:val="22"/>
        </w:rPr>
        <w:t>Avoid dense financial terminology.</w:t>
      </w:r>
    </w:p>
    <w:p w14:paraId="3CC295E4" w14:textId="77777777" w:rsidR="00263F13" w:rsidRPr="0066233A" w:rsidRDefault="00000000">
      <w:pPr>
        <w:pStyle w:val="Compact"/>
        <w:numPr>
          <w:ilvl w:val="0"/>
          <w:numId w:val="78"/>
        </w:numPr>
        <w:rPr>
          <w:rFonts w:asciiTheme="minorBidi" w:hAnsiTheme="minorBidi"/>
          <w:sz w:val="22"/>
          <w:szCs w:val="22"/>
        </w:rPr>
      </w:pPr>
      <w:r w:rsidRPr="0066233A">
        <w:rPr>
          <w:rFonts w:asciiTheme="minorBidi" w:hAnsiTheme="minorBidi"/>
          <w:sz w:val="22"/>
          <w:szCs w:val="22"/>
        </w:rPr>
        <w:t>Provide multilingual explanations.</w:t>
      </w:r>
    </w:p>
    <w:p w14:paraId="0FFD1ACE"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AI Assistant</w:t>
      </w:r>
    </w:p>
    <w:p w14:paraId="7BFA158B" w14:textId="77777777" w:rsidR="00263F13" w:rsidRPr="0066233A" w:rsidRDefault="00000000">
      <w:pPr>
        <w:pStyle w:val="Compact"/>
        <w:numPr>
          <w:ilvl w:val="0"/>
          <w:numId w:val="79"/>
        </w:numPr>
        <w:rPr>
          <w:rFonts w:asciiTheme="minorBidi" w:hAnsiTheme="minorBidi"/>
          <w:sz w:val="22"/>
          <w:szCs w:val="22"/>
        </w:rPr>
      </w:pPr>
      <w:r w:rsidRPr="0066233A">
        <w:rPr>
          <w:rFonts w:asciiTheme="minorBidi" w:hAnsiTheme="minorBidi"/>
          <w:sz w:val="22"/>
          <w:szCs w:val="22"/>
        </w:rPr>
        <w:t>The AI assistant should be more diagnostic than conversational for this persona.</w:t>
      </w:r>
    </w:p>
    <w:p w14:paraId="441964FD" w14:textId="77777777" w:rsidR="00263F13" w:rsidRPr="0066233A" w:rsidRDefault="00000000">
      <w:pPr>
        <w:pStyle w:val="Compact"/>
        <w:numPr>
          <w:ilvl w:val="0"/>
          <w:numId w:val="79"/>
        </w:numPr>
        <w:rPr>
          <w:rFonts w:asciiTheme="minorBidi" w:hAnsiTheme="minorBidi"/>
          <w:sz w:val="22"/>
          <w:szCs w:val="22"/>
        </w:rPr>
      </w:pPr>
      <w:r w:rsidRPr="0066233A">
        <w:rPr>
          <w:rFonts w:asciiTheme="minorBidi" w:hAnsiTheme="minorBidi"/>
          <w:sz w:val="22"/>
          <w:szCs w:val="22"/>
        </w:rPr>
        <w:t>It should ask for business facts, identify missing information, and generate practical outputs.</w:t>
      </w:r>
    </w:p>
    <w:p w14:paraId="1D44228B" w14:textId="77777777" w:rsidR="00263F13" w:rsidRPr="0066233A" w:rsidRDefault="00000000">
      <w:pPr>
        <w:pStyle w:val="Compact"/>
        <w:numPr>
          <w:ilvl w:val="0"/>
          <w:numId w:val="79"/>
        </w:numPr>
        <w:rPr>
          <w:rFonts w:asciiTheme="minorBidi" w:hAnsiTheme="minorBidi"/>
          <w:sz w:val="22"/>
          <w:szCs w:val="22"/>
        </w:rPr>
      </w:pPr>
      <w:r w:rsidRPr="0066233A">
        <w:rPr>
          <w:rFonts w:asciiTheme="minorBidi" w:hAnsiTheme="minorBidi"/>
          <w:sz w:val="22"/>
          <w:szCs w:val="22"/>
        </w:rPr>
        <w:t>It should escalate to human advisors for tax, legal, accounting, or financing decisions requiring professional judgment.</w:t>
      </w:r>
    </w:p>
    <w:p w14:paraId="59EDDFCC" w14:textId="77777777" w:rsidR="00263F13" w:rsidRPr="0066233A" w:rsidRDefault="00000000">
      <w:pPr>
        <w:pStyle w:val="Compact"/>
        <w:numPr>
          <w:ilvl w:val="0"/>
          <w:numId w:val="79"/>
        </w:numPr>
        <w:rPr>
          <w:rFonts w:asciiTheme="minorBidi" w:hAnsiTheme="minorBidi"/>
          <w:sz w:val="22"/>
          <w:szCs w:val="22"/>
        </w:rPr>
      </w:pPr>
      <w:r w:rsidRPr="0066233A">
        <w:rPr>
          <w:rFonts w:asciiTheme="minorBidi" w:hAnsiTheme="minorBidi"/>
          <w:sz w:val="22"/>
          <w:szCs w:val="22"/>
        </w:rPr>
        <w:t>It should help convert business data into bank-ready explanations and forecasts.</w:t>
      </w:r>
    </w:p>
    <w:p w14:paraId="15AF82E2"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Search</w:t>
      </w:r>
    </w:p>
    <w:p w14:paraId="093CCF8D" w14:textId="77777777" w:rsidR="00263F13" w:rsidRPr="0066233A" w:rsidRDefault="00000000">
      <w:pPr>
        <w:pStyle w:val="Compact"/>
        <w:numPr>
          <w:ilvl w:val="0"/>
          <w:numId w:val="80"/>
        </w:numPr>
        <w:rPr>
          <w:rFonts w:asciiTheme="minorBidi" w:hAnsiTheme="minorBidi"/>
          <w:sz w:val="22"/>
          <w:szCs w:val="22"/>
        </w:rPr>
      </w:pPr>
      <w:r w:rsidRPr="0066233A">
        <w:rPr>
          <w:rFonts w:asciiTheme="minorBidi" w:hAnsiTheme="minorBidi"/>
          <w:sz w:val="22"/>
          <w:szCs w:val="22"/>
        </w:rPr>
        <w:t>Search should prioritize tools and templates, not only articles.</w:t>
      </w:r>
    </w:p>
    <w:p w14:paraId="7CF31794" w14:textId="77777777" w:rsidR="00263F13" w:rsidRPr="0066233A" w:rsidRDefault="00000000">
      <w:pPr>
        <w:pStyle w:val="Compact"/>
        <w:numPr>
          <w:ilvl w:val="0"/>
          <w:numId w:val="80"/>
        </w:numPr>
        <w:rPr>
          <w:rFonts w:asciiTheme="minorBidi" w:hAnsiTheme="minorBidi"/>
          <w:sz w:val="22"/>
          <w:szCs w:val="22"/>
        </w:rPr>
      </w:pPr>
      <w:r w:rsidRPr="0066233A">
        <w:rPr>
          <w:rFonts w:asciiTheme="minorBidi" w:hAnsiTheme="minorBidi"/>
          <w:sz w:val="22"/>
          <w:szCs w:val="22"/>
        </w:rPr>
        <w:t>Queries such as “loan,” “invoice,” “tax,” “pricing,” “grant,” “stock,” and “sales” should return practical workflows.</w:t>
      </w:r>
    </w:p>
    <w:p w14:paraId="14DC9449" w14:textId="77777777" w:rsidR="00263F13" w:rsidRPr="0066233A" w:rsidRDefault="00000000">
      <w:pPr>
        <w:pStyle w:val="Compact"/>
        <w:numPr>
          <w:ilvl w:val="0"/>
          <w:numId w:val="80"/>
        </w:numPr>
        <w:rPr>
          <w:rFonts w:asciiTheme="minorBidi" w:hAnsiTheme="minorBidi"/>
          <w:sz w:val="22"/>
          <w:szCs w:val="22"/>
        </w:rPr>
      </w:pPr>
      <w:r w:rsidRPr="0066233A">
        <w:rPr>
          <w:rFonts w:asciiTheme="minorBidi" w:hAnsiTheme="minorBidi"/>
          <w:sz w:val="22"/>
          <w:szCs w:val="22"/>
        </w:rPr>
        <w:t>Search should support French, Arabic, and Darija phrasing.</w:t>
      </w:r>
    </w:p>
    <w:p w14:paraId="6D317063" w14:textId="77777777" w:rsidR="00263F13" w:rsidRPr="0066233A" w:rsidRDefault="00000000">
      <w:pPr>
        <w:pStyle w:val="FirstParagraph"/>
        <w:rPr>
          <w:rFonts w:asciiTheme="minorBidi" w:hAnsiTheme="minorBidi"/>
          <w:sz w:val="22"/>
          <w:szCs w:val="22"/>
        </w:rPr>
      </w:pPr>
      <w:r w:rsidRPr="0066233A">
        <w:rPr>
          <w:rFonts w:asciiTheme="minorBidi" w:hAnsiTheme="minorBidi"/>
          <w:b/>
          <w:bCs/>
          <w:sz w:val="22"/>
          <w:szCs w:val="22"/>
        </w:rPr>
        <w:t>Resources</w:t>
      </w:r>
    </w:p>
    <w:p w14:paraId="1CB164D4" w14:textId="77777777" w:rsidR="00263F13" w:rsidRPr="0066233A" w:rsidRDefault="00000000">
      <w:pPr>
        <w:pStyle w:val="Compact"/>
        <w:numPr>
          <w:ilvl w:val="0"/>
          <w:numId w:val="81"/>
        </w:numPr>
        <w:rPr>
          <w:rFonts w:asciiTheme="minorBidi" w:hAnsiTheme="minorBidi"/>
          <w:sz w:val="22"/>
          <w:szCs w:val="22"/>
        </w:rPr>
      </w:pPr>
      <w:r w:rsidRPr="0066233A">
        <w:rPr>
          <w:rFonts w:asciiTheme="minorBidi" w:hAnsiTheme="minorBidi"/>
          <w:sz w:val="22"/>
          <w:szCs w:val="22"/>
        </w:rPr>
        <w:t>Resources should be organized by business problem.</w:t>
      </w:r>
    </w:p>
    <w:p w14:paraId="5C75CAFE" w14:textId="77777777" w:rsidR="00263F13" w:rsidRPr="0066233A" w:rsidRDefault="00000000">
      <w:pPr>
        <w:pStyle w:val="Compact"/>
        <w:numPr>
          <w:ilvl w:val="0"/>
          <w:numId w:val="81"/>
        </w:numPr>
        <w:rPr>
          <w:rFonts w:asciiTheme="minorBidi" w:hAnsiTheme="minorBidi"/>
          <w:sz w:val="22"/>
          <w:szCs w:val="22"/>
        </w:rPr>
      </w:pPr>
      <w:r w:rsidRPr="0066233A">
        <w:rPr>
          <w:rFonts w:asciiTheme="minorBidi" w:hAnsiTheme="minorBidi"/>
          <w:sz w:val="22"/>
          <w:szCs w:val="22"/>
        </w:rPr>
        <w:t>Templates should be editable and exportable.</w:t>
      </w:r>
    </w:p>
    <w:p w14:paraId="2DF95209" w14:textId="77777777" w:rsidR="00263F13" w:rsidRPr="0066233A" w:rsidRDefault="00000000">
      <w:pPr>
        <w:pStyle w:val="Compact"/>
        <w:numPr>
          <w:ilvl w:val="0"/>
          <w:numId w:val="81"/>
        </w:numPr>
        <w:rPr>
          <w:rFonts w:asciiTheme="minorBidi" w:hAnsiTheme="minorBidi"/>
          <w:sz w:val="22"/>
          <w:szCs w:val="22"/>
        </w:rPr>
      </w:pPr>
      <w:r w:rsidRPr="0066233A">
        <w:rPr>
          <w:rFonts w:asciiTheme="minorBidi" w:hAnsiTheme="minorBidi"/>
          <w:sz w:val="22"/>
          <w:szCs w:val="22"/>
        </w:rPr>
        <w:t>Every resource should include “When to use this” and “What you need before starting.”</w:t>
      </w:r>
    </w:p>
    <w:p w14:paraId="50CCDBFD" w14:textId="77777777" w:rsidR="00263F13" w:rsidRPr="0066233A" w:rsidRDefault="00000000">
      <w:pPr>
        <w:pStyle w:val="Compact"/>
        <w:numPr>
          <w:ilvl w:val="0"/>
          <w:numId w:val="81"/>
        </w:numPr>
        <w:rPr>
          <w:rFonts w:asciiTheme="minorBidi" w:hAnsiTheme="minorBidi"/>
          <w:sz w:val="22"/>
          <w:szCs w:val="22"/>
        </w:rPr>
      </w:pPr>
      <w:r w:rsidRPr="0066233A">
        <w:rPr>
          <w:rFonts w:asciiTheme="minorBidi" w:hAnsiTheme="minorBidi"/>
          <w:sz w:val="22"/>
          <w:szCs w:val="22"/>
        </w:rPr>
        <w:t>Funding resources should include eligibility and document requirements.</w:t>
      </w:r>
    </w:p>
    <w:p w14:paraId="5E206601"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14D0AC62">
          <v:rect id="_x0000_i13399" style="width:0;height:1.5pt" o:hralign="center" o:hrstd="t" o:hr="t"/>
        </w:pict>
      </w:r>
    </w:p>
    <w:p w14:paraId="1BF62030" w14:textId="77777777" w:rsidR="00263F13" w:rsidRPr="0066233A" w:rsidRDefault="00000000">
      <w:pPr>
        <w:pStyle w:val="Heading4"/>
        <w:rPr>
          <w:rFonts w:asciiTheme="minorBidi" w:hAnsiTheme="minorBidi" w:cstheme="minorBidi"/>
          <w:sz w:val="22"/>
          <w:szCs w:val="22"/>
        </w:rPr>
      </w:pPr>
      <w:bookmarkStart w:id="31" w:name="success-criteria-1"/>
      <w:bookmarkEnd w:id="30"/>
      <w:r w:rsidRPr="0066233A">
        <w:rPr>
          <w:rFonts w:asciiTheme="minorBidi" w:hAnsiTheme="minorBidi" w:cstheme="minorBidi"/>
          <w:sz w:val="22"/>
          <w:szCs w:val="22"/>
        </w:rPr>
        <w:lastRenderedPageBreak/>
        <w:t>Success Criteria</w:t>
      </w:r>
    </w:p>
    <w:p w14:paraId="4C3D9386"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This persona defines success as improved business control, better financial visibility, stronger formal readiness, increased sales, funding access, and reduced operational uncertainty. Success is not only learning; it is the production of usable outputs and measurable business improvements.</w:t>
      </w:r>
    </w:p>
    <w:p w14:paraId="71515D75"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ACCINOR should measure success through the following KPIs:</w:t>
      </w:r>
    </w:p>
    <w:tbl>
      <w:tblPr>
        <w:tblStyle w:val="TableGrid"/>
        <w:tblW w:w="5000" w:type="pct"/>
        <w:tblLayout w:type="fixed"/>
        <w:tblLook w:val="0020" w:firstRow="1" w:lastRow="0" w:firstColumn="0" w:lastColumn="0" w:noHBand="0" w:noVBand="0"/>
      </w:tblPr>
      <w:tblGrid>
        <w:gridCol w:w="2268"/>
        <w:gridCol w:w="7308"/>
      </w:tblGrid>
      <w:tr w:rsidR="00263F13" w:rsidRPr="0066233A" w14:paraId="2DCC04B1" w14:textId="77777777" w:rsidTr="00E71F55">
        <w:tc>
          <w:tcPr>
            <w:tcW w:w="2268" w:type="dxa"/>
          </w:tcPr>
          <w:p w14:paraId="597B534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KPI</w:t>
            </w:r>
          </w:p>
        </w:tc>
        <w:tc>
          <w:tcPr>
            <w:tcW w:w="7308" w:type="dxa"/>
          </w:tcPr>
          <w:p w14:paraId="6B36BBB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Measurement Logic</w:t>
            </w:r>
          </w:p>
        </w:tc>
      </w:tr>
      <w:tr w:rsidR="00263F13" w:rsidRPr="0066233A" w14:paraId="0F7DD664" w14:textId="77777777" w:rsidTr="00E71F55">
        <w:tc>
          <w:tcPr>
            <w:tcW w:w="2268" w:type="dxa"/>
          </w:tcPr>
          <w:p w14:paraId="06DCD08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diagnostic completion</w:t>
            </w:r>
          </w:p>
        </w:tc>
        <w:tc>
          <w:tcPr>
            <w:tcW w:w="7308" w:type="dxa"/>
          </w:tcPr>
          <w:p w14:paraId="603940F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Percentage of existing-business users completing the diagnostic.</w:t>
            </w:r>
          </w:p>
        </w:tc>
      </w:tr>
      <w:tr w:rsidR="00263F13" w:rsidRPr="0066233A" w14:paraId="24E23ED3" w14:textId="77777777" w:rsidTr="00E71F55">
        <w:tc>
          <w:tcPr>
            <w:tcW w:w="2268" w:type="dxa"/>
          </w:tcPr>
          <w:p w14:paraId="6996769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readiness score improvement</w:t>
            </w:r>
          </w:p>
        </w:tc>
        <w:tc>
          <w:tcPr>
            <w:tcW w:w="7308" w:type="dxa"/>
          </w:tcPr>
          <w:p w14:paraId="4C4F9A6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Change in readiness score after document preparation, forecasting, and advisory support.</w:t>
            </w:r>
          </w:p>
        </w:tc>
      </w:tr>
      <w:tr w:rsidR="00263F13" w:rsidRPr="0066233A" w14:paraId="1D0378C6" w14:textId="77777777" w:rsidTr="00E71F55">
        <w:tc>
          <w:tcPr>
            <w:tcW w:w="2268" w:type="dxa"/>
          </w:tcPr>
          <w:p w14:paraId="1690F85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Financial tool usage</w:t>
            </w:r>
          </w:p>
        </w:tc>
        <w:tc>
          <w:tcPr>
            <w:tcW w:w="7308" w:type="dxa"/>
          </w:tcPr>
          <w:p w14:paraId="5294440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users using pricing, cash flow, or revenue/expense tools.</w:t>
            </w:r>
          </w:p>
        </w:tc>
      </w:tr>
      <w:tr w:rsidR="00263F13" w:rsidRPr="0066233A" w14:paraId="035EA954" w14:textId="77777777" w:rsidTr="00E71F55">
        <w:tc>
          <w:tcPr>
            <w:tcW w:w="2268" w:type="dxa"/>
          </w:tcPr>
          <w:p w14:paraId="293CF37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Document completion rate</w:t>
            </w:r>
          </w:p>
        </w:tc>
        <w:tc>
          <w:tcPr>
            <w:tcW w:w="7308" w:type="dxa"/>
          </w:tcPr>
          <w:p w14:paraId="2253C94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Percentage of users completing bank file, business plan, forecast, invoice template, or formalization checklist.</w:t>
            </w:r>
          </w:p>
        </w:tc>
      </w:tr>
      <w:tr w:rsidR="00263F13" w:rsidRPr="0066233A" w14:paraId="6401863E" w14:textId="77777777" w:rsidTr="00E71F55">
        <w:tc>
          <w:tcPr>
            <w:tcW w:w="2268" w:type="dxa"/>
          </w:tcPr>
          <w:p w14:paraId="6192B5E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Formalization progression</w:t>
            </w:r>
          </w:p>
        </w:tc>
        <w:tc>
          <w:tcPr>
            <w:tcW w:w="7308" w:type="dxa"/>
          </w:tcPr>
          <w:p w14:paraId="54588C0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informal or auto-entrepreneur users moving toward appropriate legal structure after guidance.</w:t>
            </w:r>
          </w:p>
        </w:tc>
      </w:tr>
      <w:tr w:rsidR="00263F13" w:rsidRPr="0066233A" w14:paraId="5E0E898B" w14:textId="77777777" w:rsidTr="00E71F55">
        <w:tc>
          <w:tcPr>
            <w:tcW w:w="2268" w:type="dxa"/>
          </w:tcPr>
          <w:p w14:paraId="2987E93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Advisory conversion</w:t>
            </w:r>
          </w:p>
        </w:tc>
        <w:tc>
          <w:tcPr>
            <w:tcW w:w="7308" w:type="dxa"/>
          </w:tcPr>
          <w:p w14:paraId="5E0AC40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Percentage of diagnostic users booking a business review or consulting session.</w:t>
            </w:r>
          </w:p>
        </w:tc>
      </w:tr>
      <w:tr w:rsidR="00263F13" w:rsidRPr="0066233A" w14:paraId="68A1B791" w14:textId="77777777" w:rsidTr="00E71F55">
        <w:tc>
          <w:tcPr>
            <w:tcW w:w="2268" w:type="dxa"/>
          </w:tcPr>
          <w:p w14:paraId="6EBF8D4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Repeat engagement</w:t>
            </w:r>
          </w:p>
        </w:tc>
        <w:tc>
          <w:tcPr>
            <w:tcW w:w="7308" w:type="dxa"/>
          </w:tcPr>
          <w:p w14:paraId="459B0F2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returning users per month for dashboard updates, tools, or advisory follow-up.</w:t>
            </w:r>
          </w:p>
        </w:tc>
      </w:tr>
      <w:tr w:rsidR="00263F13" w:rsidRPr="0066233A" w14:paraId="11F75141" w14:textId="77777777" w:rsidTr="00E71F55">
        <w:tc>
          <w:tcPr>
            <w:tcW w:w="2268" w:type="dxa"/>
          </w:tcPr>
          <w:p w14:paraId="1F0C127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application submissions</w:t>
            </w:r>
          </w:p>
        </w:tc>
        <w:tc>
          <w:tcPr>
            <w:tcW w:w="7308" w:type="dxa"/>
          </w:tcPr>
          <w:p w14:paraId="2D2C279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users submitting completed funding applications after ACCINOR support.</w:t>
            </w:r>
          </w:p>
        </w:tc>
      </w:tr>
      <w:tr w:rsidR="00263F13" w:rsidRPr="0066233A" w14:paraId="0E377390" w14:textId="77777777" w:rsidTr="00E71F55">
        <w:tc>
          <w:tcPr>
            <w:tcW w:w="2268" w:type="dxa"/>
          </w:tcPr>
          <w:p w14:paraId="57F4E11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success tracking</w:t>
            </w:r>
          </w:p>
        </w:tc>
        <w:tc>
          <w:tcPr>
            <w:tcW w:w="7308" w:type="dxa"/>
          </w:tcPr>
          <w:p w14:paraId="686BE4D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and value of grants, loans, or financing secured where users report outcomes.</w:t>
            </w:r>
          </w:p>
        </w:tc>
      </w:tr>
      <w:tr w:rsidR="00263F13" w:rsidRPr="0066233A" w14:paraId="38C2E88F" w14:textId="77777777" w:rsidTr="00E71F55">
        <w:tc>
          <w:tcPr>
            <w:tcW w:w="2268" w:type="dxa"/>
          </w:tcPr>
          <w:p w14:paraId="0059122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Revenue tracking adoption</w:t>
            </w:r>
          </w:p>
        </w:tc>
        <w:tc>
          <w:tcPr>
            <w:tcW w:w="7308" w:type="dxa"/>
          </w:tcPr>
          <w:p w14:paraId="741A873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Percentage of users entering revenue or cost data at least monthly.</w:t>
            </w:r>
          </w:p>
        </w:tc>
      </w:tr>
      <w:tr w:rsidR="00263F13" w:rsidRPr="0066233A" w14:paraId="5CC02BCF" w14:textId="77777777" w:rsidTr="00E71F55">
        <w:tc>
          <w:tcPr>
            <w:tcW w:w="2268" w:type="dxa"/>
          </w:tcPr>
          <w:p w14:paraId="28607D0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Digitalization adoption</w:t>
            </w:r>
          </w:p>
        </w:tc>
        <w:tc>
          <w:tcPr>
            <w:tcW w:w="7308" w:type="dxa"/>
          </w:tcPr>
          <w:p w14:paraId="18AA6A6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users adopting invoice, CRM, inventory, social media, or online sales templates.</w:t>
            </w:r>
          </w:p>
        </w:tc>
      </w:tr>
      <w:tr w:rsidR="00263F13" w:rsidRPr="0066233A" w14:paraId="79C81466" w14:textId="77777777" w:rsidTr="00E71F55">
        <w:tc>
          <w:tcPr>
            <w:tcW w:w="2268" w:type="dxa"/>
          </w:tcPr>
          <w:p w14:paraId="535D87D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Workshop-to-action conversion</w:t>
            </w:r>
          </w:p>
        </w:tc>
        <w:tc>
          <w:tcPr>
            <w:tcW w:w="7308" w:type="dxa"/>
          </w:tcPr>
          <w:p w14:paraId="4631A65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Percentage of workshop attendees completing a related tool or document.</w:t>
            </w:r>
          </w:p>
        </w:tc>
      </w:tr>
      <w:tr w:rsidR="00263F13" w:rsidRPr="0066233A" w14:paraId="749C18E0" w14:textId="77777777" w:rsidTr="00E71F55">
        <w:tc>
          <w:tcPr>
            <w:tcW w:w="2268" w:type="dxa"/>
          </w:tcPr>
          <w:p w14:paraId="0BC38C5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 engagement</w:t>
            </w:r>
          </w:p>
        </w:tc>
        <w:tc>
          <w:tcPr>
            <w:tcW w:w="7308" w:type="dxa"/>
          </w:tcPr>
          <w:p w14:paraId="67EC704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mentor interactions and completed mentor action items.</w:t>
            </w:r>
          </w:p>
        </w:tc>
      </w:tr>
      <w:tr w:rsidR="00263F13" w:rsidRPr="0066233A" w14:paraId="43D6C778" w14:textId="77777777" w:rsidTr="00E71F55">
        <w:tc>
          <w:tcPr>
            <w:tcW w:w="2268" w:type="dxa"/>
          </w:tcPr>
          <w:p w14:paraId="2373355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survival support</w:t>
            </w:r>
          </w:p>
        </w:tc>
        <w:tc>
          <w:tcPr>
            <w:tcW w:w="7308" w:type="dxa"/>
          </w:tcPr>
          <w:p w14:paraId="15D2676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Number of users still active on the platform after six and twelve months.</w:t>
            </w:r>
          </w:p>
        </w:tc>
      </w:tr>
      <w:tr w:rsidR="00263F13" w:rsidRPr="0066233A" w14:paraId="1A7E09A7" w14:textId="77777777" w:rsidTr="00E71F55">
        <w:tc>
          <w:tcPr>
            <w:tcW w:w="2268" w:type="dxa"/>
          </w:tcPr>
          <w:p w14:paraId="21AF1EA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Satisfaction with practical value</w:t>
            </w:r>
          </w:p>
        </w:tc>
        <w:tc>
          <w:tcPr>
            <w:tcW w:w="7308" w:type="dxa"/>
          </w:tcPr>
          <w:p w14:paraId="5637171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User rating of whether ACCINOR helped solve a real business problem.</w:t>
            </w:r>
          </w:p>
        </w:tc>
      </w:tr>
    </w:tbl>
    <w:p w14:paraId="704510E6" w14:textId="77777777" w:rsidR="00263F13" w:rsidRPr="0066233A" w:rsidRDefault="00000000">
      <w:pPr>
        <w:rPr>
          <w:rFonts w:asciiTheme="minorBidi" w:hAnsiTheme="minorBidi"/>
          <w:sz w:val="22"/>
          <w:szCs w:val="22"/>
        </w:rPr>
      </w:pPr>
      <w:r w:rsidRPr="0066233A">
        <w:rPr>
          <w:rFonts w:asciiTheme="minorBidi" w:hAnsiTheme="minorBidi"/>
          <w:sz w:val="22"/>
          <w:szCs w:val="22"/>
        </w:rPr>
        <w:pict w14:anchorId="2471F1BD">
          <v:rect id="_x0000_i13400" style="width:0;height:1.5pt" o:hralign="center" o:hrstd="t" o:hr="t"/>
        </w:pict>
      </w:r>
    </w:p>
    <w:p w14:paraId="24A64177" w14:textId="77777777" w:rsidR="00263F13" w:rsidRPr="0066233A" w:rsidRDefault="00000000">
      <w:pPr>
        <w:pStyle w:val="Heading4"/>
        <w:rPr>
          <w:rFonts w:asciiTheme="minorBidi" w:hAnsiTheme="minorBidi" w:cstheme="minorBidi"/>
          <w:sz w:val="22"/>
          <w:szCs w:val="22"/>
        </w:rPr>
      </w:pPr>
      <w:bookmarkStart w:id="32" w:name="research-references-1"/>
      <w:bookmarkEnd w:id="31"/>
      <w:r w:rsidRPr="0066233A">
        <w:rPr>
          <w:rFonts w:asciiTheme="minorBidi" w:hAnsiTheme="minorBidi" w:cstheme="minorBidi"/>
          <w:sz w:val="22"/>
          <w:szCs w:val="22"/>
        </w:rPr>
        <w:t>Research References</w:t>
      </w:r>
    </w:p>
    <w:p w14:paraId="192A3A17"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lang w:val="fr-FR"/>
        </w:rPr>
        <w:t xml:space="preserve">Haut-Commissariat au Plan, “Cartographie des Etablissements Economiques 2023/2024 — Région de l’Oriental.” </w:t>
      </w:r>
      <w:r w:rsidRPr="0066233A">
        <w:rPr>
          <w:rFonts w:asciiTheme="minorBidi" w:hAnsiTheme="minorBidi"/>
          <w:sz w:val="22"/>
          <w:szCs w:val="22"/>
        </w:rPr>
        <w:t>(</w:t>
      </w:r>
      <w:hyperlink r:id="rId34">
        <w:r w:rsidRPr="0066233A">
          <w:rPr>
            <w:rStyle w:val="Hyperlink"/>
            <w:rFonts w:asciiTheme="minorBidi" w:hAnsiTheme="minorBidi"/>
            <w:sz w:val="22"/>
            <w:szCs w:val="22"/>
          </w:rPr>
          <w:t>hcp.ma</w:t>
        </w:r>
      </w:hyperlink>
      <w:r w:rsidRPr="0066233A">
        <w:rPr>
          <w:rFonts w:asciiTheme="minorBidi" w:hAnsiTheme="minorBidi"/>
          <w:sz w:val="22"/>
          <w:szCs w:val="22"/>
        </w:rPr>
        <w:t>)</w:t>
      </w:r>
    </w:p>
    <w:p w14:paraId="04033F41"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t>World Bank and OMTPME, “Unlocking the Potential of the Moroccan Private Sector: An Analysis of Firm Dynamics and Productivity.” (</w:t>
      </w:r>
      <w:hyperlink r:id="rId35">
        <w:r w:rsidRPr="0066233A">
          <w:rPr>
            <w:rStyle w:val="Hyperlink"/>
            <w:rFonts w:asciiTheme="minorBidi" w:hAnsiTheme="minorBidi"/>
            <w:sz w:val="22"/>
            <w:szCs w:val="22"/>
          </w:rPr>
          <w:t>omtpme.ma</w:t>
        </w:r>
      </w:hyperlink>
      <w:r w:rsidRPr="0066233A">
        <w:rPr>
          <w:rFonts w:asciiTheme="minorBidi" w:hAnsiTheme="minorBidi"/>
          <w:sz w:val="22"/>
          <w:szCs w:val="22"/>
        </w:rPr>
        <w:t>)</w:t>
      </w:r>
    </w:p>
    <w:p w14:paraId="0B9E4B40"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lastRenderedPageBreak/>
        <w:t>World Bank, “Morocco Economic Monitor — Summer 2024: Morocco’s Economy Proves Resilient but Private Sector Faces Challenges.” (</w:t>
      </w:r>
      <w:hyperlink r:id="rId36">
        <w:r w:rsidRPr="0066233A">
          <w:rPr>
            <w:rStyle w:val="Hyperlink"/>
            <w:rFonts w:asciiTheme="minorBidi" w:hAnsiTheme="minorBidi"/>
            <w:sz w:val="22"/>
            <w:szCs w:val="22"/>
          </w:rPr>
          <w:t>worldbank.org</w:t>
        </w:r>
      </w:hyperlink>
      <w:r w:rsidRPr="0066233A">
        <w:rPr>
          <w:rFonts w:asciiTheme="minorBidi" w:hAnsiTheme="minorBidi"/>
          <w:sz w:val="22"/>
          <w:szCs w:val="22"/>
        </w:rPr>
        <w:t>)</w:t>
      </w:r>
    </w:p>
    <w:p w14:paraId="52B99749"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t>World Bank, “Strategic and Targeted Reforms Can Strengthen Morocco’s Business Landscape.” (</w:t>
      </w:r>
      <w:hyperlink r:id="rId37">
        <w:r w:rsidRPr="0066233A">
          <w:rPr>
            <w:rStyle w:val="Hyperlink"/>
            <w:rFonts w:asciiTheme="minorBidi" w:hAnsiTheme="minorBidi"/>
            <w:sz w:val="22"/>
            <w:szCs w:val="22"/>
          </w:rPr>
          <w:t>worldbank.org</w:t>
        </w:r>
      </w:hyperlink>
      <w:r w:rsidRPr="0066233A">
        <w:rPr>
          <w:rFonts w:asciiTheme="minorBidi" w:hAnsiTheme="minorBidi"/>
          <w:sz w:val="22"/>
          <w:szCs w:val="22"/>
        </w:rPr>
        <w:t>)</w:t>
      </w:r>
    </w:p>
    <w:p w14:paraId="34EDBED6"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t>IFC, “IFC Strengthens Partnership with Crédit du Maroc to Support SMEs, Women and Green Projects in Morocco.” (</w:t>
      </w:r>
      <w:hyperlink r:id="rId38">
        <w:r w:rsidRPr="0066233A">
          <w:rPr>
            <w:rStyle w:val="Hyperlink"/>
            <w:rFonts w:asciiTheme="minorBidi" w:hAnsiTheme="minorBidi"/>
            <w:sz w:val="22"/>
            <w:szCs w:val="22"/>
          </w:rPr>
          <w:t>ifc.org</w:t>
        </w:r>
      </w:hyperlink>
      <w:r w:rsidRPr="0066233A">
        <w:rPr>
          <w:rFonts w:asciiTheme="minorBidi" w:hAnsiTheme="minorBidi"/>
          <w:sz w:val="22"/>
          <w:szCs w:val="22"/>
        </w:rPr>
        <w:t>)</w:t>
      </w:r>
    </w:p>
    <w:p w14:paraId="1FBEE020"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t>Ministry of Industry and Trade, Morocco, Auto-Entrepreneurship framework. (</w:t>
      </w:r>
      <w:hyperlink r:id="rId39">
        <w:r w:rsidRPr="0066233A">
          <w:rPr>
            <w:rStyle w:val="Hyperlink"/>
            <w:rFonts w:asciiTheme="minorBidi" w:hAnsiTheme="minorBidi"/>
            <w:sz w:val="22"/>
            <w:szCs w:val="22"/>
          </w:rPr>
          <w:t>mcinet.gov.ma</w:t>
        </w:r>
      </w:hyperlink>
      <w:r w:rsidRPr="0066233A">
        <w:rPr>
          <w:rFonts w:asciiTheme="minorBidi" w:hAnsiTheme="minorBidi"/>
          <w:sz w:val="22"/>
          <w:szCs w:val="22"/>
        </w:rPr>
        <w:t>)</w:t>
      </w:r>
    </w:p>
    <w:p w14:paraId="78A8F0EE"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t>OMPIC, 2024 company creation statistics. (</w:t>
      </w:r>
      <w:hyperlink r:id="rId40">
        <w:r w:rsidRPr="0066233A">
          <w:rPr>
            <w:rStyle w:val="Hyperlink"/>
            <w:rFonts w:asciiTheme="minorBidi" w:hAnsiTheme="minorBidi"/>
            <w:sz w:val="22"/>
            <w:szCs w:val="22"/>
          </w:rPr>
          <w:t>ompic.ma</w:t>
        </w:r>
      </w:hyperlink>
      <w:r w:rsidRPr="0066233A">
        <w:rPr>
          <w:rFonts w:asciiTheme="minorBidi" w:hAnsiTheme="minorBidi"/>
          <w:sz w:val="22"/>
          <w:szCs w:val="22"/>
        </w:rPr>
        <w:t>)</w:t>
      </w:r>
    </w:p>
    <w:p w14:paraId="042FDB57" w14:textId="77777777" w:rsidR="00263F13" w:rsidRPr="0066233A" w:rsidRDefault="00000000">
      <w:pPr>
        <w:pStyle w:val="Compact"/>
        <w:numPr>
          <w:ilvl w:val="0"/>
          <w:numId w:val="82"/>
        </w:numPr>
        <w:rPr>
          <w:rFonts w:asciiTheme="minorBidi" w:hAnsiTheme="minorBidi"/>
          <w:sz w:val="22"/>
          <w:szCs w:val="22"/>
        </w:rPr>
      </w:pPr>
      <w:r w:rsidRPr="0066233A">
        <w:rPr>
          <w:rFonts w:asciiTheme="minorBidi" w:hAnsiTheme="minorBidi"/>
          <w:sz w:val="22"/>
          <w:szCs w:val="22"/>
        </w:rPr>
        <w:t>ANRT, “ICT Equipment and Uses by Households and Individuals 2025.” (</w:t>
      </w:r>
      <w:hyperlink r:id="rId41">
        <w:r w:rsidRPr="0066233A">
          <w:rPr>
            <w:rStyle w:val="Hyperlink"/>
            <w:rFonts w:asciiTheme="minorBidi" w:hAnsiTheme="minorBidi"/>
            <w:sz w:val="22"/>
            <w:szCs w:val="22"/>
          </w:rPr>
          <w:t>anrt.ma</w:t>
        </w:r>
      </w:hyperlink>
      <w:r w:rsidRPr="0066233A">
        <w:rPr>
          <w:rFonts w:asciiTheme="minorBidi" w:hAnsiTheme="minorBidi"/>
          <w:sz w:val="22"/>
          <w:szCs w:val="22"/>
        </w:rPr>
        <w:t>)</w:t>
      </w:r>
    </w:p>
    <w:p w14:paraId="3AFE5C44" w14:textId="77777777" w:rsidR="00263F13" w:rsidRPr="0066233A" w:rsidRDefault="00000000">
      <w:pPr>
        <w:pStyle w:val="Heading3"/>
        <w:rPr>
          <w:rFonts w:asciiTheme="minorBidi" w:hAnsiTheme="minorBidi" w:cstheme="minorBidi"/>
          <w:sz w:val="22"/>
          <w:szCs w:val="22"/>
        </w:rPr>
      </w:pPr>
      <w:bookmarkStart w:id="33" w:name="persona-comparison-matrix"/>
      <w:bookmarkEnd w:id="17"/>
      <w:bookmarkEnd w:id="32"/>
      <w:r w:rsidRPr="0066233A">
        <w:rPr>
          <w:rFonts w:asciiTheme="minorBidi" w:hAnsiTheme="minorBidi" w:cstheme="minorBidi"/>
          <w:sz w:val="22"/>
          <w:szCs w:val="22"/>
        </w:rPr>
        <w:t>Persona Comparison Matrix</w:t>
      </w:r>
    </w:p>
    <w:tbl>
      <w:tblPr>
        <w:tblStyle w:val="TableGrid"/>
        <w:tblW w:w="5000" w:type="pct"/>
        <w:tblLayout w:type="fixed"/>
        <w:tblLook w:val="0020" w:firstRow="1" w:lastRow="0" w:firstColumn="0" w:lastColumn="0" w:noHBand="0" w:noVBand="0"/>
      </w:tblPr>
      <w:tblGrid>
        <w:gridCol w:w="1548"/>
        <w:gridCol w:w="2880"/>
        <w:gridCol w:w="5148"/>
      </w:tblGrid>
      <w:tr w:rsidR="00263F13" w:rsidRPr="0066233A" w14:paraId="3762968C" w14:textId="77777777" w:rsidTr="00E71F55">
        <w:tc>
          <w:tcPr>
            <w:tcW w:w="1548" w:type="dxa"/>
          </w:tcPr>
          <w:p w14:paraId="4B26775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Dimension</w:t>
            </w:r>
          </w:p>
        </w:tc>
        <w:tc>
          <w:tcPr>
            <w:tcW w:w="2880" w:type="dxa"/>
          </w:tcPr>
          <w:p w14:paraId="1DBE22B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Persona 1 — Early-Stage Idea Holder and First-Time Entrepreneur</w:t>
            </w:r>
          </w:p>
        </w:tc>
        <w:tc>
          <w:tcPr>
            <w:tcW w:w="5148" w:type="dxa"/>
          </w:tcPr>
          <w:p w14:paraId="2247CBC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Persona 2 — Existing Micro-Enterprise Owner and Informal/Auto-Entrepreneur Transition User</w:t>
            </w:r>
          </w:p>
        </w:tc>
      </w:tr>
      <w:tr w:rsidR="00263F13" w:rsidRPr="0066233A" w14:paraId="24D939F7" w14:textId="77777777" w:rsidTr="00E71F55">
        <w:tc>
          <w:tcPr>
            <w:tcW w:w="1548" w:type="dxa"/>
          </w:tcPr>
          <w:p w14:paraId="5C36443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MVP Importance</w:t>
            </w:r>
          </w:p>
        </w:tc>
        <w:tc>
          <w:tcPr>
            <w:tcW w:w="2880" w:type="dxa"/>
          </w:tcPr>
          <w:p w14:paraId="28E4A7A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Highest expected registration volume and strongest need for orientation, education, templates, and AI guidance.</w:t>
            </w:r>
          </w:p>
        </w:tc>
        <w:tc>
          <w:tcPr>
            <w:tcW w:w="5148" w:type="dxa"/>
          </w:tcPr>
          <w:p w14:paraId="6700CD8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Highest expected demand for paid advisory, funding preparation, SME consulting, and recurring support.</w:t>
            </w:r>
          </w:p>
        </w:tc>
      </w:tr>
      <w:tr w:rsidR="00263F13" w:rsidRPr="0066233A" w14:paraId="1B98D4EF" w14:textId="77777777" w:rsidTr="00E71F55">
        <w:tc>
          <w:tcPr>
            <w:tcW w:w="1548" w:type="dxa"/>
          </w:tcPr>
          <w:p w14:paraId="3C91799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Current Stage</w:t>
            </w:r>
          </w:p>
        </w:tc>
        <w:tc>
          <w:tcPr>
            <w:tcW w:w="2880" w:type="dxa"/>
          </w:tcPr>
          <w:p w14:paraId="33F387C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Idea, pre-validation, pre-creation, informal testing, or side activity.</w:t>
            </w:r>
          </w:p>
        </w:tc>
        <w:tc>
          <w:tcPr>
            <w:tcW w:w="5148" w:type="dxa"/>
          </w:tcPr>
          <w:p w14:paraId="20ACADE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Active business, informal activity, auto-entrepreneur, cooperative, micro-enterprise, or small company.</w:t>
            </w:r>
          </w:p>
        </w:tc>
      </w:tr>
      <w:tr w:rsidR="00263F13" w:rsidRPr="0066233A" w14:paraId="45B851FD" w14:textId="77777777" w:rsidTr="00E71F55">
        <w:tc>
          <w:tcPr>
            <w:tcW w:w="1548" w:type="dxa"/>
          </w:tcPr>
          <w:p w14:paraId="512D900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Main Question</w:t>
            </w:r>
          </w:p>
        </w:tc>
        <w:tc>
          <w:tcPr>
            <w:tcW w:w="2880" w:type="dxa"/>
          </w:tcPr>
          <w:p w14:paraId="5BFAD65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“How do I turn my idea into a real project?”</w:t>
            </w:r>
          </w:p>
        </w:tc>
        <w:tc>
          <w:tcPr>
            <w:tcW w:w="5148" w:type="dxa"/>
          </w:tcPr>
          <w:p w14:paraId="40FD051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“How do I make my business more stable, formal, profitable, and financeable?”</w:t>
            </w:r>
          </w:p>
        </w:tc>
      </w:tr>
      <w:tr w:rsidR="00263F13" w:rsidRPr="0066233A" w14:paraId="3E8AB1CD" w14:textId="77777777" w:rsidTr="00E71F55">
        <w:tc>
          <w:tcPr>
            <w:tcW w:w="1548" w:type="dxa"/>
          </w:tcPr>
          <w:p w14:paraId="4B2E379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Primary Risk</w:t>
            </w:r>
          </w:p>
        </w:tc>
        <w:tc>
          <w:tcPr>
            <w:tcW w:w="2880" w:type="dxa"/>
          </w:tcPr>
          <w:p w14:paraId="47169BA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Abandonment due to confusion, fear, lack of confidence, or inability to take the first structured step.</w:t>
            </w:r>
          </w:p>
        </w:tc>
        <w:tc>
          <w:tcPr>
            <w:tcW w:w="5148" w:type="dxa"/>
          </w:tcPr>
          <w:p w14:paraId="495E37A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stagnation due to weak finance, informality, poor records, owner dependency, and limited growth planning.</w:t>
            </w:r>
          </w:p>
        </w:tc>
      </w:tr>
      <w:tr w:rsidR="00263F13" w:rsidRPr="0066233A" w14:paraId="1457E52A" w14:textId="77777777" w:rsidTr="00E71F55">
        <w:tc>
          <w:tcPr>
            <w:tcW w:w="1548" w:type="dxa"/>
          </w:tcPr>
          <w:p w14:paraId="69D3EA0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Typical ACCINOR Entry Point</w:t>
            </w:r>
          </w:p>
        </w:tc>
        <w:tc>
          <w:tcPr>
            <w:tcW w:w="2880" w:type="dxa"/>
          </w:tcPr>
          <w:p w14:paraId="01C5DF3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Diagnostic, AI assistant, business idea validation, workshop, business plan template.</w:t>
            </w:r>
          </w:p>
        </w:tc>
        <w:tc>
          <w:tcPr>
            <w:tcW w:w="5148" w:type="dxa"/>
          </w:tcPr>
          <w:p w14:paraId="1F12190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diagnostic, funding readiness, cash flow tool, formalization support, consulting request.</w:t>
            </w:r>
          </w:p>
        </w:tc>
      </w:tr>
      <w:tr w:rsidR="00263F13" w:rsidRPr="0066233A" w14:paraId="4480F54C" w14:textId="77777777" w:rsidTr="00E71F55">
        <w:tc>
          <w:tcPr>
            <w:tcW w:w="1548" w:type="dxa"/>
          </w:tcPr>
          <w:p w14:paraId="0AFF33C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Most Valuable Service</w:t>
            </w:r>
          </w:p>
        </w:tc>
        <w:tc>
          <w:tcPr>
            <w:tcW w:w="2880" w:type="dxa"/>
          </w:tcPr>
          <w:p w14:paraId="7B7249F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AI tools and business coaching.</w:t>
            </w:r>
          </w:p>
        </w:tc>
        <w:tc>
          <w:tcPr>
            <w:tcW w:w="5148" w:type="dxa"/>
          </w:tcPr>
          <w:p w14:paraId="6A8D299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SME consulting and financial forecasting.</w:t>
            </w:r>
          </w:p>
        </w:tc>
      </w:tr>
      <w:tr w:rsidR="00263F13" w:rsidRPr="0066233A" w14:paraId="56896D0B" w14:textId="77777777" w:rsidTr="00E71F55">
        <w:tc>
          <w:tcPr>
            <w:tcW w:w="1548" w:type="dxa"/>
          </w:tcPr>
          <w:p w14:paraId="224F38F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Readiness</w:t>
            </w:r>
          </w:p>
        </w:tc>
        <w:tc>
          <w:tcPr>
            <w:tcW w:w="2880" w:type="dxa"/>
          </w:tcPr>
          <w:p w14:paraId="5449BCE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Low; often premature.</w:t>
            </w:r>
          </w:p>
        </w:tc>
        <w:tc>
          <w:tcPr>
            <w:tcW w:w="5148" w:type="dxa"/>
          </w:tcPr>
          <w:p w14:paraId="2BE04A2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Medium but incomplete; often requires document cleanup, forecasting, and financial explanation.</w:t>
            </w:r>
          </w:p>
        </w:tc>
      </w:tr>
      <w:tr w:rsidR="00263F13" w:rsidRPr="0066233A" w14:paraId="5BC05A52" w14:textId="77777777" w:rsidTr="00E71F55">
        <w:tc>
          <w:tcPr>
            <w:tcW w:w="1548" w:type="dxa"/>
          </w:tcPr>
          <w:p w14:paraId="712925A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Digital Behavior</w:t>
            </w:r>
          </w:p>
        </w:tc>
        <w:tc>
          <w:tcPr>
            <w:tcW w:w="2880" w:type="dxa"/>
          </w:tcPr>
          <w:p w14:paraId="5296254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Smartphone-first, social media-heavy, searches for “how to start.”</w:t>
            </w:r>
          </w:p>
        </w:tc>
        <w:tc>
          <w:tcPr>
            <w:tcW w:w="5148" w:type="dxa"/>
          </w:tcPr>
          <w:p w14:paraId="6521C64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Smartphone-first, practical digital use, searches for immediate business problems.</w:t>
            </w:r>
          </w:p>
        </w:tc>
      </w:tr>
      <w:tr w:rsidR="00263F13" w:rsidRPr="0066233A" w14:paraId="6DDDC575" w14:textId="77777777" w:rsidTr="00E71F55">
        <w:tc>
          <w:tcPr>
            <w:tcW w:w="1548" w:type="dxa"/>
          </w:tcPr>
          <w:p w14:paraId="7D55F56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Preferred Interaction</w:t>
            </w:r>
          </w:p>
        </w:tc>
        <w:tc>
          <w:tcPr>
            <w:tcW w:w="2880" w:type="dxa"/>
          </w:tcPr>
          <w:p w14:paraId="65B41C5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Guided journey, simple language, reassurance, templates, community.</w:t>
            </w:r>
          </w:p>
        </w:tc>
        <w:tc>
          <w:tcPr>
            <w:tcW w:w="5148" w:type="dxa"/>
          </w:tcPr>
          <w:p w14:paraId="49AF871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Practical diagnosis, direct tools, advisor review, clear business outputs.</w:t>
            </w:r>
          </w:p>
        </w:tc>
      </w:tr>
      <w:tr w:rsidR="00263F13" w:rsidRPr="0066233A" w14:paraId="097399A9" w14:textId="77777777" w:rsidTr="00E71F55">
        <w:tc>
          <w:tcPr>
            <w:tcW w:w="1548" w:type="dxa"/>
          </w:tcPr>
          <w:p w14:paraId="6FED065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 xml:space="preserve">Language </w:t>
            </w:r>
            <w:r w:rsidRPr="0066233A">
              <w:rPr>
                <w:rFonts w:asciiTheme="minorBidi" w:hAnsiTheme="minorBidi"/>
                <w:sz w:val="22"/>
                <w:szCs w:val="22"/>
              </w:rPr>
              <w:lastRenderedPageBreak/>
              <w:t>Needs</w:t>
            </w:r>
          </w:p>
        </w:tc>
        <w:tc>
          <w:tcPr>
            <w:tcW w:w="2880" w:type="dxa"/>
          </w:tcPr>
          <w:p w14:paraId="731A67D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lastRenderedPageBreak/>
              <w:t xml:space="preserve">Darija for confidence; </w:t>
            </w:r>
            <w:r w:rsidRPr="0066233A">
              <w:rPr>
                <w:rFonts w:asciiTheme="minorBidi" w:hAnsiTheme="minorBidi"/>
                <w:sz w:val="22"/>
                <w:szCs w:val="22"/>
              </w:rPr>
              <w:lastRenderedPageBreak/>
              <w:t>Arabic and French for learning and administration; English optional.</w:t>
            </w:r>
          </w:p>
        </w:tc>
        <w:tc>
          <w:tcPr>
            <w:tcW w:w="5148" w:type="dxa"/>
          </w:tcPr>
          <w:p w14:paraId="570F852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lastRenderedPageBreak/>
              <w:t xml:space="preserve">Darija for advisory; French and Arabic for </w:t>
            </w:r>
            <w:r w:rsidRPr="0066233A">
              <w:rPr>
                <w:rFonts w:asciiTheme="minorBidi" w:hAnsiTheme="minorBidi"/>
                <w:sz w:val="22"/>
                <w:szCs w:val="22"/>
              </w:rPr>
              <w:lastRenderedPageBreak/>
              <w:t>business documents; English only for specific sectors.</w:t>
            </w:r>
          </w:p>
        </w:tc>
      </w:tr>
      <w:tr w:rsidR="00263F13" w:rsidRPr="0066233A" w14:paraId="2F21B886" w14:textId="77777777" w:rsidTr="00E71F55">
        <w:tc>
          <w:tcPr>
            <w:tcW w:w="1548" w:type="dxa"/>
          </w:tcPr>
          <w:p w14:paraId="32DAAB3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lastRenderedPageBreak/>
              <w:t>Trust Drivers</w:t>
            </w:r>
          </w:p>
        </w:tc>
        <w:tc>
          <w:tcPr>
            <w:tcW w:w="2880" w:type="dxa"/>
          </w:tcPr>
          <w:p w14:paraId="09E7D12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Clear steps, friendly tone, local relevance, free first value, visible mentor credibility.</w:t>
            </w:r>
          </w:p>
        </w:tc>
        <w:tc>
          <w:tcPr>
            <w:tcW w:w="5148" w:type="dxa"/>
          </w:tcPr>
          <w:p w14:paraId="1D505D8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Confidentiality, practical outputs, advisor credibility, institutional relevance, funding usefulness.</w:t>
            </w:r>
          </w:p>
        </w:tc>
      </w:tr>
      <w:tr w:rsidR="00263F13" w:rsidRPr="0066233A" w14:paraId="3E0640EF" w14:textId="77777777" w:rsidTr="00E71F55">
        <w:tc>
          <w:tcPr>
            <w:tcW w:w="1548" w:type="dxa"/>
          </w:tcPr>
          <w:p w14:paraId="3BB0BF6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Main UX Requirement</w:t>
            </w:r>
          </w:p>
        </w:tc>
        <w:tc>
          <w:tcPr>
            <w:tcW w:w="2880" w:type="dxa"/>
          </w:tcPr>
          <w:p w14:paraId="06AB9A4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Reduce cognitive load and show the next step.</w:t>
            </w:r>
          </w:p>
        </w:tc>
        <w:tc>
          <w:tcPr>
            <w:tcW w:w="5148" w:type="dxa"/>
          </w:tcPr>
          <w:p w14:paraId="004A50B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Save time and solve a concrete business problem.</w:t>
            </w:r>
          </w:p>
        </w:tc>
      </w:tr>
      <w:tr w:rsidR="00263F13" w:rsidRPr="0066233A" w14:paraId="3631C0A1" w14:textId="77777777" w:rsidTr="00E71F55">
        <w:tc>
          <w:tcPr>
            <w:tcW w:w="1548" w:type="dxa"/>
          </w:tcPr>
          <w:p w14:paraId="10F5F83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Dashboard Design</w:t>
            </w:r>
          </w:p>
        </w:tc>
        <w:tc>
          <w:tcPr>
            <w:tcW w:w="2880" w:type="dxa"/>
          </w:tcPr>
          <w:p w14:paraId="4740A46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Journey progress tracker.</w:t>
            </w:r>
          </w:p>
        </w:tc>
        <w:tc>
          <w:tcPr>
            <w:tcW w:w="5148" w:type="dxa"/>
          </w:tcPr>
          <w:p w14:paraId="15F013B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control panel.</w:t>
            </w:r>
          </w:p>
        </w:tc>
      </w:tr>
      <w:tr w:rsidR="00263F13" w:rsidRPr="0066233A" w14:paraId="122C443E" w14:textId="77777777" w:rsidTr="00E71F55">
        <w:tc>
          <w:tcPr>
            <w:tcW w:w="1548" w:type="dxa"/>
          </w:tcPr>
          <w:p w14:paraId="2DB7B63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AI Assistant Role</w:t>
            </w:r>
          </w:p>
        </w:tc>
        <w:tc>
          <w:tcPr>
            <w:tcW w:w="2880" w:type="dxa"/>
          </w:tcPr>
          <w:p w14:paraId="7BD5E14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Educator, guide, idea validator, document drafter.</w:t>
            </w:r>
          </w:p>
        </w:tc>
        <w:tc>
          <w:tcPr>
            <w:tcW w:w="5148" w:type="dxa"/>
          </w:tcPr>
          <w:p w14:paraId="57311CD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Diagnostic advisor, financial explainer, funding file assistant, operational support tool.</w:t>
            </w:r>
          </w:p>
        </w:tc>
      </w:tr>
      <w:tr w:rsidR="00263F13" w:rsidRPr="0066233A" w14:paraId="5765EA43" w14:textId="77777777" w:rsidTr="00E71F55">
        <w:tc>
          <w:tcPr>
            <w:tcW w:w="1548" w:type="dxa"/>
          </w:tcPr>
          <w:p w14:paraId="4742B3B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Main KPI</w:t>
            </w:r>
          </w:p>
        </w:tc>
        <w:tc>
          <w:tcPr>
            <w:tcW w:w="2880" w:type="dxa"/>
          </w:tcPr>
          <w:p w14:paraId="64F598B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Progression from idea to validated project and completed business plan.</w:t>
            </w:r>
          </w:p>
        </w:tc>
        <w:tc>
          <w:tcPr>
            <w:tcW w:w="5148" w:type="dxa"/>
          </w:tcPr>
          <w:p w14:paraId="3CEFD25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Improvement in funding readiness, financial tracking, formalization, and advisory conversion.</w:t>
            </w:r>
          </w:p>
        </w:tc>
      </w:tr>
    </w:tbl>
    <w:p w14:paraId="7BD8FA2E" w14:textId="77777777" w:rsidR="00263F13" w:rsidRPr="0066233A" w:rsidRDefault="00000000">
      <w:pPr>
        <w:pStyle w:val="Heading3"/>
        <w:rPr>
          <w:rFonts w:asciiTheme="minorBidi" w:hAnsiTheme="minorBidi" w:cstheme="minorBidi"/>
          <w:sz w:val="22"/>
          <w:szCs w:val="22"/>
        </w:rPr>
      </w:pPr>
      <w:bookmarkStart w:id="34" w:name="recommendations-for-website-design"/>
      <w:bookmarkEnd w:id="33"/>
      <w:r w:rsidRPr="0066233A">
        <w:rPr>
          <w:rFonts w:asciiTheme="minorBidi" w:hAnsiTheme="minorBidi" w:cstheme="minorBidi"/>
          <w:sz w:val="22"/>
          <w:szCs w:val="22"/>
        </w:rPr>
        <w:t>Recommendations for Website Design</w:t>
      </w:r>
    </w:p>
    <w:p w14:paraId="4E02C1DA"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The website should be designed around entrepreneurial stages and business problems rather than ACCINOR’s internal service categories. The first screen should allow users to self-identify as either “I have an idea” or “I already have a business.” This distinction is essential because the two MVP personas have different urgency, knowledge levels, vocabulary, and success criteria.</w:t>
      </w:r>
    </w:p>
    <w:p w14:paraId="5AD3ADD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homepage should communicate that ACCINOR is an integrated entrepreneurship ecosystem combining physical support and digital tools. It should explicitly avoid looking like only a consulting company, training center, incubator, or accelerator. Users should understand that ACCINOR accompanies them across the full journey: idea, validation, creation, funding, launch, growth, and ecosystem connection.</w:t>
      </w:r>
    </w:p>
    <w:p w14:paraId="05C23083"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website should be mobile-first. ANRT data shows high smartphone and internet usage in Morocco, while computer and tablet access remains lower than smartphone access. This supports a design approach where discovery, registration, diagnostics, AI chat, event booking, and resource browsing work smoothly on mobile, while document-heavy workflows remain exportable for desktop use. (</w:t>
      </w:r>
      <w:hyperlink r:id="rId42">
        <w:r w:rsidRPr="0066233A">
          <w:rPr>
            <w:rStyle w:val="Hyperlink"/>
            <w:rFonts w:asciiTheme="minorBidi" w:hAnsiTheme="minorBidi"/>
            <w:sz w:val="22"/>
            <w:szCs w:val="22"/>
          </w:rPr>
          <w:t>anrt.ma</w:t>
        </w:r>
      </w:hyperlink>
      <w:r w:rsidRPr="0066233A">
        <w:rPr>
          <w:rFonts w:asciiTheme="minorBidi" w:hAnsiTheme="minorBidi"/>
          <w:sz w:val="22"/>
          <w:szCs w:val="22"/>
        </w:rPr>
        <w:t>)</w:t>
      </w:r>
    </w:p>
    <w:p w14:paraId="05CBC5AB"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design should use progressive disclosure. First-time entrepreneurs should not be exposed to complex legal, financial, or institutional content before completing a basic readiness diagnostic. Existing business owners should not be forced through idea-stage education. Each persona should see content and CTAs that match their maturity level.</w:t>
      </w:r>
    </w:p>
    <w:p w14:paraId="756AEDC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visual system should prioritize clarity, trust, and usability. Avoid exaggerated startup aesthetics, overly corporate consulting visuals, or generic training-center layouts. ACCINOR should feel credible, practical, regional, multilingual, and action-oriented.</w:t>
      </w:r>
    </w:p>
    <w:p w14:paraId="22322359" w14:textId="77777777" w:rsidR="00263F13" w:rsidRPr="0066233A" w:rsidRDefault="00000000">
      <w:pPr>
        <w:pStyle w:val="Heading3"/>
        <w:rPr>
          <w:rFonts w:asciiTheme="minorBidi" w:hAnsiTheme="minorBidi" w:cstheme="minorBidi"/>
          <w:sz w:val="22"/>
          <w:szCs w:val="22"/>
        </w:rPr>
      </w:pPr>
      <w:bookmarkStart w:id="35" w:name="recommendations-for-navigation"/>
      <w:bookmarkEnd w:id="34"/>
      <w:r w:rsidRPr="0066233A">
        <w:rPr>
          <w:rFonts w:asciiTheme="minorBidi" w:hAnsiTheme="minorBidi" w:cstheme="minorBidi"/>
          <w:sz w:val="22"/>
          <w:szCs w:val="22"/>
        </w:rPr>
        <w:t>Recommendations for Navigation</w:t>
      </w:r>
    </w:p>
    <w:p w14:paraId="7882DEA0"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The primary navigation should include:</w:t>
      </w:r>
    </w:p>
    <w:tbl>
      <w:tblPr>
        <w:tblStyle w:val="TableGrid"/>
        <w:tblW w:w="5000" w:type="pct"/>
        <w:tblLayout w:type="fixed"/>
        <w:tblLook w:val="0020" w:firstRow="1" w:lastRow="0" w:firstColumn="0" w:lastColumn="0" w:noHBand="0" w:noVBand="0"/>
      </w:tblPr>
      <w:tblGrid>
        <w:gridCol w:w="2268"/>
        <w:gridCol w:w="7308"/>
      </w:tblGrid>
      <w:tr w:rsidR="00263F13" w:rsidRPr="0066233A" w14:paraId="169E6859" w14:textId="77777777" w:rsidTr="00E71F55">
        <w:tc>
          <w:tcPr>
            <w:tcW w:w="2268" w:type="dxa"/>
          </w:tcPr>
          <w:p w14:paraId="4FA3A36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lastRenderedPageBreak/>
              <w:t>Menu Item</w:t>
            </w:r>
          </w:p>
        </w:tc>
        <w:tc>
          <w:tcPr>
            <w:tcW w:w="7308" w:type="dxa"/>
          </w:tcPr>
          <w:p w14:paraId="53C062E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Purpose</w:t>
            </w:r>
          </w:p>
        </w:tc>
      </w:tr>
      <w:tr w:rsidR="00263F13" w:rsidRPr="0066233A" w14:paraId="270DC9F0" w14:textId="77777777" w:rsidTr="00E71F55">
        <w:tc>
          <w:tcPr>
            <w:tcW w:w="2268" w:type="dxa"/>
          </w:tcPr>
          <w:p w14:paraId="5615D58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Start</w:t>
            </w:r>
          </w:p>
        </w:tc>
        <w:tc>
          <w:tcPr>
            <w:tcW w:w="7308" w:type="dxa"/>
          </w:tcPr>
          <w:p w14:paraId="1EAE7D6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Entry point for diagnostics and user segmentation.</w:t>
            </w:r>
          </w:p>
        </w:tc>
      </w:tr>
      <w:tr w:rsidR="00263F13" w:rsidRPr="0066233A" w14:paraId="634E46F6" w14:textId="77777777" w:rsidTr="00E71F55">
        <w:tc>
          <w:tcPr>
            <w:tcW w:w="2268" w:type="dxa"/>
          </w:tcPr>
          <w:p w14:paraId="5708B6C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Build My Project</w:t>
            </w:r>
          </w:p>
        </w:tc>
        <w:tc>
          <w:tcPr>
            <w:tcW w:w="7308" w:type="dxa"/>
          </w:tcPr>
          <w:p w14:paraId="0458F22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Tools and content for idea validation, business model, business plan, and launch preparation.</w:t>
            </w:r>
          </w:p>
        </w:tc>
      </w:tr>
      <w:tr w:rsidR="00263F13" w:rsidRPr="0066233A" w14:paraId="3EE64180" w14:textId="77777777" w:rsidTr="00E71F55">
        <w:tc>
          <w:tcPr>
            <w:tcW w:w="2268" w:type="dxa"/>
          </w:tcPr>
          <w:p w14:paraId="4D053D2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Grow My Business</w:t>
            </w:r>
          </w:p>
        </w:tc>
        <w:tc>
          <w:tcPr>
            <w:tcW w:w="7308" w:type="dxa"/>
          </w:tcPr>
          <w:p w14:paraId="5D090A8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Support for existing businesses, sales, finance, operations, digitalization, and formalization.</w:t>
            </w:r>
          </w:p>
        </w:tc>
      </w:tr>
      <w:tr w:rsidR="00263F13" w:rsidRPr="0066233A" w14:paraId="314BF522" w14:textId="77777777" w:rsidTr="00E71F55">
        <w:tc>
          <w:tcPr>
            <w:tcW w:w="2268" w:type="dxa"/>
          </w:tcPr>
          <w:p w14:paraId="226B9E8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w:t>
            </w:r>
          </w:p>
        </w:tc>
        <w:tc>
          <w:tcPr>
            <w:tcW w:w="7308" w:type="dxa"/>
          </w:tcPr>
          <w:p w14:paraId="15AD380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Grants, competitions, loans, funding readiness, and application preparation.</w:t>
            </w:r>
          </w:p>
        </w:tc>
      </w:tr>
      <w:tr w:rsidR="00263F13" w:rsidRPr="0066233A" w14:paraId="04382211" w14:textId="77777777" w:rsidTr="00E71F55">
        <w:tc>
          <w:tcPr>
            <w:tcW w:w="2268" w:type="dxa"/>
          </w:tcPr>
          <w:p w14:paraId="4A07EBD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Mentors</w:t>
            </w:r>
          </w:p>
        </w:tc>
        <w:tc>
          <w:tcPr>
            <w:tcW w:w="7308" w:type="dxa"/>
          </w:tcPr>
          <w:p w14:paraId="2CEFBD2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 directory, matching, and advisory sessions.</w:t>
            </w:r>
          </w:p>
        </w:tc>
      </w:tr>
      <w:tr w:rsidR="00263F13" w:rsidRPr="0066233A" w14:paraId="4278789D" w14:textId="77777777" w:rsidTr="00E71F55">
        <w:tc>
          <w:tcPr>
            <w:tcW w:w="2268" w:type="dxa"/>
          </w:tcPr>
          <w:p w14:paraId="787F8FA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Community</w:t>
            </w:r>
          </w:p>
        </w:tc>
        <w:tc>
          <w:tcPr>
            <w:tcW w:w="7308" w:type="dxa"/>
          </w:tcPr>
          <w:p w14:paraId="50B81E8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 community, peer groups, local groups, and networking.</w:t>
            </w:r>
          </w:p>
        </w:tc>
      </w:tr>
      <w:tr w:rsidR="00263F13" w:rsidRPr="0066233A" w14:paraId="5D016641" w14:textId="77777777" w:rsidTr="00E71F55">
        <w:tc>
          <w:tcPr>
            <w:tcW w:w="2268" w:type="dxa"/>
          </w:tcPr>
          <w:p w14:paraId="22B7E8C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Events</w:t>
            </w:r>
          </w:p>
        </w:tc>
        <w:tc>
          <w:tcPr>
            <w:tcW w:w="7308" w:type="dxa"/>
          </w:tcPr>
          <w:p w14:paraId="046976D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Workshops, webinars, meetups, competitions, and ecosystem events.</w:t>
            </w:r>
          </w:p>
        </w:tc>
      </w:tr>
      <w:tr w:rsidR="00263F13" w:rsidRPr="0066233A" w14:paraId="56CFAB7E" w14:textId="77777777" w:rsidTr="00E71F55">
        <w:tc>
          <w:tcPr>
            <w:tcW w:w="2268" w:type="dxa"/>
          </w:tcPr>
          <w:p w14:paraId="19BCBC6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Resources</w:t>
            </w:r>
          </w:p>
        </w:tc>
        <w:tc>
          <w:tcPr>
            <w:tcW w:w="7308" w:type="dxa"/>
          </w:tcPr>
          <w:p w14:paraId="7893BD3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Templates, guides, checklists, reports, and learning materials.</w:t>
            </w:r>
          </w:p>
        </w:tc>
      </w:tr>
      <w:tr w:rsidR="00263F13" w:rsidRPr="0066233A" w14:paraId="1BDCB4CF" w14:textId="77777777" w:rsidTr="00E71F55">
        <w:tc>
          <w:tcPr>
            <w:tcW w:w="2268" w:type="dxa"/>
          </w:tcPr>
          <w:p w14:paraId="77F2F4F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AI Assistant</w:t>
            </w:r>
          </w:p>
        </w:tc>
        <w:tc>
          <w:tcPr>
            <w:tcW w:w="7308" w:type="dxa"/>
          </w:tcPr>
          <w:p w14:paraId="3EAD5D2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Persistent access to guided AI support.</w:t>
            </w:r>
          </w:p>
        </w:tc>
      </w:tr>
    </w:tbl>
    <w:p w14:paraId="7D112FC7"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Secondary navigation should include:</w:t>
      </w:r>
    </w:p>
    <w:tbl>
      <w:tblPr>
        <w:tblStyle w:val="TableGrid"/>
        <w:tblW w:w="5000" w:type="pct"/>
        <w:tblLayout w:type="fixed"/>
        <w:tblLook w:val="0020" w:firstRow="1" w:lastRow="0" w:firstColumn="0" w:lastColumn="0" w:noHBand="0" w:noVBand="0"/>
      </w:tblPr>
      <w:tblGrid>
        <w:gridCol w:w="2268"/>
        <w:gridCol w:w="7308"/>
      </w:tblGrid>
      <w:tr w:rsidR="00263F13" w:rsidRPr="0066233A" w14:paraId="2D87B68E" w14:textId="77777777" w:rsidTr="00E71F55">
        <w:tc>
          <w:tcPr>
            <w:tcW w:w="2268" w:type="dxa"/>
          </w:tcPr>
          <w:p w14:paraId="1762E98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Menu Item</w:t>
            </w:r>
          </w:p>
        </w:tc>
        <w:tc>
          <w:tcPr>
            <w:tcW w:w="7308" w:type="dxa"/>
          </w:tcPr>
          <w:p w14:paraId="48A643E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Purpose</w:t>
            </w:r>
          </w:p>
        </w:tc>
      </w:tr>
      <w:tr w:rsidR="00263F13" w:rsidRPr="0066233A" w14:paraId="2BF8A3E6" w14:textId="77777777" w:rsidTr="00E71F55">
        <w:tc>
          <w:tcPr>
            <w:tcW w:w="2268" w:type="dxa"/>
          </w:tcPr>
          <w:p w14:paraId="4A7343E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About ACCINOR</w:t>
            </w:r>
          </w:p>
        </w:tc>
        <w:tc>
          <w:tcPr>
            <w:tcW w:w="7308" w:type="dxa"/>
          </w:tcPr>
          <w:p w14:paraId="4301828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Explains the ecosystem model and what ACCINOR is not.</w:t>
            </w:r>
          </w:p>
        </w:tc>
      </w:tr>
      <w:tr w:rsidR="00263F13" w:rsidRPr="0066233A" w14:paraId="2DAF6761" w14:textId="77777777" w:rsidTr="00E71F55">
        <w:tc>
          <w:tcPr>
            <w:tcW w:w="2268" w:type="dxa"/>
          </w:tcPr>
          <w:p w14:paraId="7CB46CE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Ecosystem Map</w:t>
            </w:r>
          </w:p>
        </w:tc>
        <w:tc>
          <w:tcPr>
            <w:tcW w:w="7308" w:type="dxa"/>
          </w:tcPr>
          <w:p w14:paraId="30C26BD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Shows institutions, programs, banks, universities, coworking spaces, associations, investors, and service providers in the Oriental Region.</w:t>
            </w:r>
          </w:p>
        </w:tc>
      </w:tr>
      <w:tr w:rsidR="00263F13" w:rsidRPr="0066233A" w14:paraId="7700CC0B" w14:textId="77777777" w:rsidTr="00E71F55">
        <w:tc>
          <w:tcPr>
            <w:tcW w:w="2268" w:type="dxa"/>
          </w:tcPr>
          <w:p w14:paraId="3D1DB30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 Directory</w:t>
            </w:r>
          </w:p>
        </w:tc>
        <w:tc>
          <w:tcPr>
            <w:tcW w:w="7308" w:type="dxa"/>
          </w:tcPr>
          <w:p w14:paraId="3769F5A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Visibility layer for entrepreneurs and businesses.</w:t>
            </w:r>
          </w:p>
        </w:tc>
      </w:tr>
      <w:tr w:rsidR="00263F13" w:rsidRPr="0066233A" w14:paraId="62B0F43D" w14:textId="77777777" w:rsidTr="00E71F55">
        <w:tc>
          <w:tcPr>
            <w:tcW w:w="2268" w:type="dxa"/>
          </w:tcPr>
          <w:p w14:paraId="74A0C8C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 Directory</w:t>
            </w:r>
          </w:p>
        </w:tc>
        <w:tc>
          <w:tcPr>
            <w:tcW w:w="7308" w:type="dxa"/>
          </w:tcPr>
          <w:p w14:paraId="5743E4E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Searchable mentor and expert profiles.</w:t>
            </w:r>
          </w:p>
        </w:tc>
      </w:tr>
      <w:tr w:rsidR="00263F13" w:rsidRPr="0066233A" w14:paraId="438B598F" w14:textId="77777777" w:rsidTr="00E71F55">
        <w:tc>
          <w:tcPr>
            <w:tcW w:w="2268" w:type="dxa"/>
          </w:tcPr>
          <w:p w14:paraId="3996BA3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Contact</w:t>
            </w:r>
          </w:p>
        </w:tc>
        <w:tc>
          <w:tcPr>
            <w:tcW w:w="7308" w:type="dxa"/>
          </w:tcPr>
          <w:p w14:paraId="667221E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Human support, location, and appointment booking.</w:t>
            </w:r>
          </w:p>
        </w:tc>
      </w:tr>
      <w:tr w:rsidR="00263F13" w:rsidRPr="0066233A" w14:paraId="41CE59C9" w14:textId="77777777" w:rsidTr="00E71F55">
        <w:tc>
          <w:tcPr>
            <w:tcW w:w="2268" w:type="dxa"/>
          </w:tcPr>
          <w:p w14:paraId="53F7971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Language Selector</w:t>
            </w:r>
          </w:p>
        </w:tc>
        <w:tc>
          <w:tcPr>
            <w:tcW w:w="7308" w:type="dxa"/>
          </w:tcPr>
          <w:p w14:paraId="5C6C4CE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Darija, Arabic, French, and English.</w:t>
            </w:r>
          </w:p>
        </w:tc>
      </w:tr>
    </w:tbl>
    <w:p w14:paraId="24574C23"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Navigation should be duplicated through journey cards on the homepage. The user should be able to enter the platform by stage, problem, service, or search.</w:t>
      </w:r>
    </w:p>
    <w:p w14:paraId="4410A591" w14:textId="77777777" w:rsidR="00263F13" w:rsidRPr="0066233A" w:rsidRDefault="00000000">
      <w:pPr>
        <w:pStyle w:val="Heading3"/>
        <w:rPr>
          <w:rFonts w:asciiTheme="minorBidi" w:hAnsiTheme="minorBidi" w:cstheme="minorBidi"/>
          <w:sz w:val="22"/>
          <w:szCs w:val="22"/>
        </w:rPr>
      </w:pPr>
      <w:bookmarkStart w:id="36" w:name="recommendations-for-future-features"/>
      <w:bookmarkEnd w:id="35"/>
      <w:r w:rsidRPr="0066233A">
        <w:rPr>
          <w:rFonts w:asciiTheme="minorBidi" w:hAnsiTheme="minorBidi" w:cstheme="minorBidi"/>
          <w:sz w:val="22"/>
          <w:szCs w:val="22"/>
        </w:rPr>
        <w:t>Recommendations for Future Features</w:t>
      </w:r>
    </w:p>
    <w:p w14:paraId="4DAC971F"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ACCINOR should prioritize future features that convert fragmented entrepreneurship support into a guided operating system for entrepreneurs.</w:t>
      </w:r>
    </w:p>
    <w:p w14:paraId="712E6C3B"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Stage-Based Diagnostic Engine</w:t>
      </w:r>
      <w:r w:rsidRPr="0066233A">
        <w:rPr>
          <w:rFonts w:asciiTheme="minorBidi" w:hAnsiTheme="minorBidi"/>
          <w:sz w:val="22"/>
          <w:szCs w:val="22"/>
        </w:rPr>
        <w:br/>
        <w:t>A diagnostic tool that classifies users by stage, sector, maturity, location, legal status, and support need. This should become the foundation for personalization.</w:t>
      </w:r>
    </w:p>
    <w:p w14:paraId="1CFB09D3"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Business Plan Builder</w:t>
      </w:r>
      <w:r w:rsidRPr="0066233A">
        <w:rPr>
          <w:rFonts w:asciiTheme="minorBidi" w:hAnsiTheme="minorBidi"/>
          <w:sz w:val="22"/>
          <w:szCs w:val="22"/>
        </w:rPr>
        <w:br/>
        <w:t>A guided tool that creates structured business plans from user inputs, with sections adapted to idea-stage users and existing businesses.</w:t>
      </w:r>
    </w:p>
    <w:p w14:paraId="65B496D4"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Financial Forecast Builder</w:t>
      </w:r>
      <w:r w:rsidRPr="0066233A">
        <w:rPr>
          <w:rFonts w:asciiTheme="minorBidi" w:hAnsiTheme="minorBidi"/>
          <w:sz w:val="22"/>
          <w:szCs w:val="22"/>
        </w:rPr>
        <w:br/>
        <w:t>A simplified forecasting tool for startup costs, revenue, expenses, cash flow, break-even point, and funding need.</w:t>
      </w:r>
    </w:p>
    <w:p w14:paraId="5C0B1F2D"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lastRenderedPageBreak/>
        <w:t>Funding Eligibility Matcher</w:t>
      </w:r>
      <w:r w:rsidRPr="0066233A">
        <w:rPr>
          <w:rFonts w:asciiTheme="minorBidi" w:hAnsiTheme="minorBidi"/>
          <w:sz w:val="22"/>
          <w:szCs w:val="22"/>
        </w:rPr>
        <w:br/>
        <w:t>A searchable and filterable directory that matches users with grants, competitions, loans, public programs, and private funding opportunities.</w:t>
      </w:r>
    </w:p>
    <w:p w14:paraId="31B7EB39"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Formalization Pathway Tool</w:t>
      </w:r>
      <w:r w:rsidRPr="0066233A">
        <w:rPr>
          <w:rFonts w:asciiTheme="minorBidi" w:hAnsiTheme="minorBidi"/>
          <w:sz w:val="22"/>
          <w:szCs w:val="22"/>
        </w:rPr>
        <w:br/>
        <w:t>A guided comparison between informal activity, auto-entrepreneur status, cooperative, individual business, SARL AU, and SARL, with clear benefits, obligations, and next steps.</w:t>
      </w:r>
    </w:p>
    <w:p w14:paraId="77C7B66E"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Document Vault</w:t>
      </w:r>
      <w:r w:rsidRPr="0066233A">
        <w:rPr>
          <w:rFonts w:asciiTheme="minorBidi" w:hAnsiTheme="minorBidi"/>
          <w:sz w:val="22"/>
          <w:szCs w:val="22"/>
        </w:rPr>
        <w:br/>
        <w:t>A secure place where users can store business plans, forecasts, IDs, certificates, invoices, bank documents, and funding files.</w:t>
      </w:r>
    </w:p>
    <w:p w14:paraId="43AE9A2A"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Mentor Matching System</w:t>
      </w:r>
      <w:r w:rsidRPr="0066233A">
        <w:rPr>
          <w:rFonts w:asciiTheme="minorBidi" w:hAnsiTheme="minorBidi"/>
          <w:sz w:val="22"/>
          <w:szCs w:val="22"/>
        </w:rPr>
        <w:br/>
        <w:t>A system that matches entrepreneurs with mentors based on stage, sector, language, location, and challenge.</w:t>
      </w:r>
    </w:p>
    <w:p w14:paraId="1C5D0F02"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Entrepreneur Progress Dashboard</w:t>
      </w:r>
      <w:r w:rsidRPr="0066233A">
        <w:rPr>
          <w:rFonts w:asciiTheme="minorBidi" w:hAnsiTheme="minorBidi"/>
          <w:sz w:val="22"/>
          <w:szCs w:val="22"/>
        </w:rPr>
        <w:br/>
        <w:t>A dashboard showing readiness scores, milestones, documents, next actions, events, and advisor notes.</w:t>
      </w:r>
    </w:p>
    <w:p w14:paraId="391579B9"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Local Ecosystem Map</w:t>
      </w:r>
      <w:r w:rsidRPr="0066233A">
        <w:rPr>
          <w:rFonts w:asciiTheme="minorBidi" w:hAnsiTheme="minorBidi"/>
          <w:sz w:val="22"/>
          <w:szCs w:val="22"/>
        </w:rPr>
        <w:br/>
        <w:t>A map of institutions, programs, banks, universities, coworking spaces, associations, investors, and service providers in the Oriental Region.</w:t>
      </w:r>
    </w:p>
    <w:p w14:paraId="07EB7851"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Template Library</w:t>
      </w:r>
      <w:r w:rsidRPr="0066233A">
        <w:rPr>
          <w:rFonts w:asciiTheme="minorBidi" w:hAnsiTheme="minorBidi"/>
          <w:sz w:val="22"/>
          <w:szCs w:val="22"/>
        </w:rPr>
        <w:br/>
        <w:t>A structured library of business, finance, legal, marketing, and administrative templates.</w:t>
      </w:r>
    </w:p>
    <w:p w14:paraId="6F736130"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Workshop-to-Action Workflows</w:t>
      </w:r>
      <w:r w:rsidRPr="0066233A">
        <w:rPr>
          <w:rFonts w:asciiTheme="minorBidi" w:hAnsiTheme="minorBidi"/>
          <w:sz w:val="22"/>
          <w:szCs w:val="22"/>
        </w:rPr>
        <w:br/>
        <w:t>Each workshop should connect to a tool or deliverable, such as a completed pricing sheet, business model, financial forecast, or funding checklist.</w:t>
      </w:r>
    </w:p>
    <w:p w14:paraId="38645D42"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Community Groups</w:t>
      </w:r>
      <w:r w:rsidRPr="0066233A">
        <w:rPr>
          <w:rFonts w:asciiTheme="minorBidi" w:hAnsiTheme="minorBidi"/>
          <w:sz w:val="22"/>
          <w:szCs w:val="22"/>
        </w:rPr>
        <w:br/>
        <w:t>City-based, sector-based, and stage-based groups to support peer learning and reduce isolation.</w:t>
      </w:r>
    </w:p>
    <w:p w14:paraId="7D5A7953"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AI-Powered Document Review</w:t>
      </w:r>
      <w:r w:rsidRPr="0066233A">
        <w:rPr>
          <w:rFonts w:asciiTheme="minorBidi" w:hAnsiTheme="minorBidi"/>
          <w:sz w:val="22"/>
          <w:szCs w:val="22"/>
        </w:rPr>
        <w:br/>
        <w:t>AI-assisted completeness checks for business plans, funding files, pitch decks, and financial forecasts before human review.</w:t>
      </w:r>
    </w:p>
    <w:p w14:paraId="12ED68E1"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Micro-Business Management Tools</w:t>
      </w:r>
      <w:r w:rsidRPr="0066233A">
        <w:rPr>
          <w:rFonts w:asciiTheme="minorBidi" w:hAnsiTheme="minorBidi"/>
          <w:sz w:val="22"/>
          <w:szCs w:val="22"/>
        </w:rPr>
        <w:br/>
        <w:t>Revenue tracking, expense tracking, customer list, inventory starter template, invoice template, and sales follow-up.</w:t>
      </w:r>
    </w:p>
    <w:p w14:paraId="38DD3FCE" w14:textId="77777777" w:rsidR="00263F13" w:rsidRPr="0066233A" w:rsidRDefault="00000000">
      <w:pPr>
        <w:numPr>
          <w:ilvl w:val="0"/>
          <w:numId w:val="83"/>
        </w:numPr>
        <w:rPr>
          <w:rFonts w:asciiTheme="minorBidi" w:hAnsiTheme="minorBidi"/>
          <w:sz w:val="22"/>
          <w:szCs w:val="22"/>
        </w:rPr>
      </w:pPr>
      <w:r w:rsidRPr="0066233A">
        <w:rPr>
          <w:rFonts w:asciiTheme="minorBidi" w:hAnsiTheme="minorBidi"/>
          <w:b/>
          <w:bCs/>
          <w:sz w:val="22"/>
          <w:szCs w:val="22"/>
        </w:rPr>
        <w:t>Multilingual Knowledge Base</w:t>
      </w:r>
      <w:r w:rsidRPr="0066233A">
        <w:rPr>
          <w:rFonts w:asciiTheme="minorBidi" w:hAnsiTheme="minorBidi"/>
          <w:sz w:val="22"/>
          <w:szCs w:val="22"/>
        </w:rPr>
        <w:br/>
        <w:t>A structured knowledge base in Darija, Arabic, French, and English, with terminology adapted to user maturity.</w:t>
      </w:r>
    </w:p>
    <w:p w14:paraId="1AE580EE" w14:textId="77777777" w:rsidR="00263F13" w:rsidRPr="0066233A" w:rsidRDefault="00000000">
      <w:pPr>
        <w:pStyle w:val="Heading3"/>
        <w:rPr>
          <w:rFonts w:asciiTheme="minorBidi" w:hAnsiTheme="minorBidi" w:cstheme="minorBidi"/>
          <w:sz w:val="22"/>
          <w:szCs w:val="22"/>
        </w:rPr>
      </w:pPr>
      <w:bookmarkStart w:id="37" w:name="recommendations-for-ai-assistant"/>
      <w:bookmarkEnd w:id="36"/>
      <w:r w:rsidRPr="0066233A">
        <w:rPr>
          <w:rFonts w:asciiTheme="minorBidi" w:hAnsiTheme="minorBidi" w:cstheme="minorBidi"/>
          <w:sz w:val="22"/>
          <w:szCs w:val="22"/>
        </w:rPr>
        <w:t>Recommendations for AI Assistant</w:t>
      </w:r>
    </w:p>
    <w:p w14:paraId="718FDBB0"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The AI assistant should be a core product layer, not a secondary chatbot. It should help users understand where they are, what they need, and what to do next.</w:t>
      </w:r>
    </w:p>
    <w:p w14:paraId="36EBD5BD"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lastRenderedPageBreak/>
        <w:t>For Persona 1, the AI assistant should behave as an entrepreneurship guide. It should help clarify the idea, define the customer, identify assumptions, draft a business model, explain legal status options, generate customer interview questions, prepare a basic business plan, and translate complex terms into accessible language.</w:t>
      </w:r>
    </w:p>
    <w:p w14:paraId="10739598"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For Persona 2, the AI assistant should behave as a business diagnostic and preparation assistant. It should help analyze pricing, explain cash flow, prepare funding files, draft customer messages, create basic forecasts, identify missing documents, and suggest practical next steps.</w:t>
      </w:r>
    </w:p>
    <w:p w14:paraId="3D3EAB35"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AI assistant should include guardrails. It should not present legal, tax, accounting, or financial advice as final professional advice. When risk is high, it should recommend human review by an advisor, accountant, lawyer, banker, or relevant institution. It should explain uncertainty clearly and avoid giving unsupported guarantees about funding success, legal outcomes, or administrative approvals.</w:t>
      </w:r>
    </w:p>
    <w:p w14:paraId="283AD291"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AI assistant should support Darija, Arabic, French, and English. It should allow users to switch language within the same conversation. It should also be able to simplify formal French or Arabic documents into plain-language explanations.</w:t>
      </w:r>
    </w:p>
    <w:p w14:paraId="73ACD4F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Recommended AI assistant modes:</w:t>
      </w:r>
    </w:p>
    <w:tbl>
      <w:tblPr>
        <w:tblStyle w:val="TableGrid"/>
        <w:tblW w:w="5000" w:type="pct"/>
        <w:tblLayout w:type="fixed"/>
        <w:tblLook w:val="0020" w:firstRow="1" w:lastRow="0" w:firstColumn="0" w:lastColumn="0" w:noHBand="0" w:noVBand="0"/>
      </w:tblPr>
      <w:tblGrid>
        <w:gridCol w:w="2988"/>
        <w:gridCol w:w="6588"/>
      </w:tblGrid>
      <w:tr w:rsidR="00263F13" w:rsidRPr="0066233A" w14:paraId="1A57CA4D" w14:textId="77777777" w:rsidTr="00E71F55">
        <w:tc>
          <w:tcPr>
            <w:tcW w:w="2988" w:type="dxa"/>
          </w:tcPr>
          <w:p w14:paraId="4874300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Mode</w:t>
            </w:r>
          </w:p>
        </w:tc>
        <w:tc>
          <w:tcPr>
            <w:tcW w:w="6588" w:type="dxa"/>
          </w:tcPr>
          <w:p w14:paraId="2C642E7A"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Purpose</w:t>
            </w:r>
          </w:p>
        </w:tc>
      </w:tr>
      <w:tr w:rsidR="00263F13" w:rsidRPr="0066233A" w14:paraId="2E6986E4" w14:textId="77777777" w:rsidTr="00E71F55">
        <w:tc>
          <w:tcPr>
            <w:tcW w:w="2988" w:type="dxa"/>
          </w:tcPr>
          <w:p w14:paraId="34F8A67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Idea Clarifier</w:t>
            </w:r>
          </w:p>
        </w:tc>
        <w:tc>
          <w:tcPr>
            <w:tcW w:w="6588" w:type="dxa"/>
          </w:tcPr>
          <w:p w14:paraId="4218044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early-stage users structure ideas.</w:t>
            </w:r>
          </w:p>
        </w:tc>
      </w:tr>
      <w:tr w:rsidR="00263F13" w:rsidRPr="0066233A" w14:paraId="255697AD" w14:textId="77777777" w:rsidTr="00E71F55">
        <w:tc>
          <w:tcPr>
            <w:tcW w:w="2988" w:type="dxa"/>
          </w:tcPr>
          <w:p w14:paraId="2168A3E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Plan Assistant</w:t>
            </w:r>
          </w:p>
        </w:tc>
        <w:tc>
          <w:tcPr>
            <w:tcW w:w="6588" w:type="dxa"/>
          </w:tcPr>
          <w:p w14:paraId="4664D54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Generates and improves business plan sections.</w:t>
            </w:r>
          </w:p>
        </w:tc>
      </w:tr>
      <w:tr w:rsidR="00263F13" w:rsidRPr="0066233A" w14:paraId="530774BE" w14:textId="77777777" w:rsidTr="00E71F55">
        <w:tc>
          <w:tcPr>
            <w:tcW w:w="2988" w:type="dxa"/>
          </w:tcPr>
          <w:p w14:paraId="0605990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Market Research Assistant</w:t>
            </w:r>
          </w:p>
        </w:tc>
        <w:tc>
          <w:tcPr>
            <w:tcW w:w="6588" w:type="dxa"/>
          </w:tcPr>
          <w:p w14:paraId="1FCB3D9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Creates customer interview questions and competitor analysis templates.</w:t>
            </w:r>
          </w:p>
        </w:tc>
      </w:tr>
      <w:tr w:rsidR="00263F13" w:rsidRPr="0066233A" w14:paraId="5A9993CB" w14:textId="77777777" w:rsidTr="00E71F55">
        <w:tc>
          <w:tcPr>
            <w:tcW w:w="2988" w:type="dxa"/>
          </w:tcPr>
          <w:p w14:paraId="60168C8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Financial Assistant</w:t>
            </w:r>
          </w:p>
        </w:tc>
        <w:tc>
          <w:tcPr>
            <w:tcW w:w="6588" w:type="dxa"/>
          </w:tcPr>
          <w:p w14:paraId="5C198895"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Explains costs, revenue, margins, cash flow, and forecasts.</w:t>
            </w:r>
          </w:p>
        </w:tc>
      </w:tr>
      <w:tr w:rsidR="00263F13" w:rsidRPr="0066233A" w14:paraId="7419D390" w14:textId="77777777" w:rsidTr="00E71F55">
        <w:tc>
          <w:tcPr>
            <w:tcW w:w="2988" w:type="dxa"/>
          </w:tcPr>
          <w:p w14:paraId="50C7C08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Assistant</w:t>
            </w:r>
          </w:p>
        </w:tc>
        <w:tc>
          <w:tcPr>
            <w:tcW w:w="6588" w:type="dxa"/>
          </w:tcPr>
          <w:p w14:paraId="1A3165C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Matches funding needs with readiness requirements and document checklists.</w:t>
            </w:r>
          </w:p>
        </w:tc>
      </w:tr>
      <w:tr w:rsidR="00263F13" w:rsidRPr="0066233A" w14:paraId="673028B9" w14:textId="77777777" w:rsidTr="00E71F55">
        <w:tc>
          <w:tcPr>
            <w:tcW w:w="2988" w:type="dxa"/>
          </w:tcPr>
          <w:p w14:paraId="1DD6207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Formalization Assistant</w:t>
            </w:r>
          </w:p>
        </w:tc>
        <w:tc>
          <w:tcPr>
            <w:tcW w:w="6588" w:type="dxa"/>
          </w:tcPr>
          <w:p w14:paraId="3AA8577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Explains legal status options and next steps without replacing professional advice.</w:t>
            </w:r>
          </w:p>
        </w:tc>
      </w:tr>
      <w:tr w:rsidR="00263F13" w:rsidRPr="0066233A" w14:paraId="3D2B53B9" w14:textId="77777777" w:rsidTr="00E71F55">
        <w:tc>
          <w:tcPr>
            <w:tcW w:w="2988" w:type="dxa"/>
          </w:tcPr>
          <w:p w14:paraId="3D973FC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Pitch Coach</w:t>
            </w:r>
          </w:p>
        </w:tc>
        <w:tc>
          <w:tcPr>
            <w:tcW w:w="6588" w:type="dxa"/>
          </w:tcPr>
          <w:p w14:paraId="6E75EDA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users prepare and rehearse pitches.</w:t>
            </w:r>
          </w:p>
        </w:tc>
      </w:tr>
      <w:tr w:rsidR="00263F13" w:rsidRPr="0066233A" w14:paraId="4A474929" w14:textId="77777777" w:rsidTr="00E71F55">
        <w:tc>
          <w:tcPr>
            <w:tcW w:w="2988" w:type="dxa"/>
          </w:tcPr>
          <w:p w14:paraId="4237A64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Document Checker</w:t>
            </w:r>
          </w:p>
        </w:tc>
        <w:tc>
          <w:tcPr>
            <w:tcW w:w="6588" w:type="dxa"/>
          </w:tcPr>
          <w:p w14:paraId="6BF2522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Reviews completeness and clarity of uploaded or drafted documents.</w:t>
            </w:r>
          </w:p>
        </w:tc>
      </w:tr>
      <w:tr w:rsidR="00263F13" w:rsidRPr="0066233A" w14:paraId="5C8D6CB4" w14:textId="77777777" w:rsidTr="00E71F55">
        <w:tc>
          <w:tcPr>
            <w:tcW w:w="2988" w:type="dxa"/>
          </w:tcPr>
          <w:p w14:paraId="2BCE886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Diagnostic Assistant</w:t>
            </w:r>
          </w:p>
        </w:tc>
        <w:tc>
          <w:tcPr>
            <w:tcW w:w="6588" w:type="dxa"/>
          </w:tcPr>
          <w:p w14:paraId="2D52CCF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Helps existing businesses identify operational, financial, and growth issues.</w:t>
            </w:r>
          </w:p>
        </w:tc>
      </w:tr>
      <w:tr w:rsidR="00263F13" w:rsidRPr="0066233A" w14:paraId="62D62E40" w14:textId="77777777" w:rsidTr="00E71F55">
        <w:tc>
          <w:tcPr>
            <w:tcW w:w="2988" w:type="dxa"/>
          </w:tcPr>
          <w:p w14:paraId="38901AD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Multilingual Explainer</w:t>
            </w:r>
          </w:p>
        </w:tc>
        <w:tc>
          <w:tcPr>
            <w:tcW w:w="6588" w:type="dxa"/>
          </w:tcPr>
          <w:p w14:paraId="0B62A81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Translates and simplifies business terminology across Darija, Arabic, French, and English.</w:t>
            </w:r>
          </w:p>
        </w:tc>
      </w:tr>
    </w:tbl>
    <w:p w14:paraId="4DB92F2E" w14:textId="77777777" w:rsidR="00263F13" w:rsidRPr="0066233A" w:rsidRDefault="00000000">
      <w:pPr>
        <w:pStyle w:val="Heading3"/>
        <w:rPr>
          <w:rFonts w:asciiTheme="minorBidi" w:hAnsiTheme="minorBidi" w:cstheme="minorBidi"/>
          <w:sz w:val="22"/>
          <w:szCs w:val="22"/>
        </w:rPr>
      </w:pPr>
      <w:bookmarkStart w:id="38" w:name="X2f0b796a9e0649e98fd2283e86f2c0f8185effd"/>
      <w:bookmarkEnd w:id="37"/>
      <w:r w:rsidRPr="0066233A">
        <w:rPr>
          <w:rFonts w:asciiTheme="minorBidi" w:hAnsiTheme="minorBidi" w:cstheme="minorBidi"/>
          <w:sz w:val="22"/>
          <w:szCs w:val="22"/>
        </w:rPr>
        <w:t>Recommendations for Service Prioritization</w:t>
      </w:r>
    </w:p>
    <w:p w14:paraId="5453E10F"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For the MVP, ACCINOR should prioritize services that create immediate value for both high-volume early-stage users and high-value existing business users.</w:t>
      </w:r>
    </w:p>
    <w:tbl>
      <w:tblPr>
        <w:tblStyle w:val="TableGrid"/>
        <w:tblW w:w="5132" w:type="pct"/>
        <w:tblLayout w:type="fixed"/>
        <w:tblLook w:val="0020" w:firstRow="1" w:lastRow="0" w:firstColumn="0" w:lastColumn="0" w:noHBand="0" w:noVBand="0"/>
      </w:tblPr>
      <w:tblGrid>
        <w:gridCol w:w="1188"/>
        <w:gridCol w:w="1800"/>
        <w:gridCol w:w="6841"/>
      </w:tblGrid>
      <w:tr w:rsidR="00263F13" w:rsidRPr="0066233A" w14:paraId="3E404332" w14:textId="77777777" w:rsidTr="00E71F55">
        <w:tc>
          <w:tcPr>
            <w:tcW w:w="1188" w:type="dxa"/>
          </w:tcPr>
          <w:p w14:paraId="30EDE520"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Priority</w:t>
            </w:r>
          </w:p>
        </w:tc>
        <w:tc>
          <w:tcPr>
            <w:tcW w:w="1800" w:type="dxa"/>
          </w:tcPr>
          <w:p w14:paraId="317BCCF3"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Service Area</w:t>
            </w:r>
          </w:p>
        </w:tc>
        <w:tc>
          <w:tcPr>
            <w:tcW w:w="6841" w:type="dxa"/>
          </w:tcPr>
          <w:p w14:paraId="75725553" w14:textId="6C7AC061" w:rsidR="00263F13" w:rsidRPr="0066233A" w:rsidRDefault="00000000">
            <w:pPr>
              <w:pStyle w:val="Compact"/>
              <w:rPr>
                <w:rFonts w:asciiTheme="minorBidi" w:hAnsiTheme="minorBidi"/>
                <w:sz w:val="22"/>
                <w:szCs w:val="22"/>
              </w:rPr>
            </w:pPr>
            <w:r w:rsidRPr="0066233A">
              <w:rPr>
                <w:rFonts w:asciiTheme="minorBidi" w:hAnsiTheme="minorBidi"/>
                <w:sz w:val="22"/>
                <w:szCs w:val="22"/>
              </w:rPr>
              <w:t>Rationale</w:t>
            </w:r>
          </w:p>
        </w:tc>
      </w:tr>
      <w:tr w:rsidR="00263F13" w:rsidRPr="0066233A" w14:paraId="564BF6A8" w14:textId="77777777" w:rsidTr="00E71F55">
        <w:tc>
          <w:tcPr>
            <w:tcW w:w="1188" w:type="dxa"/>
          </w:tcPr>
          <w:p w14:paraId="425E9A53"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w:t>
            </w:r>
          </w:p>
        </w:tc>
        <w:tc>
          <w:tcPr>
            <w:tcW w:w="1800" w:type="dxa"/>
          </w:tcPr>
          <w:p w14:paraId="42532EB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Diagnostics</w:t>
            </w:r>
          </w:p>
        </w:tc>
        <w:tc>
          <w:tcPr>
            <w:tcW w:w="6841" w:type="dxa"/>
          </w:tcPr>
          <w:p w14:paraId="0C3487D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Required to personalize the user journey and avoid generic service browsing.</w:t>
            </w:r>
          </w:p>
        </w:tc>
      </w:tr>
      <w:tr w:rsidR="00263F13" w:rsidRPr="0066233A" w14:paraId="404F68C9" w14:textId="77777777" w:rsidTr="00E71F55">
        <w:tc>
          <w:tcPr>
            <w:tcW w:w="1188" w:type="dxa"/>
          </w:tcPr>
          <w:p w14:paraId="3B4263AC"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2</w:t>
            </w:r>
          </w:p>
        </w:tc>
        <w:tc>
          <w:tcPr>
            <w:tcW w:w="1800" w:type="dxa"/>
          </w:tcPr>
          <w:p w14:paraId="7CF692C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AI Tools</w:t>
            </w:r>
          </w:p>
        </w:tc>
        <w:tc>
          <w:tcPr>
            <w:tcW w:w="6841" w:type="dxa"/>
          </w:tcPr>
          <w:p w14:paraId="1A68C4B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 xml:space="preserve">Scalable support for idea clarification, business planning, document </w:t>
            </w:r>
            <w:r w:rsidRPr="0066233A">
              <w:rPr>
                <w:rFonts w:asciiTheme="minorBidi" w:hAnsiTheme="minorBidi"/>
                <w:sz w:val="22"/>
                <w:szCs w:val="22"/>
              </w:rPr>
              <w:lastRenderedPageBreak/>
              <w:t>drafting, translation, and guidance.</w:t>
            </w:r>
          </w:p>
        </w:tc>
      </w:tr>
      <w:tr w:rsidR="00263F13" w:rsidRPr="0066233A" w14:paraId="2FA94D4D" w14:textId="77777777" w:rsidTr="00E71F55">
        <w:tc>
          <w:tcPr>
            <w:tcW w:w="1188" w:type="dxa"/>
          </w:tcPr>
          <w:p w14:paraId="4173CBB9"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lastRenderedPageBreak/>
              <w:t>3</w:t>
            </w:r>
          </w:p>
        </w:tc>
        <w:tc>
          <w:tcPr>
            <w:tcW w:w="1800" w:type="dxa"/>
          </w:tcPr>
          <w:p w14:paraId="125B56D8"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Business Plan Development</w:t>
            </w:r>
          </w:p>
        </w:tc>
        <w:tc>
          <w:tcPr>
            <w:tcW w:w="6841" w:type="dxa"/>
          </w:tcPr>
          <w:p w14:paraId="551F5FC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Central deliverable for both personas and a bridge to funding, mentoring, and consulting.</w:t>
            </w:r>
          </w:p>
        </w:tc>
      </w:tr>
      <w:tr w:rsidR="00263F13" w:rsidRPr="0066233A" w14:paraId="1ED3D54E" w14:textId="77777777" w:rsidTr="00E71F55">
        <w:tc>
          <w:tcPr>
            <w:tcW w:w="1188" w:type="dxa"/>
          </w:tcPr>
          <w:p w14:paraId="0D0742D1"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4</w:t>
            </w:r>
          </w:p>
        </w:tc>
        <w:tc>
          <w:tcPr>
            <w:tcW w:w="1800" w:type="dxa"/>
          </w:tcPr>
          <w:p w14:paraId="6A9AF61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Financial Forecasting</w:t>
            </w:r>
          </w:p>
        </w:tc>
        <w:tc>
          <w:tcPr>
            <w:tcW w:w="6841" w:type="dxa"/>
          </w:tcPr>
          <w:p w14:paraId="55E0742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Critical capability gap for both first-time entrepreneurs and micro-enterprise owners.</w:t>
            </w:r>
          </w:p>
        </w:tc>
      </w:tr>
      <w:tr w:rsidR="00263F13" w:rsidRPr="0066233A" w14:paraId="2AEF9627" w14:textId="77777777" w:rsidTr="00E71F55">
        <w:tc>
          <w:tcPr>
            <w:tcW w:w="1188" w:type="dxa"/>
          </w:tcPr>
          <w:p w14:paraId="3FAAD778"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5</w:t>
            </w:r>
          </w:p>
        </w:tc>
        <w:tc>
          <w:tcPr>
            <w:tcW w:w="1800" w:type="dxa"/>
          </w:tcPr>
          <w:p w14:paraId="1818F109"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Funding Preparation</w:t>
            </w:r>
          </w:p>
        </w:tc>
        <w:tc>
          <w:tcPr>
            <w:tcW w:w="6841" w:type="dxa"/>
          </w:tcPr>
          <w:p w14:paraId="0FE3A2F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Strong demand driver and high perceived value.</w:t>
            </w:r>
          </w:p>
        </w:tc>
      </w:tr>
      <w:tr w:rsidR="00263F13" w:rsidRPr="0066233A" w14:paraId="7FEDB451" w14:textId="77777777" w:rsidTr="00E71F55">
        <w:tc>
          <w:tcPr>
            <w:tcW w:w="1188" w:type="dxa"/>
          </w:tcPr>
          <w:p w14:paraId="44602764"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6</w:t>
            </w:r>
          </w:p>
        </w:tc>
        <w:tc>
          <w:tcPr>
            <w:tcW w:w="1800" w:type="dxa"/>
          </w:tcPr>
          <w:p w14:paraId="37D3FD4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Company Creation and Formalization Support</w:t>
            </w:r>
          </w:p>
        </w:tc>
        <w:tc>
          <w:tcPr>
            <w:tcW w:w="6841" w:type="dxa"/>
          </w:tcPr>
          <w:p w14:paraId="5AA8270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Important for users transitioning from idea or informal activity into legal structures.</w:t>
            </w:r>
          </w:p>
        </w:tc>
      </w:tr>
      <w:tr w:rsidR="00263F13" w:rsidRPr="0066233A" w14:paraId="3F9A0D90" w14:textId="77777777" w:rsidTr="00E71F55">
        <w:tc>
          <w:tcPr>
            <w:tcW w:w="1188" w:type="dxa"/>
          </w:tcPr>
          <w:p w14:paraId="5D2B8EE5"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7</w:t>
            </w:r>
          </w:p>
        </w:tc>
        <w:tc>
          <w:tcPr>
            <w:tcW w:w="1800" w:type="dxa"/>
          </w:tcPr>
          <w:p w14:paraId="6B15D09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SME Consulting</w:t>
            </w:r>
          </w:p>
        </w:tc>
        <w:tc>
          <w:tcPr>
            <w:tcW w:w="6841" w:type="dxa"/>
          </w:tcPr>
          <w:p w14:paraId="3EF106A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High-value service for existing micro-enterprises and potential source of recurring engagement.</w:t>
            </w:r>
          </w:p>
        </w:tc>
      </w:tr>
      <w:tr w:rsidR="00263F13" w:rsidRPr="0066233A" w14:paraId="050F30E5" w14:textId="77777777" w:rsidTr="00E71F55">
        <w:tc>
          <w:tcPr>
            <w:tcW w:w="1188" w:type="dxa"/>
          </w:tcPr>
          <w:p w14:paraId="14072AAD"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8</w:t>
            </w:r>
          </w:p>
        </w:tc>
        <w:tc>
          <w:tcPr>
            <w:tcW w:w="1800" w:type="dxa"/>
          </w:tcPr>
          <w:p w14:paraId="71FCEEC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Resource Center</w:t>
            </w:r>
          </w:p>
        </w:tc>
        <w:tc>
          <w:tcPr>
            <w:tcW w:w="6841" w:type="dxa"/>
          </w:tcPr>
          <w:p w14:paraId="0F60865C"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Scalable base of templates, guides, checklists, and learning materials.</w:t>
            </w:r>
          </w:p>
        </w:tc>
      </w:tr>
      <w:tr w:rsidR="00263F13" w:rsidRPr="0066233A" w14:paraId="4DFC2BFE" w14:textId="77777777" w:rsidTr="00E71F55">
        <w:tc>
          <w:tcPr>
            <w:tcW w:w="1188" w:type="dxa"/>
          </w:tcPr>
          <w:p w14:paraId="32D380E2"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9</w:t>
            </w:r>
          </w:p>
        </w:tc>
        <w:tc>
          <w:tcPr>
            <w:tcW w:w="1800" w:type="dxa"/>
          </w:tcPr>
          <w:p w14:paraId="770420B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Mentorship</w:t>
            </w:r>
          </w:p>
        </w:tc>
        <w:tc>
          <w:tcPr>
            <w:tcW w:w="6841" w:type="dxa"/>
          </w:tcPr>
          <w:p w14:paraId="7467D25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Builds trust, confidence, and practical learning.</w:t>
            </w:r>
          </w:p>
        </w:tc>
      </w:tr>
      <w:tr w:rsidR="00263F13" w:rsidRPr="0066233A" w14:paraId="4D10EF1A" w14:textId="77777777" w:rsidTr="00E71F55">
        <w:tc>
          <w:tcPr>
            <w:tcW w:w="1188" w:type="dxa"/>
          </w:tcPr>
          <w:p w14:paraId="5E307C86"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10</w:t>
            </w:r>
          </w:p>
        </w:tc>
        <w:tc>
          <w:tcPr>
            <w:tcW w:w="1800" w:type="dxa"/>
          </w:tcPr>
          <w:p w14:paraId="052604F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Workshops and Events</w:t>
            </w:r>
          </w:p>
        </w:tc>
        <w:tc>
          <w:tcPr>
            <w:tcW w:w="6841" w:type="dxa"/>
          </w:tcPr>
          <w:p w14:paraId="1E982004"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Effective acquisition and engagement channels when linked to concrete outputs.</w:t>
            </w:r>
          </w:p>
        </w:tc>
      </w:tr>
      <w:tr w:rsidR="00263F13" w:rsidRPr="0066233A" w14:paraId="7F71E4B3" w14:textId="77777777" w:rsidTr="00E71F55">
        <w:tc>
          <w:tcPr>
            <w:tcW w:w="1188" w:type="dxa"/>
          </w:tcPr>
          <w:p w14:paraId="1DB19462"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11</w:t>
            </w:r>
          </w:p>
        </w:tc>
        <w:tc>
          <w:tcPr>
            <w:tcW w:w="1800" w:type="dxa"/>
          </w:tcPr>
          <w:p w14:paraId="40964892"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Entrepreneur Community</w:t>
            </w:r>
          </w:p>
        </w:tc>
        <w:tc>
          <w:tcPr>
            <w:tcW w:w="6841" w:type="dxa"/>
          </w:tcPr>
          <w:p w14:paraId="606AE22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Supports retention, peer learning, and ecosystem identity.</w:t>
            </w:r>
          </w:p>
        </w:tc>
      </w:tr>
      <w:tr w:rsidR="00263F13" w:rsidRPr="0066233A" w14:paraId="0F230823" w14:textId="77777777" w:rsidTr="00E71F55">
        <w:tc>
          <w:tcPr>
            <w:tcW w:w="1188" w:type="dxa"/>
          </w:tcPr>
          <w:p w14:paraId="4F5FA9A0"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12</w:t>
            </w:r>
          </w:p>
        </w:tc>
        <w:tc>
          <w:tcPr>
            <w:tcW w:w="1800" w:type="dxa"/>
          </w:tcPr>
          <w:p w14:paraId="23FB500B"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Market Research</w:t>
            </w:r>
          </w:p>
        </w:tc>
        <w:tc>
          <w:tcPr>
            <w:tcW w:w="6841" w:type="dxa"/>
          </w:tcPr>
          <w:p w14:paraId="7B3A8591"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Important for validation and expansion, but should be packaged into accessible tools for MVP users.</w:t>
            </w:r>
          </w:p>
        </w:tc>
      </w:tr>
      <w:tr w:rsidR="00263F13" w:rsidRPr="0066233A" w14:paraId="523AC824" w14:textId="77777777" w:rsidTr="00E71F55">
        <w:tc>
          <w:tcPr>
            <w:tcW w:w="1188" w:type="dxa"/>
          </w:tcPr>
          <w:p w14:paraId="4DFBCEF3"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13</w:t>
            </w:r>
          </w:p>
        </w:tc>
        <w:tc>
          <w:tcPr>
            <w:tcW w:w="1800" w:type="dxa"/>
          </w:tcPr>
          <w:p w14:paraId="503F2EDF"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Directories</w:t>
            </w:r>
          </w:p>
        </w:tc>
        <w:tc>
          <w:tcPr>
            <w:tcW w:w="6841" w:type="dxa"/>
          </w:tcPr>
          <w:p w14:paraId="22F5FEC0"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Valuable for ecosystem visibility but should follow after core user journeys and service workflows are functional.</w:t>
            </w:r>
          </w:p>
        </w:tc>
      </w:tr>
      <w:tr w:rsidR="00263F13" w:rsidRPr="0066233A" w14:paraId="6E3EDFF5" w14:textId="77777777" w:rsidTr="00E71F55">
        <w:tc>
          <w:tcPr>
            <w:tcW w:w="1188" w:type="dxa"/>
          </w:tcPr>
          <w:p w14:paraId="341CF65A"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14</w:t>
            </w:r>
          </w:p>
        </w:tc>
        <w:tc>
          <w:tcPr>
            <w:tcW w:w="1800" w:type="dxa"/>
          </w:tcPr>
          <w:p w14:paraId="5623BC67"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Advanced Investment Readiness</w:t>
            </w:r>
          </w:p>
        </w:tc>
        <w:tc>
          <w:tcPr>
            <w:tcW w:w="6841" w:type="dxa"/>
          </w:tcPr>
          <w:p w14:paraId="33FF8FDD"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Important later, but less central for the two largest MVP personas compared with basic funding readiness.</w:t>
            </w:r>
          </w:p>
        </w:tc>
      </w:tr>
      <w:tr w:rsidR="00263F13" w:rsidRPr="0066233A" w14:paraId="78F8139A" w14:textId="77777777" w:rsidTr="00E71F55">
        <w:tc>
          <w:tcPr>
            <w:tcW w:w="1188" w:type="dxa"/>
          </w:tcPr>
          <w:p w14:paraId="7D22AF90" w14:textId="77777777" w:rsidR="00263F13" w:rsidRPr="0066233A" w:rsidRDefault="00000000">
            <w:pPr>
              <w:pStyle w:val="Compact"/>
              <w:jc w:val="right"/>
              <w:rPr>
                <w:rFonts w:asciiTheme="minorBidi" w:hAnsiTheme="minorBidi"/>
                <w:sz w:val="22"/>
                <w:szCs w:val="22"/>
              </w:rPr>
            </w:pPr>
            <w:r w:rsidRPr="0066233A">
              <w:rPr>
                <w:rFonts w:asciiTheme="minorBidi" w:hAnsiTheme="minorBidi"/>
                <w:sz w:val="22"/>
                <w:szCs w:val="22"/>
              </w:rPr>
              <w:t>15</w:t>
            </w:r>
          </w:p>
        </w:tc>
        <w:tc>
          <w:tcPr>
            <w:tcW w:w="1800" w:type="dxa"/>
          </w:tcPr>
          <w:p w14:paraId="36B6275E"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Leadership Development</w:t>
            </w:r>
          </w:p>
        </w:tc>
        <w:tc>
          <w:tcPr>
            <w:tcW w:w="6841" w:type="dxa"/>
          </w:tcPr>
          <w:p w14:paraId="051104F6" w14:textId="77777777" w:rsidR="00263F13" w:rsidRPr="0066233A" w:rsidRDefault="00000000">
            <w:pPr>
              <w:pStyle w:val="Compact"/>
              <w:rPr>
                <w:rFonts w:asciiTheme="minorBidi" w:hAnsiTheme="minorBidi"/>
                <w:sz w:val="22"/>
                <w:szCs w:val="22"/>
              </w:rPr>
            </w:pPr>
            <w:r w:rsidRPr="0066233A">
              <w:rPr>
                <w:rFonts w:asciiTheme="minorBidi" w:hAnsiTheme="minorBidi"/>
                <w:sz w:val="22"/>
                <w:szCs w:val="22"/>
              </w:rPr>
              <w:t>Valuable for growth-stage businesses, but should not be the first MVP priority.</w:t>
            </w:r>
          </w:p>
        </w:tc>
      </w:tr>
    </w:tbl>
    <w:p w14:paraId="6014EAA9" w14:textId="77777777" w:rsidR="00263F13" w:rsidRPr="0066233A" w:rsidRDefault="00000000">
      <w:pPr>
        <w:pStyle w:val="Heading3"/>
        <w:rPr>
          <w:rFonts w:asciiTheme="minorBidi" w:hAnsiTheme="minorBidi" w:cstheme="minorBidi"/>
          <w:sz w:val="22"/>
          <w:szCs w:val="22"/>
        </w:rPr>
      </w:pPr>
      <w:bookmarkStart w:id="39" w:name="key-takeaways"/>
      <w:bookmarkEnd w:id="38"/>
      <w:r w:rsidRPr="0066233A">
        <w:rPr>
          <w:rFonts w:asciiTheme="minorBidi" w:hAnsiTheme="minorBidi" w:cstheme="minorBidi"/>
          <w:sz w:val="22"/>
          <w:szCs w:val="22"/>
        </w:rPr>
        <w:t>Key Takeaways</w:t>
      </w:r>
    </w:p>
    <w:p w14:paraId="1D7B4F01" w14:textId="77777777" w:rsidR="00263F13" w:rsidRPr="0066233A" w:rsidRDefault="00000000">
      <w:pPr>
        <w:pStyle w:val="FirstParagraph"/>
        <w:rPr>
          <w:rFonts w:asciiTheme="minorBidi" w:hAnsiTheme="minorBidi"/>
          <w:sz w:val="22"/>
          <w:szCs w:val="22"/>
        </w:rPr>
      </w:pPr>
      <w:r w:rsidRPr="0066233A">
        <w:rPr>
          <w:rFonts w:asciiTheme="minorBidi" w:hAnsiTheme="minorBidi"/>
          <w:sz w:val="22"/>
          <w:szCs w:val="22"/>
        </w:rPr>
        <w:t>The MVP should be designed for two primary market segments: early-stage idea holders and existing micro-enterprise owners. These segments reflect the strongest evidence from Morocco’s entrepreneurship context and the Oriental Region’s economic structure.</w:t>
      </w:r>
    </w:p>
    <w:p w14:paraId="1E92ABA3"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Early-stage users will likely drive the largest number of registrations, AI interactions, resource downloads, and workshop attendance. They need orientation, confidence, language accessibility, business plan support, funding discovery, and clear next steps.</w:t>
      </w:r>
    </w:p>
    <w:p w14:paraId="7BCF509F"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Existing micro-enterprise owners will likely drive the strongest demand for practical advisory services, financial forecasting, funding preparation, formalization support, digitalization, and recurring consulting. They require tools that solve immediate business problems rather than general entrepreneurship education.</w:t>
      </w:r>
    </w:p>
    <w:p w14:paraId="5B54DDBE"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The website should not present ACCINOR as a static list of services. It should function as a guided entrepreneurship journey with diagnostics, personalized recommendations, AI support, templates, mentors, events, and dashboards.</w:t>
      </w:r>
    </w:p>
    <w:p w14:paraId="61CBB722"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lastRenderedPageBreak/>
        <w:t>The product architecture should separate “I have an idea” from “I already have a business” at the first interaction. This segmentation will improve navigation, personalization, conversion, service matching, and user satisfaction.</w:t>
      </w:r>
    </w:p>
    <w:p w14:paraId="5F3D8FE1" w14:textId="77777777" w:rsidR="00263F13" w:rsidRPr="0066233A" w:rsidRDefault="00000000">
      <w:pPr>
        <w:pStyle w:val="BodyText"/>
        <w:rPr>
          <w:rFonts w:asciiTheme="minorBidi" w:hAnsiTheme="minorBidi"/>
          <w:sz w:val="22"/>
          <w:szCs w:val="22"/>
        </w:rPr>
      </w:pPr>
      <w:r w:rsidRPr="0066233A">
        <w:rPr>
          <w:rFonts w:asciiTheme="minorBidi" w:hAnsiTheme="minorBidi"/>
          <w:sz w:val="22"/>
          <w:szCs w:val="22"/>
        </w:rPr>
        <w:t>ACCINOR’s strongest MVP value proposition is not training alone, consulting alone, incubation alone, or acceleration alone. Its value is integrated accompaniment: helping entrepreneurs understand their current stage, produce the right documents, access the right support, and move to the next measurable milestone.</w:t>
      </w:r>
      <w:bookmarkEnd w:id="0"/>
      <w:bookmarkEnd w:id="39"/>
    </w:p>
    <w:sectPr w:rsidR="00263F13" w:rsidRPr="0066233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5918E" w14:textId="77777777" w:rsidR="007B7760" w:rsidRDefault="007B7760">
      <w:pPr>
        <w:spacing w:after="0"/>
      </w:pPr>
      <w:r>
        <w:separator/>
      </w:r>
    </w:p>
  </w:endnote>
  <w:endnote w:type="continuationSeparator" w:id="0">
    <w:p w14:paraId="0EB465F0" w14:textId="77777777" w:rsidR="007B7760" w:rsidRDefault="007B77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E9B1" w14:textId="77777777" w:rsidR="007B7760" w:rsidRDefault="007B7760">
      <w:r>
        <w:separator/>
      </w:r>
    </w:p>
  </w:footnote>
  <w:footnote w:type="continuationSeparator" w:id="0">
    <w:p w14:paraId="36003EE3" w14:textId="77777777" w:rsidR="007B7760" w:rsidRDefault="007B7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BCC41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E4680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22518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2229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9277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6821485">
    <w:abstractNumId w:val="0"/>
  </w:num>
  <w:num w:numId="5" w16cid:durableId="283077705">
    <w:abstractNumId w:val="0"/>
  </w:num>
  <w:num w:numId="6" w16cid:durableId="1371611492">
    <w:abstractNumId w:val="0"/>
  </w:num>
  <w:num w:numId="7" w16cid:durableId="1220559389">
    <w:abstractNumId w:val="0"/>
  </w:num>
  <w:num w:numId="8" w16cid:durableId="183636816">
    <w:abstractNumId w:val="0"/>
  </w:num>
  <w:num w:numId="9" w16cid:durableId="133526710">
    <w:abstractNumId w:val="0"/>
  </w:num>
  <w:num w:numId="10" w16cid:durableId="2001343316">
    <w:abstractNumId w:val="0"/>
  </w:num>
  <w:num w:numId="11" w16cid:durableId="1990787546">
    <w:abstractNumId w:val="0"/>
  </w:num>
  <w:num w:numId="12" w16cid:durableId="202447175">
    <w:abstractNumId w:val="0"/>
  </w:num>
  <w:num w:numId="13" w16cid:durableId="1978099075">
    <w:abstractNumId w:val="0"/>
  </w:num>
  <w:num w:numId="14" w16cid:durableId="344941437">
    <w:abstractNumId w:val="0"/>
  </w:num>
  <w:num w:numId="15" w16cid:durableId="764569560">
    <w:abstractNumId w:val="0"/>
  </w:num>
  <w:num w:numId="16" w16cid:durableId="923563496">
    <w:abstractNumId w:val="0"/>
  </w:num>
  <w:num w:numId="17" w16cid:durableId="46078083">
    <w:abstractNumId w:val="0"/>
  </w:num>
  <w:num w:numId="18" w16cid:durableId="7291611">
    <w:abstractNumId w:val="0"/>
  </w:num>
  <w:num w:numId="19" w16cid:durableId="194542456">
    <w:abstractNumId w:val="0"/>
  </w:num>
  <w:num w:numId="20" w16cid:durableId="1605108124">
    <w:abstractNumId w:val="0"/>
  </w:num>
  <w:num w:numId="21" w16cid:durableId="1250852307">
    <w:abstractNumId w:val="0"/>
  </w:num>
  <w:num w:numId="22" w16cid:durableId="1088841621">
    <w:abstractNumId w:val="0"/>
  </w:num>
  <w:num w:numId="23" w16cid:durableId="67773855">
    <w:abstractNumId w:val="0"/>
  </w:num>
  <w:num w:numId="24" w16cid:durableId="1192915840">
    <w:abstractNumId w:val="0"/>
  </w:num>
  <w:num w:numId="25" w16cid:durableId="115106898">
    <w:abstractNumId w:val="0"/>
  </w:num>
  <w:num w:numId="26" w16cid:durableId="119961130">
    <w:abstractNumId w:val="0"/>
  </w:num>
  <w:num w:numId="27" w16cid:durableId="410396484">
    <w:abstractNumId w:val="0"/>
  </w:num>
  <w:num w:numId="28" w16cid:durableId="1762027770">
    <w:abstractNumId w:val="0"/>
  </w:num>
  <w:num w:numId="29" w16cid:durableId="1328703273">
    <w:abstractNumId w:val="0"/>
  </w:num>
  <w:num w:numId="30" w16cid:durableId="1113013851">
    <w:abstractNumId w:val="0"/>
  </w:num>
  <w:num w:numId="31" w16cid:durableId="2038236934">
    <w:abstractNumId w:val="0"/>
  </w:num>
  <w:num w:numId="32" w16cid:durableId="1820614315">
    <w:abstractNumId w:val="0"/>
  </w:num>
  <w:num w:numId="33" w16cid:durableId="104858028">
    <w:abstractNumId w:val="0"/>
  </w:num>
  <w:num w:numId="34" w16cid:durableId="1215577027">
    <w:abstractNumId w:val="0"/>
  </w:num>
  <w:num w:numId="35" w16cid:durableId="621884325">
    <w:abstractNumId w:val="0"/>
  </w:num>
  <w:num w:numId="36" w16cid:durableId="806167085">
    <w:abstractNumId w:val="0"/>
  </w:num>
  <w:num w:numId="37" w16cid:durableId="475028461">
    <w:abstractNumId w:val="0"/>
  </w:num>
  <w:num w:numId="38" w16cid:durableId="315846050">
    <w:abstractNumId w:val="0"/>
  </w:num>
  <w:num w:numId="39" w16cid:durableId="1383671147">
    <w:abstractNumId w:val="0"/>
  </w:num>
  <w:num w:numId="40" w16cid:durableId="1265267677">
    <w:abstractNumId w:val="0"/>
  </w:num>
  <w:num w:numId="41" w16cid:durableId="2070421410">
    <w:abstractNumId w:val="0"/>
  </w:num>
  <w:num w:numId="42" w16cid:durableId="681902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19880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19208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89379189">
    <w:abstractNumId w:val="0"/>
  </w:num>
  <w:num w:numId="46" w16cid:durableId="1651136809">
    <w:abstractNumId w:val="0"/>
  </w:num>
  <w:num w:numId="47" w16cid:durableId="920337989">
    <w:abstractNumId w:val="0"/>
  </w:num>
  <w:num w:numId="48" w16cid:durableId="846214046">
    <w:abstractNumId w:val="0"/>
  </w:num>
  <w:num w:numId="49" w16cid:durableId="509223671">
    <w:abstractNumId w:val="0"/>
  </w:num>
  <w:num w:numId="50" w16cid:durableId="1401488980">
    <w:abstractNumId w:val="0"/>
  </w:num>
  <w:num w:numId="51" w16cid:durableId="1527979835">
    <w:abstractNumId w:val="0"/>
  </w:num>
  <w:num w:numId="52" w16cid:durableId="2029943245">
    <w:abstractNumId w:val="0"/>
  </w:num>
  <w:num w:numId="53" w16cid:durableId="2145535486">
    <w:abstractNumId w:val="0"/>
  </w:num>
  <w:num w:numId="54" w16cid:durableId="214391664">
    <w:abstractNumId w:val="0"/>
  </w:num>
  <w:num w:numId="55" w16cid:durableId="264579670">
    <w:abstractNumId w:val="0"/>
  </w:num>
  <w:num w:numId="56" w16cid:durableId="1579050400">
    <w:abstractNumId w:val="0"/>
  </w:num>
  <w:num w:numId="57" w16cid:durableId="1574074700">
    <w:abstractNumId w:val="0"/>
  </w:num>
  <w:num w:numId="58" w16cid:durableId="2108378587">
    <w:abstractNumId w:val="0"/>
  </w:num>
  <w:num w:numId="59" w16cid:durableId="1565097663">
    <w:abstractNumId w:val="0"/>
  </w:num>
  <w:num w:numId="60" w16cid:durableId="1866097476">
    <w:abstractNumId w:val="0"/>
  </w:num>
  <w:num w:numId="61" w16cid:durableId="113133834">
    <w:abstractNumId w:val="0"/>
  </w:num>
  <w:num w:numId="62" w16cid:durableId="1245839988">
    <w:abstractNumId w:val="0"/>
  </w:num>
  <w:num w:numId="63" w16cid:durableId="769549135">
    <w:abstractNumId w:val="0"/>
  </w:num>
  <w:num w:numId="64" w16cid:durableId="1831678538">
    <w:abstractNumId w:val="0"/>
  </w:num>
  <w:num w:numId="65" w16cid:durableId="128398547">
    <w:abstractNumId w:val="0"/>
  </w:num>
  <w:num w:numId="66" w16cid:durableId="1268778745">
    <w:abstractNumId w:val="0"/>
  </w:num>
  <w:num w:numId="67" w16cid:durableId="1506439319">
    <w:abstractNumId w:val="0"/>
  </w:num>
  <w:num w:numId="68" w16cid:durableId="2099786277">
    <w:abstractNumId w:val="0"/>
  </w:num>
  <w:num w:numId="69" w16cid:durableId="1199784586">
    <w:abstractNumId w:val="0"/>
  </w:num>
  <w:num w:numId="70" w16cid:durableId="252015669">
    <w:abstractNumId w:val="0"/>
  </w:num>
  <w:num w:numId="71" w16cid:durableId="1321229143">
    <w:abstractNumId w:val="0"/>
  </w:num>
  <w:num w:numId="72" w16cid:durableId="1721709487">
    <w:abstractNumId w:val="0"/>
  </w:num>
  <w:num w:numId="73" w16cid:durableId="941184840">
    <w:abstractNumId w:val="0"/>
  </w:num>
  <w:num w:numId="74" w16cid:durableId="1334070587">
    <w:abstractNumId w:val="0"/>
  </w:num>
  <w:num w:numId="75" w16cid:durableId="767774462">
    <w:abstractNumId w:val="0"/>
  </w:num>
  <w:num w:numId="76" w16cid:durableId="1014190894">
    <w:abstractNumId w:val="0"/>
  </w:num>
  <w:num w:numId="77" w16cid:durableId="601114359">
    <w:abstractNumId w:val="0"/>
  </w:num>
  <w:num w:numId="78" w16cid:durableId="115218494">
    <w:abstractNumId w:val="0"/>
  </w:num>
  <w:num w:numId="79" w16cid:durableId="1614290014">
    <w:abstractNumId w:val="0"/>
  </w:num>
  <w:num w:numId="80" w16cid:durableId="1256749768">
    <w:abstractNumId w:val="0"/>
  </w:num>
  <w:num w:numId="81" w16cid:durableId="193273562">
    <w:abstractNumId w:val="0"/>
  </w:num>
  <w:num w:numId="82" w16cid:durableId="460004521">
    <w:abstractNumId w:val="0"/>
  </w:num>
  <w:num w:numId="83" w16cid:durableId="912082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3F13"/>
    <w:rsid w:val="00263F13"/>
    <w:rsid w:val="0066233A"/>
    <w:rsid w:val="007B7760"/>
    <w:rsid w:val="00BC3F8A"/>
    <w:rsid w:val="00E71F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CB1A"/>
  <w15:docId w15:val="{12308D00-7442-409C-AD85-B7DF89B5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E71F5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E71F5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rt.ma/sites/default/files/2025-10/Synth%C3%A8se-Brochure_Eng.pdf" TargetMode="External"/><Relationship Id="rId18" Type="http://schemas.openxmlformats.org/officeDocument/2006/relationships/hyperlink" Target="https://www.gemconsortium.org/report/gem-20242025-global-report-entrepreneurship-reality-check-4?utm_source=chatgpt.com" TargetMode="External"/><Relationship Id="rId26" Type="http://schemas.openxmlformats.org/officeDocument/2006/relationships/hyperlink" Target="https://www.anrt.ma/sites/default/files/2025-10/Synth%C3%A8se-Brochure_Eng.pdf" TargetMode="External"/><Relationship Id="rId39" Type="http://schemas.openxmlformats.org/officeDocument/2006/relationships/hyperlink" Target="https://www.mcinet.gov.ma/fr/content/auto-entrepreneuriat" TargetMode="External"/><Relationship Id="rId21" Type="http://schemas.openxmlformats.org/officeDocument/2006/relationships/hyperlink" Target="https://www.hcp.ma/Jeunes-NEET-au-Maroc-Profilage-statistique-au-profit-de-l-action-publique_a4302.html" TargetMode="External"/><Relationship Id="rId34" Type="http://schemas.openxmlformats.org/officeDocument/2006/relationships/hyperlink" Target="https://www.hcp.ma/region-oriental/docs/AHMesfichiers/Principaux%20resultats_CEE_Oriental_FR.pdf" TargetMode="External"/><Relationship Id="rId42" Type="http://schemas.openxmlformats.org/officeDocument/2006/relationships/hyperlink" Target="https://www.anrt.ma/sites/default/files/2025-10/Synth%C3%A8se-Brochure_Eng.pdf" TargetMode="External"/><Relationship Id="rId7" Type="http://schemas.openxmlformats.org/officeDocument/2006/relationships/hyperlink" Target="https://www.hcp.ma/region-oriental/docs/AHMesfichiers/Principaux%20resultats_CEE_Oriental_FR.pdf" TargetMode="External"/><Relationship Id="rId2" Type="http://schemas.openxmlformats.org/officeDocument/2006/relationships/styles" Target="styles.xml"/><Relationship Id="rId16" Type="http://schemas.openxmlformats.org/officeDocument/2006/relationships/hyperlink" Target="https://www.hcp.ma/region-oriental/docs/AHMesfichiers/Principaux%20resultats_CEE_Oriental_FR.pdf" TargetMode="External"/><Relationship Id="rId20" Type="http://schemas.openxmlformats.org/officeDocument/2006/relationships/hyperlink" Target="https://www.hcp.ma/region-oriental/docs/AHMesfichiers/Principaux%20resultats_CEE_Oriental_FR.pdf" TargetMode="External"/><Relationship Id="rId29" Type="http://schemas.openxmlformats.org/officeDocument/2006/relationships/hyperlink" Target="https://omtpme.ma/wp-content/uploads/2024/10/17073-WB_Morocco-English-3rdPgs_compressed.pdf" TargetMode="External"/><Relationship Id="rId41" Type="http://schemas.openxmlformats.org/officeDocument/2006/relationships/hyperlink" Target="https://www.anrt.ma/sites/default/files/2025-10/Synth%C3%A8se-Brochure_Eng.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cp.ma/region-oriental/docs/AHMesfichiers/Principaux%20resultats_CEE_Oriental_FR.pdf" TargetMode="External"/><Relationship Id="rId24" Type="http://schemas.openxmlformats.org/officeDocument/2006/relationships/hyperlink" Target="https://www.mcinet.gov.ma/fr/content/auto-entrepreneuriat" TargetMode="External"/><Relationship Id="rId32" Type="http://schemas.openxmlformats.org/officeDocument/2006/relationships/hyperlink" Target="https://www.mcinet.gov.ma/fr/content/auto-entrepreneuriat" TargetMode="External"/><Relationship Id="rId37" Type="http://schemas.openxmlformats.org/officeDocument/2006/relationships/hyperlink" Target="https://www.worldbank.org/en/news/press-release/2025/03/26/strategic-and-targeted-reforms-can-strengthen-morocco-s-business-landscape-report" TargetMode="External"/><Relationship Id="rId40" Type="http://schemas.openxmlformats.org/officeDocument/2006/relationships/hyperlink" Target="https://www.ompic.ma/fr/actualites/creation-de-95235-entreprises-en-2024-0?utm_source=chatgpt.com" TargetMode="External"/><Relationship Id="rId5" Type="http://schemas.openxmlformats.org/officeDocument/2006/relationships/footnotes" Target="footnotes.xml"/><Relationship Id="rId15" Type="http://schemas.openxmlformats.org/officeDocument/2006/relationships/hyperlink" Target="https://gemconsortium.org/economy-profiles/morocco-2" TargetMode="External"/><Relationship Id="rId23" Type="http://schemas.openxmlformats.org/officeDocument/2006/relationships/hyperlink" Target="https://www.forsa.ma/faq?utm_source=chatgpt.com" TargetMode="External"/><Relationship Id="rId28" Type="http://schemas.openxmlformats.org/officeDocument/2006/relationships/hyperlink" Target="https://www.hcp.ma/region-oriental/docs/AHMesfichiers/Principaux%20resultats_CEE_Oriental_FR.pdf" TargetMode="External"/><Relationship Id="rId36" Type="http://schemas.openxmlformats.org/officeDocument/2006/relationships/hyperlink" Target="https://www.worldbank.org/en/country/morocco/publication/morocco-economic-monitor-summer-2024-morocco-s-economy-proves-resilient-but-private-sector-faces-challenges" TargetMode="External"/><Relationship Id="rId10" Type="http://schemas.openxmlformats.org/officeDocument/2006/relationships/hyperlink" Target="https://gemconsortium.org/economy-profiles/morocco-2" TargetMode="External"/><Relationship Id="rId19" Type="http://schemas.openxmlformats.org/officeDocument/2006/relationships/hyperlink" Target="https://www.anrt.ma/sites/default/files/2025-10/Synth%C3%A8se-Brochure_Eng.pdf" TargetMode="External"/><Relationship Id="rId31" Type="http://schemas.openxmlformats.org/officeDocument/2006/relationships/hyperlink" Target="https://www.hcp.ma/region-oriental/docs/AHMesfichiers/Principaux%20resultats_CEE_Oriental_FR.pdf"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orsa.ma/faq?utm_source=chatgpt.com" TargetMode="External"/><Relationship Id="rId14" Type="http://schemas.openxmlformats.org/officeDocument/2006/relationships/hyperlink" Target="https://www.anrt.ma/sites/default/files/2025-10/Synth%C3%A8se-Brochure_Eng.pdf" TargetMode="External"/><Relationship Id="rId22" Type="http://schemas.openxmlformats.org/officeDocument/2006/relationships/hyperlink" Target="https://gemconsortium.org/economy-profiles/morocco-2" TargetMode="External"/><Relationship Id="rId27" Type="http://schemas.openxmlformats.org/officeDocument/2006/relationships/hyperlink" Target="https://www.worldbank.org/en/country/morocco/publication/morocco-economic-monitor-summer-2024-morocco-s-economy-proves-resilient-but-private-sector-faces-challenges" TargetMode="External"/><Relationship Id="rId30" Type="http://schemas.openxmlformats.org/officeDocument/2006/relationships/hyperlink" Target="https://www.hcp.ma/region-oriental/docs/AHMesfichiers/Principaux%20resultats_CEE_Oriental_FR.pdf" TargetMode="External"/><Relationship Id="rId35" Type="http://schemas.openxmlformats.org/officeDocument/2006/relationships/hyperlink" Target="https://omtpme.ma/wp-content/uploads/2024/10/17073-WB_Morocco-English-3rdPgs_compressed.pdf" TargetMode="External"/><Relationship Id="rId43" Type="http://schemas.openxmlformats.org/officeDocument/2006/relationships/fontTable" Target="fontTable.xml"/><Relationship Id="rId8" Type="http://schemas.openxmlformats.org/officeDocument/2006/relationships/hyperlink" Target="https://gemconsortium.org/economy-profiles/morocco-2" TargetMode="External"/><Relationship Id="rId3" Type="http://schemas.openxmlformats.org/officeDocument/2006/relationships/settings" Target="settings.xml"/><Relationship Id="rId12" Type="http://schemas.openxmlformats.org/officeDocument/2006/relationships/hyperlink" Target="https://www.hcp.ma/Jeunes-NEET-au-Maroc-Profilage-statistique-au-profit-de-l-action-publique_a4302.html" TargetMode="External"/><Relationship Id="rId17" Type="http://schemas.openxmlformats.org/officeDocument/2006/relationships/hyperlink" Target="https://orientalinvest.ma/guide-de-creation-dentreprise/" TargetMode="External"/><Relationship Id="rId25" Type="http://schemas.openxmlformats.org/officeDocument/2006/relationships/hyperlink" Target="https://orientalinvest.ma/guide-de-creation-dentreprise/" TargetMode="External"/><Relationship Id="rId33" Type="http://schemas.openxmlformats.org/officeDocument/2006/relationships/hyperlink" Target="https://www.anrt.ma/sites/default/files/2025-10/Synth%C3%A8se-Brochure_Eng.pdf" TargetMode="External"/><Relationship Id="rId38" Type="http://schemas.openxmlformats.org/officeDocument/2006/relationships/hyperlink" Target="https://www.ifc.org/en/pressroom/2024/ifc-strengthens-partnership-with-credit-du-maroc-to-support-s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35</Pages>
  <Words>12040</Words>
  <Characters>68631</Characters>
  <Application>Microsoft Office Word</Application>
  <DocSecurity>0</DocSecurity>
  <Lines>571</Lines>
  <Paragraphs>161</Paragraphs>
  <ScaleCrop>false</ScaleCrop>
  <Company/>
  <LinksUpToDate>false</LinksUpToDate>
  <CharactersWithSpaces>80510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a8078</cp:lastModifiedBy>
  <cp:revision>3</cp:revision>
  <dcterms:created xsi:type="dcterms:W3CDTF">2026-07-03T14:14:00Z</dcterms:created>
  <dcterms:modified xsi:type="dcterms:W3CDTF">2026-07-03T14:25:00Z</dcterms:modified>
</cp:coreProperties>
</file>