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F0AFB" w14:textId="77777777" w:rsidR="00A14383" w:rsidRDefault="00000000">
      <w:pPr>
        <w:pStyle w:val="Heading3"/>
      </w:pPr>
      <w:bookmarkStart w:id="0" w:name="X6a86f0e95d6c5b98a90c862fd85fb86cd91fc3c"/>
      <w:r>
        <w:rPr>
          <w:rFonts w:ascii="Arial" w:hAnsi="Arial"/>
        </w:rPr>
        <w:t>Persona 3 — University Student Entrepreneur</w:t>
      </w:r>
    </w:p>
    <w:p w14:paraId="67D507DD" w14:textId="77777777" w:rsidR="00A14383" w:rsidRDefault="00000000">
      <w:pPr>
        <w:pStyle w:val="Heading4"/>
      </w:pPr>
      <w:bookmarkStart w:id="1" w:name="overview"/>
      <w:r>
        <w:rPr>
          <w:rFonts w:ascii="Arial" w:hAnsi="Arial"/>
        </w:rPr>
        <w:t>Overview</w:t>
      </w:r>
    </w:p>
    <w:p w14:paraId="729B8A77" w14:textId="77777777" w:rsidR="00A14383" w:rsidRDefault="00000000">
      <w:pPr>
        <w:pStyle w:val="FirstParagraph"/>
      </w:pPr>
      <w:r>
        <w:t>This persona represents students enrolled in Moroccan higher education institutions who are exploring entrepreneurship while still studying or shortly before graduation. In the Oriental Region, this includes students from Université Mohammed Premier in Oujda and related higher education institutions, vocationally oriented students, engineering and science students, economics and management students, digital and creative students, and students preparing final-year projects that may evolve into entrepreneurial initiatives.</w:t>
      </w:r>
    </w:p>
    <w:p w14:paraId="541BE79F" w14:textId="77777777" w:rsidR="00A14383" w:rsidRDefault="00000000">
      <w:pPr>
        <w:pStyle w:val="BodyText"/>
      </w:pPr>
      <w:r>
        <w:t>This persona is strategically important for ACCINOR because student entrepreneurs represent an upstream source of future founders. They may not yet generate the highest direct consulting revenue, but they are likely to become a major acquisition channel for the platform if ACCINOR connects effectively with universities, student clubs, employability centers, entrepreneurship programs, competitions, and innovation spaces. The existence of Morocco’s National Student-Entrepreneur Status (SNEE) confirms that student entrepreneurship is a formally recognized public policy segment. The Ministry of Higher Education states that SNEE is intended to support and accompany students who wish to experiment with the business creation pathway, especially students in the final year of a recognized higher education diploma. (</w:t>
      </w:r>
      <w:hyperlink r:id="rId7">
        <w:r>
          <w:rPr>
            <w:rStyle w:val="Hyperlink"/>
          </w:rPr>
          <w:t>Ministry of Higher Education - SNEE</w:t>
        </w:r>
      </w:hyperlink>
      <w:r>
        <w:t>)</w:t>
      </w:r>
    </w:p>
    <w:p w14:paraId="4D91AA49" w14:textId="77777777" w:rsidR="00A14383" w:rsidRDefault="00000000">
      <w:pPr>
        <w:pStyle w:val="BodyText"/>
      </w:pPr>
      <w:r>
        <w:t>For the MVP, this persona should be treated as a high-potential, digitally reachable, and partnership-driven segment rather than the largest immediate user segment. Compared with early-stage idea holders outside university and existing micro-enterprise owners, university student entrepreneurs will likely represent a smaller share of total registrations in the first MVP phase. However, they may represent a disproportionately important share of users who adopt AI tools, complete learning modules, participate in competitions, attend workshops, and use collaborative digital features. This assumption is supported by ANRT data showing very high internet use among youth groups and strong smartphone access among individuals aged 19-24. (</w:t>
      </w:r>
      <w:hyperlink r:id="rId8">
        <w:r>
          <w:rPr>
            <w:rStyle w:val="Hyperlink"/>
          </w:rPr>
          <w:t>ANRT ICT Survey 2025</w:t>
        </w:r>
      </w:hyperlink>
      <w:r>
        <w:t>)</w:t>
      </w:r>
    </w:p>
    <w:p w14:paraId="683E7F18" w14:textId="77777777" w:rsidR="00A14383" w:rsidRDefault="00000000">
      <w:pPr>
        <w:pStyle w:val="BodyText"/>
      </w:pPr>
      <w:r>
        <w:t>The Oriental Region relevance is direct. Université Mohammed Premier announced the inauguration of an employability center within CIOVE in February 2025, with activities targeting students and entrepreneurship training in collaboration with the Agence Universitaire de la Francophonie and university professors. This confirms that local university employability and entrepreneurship infrastructure already exists and can become a natural interface for ACCINOR partnerships. (</w:t>
      </w:r>
      <w:hyperlink r:id="rId9">
        <w:r>
          <w:rPr>
            <w:rStyle w:val="Hyperlink"/>
          </w:rPr>
          <w:t>Université Mohammed Premier - Employability Center</w:t>
        </w:r>
      </w:hyperlink>
      <w:r>
        <w:t>)</w:t>
      </w:r>
    </w:p>
    <w:p w14:paraId="409EADFC" w14:textId="77777777" w:rsidR="00A14383" w:rsidRDefault="00000000">
      <w:r>
        <w:pict w14:anchorId="2156AAEC">
          <v:rect id="_x0000_i1025" style="width:0;height:1.5pt" o:hralign="center" o:hrstd="t" o:hr="t"/>
        </w:pict>
      </w:r>
    </w:p>
    <w:p w14:paraId="22857677" w14:textId="77777777" w:rsidR="00A14383" w:rsidRDefault="00000000">
      <w:pPr>
        <w:pStyle w:val="Heading4"/>
      </w:pPr>
      <w:bookmarkStart w:id="2" w:name="typical-profile"/>
      <w:bookmarkEnd w:id="1"/>
      <w:r>
        <w:rPr>
          <w:rFonts w:ascii="Arial" w:hAnsi="Arial"/>
        </w:rPr>
        <w:t>Typical Profile</w:t>
      </w:r>
    </w:p>
    <w:tbl>
      <w:tblPr>
        <w:tblStyle w:val="TableGridLight"/>
        <w:tblW w:w="5000" w:type="pct"/>
        <w:tblLook w:val="0020" w:firstRow="1" w:lastRow="0" w:firstColumn="0" w:lastColumn="0" w:noHBand="0" w:noVBand="0"/>
      </w:tblPr>
      <w:tblGrid>
        <w:gridCol w:w="1518"/>
        <w:gridCol w:w="8922"/>
      </w:tblGrid>
      <w:tr w:rsidR="00A14383" w:rsidRPr="00406F3F" w14:paraId="022B33E4" w14:textId="77777777" w:rsidTr="00406F3F">
        <w:tc>
          <w:tcPr>
            <w:tcW w:w="0" w:type="auto"/>
          </w:tcPr>
          <w:p w14:paraId="751E6581" w14:textId="77777777" w:rsidR="00A14383" w:rsidRPr="00406F3F" w:rsidRDefault="00000000">
            <w:pPr>
              <w:pStyle w:val="Compact"/>
              <w:spacing w:before="0" w:after="40"/>
              <w:rPr>
                <w:color w:val="000000" w:themeColor="text1"/>
              </w:rPr>
            </w:pPr>
            <w:r w:rsidRPr="00406F3F">
              <w:rPr>
                <w:b/>
                <w:color w:val="000000" w:themeColor="text1"/>
                <w:sz w:val="16"/>
              </w:rPr>
              <w:t>Attribute</w:t>
            </w:r>
          </w:p>
        </w:tc>
        <w:tc>
          <w:tcPr>
            <w:tcW w:w="0" w:type="auto"/>
          </w:tcPr>
          <w:p w14:paraId="2A29017F" w14:textId="77777777" w:rsidR="00A14383" w:rsidRPr="00406F3F" w:rsidRDefault="00000000">
            <w:pPr>
              <w:pStyle w:val="Compact"/>
              <w:spacing w:before="0" w:after="40"/>
              <w:rPr>
                <w:color w:val="000000" w:themeColor="text1"/>
              </w:rPr>
            </w:pPr>
            <w:r w:rsidRPr="00406F3F">
              <w:rPr>
                <w:b/>
                <w:color w:val="000000" w:themeColor="text1"/>
                <w:sz w:val="16"/>
              </w:rPr>
              <w:t>Typical Characteristics</w:t>
            </w:r>
          </w:p>
        </w:tc>
      </w:tr>
      <w:tr w:rsidR="00A14383" w:rsidRPr="00406F3F" w14:paraId="62287F7A" w14:textId="77777777" w:rsidTr="00406F3F">
        <w:tc>
          <w:tcPr>
            <w:tcW w:w="0" w:type="auto"/>
          </w:tcPr>
          <w:p w14:paraId="4E7261A2" w14:textId="77777777" w:rsidR="00A14383" w:rsidRPr="00406F3F" w:rsidRDefault="00000000">
            <w:pPr>
              <w:pStyle w:val="Compact"/>
              <w:spacing w:before="0" w:after="40"/>
              <w:rPr>
                <w:color w:val="000000" w:themeColor="text1"/>
              </w:rPr>
            </w:pPr>
            <w:r w:rsidRPr="00406F3F">
              <w:rPr>
                <w:color w:val="000000" w:themeColor="text1"/>
                <w:sz w:val="16"/>
              </w:rPr>
              <w:t>Age Range</w:t>
            </w:r>
          </w:p>
        </w:tc>
        <w:tc>
          <w:tcPr>
            <w:tcW w:w="0" w:type="auto"/>
          </w:tcPr>
          <w:p w14:paraId="1518595A" w14:textId="77777777" w:rsidR="00A14383" w:rsidRPr="00406F3F" w:rsidRDefault="00000000">
            <w:pPr>
              <w:pStyle w:val="Compact"/>
              <w:spacing w:before="0" w:after="40"/>
              <w:rPr>
                <w:color w:val="000000" w:themeColor="text1"/>
              </w:rPr>
            </w:pPr>
            <w:r w:rsidRPr="00406F3F">
              <w:rPr>
                <w:color w:val="000000" w:themeColor="text1"/>
                <w:sz w:val="16"/>
              </w:rPr>
              <w:t>Primarily 18-26, including undergraduate students, master’s students, engineering students, final-year students, and recent graduates who still identify with the university ecosystem.</w:t>
            </w:r>
          </w:p>
        </w:tc>
      </w:tr>
      <w:tr w:rsidR="00A14383" w:rsidRPr="00406F3F" w14:paraId="419E660D" w14:textId="77777777" w:rsidTr="00406F3F">
        <w:tc>
          <w:tcPr>
            <w:tcW w:w="0" w:type="auto"/>
          </w:tcPr>
          <w:p w14:paraId="46AF447C" w14:textId="77777777" w:rsidR="00A14383" w:rsidRPr="00406F3F" w:rsidRDefault="00000000">
            <w:pPr>
              <w:pStyle w:val="Compact"/>
              <w:spacing w:before="0" w:after="40"/>
              <w:rPr>
                <w:color w:val="000000" w:themeColor="text1"/>
              </w:rPr>
            </w:pPr>
            <w:r w:rsidRPr="00406F3F">
              <w:rPr>
                <w:color w:val="000000" w:themeColor="text1"/>
                <w:sz w:val="16"/>
              </w:rPr>
              <w:t>Typical Location</w:t>
            </w:r>
          </w:p>
        </w:tc>
        <w:tc>
          <w:tcPr>
            <w:tcW w:w="0" w:type="auto"/>
          </w:tcPr>
          <w:p w14:paraId="4CE328BB" w14:textId="77777777" w:rsidR="00A14383" w:rsidRPr="00406F3F" w:rsidRDefault="00000000">
            <w:pPr>
              <w:pStyle w:val="Compact"/>
              <w:spacing w:before="0" w:after="40"/>
              <w:rPr>
                <w:color w:val="000000" w:themeColor="text1"/>
              </w:rPr>
            </w:pPr>
            <w:r w:rsidRPr="00406F3F">
              <w:rPr>
                <w:color w:val="000000" w:themeColor="text1"/>
                <w:sz w:val="16"/>
              </w:rPr>
              <w:t>Oujda and other university-linked urban centers in the Oriental Region, especially where Université Mohammed Premier and related higher education institutions have campuses, student services, clubs, employability activities, or innovation initiatives.</w:t>
            </w:r>
          </w:p>
        </w:tc>
      </w:tr>
      <w:tr w:rsidR="00A14383" w:rsidRPr="00406F3F" w14:paraId="63AEBDF4" w14:textId="77777777" w:rsidTr="00406F3F">
        <w:tc>
          <w:tcPr>
            <w:tcW w:w="0" w:type="auto"/>
          </w:tcPr>
          <w:p w14:paraId="74BDCB93" w14:textId="77777777" w:rsidR="00A14383" w:rsidRPr="00406F3F" w:rsidRDefault="00000000">
            <w:pPr>
              <w:pStyle w:val="Compact"/>
              <w:spacing w:before="0" w:after="40"/>
              <w:rPr>
                <w:color w:val="000000" w:themeColor="text1"/>
              </w:rPr>
            </w:pPr>
            <w:r w:rsidRPr="00406F3F">
              <w:rPr>
                <w:color w:val="000000" w:themeColor="text1"/>
                <w:sz w:val="16"/>
              </w:rPr>
              <w:t>Education</w:t>
            </w:r>
          </w:p>
        </w:tc>
        <w:tc>
          <w:tcPr>
            <w:tcW w:w="0" w:type="auto"/>
          </w:tcPr>
          <w:p w14:paraId="3037B1DA" w14:textId="77777777" w:rsidR="00A14383" w:rsidRPr="00406F3F" w:rsidRDefault="00000000">
            <w:pPr>
              <w:pStyle w:val="Compact"/>
              <w:spacing w:before="0" w:after="40"/>
              <w:rPr>
                <w:color w:val="000000" w:themeColor="text1"/>
              </w:rPr>
            </w:pPr>
            <w:r w:rsidRPr="00406F3F">
              <w:rPr>
                <w:color w:val="000000" w:themeColor="text1"/>
                <w:sz w:val="16"/>
              </w:rPr>
              <w:t>Active higher education enrollment or recent graduation. Fields may include economics, management, engineering, science, technology, law, humanities, health, education, design, digital media, and applied vocational disciplines.</w:t>
            </w:r>
          </w:p>
        </w:tc>
      </w:tr>
      <w:tr w:rsidR="00A14383" w:rsidRPr="00406F3F" w14:paraId="7235676F" w14:textId="77777777" w:rsidTr="00406F3F">
        <w:tc>
          <w:tcPr>
            <w:tcW w:w="0" w:type="auto"/>
          </w:tcPr>
          <w:p w14:paraId="41BA179A" w14:textId="77777777" w:rsidR="00A14383" w:rsidRPr="00406F3F" w:rsidRDefault="00000000">
            <w:pPr>
              <w:pStyle w:val="Compact"/>
              <w:spacing w:before="0" w:after="40"/>
              <w:rPr>
                <w:color w:val="000000" w:themeColor="text1"/>
              </w:rPr>
            </w:pPr>
            <w:r w:rsidRPr="00406F3F">
              <w:rPr>
                <w:color w:val="000000" w:themeColor="text1"/>
                <w:sz w:val="16"/>
              </w:rPr>
              <w:t>Employment Status</w:t>
            </w:r>
          </w:p>
        </w:tc>
        <w:tc>
          <w:tcPr>
            <w:tcW w:w="0" w:type="auto"/>
          </w:tcPr>
          <w:p w14:paraId="1B28403F" w14:textId="77777777" w:rsidR="00A14383" w:rsidRPr="00406F3F" w:rsidRDefault="00000000">
            <w:pPr>
              <w:pStyle w:val="Compact"/>
              <w:spacing w:before="0" w:after="40"/>
              <w:rPr>
                <w:color w:val="000000" w:themeColor="text1"/>
              </w:rPr>
            </w:pPr>
            <w:r w:rsidRPr="00406F3F">
              <w:rPr>
                <w:color w:val="000000" w:themeColor="text1"/>
                <w:sz w:val="16"/>
              </w:rPr>
              <w:t>Student, intern, part-time worker, freelancer, student club member, competition participant, final-year project holder, or recent graduate seeking a path between employment and entrepreneurship.</w:t>
            </w:r>
          </w:p>
        </w:tc>
      </w:tr>
      <w:tr w:rsidR="00A14383" w:rsidRPr="00406F3F" w14:paraId="63839199" w14:textId="77777777" w:rsidTr="00406F3F">
        <w:tc>
          <w:tcPr>
            <w:tcW w:w="0" w:type="auto"/>
          </w:tcPr>
          <w:p w14:paraId="05CDF029" w14:textId="77777777" w:rsidR="00A14383" w:rsidRPr="00406F3F" w:rsidRDefault="00000000">
            <w:pPr>
              <w:pStyle w:val="Compact"/>
              <w:spacing w:before="0" w:after="40"/>
              <w:rPr>
                <w:color w:val="000000" w:themeColor="text1"/>
              </w:rPr>
            </w:pPr>
            <w:r w:rsidRPr="00406F3F">
              <w:rPr>
                <w:color w:val="000000" w:themeColor="text1"/>
                <w:sz w:val="16"/>
              </w:rPr>
              <w:t>Digital Literacy</w:t>
            </w:r>
          </w:p>
        </w:tc>
        <w:tc>
          <w:tcPr>
            <w:tcW w:w="0" w:type="auto"/>
          </w:tcPr>
          <w:p w14:paraId="4882F87C" w14:textId="77777777" w:rsidR="00A14383" w:rsidRPr="00406F3F" w:rsidRDefault="00000000">
            <w:pPr>
              <w:pStyle w:val="Compact"/>
              <w:spacing w:before="0" w:after="40"/>
              <w:rPr>
                <w:color w:val="000000" w:themeColor="text1"/>
              </w:rPr>
            </w:pPr>
            <w:r w:rsidRPr="00406F3F">
              <w:rPr>
                <w:color w:val="000000" w:themeColor="text1"/>
                <w:sz w:val="16"/>
              </w:rPr>
              <w:t>Generally higher than non-student early-stage entrepreneurs for search, mobile tools, social networks, online learning, AI experimentation, and collaborative documents; weaker for financial modeling, customer validation, legal formalization, B2B sales, and administrative execution.</w:t>
            </w:r>
          </w:p>
        </w:tc>
      </w:tr>
      <w:tr w:rsidR="00A14383" w:rsidRPr="00406F3F" w14:paraId="31DA0308" w14:textId="77777777" w:rsidTr="00406F3F">
        <w:tc>
          <w:tcPr>
            <w:tcW w:w="0" w:type="auto"/>
          </w:tcPr>
          <w:p w14:paraId="497591A5" w14:textId="77777777" w:rsidR="00A14383" w:rsidRPr="00406F3F" w:rsidRDefault="00000000">
            <w:pPr>
              <w:pStyle w:val="Compact"/>
              <w:spacing w:before="0" w:after="40"/>
              <w:rPr>
                <w:color w:val="000000" w:themeColor="text1"/>
              </w:rPr>
            </w:pPr>
            <w:r w:rsidRPr="00406F3F">
              <w:rPr>
                <w:color w:val="000000" w:themeColor="text1"/>
                <w:sz w:val="16"/>
              </w:rPr>
              <w:t>Entrepreneurial Experience</w:t>
            </w:r>
          </w:p>
        </w:tc>
        <w:tc>
          <w:tcPr>
            <w:tcW w:w="0" w:type="auto"/>
          </w:tcPr>
          <w:p w14:paraId="3E613278" w14:textId="77777777" w:rsidR="00A14383" w:rsidRPr="00406F3F" w:rsidRDefault="00000000">
            <w:pPr>
              <w:pStyle w:val="Compact"/>
              <w:spacing w:before="0" w:after="40"/>
              <w:rPr>
                <w:color w:val="000000" w:themeColor="text1"/>
              </w:rPr>
            </w:pPr>
            <w:r w:rsidRPr="00406F3F">
              <w:rPr>
                <w:color w:val="000000" w:themeColor="text1"/>
                <w:sz w:val="16"/>
              </w:rPr>
              <w:t xml:space="preserve">Limited but often structured through coursework, final-year projects, student competitions, hackathons, clubs, university projects, internships, or informal online selling. Many have never </w:t>
            </w:r>
            <w:proofErr w:type="gramStart"/>
            <w:r w:rsidRPr="00406F3F">
              <w:rPr>
                <w:color w:val="000000" w:themeColor="text1"/>
                <w:sz w:val="16"/>
              </w:rPr>
              <w:t>registered</w:t>
            </w:r>
            <w:proofErr w:type="gramEnd"/>
            <w:r w:rsidRPr="00406F3F">
              <w:rPr>
                <w:color w:val="000000" w:themeColor="text1"/>
                <w:sz w:val="16"/>
              </w:rPr>
              <w:t xml:space="preserve"> a business or sold consistently to paying customers.</w:t>
            </w:r>
          </w:p>
        </w:tc>
      </w:tr>
      <w:tr w:rsidR="00A14383" w:rsidRPr="00406F3F" w14:paraId="79C9FA7F" w14:textId="77777777" w:rsidTr="00406F3F">
        <w:tc>
          <w:tcPr>
            <w:tcW w:w="0" w:type="auto"/>
          </w:tcPr>
          <w:p w14:paraId="13B310CB" w14:textId="77777777" w:rsidR="00A14383" w:rsidRPr="00406F3F" w:rsidRDefault="00000000">
            <w:pPr>
              <w:pStyle w:val="Compact"/>
              <w:spacing w:before="0" w:after="40"/>
              <w:rPr>
                <w:color w:val="000000" w:themeColor="text1"/>
              </w:rPr>
            </w:pPr>
            <w:r w:rsidRPr="00406F3F">
              <w:rPr>
                <w:color w:val="000000" w:themeColor="text1"/>
                <w:sz w:val="16"/>
              </w:rPr>
              <w:t>Preferred Languages</w:t>
            </w:r>
          </w:p>
        </w:tc>
        <w:tc>
          <w:tcPr>
            <w:tcW w:w="0" w:type="auto"/>
          </w:tcPr>
          <w:p w14:paraId="5797E8C7" w14:textId="77777777" w:rsidR="00A14383" w:rsidRPr="00406F3F" w:rsidRDefault="00000000">
            <w:pPr>
              <w:pStyle w:val="Compact"/>
              <w:spacing w:before="0" w:after="40"/>
              <w:rPr>
                <w:color w:val="000000" w:themeColor="text1"/>
              </w:rPr>
            </w:pPr>
            <w:r w:rsidRPr="00406F3F">
              <w:rPr>
                <w:color w:val="000000" w:themeColor="text1"/>
                <w:sz w:val="16"/>
              </w:rPr>
              <w:t>French for university, business, and administrative content; Arabic for institutional and public information; Darija for explanation and coaching; English for technology, startup content, AI tools, international references, and scientific/technical terminology.</w:t>
            </w:r>
          </w:p>
        </w:tc>
      </w:tr>
      <w:tr w:rsidR="00A14383" w:rsidRPr="00406F3F" w14:paraId="6639115E" w14:textId="77777777" w:rsidTr="00406F3F">
        <w:tc>
          <w:tcPr>
            <w:tcW w:w="0" w:type="auto"/>
          </w:tcPr>
          <w:p w14:paraId="549BE308" w14:textId="77777777" w:rsidR="00A14383" w:rsidRPr="00406F3F" w:rsidRDefault="00000000">
            <w:pPr>
              <w:pStyle w:val="Compact"/>
              <w:spacing w:before="0" w:after="40"/>
              <w:rPr>
                <w:color w:val="000000" w:themeColor="text1"/>
              </w:rPr>
            </w:pPr>
            <w:r w:rsidRPr="00406F3F">
              <w:rPr>
                <w:color w:val="000000" w:themeColor="text1"/>
                <w:sz w:val="16"/>
              </w:rPr>
              <w:t>Income Level</w:t>
            </w:r>
          </w:p>
        </w:tc>
        <w:tc>
          <w:tcPr>
            <w:tcW w:w="0" w:type="auto"/>
          </w:tcPr>
          <w:p w14:paraId="7B617E59" w14:textId="77777777" w:rsidR="00A14383" w:rsidRPr="00406F3F" w:rsidRDefault="00000000">
            <w:pPr>
              <w:pStyle w:val="Compact"/>
              <w:spacing w:before="0" w:after="40"/>
              <w:rPr>
                <w:color w:val="000000" w:themeColor="text1"/>
              </w:rPr>
            </w:pPr>
            <w:r w:rsidRPr="00406F3F">
              <w:rPr>
                <w:color w:val="000000" w:themeColor="text1"/>
                <w:sz w:val="16"/>
              </w:rPr>
              <w:t>Low and often dependent on family support, scholarships, internships, part-time work, or small freelance income. Ability to pay for advisory services is limited unless subsidized by a program, competition, university, or grant.</w:t>
            </w:r>
          </w:p>
        </w:tc>
      </w:tr>
      <w:tr w:rsidR="00A14383" w:rsidRPr="00406F3F" w14:paraId="55A2F7D8" w14:textId="77777777" w:rsidTr="00406F3F">
        <w:tc>
          <w:tcPr>
            <w:tcW w:w="0" w:type="auto"/>
          </w:tcPr>
          <w:p w14:paraId="365C38DD" w14:textId="77777777" w:rsidR="00A14383" w:rsidRPr="00406F3F" w:rsidRDefault="00000000">
            <w:pPr>
              <w:pStyle w:val="Compact"/>
              <w:spacing w:before="0" w:after="40"/>
              <w:rPr>
                <w:color w:val="000000" w:themeColor="text1"/>
              </w:rPr>
            </w:pPr>
            <w:r w:rsidRPr="00406F3F">
              <w:rPr>
                <w:color w:val="000000" w:themeColor="text1"/>
                <w:sz w:val="16"/>
              </w:rPr>
              <w:t>Device Usage</w:t>
            </w:r>
          </w:p>
        </w:tc>
        <w:tc>
          <w:tcPr>
            <w:tcW w:w="0" w:type="auto"/>
          </w:tcPr>
          <w:p w14:paraId="0AFE377A" w14:textId="77777777" w:rsidR="00A14383" w:rsidRPr="00406F3F" w:rsidRDefault="00000000">
            <w:pPr>
              <w:pStyle w:val="Compact"/>
              <w:spacing w:before="0" w:after="40"/>
              <w:rPr>
                <w:color w:val="000000" w:themeColor="text1"/>
              </w:rPr>
            </w:pPr>
            <w:r w:rsidRPr="00406F3F">
              <w:rPr>
                <w:color w:val="000000" w:themeColor="text1"/>
                <w:sz w:val="16"/>
              </w:rPr>
              <w:t xml:space="preserve">Smartphone-first for communication, social media, AI chat, and learning; laptop use is more common than among non-student early-stage users, especially for assignments, presentations, research, coding, design, spreadsheets, and </w:t>
            </w:r>
            <w:r w:rsidRPr="00406F3F">
              <w:rPr>
                <w:color w:val="000000" w:themeColor="text1"/>
                <w:sz w:val="16"/>
              </w:rPr>
              <w:lastRenderedPageBreak/>
              <w:t>business plan documents. ANRT reports that computer/tablet equipment is especially driven by digital natives, with the 19-24 age group showing the highest computer/tablet equipment rate among age categories in the 2024 survey. (</w:t>
            </w:r>
            <w:hyperlink r:id="rId10">
              <w:r w:rsidRPr="00406F3F">
                <w:rPr>
                  <w:rStyle w:val="Hyperlink"/>
                  <w:color w:val="000000" w:themeColor="text1"/>
                </w:rPr>
                <w:t>ANRT ICT Survey 2025</w:t>
              </w:r>
            </w:hyperlink>
            <w:r w:rsidRPr="00406F3F">
              <w:rPr>
                <w:color w:val="000000" w:themeColor="text1"/>
                <w:sz w:val="16"/>
              </w:rPr>
              <w:t>)</w:t>
            </w:r>
          </w:p>
        </w:tc>
      </w:tr>
    </w:tbl>
    <w:p w14:paraId="680AFFF8" w14:textId="77777777" w:rsidR="00A14383" w:rsidRDefault="00000000">
      <w:r>
        <w:lastRenderedPageBreak/>
        <w:pict w14:anchorId="14E7DC21">
          <v:rect id="_x0000_i1026" style="width:0;height:1.5pt" o:hralign="center" o:hrstd="t" o:hr="t"/>
        </w:pict>
      </w:r>
    </w:p>
    <w:p w14:paraId="090AB985" w14:textId="77777777" w:rsidR="00A14383" w:rsidRDefault="00000000">
      <w:pPr>
        <w:pStyle w:val="Heading4"/>
      </w:pPr>
      <w:bookmarkStart w:id="3" w:name="entrepreneurial-journey"/>
      <w:bookmarkEnd w:id="2"/>
      <w:r>
        <w:rPr>
          <w:rFonts w:ascii="Arial" w:hAnsi="Arial"/>
        </w:rPr>
        <w:t>Entrepreneurial Journey</w:t>
      </w:r>
    </w:p>
    <w:p w14:paraId="7B7BD06C" w14:textId="77777777" w:rsidR="00A14383" w:rsidRDefault="00000000">
      <w:pPr>
        <w:pStyle w:val="FirstParagraph"/>
      </w:pPr>
      <w:r>
        <w:t>This persona is usually at the ideation, student project, competition preparation, prototype, or pre-incubation stage. The project may originate from a course assignment, final-year project, research idea, hackathon, student club, family problem, regional need, digital service idea, creative work, or early freelance activity. The student may describe the idea clearly in academic terms but may not yet understand market size, willingness to pay, distribution, legal structure, business model, or funding readiness.</w:t>
      </w:r>
    </w:p>
    <w:p w14:paraId="57F7A669" w14:textId="77777777" w:rsidR="00A14383" w:rsidRDefault="00000000">
      <w:pPr>
        <w:pStyle w:val="BodyText"/>
      </w:pPr>
      <w:r>
        <w:t>Previous experience is often educational rather than commercial. The student may have prepared presentations, research reports, prototypes, surveys, or pitch decks, but may not have completed customer discovery with real buyers. Many students are comfortable producing written assignments but less comfortable asking customers for payment, negotiating with suppliers, building a sales pipeline, or dealing with administrative institutions.</w:t>
      </w:r>
    </w:p>
    <w:p w14:paraId="52B7E8A1" w14:textId="77777777" w:rsidR="00A14383" w:rsidRDefault="00000000">
      <w:pPr>
        <w:pStyle w:val="BodyText"/>
      </w:pPr>
      <w:r>
        <w:t>Future ambitions vary. Some students want to create a startup immediately after graduation. Others want to use entrepreneurship as a professional option if employment is difficult. Some want to participate in SNEE, student competitions, grants, incubator programs, innovation challenges, or university entrepreneurship tracks. Others want to build a freelance or digital business while studying. GEM data for Morocco indicates that entrepreneurial intention exists among adults who see opportunities, while HCP labor-market data shows high unemployment among youth and graduates, making entrepreneurship a relevant alternative pathway for students and recent graduates. (</w:t>
      </w:r>
      <w:hyperlink r:id="rId11">
        <w:r>
          <w:rPr>
            <w:rStyle w:val="Hyperlink"/>
          </w:rPr>
          <w:t>GEM Morocco Profile</w:t>
        </w:r>
      </w:hyperlink>
      <w:r>
        <w:t xml:space="preserve">; </w:t>
      </w:r>
      <w:hyperlink r:id="rId12">
        <w:r>
          <w:rPr>
            <w:rStyle w:val="Hyperlink"/>
          </w:rPr>
          <w:t>HCP Labor Market 2024</w:t>
        </w:r>
      </w:hyperlink>
      <w:r>
        <w:t>)</w:t>
      </w:r>
    </w:p>
    <w:p w14:paraId="74644433" w14:textId="77777777" w:rsidR="00A14383" w:rsidRDefault="00000000">
      <w:pPr>
        <w:pStyle w:val="BodyText"/>
      </w:pPr>
      <w:r>
        <w:t>The typical timeline is linked to academic calendars. The student may move from idea to first pitch within one to three months, from coursework or competition to prototype within three to six months, and from graduation to formal decision within six to twelve months. However, the project may stop after a competition or academic requirement if the student does not receive structured follow-up, mentorship, validation support, or clear post-university pathways.</w:t>
      </w:r>
    </w:p>
    <w:p w14:paraId="45993EF4" w14:textId="77777777" w:rsidR="00A14383" w:rsidRDefault="00000000">
      <w:r>
        <w:pict w14:anchorId="1DF4A0E7">
          <v:rect id="_x0000_i1027" style="width:0;height:1.5pt" o:hralign="center" o:hrstd="t" o:hr="t"/>
        </w:pict>
      </w:r>
    </w:p>
    <w:p w14:paraId="2310FC2C" w14:textId="77777777" w:rsidR="00A14383" w:rsidRDefault="00000000">
      <w:pPr>
        <w:pStyle w:val="Heading4"/>
      </w:pPr>
      <w:bookmarkStart w:id="4" w:name="primary-goals"/>
      <w:bookmarkEnd w:id="3"/>
      <w:r>
        <w:rPr>
          <w:rFonts w:ascii="Arial" w:hAnsi="Arial"/>
        </w:rPr>
        <w:t>Primary Goals</w:t>
      </w:r>
    </w:p>
    <w:p w14:paraId="5DA6DC2E" w14:textId="77777777" w:rsidR="00A14383" w:rsidRDefault="00000000">
      <w:pPr>
        <w:pStyle w:val="Compact"/>
        <w:numPr>
          <w:ilvl w:val="0"/>
          <w:numId w:val="1"/>
        </w:numPr>
      </w:pPr>
      <w:r>
        <w:t>Transform an academic idea, final-year project, or student concept into a realistic entrepreneurial project with a clear business model.</w:t>
      </w:r>
    </w:p>
    <w:p w14:paraId="6559B364" w14:textId="77777777" w:rsidR="00A14383" w:rsidRDefault="00000000">
      <w:pPr>
        <w:pStyle w:val="Compact"/>
        <w:numPr>
          <w:ilvl w:val="0"/>
          <w:numId w:val="1"/>
        </w:numPr>
      </w:pPr>
      <w:r>
        <w:t>Understand whether the project solves a real market problem beyond the classroom, competition, or university environment.</w:t>
      </w:r>
    </w:p>
    <w:p w14:paraId="3D43E5A2" w14:textId="77777777" w:rsidR="00A14383" w:rsidRDefault="00000000">
      <w:pPr>
        <w:pStyle w:val="Compact"/>
        <w:numPr>
          <w:ilvl w:val="0"/>
          <w:numId w:val="1"/>
        </w:numPr>
      </w:pPr>
      <w:r>
        <w:t>Learn how to validate demand with real users, customers, institutions, companies, or communities before investing in formal creation.</w:t>
      </w:r>
    </w:p>
    <w:p w14:paraId="70CD5DAD" w14:textId="77777777" w:rsidR="00A14383" w:rsidRDefault="00000000">
      <w:pPr>
        <w:pStyle w:val="Compact"/>
        <w:numPr>
          <w:ilvl w:val="0"/>
          <w:numId w:val="1"/>
        </w:numPr>
      </w:pPr>
      <w:r>
        <w:t>Build a professional pitch deck suitable for student competitions, SNEE selection, grant applications, mentors, incubators, and early partners.</w:t>
      </w:r>
    </w:p>
    <w:p w14:paraId="118FB049" w14:textId="77777777" w:rsidR="00A14383" w:rsidRDefault="00000000">
      <w:pPr>
        <w:pStyle w:val="Compact"/>
        <w:numPr>
          <w:ilvl w:val="0"/>
          <w:numId w:val="1"/>
        </w:numPr>
      </w:pPr>
      <w:r>
        <w:t>Prepare a simple business plan that translates academic content into market, operations, finance, and implementation logic.</w:t>
      </w:r>
    </w:p>
    <w:p w14:paraId="506A8C80" w14:textId="77777777" w:rsidR="00A14383" w:rsidRDefault="00000000">
      <w:pPr>
        <w:pStyle w:val="Compact"/>
        <w:numPr>
          <w:ilvl w:val="0"/>
          <w:numId w:val="1"/>
        </w:numPr>
      </w:pPr>
      <w:r>
        <w:t>Develop a basic financial forecast that estimates startup costs, prototype costs, monthly expenses, pricing, expected revenue, and funding needs.</w:t>
      </w:r>
    </w:p>
    <w:p w14:paraId="229CFC3E" w14:textId="77777777" w:rsidR="00A14383" w:rsidRDefault="00000000">
      <w:pPr>
        <w:pStyle w:val="Compact"/>
        <w:numPr>
          <w:ilvl w:val="0"/>
          <w:numId w:val="1"/>
        </w:numPr>
      </w:pPr>
      <w:r>
        <w:t>Identify the right legal path after graduation, including whether to start as an auto-entrepreneur, freelancer, cooperative member, SARL AU, startup founder, or project team.</w:t>
      </w:r>
    </w:p>
    <w:p w14:paraId="7B85A605" w14:textId="77777777" w:rsidR="00A14383" w:rsidRDefault="00000000">
      <w:pPr>
        <w:pStyle w:val="Compact"/>
        <w:numPr>
          <w:ilvl w:val="0"/>
          <w:numId w:val="1"/>
        </w:numPr>
      </w:pPr>
      <w:r>
        <w:t>Find mentors who can provide feedback on product-market fit, technical feasibility, commercialization, and founder readiness.</w:t>
      </w:r>
    </w:p>
    <w:p w14:paraId="513F034E" w14:textId="77777777" w:rsidR="00A14383" w:rsidRDefault="00000000">
      <w:pPr>
        <w:pStyle w:val="Compact"/>
        <w:numPr>
          <w:ilvl w:val="0"/>
          <w:numId w:val="1"/>
        </w:numPr>
      </w:pPr>
      <w:r>
        <w:t>Access opportunities such as SNEE, university competitions, hackathons, innovation grants, entrepreneurship programs, startup weekends, and regional ecosystem events.</w:t>
      </w:r>
    </w:p>
    <w:p w14:paraId="796E99FB" w14:textId="77777777" w:rsidR="00A14383" w:rsidRDefault="00000000">
      <w:pPr>
        <w:pStyle w:val="Compact"/>
        <w:numPr>
          <w:ilvl w:val="0"/>
          <w:numId w:val="1"/>
        </w:numPr>
      </w:pPr>
      <w:r>
        <w:t>Learn how to divide roles, equity, responsibilities, and decision-making within a student founding team.</w:t>
      </w:r>
    </w:p>
    <w:p w14:paraId="23161970" w14:textId="77777777" w:rsidR="00A14383" w:rsidRDefault="00000000">
      <w:pPr>
        <w:pStyle w:val="Compact"/>
        <w:numPr>
          <w:ilvl w:val="0"/>
          <w:numId w:val="1"/>
        </w:numPr>
      </w:pPr>
      <w:r>
        <w:t>Understand how to protect a name, brand, prototype, design, software, research output, or invention when relevant.</w:t>
      </w:r>
    </w:p>
    <w:p w14:paraId="21DA9CDB" w14:textId="77777777" w:rsidR="00A14383" w:rsidRDefault="00000000">
      <w:pPr>
        <w:pStyle w:val="Compact"/>
        <w:numPr>
          <w:ilvl w:val="0"/>
          <w:numId w:val="1"/>
        </w:numPr>
      </w:pPr>
      <w:r>
        <w:lastRenderedPageBreak/>
        <w:t>Build confidence to present the project to juries, professors, mentors, public institutions, and early customers.</w:t>
      </w:r>
    </w:p>
    <w:p w14:paraId="5AC035C1" w14:textId="77777777" w:rsidR="00A14383" w:rsidRDefault="00000000">
      <w:pPr>
        <w:pStyle w:val="Compact"/>
        <w:numPr>
          <w:ilvl w:val="0"/>
          <w:numId w:val="1"/>
        </w:numPr>
      </w:pPr>
      <w:r>
        <w:t>Use AI tools to structure research, prepare pitches, translate documents, simulate investor questions, and improve clarity.</w:t>
      </w:r>
    </w:p>
    <w:p w14:paraId="1ADB0FCC" w14:textId="77777777" w:rsidR="00A14383" w:rsidRDefault="00000000">
      <w:pPr>
        <w:pStyle w:val="Compact"/>
        <w:numPr>
          <w:ilvl w:val="0"/>
          <w:numId w:val="1"/>
        </w:numPr>
      </w:pPr>
      <w:r>
        <w:t>Connect university learning with regional market opportunities in the Oriental Region, including services, digital business, tourism, agriculture-related services, education, crafts, logistics, environment, and local problem-solving.</w:t>
      </w:r>
    </w:p>
    <w:p w14:paraId="60F9C10D" w14:textId="77777777" w:rsidR="00A14383" w:rsidRDefault="00000000">
      <w:pPr>
        <w:pStyle w:val="Compact"/>
        <w:numPr>
          <w:ilvl w:val="0"/>
          <w:numId w:val="1"/>
        </w:numPr>
      </w:pPr>
      <w:r>
        <w:t>Decide whether to pursue entrepreneurship immediately after graduation, continue testing while employed, or pause the project until resources are available.</w:t>
      </w:r>
    </w:p>
    <w:p w14:paraId="686FF58C" w14:textId="77777777" w:rsidR="00A14383" w:rsidRDefault="00000000">
      <w:r>
        <w:pict w14:anchorId="4CCD7943">
          <v:rect id="_x0000_i1028" style="width:0;height:1.5pt" o:hralign="center" o:hrstd="t" o:hr="t"/>
        </w:pict>
      </w:r>
    </w:p>
    <w:p w14:paraId="2A2BF64B" w14:textId="77777777" w:rsidR="00A14383" w:rsidRDefault="00000000">
      <w:pPr>
        <w:pStyle w:val="Heading4"/>
      </w:pPr>
      <w:bookmarkStart w:id="5" w:name="motivations"/>
      <w:bookmarkEnd w:id="4"/>
      <w:r>
        <w:rPr>
          <w:rFonts w:ascii="Arial" w:hAnsi="Arial"/>
        </w:rPr>
        <w:t>Motivations</w:t>
      </w:r>
    </w:p>
    <w:p w14:paraId="73946D71" w14:textId="77777777" w:rsidR="00A14383" w:rsidRDefault="00000000">
      <w:pPr>
        <w:pStyle w:val="Compact"/>
        <w:numPr>
          <w:ilvl w:val="0"/>
          <w:numId w:val="2"/>
        </w:numPr>
      </w:pPr>
      <w:r>
        <w:t>Desire to create a professional path that does not depend exclusively on salaried employment.</w:t>
      </w:r>
    </w:p>
    <w:p w14:paraId="20376BDC" w14:textId="77777777" w:rsidR="00A14383" w:rsidRDefault="00000000">
      <w:pPr>
        <w:pStyle w:val="Compact"/>
        <w:numPr>
          <w:ilvl w:val="0"/>
          <w:numId w:val="2"/>
        </w:numPr>
      </w:pPr>
      <w:r>
        <w:t>Concern about youth and graduate unemployment, which makes entrepreneurship appear as a possible route to income and independence.</w:t>
      </w:r>
    </w:p>
    <w:p w14:paraId="0931884E" w14:textId="77777777" w:rsidR="00A14383" w:rsidRDefault="00000000">
      <w:pPr>
        <w:pStyle w:val="Compact"/>
        <w:numPr>
          <w:ilvl w:val="0"/>
          <w:numId w:val="2"/>
        </w:numPr>
      </w:pPr>
      <w:r>
        <w:t>Interest in turning academic knowledge, technical skills, research, or final-year projects into practical market value.</w:t>
      </w:r>
    </w:p>
    <w:p w14:paraId="4C46C059" w14:textId="77777777" w:rsidR="00A14383" w:rsidRDefault="00000000">
      <w:pPr>
        <w:pStyle w:val="Compact"/>
        <w:numPr>
          <w:ilvl w:val="0"/>
          <w:numId w:val="2"/>
        </w:numPr>
      </w:pPr>
      <w:r>
        <w:t>Desire to participate in competitions, win recognition, access grants, or obtain SNEE support.</w:t>
      </w:r>
    </w:p>
    <w:p w14:paraId="514DF005" w14:textId="77777777" w:rsidR="00A14383" w:rsidRDefault="00000000">
      <w:pPr>
        <w:pStyle w:val="Compact"/>
        <w:numPr>
          <w:ilvl w:val="0"/>
          <w:numId w:val="2"/>
        </w:numPr>
      </w:pPr>
      <w:r>
        <w:t>Motivation to build a project with classmates, friends, or a student club.</w:t>
      </w:r>
    </w:p>
    <w:p w14:paraId="35FDD9EA" w14:textId="77777777" w:rsidR="00A14383" w:rsidRDefault="00000000">
      <w:pPr>
        <w:pStyle w:val="Compact"/>
        <w:numPr>
          <w:ilvl w:val="0"/>
          <w:numId w:val="2"/>
        </w:numPr>
      </w:pPr>
      <w:r>
        <w:t>Interest in technology, AI, digital services, e-commerce, mobile applications, creative industries, or social innovation.</w:t>
      </w:r>
    </w:p>
    <w:p w14:paraId="669DC7A3" w14:textId="77777777" w:rsidR="00A14383" w:rsidRDefault="00000000">
      <w:pPr>
        <w:pStyle w:val="Compact"/>
        <w:numPr>
          <w:ilvl w:val="0"/>
          <w:numId w:val="2"/>
        </w:numPr>
      </w:pPr>
      <w:r>
        <w:t>Desire to solve a local problem observed in Oujda, Nador, Berkane, or another city in the Oriental Region.</w:t>
      </w:r>
    </w:p>
    <w:p w14:paraId="4E00AC0E" w14:textId="77777777" w:rsidR="00A14383" w:rsidRDefault="00000000">
      <w:pPr>
        <w:pStyle w:val="Compact"/>
        <w:numPr>
          <w:ilvl w:val="0"/>
          <w:numId w:val="2"/>
        </w:numPr>
      </w:pPr>
      <w:r>
        <w:t>Interest in building a portfolio, CV advantage, or professional reputation even if the project does not become a company immediately.</w:t>
      </w:r>
    </w:p>
    <w:p w14:paraId="0AD567E3" w14:textId="77777777" w:rsidR="00A14383" w:rsidRDefault="00000000">
      <w:pPr>
        <w:pStyle w:val="Compact"/>
        <w:numPr>
          <w:ilvl w:val="0"/>
          <w:numId w:val="2"/>
        </w:numPr>
      </w:pPr>
      <w:r>
        <w:t>Desire to learn practical skills not sufficiently covered in traditional academic coursework.</w:t>
      </w:r>
    </w:p>
    <w:p w14:paraId="37FF17ED" w14:textId="77777777" w:rsidR="00A14383" w:rsidRDefault="00000000">
      <w:pPr>
        <w:pStyle w:val="Compact"/>
        <w:numPr>
          <w:ilvl w:val="0"/>
          <w:numId w:val="2"/>
        </w:numPr>
      </w:pPr>
      <w:r>
        <w:t>Motivation to receive validation from professors, mentors, peers, and external experts.</w:t>
      </w:r>
    </w:p>
    <w:p w14:paraId="5045BC3C" w14:textId="77777777" w:rsidR="00A14383" w:rsidRDefault="00000000">
      <w:pPr>
        <w:pStyle w:val="Compact"/>
        <w:numPr>
          <w:ilvl w:val="0"/>
          <w:numId w:val="2"/>
        </w:numPr>
      </w:pPr>
      <w:r>
        <w:t>Desire to access coworking spaces, innovation labs, entrepreneurship clubs, or startup communities.</w:t>
      </w:r>
    </w:p>
    <w:p w14:paraId="1E531B2C" w14:textId="77777777" w:rsidR="00A14383" w:rsidRDefault="00000000">
      <w:pPr>
        <w:pStyle w:val="Compact"/>
        <w:numPr>
          <w:ilvl w:val="0"/>
          <w:numId w:val="2"/>
        </w:numPr>
      </w:pPr>
      <w:r>
        <w:t>Interest in testing entrepreneurship with lower personal risk before family, financial, or professional responsibilities increase.</w:t>
      </w:r>
    </w:p>
    <w:p w14:paraId="7546247F" w14:textId="77777777" w:rsidR="00A14383" w:rsidRDefault="00000000">
      <w:pPr>
        <w:pStyle w:val="Compact"/>
        <w:numPr>
          <w:ilvl w:val="0"/>
          <w:numId w:val="2"/>
        </w:numPr>
      </w:pPr>
      <w:r>
        <w:t>Desire to use AI and digital tools to reduce the difficulty of research, writing, coding, design, market analysis, and presentation preparation.</w:t>
      </w:r>
    </w:p>
    <w:p w14:paraId="1EF32136" w14:textId="77777777" w:rsidR="00A14383" w:rsidRDefault="00000000">
      <w:pPr>
        <w:pStyle w:val="Compact"/>
        <w:numPr>
          <w:ilvl w:val="0"/>
          <w:numId w:val="2"/>
        </w:numPr>
      </w:pPr>
      <w:r>
        <w:t>Motivation to remain connected to the region while accessing national or international opportunities.</w:t>
      </w:r>
    </w:p>
    <w:p w14:paraId="704DDEDE" w14:textId="77777777" w:rsidR="00A14383" w:rsidRDefault="00000000">
      <w:pPr>
        <w:pStyle w:val="Compact"/>
        <w:numPr>
          <w:ilvl w:val="0"/>
          <w:numId w:val="2"/>
        </w:numPr>
      </w:pPr>
      <w:r>
        <w:t>Desire to build something visible and meaningful before graduation.</w:t>
      </w:r>
    </w:p>
    <w:p w14:paraId="766BEB13" w14:textId="77777777" w:rsidR="00A14383" w:rsidRDefault="00000000">
      <w:r>
        <w:pict w14:anchorId="01B1D3CA">
          <v:rect id="_x0000_i1029" style="width:0;height:1.5pt" o:hralign="center" o:hrstd="t" o:hr="t"/>
        </w:pict>
      </w:r>
    </w:p>
    <w:p w14:paraId="25261EA2" w14:textId="77777777" w:rsidR="00A14383" w:rsidRDefault="00000000">
      <w:pPr>
        <w:pStyle w:val="Heading4"/>
      </w:pPr>
      <w:bookmarkStart w:id="6" w:name="pain-points"/>
      <w:bookmarkEnd w:id="5"/>
      <w:r>
        <w:rPr>
          <w:rFonts w:ascii="Arial" w:hAnsi="Arial"/>
        </w:rPr>
        <w:t>Pain Points</w:t>
      </w:r>
    </w:p>
    <w:p w14:paraId="4271E187" w14:textId="77777777" w:rsidR="00A14383" w:rsidRDefault="00000000">
      <w:pPr>
        <w:pStyle w:val="Compact"/>
        <w:numPr>
          <w:ilvl w:val="0"/>
          <w:numId w:val="3"/>
        </w:numPr>
      </w:pPr>
      <w:r>
        <w:t>The student may confuse academic project quality with business viability because university evaluation often rewards research, presentation, and originality rather than customer willingness to pay.</w:t>
      </w:r>
    </w:p>
    <w:p w14:paraId="25E5C61F" w14:textId="77777777" w:rsidR="00A14383" w:rsidRDefault="00000000">
      <w:pPr>
        <w:pStyle w:val="Compact"/>
        <w:numPr>
          <w:ilvl w:val="0"/>
          <w:numId w:val="3"/>
        </w:numPr>
      </w:pPr>
      <w:r>
        <w:t>The student may not know how to approach real customers because university assignments often remain inside classroom networks and do not require direct commercial validation.</w:t>
      </w:r>
    </w:p>
    <w:p w14:paraId="7AEE5113" w14:textId="77777777" w:rsidR="00A14383" w:rsidRDefault="00000000">
      <w:pPr>
        <w:pStyle w:val="Compact"/>
        <w:numPr>
          <w:ilvl w:val="0"/>
          <w:numId w:val="3"/>
        </w:numPr>
      </w:pPr>
      <w:r>
        <w:t>Business vocabulary can be difficult because the student may understand theoretical terms in French or English but struggle to apply them to pricing, sales, legal status, cash flow, and operations.</w:t>
      </w:r>
    </w:p>
    <w:p w14:paraId="23A9407D" w14:textId="77777777" w:rsidR="00A14383" w:rsidRDefault="00000000">
      <w:pPr>
        <w:pStyle w:val="Compact"/>
        <w:numPr>
          <w:ilvl w:val="0"/>
          <w:numId w:val="3"/>
        </w:numPr>
      </w:pPr>
      <w:r>
        <w:t>The student may lack income to pay for prototypes, design, legal formalization, market testing, transport, software subscriptions, or expert advice.</w:t>
      </w:r>
    </w:p>
    <w:p w14:paraId="2F1BB52E" w14:textId="77777777" w:rsidR="00A14383" w:rsidRDefault="00000000">
      <w:pPr>
        <w:pStyle w:val="Compact"/>
        <w:numPr>
          <w:ilvl w:val="0"/>
          <w:numId w:val="3"/>
        </w:numPr>
      </w:pPr>
      <w:r>
        <w:t>The student may not know whether to prioritize studies, internships, employment search, competitions, or the entrepreneurial project, creating inconsistent execution.</w:t>
      </w:r>
    </w:p>
    <w:p w14:paraId="55028146" w14:textId="77777777" w:rsidR="00A14383" w:rsidRDefault="00000000">
      <w:pPr>
        <w:pStyle w:val="Compact"/>
        <w:numPr>
          <w:ilvl w:val="0"/>
          <w:numId w:val="3"/>
        </w:numPr>
      </w:pPr>
      <w:r>
        <w:t>Team projects often lack clear founder roles because classmates may contribute during coursework but disengage after grades, internships, or graduation.</w:t>
      </w:r>
    </w:p>
    <w:p w14:paraId="5C2632EB" w14:textId="77777777" w:rsidR="00A14383" w:rsidRDefault="00000000">
      <w:pPr>
        <w:pStyle w:val="Compact"/>
        <w:numPr>
          <w:ilvl w:val="0"/>
          <w:numId w:val="3"/>
        </w:numPr>
      </w:pPr>
      <w:r>
        <w:t>The student may over-focus on the product or technology and under-focus on customer acquisition, payment behavior, distribution, and after-sales support.</w:t>
      </w:r>
    </w:p>
    <w:p w14:paraId="407C4F11" w14:textId="77777777" w:rsidR="00A14383" w:rsidRDefault="00000000">
      <w:pPr>
        <w:pStyle w:val="Compact"/>
        <w:numPr>
          <w:ilvl w:val="0"/>
          <w:numId w:val="3"/>
        </w:numPr>
      </w:pPr>
      <w:r>
        <w:t>Legal and administrative procedures feel distant because the student may not yet have experience with tax registration, invoices, company creation, contracts, or banking.</w:t>
      </w:r>
    </w:p>
    <w:p w14:paraId="7BF21604" w14:textId="77777777" w:rsidR="00A14383" w:rsidRDefault="00000000">
      <w:pPr>
        <w:pStyle w:val="Compact"/>
        <w:numPr>
          <w:ilvl w:val="0"/>
          <w:numId w:val="3"/>
        </w:numPr>
      </w:pPr>
      <w:r>
        <w:lastRenderedPageBreak/>
        <w:t>Funding expectations may be unrealistic because competitions and grants create visibility around prize money but do not always teach staged financing, bootstrapping, or customer-funded growth.</w:t>
      </w:r>
    </w:p>
    <w:p w14:paraId="1143854D" w14:textId="77777777" w:rsidR="00A14383" w:rsidRDefault="00000000">
      <w:pPr>
        <w:pStyle w:val="Compact"/>
        <w:numPr>
          <w:ilvl w:val="0"/>
          <w:numId w:val="3"/>
        </w:numPr>
      </w:pPr>
      <w:r>
        <w:t>The student may lack access to experienced entrepreneurs in the same sector, especially outside major startup hubs such as Casablanca, Rabat, or Marrakech.</w:t>
      </w:r>
    </w:p>
    <w:p w14:paraId="665D9989" w14:textId="77777777" w:rsidR="00A14383" w:rsidRDefault="00000000">
      <w:pPr>
        <w:pStyle w:val="Compact"/>
        <w:numPr>
          <w:ilvl w:val="0"/>
          <w:numId w:val="3"/>
        </w:numPr>
      </w:pPr>
      <w:r>
        <w:t>The student may not understand intellectual property boundaries when a project is based on university work, group work, open-source tools, professor input, or research outputs.</w:t>
      </w:r>
    </w:p>
    <w:p w14:paraId="2FD8104F" w14:textId="77777777" w:rsidR="00A14383" w:rsidRDefault="00000000">
      <w:pPr>
        <w:pStyle w:val="Compact"/>
        <w:numPr>
          <w:ilvl w:val="0"/>
          <w:numId w:val="3"/>
        </w:numPr>
      </w:pPr>
      <w:r>
        <w:t>The student may struggle to produce credible market sizing because public data is difficult to find, fragmented, outdated, or not available at the regional level.</w:t>
      </w:r>
    </w:p>
    <w:p w14:paraId="0EF683FD" w14:textId="77777777" w:rsidR="00A14383" w:rsidRDefault="00000000">
      <w:pPr>
        <w:pStyle w:val="Compact"/>
        <w:numPr>
          <w:ilvl w:val="0"/>
          <w:numId w:val="3"/>
        </w:numPr>
      </w:pPr>
      <w:r>
        <w:t>The student may abandon the project after a competition because there is no structured continuation pathway from pitch to validation, pilot, funding, and legal creation.</w:t>
      </w:r>
    </w:p>
    <w:p w14:paraId="223239DC" w14:textId="77777777" w:rsidR="00A14383" w:rsidRDefault="00000000">
      <w:pPr>
        <w:pStyle w:val="Compact"/>
        <w:numPr>
          <w:ilvl w:val="0"/>
          <w:numId w:val="3"/>
        </w:numPr>
      </w:pPr>
      <w:r>
        <w:t>Family expectations may push the student toward stable employment, public-sector exams, or migration rather than uncertain entrepreneurship.</w:t>
      </w:r>
    </w:p>
    <w:p w14:paraId="7BE26231" w14:textId="77777777" w:rsidR="00A14383" w:rsidRDefault="00000000">
      <w:pPr>
        <w:pStyle w:val="Compact"/>
        <w:numPr>
          <w:ilvl w:val="0"/>
          <w:numId w:val="3"/>
        </w:numPr>
      </w:pPr>
      <w:r>
        <w:t>The student may be digitally active but not digitally disciplined, using AI and social media for speed while lacking reliable data, version control, document structure, and execution tracking.</w:t>
      </w:r>
    </w:p>
    <w:p w14:paraId="36DDF7A0" w14:textId="77777777" w:rsidR="00A14383" w:rsidRDefault="00000000">
      <w:pPr>
        <w:pStyle w:val="Compact"/>
        <w:numPr>
          <w:ilvl w:val="0"/>
          <w:numId w:val="3"/>
        </w:numPr>
      </w:pPr>
      <w:r>
        <w:t>The student may rely on generic global startup content that does not fit Moroccan administrative, funding, banking, language, and regional realities.</w:t>
      </w:r>
    </w:p>
    <w:p w14:paraId="7C71787B" w14:textId="77777777" w:rsidR="00A14383" w:rsidRDefault="00000000">
      <w:pPr>
        <w:pStyle w:val="Compact"/>
        <w:numPr>
          <w:ilvl w:val="0"/>
          <w:numId w:val="3"/>
        </w:numPr>
      </w:pPr>
      <w:r>
        <w:t>University entrepreneurship services may exist but be difficult to navigate because students may not know which office, program, professor, or external partner can help at each stage.</w:t>
      </w:r>
    </w:p>
    <w:p w14:paraId="28281234" w14:textId="77777777" w:rsidR="00A14383" w:rsidRDefault="00000000">
      <w:pPr>
        <w:pStyle w:val="Compact"/>
        <w:numPr>
          <w:ilvl w:val="0"/>
          <w:numId w:val="3"/>
        </w:numPr>
      </w:pPr>
      <w:r>
        <w:t>The student may lack credibility with suppliers, public institutions, banks, and customers because the project is perceived as a school exercise rather than a serious venture.</w:t>
      </w:r>
    </w:p>
    <w:p w14:paraId="244F10C3" w14:textId="77777777" w:rsidR="00A14383" w:rsidRDefault="00000000">
      <w:pPr>
        <w:pStyle w:val="Compact"/>
        <w:numPr>
          <w:ilvl w:val="0"/>
          <w:numId w:val="3"/>
        </w:numPr>
      </w:pPr>
      <w:r>
        <w:t>The student may not know how to conduct ethical, structured user research, especially when interviewing people in health, education, youth, women, rural communities, or vulnerable groups.</w:t>
      </w:r>
    </w:p>
    <w:p w14:paraId="0842C157" w14:textId="77777777" w:rsidR="00A14383" w:rsidRDefault="00000000">
      <w:pPr>
        <w:pStyle w:val="Compact"/>
        <w:numPr>
          <w:ilvl w:val="0"/>
          <w:numId w:val="3"/>
        </w:numPr>
      </w:pPr>
      <w:r>
        <w:t>The student may lose momentum during exam periods, holidays, internships, or graduation transition because the project is not integrated into a continuous support system.</w:t>
      </w:r>
    </w:p>
    <w:p w14:paraId="03FFD870" w14:textId="77777777" w:rsidR="00A14383" w:rsidRDefault="00000000">
      <w:r>
        <w:pict w14:anchorId="1E1694B2">
          <v:rect id="_x0000_i1030" style="width:0;height:1.5pt" o:hralign="center" o:hrstd="t" o:hr="t"/>
        </w:pict>
      </w:r>
    </w:p>
    <w:p w14:paraId="091EEC26" w14:textId="77777777" w:rsidR="00A14383" w:rsidRDefault="00000000">
      <w:pPr>
        <w:pStyle w:val="Heading4"/>
      </w:pPr>
      <w:bookmarkStart w:id="7" w:name="challenges"/>
      <w:bookmarkEnd w:id="6"/>
      <w:r>
        <w:rPr>
          <w:rFonts w:ascii="Arial" w:hAnsi="Arial"/>
        </w:rPr>
        <w:t>Challenges</w:t>
      </w:r>
    </w:p>
    <w:p w14:paraId="02562EC6" w14:textId="77777777" w:rsidR="00A14383" w:rsidRDefault="00000000">
      <w:pPr>
        <w:pStyle w:val="FirstParagraph"/>
      </w:pPr>
      <w:r>
        <w:rPr>
          <w:b/>
          <w:bCs/>
        </w:rPr>
        <w:t>Financial</w:t>
      </w:r>
    </w:p>
    <w:p w14:paraId="3F4D018D" w14:textId="77777777" w:rsidR="00A14383" w:rsidRDefault="00000000">
      <w:pPr>
        <w:pStyle w:val="Compact"/>
        <w:numPr>
          <w:ilvl w:val="0"/>
          <w:numId w:val="4"/>
        </w:numPr>
      </w:pPr>
      <w:r>
        <w:t>Limited personal budget for prototype development, market testing, branding, legal creation, software, travel, and paid services.</w:t>
      </w:r>
    </w:p>
    <w:p w14:paraId="08414ABB" w14:textId="77777777" w:rsidR="00A14383" w:rsidRDefault="00000000">
      <w:pPr>
        <w:pStyle w:val="Compact"/>
        <w:numPr>
          <w:ilvl w:val="0"/>
          <w:numId w:val="4"/>
        </w:numPr>
      </w:pPr>
      <w:r>
        <w:t>Dependence on family support, scholarships, grants, competitions, or unpaid university resources.</w:t>
      </w:r>
    </w:p>
    <w:p w14:paraId="4BDC9D82" w14:textId="77777777" w:rsidR="00A14383" w:rsidRDefault="00000000">
      <w:pPr>
        <w:pStyle w:val="Compact"/>
        <w:numPr>
          <w:ilvl w:val="0"/>
          <w:numId w:val="4"/>
        </w:numPr>
      </w:pPr>
      <w:r>
        <w:t>Weak understanding of founder salaries, bootstrapping, dilution, grants, debt, and early revenue.</w:t>
      </w:r>
    </w:p>
    <w:p w14:paraId="69935931" w14:textId="77777777" w:rsidR="00A14383" w:rsidRDefault="00000000">
      <w:pPr>
        <w:pStyle w:val="Compact"/>
        <w:numPr>
          <w:ilvl w:val="0"/>
          <w:numId w:val="4"/>
        </w:numPr>
      </w:pPr>
      <w:r>
        <w:t>Difficulty calculating the true cost of launching after graduation.</w:t>
      </w:r>
    </w:p>
    <w:p w14:paraId="54D1AC41" w14:textId="77777777" w:rsidR="00A14383" w:rsidRDefault="00000000">
      <w:pPr>
        <w:pStyle w:val="Compact"/>
        <w:numPr>
          <w:ilvl w:val="0"/>
          <w:numId w:val="4"/>
        </w:numPr>
      </w:pPr>
      <w:r>
        <w:t>Limited access to bank financing because the student lacks revenue history, collateral, business records, and professional credibility.</w:t>
      </w:r>
    </w:p>
    <w:p w14:paraId="0ACA1255" w14:textId="77777777" w:rsidR="00A14383" w:rsidRDefault="00000000">
      <w:pPr>
        <w:pStyle w:val="FirstParagraph"/>
      </w:pPr>
      <w:r>
        <w:rPr>
          <w:b/>
          <w:bCs/>
        </w:rPr>
        <w:t>Administrative</w:t>
      </w:r>
    </w:p>
    <w:p w14:paraId="052DFCC2" w14:textId="77777777" w:rsidR="00A14383" w:rsidRDefault="00000000">
      <w:pPr>
        <w:pStyle w:val="Compact"/>
        <w:numPr>
          <w:ilvl w:val="0"/>
          <w:numId w:val="5"/>
        </w:numPr>
      </w:pPr>
      <w:r>
        <w:t>Limited knowledge of company creation procedures, tax registration, auto-entrepreneur status, invoices, and administrative sequencing.</w:t>
      </w:r>
    </w:p>
    <w:p w14:paraId="50464297" w14:textId="77777777" w:rsidR="00A14383" w:rsidRDefault="00000000">
      <w:pPr>
        <w:pStyle w:val="Compact"/>
        <w:numPr>
          <w:ilvl w:val="0"/>
          <w:numId w:val="5"/>
        </w:numPr>
      </w:pPr>
      <w:r>
        <w:t>Uncertainty about SNEE application steps, eligibility, local selection committees, and post-selection obligations.</w:t>
      </w:r>
    </w:p>
    <w:p w14:paraId="327589D3" w14:textId="77777777" w:rsidR="00A14383" w:rsidRDefault="00000000">
      <w:pPr>
        <w:pStyle w:val="Compact"/>
        <w:numPr>
          <w:ilvl w:val="0"/>
          <w:numId w:val="5"/>
        </w:numPr>
      </w:pPr>
      <w:r>
        <w:t>Difficulty identifying which documents are needed for competitions, grants, incubators, and formal registration.</w:t>
      </w:r>
    </w:p>
    <w:p w14:paraId="62353DDD" w14:textId="77777777" w:rsidR="00A14383" w:rsidRDefault="00000000">
      <w:pPr>
        <w:pStyle w:val="Compact"/>
        <w:numPr>
          <w:ilvl w:val="0"/>
          <w:numId w:val="5"/>
        </w:numPr>
      </w:pPr>
      <w:r>
        <w:t>Lack of experience completing official forms and managing deadlines.</w:t>
      </w:r>
    </w:p>
    <w:p w14:paraId="2F933BCD" w14:textId="77777777" w:rsidR="00A14383" w:rsidRDefault="00000000">
      <w:pPr>
        <w:pStyle w:val="Compact"/>
        <w:numPr>
          <w:ilvl w:val="0"/>
          <w:numId w:val="5"/>
        </w:numPr>
      </w:pPr>
      <w:r>
        <w:t>Limited availability during class schedules, exams, internships, or university administrative hours.</w:t>
      </w:r>
    </w:p>
    <w:p w14:paraId="3E69EC42" w14:textId="77777777" w:rsidR="00A14383" w:rsidRDefault="00000000">
      <w:pPr>
        <w:pStyle w:val="FirstParagraph"/>
      </w:pPr>
      <w:r>
        <w:rPr>
          <w:b/>
          <w:bCs/>
        </w:rPr>
        <w:t>Legal</w:t>
      </w:r>
    </w:p>
    <w:p w14:paraId="00997014" w14:textId="77777777" w:rsidR="00A14383" w:rsidRDefault="00000000">
      <w:pPr>
        <w:pStyle w:val="Compact"/>
        <w:numPr>
          <w:ilvl w:val="0"/>
          <w:numId w:val="6"/>
        </w:numPr>
      </w:pPr>
      <w:r>
        <w:t>Unclear ownership of student team work, research outputs, software, designs, names, and prototypes.</w:t>
      </w:r>
    </w:p>
    <w:p w14:paraId="196D696A" w14:textId="77777777" w:rsidR="00A14383" w:rsidRDefault="00000000">
      <w:pPr>
        <w:pStyle w:val="Compact"/>
        <w:numPr>
          <w:ilvl w:val="0"/>
          <w:numId w:val="6"/>
        </w:numPr>
      </w:pPr>
      <w:r>
        <w:t>Limited understanding of contracts, confidentiality, intellectual property, personal data, consumer protection, and e-commerce requirements.</w:t>
      </w:r>
    </w:p>
    <w:p w14:paraId="1571B930" w14:textId="77777777" w:rsidR="00A14383" w:rsidRDefault="00000000">
      <w:pPr>
        <w:pStyle w:val="Compact"/>
        <w:numPr>
          <w:ilvl w:val="0"/>
          <w:numId w:val="6"/>
        </w:numPr>
      </w:pPr>
      <w:r>
        <w:lastRenderedPageBreak/>
        <w:t>Confusion around legal status options after graduation.</w:t>
      </w:r>
    </w:p>
    <w:p w14:paraId="46DA35D3" w14:textId="77777777" w:rsidR="00A14383" w:rsidRDefault="00000000">
      <w:pPr>
        <w:pStyle w:val="Compact"/>
        <w:numPr>
          <w:ilvl w:val="0"/>
          <w:numId w:val="6"/>
        </w:numPr>
      </w:pPr>
      <w:r>
        <w:t>Limited awareness of liability when selling food, health-related services, education services, technology products, or regulated activities.</w:t>
      </w:r>
    </w:p>
    <w:p w14:paraId="3C4FB782" w14:textId="77777777" w:rsidR="00A14383" w:rsidRDefault="00000000">
      <w:pPr>
        <w:pStyle w:val="Compact"/>
        <w:numPr>
          <w:ilvl w:val="0"/>
          <w:numId w:val="6"/>
        </w:numPr>
      </w:pPr>
      <w:r>
        <w:t>Risk of informal experimentation becoming legally sensitive once the project begins collecting payments or personal data.</w:t>
      </w:r>
    </w:p>
    <w:p w14:paraId="593FBBE9" w14:textId="77777777" w:rsidR="00A14383" w:rsidRDefault="00000000">
      <w:pPr>
        <w:pStyle w:val="FirstParagraph"/>
      </w:pPr>
      <w:r>
        <w:rPr>
          <w:b/>
          <w:bCs/>
        </w:rPr>
        <w:t>Technical</w:t>
      </w:r>
    </w:p>
    <w:p w14:paraId="7D18B0A2" w14:textId="77777777" w:rsidR="00A14383" w:rsidRDefault="00000000">
      <w:pPr>
        <w:pStyle w:val="Compact"/>
        <w:numPr>
          <w:ilvl w:val="0"/>
          <w:numId w:val="7"/>
        </w:numPr>
      </w:pPr>
      <w:r>
        <w:t>Difficulty moving from concept or prototype to a usable product or service.</w:t>
      </w:r>
    </w:p>
    <w:p w14:paraId="373D32A2" w14:textId="77777777" w:rsidR="00A14383" w:rsidRDefault="00000000">
      <w:pPr>
        <w:pStyle w:val="Compact"/>
        <w:numPr>
          <w:ilvl w:val="0"/>
          <w:numId w:val="7"/>
        </w:numPr>
      </w:pPr>
      <w:r>
        <w:t>Limited access to advanced equipment, testing environments, technical mentors, or sector-specific experts.</w:t>
      </w:r>
    </w:p>
    <w:p w14:paraId="41CC4D63" w14:textId="77777777" w:rsidR="00A14383" w:rsidRDefault="00000000">
      <w:pPr>
        <w:pStyle w:val="Compact"/>
        <w:numPr>
          <w:ilvl w:val="0"/>
          <w:numId w:val="7"/>
        </w:numPr>
      </w:pPr>
      <w:r>
        <w:t>Overreliance on AI-generated content without technical validation.</w:t>
      </w:r>
    </w:p>
    <w:p w14:paraId="55C1B551" w14:textId="77777777" w:rsidR="00A14383" w:rsidRDefault="00000000">
      <w:pPr>
        <w:pStyle w:val="Compact"/>
        <w:numPr>
          <w:ilvl w:val="0"/>
          <w:numId w:val="7"/>
        </w:numPr>
      </w:pPr>
      <w:r>
        <w:t>Lack of product management skills, testing discipline, documentation, and version control.</w:t>
      </w:r>
    </w:p>
    <w:p w14:paraId="0355C2EA" w14:textId="77777777" w:rsidR="00A14383" w:rsidRDefault="00000000">
      <w:pPr>
        <w:pStyle w:val="Compact"/>
        <w:numPr>
          <w:ilvl w:val="0"/>
          <w:numId w:val="7"/>
        </w:numPr>
      </w:pPr>
      <w:r>
        <w:t>Limited understanding of operations, logistics, packaging, customer support, and quality control.</w:t>
      </w:r>
    </w:p>
    <w:p w14:paraId="0C23405C" w14:textId="77777777" w:rsidR="00A14383" w:rsidRDefault="00000000">
      <w:pPr>
        <w:pStyle w:val="FirstParagraph"/>
      </w:pPr>
      <w:r>
        <w:rPr>
          <w:b/>
          <w:bCs/>
        </w:rPr>
        <w:t>Business</w:t>
      </w:r>
    </w:p>
    <w:p w14:paraId="3F68C97C" w14:textId="77777777" w:rsidR="00A14383" w:rsidRDefault="00000000">
      <w:pPr>
        <w:pStyle w:val="Compact"/>
        <w:numPr>
          <w:ilvl w:val="0"/>
          <w:numId w:val="8"/>
        </w:numPr>
      </w:pPr>
      <w:r>
        <w:t>Weak customer segmentation and competitor analysis.</w:t>
      </w:r>
    </w:p>
    <w:p w14:paraId="32067F80" w14:textId="77777777" w:rsidR="00A14383" w:rsidRDefault="00000000">
      <w:pPr>
        <w:pStyle w:val="Compact"/>
        <w:numPr>
          <w:ilvl w:val="0"/>
          <w:numId w:val="8"/>
        </w:numPr>
      </w:pPr>
      <w:r>
        <w:t>Limited ability to test willingness to pay.</w:t>
      </w:r>
    </w:p>
    <w:p w14:paraId="3E562917" w14:textId="77777777" w:rsidR="00A14383" w:rsidRDefault="00000000">
      <w:pPr>
        <w:pStyle w:val="Compact"/>
        <w:numPr>
          <w:ilvl w:val="0"/>
          <w:numId w:val="8"/>
        </w:numPr>
      </w:pPr>
      <w:r>
        <w:t>No structured sales process.</w:t>
      </w:r>
    </w:p>
    <w:p w14:paraId="0A733E29" w14:textId="77777777" w:rsidR="00A14383" w:rsidRDefault="00000000">
      <w:pPr>
        <w:pStyle w:val="Compact"/>
        <w:numPr>
          <w:ilvl w:val="0"/>
          <w:numId w:val="8"/>
        </w:numPr>
      </w:pPr>
      <w:r>
        <w:t>Unclear business model, especially for digital platforms, apps, social ventures, and research-based projects.</w:t>
      </w:r>
    </w:p>
    <w:p w14:paraId="02246677" w14:textId="77777777" w:rsidR="00A14383" w:rsidRDefault="00000000">
      <w:pPr>
        <w:pStyle w:val="Compact"/>
        <w:numPr>
          <w:ilvl w:val="0"/>
          <w:numId w:val="8"/>
        </w:numPr>
      </w:pPr>
      <w:r>
        <w:t>Difficulty translating a pitch into a practical launch plan.</w:t>
      </w:r>
    </w:p>
    <w:p w14:paraId="497BA637" w14:textId="77777777" w:rsidR="00A14383" w:rsidRDefault="00000000">
      <w:pPr>
        <w:pStyle w:val="Compact"/>
        <w:numPr>
          <w:ilvl w:val="0"/>
          <w:numId w:val="8"/>
        </w:numPr>
      </w:pPr>
      <w:r>
        <w:t>Lack of market access beyond university peers.</w:t>
      </w:r>
    </w:p>
    <w:p w14:paraId="27A474A9" w14:textId="77777777" w:rsidR="00A14383" w:rsidRDefault="00000000">
      <w:pPr>
        <w:pStyle w:val="FirstParagraph"/>
      </w:pPr>
      <w:r>
        <w:rPr>
          <w:b/>
          <w:bCs/>
        </w:rPr>
        <w:t>Psychological</w:t>
      </w:r>
    </w:p>
    <w:p w14:paraId="6B1C385B" w14:textId="77777777" w:rsidR="00A14383" w:rsidRDefault="00000000">
      <w:pPr>
        <w:pStyle w:val="Compact"/>
        <w:numPr>
          <w:ilvl w:val="0"/>
          <w:numId w:val="9"/>
        </w:numPr>
      </w:pPr>
      <w:r>
        <w:t>Fear of failure in front of peers, professors, family, or competition juries.</w:t>
      </w:r>
    </w:p>
    <w:p w14:paraId="34AAE768" w14:textId="77777777" w:rsidR="00A14383" w:rsidRDefault="00000000">
      <w:pPr>
        <w:pStyle w:val="Compact"/>
        <w:numPr>
          <w:ilvl w:val="0"/>
          <w:numId w:val="9"/>
        </w:numPr>
      </w:pPr>
      <w:r>
        <w:t>Low confidence when speaking to experienced business owners, bankers, or public institutions.</w:t>
      </w:r>
    </w:p>
    <w:p w14:paraId="1B7C4D6F" w14:textId="77777777" w:rsidR="00A14383" w:rsidRDefault="00000000">
      <w:pPr>
        <w:pStyle w:val="Compact"/>
        <w:numPr>
          <w:ilvl w:val="0"/>
          <w:numId w:val="9"/>
        </w:numPr>
      </w:pPr>
      <w:r>
        <w:t>Pressure to choose a stable career path after graduation.</w:t>
      </w:r>
    </w:p>
    <w:p w14:paraId="0AB36E33" w14:textId="77777777" w:rsidR="00A14383" w:rsidRDefault="00000000">
      <w:pPr>
        <w:pStyle w:val="Compact"/>
        <w:numPr>
          <w:ilvl w:val="0"/>
          <w:numId w:val="9"/>
        </w:numPr>
      </w:pPr>
      <w:r>
        <w:t>Difficulty sustaining motivation when the project no longer receives grades or public attention.</w:t>
      </w:r>
    </w:p>
    <w:p w14:paraId="209749F6" w14:textId="77777777" w:rsidR="00A14383" w:rsidRDefault="00000000">
      <w:pPr>
        <w:pStyle w:val="Compact"/>
        <w:numPr>
          <w:ilvl w:val="0"/>
          <w:numId w:val="9"/>
        </w:numPr>
      </w:pPr>
      <w:r>
        <w:t>Overwhelm caused by balancing studies, work, family expectations, and entrepreneurship.</w:t>
      </w:r>
    </w:p>
    <w:p w14:paraId="66FD1504" w14:textId="77777777" w:rsidR="00A14383" w:rsidRDefault="00000000">
      <w:pPr>
        <w:pStyle w:val="FirstParagraph"/>
      </w:pPr>
      <w:r>
        <w:rPr>
          <w:b/>
          <w:bCs/>
        </w:rPr>
        <w:t>Regional</w:t>
      </w:r>
    </w:p>
    <w:p w14:paraId="161C3291" w14:textId="77777777" w:rsidR="00A14383" w:rsidRDefault="00000000">
      <w:pPr>
        <w:pStyle w:val="Compact"/>
        <w:numPr>
          <w:ilvl w:val="0"/>
          <w:numId w:val="10"/>
        </w:numPr>
      </w:pPr>
      <w:r>
        <w:t>University-linked entrepreneurial opportunities may be concentrated in Oujda and may be less visible to students in other parts of the Oriental Region.</w:t>
      </w:r>
    </w:p>
    <w:p w14:paraId="52CC9EAB" w14:textId="77777777" w:rsidR="00A14383" w:rsidRDefault="00000000">
      <w:pPr>
        <w:pStyle w:val="Compact"/>
        <w:numPr>
          <w:ilvl w:val="0"/>
          <w:numId w:val="10"/>
        </w:numPr>
      </w:pPr>
      <w:r>
        <w:t>Regional market size may feel limited for technology or innovation projects unless students learn how to test beyond their immediate city.</w:t>
      </w:r>
    </w:p>
    <w:p w14:paraId="0EEFF697" w14:textId="77777777" w:rsidR="00A14383" w:rsidRDefault="00000000">
      <w:pPr>
        <w:pStyle w:val="Compact"/>
        <w:numPr>
          <w:ilvl w:val="0"/>
          <w:numId w:val="10"/>
        </w:numPr>
      </w:pPr>
      <w:r>
        <w:t>Specialized mentors, investors, and sector experts may be less accessible than in Casablanca or Rabat.</w:t>
      </w:r>
    </w:p>
    <w:p w14:paraId="26D3CAFC" w14:textId="77777777" w:rsidR="00A14383" w:rsidRDefault="00000000">
      <w:pPr>
        <w:pStyle w:val="Compact"/>
        <w:numPr>
          <w:ilvl w:val="0"/>
          <w:numId w:val="10"/>
        </w:numPr>
      </w:pPr>
      <w:r>
        <w:t>Students may lack transport resources to attend events, meet customers, or visit institutions across the region.</w:t>
      </w:r>
    </w:p>
    <w:p w14:paraId="261EEE01" w14:textId="77777777" w:rsidR="00A14383" w:rsidRDefault="00000000">
      <w:pPr>
        <w:pStyle w:val="Compact"/>
        <w:numPr>
          <w:ilvl w:val="0"/>
          <w:numId w:val="10"/>
        </w:numPr>
      </w:pPr>
      <w:r>
        <w:t>Local economic concentration in Oujda-Angad and Nador may shape opportunity discovery and customer access. HCP reports that these two territories host more than half of active economic establishments in the Oriental Region. (</w:t>
      </w:r>
      <w:hyperlink r:id="rId13">
        <w:r>
          <w:rPr>
            <w:rStyle w:val="Hyperlink"/>
          </w:rPr>
          <w:t>HCP Oriental CEE 2023/2024</w:t>
        </w:r>
      </w:hyperlink>
      <w:r>
        <w:t>)</w:t>
      </w:r>
    </w:p>
    <w:p w14:paraId="0B9D68A5" w14:textId="77777777" w:rsidR="00A14383" w:rsidRDefault="00000000">
      <w:pPr>
        <w:pStyle w:val="FirstParagraph"/>
      </w:pPr>
      <w:r>
        <w:rPr>
          <w:b/>
          <w:bCs/>
        </w:rPr>
        <w:t>Digital</w:t>
      </w:r>
    </w:p>
    <w:p w14:paraId="30C431F9" w14:textId="77777777" w:rsidR="00A14383" w:rsidRDefault="00000000">
      <w:pPr>
        <w:pStyle w:val="Compact"/>
        <w:numPr>
          <w:ilvl w:val="0"/>
          <w:numId w:val="11"/>
        </w:numPr>
      </w:pPr>
      <w:r>
        <w:t>Strong smartphone and social media usage does not automatically create business digital maturity.</w:t>
      </w:r>
    </w:p>
    <w:p w14:paraId="71BDE17D" w14:textId="77777777" w:rsidR="00A14383" w:rsidRDefault="00000000">
      <w:pPr>
        <w:pStyle w:val="Compact"/>
        <w:numPr>
          <w:ilvl w:val="0"/>
          <w:numId w:val="11"/>
        </w:numPr>
      </w:pPr>
      <w:r>
        <w:t>AI use may produce superficial documents if the student does not provide evidence, validation, or financial assumptions.</w:t>
      </w:r>
    </w:p>
    <w:p w14:paraId="1C8075EB" w14:textId="77777777" w:rsidR="00A14383" w:rsidRDefault="00000000">
      <w:pPr>
        <w:pStyle w:val="Compact"/>
        <w:numPr>
          <w:ilvl w:val="0"/>
          <w:numId w:val="11"/>
        </w:numPr>
      </w:pPr>
      <w:r>
        <w:t>Students may struggle with data quality, source credibility, and citation discipline.</w:t>
      </w:r>
    </w:p>
    <w:p w14:paraId="07387571" w14:textId="77777777" w:rsidR="00A14383" w:rsidRDefault="00000000">
      <w:pPr>
        <w:pStyle w:val="Compact"/>
        <w:numPr>
          <w:ilvl w:val="0"/>
          <w:numId w:val="11"/>
        </w:numPr>
      </w:pPr>
      <w:r>
        <w:t>Long forms and document-heavy workflows may still require desktop access.</w:t>
      </w:r>
    </w:p>
    <w:p w14:paraId="1BFE24F4" w14:textId="77777777" w:rsidR="00A14383" w:rsidRDefault="00000000">
      <w:pPr>
        <w:pStyle w:val="Compact"/>
        <w:numPr>
          <w:ilvl w:val="0"/>
          <w:numId w:val="11"/>
        </w:numPr>
      </w:pPr>
      <w:r>
        <w:t>Privacy and intellectual property risks may be underestimated when using external AI, cloud tools, and public sharing.</w:t>
      </w:r>
    </w:p>
    <w:p w14:paraId="7FDC6141" w14:textId="77777777" w:rsidR="00A14383" w:rsidRDefault="00000000">
      <w:r>
        <w:pict w14:anchorId="63533FDD">
          <v:rect id="_x0000_i1031" style="width:0;height:1.5pt" o:hralign="center" o:hrstd="t" o:hr="t"/>
        </w:pict>
      </w:r>
    </w:p>
    <w:p w14:paraId="448BF8CB" w14:textId="77777777" w:rsidR="00A14383" w:rsidRDefault="00000000">
      <w:pPr>
        <w:pStyle w:val="Heading4"/>
      </w:pPr>
      <w:bookmarkStart w:id="8" w:name="needs"/>
      <w:bookmarkEnd w:id="7"/>
      <w:r>
        <w:rPr>
          <w:rFonts w:ascii="Arial" w:hAnsi="Arial"/>
        </w:rPr>
        <w:lastRenderedPageBreak/>
        <w:t>Needs</w:t>
      </w:r>
    </w:p>
    <w:p w14:paraId="48D45917" w14:textId="77777777" w:rsidR="00A14383" w:rsidRDefault="00000000">
      <w:pPr>
        <w:pStyle w:val="FirstParagraph"/>
      </w:pPr>
      <w:r>
        <w:rPr>
          <w:b/>
          <w:bCs/>
        </w:rPr>
        <w:t>Educational Needs</w:t>
      </w:r>
    </w:p>
    <w:p w14:paraId="156A9CED" w14:textId="77777777" w:rsidR="00A14383" w:rsidRDefault="00000000">
      <w:pPr>
        <w:pStyle w:val="Compact"/>
        <w:numPr>
          <w:ilvl w:val="0"/>
          <w:numId w:val="12"/>
        </w:numPr>
      </w:pPr>
      <w:r>
        <w:t>Practical entrepreneurship pathway adapted to university students.</w:t>
      </w:r>
    </w:p>
    <w:p w14:paraId="3612F435" w14:textId="77777777" w:rsidR="00A14383" w:rsidRDefault="00000000">
      <w:pPr>
        <w:pStyle w:val="Compact"/>
        <w:numPr>
          <w:ilvl w:val="0"/>
          <w:numId w:val="12"/>
        </w:numPr>
      </w:pPr>
      <w:r>
        <w:t>Clear explanation of SNEE, student competitions, university entrepreneurship services, and post-graduation options.</w:t>
      </w:r>
    </w:p>
    <w:p w14:paraId="102F735E" w14:textId="77777777" w:rsidR="00A14383" w:rsidRDefault="00000000">
      <w:pPr>
        <w:pStyle w:val="Compact"/>
        <w:numPr>
          <w:ilvl w:val="0"/>
          <w:numId w:val="12"/>
        </w:numPr>
      </w:pPr>
      <w:r>
        <w:t>Modules on market validation, customer interviews, business model design, pricing, financial forecasting, legal status, pitching, and team formation.</w:t>
      </w:r>
    </w:p>
    <w:p w14:paraId="07699606" w14:textId="77777777" w:rsidR="00A14383" w:rsidRDefault="00000000">
      <w:pPr>
        <w:pStyle w:val="Compact"/>
        <w:numPr>
          <w:ilvl w:val="0"/>
          <w:numId w:val="12"/>
        </w:numPr>
      </w:pPr>
      <w:r>
        <w:t>Examples that convert academic projects into commercial hypotheses.</w:t>
      </w:r>
    </w:p>
    <w:p w14:paraId="78AD127B" w14:textId="77777777" w:rsidR="00A14383" w:rsidRDefault="00000000">
      <w:pPr>
        <w:pStyle w:val="Compact"/>
        <w:numPr>
          <w:ilvl w:val="0"/>
          <w:numId w:val="12"/>
        </w:numPr>
      </w:pPr>
      <w:r>
        <w:t>Guidance on source credibility, data use, research ethics, and AI-assisted documentation.</w:t>
      </w:r>
    </w:p>
    <w:p w14:paraId="22AB02A1" w14:textId="77777777" w:rsidR="00A14383" w:rsidRDefault="00000000">
      <w:pPr>
        <w:pStyle w:val="Compact"/>
        <w:numPr>
          <w:ilvl w:val="0"/>
          <w:numId w:val="12"/>
        </w:numPr>
      </w:pPr>
      <w:r>
        <w:t>Short learning units that fit academic schedules.</w:t>
      </w:r>
    </w:p>
    <w:p w14:paraId="15909D67" w14:textId="77777777" w:rsidR="00A14383" w:rsidRDefault="00000000">
      <w:pPr>
        <w:pStyle w:val="FirstParagraph"/>
      </w:pPr>
      <w:r>
        <w:rPr>
          <w:b/>
          <w:bCs/>
        </w:rPr>
        <w:t>Business Needs</w:t>
      </w:r>
    </w:p>
    <w:p w14:paraId="67F333C2" w14:textId="77777777" w:rsidR="00A14383" w:rsidRDefault="00000000">
      <w:pPr>
        <w:pStyle w:val="Compact"/>
        <w:numPr>
          <w:ilvl w:val="0"/>
          <w:numId w:val="13"/>
        </w:numPr>
      </w:pPr>
      <w:r>
        <w:t>Student project diagnostic.</w:t>
      </w:r>
    </w:p>
    <w:p w14:paraId="78159448" w14:textId="77777777" w:rsidR="00A14383" w:rsidRDefault="00000000">
      <w:pPr>
        <w:pStyle w:val="Compact"/>
        <w:numPr>
          <w:ilvl w:val="0"/>
          <w:numId w:val="13"/>
        </w:numPr>
      </w:pPr>
      <w:r>
        <w:t>Idea-to-business model converter.</w:t>
      </w:r>
    </w:p>
    <w:p w14:paraId="6EE68331" w14:textId="77777777" w:rsidR="00A14383" w:rsidRDefault="00000000">
      <w:pPr>
        <w:pStyle w:val="Compact"/>
        <w:numPr>
          <w:ilvl w:val="0"/>
          <w:numId w:val="13"/>
        </w:numPr>
      </w:pPr>
      <w:r>
        <w:t>Customer discovery framework.</w:t>
      </w:r>
    </w:p>
    <w:p w14:paraId="1C43E484" w14:textId="77777777" w:rsidR="00A14383" w:rsidRDefault="00000000">
      <w:pPr>
        <w:pStyle w:val="Compact"/>
        <w:numPr>
          <w:ilvl w:val="0"/>
          <w:numId w:val="13"/>
        </w:numPr>
      </w:pPr>
      <w:r>
        <w:t>Prototype testing plan.</w:t>
      </w:r>
    </w:p>
    <w:p w14:paraId="73A25D36" w14:textId="77777777" w:rsidR="00A14383" w:rsidRDefault="00000000">
      <w:pPr>
        <w:pStyle w:val="Compact"/>
        <w:numPr>
          <w:ilvl w:val="0"/>
          <w:numId w:val="13"/>
        </w:numPr>
      </w:pPr>
      <w:r>
        <w:t>Pitch deck builder.</w:t>
      </w:r>
    </w:p>
    <w:p w14:paraId="36DEE8D6" w14:textId="77777777" w:rsidR="00A14383" w:rsidRDefault="00000000">
      <w:pPr>
        <w:pStyle w:val="Compact"/>
        <w:numPr>
          <w:ilvl w:val="0"/>
          <w:numId w:val="13"/>
        </w:numPr>
      </w:pPr>
      <w:r>
        <w:t>Student business plan template.</w:t>
      </w:r>
    </w:p>
    <w:p w14:paraId="20973C46" w14:textId="77777777" w:rsidR="00A14383" w:rsidRDefault="00000000">
      <w:pPr>
        <w:pStyle w:val="Compact"/>
        <w:numPr>
          <w:ilvl w:val="0"/>
          <w:numId w:val="13"/>
        </w:numPr>
      </w:pPr>
      <w:r>
        <w:t>Team role and founder agreement checklist.</w:t>
      </w:r>
    </w:p>
    <w:p w14:paraId="64F01DCC" w14:textId="77777777" w:rsidR="00A14383" w:rsidRDefault="00000000">
      <w:pPr>
        <w:pStyle w:val="Compact"/>
        <w:numPr>
          <w:ilvl w:val="0"/>
          <w:numId w:val="13"/>
        </w:numPr>
      </w:pPr>
      <w:r>
        <w:t>Market sizing support using public data and primary research.</w:t>
      </w:r>
    </w:p>
    <w:p w14:paraId="6AB4092D" w14:textId="77777777" w:rsidR="00A14383" w:rsidRDefault="00000000">
      <w:pPr>
        <w:pStyle w:val="Compact"/>
        <w:numPr>
          <w:ilvl w:val="0"/>
          <w:numId w:val="13"/>
        </w:numPr>
      </w:pPr>
      <w:r>
        <w:t>Post-competition continuation roadmap.</w:t>
      </w:r>
    </w:p>
    <w:p w14:paraId="17D0FD09" w14:textId="77777777" w:rsidR="00A14383" w:rsidRDefault="00000000">
      <w:pPr>
        <w:pStyle w:val="Compact"/>
        <w:numPr>
          <w:ilvl w:val="0"/>
          <w:numId w:val="13"/>
        </w:numPr>
      </w:pPr>
      <w:r>
        <w:t>Sector-specific guidance for digital, services, education, environment, agriculture-related services, tourism, creative industries, and local commerce.</w:t>
      </w:r>
    </w:p>
    <w:p w14:paraId="4787F525" w14:textId="77777777" w:rsidR="00A14383" w:rsidRDefault="00000000">
      <w:pPr>
        <w:pStyle w:val="FirstParagraph"/>
      </w:pPr>
      <w:r>
        <w:rPr>
          <w:b/>
          <w:bCs/>
        </w:rPr>
        <w:t>Funding Needs</w:t>
      </w:r>
    </w:p>
    <w:p w14:paraId="45D47318" w14:textId="77777777" w:rsidR="00A14383" w:rsidRDefault="00000000">
      <w:pPr>
        <w:pStyle w:val="Compact"/>
        <w:numPr>
          <w:ilvl w:val="0"/>
          <w:numId w:val="14"/>
        </w:numPr>
      </w:pPr>
      <w:r>
        <w:t>Directory of student competitions, grants, SNEE-related support, university calls, innovation challenges, and early-stage programs.</w:t>
      </w:r>
    </w:p>
    <w:p w14:paraId="025033B8" w14:textId="77777777" w:rsidR="00A14383" w:rsidRDefault="00000000">
      <w:pPr>
        <w:pStyle w:val="Compact"/>
        <w:numPr>
          <w:ilvl w:val="0"/>
          <w:numId w:val="14"/>
        </w:numPr>
      </w:pPr>
      <w:r>
        <w:t>Eligibility filters by student status, city, sector, stage, and team profile.</w:t>
      </w:r>
    </w:p>
    <w:p w14:paraId="59DCBEB5" w14:textId="77777777" w:rsidR="00A14383" w:rsidRDefault="00000000">
      <w:pPr>
        <w:pStyle w:val="Compact"/>
        <w:numPr>
          <w:ilvl w:val="0"/>
          <w:numId w:val="14"/>
        </w:numPr>
      </w:pPr>
      <w:r>
        <w:t>Budget template for prototypes and pilot testing.</w:t>
      </w:r>
    </w:p>
    <w:p w14:paraId="048D0DB0" w14:textId="77777777" w:rsidR="00A14383" w:rsidRDefault="00000000">
      <w:pPr>
        <w:pStyle w:val="Compact"/>
        <w:numPr>
          <w:ilvl w:val="0"/>
          <w:numId w:val="14"/>
        </w:numPr>
      </w:pPr>
      <w:r>
        <w:t>Guidance on bootstrapping, grant use, early revenue, and family funding.</w:t>
      </w:r>
    </w:p>
    <w:p w14:paraId="3252BA95" w14:textId="77777777" w:rsidR="00A14383" w:rsidRDefault="00000000">
      <w:pPr>
        <w:pStyle w:val="Compact"/>
        <w:numPr>
          <w:ilvl w:val="0"/>
          <w:numId w:val="14"/>
        </w:numPr>
      </w:pPr>
      <w:r>
        <w:t>Pitch preparation for juries and grant committees.</w:t>
      </w:r>
    </w:p>
    <w:p w14:paraId="2ACCAEF6" w14:textId="77777777" w:rsidR="00A14383" w:rsidRDefault="00000000">
      <w:pPr>
        <w:pStyle w:val="Compact"/>
        <w:numPr>
          <w:ilvl w:val="0"/>
          <w:numId w:val="14"/>
        </w:numPr>
      </w:pPr>
      <w:r>
        <w:t>Funding readiness checklist before formal applications.</w:t>
      </w:r>
    </w:p>
    <w:p w14:paraId="0960DC20" w14:textId="77777777" w:rsidR="00A14383" w:rsidRDefault="00000000">
      <w:pPr>
        <w:pStyle w:val="Compact"/>
        <w:numPr>
          <w:ilvl w:val="0"/>
          <w:numId w:val="14"/>
        </w:numPr>
      </w:pPr>
      <w:r>
        <w:t>Explanation of why bank loans are usually premature at student stage.</w:t>
      </w:r>
    </w:p>
    <w:p w14:paraId="63E97969" w14:textId="77777777" w:rsidR="00A14383" w:rsidRDefault="00000000">
      <w:pPr>
        <w:pStyle w:val="FirstParagraph"/>
      </w:pPr>
      <w:r>
        <w:rPr>
          <w:b/>
          <w:bCs/>
        </w:rPr>
        <w:t>Networking Needs</w:t>
      </w:r>
    </w:p>
    <w:p w14:paraId="0EE39D6B" w14:textId="77777777" w:rsidR="00A14383" w:rsidRDefault="00000000">
      <w:pPr>
        <w:pStyle w:val="Compact"/>
        <w:numPr>
          <w:ilvl w:val="0"/>
          <w:numId w:val="15"/>
        </w:numPr>
      </w:pPr>
      <w:r>
        <w:t>Access to student entrepreneur communities.</w:t>
      </w:r>
    </w:p>
    <w:p w14:paraId="4D1AD767" w14:textId="77777777" w:rsidR="00A14383" w:rsidRDefault="00000000">
      <w:pPr>
        <w:pStyle w:val="Compact"/>
        <w:numPr>
          <w:ilvl w:val="0"/>
          <w:numId w:val="15"/>
        </w:numPr>
      </w:pPr>
      <w:r>
        <w:t>Links with university clubs, professors, alumni entrepreneurs, mentors, and employability centers.</w:t>
      </w:r>
    </w:p>
    <w:p w14:paraId="19C679D7" w14:textId="77777777" w:rsidR="00A14383" w:rsidRDefault="00000000">
      <w:pPr>
        <w:pStyle w:val="Compact"/>
        <w:numPr>
          <w:ilvl w:val="0"/>
          <w:numId w:val="15"/>
        </w:numPr>
      </w:pPr>
      <w:r>
        <w:t>Sector-based peer groups.</w:t>
      </w:r>
    </w:p>
    <w:p w14:paraId="6E3CE466" w14:textId="77777777" w:rsidR="00A14383" w:rsidRDefault="00000000">
      <w:pPr>
        <w:pStyle w:val="Compact"/>
        <w:numPr>
          <w:ilvl w:val="0"/>
          <w:numId w:val="15"/>
        </w:numPr>
      </w:pPr>
      <w:r>
        <w:t>Local startup and SME events.</w:t>
      </w:r>
    </w:p>
    <w:p w14:paraId="31131F35" w14:textId="77777777" w:rsidR="00A14383" w:rsidRDefault="00000000">
      <w:pPr>
        <w:pStyle w:val="Compact"/>
        <w:numPr>
          <w:ilvl w:val="0"/>
          <w:numId w:val="15"/>
        </w:numPr>
      </w:pPr>
      <w:r>
        <w:t>Opportunities to meet customers outside the university.</w:t>
      </w:r>
    </w:p>
    <w:p w14:paraId="45A0FB5C" w14:textId="77777777" w:rsidR="00A14383" w:rsidRDefault="00000000">
      <w:pPr>
        <w:pStyle w:val="Compact"/>
        <w:numPr>
          <w:ilvl w:val="0"/>
          <w:numId w:val="15"/>
        </w:numPr>
      </w:pPr>
      <w:r>
        <w:t>Connections to public institutions, CRI, Maroc PME, ANAPEC, mentors, and private-sector partners.</w:t>
      </w:r>
    </w:p>
    <w:p w14:paraId="4BD7E0B9" w14:textId="77777777" w:rsidR="00A14383" w:rsidRDefault="00000000">
      <w:pPr>
        <w:pStyle w:val="FirstParagraph"/>
      </w:pPr>
      <w:r>
        <w:rPr>
          <w:b/>
          <w:bCs/>
        </w:rPr>
        <w:t>Technology Needs</w:t>
      </w:r>
    </w:p>
    <w:p w14:paraId="33D4ED0E" w14:textId="77777777" w:rsidR="00A14383" w:rsidRDefault="00000000">
      <w:pPr>
        <w:pStyle w:val="Compact"/>
        <w:numPr>
          <w:ilvl w:val="0"/>
          <w:numId w:val="16"/>
        </w:numPr>
      </w:pPr>
      <w:r>
        <w:t>Mobile-friendly learning and AI chat.</w:t>
      </w:r>
    </w:p>
    <w:p w14:paraId="0A96EF62" w14:textId="77777777" w:rsidR="00A14383" w:rsidRDefault="00000000">
      <w:pPr>
        <w:pStyle w:val="Compact"/>
        <w:numPr>
          <w:ilvl w:val="0"/>
          <w:numId w:val="16"/>
        </w:numPr>
      </w:pPr>
      <w:r>
        <w:t>Laptop-compatible document builders.</w:t>
      </w:r>
    </w:p>
    <w:p w14:paraId="5B6A260B" w14:textId="77777777" w:rsidR="00A14383" w:rsidRDefault="00000000">
      <w:pPr>
        <w:pStyle w:val="Compact"/>
        <w:numPr>
          <w:ilvl w:val="0"/>
          <w:numId w:val="16"/>
        </w:numPr>
      </w:pPr>
      <w:r>
        <w:t>Collaborative workspace for student teams.</w:t>
      </w:r>
    </w:p>
    <w:p w14:paraId="12424A9E" w14:textId="77777777" w:rsidR="00A14383" w:rsidRDefault="00000000">
      <w:pPr>
        <w:pStyle w:val="Compact"/>
        <w:numPr>
          <w:ilvl w:val="0"/>
          <w:numId w:val="16"/>
        </w:numPr>
      </w:pPr>
      <w:r>
        <w:t>AI-assisted pitch deck, business plan, and research tools.</w:t>
      </w:r>
    </w:p>
    <w:p w14:paraId="143541FA" w14:textId="77777777" w:rsidR="00A14383" w:rsidRDefault="00000000">
      <w:pPr>
        <w:pStyle w:val="Compact"/>
        <w:numPr>
          <w:ilvl w:val="0"/>
          <w:numId w:val="16"/>
        </w:numPr>
      </w:pPr>
      <w:r>
        <w:t>Shared task board for project milestones.</w:t>
      </w:r>
    </w:p>
    <w:p w14:paraId="5A30DE99" w14:textId="77777777" w:rsidR="00A14383" w:rsidRDefault="00000000">
      <w:pPr>
        <w:pStyle w:val="Compact"/>
        <w:numPr>
          <w:ilvl w:val="0"/>
          <w:numId w:val="16"/>
        </w:numPr>
      </w:pPr>
      <w:r>
        <w:lastRenderedPageBreak/>
        <w:t>Source library with credible Moroccan and regional data.</w:t>
      </w:r>
    </w:p>
    <w:p w14:paraId="1FD87810" w14:textId="77777777" w:rsidR="00A14383" w:rsidRDefault="00000000">
      <w:pPr>
        <w:pStyle w:val="Compact"/>
        <w:numPr>
          <w:ilvl w:val="0"/>
          <w:numId w:val="16"/>
        </w:numPr>
      </w:pPr>
      <w:r>
        <w:t>Export to PDF, Word, PowerPoint, and Google formats.</w:t>
      </w:r>
    </w:p>
    <w:p w14:paraId="4E82C78B" w14:textId="77777777" w:rsidR="00A14383" w:rsidRDefault="00000000">
      <w:pPr>
        <w:pStyle w:val="Compact"/>
        <w:numPr>
          <w:ilvl w:val="0"/>
          <w:numId w:val="16"/>
        </w:numPr>
      </w:pPr>
      <w:r>
        <w:t>Privacy guidance for AI and cloud collaboration.</w:t>
      </w:r>
    </w:p>
    <w:p w14:paraId="0A2DEF26" w14:textId="77777777" w:rsidR="00A14383" w:rsidRDefault="00000000">
      <w:pPr>
        <w:pStyle w:val="FirstParagraph"/>
      </w:pPr>
      <w:r>
        <w:rPr>
          <w:b/>
          <w:bCs/>
        </w:rPr>
        <w:t>Mentorship Needs</w:t>
      </w:r>
    </w:p>
    <w:p w14:paraId="1F3C3B81" w14:textId="77777777" w:rsidR="00A14383" w:rsidRDefault="00000000">
      <w:pPr>
        <w:pStyle w:val="Compact"/>
        <w:numPr>
          <w:ilvl w:val="0"/>
          <w:numId w:val="17"/>
        </w:numPr>
      </w:pPr>
      <w:r>
        <w:t>Academic mentor and external business mentor pathways.</w:t>
      </w:r>
    </w:p>
    <w:p w14:paraId="64C38E44" w14:textId="77777777" w:rsidR="00A14383" w:rsidRDefault="00000000">
      <w:pPr>
        <w:pStyle w:val="Compact"/>
        <w:numPr>
          <w:ilvl w:val="0"/>
          <w:numId w:val="17"/>
        </w:numPr>
      </w:pPr>
      <w:r>
        <w:t>Feedback from entrepreneurs who understand student-stage projects.</w:t>
      </w:r>
    </w:p>
    <w:p w14:paraId="3D35AEB4" w14:textId="77777777" w:rsidR="00A14383" w:rsidRDefault="00000000">
      <w:pPr>
        <w:pStyle w:val="Compact"/>
        <w:numPr>
          <w:ilvl w:val="0"/>
          <w:numId w:val="17"/>
        </w:numPr>
      </w:pPr>
      <w:r>
        <w:t>Technical mentor matching for product feasibility.</w:t>
      </w:r>
    </w:p>
    <w:p w14:paraId="4F7C0DBA" w14:textId="77777777" w:rsidR="00A14383" w:rsidRDefault="00000000">
      <w:pPr>
        <w:pStyle w:val="Compact"/>
        <w:numPr>
          <w:ilvl w:val="0"/>
          <w:numId w:val="17"/>
        </w:numPr>
      </w:pPr>
      <w:r>
        <w:t>Sector mentor matching for commercialization.</w:t>
      </w:r>
    </w:p>
    <w:p w14:paraId="65276658" w14:textId="77777777" w:rsidR="00A14383" w:rsidRDefault="00000000">
      <w:pPr>
        <w:pStyle w:val="Compact"/>
        <w:numPr>
          <w:ilvl w:val="0"/>
          <w:numId w:val="17"/>
        </w:numPr>
      </w:pPr>
      <w:r>
        <w:t>Pitch rehearsal sessions.</w:t>
      </w:r>
    </w:p>
    <w:p w14:paraId="338E2CA4" w14:textId="77777777" w:rsidR="00A14383" w:rsidRDefault="00000000">
      <w:pPr>
        <w:pStyle w:val="Compact"/>
        <w:numPr>
          <w:ilvl w:val="0"/>
          <w:numId w:val="17"/>
        </w:numPr>
      </w:pPr>
      <w:r>
        <w:t>Regular check-ins before and after competitions.</w:t>
      </w:r>
    </w:p>
    <w:p w14:paraId="70534DEA" w14:textId="77777777" w:rsidR="00A14383" w:rsidRDefault="00000000">
      <w:pPr>
        <w:pStyle w:val="Compact"/>
        <w:numPr>
          <w:ilvl w:val="0"/>
          <w:numId w:val="17"/>
        </w:numPr>
      </w:pPr>
      <w:r>
        <w:t>Guidance on whether to continue, pivot, pause, or formalize after graduation.</w:t>
      </w:r>
    </w:p>
    <w:p w14:paraId="46E10F01" w14:textId="77777777" w:rsidR="00A14383" w:rsidRDefault="00000000">
      <w:pPr>
        <w:pStyle w:val="FirstParagraph"/>
      </w:pPr>
      <w:r>
        <w:rPr>
          <w:b/>
          <w:bCs/>
        </w:rPr>
        <w:t>AI Assistance Needs</w:t>
      </w:r>
    </w:p>
    <w:p w14:paraId="43098316" w14:textId="77777777" w:rsidR="00A14383" w:rsidRDefault="00000000">
      <w:pPr>
        <w:pStyle w:val="Compact"/>
        <w:numPr>
          <w:ilvl w:val="0"/>
          <w:numId w:val="18"/>
        </w:numPr>
      </w:pPr>
      <w:r>
        <w:t>Academic-to-business translation assistant.</w:t>
      </w:r>
    </w:p>
    <w:p w14:paraId="5EF6C825" w14:textId="77777777" w:rsidR="00A14383" w:rsidRDefault="00000000">
      <w:pPr>
        <w:pStyle w:val="Compact"/>
        <w:numPr>
          <w:ilvl w:val="0"/>
          <w:numId w:val="18"/>
        </w:numPr>
      </w:pPr>
      <w:r>
        <w:t>Customer interview assistant.</w:t>
      </w:r>
    </w:p>
    <w:p w14:paraId="3C691586" w14:textId="77777777" w:rsidR="00A14383" w:rsidRDefault="00000000">
      <w:pPr>
        <w:pStyle w:val="Compact"/>
        <w:numPr>
          <w:ilvl w:val="0"/>
          <w:numId w:val="18"/>
        </w:numPr>
      </w:pPr>
      <w:r>
        <w:t>Pitch deck assistant.</w:t>
      </w:r>
    </w:p>
    <w:p w14:paraId="266B869B" w14:textId="77777777" w:rsidR="00A14383" w:rsidRDefault="00000000">
      <w:pPr>
        <w:pStyle w:val="Compact"/>
        <w:numPr>
          <w:ilvl w:val="0"/>
          <w:numId w:val="18"/>
        </w:numPr>
      </w:pPr>
      <w:r>
        <w:t>Financial assumption explainer.</w:t>
      </w:r>
    </w:p>
    <w:p w14:paraId="0617A262" w14:textId="77777777" w:rsidR="00A14383" w:rsidRDefault="00000000">
      <w:pPr>
        <w:pStyle w:val="Compact"/>
        <w:numPr>
          <w:ilvl w:val="0"/>
          <w:numId w:val="18"/>
        </w:numPr>
      </w:pPr>
      <w:r>
        <w:t>SNEE and competition application assistant.</w:t>
      </w:r>
    </w:p>
    <w:p w14:paraId="53BD344F" w14:textId="77777777" w:rsidR="00A14383" w:rsidRDefault="00000000">
      <w:pPr>
        <w:pStyle w:val="Compact"/>
        <w:numPr>
          <w:ilvl w:val="0"/>
          <w:numId w:val="18"/>
        </w:numPr>
      </w:pPr>
      <w:r>
        <w:t>Founder role and team alignment assistant.</w:t>
      </w:r>
    </w:p>
    <w:p w14:paraId="1C8CA912" w14:textId="77777777" w:rsidR="00A14383" w:rsidRDefault="00000000">
      <w:pPr>
        <w:pStyle w:val="Compact"/>
        <w:numPr>
          <w:ilvl w:val="0"/>
          <w:numId w:val="18"/>
        </w:numPr>
      </w:pPr>
      <w:r>
        <w:t>Market research assistant with source-quality warnings.</w:t>
      </w:r>
    </w:p>
    <w:p w14:paraId="5B3EE05E" w14:textId="77777777" w:rsidR="00A14383" w:rsidRDefault="00000000">
      <w:pPr>
        <w:pStyle w:val="Compact"/>
        <w:numPr>
          <w:ilvl w:val="0"/>
          <w:numId w:val="18"/>
        </w:numPr>
      </w:pPr>
      <w:r>
        <w:t>Presentation rehearsal assistant.</w:t>
      </w:r>
    </w:p>
    <w:p w14:paraId="16326545" w14:textId="77777777" w:rsidR="00A14383" w:rsidRDefault="00000000">
      <w:pPr>
        <w:pStyle w:val="Compact"/>
        <w:numPr>
          <w:ilvl w:val="0"/>
          <w:numId w:val="18"/>
        </w:numPr>
      </w:pPr>
      <w:r>
        <w:t>Multilingual explanation assistant.</w:t>
      </w:r>
    </w:p>
    <w:p w14:paraId="2663C9DB" w14:textId="77777777" w:rsidR="00A14383" w:rsidRDefault="00000000">
      <w:pPr>
        <w:pStyle w:val="Compact"/>
        <w:numPr>
          <w:ilvl w:val="0"/>
          <w:numId w:val="18"/>
        </w:numPr>
      </w:pPr>
      <w:r>
        <w:t>Ethical research and data privacy assistant.</w:t>
      </w:r>
    </w:p>
    <w:p w14:paraId="5D439C77" w14:textId="77777777" w:rsidR="00A14383" w:rsidRDefault="00000000">
      <w:r>
        <w:pict w14:anchorId="0BC5F1E8">
          <v:rect id="_x0000_i1032" style="width:0;height:1.5pt" o:hralign="center" o:hrstd="t" o:hr="t"/>
        </w:pict>
      </w:r>
    </w:p>
    <w:p w14:paraId="05D66D22" w14:textId="77777777" w:rsidR="00A14383" w:rsidRDefault="00000000">
      <w:pPr>
        <w:pStyle w:val="Heading4"/>
      </w:pPr>
      <w:bookmarkStart w:id="9" w:name="decision-making-process"/>
      <w:bookmarkEnd w:id="8"/>
      <w:r>
        <w:rPr>
          <w:rFonts w:ascii="Arial" w:hAnsi="Arial"/>
        </w:rPr>
        <w:t>Decision-Making Process</w:t>
      </w:r>
    </w:p>
    <w:p w14:paraId="0E25540C" w14:textId="77777777" w:rsidR="00A14383" w:rsidRDefault="00000000">
      <w:pPr>
        <w:pStyle w:val="FirstParagraph"/>
      </w:pPr>
      <w:r>
        <w:t>This persona decides through a combination of peer influence, academic validation, family expectations, and visible opportunity. The student first asks whether ACCINOR is relevant to someone who is not yet a registered entrepreneur. The second decision is whether the platform can help with an immediate academic or competition deliverable. The third decision is whether ACCINOR can provide a credible bridge from student project to real business.</w:t>
      </w:r>
    </w:p>
    <w:p w14:paraId="491607A8" w14:textId="77777777" w:rsidR="00A14383" w:rsidRDefault="00000000">
      <w:pPr>
        <w:pStyle w:val="BodyText"/>
      </w:pPr>
      <w:r>
        <w:t>Influencers include classmates, professors, student club leaders, employability centers, family members, alumni entrepreneurs, competition organizers, mentors, social media creators, and public programs. In the Oriental Region, university-linked actors such as Université Mohammed Premier, CIOVE, AUF-related employability initiatives, and local entrepreneurship events can significantly influence adoption.</w:t>
      </w:r>
    </w:p>
    <w:p w14:paraId="6D3093D1" w14:textId="77777777" w:rsidR="00A14383" w:rsidRDefault="00000000">
      <w:pPr>
        <w:pStyle w:val="BodyText"/>
      </w:pPr>
      <w:r>
        <w:t>Trusted sources include university professors, official SNEE information, employability centers, CRI, recognized public institutions, experienced founders, credible mentors, and platforms that cite Moroccan data rather than relying only on generic startup advice. The student is likely to trust ACCINOR if it provides clear pathways, visible university partnerships, real templates, credible sources, multilingual support, and tangible outputs that can be used in coursework, competitions, or program applications.</w:t>
      </w:r>
    </w:p>
    <w:p w14:paraId="7BA3A651" w14:textId="77777777" w:rsidR="00A14383" w:rsidRDefault="00000000">
      <w:pPr>
        <w:pStyle w:val="BodyText"/>
      </w:pPr>
      <w:r>
        <w:t>Confidence is built when the platform makes the student feel that entrepreneurship is a structured process rather than an abstract risk. The student needs to understand what can be tested before registration, which documents are needed, how to work with teammates, when to speak with customers, and what happens after a pitch.</w:t>
      </w:r>
    </w:p>
    <w:p w14:paraId="5030791F" w14:textId="77777777" w:rsidR="00A14383" w:rsidRDefault="00000000">
      <w:r>
        <w:pict w14:anchorId="43DE04FB">
          <v:rect id="_x0000_i1033" style="width:0;height:1.5pt" o:hralign="center" o:hrstd="t" o:hr="t"/>
        </w:pict>
      </w:r>
    </w:p>
    <w:p w14:paraId="6EA3724D" w14:textId="77777777" w:rsidR="00A14383" w:rsidRDefault="00000000">
      <w:pPr>
        <w:pStyle w:val="Heading4"/>
      </w:pPr>
      <w:bookmarkStart w:id="10" w:name="digital-behavior"/>
      <w:bookmarkEnd w:id="9"/>
      <w:r>
        <w:rPr>
          <w:rFonts w:ascii="Arial" w:hAnsi="Arial"/>
        </w:rPr>
        <w:lastRenderedPageBreak/>
        <w:t>Digital Behavior</w:t>
      </w:r>
    </w:p>
    <w:p w14:paraId="0F64DE39" w14:textId="77777777" w:rsidR="00A14383" w:rsidRDefault="00000000">
      <w:pPr>
        <w:pStyle w:val="FirstParagraph"/>
      </w:pPr>
      <w:r>
        <w:t>The university student entrepreneur searches through Google, YouTube, TikTok, Instagram, LinkedIn, university websites, WhatsApp groups, Telegram groups, AI tools, and peer-shared documents. Search behavior is often task-driven: business plan example, pitch deck example, startup competition Morocco, SNEE Morocco, auto-entrepreneur Morocco, how to validate startup idea, market research Morocco, funding startup Morocco, or similar queries in French, Arabic, English, and sometimes Darija.</w:t>
      </w:r>
    </w:p>
    <w:p w14:paraId="2BADFA10" w14:textId="77777777" w:rsidR="00A14383" w:rsidRDefault="00000000">
      <w:pPr>
        <w:pStyle w:val="BodyText"/>
      </w:pPr>
      <w:r>
        <w:t>AI usage is likely higher than among older SME owners. Students may use ChatGPT and similar tools for idea generation, translation, presentation structure, research summaries, pitch scripts, coding support, survey questions, and document editing. However, AI use may remain superficial unless ACCINOR provides guided prompts, evidence requirements, and structured outputs.</w:t>
      </w:r>
    </w:p>
    <w:p w14:paraId="4C5F0AFC" w14:textId="77777777" w:rsidR="00A14383" w:rsidRDefault="00000000">
      <w:pPr>
        <w:pStyle w:val="BodyText"/>
      </w:pPr>
      <w:r>
        <w:t>Mobile usage is constant for communication, content discovery, social networks, short learning, AI chat, and notifications. Laptop usage is common for assignments, research, presentations, spreadsheets, prototypes, code, design, and document editing. ANRT data shows that internet use among 19-24 year olds is almost universal in the 2024 survey, while computer/tablet equipment is highest among the 19-24 age group, supporting a dual mobile-laptop design assumption for this persona. (</w:t>
      </w:r>
      <w:hyperlink r:id="rId14">
        <w:r>
          <w:rPr>
            <w:rStyle w:val="Hyperlink"/>
          </w:rPr>
          <w:t>ANRT ICT Survey 2025</w:t>
        </w:r>
      </w:hyperlink>
      <w:r>
        <w:t>)</w:t>
      </w:r>
    </w:p>
    <w:p w14:paraId="753530D9" w14:textId="77777777" w:rsidR="00A14383" w:rsidRDefault="00000000">
      <w:pPr>
        <w:pStyle w:val="BodyText"/>
      </w:pPr>
      <w:r>
        <w:t>Social media is used for learning, identity building, project promotion, and opportunity discovery. LinkedIn may be used for professional credibility, while Instagram, TikTok, Facebook, and WhatsApp are used for visibility and informal validation. Students also participate in group chats where opportunities, deadlines, templates, and event invitations circulate rapidly.</w:t>
      </w:r>
    </w:p>
    <w:p w14:paraId="149FE3BB" w14:textId="77777777" w:rsidR="00A14383" w:rsidRDefault="00000000">
      <w:pPr>
        <w:pStyle w:val="BodyText"/>
      </w:pPr>
      <w:r>
        <w:t>Learning preferences are short, visual, practical, and deliverable-oriented. The student will engage more if each module produces a pitch slide, customer question list, business model canvas, budget, validation checklist, or application answer. Long theoretical modules should be broken into short units connected to project milestones.</w:t>
      </w:r>
    </w:p>
    <w:p w14:paraId="54F029D1" w14:textId="77777777" w:rsidR="00A14383" w:rsidRDefault="00000000">
      <w:pPr>
        <w:pStyle w:val="BodyText"/>
      </w:pPr>
      <w:r>
        <w:t>Communication habits include WhatsApp, email, university platforms, social media messages, in-app notifications, shared Google documents, and calendar reminders. The student expects reminders around application deadlines, events, workshops, and required documents.</w:t>
      </w:r>
    </w:p>
    <w:p w14:paraId="1C810933" w14:textId="77777777" w:rsidR="00A14383" w:rsidRDefault="00000000">
      <w:r>
        <w:pict w14:anchorId="3771F7C3">
          <v:rect id="_x0000_i1034" style="width:0;height:1.5pt" o:hralign="center" o:hrstd="t" o:hr="t"/>
        </w:pict>
      </w:r>
    </w:p>
    <w:p w14:paraId="1D4AADF0" w14:textId="77777777" w:rsidR="00A14383" w:rsidRDefault="00000000">
      <w:pPr>
        <w:pStyle w:val="Heading4"/>
      </w:pPr>
      <w:bookmarkStart w:id="11" w:name="website-expectations"/>
      <w:bookmarkEnd w:id="10"/>
      <w:r>
        <w:rPr>
          <w:rFonts w:ascii="Arial" w:hAnsi="Arial"/>
        </w:rPr>
        <w:t>Website Expectations</w:t>
      </w:r>
    </w:p>
    <w:p w14:paraId="54FFA3CE" w14:textId="77777777" w:rsidR="00A14383" w:rsidRDefault="00000000">
      <w:pPr>
        <w:pStyle w:val="FirstParagraph"/>
      </w:pPr>
      <w:r>
        <w:rPr>
          <w:b/>
          <w:bCs/>
        </w:rPr>
        <w:t>Navigation</w:t>
      </w:r>
    </w:p>
    <w:p w14:paraId="6E3C0AF2" w14:textId="77777777" w:rsidR="00A14383" w:rsidRDefault="00000000">
      <w:pPr>
        <w:pStyle w:val="Compact"/>
        <w:numPr>
          <w:ilvl w:val="0"/>
          <w:numId w:val="19"/>
        </w:numPr>
      </w:pPr>
      <w:r>
        <w:t>A clear entry point for “I am a student with a project.”</w:t>
      </w:r>
    </w:p>
    <w:p w14:paraId="107CE273" w14:textId="77777777" w:rsidR="00A14383" w:rsidRDefault="00000000">
      <w:pPr>
        <w:pStyle w:val="Compact"/>
        <w:numPr>
          <w:ilvl w:val="0"/>
          <w:numId w:val="19"/>
        </w:numPr>
      </w:pPr>
      <w:r>
        <w:t>Stage-based navigation: Idea, Validate, Prototype, Pitch, Apply, Launch After Graduation.</w:t>
      </w:r>
    </w:p>
    <w:p w14:paraId="2208050F" w14:textId="77777777" w:rsidR="00A14383" w:rsidRDefault="00000000">
      <w:pPr>
        <w:pStyle w:val="Compact"/>
        <w:numPr>
          <w:ilvl w:val="0"/>
          <w:numId w:val="19"/>
        </w:numPr>
      </w:pPr>
      <w:r>
        <w:t>Direct access to SNEE, competitions, grants, student workshops, templates, and AI tools.</w:t>
      </w:r>
    </w:p>
    <w:p w14:paraId="28B6DB87" w14:textId="77777777" w:rsidR="00A14383" w:rsidRDefault="00000000">
      <w:pPr>
        <w:pStyle w:val="Compact"/>
        <w:numPr>
          <w:ilvl w:val="0"/>
          <w:numId w:val="19"/>
        </w:numPr>
      </w:pPr>
      <w:r>
        <w:t>University and city filters for Oriental Region activities.</w:t>
      </w:r>
    </w:p>
    <w:p w14:paraId="0A10A409" w14:textId="77777777" w:rsidR="00A14383" w:rsidRDefault="00000000">
      <w:pPr>
        <w:pStyle w:val="Compact"/>
        <w:numPr>
          <w:ilvl w:val="0"/>
          <w:numId w:val="19"/>
        </w:numPr>
      </w:pPr>
      <w:r>
        <w:t>A path that does not require company registration data during onboarding.</w:t>
      </w:r>
    </w:p>
    <w:p w14:paraId="3B71A684" w14:textId="77777777" w:rsidR="00A14383" w:rsidRDefault="00000000">
      <w:pPr>
        <w:pStyle w:val="FirstParagraph"/>
      </w:pPr>
      <w:r>
        <w:rPr>
          <w:b/>
          <w:bCs/>
        </w:rPr>
        <w:t>Content</w:t>
      </w:r>
    </w:p>
    <w:p w14:paraId="120DE71B" w14:textId="77777777" w:rsidR="00A14383" w:rsidRDefault="00000000">
      <w:pPr>
        <w:pStyle w:val="Compact"/>
        <w:numPr>
          <w:ilvl w:val="0"/>
          <w:numId w:val="20"/>
        </w:numPr>
      </w:pPr>
      <w:r>
        <w:t>Student-specific explanations of entrepreneurship concepts.</w:t>
      </w:r>
    </w:p>
    <w:p w14:paraId="3A679F6C" w14:textId="77777777" w:rsidR="00A14383" w:rsidRDefault="00000000">
      <w:pPr>
        <w:pStyle w:val="Compact"/>
        <w:numPr>
          <w:ilvl w:val="0"/>
          <w:numId w:val="20"/>
        </w:numPr>
      </w:pPr>
      <w:r>
        <w:t>Practical guides for converting academic projects into business projects.</w:t>
      </w:r>
    </w:p>
    <w:p w14:paraId="345BB6F2" w14:textId="77777777" w:rsidR="00A14383" w:rsidRDefault="00000000">
      <w:pPr>
        <w:pStyle w:val="Compact"/>
        <w:numPr>
          <w:ilvl w:val="0"/>
          <w:numId w:val="20"/>
        </w:numPr>
      </w:pPr>
      <w:r>
        <w:t>SNEE explanation and application guidance.</w:t>
      </w:r>
    </w:p>
    <w:p w14:paraId="3D862B0B" w14:textId="77777777" w:rsidR="00A14383" w:rsidRDefault="00000000">
      <w:pPr>
        <w:pStyle w:val="Compact"/>
        <w:numPr>
          <w:ilvl w:val="0"/>
          <w:numId w:val="20"/>
        </w:numPr>
      </w:pPr>
      <w:r>
        <w:t>Pitch deck and competition preparation content.</w:t>
      </w:r>
    </w:p>
    <w:p w14:paraId="5F2E29A0" w14:textId="77777777" w:rsidR="00A14383" w:rsidRDefault="00000000">
      <w:pPr>
        <w:pStyle w:val="Compact"/>
        <w:numPr>
          <w:ilvl w:val="0"/>
          <w:numId w:val="20"/>
        </w:numPr>
      </w:pPr>
      <w:r>
        <w:t>Legal and IP basics for student teams.</w:t>
      </w:r>
    </w:p>
    <w:p w14:paraId="08FFB6CB" w14:textId="77777777" w:rsidR="00A14383" w:rsidRDefault="00000000">
      <w:pPr>
        <w:pStyle w:val="Compact"/>
        <w:numPr>
          <w:ilvl w:val="0"/>
          <w:numId w:val="20"/>
        </w:numPr>
      </w:pPr>
      <w:r>
        <w:t>Short content in French, Arabic, Darija, and English.</w:t>
      </w:r>
    </w:p>
    <w:p w14:paraId="55145127" w14:textId="77777777" w:rsidR="00A14383" w:rsidRDefault="00000000">
      <w:pPr>
        <w:pStyle w:val="Compact"/>
        <w:numPr>
          <w:ilvl w:val="0"/>
          <w:numId w:val="20"/>
        </w:numPr>
      </w:pPr>
      <w:r>
        <w:t>Examples adapted to Moroccan and Oriental Region realities.</w:t>
      </w:r>
    </w:p>
    <w:p w14:paraId="077A22FB" w14:textId="77777777" w:rsidR="00A14383" w:rsidRDefault="00000000">
      <w:pPr>
        <w:pStyle w:val="FirstParagraph"/>
      </w:pPr>
      <w:r>
        <w:rPr>
          <w:b/>
          <w:bCs/>
        </w:rPr>
        <w:t>Tools</w:t>
      </w:r>
    </w:p>
    <w:p w14:paraId="739CBA8B" w14:textId="77777777" w:rsidR="00A14383" w:rsidRDefault="00000000">
      <w:pPr>
        <w:pStyle w:val="Compact"/>
        <w:numPr>
          <w:ilvl w:val="0"/>
          <w:numId w:val="21"/>
        </w:numPr>
      </w:pPr>
      <w:r>
        <w:t>Student project diagnostic.</w:t>
      </w:r>
    </w:p>
    <w:p w14:paraId="5EAD4BA6" w14:textId="77777777" w:rsidR="00A14383" w:rsidRDefault="00000000">
      <w:pPr>
        <w:pStyle w:val="Compact"/>
        <w:numPr>
          <w:ilvl w:val="0"/>
          <w:numId w:val="21"/>
        </w:numPr>
      </w:pPr>
      <w:r>
        <w:t>Idea validation assistant.</w:t>
      </w:r>
    </w:p>
    <w:p w14:paraId="393C0189" w14:textId="77777777" w:rsidR="00A14383" w:rsidRDefault="00000000">
      <w:pPr>
        <w:pStyle w:val="Compact"/>
        <w:numPr>
          <w:ilvl w:val="0"/>
          <w:numId w:val="21"/>
        </w:numPr>
      </w:pPr>
      <w:r>
        <w:lastRenderedPageBreak/>
        <w:t>Pitch deck builder.</w:t>
      </w:r>
    </w:p>
    <w:p w14:paraId="4E13C3A1" w14:textId="77777777" w:rsidR="00A14383" w:rsidRDefault="00000000">
      <w:pPr>
        <w:pStyle w:val="Compact"/>
        <w:numPr>
          <w:ilvl w:val="0"/>
          <w:numId w:val="21"/>
        </w:numPr>
      </w:pPr>
      <w:r>
        <w:t>Business plan starter.</w:t>
      </w:r>
    </w:p>
    <w:p w14:paraId="6744CFAD" w14:textId="77777777" w:rsidR="00A14383" w:rsidRDefault="00000000">
      <w:pPr>
        <w:pStyle w:val="Compact"/>
        <w:numPr>
          <w:ilvl w:val="0"/>
          <w:numId w:val="21"/>
        </w:numPr>
      </w:pPr>
      <w:r>
        <w:t>Prototype budget calculator.</w:t>
      </w:r>
    </w:p>
    <w:p w14:paraId="55E01808" w14:textId="77777777" w:rsidR="00A14383" w:rsidRDefault="00000000">
      <w:pPr>
        <w:pStyle w:val="Compact"/>
        <w:numPr>
          <w:ilvl w:val="0"/>
          <w:numId w:val="21"/>
        </w:numPr>
      </w:pPr>
      <w:r>
        <w:t>Customer interview generator.</w:t>
      </w:r>
    </w:p>
    <w:p w14:paraId="1106D23C" w14:textId="77777777" w:rsidR="00A14383" w:rsidRDefault="00000000">
      <w:pPr>
        <w:pStyle w:val="Compact"/>
        <w:numPr>
          <w:ilvl w:val="0"/>
          <w:numId w:val="21"/>
        </w:numPr>
      </w:pPr>
      <w:r>
        <w:t>Team role checklist.</w:t>
      </w:r>
    </w:p>
    <w:p w14:paraId="4DBC0DC8" w14:textId="77777777" w:rsidR="00A14383" w:rsidRDefault="00000000">
      <w:pPr>
        <w:pStyle w:val="Compact"/>
        <w:numPr>
          <w:ilvl w:val="0"/>
          <w:numId w:val="21"/>
        </w:numPr>
      </w:pPr>
      <w:r>
        <w:t>Competition readiness checker.</w:t>
      </w:r>
    </w:p>
    <w:p w14:paraId="42697E29" w14:textId="77777777" w:rsidR="00A14383" w:rsidRDefault="00000000">
      <w:pPr>
        <w:pStyle w:val="Compact"/>
        <w:numPr>
          <w:ilvl w:val="0"/>
          <w:numId w:val="21"/>
        </w:numPr>
      </w:pPr>
      <w:r>
        <w:t>SNEE application preparation checklist.</w:t>
      </w:r>
    </w:p>
    <w:p w14:paraId="6419AFD4" w14:textId="77777777" w:rsidR="00A14383" w:rsidRDefault="00000000">
      <w:pPr>
        <w:pStyle w:val="Compact"/>
        <w:numPr>
          <w:ilvl w:val="0"/>
          <w:numId w:val="21"/>
        </w:numPr>
      </w:pPr>
      <w:r>
        <w:t>AI presentation rehearsal tool.</w:t>
      </w:r>
    </w:p>
    <w:p w14:paraId="487B360D" w14:textId="77777777" w:rsidR="00A14383" w:rsidRDefault="00000000">
      <w:pPr>
        <w:pStyle w:val="FirstParagraph"/>
      </w:pPr>
      <w:r>
        <w:rPr>
          <w:b/>
          <w:bCs/>
        </w:rPr>
        <w:t>Resources</w:t>
      </w:r>
    </w:p>
    <w:p w14:paraId="39D568FD" w14:textId="77777777" w:rsidR="00A14383" w:rsidRDefault="00000000">
      <w:pPr>
        <w:pStyle w:val="Compact"/>
        <w:numPr>
          <w:ilvl w:val="0"/>
          <w:numId w:val="22"/>
        </w:numPr>
      </w:pPr>
      <w:r>
        <w:t>Student business plan template.</w:t>
      </w:r>
    </w:p>
    <w:p w14:paraId="4B298AB3" w14:textId="77777777" w:rsidR="00A14383" w:rsidRDefault="00000000">
      <w:pPr>
        <w:pStyle w:val="Compact"/>
        <w:numPr>
          <w:ilvl w:val="0"/>
          <w:numId w:val="22"/>
        </w:numPr>
      </w:pPr>
      <w:r>
        <w:t>Pitch deck template.</w:t>
      </w:r>
    </w:p>
    <w:p w14:paraId="13BAD83C" w14:textId="77777777" w:rsidR="00A14383" w:rsidRDefault="00000000">
      <w:pPr>
        <w:pStyle w:val="Compact"/>
        <w:numPr>
          <w:ilvl w:val="0"/>
          <w:numId w:val="22"/>
        </w:numPr>
      </w:pPr>
      <w:r>
        <w:t>One-page project brief.</w:t>
      </w:r>
    </w:p>
    <w:p w14:paraId="02063C29" w14:textId="77777777" w:rsidR="00A14383" w:rsidRDefault="00000000">
      <w:pPr>
        <w:pStyle w:val="Compact"/>
        <w:numPr>
          <w:ilvl w:val="0"/>
          <w:numId w:val="22"/>
        </w:numPr>
      </w:pPr>
      <w:r>
        <w:t>Customer discovery worksheet.</w:t>
      </w:r>
    </w:p>
    <w:p w14:paraId="443E9383" w14:textId="77777777" w:rsidR="00A14383" w:rsidRDefault="00000000">
      <w:pPr>
        <w:pStyle w:val="Compact"/>
        <w:numPr>
          <w:ilvl w:val="0"/>
          <w:numId w:val="22"/>
        </w:numPr>
      </w:pPr>
      <w:r>
        <w:t>Prototype testing plan.</w:t>
      </w:r>
    </w:p>
    <w:p w14:paraId="2FADDF49" w14:textId="77777777" w:rsidR="00A14383" w:rsidRDefault="00000000">
      <w:pPr>
        <w:pStyle w:val="Compact"/>
        <w:numPr>
          <w:ilvl w:val="0"/>
          <w:numId w:val="22"/>
        </w:numPr>
      </w:pPr>
      <w:r>
        <w:t>Competition application examples.</w:t>
      </w:r>
    </w:p>
    <w:p w14:paraId="3C5BC411" w14:textId="77777777" w:rsidR="00A14383" w:rsidRDefault="00000000">
      <w:pPr>
        <w:pStyle w:val="Compact"/>
        <w:numPr>
          <w:ilvl w:val="0"/>
          <w:numId w:val="22"/>
        </w:numPr>
      </w:pPr>
      <w:r>
        <w:t>Founder agreement checklist.</w:t>
      </w:r>
    </w:p>
    <w:p w14:paraId="277DA422" w14:textId="77777777" w:rsidR="00A14383" w:rsidRDefault="00000000">
      <w:pPr>
        <w:pStyle w:val="Compact"/>
        <w:numPr>
          <w:ilvl w:val="0"/>
          <w:numId w:val="22"/>
        </w:numPr>
      </w:pPr>
      <w:r>
        <w:t>Intellectual property starter guide.</w:t>
      </w:r>
    </w:p>
    <w:p w14:paraId="1A0E6BAB" w14:textId="77777777" w:rsidR="00A14383" w:rsidRDefault="00000000">
      <w:pPr>
        <w:pStyle w:val="Compact"/>
        <w:numPr>
          <w:ilvl w:val="0"/>
          <w:numId w:val="22"/>
        </w:numPr>
      </w:pPr>
      <w:r>
        <w:t>Funding and program directory.</w:t>
      </w:r>
    </w:p>
    <w:p w14:paraId="36454541" w14:textId="77777777" w:rsidR="00A14383" w:rsidRDefault="00000000">
      <w:pPr>
        <w:pStyle w:val="Compact"/>
        <w:numPr>
          <w:ilvl w:val="0"/>
          <w:numId w:val="22"/>
        </w:numPr>
      </w:pPr>
      <w:r>
        <w:t>Glossary of business and startup terms.</w:t>
      </w:r>
    </w:p>
    <w:p w14:paraId="1A7EA90E" w14:textId="77777777" w:rsidR="00A14383" w:rsidRDefault="00000000">
      <w:pPr>
        <w:pStyle w:val="FirstParagraph"/>
      </w:pPr>
      <w:r>
        <w:rPr>
          <w:b/>
          <w:bCs/>
        </w:rPr>
        <w:t>Calls to Action</w:t>
      </w:r>
    </w:p>
    <w:p w14:paraId="08283AC8" w14:textId="77777777" w:rsidR="00A14383" w:rsidRDefault="00000000">
      <w:pPr>
        <w:pStyle w:val="Compact"/>
        <w:numPr>
          <w:ilvl w:val="0"/>
          <w:numId w:val="23"/>
        </w:numPr>
      </w:pPr>
      <w:r>
        <w:t>“Check my student project.”</w:t>
      </w:r>
    </w:p>
    <w:p w14:paraId="0A63C315" w14:textId="77777777" w:rsidR="00A14383" w:rsidRDefault="00000000">
      <w:pPr>
        <w:pStyle w:val="Compact"/>
        <w:numPr>
          <w:ilvl w:val="0"/>
          <w:numId w:val="23"/>
        </w:numPr>
      </w:pPr>
      <w:r>
        <w:t>“Prepare my pitch.”</w:t>
      </w:r>
    </w:p>
    <w:p w14:paraId="303FA77D" w14:textId="77777777" w:rsidR="00A14383" w:rsidRDefault="00000000">
      <w:pPr>
        <w:pStyle w:val="Compact"/>
        <w:numPr>
          <w:ilvl w:val="0"/>
          <w:numId w:val="23"/>
        </w:numPr>
      </w:pPr>
      <w:r>
        <w:t>“Validate my idea.”</w:t>
      </w:r>
    </w:p>
    <w:p w14:paraId="15093C5B" w14:textId="77777777" w:rsidR="00A14383" w:rsidRDefault="00000000">
      <w:pPr>
        <w:pStyle w:val="Compact"/>
        <w:numPr>
          <w:ilvl w:val="0"/>
          <w:numId w:val="23"/>
        </w:numPr>
      </w:pPr>
      <w:r>
        <w:t>“Find student opportunities.”</w:t>
      </w:r>
    </w:p>
    <w:p w14:paraId="1E5D2FA6" w14:textId="77777777" w:rsidR="00A14383" w:rsidRDefault="00000000">
      <w:pPr>
        <w:pStyle w:val="Compact"/>
        <w:numPr>
          <w:ilvl w:val="0"/>
          <w:numId w:val="23"/>
        </w:numPr>
      </w:pPr>
      <w:r>
        <w:t>“Prepare for SNEE.”</w:t>
      </w:r>
    </w:p>
    <w:p w14:paraId="77F9BCCE" w14:textId="77777777" w:rsidR="00A14383" w:rsidRDefault="00000000">
      <w:pPr>
        <w:pStyle w:val="Compact"/>
        <w:numPr>
          <w:ilvl w:val="0"/>
          <w:numId w:val="23"/>
        </w:numPr>
      </w:pPr>
      <w:r>
        <w:t>“Build my prototype plan.”</w:t>
      </w:r>
    </w:p>
    <w:p w14:paraId="42CD324E" w14:textId="77777777" w:rsidR="00A14383" w:rsidRDefault="00000000">
      <w:pPr>
        <w:pStyle w:val="Compact"/>
        <w:numPr>
          <w:ilvl w:val="0"/>
          <w:numId w:val="23"/>
        </w:numPr>
      </w:pPr>
      <w:r>
        <w:t>“Ask the AI assistant.”</w:t>
      </w:r>
    </w:p>
    <w:p w14:paraId="550FC3C2" w14:textId="77777777" w:rsidR="00A14383" w:rsidRDefault="00000000">
      <w:pPr>
        <w:pStyle w:val="Compact"/>
        <w:numPr>
          <w:ilvl w:val="0"/>
          <w:numId w:val="23"/>
        </w:numPr>
      </w:pPr>
      <w:r>
        <w:t>“Join a student entrepreneur group.”</w:t>
      </w:r>
    </w:p>
    <w:p w14:paraId="58D5D91E" w14:textId="77777777" w:rsidR="00A14383" w:rsidRDefault="00000000">
      <w:pPr>
        <w:pStyle w:val="Compact"/>
        <w:numPr>
          <w:ilvl w:val="0"/>
          <w:numId w:val="23"/>
        </w:numPr>
      </w:pPr>
      <w:r>
        <w:t>“Book a mentor session.”</w:t>
      </w:r>
    </w:p>
    <w:p w14:paraId="1EF74677" w14:textId="77777777" w:rsidR="00A14383" w:rsidRDefault="00000000">
      <w:pPr>
        <w:pStyle w:val="FirstParagraph"/>
      </w:pPr>
      <w:r>
        <w:rPr>
          <w:b/>
          <w:bCs/>
        </w:rPr>
        <w:t>Dashboard</w:t>
      </w:r>
    </w:p>
    <w:p w14:paraId="0F5712A8" w14:textId="77777777" w:rsidR="00A14383" w:rsidRDefault="00000000">
      <w:pPr>
        <w:pStyle w:val="Compact"/>
        <w:numPr>
          <w:ilvl w:val="0"/>
          <w:numId w:val="24"/>
        </w:numPr>
      </w:pPr>
      <w:r>
        <w:t>Student project profile.</w:t>
      </w:r>
    </w:p>
    <w:p w14:paraId="1A737F31" w14:textId="77777777" w:rsidR="00A14383" w:rsidRDefault="00000000">
      <w:pPr>
        <w:pStyle w:val="Compact"/>
        <w:numPr>
          <w:ilvl w:val="0"/>
          <w:numId w:val="24"/>
        </w:numPr>
      </w:pPr>
      <w:r>
        <w:t>Academic status and graduation timeline.</w:t>
      </w:r>
    </w:p>
    <w:p w14:paraId="5BE32B34" w14:textId="77777777" w:rsidR="00A14383" w:rsidRDefault="00000000">
      <w:pPr>
        <w:pStyle w:val="Compact"/>
        <w:numPr>
          <w:ilvl w:val="0"/>
          <w:numId w:val="24"/>
        </w:numPr>
      </w:pPr>
      <w:r>
        <w:t>Project stage indicator.</w:t>
      </w:r>
    </w:p>
    <w:p w14:paraId="34FD50C5" w14:textId="77777777" w:rsidR="00A14383" w:rsidRDefault="00000000">
      <w:pPr>
        <w:pStyle w:val="Compact"/>
        <w:numPr>
          <w:ilvl w:val="0"/>
          <w:numId w:val="24"/>
        </w:numPr>
      </w:pPr>
      <w:r>
        <w:t>Recommended next tasks.</w:t>
      </w:r>
    </w:p>
    <w:p w14:paraId="7510581A" w14:textId="77777777" w:rsidR="00A14383" w:rsidRDefault="00000000">
      <w:pPr>
        <w:pStyle w:val="Compact"/>
        <w:numPr>
          <w:ilvl w:val="0"/>
          <w:numId w:val="24"/>
        </w:numPr>
      </w:pPr>
      <w:r>
        <w:t>Saved pitch deck and business plan drafts.</w:t>
      </w:r>
    </w:p>
    <w:p w14:paraId="0F10C2AD" w14:textId="77777777" w:rsidR="00A14383" w:rsidRDefault="00000000">
      <w:pPr>
        <w:pStyle w:val="Compact"/>
        <w:numPr>
          <w:ilvl w:val="0"/>
          <w:numId w:val="24"/>
        </w:numPr>
      </w:pPr>
      <w:r>
        <w:t>Competition and SNEE deadlines.</w:t>
      </w:r>
    </w:p>
    <w:p w14:paraId="1109299D" w14:textId="77777777" w:rsidR="00A14383" w:rsidRDefault="00000000">
      <w:pPr>
        <w:pStyle w:val="Compact"/>
        <w:numPr>
          <w:ilvl w:val="0"/>
          <w:numId w:val="24"/>
        </w:numPr>
      </w:pPr>
      <w:r>
        <w:t>Mentor feedback area.</w:t>
      </w:r>
    </w:p>
    <w:p w14:paraId="278E1972" w14:textId="77777777" w:rsidR="00A14383" w:rsidRDefault="00000000">
      <w:pPr>
        <w:pStyle w:val="Compact"/>
        <w:numPr>
          <w:ilvl w:val="0"/>
          <w:numId w:val="24"/>
        </w:numPr>
      </w:pPr>
      <w:r>
        <w:t>Team member tasks.</w:t>
      </w:r>
    </w:p>
    <w:p w14:paraId="1172E0BE" w14:textId="77777777" w:rsidR="00A14383" w:rsidRDefault="00000000">
      <w:pPr>
        <w:pStyle w:val="Compact"/>
        <w:numPr>
          <w:ilvl w:val="0"/>
          <w:numId w:val="24"/>
        </w:numPr>
      </w:pPr>
      <w:r>
        <w:t>AI conversation history.</w:t>
      </w:r>
    </w:p>
    <w:p w14:paraId="7F248095" w14:textId="77777777" w:rsidR="00A14383" w:rsidRDefault="00000000">
      <w:pPr>
        <w:pStyle w:val="Compact"/>
        <w:numPr>
          <w:ilvl w:val="0"/>
          <w:numId w:val="24"/>
        </w:numPr>
      </w:pPr>
      <w:r>
        <w:t>Document readiness score.</w:t>
      </w:r>
    </w:p>
    <w:p w14:paraId="3665D0BC" w14:textId="77777777" w:rsidR="00A14383" w:rsidRDefault="00000000">
      <w:pPr>
        <w:pStyle w:val="FirstParagraph"/>
      </w:pPr>
      <w:r>
        <w:rPr>
          <w:b/>
          <w:bCs/>
        </w:rPr>
        <w:t>Personalization</w:t>
      </w:r>
    </w:p>
    <w:p w14:paraId="7B0598D4" w14:textId="77777777" w:rsidR="00A14383" w:rsidRDefault="00000000">
      <w:pPr>
        <w:pStyle w:val="Compact"/>
        <w:numPr>
          <w:ilvl w:val="0"/>
          <w:numId w:val="25"/>
        </w:numPr>
      </w:pPr>
      <w:r>
        <w:t>Recommendations by university, city, field of study, project type, stage, team size, language, and graduation timeline.</w:t>
      </w:r>
    </w:p>
    <w:p w14:paraId="20C509BC" w14:textId="77777777" w:rsidR="00A14383" w:rsidRDefault="00000000">
      <w:pPr>
        <w:pStyle w:val="Compact"/>
        <w:numPr>
          <w:ilvl w:val="0"/>
          <w:numId w:val="25"/>
        </w:numPr>
      </w:pPr>
      <w:r>
        <w:t>Separate workflows for individual projects, team projects, research-based projects, digital projects, social projects, and freelance activities.</w:t>
      </w:r>
    </w:p>
    <w:p w14:paraId="42132991" w14:textId="77777777" w:rsidR="00A14383" w:rsidRDefault="00000000">
      <w:pPr>
        <w:pStyle w:val="Compact"/>
        <w:numPr>
          <w:ilvl w:val="0"/>
          <w:numId w:val="25"/>
        </w:numPr>
      </w:pPr>
      <w:r>
        <w:lastRenderedPageBreak/>
        <w:t>Event and opportunity suggestions based on location and academic calendar.</w:t>
      </w:r>
    </w:p>
    <w:p w14:paraId="742E8952" w14:textId="77777777" w:rsidR="00A14383" w:rsidRDefault="00000000">
      <w:pPr>
        <w:pStyle w:val="FirstParagraph"/>
      </w:pPr>
      <w:r>
        <w:rPr>
          <w:b/>
          <w:bCs/>
        </w:rPr>
        <w:t>Trust Elements</w:t>
      </w:r>
    </w:p>
    <w:p w14:paraId="38571357" w14:textId="77777777" w:rsidR="00A14383" w:rsidRDefault="00000000">
      <w:pPr>
        <w:pStyle w:val="Compact"/>
        <w:numPr>
          <w:ilvl w:val="0"/>
          <w:numId w:val="26"/>
        </w:numPr>
      </w:pPr>
      <w:r>
        <w:t>Visible references to university partnerships once established.</w:t>
      </w:r>
    </w:p>
    <w:p w14:paraId="7F8DB084" w14:textId="77777777" w:rsidR="00A14383" w:rsidRDefault="00000000">
      <w:pPr>
        <w:pStyle w:val="Compact"/>
        <w:numPr>
          <w:ilvl w:val="0"/>
          <w:numId w:val="26"/>
        </w:numPr>
      </w:pPr>
      <w:r>
        <w:t>Clear explanation of ACCINOR’s role relative to universities, SNEE, CRI, and other ecosystem actors.</w:t>
      </w:r>
    </w:p>
    <w:p w14:paraId="79B9B5D4" w14:textId="77777777" w:rsidR="00A14383" w:rsidRDefault="00000000">
      <w:pPr>
        <w:pStyle w:val="Compact"/>
        <w:numPr>
          <w:ilvl w:val="0"/>
          <w:numId w:val="26"/>
        </w:numPr>
      </w:pPr>
      <w:r>
        <w:t>Mentor profiles with sector and language information.</w:t>
      </w:r>
    </w:p>
    <w:p w14:paraId="64818C36" w14:textId="77777777" w:rsidR="00A14383" w:rsidRDefault="00000000">
      <w:pPr>
        <w:pStyle w:val="Compact"/>
        <w:numPr>
          <w:ilvl w:val="0"/>
          <w:numId w:val="26"/>
        </w:numPr>
      </w:pPr>
      <w:r>
        <w:t>Data privacy statement for student projects and AI use.</w:t>
      </w:r>
    </w:p>
    <w:p w14:paraId="58ECD9BE" w14:textId="77777777" w:rsidR="00A14383" w:rsidRDefault="00000000">
      <w:pPr>
        <w:pStyle w:val="Compact"/>
        <w:numPr>
          <w:ilvl w:val="0"/>
          <w:numId w:val="26"/>
        </w:numPr>
      </w:pPr>
      <w:r>
        <w:t>Clear disclaimer on legal, tax, IP, and funding guidance.</w:t>
      </w:r>
    </w:p>
    <w:p w14:paraId="116A3DF8" w14:textId="77777777" w:rsidR="00A14383" w:rsidRDefault="00000000">
      <w:pPr>
        <w:pStyle w:val="Compact"/>
        <w:numPr>
          <w:ilvl w:val="0"/>
          <w:numId w:val="26"/>
        </w:numPr>
      </w:pPr>
      <w:r>
        <w:t>Examples of outputs students can create through the platform.</w:t>
      </w:r>
    </w:p>
    <w:p w14:paraId="33D814CF" w14:textId="77777777" w:rsidR="00A14383" w:rsidRDefault="00000000">
      <w:pPr>
        <w:pStyle w:val="FirstParagraph"/>
      </w:pPr>
      <w:r>
        <w:rPr>
          <w:b/>
          <w:bCs/>
        </w:rPr>
        <w:t>Languages</w:t>
      </w:r>
    </w:p>
    <w:p w14:paraId="03A30825" w14:textId="77777777" w:rsidR="00A14383" w:rsidRDefault="00000000">
      <w:pPr>
        <w:pStyle w:val="Compact"/>
        <w:numPr>
          <w:ilvl w:val="0"/>
          <w:numId w:val="27"/>
        </w:numPr>
      </w:pPr>
      <w:r>
        <w:t>French as the default for university and business documentation.</w:t>
      </w:r>
    </w:p>
    <w:p w14:paraId="207C16BC" w14:textId="77777777" w:rsidR="00A14383" w:rsidRDefault="00000000">
      <w:pPr>
        <w:pStyle w:val="Compact"/>
        <w:numPr>
          <w:ilvl w:val="0"/>
          <w:numId w:val="27"/>
        </w:numPr>
      </w:pPr>
      <w:r>
        <w:t>Arabic for institutional accessibility.</w:t>
      </w:r>
    </w:p>
    <w:p w14:paraId="5380F2FA" w14:textId="77777777" w:rsidR="00A14383" w:rsidRDefault="00000000">
      <w:pPr>
        <w:pStyle w:val="Compact"/>
        <w:numPr>
          <w:ilvl w:val="0"/>
          <w:numId w:val="27"/>
        </w:numPr>
      </w:pPr>
      <w:r>
        <w:t>Darija for conversational explanation and AI support.</w:t>
      </w:r>
    </w:p>
    <w:p w14:paraId="14F64201" w14:textId="77777777" w:rsidR="00A14383" w:rsidRDefault="00000000">
      <w:pPr>
        <w:pStyle w:val="Compact"/>
        <w:numPr>
          <w:ilvl w:val="0"/>
          <w:numId w:val="27"/>
        </w:numPr>
      </w:pPr>
      <w:r>
        <w:t>English for startup, AI, technology, and international reference content.</w:t>
      </w:r>
    </w:p>
    <w:p w14:paraId="464EEA64" w14:textId="77777777" w:rsidR="00A14383" w:rsidRDefault="00000000">
      <w:pPr>
        <w:pStyle w:val="FirstParagraph"/>
      </w:pPr>
      <w:r>
        <w:rPr>
          <w:b/>
          <w:bCs/>
        </w:rPr>
        <w:t>Accessibility</w:t>
      </w:r>
    </w:p>
    <w:p w14:paraId="5C82E9D9" w14:textId="77777777" w:rsidR="00A14383" w:rsidRDefault="00000000">
      <w:pPr>
        <w:pStyle w:val="Compact"/>
        <w:numPr>
          <w:ilvl w:val="0"/>
          <w:numId w:val="28"/>
        </w:numPr>
      </w:pPr>
      <w:r>
        <w:t>Mobile-first access for discovery and AI support.</w:t>
      </w:r>
    </w:p>
    <w:p w14:paraId="25521CC6" w14:textId="77777777" w:rsidR="00A14383" w:rsidRDefault="00000000">
      <w:pPr>
        <w:pStyle w:val="Compact"/>
        <w:numPr>
          <w:ilvl w:val="0"/>
          <w:numId w:val="28"/>
        </w:numPr>
      </w:pPr>
      <w:r>
        <w:t>Laptop-friendly document editing.</w:t>
      </w:r>
    </w:p>
    <w:p w14:paraId="5A26A3D5" w14:textId="77777777" w:rsidR="00A14383" w:rsidRDefault="00000000">
      <w:pPr>
        <w:pStyle w:val="Compact"/>
        <w:numPr>
          <w:ilvl w:val="0"/>
          <w:numId w:val="28"/>
        </w:numPr>
      </w:pPr>
      <w:r>
        <w:t>Low-bandwidth content for students without stable home internet.</w:t>
      </w:r>
    </w:p>
    <w:p w14:paraId="1767FC4C" w14:textId="77777777" w:rsidR="00A14383" w:rsidRDefault="00000000">
      <w:pPr>
        <w:pStyle w:val="Compact"/>
        <w:numPr>
          <w:ilvl w:val="0"/>
          <w:numId w:val="28"/>
        </w:numPr>
      </w:pPr>
      <w:r>
        <w:t>Short videos and downloadable templates.</w:t>
      </w:r>
    </w:p>
    <w:p w14:paraId="0B46A1E4" w14:textId="77777777" w:rsidR="00A14383" w:rsidRDefault="00000000">
      <w:pPr>
        <w:pStyle w:val="Compact"/>
        <w:numPr>
          <w:ilvl w:val="0"/>
          <w:numId w:val="28"/>
        </w:numPr>
      </w:pPr>
      <w:r>
        <w:t>Calendar reminders for deadlines.</w:t>
      </w:r>
    </w:p>
    <w:p w14:paraId="2FBD56BC" w14:textId="77777777" w:rsidR="00A14383" w:rsidRDefault="00000000">
      <w:pPr>
        <w:pStyle w:val="Compact"/>
        <w:numPr>
          <w:ilvl w:val="0"/>
          <w:numId w:val="28"/>
        </w:numPr>
      </w:pPr>
      <w:r>
        <w:t>Clear guidance for users with limited financial resources.</w:t>
      </w:r>
    </w:p>
    <w:p w14:paraId="0DB538E6" w14:textId="77777777" w:rsidR="00A14383" w:rsidRDefault="00000000">
      <w:r>
        <w:pict w14:anchorId="2A3AC0DE">
          <v:rect id="_x0000_i1035" style="width:0;height:1.5pt" o:hralign="center" o:hrstd="t" o:hr="t"/>
        </w:pict>
      </w:r>
    </w:p>
    <w:p w14:paraId="7C5497C8" w14:textId="77777777" w:rsidR="00A14383" w:rsidRDefault="00000000">
      <w:pPr>
        <w:pStyle w:val="Heading4"/>
      </w:pPr>
      <w:bookmarkStart w:id="12" w:name="relevant-accinor-services"/>
      <w:bookmarkEnd w:id="11"/>
      <w:r>
        <w:rPr>
          <w:rFonts w:ascii="Arial" w:hAnsi="Arial"/>
        </w:rPr>
        <w:t>Relevant ACCINOR Services</w:t>
      </w:r>
    </w:p>
    <w:tbl>
      <w:tblPr>
        <w:tblStyle w:val="TableGridLight"/>
        <w:tblW w:w="5000" w:type="pct"/>
        <w:tblLook w:val="0020" w:firstRow="1" w:lastRow="0" w:firstColumn="0" w:lastColumn="0" w:noHBand="0" w:noVBand="0"/>
      </w:tblPr>
      <w:tblGrid>
        <w:gridCol w:w="608"/>
        <w:gridCol w:w="1994"/>
        <w:gridCol w:w="7838"/>
      </w:tblGrid>
      <w:tr w:rsidR="00A14383" w:rsidRPr="00406F3F" w14:paraId="615AF354" w14:textId="77777777" w:rsidTr="00406F3F">
        <w:tc>
          <w:tcPr>
            <w:tcW w:w="0" w:type="auto"/>
          </w:tcPr>
          <w:p w14:paraId="544FD7C1" w14:textId="77777777" w:rsidR="00A14383" w:rsidRPr="00406F3F" w:rsidRDefault="00000000">
            <w:pPr>
              <w:pStyle w:val="Compact"/>
              <w:spacing w:before="0" w:after="40"/>
              <w:jc w:val="right"/>
              <w:rPr>
                <w:color w:val="000000" w:themeColor="text1"/>
              </w:rPr>
            </w:pPr>
            <w:r w:rsidRPr="00406F3F">
              <w:rPr>
                <w:b/>
                <w:color w:val="000000" w:themeColor="text1"/>
                <w:sz w:val="16"/>
              </w:rPr>
              <w:t>Rank</w:t>
            </w:r>
          </w:p>
        </w:tc>
        <w:tc>
          <w:tcPr>
            <w:tcW w:w="0" w:type="auto"/>
          </w:tcPr>
          <w:p w14:paraId="1614E9F2" w14:textId="77777777" w:rsidR="00A14383" w:rsidRPr="00406F3F" w:rsidRDefault="00000000">
            <w:pPr>
              <w:pStyle w:val="Compact"/>
              <w:spacing w:before="0" w:after="40"/>
              <w:rPr>
                <w:color w:val="000000" w:themeColor="text1"/>
              </w:rPr>
            </w:pPr>
            <w:r w:rsidRPr="00406F3F">
              <w:rPr>
                <w:b/>
                <w:color w:val="000000" w:themeColor="text1"/>
                <w:sz w:val="16"/>
              </w:rPr>
              <w:t>Service</w:t>
            </w:r>
          </w:p>
        </w:tc>
        <w:tc>
          <w:tcPr>
            <w:tcW w:w="0" w:type="auto"/>
          </w:tcPr>
          <w:p w14:paraId="3B5FB2CB" w14:textId="77777777" w:rsidR="00A14383" w:rsidRPr="00406F3F" w:rsidRDefault="00000000">
            <w:pPr>
              <w:pStyle w:val="Compact"/>
              <w:spacing w:before="0" w:after="40"/>
              <w:rPr>
                <w:color w:val="000000" w:themeColor="text1"/>
              </w:rPr>
            </w:pPr>
            <w:r w:rsidRPr="00406F3F">
              <w:rPr>
                <w:b/>
                <w:color w:val="000000" w:themeColor="text1"/>
                <w:sz w:val="16"/>
              </w:rPr>
              <w:t>Why It Is Valuable</w:t>
            </w:r>
          </w:p>
        </w:tc>
      </w:tr>
      <w:tr w:rsidR="00A14383" w:rsidRPr="00406F3F" w14:paraId="4B24327B" w14:textId="77777777" w:rsidTr="00406F3F">
        <w:tc>
          <w:tcPr>
            <w:tcW w:w="0" w:type="auto"/>
          </w:tcPr>
          <w:p w14:paraId="7935D8B2" w14:textId="77777777" w:rsidR="00A14383" w:rsidRPr="00406F3F" w:rsidRDefault="00000000">
            <w:pPr>
              <w:pStyle w:val="Compact"/>
              <w:spacing w:before="0" w:after="40"/>
              <w:jc w:val="right"/>
              <w:rPr>
                <w:color w:val="000000" w:themeColor="text1"/>
              </w:rPr>
            </w:pPr>
            <w:r w:rsidRPr="00406F3F">
              <w:rPr>
                <w:color w:val="000000" w:themeColor="text1"/>
                <w:sz w:val="16"/>
              </w:rPr>
              <w:t>1</w:t>
            </w:r>
          </w:p>
        </w:tc>
        <w:tc>
          <w:tcPr>
            <w:tcW w:w="0" w:type="auto"/>
          </w:tcPr>
          <w:p w14:paraId="21C7162F" w14:textId="77777777" w:rsidR="00A14383" w:rsidRPr="00406F3F" w:rsidRDefault="00000000">
            <w:pPr>
              <w:pStyle w:val="Compact"/>
              <w:spacing w:before="0" w:after="40"/>
              <w:rPr>
                <w:color w:val="000000" w:themeColor="text1"/>
              </w:rPr>
            </w:pPr>
            <w:r w:rsidRPr="00406F3F">
              <w:rPr>
                <w:color w:val="000000" w:themeColor="text1"/>
                <w:sz w:val="16"/>
              </w:rPr>
              <w:t>AI Tools</w:t>
            </w:r>
          </w:p>
        </w:tc>
        <w:tc>
          <w:tcPr>
            <w:tcW w:w="0" w:type="auto"/>
          </w:tcPr>
          <w:p w14:paraId="6DAAC3BE" w14:textId="77777777" w:rsidR="00A14383" w:rsidRPr="00406F3F" w:rsidRDefault="00000000">
            <w:pPr>
              <w:pStyle w:val="Compact"/>
              <w:spacing w:before="0" w:after="40"/>
              <w:rPr>
                <w:color w:val="000000" w:themeColor="text1"/>
              </w:rPr>
            </w:pPr>
            <w:r w:rsidRPr="00406F3F">
              <w:rPr>
                <w:color w:val="000000" w:themeColor="text1"/>
                <w:sz w:val="16"/>
              </w:rPr>
              <w:t>Provides immediate support for idea structuring, pitch preparation, translation, research, and document drafting at low marginal cost.</w:t>
            </w:r>
          </w:p>
        </w:tc>
      </w:tr>
      <w:tr w:rsidR="00A14383" w:rsidRPr="00406F3F" w14:paraId="68ABC6F6" w14:textId="77777777" w:rsidTr="00406F3F">
        <w:tc>
          <w:tcPr>
            <w:tcW w:w="0" w:type="auto"/>
          </w:tcPr>
          <w:p w14:paraId="46B1663C" w14:textId="77777777" w:rsidR="00A14383" w:rsidRPr="00406F3F" w:rsidRDefault="00000000">
            <w:pPr>
              <w:pStyle w:val="Compact"/>
              <w:spacing w:before="0" w:after="40"/>
              <w:jc w:val="right"/>
              <w:rPr>
                <w:color w:val="000000" w:themeColor="text1"/>
              </w:rPr>
            </w:pPr>
            <w:r w:rsidRPr="00406F3F">
              <w:rPr>
                <w:color w:val="000000" w:themeColor="text1"/>
                <w:sz w:val="16"/>
              </w:rPr>
              <w:t>2</w:t>
            </w:r>
          </w:p>
        </w:tc>
        <w:tc>
          <w:tcPr>
            <w:tcW w:w="0" w:type="auto"/>
          </w:tcPr>
          <w:p w14:paraId="1EABE590" w14:textId="77777777" w:rsidR="00A14383" w:rsidRPr="00406F3F" w:rsidRDefault="00000000">
            <w:pPr>
              <w:pStyle w:val="Compact"/>
              <w:spacing w:before="0" w:after="40"/>
              <w:rPr>
                <w:color w:val="000000" w:themeColor="text1"/>
              </w:rPr>
            </w:pPr>
            <w:r w:rsidRPr="00406F3F">
              <w:rPr>
                <w:color w:val="000000" w:themeColor="text1"/>
                <w:sz w:val="16"/>
              </w:rPr>
              <w:t>Digital Learning</w:t>
            </w:r>
          </w:p>
        </w:tc>
        <w:tc>
          <w:tcPr>
            <w:tcW w:w="0" w:type="auto"/>
          </w:tcPr>
          <w:p w14:paraId="43929004" w14:textId="77777777" w:rsidR="00A14383" w:rsidRPr="00406F3F" w:rsidRDefault="00000000">
            <w:pPr>
              <w:pStyle w:val="Compact"/>
              <w:spacing w:before="0" w:after="40"/>
              <w:rPr>
                <w:color w:val="000000" w:themeColor="text1"/>
              </w:rPr>
            </w:pPr>
            <w:r w:rsidRPr="00406F3F">
              <w:rPr>
                <w:color w:val="000000" w:themeColor="text1"/>
                <w:sz w:val="16"/>
              </w:rPr>
              <w:t>Fits student schedules and supports scalable entrepreneurship education across campuses and cities.</w:t>
            </w:r>
          </w:p>
        </w:tc>
      </w:tr>
      <w:tr w:rsidR="00A14383" w:rsidRPr="00406F3F" w14:paraId="0BCB2503" w14:textId="77777777" w:rsidTr="00406F3F">
        <w:tc>
          <w:tcPr>
            <w:tcW w:w="0" w:type="auto"/>
          </w:tcPr>
          <w:p w14:paraId="20FCBF95" w14:textId="77777777" w:rsidR="00A14383" w:rsidRPr="00406F3F" w:rsidRDefault="00000000">
            <w:pPr>
              <w:pStyle w:val="Compact"/>
              <w:spacing w:before="0" w:after="40"/>
              <w:jc w:val="right"/>
              <w:rPr>
                <w:color w:val="000000" w:themeColor="text1"/>
              </w:rPr>
            </w:pPr>
            <w:r w:rsidRPr="00406F3F">
              <w:rPr>
                <w:color w:val="000000" w:themeColor="text1"/>
                <w:sz w:val="16"/>
              </w:rPr>
              <w:t>3</w:t>
            </w:r>
          </w:p>
        </w:tc>
        <w:tc>
          <w:tcPr>
            <w:tcW w:w="0" w:type="auto"/>
          </w:tcPr>
          <w:p w14:paraId="1B4E8668" w14:textId="77777777" w:rsidR="00A14383" w:rsidRPr="00406F3F" w:rsidRDefault="00000000">
            <w:pPr>
              <w:pStyle w:val="Compact"/>
              <w:spacing w:before="0" w:after="40"/>
              <w:rPr>
                <w:color w:val="000000" w:themeColor="text1"/>
              </w:rPr>
            </w:pPr>
            <w:r w:rsidRPr="00406F3F">
              <w:rPr>
                <w:color w:val="000000" w:themeColor="text1"/>
                <w:sz w:val="16"/>
              </w:rPr>
              <w:t>Business Coaching</w:t>
            </w:r>
          </w:p>
        </w:tc>
        <w:tc>
          <w:tcPr>
            <w:tcW w:w="0" w:type="auto"/>
          </w:tcPr>
          <w:p w14:paraId="2E86FE00" w14:textId="77777777" w:rsidR="00A14383" w:rsidRPr="00406F3F" w:rsidRDefault="00000000">
            <w:pPr>
              <w:pStyle w:val="Compact"/>
              <w:spacing w:before="0" w:after="40"/>
              <w:rPr>
                <w:color w:val="000000" w:themeColor="text1"/>
              </w:rPr>
            </w:pPr>
            <w:r w:rsidRPr="00406F3F">
              <w:rPr>
                <w:color w:val="000000" w:themeColor="text1"/>
                <w:sz w:val="16"/>
              </w:rPr>
              <w:t>Helps maintain momentum between coursework, competitions, exams, and graduation.</w:t>
            </w:r>
          </w:p>
        </w:tc>
      </w:tr>
      <w:tr w:rsidR="00A14383" w:rsidRPr="00406F3F" w14:paraId="52B2DAAF" w14:textId="77777777" w:rsidTr="00406F3F">
        <w:tc>
          <w:tcPr>
            <w:tcW w:w="0" w:type="auto"/>
          </w:tcPr>
          <w:p w14:paraId="0B57A3DB" w14:textId="77777777" w:rsidR="00A14383" w:rsidRPr="00406F3F" w:rsidRDefault="00000000">
            <w:pPr>
              <w:pStyle w:val="Compact"/>
              <w:spacing w:before="0" w:after="40"/>
              <w:jc w:val="right"/>
              <w:rPr>
                <w:color w:val="000000" w:themeColor="text1"/>
              </w:rPr>
            </w:pPr>
            <w:r w:rsidRPr="00406F3F">
              <w:rPr>
                <w:color w:val="000000" w:themeColor="text1"/>
                <w:sz w:val="16"/>
              </w:rPr>
              <w:t>4</w:t>
            </w:r>
          </w:p>
        </w:tc>
        <w:tc>
          <w:tcPr>
            <w:tcW w:w="0" w:type="auto"/>
          </w:tcPr>
          <w:p w14:paraId="3C35D224" w14:textId="77777777" w:rsidR="00A14383" w:rsidRPr="00406F3F" w:rsidRDefault="00000000">
            <w:pPr>
              <w:pStyle w:val="Compact"/>
              <w:spacing w:before="0" w:after="40"/>
              <w:rPr>
                <w:color w:val="000000" w:themeColor="text1"/>
              </w:rPr>
            </w:pPr>
            <w:r w:rsidRPr="00406F3F">
              <w:rPr>
                <w:color w:val="000000" w:themeColor="text1"/>
                <w:sz w:val="16"/>
              </w:rPr>
              <w:t>Business Plan Development</w:t>
            </w:r>
          </w:p>
        </w:tc>
        <w:tc>
          <w:tcPr>
            <w:tcW w:w="0" w:type="auto"/>
          </w:tcPr>
          <w:p w14:paraId="77CB70CA" w14:textId="77777777" w:rsidR="00A14383" w:rsidRPr="00406F3F" w:rsidRDefault="00000000">
            <w:pPr>
              <w:pStyle w:val="Compact"/>
              <w:spacing w:before="0" w:after="40"/>
              <w:rPr>
                <w:color w:val="000000" w:themeColor="text1"/>
              </w:rPr>
            </w:pPr>
            <w:r w:rsidRPr="00406F3F">
              <w:rPr>
                <w:color w:val="000000" w:themeColor="text1"/>
                <w:sz w:val="16"/>
              </w:rPr>
              <w:t>Converts academic ideas into structured business documents required for competitions, programs, and mentors.</w:t>
            </w:r>
          </w:p>
        </w:tc>
      </w:tr>
      <w:tr w:rsidR="00A14383" w:rsidRPr="00406F3F" w14:paraId="677022B0" w14:textId="77777777" w:rsidTr="00406F3F">
        <w:tc>
          <w:tcPr>
            <w:tcW w:w="0" w:type="auto"/>
          </w:tcPr>
          <w:p w14:paraId="327C5B98" w14:textId="77777777" w:rsidR="00A14383" w:rsidRPr="00406F3F" w:rsidRDefault="00000000">
            <w:pPr>
              <w:pStyle w:val="Compact"/>
              <w:spacing w:before="0" w:after="40"/>
              <w:jc w:val="right"/>
              <w:rPr>
                <w:color w:val="000000" w:themeColor="text1"/>
              </w:rPr>
            </w:pPr>
            <w:r w:rsidRPr="00406F3F">
              <w:rPr>
                <w:color w:val="000000" w:themeColor="text1"/>
                <w:sz w:val="16"/>
              </w:rPr>
              <w:t>5</w:t>
            </w:r>
          </w:p>
        </w:tc>
        <w:tc>
          <w:tcPr>
            <w:tcW w:w="0" w:type="auto"/>
          </w:tcPr>
          <w:p w14:paraId="67D29EE6" w14:textId="77777777" w:rsidR="00A14383" w:rsidRPr="00406F3F" w:rsidRDefault="00000000">
            <w:pPr>
              <w:pStyle w:val="Compact"/>
              <w:spacing w:before="0" w:after="40"/>
              <w:rPr>
                <w:color w:val="000000" w:themeColor="text1"/>
              </w:rPr>
            </w:pPr>
            <w:r w:rsidRPr="00406F3F">
              <w:rPr>
                <w:color w:val="000000" w:themeColor="text1"/>
                <w:sz w:val="16"/>
              </w:rPr>
              <w:t>Mentorship</w:t>
            </w:r>
          </w:p>
        </w:tc>
        <w:tc>
          <w:tcPr>
            <w:tcW w:w="0" w:type="auto"/>
          </w:tcPr>
          <w:p w14:paraId="1626BEBD" w14:textId="77777777" w:rsidR="00A14383" w:rsidRPr="00406F3F" w:rsidRDefault="00000000">
            <w:pPr>
              <w:pStyle w:val="Compact"/>
              <w:spacing w:before="0" w:after="40"/>
              <w:rPr>
                <w:color w:val="000000" w:themeColor="text1"/>
              </w:rPr>
            </w:pPr>
            <w:r w:rsidRPr="00406F3F">
              <w:rPr>
                <w:color w:val="000000" w:themeColor="text1"/>
                <w:sz w:val="16"/>
              </w:rPr>
              <w:t>Provides external business validation beyond professors and peers.</w:t>
            </w:r>
          </w:p>
        </w:tc>
      </w:tr>
      <w:tr w:rsidR="00A14383" w:rsidRPr="00406F3F" w14:paraId="50AD8657" w14:textId="77777777" w:rsidTr="00406F3F">
        <w:tc>
          <w:tcPr>
            <w:tcW w:w="0" w:type="auto"/>
          </w:tcPr>
          <w:p w14:paraId="53EFA575" w14:textId="77777777" w:rsidR="00A14383" w:rsidRPr="00406F3F" w:rsidRDefault="00000000">
            <w:pPr>
              <w:pStyle w:val="Compact"/>
              <w:spacing w:before="0" w:after="40"/>
              <w:jc w:val="right"/>
              <w:rPr>
                <w:color w:val="000000" w:themeColor="text1"/>
              </w:rPr>
            </w:pPr>
            <w:r w:rsidRPr="00406F3F">
              <w:rPr>
                <w:color w:val="000000" w:themeColor="text1"/>
                <w:sz w:val="16"/>
              </w:rPr>
              <w:t>6</w:t>
            </w:r>
          </w:p>
        </w:tc>
        <w:tc>
          <w:tcPr>
            <w:tcW w:w="0" w:type="auto"/>
          </w:tcPr>
          <w:p w14:paraId="2BAB6C72" w14:textId="77777777" w:rsidR="00A14383" w:rsidRPr="00406F3F" w:rsidRDefault="00000000">
            <w:pPr>
              <w:pStyle w:val="Compact"/>
              <w:spacing w:before="0" w:after="40"/>
              <w:rPr>
                <w:color w:val="000000" w:themeColor="text1"/>
              </w:rPr>
            </w:pPr>
            <w:r w:rsidRPr="00406F3F">
              <w:rPr>
                <w:color w:val="000000" w:themeColor="text1"/>
                <w:sz w:val="16"/>
              </w:rPr>
              <w:t>Workshops</w:t>
            </w:r>
          </w:p>
        </w:tc>
        <w:tc>
          <w:tcPr>
            <w:tcW w:w="0" w:type="auto"/>
          </w:tcPr>
          <w:p w14:paraId="6A6C1D50" w14:textId="77777777" w:rsidR="00A14383" w:rsidRPr="00406F3F" w:rsidRDefault="00000000">
            <w:pPr>
              <w:pStyle w:val="Compact"/>
              <w:spacing w:before="0" w:after="40"/>
              <w:rPr>
                <w:color w:val="000000" w:themeColor="text1"/>
              </w:rPr>
            </w:pPr>
            <w:r w:rsidRPr="00406F3F">
              <w:rPr>
                <w:color w:val="000000" w:themeColor="text1"/>
                <w:sz w:val="16"/>
              </w:rPr>
              <w:t>Effective for campus acquisition and practical skills such as pitch, customer discovery, and financial basics.</w:t>
            </w:r>
          </w:p>
        </w:tc>
      </w:tr>
      <w:tr w:rsidR="00A14383" w:rsidRPr="00406F3F" w14:paraId="20251F96" w14:textId="77777777" w:rsidTr="00406F3F">
        <w:tc>
          <w:tcPr>
            <w:tcW w:w="0" w:type="auto"/>
          </w:tcPr>
          <w:p w14:paraId="2C07903F" w14:textId="77777777" w:rsidR="00A14383" w:rsidRPr="00406F3F" w:rsidRDefault="00000000">
            <w:pPr>
              <w:pStyle w:val="Compact"/>
              <w:spacing w:before="0" w:after="40"/>
              <w:jc w:val="right"/>
              <w:rPr>
                <w:color w:val="000000" w:themeColor="text1"/>
              </w:rPr>
            </w:pPr>
            <w:r w:rsidRPr="00406F3F">
              <w:rPr>
                <w:color w:val="000000" w:themeColor="text1"/>
                <w:sz w:val="16"/>
              </w:rPr>
              <w:t>7</w:t>
            </w:r>
          </w:p>
        </w:tc>
        <w:tc>
          <w:tcPr>
            <w:tcW w:w="0" w:type="auto"/>
          </w:tcPr>
          <w:p w14:paraId="39359628" w14:textId="77777777" w:rsidR="00A14383" w:rsidRPr="00406F3F" w:rsidRDefault="00000000">
            <w:pPr>
              <w:pStyle w:val="Compact"/>
              <w:spacing w:before="0" w:after="40"/>
              <w:rPr>
                <w:color w:val="000000" w:themeColor="text1"/>
              </w:rPr>
            </w:pPr>
            <w:r w:rsidRPr="00406F3F">
              <w:rPr>
                <w:color w:val="000000" w:themeColor="text1"/>
                <w:sz w:val="16"/>
              </w:rPr>
              <w:t>Funding Opportunities</w:t>
            </w:r>
          </w:p>
        </w:tc>
        <w:tc>
          <w:tcPr>
            <w:tcW w:w="0" w:type="auto"/>
          </w:tcPr>
          <w:p w14:paraId="57CE4B21" w14:textId="77777777" w:rsidR="00A14383" w:rsidRPr="00406F3F" w:rsidRDefault="00000000">
            <w:pPr>
              <w:pStyle w:val="Compact"/>
              <w:spacing w:before="0" w:after="40"/>
              <w:rPr>
                <w:color w:val="000000" w:themeColor="text1"/>
              </w:rPr>
            </w:pPr>
            <w:proofErr w:type="gramStart"/>
            <w:r w:rsidRPr="00406F3F">
              <w:rPr>
                <w:color w:val="000000" w:themeColor="text1"/>
                <w:sz w:val="16"/>
              </w:rPr>
              <w:t>Helps</w:t>
            </w:r>
            <w:proofErr w:type="gramEnd"/>
            <w:r w:rsidRPr="00406F3F">
              <w:rPr>
                <w:color w:val="000000" w:themeColor="text1"/>
                <w:sz w:val="16"/>
              </w:rPr>
              <w:t xml:space="preserve"> students identify SNEE, competitions, grants, innovation calls, and early-stage support programs.</w:t>
            </w:r>
          </w:p>
        </w:tc>
      </w:tr>
      <w:tr w:rsidR="00A14383" w:rsidRPr="00406F3F" w14:paraId="16767B11" w14:textId="77777777" w:rsidTr="00406F3F">
        <w:tc>
          <w:tcPr>
            <w:tcW w:w="0" w:type="auto"/>
          </w:tcPr>
          <w:p w14:paraId="4B3974DD" w14:textId="77777777" w:rsidR="00A14383" w:rsidRPr="00406F3F" w:rsidRDefault="00000000">
            <w:pPr>
              <w:pStyle w:val="Compact"/>
              <w:spacing w:before="0" w:after="40"/>
              <w:jc w:val="right"/>
              <w:rPr>
                <w:color w:val="000000" w:themeColor="text1"/>
              </w:rPr>
            </w:pPr>
            <w:r w:rsidRPr="00406F3F">
              <w:rPr>
                <w:color w:val="000000" w:themeColor="text1"/>
                <w:sz w:val="16"/>
              </w:rPr>
              <w:t>8</w:t>
            </w:r>
          </w:p>
        </w:tc>
        <w:tc>
          <w:tcPr>
            <w:tcW w:w="0" w:type="auto"/>
          </w:tcPr>
          <w:p w14:paraId="7645250A" w14:textId="77777777" w:rsidR="00A14383" w:rsidRPr="00406F3F" w:rsidRDefault="00000000">
            <w:pPr>
              <w:pStyle w:val="Compact"/>
              <w:spacing w:before="0" w:after="40"/>
              <w:rPr>
                <w:color w:val="000000" w:themeColor="text1"/>
              </w:rPr>
            </w:pPr>
            <w:r w:rsidRPr="00406F3F">
              <w:rPr>
                <w:color w:val="000000" w:themeColor="text1"/>
                <w:sz w:val="16"/>
              </w:rPr>
              <w:t>Market Research</w:t>
            </w:r>
          </w:p>
        </w:tc>
        <w:tc>
          <w:tcPr>
            <w:tcW w:w="0" w:type="auto"/>
          </w:tcPr>
          <w:p w14:paraId="55AAD9E8" w14:textId="77777777" w:rsidR="00A14383" w:rsidRPr="00406F3F" w:rsidRDefault="00000000">
            <w:pPr>
              <w:pStyle w:val="Compact"/>
              <w:spacing w:before="0" w:after="40"/>
              <w:rPr>
                <w:color w:val="000000" w:themeColor="text1"/>
              </w:rPr>
            </w:pPr>
            <w:proofErr w:type="gramStart"/>
            <w:r w:rsidRPr="00406F3F">
              <w:rPr>
                <w:color w:val="000000" w:themeColor="text1"/>
                <w:sz w:val="16"/>
              </w:rPr>
              <w:t>Helps</w:t>
            </w:r>
            <w:proofErr w:type="gramEnd"/>
            <w:r w:rsidRPr="00406F3F">
              <w:rPr>
                <w:color w:val="000000" w:themeColor="text1"/>
                <w:sz w:val="16"/>
              </w:rPr>
              <w:t xml:space="preserve"> students move from assumptions to customer evidence.</w:t>
            </w:r>
          </w:p>
        </w:tc>
      </w:tr>
      <w:tr w:rsidR="00A14383" w:rsidRPr="00406F3F" w14:paraId="3952F11F" w14:textId="77777777" w:rsidTr="00406F3F">
        <w:tc>
          <w:tcPr>
            <w:tcW w:w="0" w:type="auto"/>
          </w:tcPr>
          <w:p w14:paraId="5A5BF039" w14:textId="77777777" w:rsidR="00A14383" w:rsidRPr="00406F3F" w:rsidRDefault="00000000">
            <w:pPr>
              <w:pStyle w:val="Compact"/>
              <w:spacing w:before="0" w:after="40"/>
              <w:jc w:val="right"/>
              <w:rPr>
                <w:color w:val="000000" w:themeColor="text1"/>
              </w:rPr>
            </w:pPr>
            <w:r w:rsidRPr="00406F3F">
              <w:rPr>
                <w:color w:val="000000" w:themeColor="text1"/>
                <w:sz w:val="16"/>
              </w:rPr>
              <w:t>9</w:t>
            </w:r>
          </w:p>
        </w:tc>
        <w:tc>
          <w:tcPr>
            <w:tcW w:w="0" w:type="auto"/>
          </w:tcPr>
          <w:p w14:paraId="141BABA1" w14:textId="77777777" w:rsidR="00A14383" w:rsidRPr="00406F3F" w:rsidRDefault="00000000">
            <w:pPr>
              <w:pStyle w:val="Compact"/>
              <w:spacing w:before="0" w:after="40"/>
              <w:rPr>
                <w:color w:val="000000" w:themeColor="text1"/>
              </w:rPr>
            </w:pPr>
            <w:r w:rsidRPr="00406F3F">
              <w:rPr>
                <w:color w:val="000000" w:themeColor="text1"/>
                <w:sz w:val="16"/>
              </w:rPr>
              <w:t>Financial Forecasting</w:t>
            </w:r>
          </w:p>
        </w:tc>
        <w:tc>
          <w:tcPr>
            <w:tcW w:w="0" w:type="auto"/>
          </w:tcPr>
          <w:p w14:paraId="0493E8B4" w14:textId="77777777" w:rsidR="00A14383" w:rsidRPr="00406F3F" w:rsidRDefault="00000000">
            <w:pPr>
              <w:pStyle w:val="Compact"/>
              <w:spacing w:before="0" w:after="40"/>
              <w:rPr>
                <w:color w:val="000000" w:themeColor="text1"/>
              </w:rPr>
            </w:pPr>
            <w:r w:rsidRPr="00406F3F">
              <w:rPr>
                <w:color w:val="000000" w:themeColor="text1"/>
                <w:sz w:val="16"/>
              </w:rPr>
              <w:t>Builds basic understanding of costs, revenue, pricing, and funding needs.</w:t>
            </w:r>
          </w:p>
        </w:tc>
      </w:tr>
      <w:tr w:rsidR="00A14383" w:rsidRPr="00406F3F" w14:paraId="5CE9797D" w14:textId="77777777" w:rsidTr="00406F3F">
        <w:tc>
          <w:tcPr>
            <w:tcW w:w="0" w:type="auto"/>
          </w:tcPr>
          <w:p w14:paraId="3DF900C9" w14:textId="77777777" w:rsidR="00A14383" w:rsidRPr="00406F3F" w:rsidRDefault="00000000">
            <w:pPr>
              <w:pStyle w:val="Compact"/>
              <w:spacing w:before="0" w:after="40"/>
              <w:jc w:val="right"/>
              <w:rPr>
                <w:color w:val="000000" w:themeColor="text1"/>
              </w:rPr>
            </w:pPr>
            <w:r w:rsidRPr="00406F3F">
              <w:rPr>
                <w:color w:val="000000" w:themeColor="text1"/>
                <w:sz w:val="16"/>
              </w:rPr>
              <w:t>10</w:t>
            </w:r>
          </w:p>
        </w:tc>
        <w:tc>
          <w:tcPr>
            <w:tcW w:w="0" w:type="auto"/>
          </w:tcPr>
          <w:p w14:paraId="14A006A6" w14:textId="77777777" w:rsidR="00A14383" w:rsidRPr="00406F3F" w:rsidRDefault="00000000">
            <w:pPr>
              <w:pStyle w:val="Compact"/>
              <w:spacing w:before="0" w:after="40"/>
              <w:rPr>
                <w:color w:val="000000" w:themeColor="text1"/>
              </w:rPr>
            </w:pPr>
            <w:r w:rsidRPr="00406F3F">
              <w:rPr>
                <w:color w:val="000000" w:themeColor="text1"/>
                <w:sz w:val="16"/>
              </w:rPr>
              <w:t>Entrepreneur Community</w:t>
            </w:r>
          </w:p>
        </w:tc>
        <w:tc>
          <w:tcPr>
            <w:tcW w:w="0" w:type="auto"/>
          </w:tcPr>
          <w:p w14:paraId="5A2BC9CC" w14:textId="77777777" w:rsidR="00A14383" w:rsidRPr="00406F3F" w:rsidRDefault="00000000">
            <w:pPr>
              <w:pStyle w:val="Compact"/>
              <w:spacing w:before="0" w:after="40"/>
              <w:rPr>
                <w:color w:val="000000" w:themeColor="text1"/>
              </w:rPr>
            </w:pPr>
            <w:r w:rsidRPr="00406F3F">
              <w:rPr>
                <w:color w:val="000000" w:themeColor="text1"/>
                <w:sz w:val="16"/>
              </w:rPr>
              <w:t>Connects students with peers, alumni, mentors, and young founders.</w:t>
            </w:r>
          </w:p>
        </w:tc>
      </w:tr>
      <w:tr w:rsidR="00A14383" w:rsidRPr="00406F3F" w14:paraId="3ADB3227" w14:textId="77777777" w:rsidTr="00406F3F">
        <w:tc>
          <w:tcPr>
            <w:tcW w:w="0" w:type="auto"/>
          </w:tcPr>
          <w:p w14:paraId="03E69D36" w14:textId="77777777" w:rsidR="00A14383" w:rsidRPr="00406F3F" w:rsidRDefault="00000000">
            <w:pPr>
              <w:pStyle w:val="Compact"/>
              <w:spacing w:before="0" w:after="40"/>
              <w:jc w:val="right"/>
              <w:rPr>
                <w:color w:val="000000" w:themeColor="text1"/>
              </w:rPr>
            </w:pPr>
            <w:r w:rsidRPr="00406F3F">
              <w:rPr>
                <w:color w:val="000000" w:themeColor="text1"/>
                <w:sz w:val="16"/>
              </w:rPr>
              <w:t>11</w:t>
            </w:r>
          </w:p>
        </w:tc>
        <w:tc>
          <w:tcPr>
            <w:tcW w:w="0" w:type="auto"/>
          </w:tcPr>
          <w:p w14:paraId="4129CA34" w14:textId="77777777" w:rsidR="00A14383" w:rsidRPr="00406F3F" w:rsidRDefault="00000000">
            <w:pPr>
              <w:pStyle w:val="Compact"/>
              <w:spacing w:before="0" w:after="40"/>
              <w:rPr>
                <w:color w:val="000000" w:themeColor="text1"/>
              </w:rPr>
            </w:pPr>
            <w:r w:rsidRPr="00406F3F">
              <w:rPr>
                <w:color w:val="000000" w:themeColor="text1"/>
                <w:sz w:val="16"/>
              </w:rPr>
              <w:t>Resource Center</w:t>
            </w:r>
          </w:p>
        </w:tc>
        <w:tc>
          <w:tcPr>
            <w:tcW w:w="0" w:type="auto"/>
          </w:tcPr>
          <w:p w14:paraId="7B3EFF75" w14:textId="77777777" w:rsidR="00A14383" w:rsidRPr="00406F3F" w:rsidRDefault="00000000">
            <w:pPr>
              <w:pStyle w:val="Compact"/>
              <w:spacing w:before="0" w:after="40"/>
              <w:rPr>
                <w:color w:val="000000" w:themeColor="text1"/>
              </w:rPr>
            </w:pPr>
            <w:r w:rsidRPr="00406F3F">
              <w:rPr>
                <w:color w:val="000000" w:themeColor="text1"/>
                <w:sz w:val="16"/>
              </w:rPr>
              <w:t>Provides templates and guides for immediate academic and entrepreneurial use.</w:t>
            </w:r>
          </w:p>
        </w:tc>
      </w:tr>
      <w:tr w:rsidR="00A14383" w:rsidRPr="00406F3F" w14:paraId="624D7A67" w14:textId="77777777" w:rsidTr="00406F3F">
        <w:tc>
          <w:tcPr>
            <w:tcW w:w="0" w:type="auto"/>
          </w:tcPr>
          <w:p w14:paraId="061FC562" w14:textId="77777777" w:rsidR="00A14383" w:rsidRPr="00406F3F" w:rsidRDefault="00000000">
            <w:pPr>
              <w:pStyle w:val="Compact"/>
              <w:spacing w:before="0" w:after="40"/>
              <w:jc w:val="right"/>
              <w:rPr>
                <w:color w:val="000000" w:themeColor="text1"/>
              </w:rPr>
            </w:pPr>
            <w:r w:rsidRPr="00406F3F">
              <w:rPr>
                <w:color w:val="000000" w:themeColor="text1"/>
                <w:sz w:val="16"/>
              </w:rPr>
              <w:t>12</w:t>
            </w:r>
          </w:p>
        </w:tc>
        <w:tc>
          <w:tcPr>
            <w:tcW w:w="0" w:type="auto"/>
          </w:tcPr>
          <w:p w14:paraId="0BE3F175" w14:textId="77777777" w:rsidR="00A14383" w:rsidRPr="00406F3F" w:rsidRDefault="00000000">
            <w:pPr>
              <w:pStyle w:val="Compact"/>
              <w:spacing w:before="0" w:after="40"/>
              <w:rPr>
                <w:color w:val="000000" w:themeColor="text1"/>
              </w:rPr>
            </w:pPr>
            <w:r w:rsidRPr="00406F3F">
              <w:rPr>
                <w:color w:val="000000" w:themeColor="text1"/>
                <w:sz w:val="16"/>
              </w:rPr>
              <w:t>Company Creation Support</w:t>
            </w:r>
          </w:p>
        </w:tc>
        <w:tc>
          <w:tcPr>
            <w:tcW w:w="0" w:type="auto"/>
          </w:tcPr>
          <w:p w14:paraId="42B2D977" w14:textId="77777777" w:rsidR="00A14383" w:rsidRPr="00406F3F" w:rsidRDefault="00000000">
            <w:pPr>
              <w:pStyle w:val="Compact"/>
              <w:spacing w:before="0" w:after="40"/>
              <w:rPr>
                <w:color w:val="000000" w:themeColor="text1"/>
              </w:rPr>
            </w:pPr>
            <w:r w:rsidRPr="00406F3F">
              <w:rPr>
                <w:color w:val="000000" w:themeColor="text1"/>
                <w:sz w:val="16"/>
              </w:rPr>
              <w:t xml:space="preserve">Becomes important near graduation or after </w:t>
            </w:r>
            <w:proofErr w:type="gramStart"/>
            <w:r w:rsidRPr="00406F3F">
              <w:rPr>
                <w:color w:val="000000" w:themeColor="text1"/>
                <w:sz w:val="16"/>
              </w:rPr>
              <w:t>validation, but</w:t>
            </w:r>
            <w:proofErr w:type="gramEnd"/>
            <w:r w:rsidRPr="00406F3F">
              <w:rPr>
                <w:color w:val="000000" w:themeColor="text1"/>
                <w:sz w:val="16"/>
              </w:rPr>
              <w:t xml:space="preserve"> should not be the first step for most student projects.</w:t>
            </w:r>
          </w:p>
        </w:tc>
      </w:tr>
      <w:tr w:rsidR="00A14383" w:rsidRPr="00406F3F" w14:paraId="75F3D8CA" w14:textId="77777777" w:rsidTr="00406F3F">
        <w:tc>
          <w:tcPr>
            <w:tcW w:w="0" w:type="auto"/>
          </w:tcPr>
          <w:p w14:paraId="515DA8E5" w14:textId="77777777" w:rsidR="00A14383" w:rsidRPr="00406F3F" w:rsidRDefault="00000000">
            <w:pPr>
              <w:pStyle w:val="Compact"/>
              <w:spacing w:before="0" w:after="40"/>
              <w:jc w:val="right"/>
              <w:rPr>
                <w:color w:val="000000" w:themeColor="text1"/>
              </w:rPr>
            </w:pPr>
            <w:r w:rsidRPr="00406F3F">
              <w:rPr>
                <w:color w:val="000000" w:themeColor="text1"/>
                <w:sz w:val="16"/>
              </w:rPr>
              <w:t>13</w:t>
            </w:r>
          </w:p>
        </w:tc>
        <w:tc>
          <w:tcPr>
            <w:tcW w:w="0" w:type="auto"/>
          </w:tcPr>
          <w:p w14:paraId="11252D1D" w14:textId="77777777" w:rsidR="00A14383" w:rsidRPr="00406F3F" w:rsidRDefault="00000000">
            <w:pPr>
              <w:pStyle w:val="Compact"/>
              <w:spacing w:before="0" w:after="40"/>
              <w:rPr>
                <w:color w:val="000000" w:themeColor="text1"/>
              </w:rPr>
            </w:pPr>
            <w:r w:rsidRPr="00406F3F">
              <w:rPr>
                <w:color w:val="000000" w:themeColor="text1"/>
                <w:sz w:val="16"/>
              </w:rPr>
              <w:t>Startup Consulting</w:t>
            </w:r>
          </w:p>
        </w:tc>
        <w:tc>
          <w:tcPr>
            <w:tcW w:w="0" w:type="auto"/>
          </w:tcPr>
          <w:p w14:paraId="5A4075CB" w14:textId="77777777" w:rsidR="00A14383" w:rsidRPr="00406F3F" w:rsidRDefault="00000000">
            <w:pPr>
              <w:pStyle w:val="Compact"/>
              <w:spacing w:before="0" w:after="40"/>
              <w:rPr>
                <w:color w:val="000000" w:themeColor="text1"/>
              </w:rPr>
            </w:pPr>
            <w:r w:rsidRPr="00406F3F">
              <w:rPr>
                <w:color w:val="000000" w:themeColor="text1"/>
                <w:sz w:val="16"/>
              </w:rPr>
              <w:t>Useful for more advanced student projects with prototypes, teams, or market traction.</w:t>
            </w:r>
          </w:p>
        </w:tc>
      </w:tr>
      <w:tr w:rsidR="00A14383" w:rsidRPr="00406F3F" w14:paraId="67F2A1B7" w14:textId="77777777" w:rsidTr="00406F3F">
        <w:tc>
          <w:tcPr>
            <w:tcW w:w="0" w:type="auto"/>
          </w:tcPr>
          <w:p w14:paraId="26D0BABD" w14:textId="77777777" w:rsidR="00A14383" w:rsidRPr="00406F3F" w:rsidRDefault="00000000">
            <w:pPr>
              <w:pStyle w:val="Compact"/>
              <w:spacing w:before="0" w:after="40"/>
              <w:jc w:val="right"/>
              <w:rPr>
                <w:color w:val="000000" w:themeColor="text1"/>
              </w:rPr>
            </w:pPr>
            <w:r w:rsidRPr="00406F3F">
              <w:rPr>
                <w:color w:val="000000" w:themeColor="text1"/>
                <w:sz w:val="16"/>
              </w:rPr>
              <w:t>14</w:t>
            </w:r>
          </w:p>
        </w:tc>
        <w:tc>
          <w:tcPr>
            <w:tcW w:w="0" w:type="auto"/>
          </w:tcPr>
          <w:p w14:paraId="3098BA28" w14:textId="77777777" w:rsidR="00A14383" w:rsidRPr="00406F3F" w:rsidRDefault="00000000">
            <w:pPr>
              <w:pStyle w:val="Compact"/>
              <w:spacing w:before="0" w:after="40"/>
              <w:rPr>
                <w:color w:val="000000" w:themeColor="text1"/>
              </w:rPr>
            </w:pPr>
            <w:r w:rsidRPr="00406F3F">
              <w:rPr>
                <w:color w:val="000000" w:themeColor="text1"/>
                <w:sz w:val="16"/>
              </w:rPr>
              <w:t>Entrepreneur Directory</w:t>
            </w:r>
          </w:p>
        </w:tc>
        <w:tc>
          <w:tcPr>
            <w:tcW w:w="0" w:type="auto"/>
          </w:tcPr>
          <w:p w14:paraId="6E2A4DAC" w14:textId="77777777" w:rsidR="00A14383" w:rsidRPr="00406F3F" w:rsidRDefault="00000000">
            <w:pPr>
              <w:pStyle w:val="Compact"/>
              <w:spacing w:before="0" w:after="40"/>
              <w:rPr>
                <w:color w:val="000000" w:themeColor="text1"/>
              </w:rPr>
            </w:pPr>
            <w:r w:rsidRPr="00406F3F">
              <w:rPr>
                <w:color w:val="000000" w:themeColor="text1"/>
                <w:sz w:val="16"/>
              </w:rPr>
              <w:t>Useful after project maturity, visibility, or launch readiness.</w:t>
            </w:r>
          </w:p>
        </w:tc>
      </w:tr>
      <w:tr w:rsidR="00A14383" w:rsidRPr="00406F3F" w14:paraId="1E9E69FE" w14:textId="77777777" w:rsidTr="00406F3F">
        <w:tc>
          <w:tcPr>
            <w:tcW w:w="0" w:type="auto"/>
          </w:tcPr>
          <w:p w14:paraId="6232C86A" w14:textId="77777777" w:rsidR="00A14383" w:rsidRPr="00406F3F" w:rsidRDefault="00000000">
            <w:pPr>
              <w:pStyle w:val="Compact"/>
              <w:spacing w:before="0" w:after="40"/>
              <w:jc w:val="right"/>
              <w:rPr>
                <w:color w:val="000000" w:themeColor="text1"/>
              </w:rPr>
            </w:pPr>
            <w:r w:rsidRPr="00406F3F">
              <w:rPr>
                <w:color w:val="000000" w:themeColor="text1"/>
                <w:sz w:val="16"/>
              </w:rPr>
              <w:t>15</w:t>
            </w:r>
          </w:p>
        </w:tc>
        <w:tc>
          <w:tcPr>
            <w:tcW w:w="0" w:type="auto"/>
          </w:tcPr>
          <w:p w14:paraId="513F69AB" w14:textId="77777777" w:rsidR="00A14383" w:rsidRPr="00406F3F" w:rsidRDefault="00000000">
            <w:pPr>
              <w:pStyle w:val="Compact"/>
              <w:spacing w:before="0" w:after="40"/>
              <w:rPr>
                <w:color w:val="000000" w:themeColor="text1"/>
              </w:rPr>
            </w:pPr>
            <w:r w:rsidRPr="00406F3F">
              <w:rPr>
                <w:color w:val="000000" w:themeColor="text1"/>
                <w:sz w:val="16"/>
              </w:rPr>
              <w:t>Investment Readiness</w:t>
            </w:r>
          </w:p>
        </w:tc>
        <w:tc>
          <w:tcPr>
            <w:tcW w:w="0" w:type="auto"/>
          </w:tcPr>
          <w:p w14:paraId="08C592D3" w14:textId="77777777" w:rsidR="00A14383" w:rsidRPr="00406F3F" w:rsidRDefault="00000000">
            <w:pPr>
              <w:pStyle w:val="Compact"/>
              <w:spacing w:before="0" w:after="40"/>
              <w:rPr>
                <w:color w:val="000000" w:themeColor="text1"/>
              </w:rPr>
            </w:pPr>
            <w:r w:rsidRPr="00406F3F">
              <w:rPr>
                <w:color w:val="000000" w:themeColor="text1"/>
                <w:sz w:val="16"/>
              </w:rPr>
              <w:t>Relevant only for a small subset of advanced student startups; premature for most MVP users in this persona.</w:t>
            </w:r>
          </w:p>
        </w:tc>
      </w:tr>
    </w:tbl>
    <w:p w14:paraId="3E54F7BC" w14:textId="77777777" w:rsidR="00A14383" w:rsidRDefault="00000000">
      <w:r>
        <w:pict w14:anchorId="2B05D400">
          <v:rect id="_x0000_i1036" style="width:0;height:1.5pt" o:hralign="center" o:hrstd="t" o:hr="t"/>
        </w:pict>
      </w:r>
    </w:p>
    <w:p w14:paraId="5CB0C58E" w14:textId="77777777" w:rsidR="00A14383" w:rsidRDefault="00000000">
      <w:pPr>
        <w:pStyle w:val="Heading4"/>
      </w:pPr>
      <w:bookmarkStart w:id="13" w:name="uxui-implications"/>
      <w:bookmarkEnd w:id="12"/>
      <w:r>
        <w:rPr>
          <w:rFonts w:ascii="Arial" w:hAnsi="Arial"/>
        </w:rPr>
        <w:t>UX/UI Implications</w:t>
      </w:r>
    </w:p>
    <w:p w14:paraId="0497C5C3" w14:textId="77777777" w:rsidR="00A14383" w:rsidRDefault="00000000">
      <w:pPr>
        <w:pStyle w:val="FirstParagraph"/>
      </w:pPr>
      <w:r>
        <w:rPr>
          <w:b/>
          <w:bCs/>
        </w:rPr>
        <w:t>Navigation</w:t>
      </w:r>
    </w:p>
    <w:p w14:paraId="4D8A6FE7" w14:textId="77777777" w:rsidR="00A14383" w:rsidRDefault="00000000">
      <w:pPr>
        <w:pStyle w:val="Compact"/>
        <w:numPr>
          <w:ilvl w:val="0"/>
          <w:numId w:val="29"/>
        </w:numPr>
      </w:pPr>
      <w:r>
        <w:t>Add a dedicated “Student Entrepreneur” pathway.</w:t>
      </w:r>
    </w:p>
    <w:p w14:paraId="52F3D53F" w14:textId="77777777" w:rsidR="00A14383" w:rsidRDefault="00000000">
      <w:pPr>
        <w:pStyle w:val="Compact"/>
        <w:numPr>
          <w:ilvl w:val="0"/>
          <w:numId w:val="29"/>
        </w:numPr>
      </w:pPr>
      <w:r>
        <w:lastRenderedPageBreak/>
        <w:t>Avoid asking for company status at the start.</w:t>
      </w:r>
    </w:p>
    <w:p w14:paraId="6F48B40A" w14:textId="77777777" w:rsidR="00A14383" w:rsidRDefault="00000000">
      <w:pPr>
        <w:pStyle w:val="Compact"/>
        <w:numPr>
          <w:ilvl w:val="0"/>
          <w:numId w:val="29"/>
        </w:numPr>
      </w:pPr>
      <w:r>
        <w:t>Make SNEE, competitions, pitch preparation, and project validation visible from the first level.</w:t>
      </w:r>
    </w:p>
    <w:p w14:paraId="532FE1E3" w14:textId="77777777" w:rsidR="00A14383" w:rsidRDefault="00000000">
      <w:pPr>
        <w:pStyle w:val="Compact"/>
        <w:numPr>
          <w:ilvl w:val="0"/>
          <w:numId w:val="29"/>
        </w:numPr>
      </w:pPr>
      <w:r>
        <w:t>Offer a “student project diagnostic” before recommending services.</w:t>
      </w:r>
    </w:p>
    <w:p w14:paraId="6EF99DD9" w14:textId="77777777" w:rsidR="00A14383" w:rsidRDefault="00000000">
      <w:pPr>
        <w:pStyle w:val="FirstParagraph"/>
      </w:pPr>
      <w:r>
        <w:rPr>
          <w:b/>
          <w:bCs/>
        </w:rPr>
        <w:t>Homepage</w:t>
      </w:r>
    </w:p>
    <w:p w14:paraId="79298C9C" w14:textId="77777777" w:rsidR="00A14383" w:rsidRDefault="00000000">
      <w:pPr>
        <w:pStyle w:val="Compact"/>
        <w:numPr>
          <w:ilvl w:val="0"/>
          <w:numId w:val="30"/>
        </w:numPr>
      </w:pPr>
      <w:r>
        <w:t>Show students as one of the supported user types without making the platform look like a university-only service.</w:t>
      </w:r>
    </w:p>
    <w:p w14:paraId="4A042366" w14:textId="77777777" w:rsidR="00A14383" w:rsidRDefault="00000000">
      <w:pPr>
        <w:pStyle w:val="Compact"/>
        <w:numPr>
          <w:ilvl w:val="0"/>
          <w:numId w:val="30"/>
        </w:numPr>
      </w:pPr>
      <w:r>
        <w:t>Include a direct CTA for student projects.</w:t>
      </w:r>
    </w:p>
    <w:p w14:paraId="1BCEDB18" w14:textId="77777777" w:rsidR="00A14383" w:rsidRDefault="00000000">
      <w:pPr>
        <w:pStyle w:val="Compact"/>
        <w:numPr>
          <w:ilvl w:val="0"/>
          <w:numId w:val="30"/>
        </w:numPr>
      </w:pPr>
      <w:r>
        <w:t>Highlight that users can start before company creation.</w:t>
      </w:r>
    </w:p>
    <w:p w14:paraId="69B7F5CB" w14:textId="77777777" w:rsidR="00A14383" w:rsidRDefault="00000000">
      <w:pPr>
        <w:pStyle w:val="Compact"/>
        <w:numPr>
          <w:ilvl w:val="0"/>
          <w:numId w:val="30"/>
        </w:numPr>
      </w:pPr>
      <w:r>
        <w:t>Include references to learning, AI tools, mentors, and competitions.</w:t>
      </w:r>
    </w:p>
    <w:p w14:paraId="515D50ED" w14:textId="77777777" w:rsidR="00A14383" w:rsidRDefault="00000000">
      <w:pPr>
        <w:pStyle w:val="FirstParagraph"/>
      </w:pPr>
      <w:r>
        <w:rPr>
          <w:b/>
          <w:bCs/>
        </w:rPr>
        <w:t>Menus</w:t>
      </w:r>
    </w:p>
    <w:p w14:paraId="03F66852" w14:textId="77777777" w:rsidR="00A14383" w:rsidRDefault="00000000">
      <w:pPr>
        <w:pStyle w:val="Compact"/>
        <w:numPr>
          <w:ilvl w:val="0"/>
          <w:numId w:val="31"/>
        </w:numPr>
      </w:pPr>
      <w:r>
        <w:t>Suggested labels: Student Projects, Validate, Pitch, Competitions, Mentors, Resources, AI Assistant.</w:t>
      </w:r>
    </w:p>
    <w:p w14:paraId="1F0CCB90" w14:textId="77777777" w:rsidR="00A14383" w:rsidRDefault="00000000">
      <w:pPr>
        <w:pStyle w:val="Compact"/>
        <w:numPr>
          <w:ilvl w:val="0"/>
          <w:numId w:val="31"/>
        </w:numPr>
      </w:pPr>
      <w:r>
        <w:t>Do not bury student content under generic “Startup” pages.</w:t>
      </w:r>
    </w:p>
    <w:p w14:paraId="48EA0883" w14:textId="77777777" w:rsidR="00A14383" w:rsidRDefault="00000000">
      <w:pPr>
        <w:pStyle w:val="Compact"/>
        <w:numPr>
          <w:ilvl w:val="0"/>
          <w:numId w:val="31"/>
        </w:numPr>
      </w:pPr>
      <w:r>
        <w:t>Include opportunity filters for student status and final-year eligibility.</w:t>
      </w:r>
    </w:p>
    <w:p w14:paraId="55556214" w14:textId="77777777" w:rsidR="00A14383" w:rsidRDefault="00000000">
      <w:pPr>
        <w:pStyle w:val="FirstParagraph"/>
      </w:pPr>
      <w:r>
        <w:rPr>
          <w:b/>
          <w:bCs/>
        </w:rPr>
        <w:t>Forms</w:t>
      </w:r>
    </w:p>
    <w:p w14:paraId="47A086F6" w14:textId="77777777" w:rsidR="00A14383" w:rsidRDefault="00000000">
      <w:pPr>
        <w:pStyle w:val="Compact"/>
        <w:numPr>
          <w:ilvl w:val="0"/>
          <w:numId w:val="32"/>
        </w:numPr>
      </w:pPr>
      <w:r>
        <w:t>Ask for field of study, university, graduation year, project stage, team size, and project type.</w:t>
      </w:r>
    </w:p>
    <w:p w14:paraId="74666235" w14:textId="77777777" w:rsidR="00A14383" w:rsidRDefault="00000000">
      <w:pPr>
        <w:pStyle w:val="Compact"/>
        <w:numPr>
          <w:ilvl w:val="0"/>
          <w:numId w:val="32"/>
        </w:numPr>
      </w:pPr>
      <w:r>
        <w:t>Avoid requiring tax, registration, or revenue fields during first onboarding.</w:t>
      </w:r>
    </w:p>
    <w:p w14:paraId="16D2791A" w14:textId="77777777" w:rsidR="00A14383" w:rsidRDefault="00000000">
      <w:pPr>
        <w:pStyle w:val="Compact"/>
        <w:numPr>
          <w:ilvl w:val="0"/>
          <w:numId w:val="32"/>
        </w:numPr>
      </w:pPr>
      <w:r>
        <w:t>Allow “individual project,” “team project,” and “not sure yet.”</w:t>
      </w:r>
    </w:p>
    <w:p w14:paraId="237C9903" w14:textId="77777777" w:rsidR="00A14383" w:rsidRDefault="00000000">
      <w:pPr>
        <w:pStyle w:val="Compact"/>
        <w:numPr>
          <w:ilvl w:val="0"/>
          <w:numId w:val="32"/>
        </w:numPr>
      </w:pPr>
      <w:r>
        <w:t>Provide examples for project descriptions.</w:t>
      </w:r>
    </w:p>
    <w:p w14:paraId="7E06D543" w14:textId="77777777" w:rsidR="00A14383" w:rsidRDefault="00000000">
      <w:pPr>
        <w:pStyle w:val="Compact"/>
        <w:numPr>
          <w:ilvl w:val="0"/>
          <w:numId w:val="32"/>
        </w:numPr>
      </w:pPr>
      <w:r>
        <w:t>Include autosave because students may complete forms between classes or exams.</w:t>
      </w:r>
    </w:p>
    <w:p w14:paraId="67306EFD" w14:textId="77777777" w:rsidR="00A14383" w:rsidRDefault="00000000">
      <w:pPr>
        <w:pStyle w:val="FirstParagraph"/>
      </w:pPr>
      <w:r>
        <w:rPr>
          <w:b/>
          <w:bCs/>
        </w:rPr>
        <w:t>Buttons</w:t>
      </w:r>
    </w:p>
    <w:p w14:paraId="481EBF4B" w14:textId="77777777" w:rsidR="00A14383" w:rsidRDefault="00000000">
      <w:pPr>
        <w:pStyle w:val="Compact"/>
        <w:numPr>
          <w:ilvl w:val="0"/>
          <w:numId w:val="33"/>
        </w:numPr>
      </w:pPr>
      <w:r>
        <w:t>Buttons should be concrete and aligned with student deliverables.</w:t>
      </w:r>
    </w:p>
    <w:p w14:paraId="5E9D82DA" w14:textId="77777777" w:rsidR="00A14383" w:rsidRDefault="00000000">
      <w:pPr>
        <w:pStyle w:val="Compact"/>
        <w:numPr>
          <w:ilvl w:val="0"/>
          <w:numId w:val="33"/>
        </w:numPr>
      </w:pPr>
      <w:r>
        <w:t>Preferred labels: “Prepare my pitch,” “Validate my project,” “Find student programs,” “Build my project brief,” “Ask AI.”</w:t>
      </w:r>
    </w:p>
    <w:p w14:paraId="5BB1C088" w14:textId="77777777" w:rsidR="00A14383" w:rsidRDefault="00000000">
      <w:pPr>
        <w:pStyle w:val="Compact"/>
        <w:numPr>
          <w:ilvl w:val="0"/>
          <w:numId w:val="33"/>
        </w:numPr>
      </w:pPr>
      <w:r>
        <w:t>Avoid generic labels such as “Submit” or “Learn more” for high-intent workflows.</w:t>
      </w:r>
    </w:p>
    <w:p w14:paraId="4D340B5B" w14:textId="77777777" w:rsidR="00A14383" w:rsidRDefault="00000000">
      <w:pPr>
        <w:pStyle w:val="FirstParagraph"/>
      </w:pPr>
      <w:r>
        <w:rPr>
          <w:b/>
          <w:bCs/>
        </w:rPr>
        <w:t>Content</w:t>
      </w:r>
    </w:p>
    <w:p w14:paraId="60A475C0" w14:textId="77777777" w:rsidR="00A14383" w:rsidRDefault="00000000">
      <w:pPr>
        <w:pStyle w:val="Compact"/>
        <w:numPr>
          <w:ilvl w:val="0"/>
          <w:numId w:val="34"/>
        </w:numPr>
      </w:pPr>
      <w:r>
        <w:t>Content should be short, structured, and output-oriented.</w:t>
      </w:r>
    </w:p>
    <w:p w14:paraId="204642D5" w14:textId="77777777" w:rsidR="00A14383" w:rsidRDefault="00000000">
      <w:pPr>
        <w:pStyle w:val="Compact"/>
        <w:numPr>
          <w:ilvl w:val="0"/>
          <w:numId w:val="34"/>
        </w:numPr>
      </w:pPr>
      <w:r>
        <w:t>Each guide should produce a document, slide, checklist, or decision.</w:t>
      </w:r>
    </w:p>
    <w:p w14:paraId="427EB76D" w14:textId="77777777" w:rsidR="00A14383" w:rsidRDefault="00000000">
      <w:pPr>
        <w:pStyle w:val="Compact"/>
        <w:numPr>
          <w:ilvl w:val="0"/>
          <w:numId w:val="34"/>
        </w:numPr>
      </w:pPr>
      <w:r>
        <w:t>Provide student examples while avoiding fictional case stories.</w:t>
      </w:r>
    </w:p>
    <w:p w14:paraId="124FA678" w14:textId="77777777" w:rsidR="00A14383" w:rsidRDefault="00000000">
      <w:pPr>
        <w:pStyle w:val="Compact"/>
        <w:numPr>
          <w:ilvl w:val="0"/>
          <w:numId w:val="34"/>
        </w:numPr>
      </w:pPr>
      <w:r>
        <w:t>Explain business concepts in practical language.</w:t>
      </w:r>
    </w:p>
    <w:p w14:paraId="14B20337" w14:textId="77777777" w:rsidR="00A14383" w:rsidRDefault="00000000">
      <w:pPr>
        <w:pStyle w:val="FirstParagraph"/>
      </w:pPr>
      <w:r>
        <w:rPr>
          <w:b/>
          <w:bCs/>
        </w:rPr>
        <w:t>Dashboard</w:t>
      </w:r>
    </w:p>
    <w:p w14:paraId="0C32229C" w14:textId="77777777" w:rsidR="00A14383" w:rsidRDefault="00000000">
      <w:pPr>
        <w:pStyle w:val="Compact"/>
        <w:numPr>
          <w:ilvl w:val="0"/>
          <w:numId w:val="35"/>
        </w:numPr>
      </w:pPr>
      <w:r>
        <w:t>The dashboard should act as a student project workspace.</w:t>
      </w:r>
    </w:p>
    <w:p w14:paraId="7A66750A" w14:textId="77777777" w:rsidR="00A14383" w:rsidRDefault="00000000">
      <w:pPr>
        <w:pStyle w:val="Compact"/>
        <w:numPr>
          <w:ilvl w:val="0"/>
          <w:numId w:val="35"/>
        </w:numPr>
      </w:pPr>
      <w:r>
        <w:t>Include milestones, team tasks, deadlines, saved drafts, and mentor feedback.</w:t>
      </w:r>
    </w:p>
    <w:p w14:paraId="47A4ED94" w14:textId="77777777" w:rsidR="00A14383" w:rsidRDefault="00000000">
      <w:pPr>
        <w:pStyle w:val="Compact"/>
        <w:numPr>
          <w:ilvl w:val="0"/>
          <w:numId w:val="35"/>
        </w:numPr>
      </w:pPr>
      <w:r>
        <w:t>Provide a readiness score for competitions, SNEE, validation, and launch.</w:t>
      </w:r>
    </w:p>
    <w:p w14:paraId="1D3B24CE" w14:textId="77777777" w:rsidR="00A14383" w:rsidRDefault="00000000">
      <w:pPr>
        <w:pStyle w:val="Compact"/>
        <w:numPr>
          <w:ilvl w:val="0"/>
          <w:numId w:val="35"/>
        </w:numPr>
      </w:pPr>
      <w:r>
        <w:t>Allow exportable outputs for professors, juries, and mentors.</w:t>
      </w:r>
    </w:p>
    <w:p w14:paraId="00FFA4BE" w14:textId="77777777" w:rsidR="00A14383" w:rsidRDefault="00000000">
      <w:pPr>
        <w:pStyle w:val="FirstParagraph"/>
      </w:pPr>
      <w:r>
        <w:rPr>
          <w:b/>
          <w:bCs/>
        </w:rPr>
        <w:t>Mobile Design</w:t>
      </w:r>
    </w:p>
    <w:p w14:paraId="6A5FBF73" w14:textId="77777777" w:rsidR="00A14383" w:rsidRDefault="00000000">
      <w:pPr>
        <w:pStyle w:val="Compact"/>
        <w:numPr>
          <w:ilvl w:val="0"/>
          <w:numId w:val="36"/>
        </w:numPr>
      </w:pPr>
      <w:r>
        <w:t>Prioritize AI chat, reminders, resource browsing, short lessons, and event registration on mobile.</w:t>
      </w:r>
    </w:p>
    <w:p w14:paraId="764081FB" w14:textId="77777777" w:rsidR="00A14383" w:rsidRDefault="00000000">
      <w:pPr>
        <w:pStyle w:val="Compact"/>
        <w:numPr>
          <w:ilvl w:val="0"/>
          <w:numId w:val="36"/>
        </w:numPr>
      </w:pPr>
      <w:r>
        <w:t>Keep document-heavy work accessible but encourage desktop editing where appropriate.</w:t>
      </w:r>
    </w:p>
    <w:p w14:paraId="23C7725F" w14:textId="77777777" w:rsidR="00A14383" w:rsidRDefault="00000000">
      <w:pPr>
        <w:pStyle w:val="Compact"/>
        <w:numPr>
          <w:ilvl w:val="0"/>
          <w:numId w:val="36"/>
        </w:numPr>
      </w:pPr>
      <w:r>
        <w:t>Use cards, progress bars, and checklists rather than dense tables.</w:t>
      </w:r>
    </w:p>
    <w:p w14:paraId="357B677A" w14:textId="77777777" w:rsidR="00A14383" w:rsidRDefault="00000000">
      <w:pPr>
        <w:pStyle w:val="FirstParagraph"/>
      </w:pPr>
      <w:r>
        <w:rPr>
          <w:b/>
          <w:bCs/>
        </w:rPr>
        <w:t>Accessibility</w:t>
      </w:r>
    </w:p>
    <w:p w14:paraId="5A3D794D" w14:textId="77777777" w:rsidR="00A14383" w:rsidRDefault="00000000">
      <w:pPr>
        <w:pStyle w:val="Compact"/>
        <w:numPr>
          <w:ilvl w:val="0"/>
          <w:numId w:val="37"/>
        </w:numPr>
      </w:pPr>
      <w:r>
        <w:t>Use readable typography and short modules.</w:t>
      </w:r>
    </w:p>
    <w:p w14:paraId="036371D7" w14:textId="77777777" w:rsidR="00A14383" w:rsidRDefault="00000000">
      <w:pPr>
        <w:pStyle w:val="Compact"/>
        <w:numPr>
          <w:ilvl w:val="0"/>
          <w:numId w:val="37"/>
        </w:numPr>
      </w:pPr>
      <w:r>
        <w:t>Provide multilingual explanations.</w:t>
      </w:r>
    </w:p>
    <w:p w14:paraId="19130A0B" w14:textId="77777777" w:rsidR="00A14383" w:rsidRDefault="00000000">
      <w:pPr>
        <w:pStyle w:val="Compact"/>
        <w:numPr>
          <w:ilvl w:val="0"/>
          <w:numId w:val="37"/>
        </w:numPr>
      </w:pPr>
      <w:r>
        <w:lastRenderedPageBreak/>
        <w:t>Offer low-bandwidth content.</w:t>
      </w:r>
    </w:p>
    <w:p w14:paraId="0A74FFAC" w14:textId="77777777" w:rsidR="00A14383" w:rsidRDefault="00000000">
      <w:pPr>
        <w:pStyle w:val="Compact"/>
        <w:numPr>
          <w:ilvl w:val="0"/>
          <w:numId w:val="37"/>
        </w:numPr>
      </w:pPr>
      <w:r>
        <w:t>Support users with limited budget and limited professional networks.</w:t>
      </w:r>
    </w:p>
    <w:p w14:paraId="45811B63" w14:textId="77777777" w:rsidR="00A14383" w:rsidRDefault="00000000">
      <w:pPr>
        <w:pStyle w:val="Compact"/>
        <w:numPr>
          <w:ilvl w:val="0"/>
          <w:numId w:val="37"/>
        </w:numPr>
      </w:pPr>
      <w:r>
        <w:t>Make deadlines and next steps clear.</w:t>
      </w:r>
    </w:p>
    <w:p w14:paraId="05047DC2" w14:textId="77777777" w:rsidR="00A14383" w:rsidRDefault="00000000">
      <w:pPr>
        <w:pStyle w:val="FirstParagraph"/>
      </w:pPr>
      <w:r>
        <w:rPr>
          <w:b/>
          <w:bCs/>
        </w:rPr>
        <w:t>AI Assistant</w:t>
      </w:r>
    </w:p>
    <w:p w14:paraId="18593852" w14:textId="77777777" w:rsidR="00A14383" w:rsidRDefault="00000000">
      <w:pPr>
        <w:pStyle w:val="Compact"/>
        <w:numPr>
          <w:ilvl w:val="0"/>
          <w:numId w:val="38"/>
        </w:numPr>
      </w:pPr>
      <w:r>
        <w:t>The AI assistant should ask whether the project is academic, commercial, research-based, digital, social, or freelance.</w:t>
      </w:r>
    </w:p>
    <w:p w14:paraId="31D26826" w14:textId="77777777" w:rsidR="00A14383" w:rsidRDefault="00000000">
      <w:pPr>
        <w:pStyle w:val="Compact"/>
        <w:numPr>
          <w:ilvl w:val="0"/>
          <w:numId w:val="38"/>
        </w:numPr>
      </w:pPr>
      <w:r>
        <w:t>It should help generate drafts but require validation evidence before marking outputs as ready.</w:t>
      </w:r>
    </w:p>
    <w:p w14:paraId="6FF242C8" w14:textId="77777777" w:rsidR="00A14383" w:rsidRDefault="00000000">
      <w:pPr>
        <w:pStyle w:val="Compact"/>
        <w:numPr>
          <w:ilvl w:val="0"/>
          <w:numId w:val="38"/>
        </w:numPr>
      </w:pPr>
      <w:r>
        <w:t>It should warn against unsupported market claims.</w:t>
      </w:r>
    </w:p>
    <w:p w14:paraId="3BF8EFB6" w14:textId="77777777" w:rsidR="00A14383" w:rsidRDefault="00000000">
      <w:pPr>
        <w:pStyle w:val="Compact"/>
        <w:numPr>
          <w:ilvl w:val="0"/>
          <w:numId w:val="38"/>
        </w:numPr>
      </w:pPr>
      <w:r>
        <w:t>It should help students prepare for jury questions.</w:t>
      </w:r>
    </w:p>
    <w:p w14:paraId="5810F919" w14:textId="77777777" w:rsidR="00A14383" w:rsidRDefault="00000000">
      <w:pPr>
        <w:pStyle w:val="Compact"/>
        <w:numPr>
          <w:ilvl w:val="0"/>
          <w:numId w:val="38"/>
        </w:numPr>
      </w:pPr>
      <w:r>
        <w:t>It should recommend human mentor review for legal, IP, funding, or technical feasibility questions.</w:t>
      </w:r>
    </w:p>
    <w:p w14:paraId="1E312813" w14:textId="77777777" w:rsidR="00A14383" w:rsidRDefault="00000000">
      <w:pPr>
        <w:pStyle w:val="FirstParagraph"/>
      </w:pPr>
      <w:r>
        <w:rPr>
          <w:b/>
          <w:bCs/>
        </w:rPr>
        <w:t>Search</w:t>
      </w:r>
    </w:p>
    <w:p w14:paraId="5EDB1B45" w14:textId="77777777" w:rsidR="00A14383" w:rsidRDefault="00000000">
      <w:pPr>
        <w:pStyle w:val="Compact"/>
        <w:numPr>
          <w:ilvl w:val="0"/>
          <w:numId w:val="39"/>
        </w:numPr>
      </w:pPr>
      <w:r>
        <w:t>Search should recognize student terms such as SNEE, pitch, competition, final-year project, prototype, business plan, startup, app idea, hackathon, and stage.</w:t>
      </w:r>
    </w:p>
    <w:p w14:paraId="16B21304" w14:textId="77777777" w:rsidR="00A14383" w:rsidRDefault="00000000">
      <w:pPr>
        <w:pStyle w:val="Compact"/>
        <w:numPr>
          <w:ilvl w:val="0"/>
          <w:numId w:val="39"/>
        </w:numPr>
      </w:pPr>
      <w:r>
        <w:t>Search should return tools, templates, programs, events, and AI prompts.</w:t>
      </w:r>
    </w:p>
    <w:p w14:paraId="489037FA" w14:textId="77777777" w:rsidR="00A14383" w:rsidRDefault="00000000">
      <w:pPr>
        <w:pStyle w:val="Compact"/>
        <w:numPr>
          <w:ilvl w:val="0"/>
          <w:numId w:val="39"/>
        </w:numPr>
      </w:pPr>
      <w:r>
        <w:t>Search should support French, Arabic, English, and common Darija expressions.</w:t>
      </w:r>
    </w:p>
    <w:p w14:paraId="5FC03C26" w14:textId="77777777" w:rsidR="00A14383" w:rsidRDefault="00000000">
      <w:pPr>
        <w:pStyle w:val="FirstParagraph"/>
      </w:pPr>
      <w:r>
        <w:rPr>
          <w:b/>
          <w:bCs/>
        </w:rPr>
        <w:t>Resources</w:t>
      </w:r>
    </w:p>
    <w:p w14:paraId="6CD05ED6" w14:textId="77777777" w:rsidR="00A14383" w:rsidRDefault="00000000">
      <w:pPr>
        <w:pStyle w:val="Compact"/>
        <w:numPr>
          <w:ilvl w:val="0"/>
          <w:numId w:val="40"/>
        </w:numPr>
      </w:pPr>
      <w:r>
        <w:t>Resources should be organized by deliverable and stage.</w:t>
      </w:r>
    </w:p>
    <w:p w14:paraId="10D31A34" w14:textId="77777777" w:rsidR="00A14383" w:rsidRDefault="00000000">
      <w:pPr>
        <w:pStyle w:val="Compact"/>
        <w:numPr>
          <w:ilvl w:val="0"/>
          <w:numId w:val="40"/>
        </w:numPr>
      </w:pPr>
      <w:r>
        <w:t>Each resource should clarify whether it is for an idea, competition, SNEE, prototype, or company creation.</w:t>
      </w:r>
    </w:p>
    <w:p w14:paraId="0DA0E415" w14:textId="77777777" w:rsidR="00A14383" w:rsidRDefault="00000000">
      <w:pPr>
        <w:pStyle w:val="Compact"/>
        <w:numPr>
          <w:ilvl w:val="0"/>
          <w:numId w:val="40"/>
        </w:numPr>
      </w:pPr>
      <w:r>
        <w:t>Templates should include guidance notes and examples of required inputs.</w:t>
      </w:r>
    </w:p>
    <w:p w14:paraId="705AAD07" w14:textId="77777777" w:rsidR="00A14383" w:rsidRDefault="00000000">
      <w:r>
        <w:pict w14:anchorId="19A2C531">
          <v:rect id="_x0000_i1037" style="width:0;height:1.5pt" o:hralign="center" o:hrstd="t" o:hr="t"/>
        </w:pict>
      </w:r>
    </w:p>
    <w:p w14:paraId="61ACD69C" w14:textId="77777777" w:rsidR="00A14383" w:rsidRDefault="00000000">
      <w:pPr>
        <w:pStyle w:val="Heading4"/>
      </w:pPr>
      <w:bookmarkStart w:id="14" w:name="success-criteria"/>
      <w:bookmarkEnd w:id="13"/>
      <w:r>
        <w:rPr>
          <w:rFonts w:ascii="Arial" w:hAnsi="Arial"/>
        </w:rPr>
        <w:t>Success Criteria</w:t>
      </w:r>
    </w:p>
    <w:p w14:paraId="3EB1FC42" w14:textId="77777777" w:rsidR="00A14383" w:rsidRDefault="00000000">
      <w:pPr>
        <w:pStyle w:val="FirstParagraph"/>
      </w:pPr>
      <w:r>
        <w:t>This persona defines success as turning a student idea into a validated, professionally presented, and credible project that can survive beyond the classroom. Success may include completing a pitch deck, joining SNEE, entering a competition, testing a prototype, finding a mentor, completing customer interviews, or deciding not to pursue the project based on evidence.</w:t>
      </w:r>
    </w:p>
    <w:p w14:paraId="4D2744CB" w14:textId="77777777" w:rsidR="00A14383" w:rsidRDefault="00000000">
      <w:pPr>
        <w:pStyle w:val="BodyText"/>
      </w:pPr>
      <w:r>
        <w:t>ACCINOR should measure success through the following KPIs:</w:t>
      </w:r>
    </w:p>
    <w:tbl>
      <w:tblPr>
        <w:tblStyle w:val="TableGridLight"/>
        <w:tblW w:w="5000" w:type="pct"/>
        <w:tblLook w:val="0020" w:firstRow="1" w:lastRow="0" w:firstColumn="0" w:lastColumn="0" w:noHBand="0" w:noVBand="0"/>
      </w:tblPr>
      <w:tblGrid>
        <w:gridCol w:w="2315"/>
        <w:gridCol w:w="8125"/>
      </w:tblGrid>
      <w:tr w:rsidR="00A14383" w:rsidRPr="00406F3F" w14:paraId="4FE6F73F" w14:textId="77777777" w:rsidTr="00406F3F">
        <w:tc>
          <w:tcPr>
            <w:tcW w:w="0" w:type="auto"/>
          </w:tcPr>
          <w:p w14:paraId="76871142" w14:textId="77777777" w:rsidR="00A14383" w:rsidRPr="00406F3F" w:rsidRDefault="00000000">
            <w:pPr>
              <w:pStyle w:val="Compact"/>
              <w:spacing w:before="0" w:after="40"/>
              <w:rPr>
                <w:color w:val="000000" w:themeColor="text1"/>
              </w:rPr>
            </w:pPr>
            <w:r w:rsidRPr="00406F3F">
              <w:rPr>
                <w:b/>
                <w:color w:val="000000" w:themeColor="text1"/>
                <w:sz w:val="16"/>
              </w:rPr>
              <w:t>KPI</w:t>
            </w:r>
          </w:p>
        </w:tc>
        <w:tc>
          <w:tcPr>
            <w:tcW w:w="0" w:type="auto"/>
          </w:tcPr>
          <w:p w14:paraId="36AE184C" w14:textId="77777777" w:rsidR="00A14383" w:rsidRPr="00406F3F" w:rsidRDefault="00000000">
            <w:pPr>
              <w:pStyle w:val="Compact"/>
              <w:spacing w:before="0" w:after="40"/>
              <w:rPr>
                <w:color w:val="000000" w:themeColor="text1"/>
              </w:rPr>
            </w:pPr>
            <w:r w:rsidRPr="00406F3F">
              <w:rPr>
                <w:b/>
                <w:color w:val="000000" w:themeColor="text1"/>
                <w:sz w:val="16"/>
              </w:rPr>
              <w:t>Measurement Logic</w:t>
            </w:r>
          </w:p>
        </w:tc>
      </w:tr>
      <w:tr w:rsidR="00A14383" w:rsidRPr="00406F3F" w14:paraId="566263B6" w14:textId="77777777" w:rsidTr="00406F3F">
        <w:tc>
          <w:tcPr>
            <w:tcW w:w="0" w:type="auto"/>
          </w:tcPr>
          <w:p w14:paraId="6AA80B58" w14:textId="77777777" w:rsidR="00A14383" w:rsidRPr="00406F3F" w:rsidRDefault="00000000">
            <w:pPr>
              <w:pStyle w:val="Compact"/>
              <w:spacing w:before="0" w:after="40"/>
              <w:rPr>
                <w:color w:val="000000" w:themeColor="text1"/>
              </w:rPr>
            </w:pPr>
            <w:r w:rsidRPr="00406F3F">
              <w:rPr>
                <w:color w:val="000000" w:themeColor="text1"/>
                <w:sz w:val="16"/>
              </w:rPr>
              <w:t>Student onboarding completion</w:t>
            </w:r>
          </w:p>
        </w:tc>
        <w:tc>
          <w:tcPr>
            <w:tcW w:w="0" w:type="auto"/>
          </w:tcPr>
          <w:p w14:paraId="4BC8188B" w14:textId="77777777" w:rsidR="00A14383" w:rsidRPr="00406F3F" w:rsidRDefault="00000000">
            <w:pPr>
              <w:pStyle w:val="Compact"/>
              <w:spacing w:before="0" w:after="40"/>
              <w:rPr>
                <w:color w:val="000000" w:themeColor="text1"/>
              </w:rPr>
            </w:pPr>
            <w:r w:rsidRPr="00406F3F">
              <w:rPr>
                <w:color w:val="000000" w:themeColor="text1"/>
                <w:sz w:val="16"/>
              </w:rPr>
              <w:t>Percentage of student users completing the student project diagnostic.</w:t>
            </w:r>
          </w:p>
        </w:tc>
      </w:tr>
      <w:tr w:rsidR="00A14383" w:rsidRPr="00406F3F" w14:paraId="537F742F" w14:textId="77777777" w:rsidTr="00406F3F">
        <w:tc>
          <w:tcPr>
            <w:tcW w:w="0" w:type="auto"/>
          </w:tcPr>
          <w:p w14:paraId="17982771" w14:textId="77777777" w:rsidR="00A14383" w:rsidRPr="00406F3F" w:rsidRDefault="00000000">
            <w:pPr>
              <w:pStyle w:val="Compact"/>
              <w:spacing w:before="0" w:after="40"/>
              <w:rPr>
                <w:color w:val="000000" w:themeColor="text1"/>
              </w:rPr>
            </w:pPr>
            <w:r w:rsidRPr="00406F3F">
              <w:rPr>
                <w:color w:val="000000" w:themeColor="text1"/>
                <w:sz w:val="16"/>
              </w:rPr>
              <w:t>Project profile completion</w:t>
            </w:r>
          </w:p>
        </w:tc>
        <w:tc>
          <w:tcPr>
            <w:tcW w:w="0" w:type="auto"/>
          </w:tcPr>
          <w:p w14:paraId="432DEA39" w14:textId="77777777" w:rsidR="00A14383" w:rsidRPr="00406F3F" w:rsidRDefault="00000000">
            <w:pPr>
              <w:pStyle w:val="Compact"/>
              <w:spacing w:before="0" w:after="40"/>
              <w:rPr>
                <w:color w:val="000000" w:themeColor="text1"/>
              </w:rPr>
            </w:pPr>
            <w:r w:rsidRPr="00406F3F">
              <w:rPr>
                <w:color w:val="000000" w:themeColor="text1"/>
                <w:sz w:val="16"/>
              </w:rPr>
              <w:t xml:space="preserve">Percentage of student users completing </w:t>
            </w:r>
            <w:proofErr w:type="gramStart"/>
            <w:r w:rsidRPr="00406F3F">
              <w:rPr>
                <w:color w:val="000000" w:themeColor="text1"/>
                <w:sz w:val="16"/>
              </w:rPr>
              <w:t>idea</w:t>
            </w:r>
            <w:proofErr w:type="gramEnd"/>
            <w:r w:rsidRPr="00406F3F">
              <w:rPr>
                <w:color w:val="000000" w:themeColor="text1"/>
                <w:sz w:val="16"/>
              </w:rPr>
              <w:t xml:space="preserve">, </w:t>
            </w:r>
            <w:proofErr w:type="gramStart"/>
            <w:r w:rsidRPr="00406F3F">
              <w:rPr>
                <w:color w:val="000000" w:themeColor="text1"/>
                <w:sz w:val="16"/>
              </w:rPr>
              <w:t>problem</w:t>
            </w:r>
            <w:proofErr w:type="gramEnd"/>
            <w:r w:rsidRPr="00406F3F">
              <w:rPr>
                <w:color w:val="000000" w:themeColor="text1"/>
                <w:sz w:val="16"/>
              </w:rPr>
              <w:t xml:space="preserve">, </w:t>
            </w:r>
            <w:proofErr w:type="gramStart"/>
            <w:r w:rsidRPr="00406F3F">
              <w:rPr>
                <w:color w:val="000000" w:themeColor="text1"/>
                <w:sz w:val="16"/>
              </w:rPr>
              <w:t>customer</w:t>
            </w:r>
            <w:proofErr w:type="gramEnd"/>
            <w:r w:rsidRPr="00406F3F">
              <w:rPr>
                <w:color w:val="000000" w:themeColor="text1"/>
                <w:sz w:val="16"/>
              </w:rPr>
              <w:t xml:space="preserve">, </w:t>
            </w:r>
            <w:proofErr w:type="gramStart"/>
            <w:r w:rsidRPr="00406F3F">
              <w:rPr>
                <w:color w:val="000000" w:themeColor="text1"/>
                <w:sz w:val="16"/>
              </w:rPr>
              <w:t>solution</w:t>
            </w:r>
            <w:proofErr w:type="gramEnd"/>
            <w:r w:rsidRPr="00406F3F">
              <w:rPr>
                <w:color w:val="000000" w:themeColor="text1"/>
                <w:sz w:val="16"/>
              </w:rPr>
              <w:t>, team, and academic status fields.</w:t>
            </w:r>
          </w:p>
        </w:tc>
      </w:tr>
      <w:tr w:rsidR="00A14383" w:rsidRPr="00406F3F" w14:paraId="6D6CA13C" w14:textId="77777777" w:rsidTr="00406F3F">
        <w:tc>
          <w:tcPr>
            <w:tcW w:w="0" w:type="auto"/>
          </w:tcPr>
          <w:p w14:paraId="5B9902FE" w14:textId="77777777" w:rsidR="00A14383" w:rsidRPr="00406F3F" w:rsidRDefault="00000000">
            <w:pPr>
              <w:pStyle w:val="Compact"/>
              <w:spacing w:before="0" w:after="40"/>
              <w:rPr>
                <w:color w:val="000000" w:themeColor="text1"/>
              </w:rPr>
            </w:pPr>
            <w:r w:rsidRPr="00406F3F">
              <w:rPr>
                <w:color w:val="000000" w:themeColor="text1"/>
                <w:sz w:val="16"/>
              </w:rPr>
              <w:t>Pitch deck completion</w:t>
            </w:r>
          </w:p>
        </w:tc>
        <w:tc>
          <w:tcPr>
            <w:tcW w:w="0" w:type="auto"/>
          </w:tcPr>
          <w:p w14:paraId="1814B4E6" w14:textId="77777777" w:rsidR="00A14383" w:rsidRPr="00406F3F" w:rsidRDefault="00000000">
            <w:pPr>
              <w:pStyle w:val="Compact"/>
              <w:spacing w:before="0" w:after="40"/>
              <w:rPr>
                <w:color w:val="000000" w:themeColor="text1"/>
              </w:rPr>
            </w:pPr>
            <w:r w:rsidRPr="00406F3F">
              <w:rPr>
                <w:color w:val="000000" w:themeColor="text1"/>
                <w:sz w:val="16"/>
              </w:rPr>
              <w:t>Number and percentage of student users generating or uploading a pitch deck.</w:t>
            </w:r>
          </w:p>
        </w:tc>
      </w:tr>
      <w:tr w:rsidR="00A14383" w:rsidRPr="00406F3F" w14:paraId="2E1547FA" w14:textId="77777777" w:rsidTr="00406F3F">
        <w:tc>
          <w:tcPr>
            <w:tcW w:w="0" w:type="auto"/>
          </w:tcPr>
          <w:p w14:paraId="7B727826" w14:textId="77777777" w:rsidR="00A14383" w:rsidRPr="00406F3F" w:rsidRDefault="00000000">
            <w:pPr>
              <w:pStyle w:val="Compact"/>
              <w:spacing w:before="0" w:after="40"/>
              <w:rPr>
                <w:color w:val="000000" w:themeColor="text1"/>
              </w:rPr>
            </w:pPr>
            <w:r w:rsidRPr="00406F3F">
              <w:rPr>
                <w:color w:val="000000" w:themeColor="text1"/>
                <w:sz w:val="16"/>
              </w:rPr>
              <w:t>Customer discovery completion</w:t>
            </w:r>
          </w:p>
        </w:tc>
        <w:tc>
          <w:tcPr>
            <w:tcW w:w="0" w:type="auto"/>
          </w:tcPr>
          <w:p w14:paraId="717845A9" w14:textId="77777777" w:rsidR="00A14383" w:rsidRPr="00406F3F" w:rsidRDefault="00000000">
            <w:pPr>
              <w:pStyle w:val="Compact"/>
              <w:spacing w:before="0" w:after="40"/>
              <w:rPr>
                <w:color w:val="000000" w:themeColor="text1"/>
              </w:rPr>
            </w:pPr>
            <w:r w:rsidRPr="00406F3F">
              <w:rPr>
                <w:color w:val="000000" w:themeColor="text1"/>
                <w:sz w:val="16"/>
              </w:rPr>
              <w:t>Number of students completing a minimum customer interview or validation checklist.</w:t>
            </w:r>
          </w:p>
        </w:tc>
      </w:tr>
      <w:tr w:rsidR="00A14383" w:rsidRPr="00406F3F" w14:paraId="0BB17707" w14:textId="77777777" w:rsidTr="00406F3F">
        <w:tc>
          <w:tcPr>
            <w:tcW w:w="0" w:type="auto"/>
          </w:tcPr>
          <w:p w14:paraId="017704BC" w14:textId="77777777" w:rsidR="00A14383" w:rsidRPr="00406F3F" w:rsidRDefault="00000000">
            <w:pPr>
              <w:pStyle w:val="Compact"/>
              <w:spacing w:before="0" w:after="40"/>
              <w:rPr>
                <w:color w:val="000000" w:themeColor="text1"/>
              </w:rPr>
            </w:pPr>
            <w:r w:rsidRPr="00406F3F">
              <w:rPr>
                <w:color w:val="000000" w:themeColor="text1"/>
                <w:sz w:val="16"/>
              </w:rPr>
              <w:t>SNEE readiness usage</w:t>
            </w:r>
          </w:p>
        </w:tc>
        <w:tc>
          <w:tcPr>
            <w:tcW w:w="0" w:type="auto"/>
          </w:tcPr>
          <w:p w14:paraId="4DFD5BA4" w14:textId="77777777" w:rsidR="00A14383" w:rsidRPr="00406F3F" w:rsidRDefault="00000000">
            <w:pPr>
              <w:pStyle w:val="Compact"/>
              <w:spacing w:before="0" w:after="40"/>
              <w:rPr>
                <w:color w:val="000000" w:themeColor="text1"/>
              </w:rPr>
            </w:pPr>
            <w:r w:rsidRPr="00406F3F">
              <w:rPr>
                <w:color w:val="000000" w:themeColor="text1"/>
                <w:sz w:val="16"/>
              </w:rPr>
              <w:t>Number of users using the SNEE checklist or application preparation flow.</w:t>
            </w:r>
          </w:p>
        </w:tc>
      </w:tr>
      <w:tr w:rsidR="00A14383" w:rsidRPr="00406F3F" w14:paraId="44A7FC5D" w14:textId="77777777" w:rsidTr="00406F3F">
        <w:tc>
          <w:tcPr>
            <w:tcW w:w="0" w:type="auto"/>
          </w:tcPr>
          <w:p w14:paraId="322FFB52" w14:textId="77777777" w:rsidR="00A14383" w:rsidRPr="00406F3F" w:rsidRDefault="00000000">
            <w:pPr>
              <w:pStyle w:val="Compact"/>
              <w:spacing w:before="0" w:after="40"/>
              <w:rPr>
                <w:color w:val="000000" w:themeColor="text1"/>
              </w:rPr>
            </w:pPr>
            <w:r w:rsidRPr="00406F3F">
              <w:rPr>
                <w:color w:val="000000" w:themeColor="text1"/>
                <w:sz w:val="16"/>
              </w:rPr>
              <w:t>Competition readiness score</w:t>
            </w:r>
          </w:p>
        </w:tc>
        <w:tc>
          <w:tcPr>
            <w:tcW w:w="0" w:type="auto"/>
          </w:tcPr>
          <w:p w14:paraId="75C93FF8" w14:textId="77777777" w:rsidR="00A14383" w:rsidRPr="00406F3F" w:rsidRDefault="00000000">
            <w:pPr>
              <w:pStyle w:val="Compact"/>
              <w:spacing w:before="0" w:after="40"/>
              <w:rPr>
                <w:color w:val="000000" w:themeColor="text1"/>
              </w:rPr>
            </w:pPr>
            <w:r w:rsidRPr="00406F3F">
              <w:rPr>
                <w:color w:val="000000" w:themeColor="text1"/>
                <w:sz w:val="16"/>
              </w:rPr>
              <w:t>Percentage of users reaching a defined readiness threshold before applying to competitions.</w:t>
            </w:r>
          </w:p>
        </w:tc>
      </w:tr>
      <w:tr w:rsidR="00A14383" w:rsidRPr="00406F3F" w14:paraId="02647A27" w14:textId="77777777" w:rsidTr="00406F3F">
        <w:tc>
          <w:tcPr>
            <w:tcW w:w="0" w:type="auto"/>
          </w:tcPr>
          <w:p w14:paraId="7B894B95" w14:textId="77777777" w:rsidR="00A14383" w:rsidRPr="00406F3F" w:rsidRDefault="00000000">
            <w:pPr>
              <w:pStyle w:val="Compact"/>
              <w:spacing w:before="0" w:after="40"/>
              <w:rPr>
                <w:color w:val="000000" w:themeColor="text1"/>
              </w:rPr>
            </w:pPr>
            <w:r w:rsidRPr="00406F3F">
              <w:rPr>
                <w:color w:val="000000" w:themeColor="text1"/>
                <w:sz w:val="16"/>
              </w:rPr>
              <w:t>Mentor matching rate</w:t>
            </w:r>
          </w:p>
        </w:tc>
        <w:tc>
          <w:tcPr>
            <w:tcW w:w="0" w:type="auto"/>
          </w:tcPr>
          <w:p w14:paraId="5D257E20" w14:textId="77777777" w:rsidR="00A14383" w:rsidRPr="00406F3F" w:rsidRDefault="00000000">
            <w:pPr>
              <w:pStyle w:val="Compact"/>
              <w:spacing w:before="0" w:after="40"/>
              <w:rPr>
                <w:color w:val="000000" w:themeColor="text1"/>
              </w:rPr>
            </w:pPr>
            <w:r w:rsidRPr="00406F3F">
              <w:rPr>
                <w:color w:val="000000" w:themeColor="text1"/>
                <w:sz w:val="16"/>
              </w:rPr>
              <w:t>Percentage of student users requesting or receiving mentor feedback.</w:t>
            </w:r>
          </w:p>
        </w:tc>
      </w:tr>
      <w:tr w:rsidR="00A14383" w:rsidRPr="00406F3F" w14:paraId="039ACBAC" w14:textId="77777777" w:rsidTr="00406F3F">
        <w:tc>
          <w:tcPr>
            <w:tcW w:w="0" w:type="auto"/>
          </w:tcPr>
          <w:p w14:paraId="63AEEC8D" w14:textId="77777777" w:rsidR="00A14383" w:rsidRPr="00406F3F" w:rsidRDefault="00000000">
            <w:pPr>
              <w:pStyle w:val="Compact"/>
              <w:spacing w:before="0" w:after="40"/>
              <w:rPr>
                <w:color w:val="000000" w:themeColor="text1"/>
              </w:rPr>
            </w:pPr>
            <w:r w:rsidRPr="00406F3F">
              <w:rPr>
                <w:color w:val="000000" w:themeColor="text1"/>
                <w:sz w:val="16"/>
              </w:rPr>
              <w:t>Workshop participation</w:t>
            </w:r>
          </w:p>
        </w:tc>
        <w:tc>
          <w:tcPr>
            <w:tcW w:w="0" w:type="auto"/>
          </w:tcPr>
          <w:p w14:paraId="48B5DAE1" w14:textId="77777777" w:rsidR="00A14383" w:rsidRPr="00406F3F" w:rsidRDefault="00000000">
            <w:pPr>
              <w:pStyle w:val="Compact"/>
              <w:spacing w:before="0" w:after="40"/>
              <w:rPr>
                <w:color w:val="000000" w:themeColor="text1"/>
              </w:rPr>
            </w:pPr>
            <w:r w:rsidRPr="00406F3F">
              <w:rPr>
                <w:color w:val="000000" w:themeColor="text1"/>
                <w:sz w:val="16"/>
              </w:rPr>
              <w:t>Number of student users attending workshops, webinars, or campus-linked events.</w:t>
            </w:r>
          </w:p>
        </w:tc>
      </w:tr>
      <w:tr w:rsidR="00A14383" w:rsidRPr="00406F3F" w14:paraId="582C8363" w14:textId="77777777" w:rsidTr="00406F3F">
        <w:tc>
          <w:tcPr>
            <w:tcW w:w="0" w:type="auto"/>
          </w:tcPr>
          <w:p w14:paraId="64844878" w14:textId="77777777" w:rsidR="00A14383" w:rsidRPr="00406F3F" w:rsidRDefault="00000000">
            <w:pPr>
              <w:pStyle w:val="Compact"/>
              <w:spacing w:before="0" w:after="40"/>
              <w:rPr>
                <w:color w:val="000000" w:themeColor="text1"/>
              </w:rPr>
            </w:pPr>
            <w:r w:rsidRPr="00406F3F">
              <w:rPr>
                <w:color w:val="000000" w:themeColor="text1"/>
                <w:sz w:val="16"/>
              </w:rPr>
              <w:t>AI-assisted output creation</w:t>
            </w:r>
          </w:p>
        </w:tc>
        <w:tc>
          <w:tcPr>
            <w:tcW w:w="0" w:type="auto"/>
          </w:tcPr>
          <w:p w14:paraId="41DD0C45" w14:textId="77777777" w:rsidR="00A14383" w:rsidRPr="00406F3F" w:rsidRDefault="00000000">
            <w:pPr>
              <w:pStyle w:val="Compact"/>
              <w:spacing w:before="0" w:after="40"/>
              <w:rPr>
                <w:color w:val="000000" w:themeColor="text1"/>
              </w:rPr>
            </w:pPr>
            <w:r w:rsidRPr="00406F3F">
              <w:rPr>
                <w:color w:val="000000" w:themeColor="text1"/>
                <w:sz w:val="16"/>
              </w:rPr>
              <w:t>Number of pitch decks, project briefs, business plans, interview guides, or financial assumptions generated through AI tools.</w:t>
            </w:r>
          </w:p>
        </w:tc>
      </w:tr>
      <w:tr w:rsidR="00A14383" w:rsidRPr="00406F3F" w14:paraId="3D7D7261" w14:textId="77777777" w:rsidTr="00406F3F">
        <w:tc>
          <w:tcPr>
            <w:tcW w:w="0" w:type="auto"/>
          </w:tcPr>
          <w:p w14:paraId="3EB96261" w14:textId="77777777" w:rsidR="00A14383" w:rsidRPr="00406F3F" w:rsidRDefault="00000000">
            <w:pPr>
              <w:pStyle w:val="Compact"/>
              <w:spacing w:before="0" w:after="40"/>
              <w:rPr>
                <w:color w:val="000000" w:themeColor="text1"/>
              </w:rPr>
            </w:pPr>
            <w:r w:rsidRPr="00406F3F">
              <w:rPr>
                <w:color w:val="000000" w:themeColor="text1"/>
                <w:sz w:val="16"/>
              </w:rPr>
              <w:t>Post-event continuation</w:t>
            </w:r>
          </w:p>
        </w:tc>
        <w:tc>
          <w:tcPr>
            <w:tcW w:w="0" w:type="auto"/>
          </w:tcPr>
          <w:p w14:paraId="68FFEEEA" w14:textId="77777777" w:rsidR="00A14383" w:rsidRPr="00406F3F" w:rsidRDefault="00000000">
            <w:pPr>
              <w:pStyle w:val="Compact"/>
              <w:spacing w:before="0" w:after="40"/>
              <w:rPr>
                <w:color w:val="000000" w:themeColor="text1"/>
              </w:rPr>
            </w:pPr>
            <w:r w:rsidRPr="00406F3F">
              <w:rPr>
                <w:color w:val="000000" w:themeColor="text1"/>
                <w:sz w:val="16"/>
              </w:rPr>
              <w:t>Percentage of student participants who continue using ACCINOR after a workshop, pitch event, or competition.</w:t>
            </w:r>
          </w:p>
        </w:tc>
      </w:tr>
      <w:tr w:rsidR="00A14383" w:rsidRPr="00406F3F" w14:paraId="7FE5F748" w14:textId="77777777" w:rsidTr="00406F3F">
        <w:tc>
          <w:tcPr>
            <w:tcW w:w="0" w:type="auto"/>
          </w:tcPr>
          <w:p w14:paraId="1099D83F" w14:textId="77777777" w:rsidR="00A14383" w:rsidRPr="00406F3F" w:rsidRDefault="00000000">
            <w:pPr>
              <w:pStyle w:val="Compact"/>
              <w:spacing w:before="0" w:after="40"/>
              <w:rPr>
                <w:color w:val="000000" w:themeColor="text1"/>
              </w:rPr>
            </w:pPr>
            <w:r w:rsidRPr="00406F3F">
              <w:rPr>
                <w:color w:val="000000" w:themeColor="text1"/>
                <w:sz w:val="16"/>
              </w:rPr>
              <w:t>Team collaboration activation</w:t>
            </w:r>
          </w:p>
        </w:tc>
        <w:tc>
          <w:tcPr>
            <w:tcW w:w="0" w:type="auto"/>
          </w:tcPr>
          <w:p w14:paraId="790996AA" w14:textId="77777777" w:rsidR="00A14383" w:rsidRPr="00406F3F" w:rsidRDefault="00000000">
            <w:pPr>
              <w:pStyle w:val="Compact"/>
              <w:spacing w:before="0" w:after="40"/>
              <w:rPr>
                <w:color w:val="000000" w:themeColor="text1"/>
              </w:rPr>
            </w:pPr>
            <w:r w:rsidRPr="00406F3F">
              <w:rPr>
                <w:color w:val="000000" w:themeColor="text1"/>
                <w:sz w:val="16"/>
              </w:rPr>
              <w:t>Number of student projects adding at least one team member or assigning tasks.</w:t>
            </w:r>
          </w:p>
        </w:tc>
      </w:tr>
      <w:tr w:rsidR="00A14383" w:rsidRPr="00406F3F" w14:paraId="2606253C" w14:textId="77777777" w:rsidTr="00406F3F">
        <w:tc>
          <w:tcPr>
            <w:tcW w:w="0" w:type="auto"/>
          </w:tcPr>
          <w:p w14:paraId="344C8B5B" w14:textId="77777777" w:rsidR="00A14383" w:rsidRPr="00406F3F" w:rsidRDefault="00000000">
            <w:pPr>
              <w:pStyle w:val="Compact"/>
              <w:spacing w:before="0" w:after="40"/>
              <w:rPr>
                <w:color w:val="000000" w:themeColor="text1"/>
              </w:rPr>
            </w:pPr>
            <w:r w:rsidRPr="00406F3F">
              <w:rPr>
                <w:color w:val="000000" w:themeColor="text1"/>
                <w:sz w:val="16"/>
              </w:rPr>
              <w:t>Graduation transition tracking</w:t>
            </w:r>
          </w:p>
        </w:tc>
        <w:tc>
          <w:tcPr>
            <w:tcW w:w="0" w:type="auto"/>
          </w:tcPr>
          <w:p w14:paraId="778AE1D2" w14:textId="77777777" w:rsidR="00A14383" w:rsidRPr="00406F3F" w:rsidRDefault="00000000">
            <w:pPr>
              <w:pStyle w:val="Compact"/>
              <w:spacing w:before="0" w:after="40"/>
              <w:rPr>
                <w:color w:val="000000" w:themeColor="text1"/>
              </w:rPr>
            </w:pPr>
            <w:r w:rsidRPr="00406F3F">
              <w:rPr>
                <w:color w:val="000000" w:themeColor="text1"/>
                <w:sz w:val="16"/>
              </w:rPr>
              <w:t>Number of users moving from student project to post-graduation launch, employment-linked continuation, or formal pause.</w:t>
            </w:r>
          </w:p>
        </w:tc>
      </w:tr>
      <w:tr w:rsidR="00A14383" w:rsidRPr="00406F3F" w14:paraId="7DCD8ED7" w14:textId="77777777" w:rsidTr="00406F3F">
        <w:tc>
          <w:tcPr>
            <w:tcW w:w="0" w:type="auto"/>
          </w:tcPr>
          <w:p w14:paraId="54CF30A8" w14:textId="77777777" w:rsidR="00A14383" w:rsidRPr="00406F3F" w:rsidRDefault="00000000">
            <w:pPr>
              <w:pStyle w:val="Compact"/>
              <w:spacing w:before="0" w:after="40"/>
              <w:rPr>
                <w:color w:val="000000" w:themeColor="text1"/>
              </w:rPr>
            </w:pPr>
            <w:r w:rsidRPr="00406F3F">
              <w:rPr>
                <w:color w:val="000000" w:themeColor="text1"/>
                <w:sz w:val="16"/>
              </w:rPr>
              <w:t>Document export rate</w:t>
            </w:r>
          </w:p>
        </w:tc>
        <w:tc>
          <w:tcPr>
            <w:tcW w:w="0" w:type="auto"/>
          </w:tcPr>
          <w:p w14:paraId="2B8A9046" w14:textId="77777777" w:rsidR="00A14383" w:rsidRPr="00406F3F" w:rsidRDefault="00000000">
            <w:pPr>
              <w:pStyle w:val="Compact"/>
              <w:spacing w:before="0" w:after="40"/>
              <w:rPr>
                <w:color w:val="000000" w:themeColor="text1"/>
              </w:rPr>
            </w:pPr>
            <w:r w:rsidRPr="00406F3F">
              <w:rPr>
                <w:color w:val="000000" w:themeColor="text1"/>
                <w:sz w:val="16"/>
              </w:rPr>
              <w:t>Number of exports to PDF, Word, PowerPoint, or shared formats for professors, juries, mentors, or programs.</w:t>
            </w:r>
          </w:p>
        </w:tc>
      </w:tr>
      <w:tr w:rsidR="00A14383" w:rsidRPr="00406F3F" w14:paraId="5C9045D8" w14:textId="77777777" w:rsidTr="00406F3F">
        <w:tc>
          <w:tcPr>
            <w:tcW w:w="0" w:type="auto"/>
          </w:tcPr>
          <w:p w14:paraId="51EDBDE6" w14:textId="77777777" w:rsidR="00A14383" w:rsidRPr="00406F3F" w:rsidRDefault="00000000">
            <w:pPr>
              <w:pStyle w:val="Compact"/>
              <w:spacing w:before="0" w:after="40"/>
              <w:rPr>
                <w:color w:val="000000" w:themeColor="text1"/>
              </w:rPr>
            </w:pPr>
            <w:r w:rsidRPr="00406F3F">
              <w:rPr>
                <w:color w:val="000000" w:themeColor="text1"/>
                <w:sz w:val="16"/>
              </w:rPr>
              <w:t>Confidence improvement</w:t>
            </w:r>
          </w:p>
        </w:tc>
        <w:tc>
          <w:tcPr>
            <w:tcW w:w="0" w:type="auto"/>
          </w:tcPr>
          <w:p w14:paraId="289AFAB2" w14:textId="77777777" w:rsidR="00A14383" w:rsidRPr="00406F3F" w:rsidRDefault="00000000">
            <w:pPr>
              <w:pStyle w:val="Compact"/>
              <w:spacing w:before="0" w:after="40"/>
              <w:rPr>
                <w:color w:val="000000" w:themeColor="text1"/>
              </w:rPr>
            </w:pPr>
            <w:r w:rsidRPr="00406F3F">
              <w:rPr>
                <w:color w:val="000000" w:themeColor="text1"/>
                <w:sz w:val="16"/>
              </w:rPr>
              <w:t>Self-reported confidence before and after pitch, validation, or business planning modules.</w:t>
            </w:r>
          </w:p>
        </w:tc>
      </w:tr>
      <w:tr w:rsidR="00A14383" w:rsidRPr="00406F3F" w14:paraId="333CBBA2" w14:textId="77777777" w:rsidTr="00406F3F">
        <w:tc>
          <w:tcPr>
            <w:tcW w:w="0" w:type="auto"/>
          </w:tcPr>
          <w:p w14:paraId="25D45EBD" w14:textId="77777777" w:rsidR="00A14383" w:rsidRPr="00406F3F" w:rsidRDefault="00000000">
            <w:pPr>
              <w:pStyle w:val="Compact"/>
              <w:spacing w:before="0" w:after="40"/>
              <w:rPr>
                <w:color w:val="000000" w:themeColor="text1"/>
              </w:rPr>
            </w:pPr>
            <w:r w:rsidRPr="00406F3F">
              <w:rPr>
                <w:color w:val="000000" w:themeColor="text1"/>
                <w:sz w:val="16"/>
              </w:rPr>
              <w:t>Conversion to advanced support</w:t>
            </w:r>
          </w:p>
        </w:tc>
        <w:tc>
          <w:tcPr>
            <w:tcW w:w="0" w:type="auto"/>
          </w:tcPr>
          <w:p w14:paraId="5F434862" w14:textId="77777777" w:rsidR="00A14383" w:rsidRPr="00406F3F" w:rsidRDefault="00000000">
            <w:pPr>
              <w:pStyle w:val="Compact"/>
              <w:spacing w:before="0" w:after="40"/>
              <w:rPr>
                <w:color w:val="000000" w:themeColor="text1"/>
              </w:rPr>
            </w:pPr>
            <w:r w:rsidRPr="00406F3F">
              <w:rPr>
                <w:color w:val="000000" w:themeColor="text1"/>
                <w:sz w:val="16"/>
              </w:rPr>
              <w:t>Percentage of mature student projects moving to coaching, startup consulting, funding preparation, or company creation support.</w:t>
            </w:r>
          </w:p>
        </w:tc>
      </w:tr>
    </w:tbl>
    <w:p w14:paraId="3BF6FC23" w14:textId="77777777" w:rsidR="00A14383" w:rsidRDefault="00000000">
      <w:r>
        <w:pict w14:anchorId="14739D54">
          <v:rect id="_x0000_i1038" style="width:0;height:1.5pt" o:hralign="center" o:hrstd="t" o:hr="t"/>
        </w:pict>
      </w:r>
    </w:p>
    <w:p w14:paraId="0D338CBB" w14:textId="77777777" w:rsidR="00A14383" w:rsidRDefault="00000000">
      <w:pPr>
        <w:pStyle w:val="Heading4"/>
      </w:pPr>
      <w:bookmarkStart w:id="15" w:name="research-references"/>
      <w:bookmarkEnd w:id="14"/>
      <w:r>
        <w:rPr>
          <w:rFonts w:ascii="Arial" w:hAnsi="Arial"/>
        </w:rPr>
        <w:lastRenderedPageBreak/>
        <w:t>Research References</w:t>
      </w:r>
    </w:p>
    <w:p w14:paraId="0DAA9663" w14:textId="77777777" w:rsidR="00A14383" w:rsidRDefault="00000000">
      <w:pPr>
        <w:pStyle w:val="Compact"/>
        <w:numPr>
          <w:ilvl w:val="0"/>
          <w:numId w:val="41"/>
        </w:numPr>
      </w:pPr>
      <w:r>
        <w:t>Ministry of Higher Education, Scientific Research and Innovation, “Statut National d’Etudiant-Entrepreneur (SNEE).” (</w:t>
      </w:r>
      <w:hyperlink r:id="rId15">
        <w:r>
          <w:rPr>
            <w:rStyle w:val="Hyperlink"/>
          </w:rPr>
          <w:t>enssup.gov.ma</w:t>
        </w:r>
      </w:hyperlink>
      <w:r>
        <w:t>)</w:t>
      </w:r>
    </w:p>
    <w:p w14:paraId="64580D22" w14:textId="77777777" w:rsidR="00A14383" w:rsidRDefault="00000000">
      <w:pPr>
        <w:pStyle w:val="Compact"/>
        <w:numPr>
          <w:ilvl w:val="0"/>
          <w:numId w:val="41"/>
        </w:numPr>
      </w:pPr>
      <w:r w:rsidRPr="00406F3F">
        <w:rPr>
          <w:lang w:val="fr-FR"/>
        </w:rPr>
        <w:t xml:space="preserve">Université Mohammed Premier, “L’inauguration du centre de l’employabilité au sein du CIOVE.” </w:t>
      </w:r>
      <w:r>
        <w:t>(</w:t>
      </w:r>
      <w:hyperlink r:id="rId16">
        <w:r>
          <w:rPr>
            <w:rStyle w:val="Hyperlink"/>
          </w:rPr>
          <w:t>ump.ma</w:t>
        </w:r>
      </w:hyperlink>
      <w:r>
        <w:t>)</w:t>
      </w:r>
    </w:p>
    <w:p w14:paraId="20FCC1E5" w14:textId="77777777" w:rsidR="00A14383" w:rsidRDefault="00000000">
      <w:pPr>
        <w:pStyle w:val="Compact"/>
        <w:numPr>
          <w:ilvl w:val="0"/>
          <w:numId w:val="41"/>
        </w:numPr>
      </w:pPr>
      <w:r>
        <w:t>African Development Bank, “Morocco - Transformation Programme for a Moroccan Digital, Entrepreneurial and Inclusive University (UM 4.0).” (</w:t>
      </w:r>
      <w:hyperlink r:id="rId17">
        <w:r>
          <w:rPr>
            <w:rStyle w:val="Hyperlink"/>
          </w:rPr>
          <w:t>afdb.org</w:t>
        </w:r>
      </w:hyperlink>
      <w:r>
        <w:t>)</w:t>
      </w:r>
    </w:p>
    <w:p w14:paraId="1BA7414A" w14:textId="77777777" w:rsidR="00A14383" w:rsidRDefault="00000000">
      <w:pPr>
        <w:pStyle w:val="Compact"/>
        <w:numPr>
          <w:ilvl w:val="0"/>
          <w:numId w:val="41"/>
        </w:numPr>
      </w:pPr>
      <w:r w:rsidRPr="00406F3F">
        <w:rPr>
          <w:lang w:val="fr-FR"/>
        </w:rPr>
        <w:t xml:space="preserve">Haut-Commissariat au Plan, “Situation du marché du travail en 2024.” </w:t>
      </w:r>
      <w:r>
        <w:t>(</w:t>
      </w:r>
      <w:hyperlink r:id="rId18">
        <w:r>
          <w:rPr>
            <w:rStyle w:val="Hyperlink"/>
          </w:rPr>
          <w:t>hcp.ma</w:t>
        </w:r>
      </w:hyperlink>
      <w:r>
        <w:t>)</w:t>
      </w:r>
    </w:p>
    <w:p w14:paraId="7A807837" w14:textId="77777777" w:rsidR="00A14383" w:rsidRDefault="00000000">
      <w:pPr>
        <w:pStyle w:val="Compact"/>
        <w:numPr>
          <w:ilvl w:val="0"/>
          <w:numId w:val="41"/>
        </w:numPr>
      </w:pPr>
      <w:r w:rsidRPr="00406F3F">
        <w:rPr>
          <w:lang w:val="fr-FR"/>
        </w:rPr>
        <w:t xml:space="preserve">Haut-Commissariat au Plan, “Jeunes NEET au Maroc : Profilage statistique au profit de l’action publique.” </w:t>
      </w:r>
      <w:r>
        <w:t>(</w:t>
      </w:r>
      <w:hyperlink r:id="rId19">
        <w:r>
          <w:rPr>
            <w:rStyle w:val="Hyperlink"/>
          </w:rPr>
          <w:t>hcp.ma</w:t>
        </w:r>
      </w:hyperlink>
      <w:r>
        <w:t>)</w:t>
      </w:r>
    </w:p>
    <w:p w14:paraId="2D90C8FF" w14:textId="77777777" w:rsidR="00A14383" w:rsidRDefault="00000000">
      <w:pPr>
        <w:pStyle w:val="Compact"/>
        <w:numPr>
          <w:ilvl w:val="0"/>
          <w:numId w:val="41"/>
        </w:numPr>
      </w:pPr>
      <w:r>
        <w:t>Global Entrepreneurship Monitor, Morocco economy profile. (</w:t>
      </w:r>
      <w:hyperlink r:id="rId20">
        <w:r>
          <w:rPr>
            <w:rStyle w:val="Hyperlink"/>
          </w:rPr>
          <w:t>gemconsortium.org</w:t>
        </w:r>
      </w:hyperlink>
      <w:r>
        <w:t>)</w:t>
      </w:r>
    </w:p>
    <w:p w14:paraId="267BB196" w14:textId="77777777" w:rsidR="00A14383" w:rsidRDefault="00000000">
      <w:pPr>
        <w:pStyle w:val="Compact"/>
        <w:numPr>
          <w:ilvl w:val="0"/>
          <w:numId w:val="41"/>
        </w:numPr>
      </w:pPr>
      <w:r>
        <w:t>ANRT, “ICT Equipment and Uses by Households and Individuals 2025.” (</w:t>
      </w:r>
      <w:hyperlink r:id="rId21">
        <w:r>
          <w:rPr>
            <w:rStyle w:val="Hyperlink"/>
          </w:rPr>
          <w:t>anrt.ma</w:t>
        </w:r>
      </w:hyperlink>
      <w:r>
        <w:t>)</w:t>
      </w:r>
    </w:p>
    <w:p w14:paraId="72587DE3" w14:textId="77777777" w:rsidR="00A14383" w:rsidRDefault="00000000">
      <w:pPr>
        <w:pStyle w:val="Compact"/>
        <w:numPr>
          <w:ilvl w:val="0"/>
          <w:numId w:val="41"/>
        </w:numPr>
      </w:pPr>
      <w:r w:rsidRPr="00406F3F">
        <w:rPr>
          <w:lang w:val="fr-FR"/>
        </w:rPr>
        <w:t xml:space="preserve">Haut-Commissariat au Plan, “Cartographie des Etablissements Economiques 2023/2024 - Région de l’Oriental.” </w:t>
      </w:r>
      <w:r>
        <w:t>(</w:t>
      </w:r>
      <w:hyperlink r:id="rId22">
        <w:r>
          <w:rPr>
            <w:rStyle w:val="Hyperlink"/>
          </w:rPr>
          <w:t>hcp.ma</w:t>
        </w:r>
      </w:hyperlink>
      <w:r>
        <w:t>)</w:t>
      </w:r>
    </w:p>
    <w:p w14:paraId="47E268B9" w14:textId="77777777" w:rsidR="00A14383" w:rsidRDefault="00000000">
      <w:pPr>
        <w:pStyle w:val="Compact"/>
        <w:numPr>
          <w:ilvl w:val="0"/>
          <w:numId w:val="41"/>
        </w:numPr>
      </w:pPr>
      <w:r>
        <w:t>Oulhou, H. and Ibourk, A., “Perceived effectiveness of entrepreneurship education, entrepreneurial mindset, entrepreneurial self-efficacy and entrepreneurial intention among Moroccan university students.” (</w:t>
      </w:r>
      <w:hyperlink r:id="rId23">
        <w:r>
          <w:rPr>
            <w:rStyle w:val="Hyperlink"/>
          </w:rPr>
          <w:t>ScienceDirect</w:t>
        </w:r>
      </w:hyperlink>
      <w:r>
        <w:t>)</w:t>
      </w:r>
    </w:p>
    <w:p w14:paraId="53D85367" w14:textId="77777777" w:rsidR="00A14383" w:rsidRDefault="00000000">
      <w:pPr>
        <w:pStyle w:val="Heading3"/>
      </w:pPr>
      <w:bookmarkStart w:id="16" w:name="Xddf6cd2799e60c1f12795464476a0743780bd2d"/>
      <w:bookmarkEnd w:id="0"/>
      <w:bookmarkEnd w:id="15"/>
      <w:r>
        <w:rPr>
          <w:rFonts w:ascii="Arial" w:hAnsi="Arial"/>
        </w:rPr>
        <w:t>Persona 4 — Small &amp; Medium Enterprise (SME) Owner Seeking Growth, Digital Transformation, and Market Expansion</w:t>
      </w:r>
    </w:p>
    <w:p w14:paraId="2D047A39" w14:textId="77777777" w:rsidR="00A14383" w:rsidRDefault="00000000">
      <w:pPr>
        <w:pStyle w:val="Heading4"/>
      </w:pPr>
      <w:bookmarkStart w:id="17" w:name="overview-1"/>
      <w:r>
        <w:rPr>
          <w:rFonts w:ascii="Arial" w:hAnsi="Arial"/>
        </w:rPr>
        <w:t>Overview</w:t>
      </w:r>
    </w:p>
    <w:p w14:paraId="1FD1B473" w14:textId="77777777" w:rsidR="00A14383" w:rsidRDefault="00000000">
      <w:pPr>
        <w:pStyle w:val="FirstParagraph"/>
      </w:pPr>
      <w:r>
        <w:t>This persona represents owners and managers of established small and medium enterprises that have moved beyond survival and are seeking structured growth. Unlike the micro-enterprise owner in V1, this persona has a more developed business base, a clearer organizational structure, employees or recurring contractors, formal registration, tax and accounting obligations, active revenue, supplier relationships, and a stronger need for strategic support. The business may operate in commerce, services, light manufacturing, construction, transport, tourism, food processing, digital services, education, healthcare support, agro-industry, crafts, or B2B services.</w:t>
      </w:r>
    </w:p>
    <w:p w14:paraId="4B046E27" w14:textId="77777777" w:rsidR="00A14383" w:rsidRDefault="00000000">
      <w:pPr>
        <w:pStyle w:val="BodyText"/>
      </w:pPr>
      <w:r>
        <w:t>This persona is strategically important for ACCINOR because SMEs seeking growth require more advanced and higher-value services than idea holders or micro-businesses. Their needs include diagnostic consulting, digital transformation planning, financing preparation, export or national market expansion, process improvement, governance, marketing systems, data use, operational efficiency, and access to public support programs. This persona may not represent the largest number of platform users, but it can represent a high share of consulting revenue, long-term advisory relationships, case studies, ecosystem credibility, and measurable economic impact.</w:t>
      </w:r>
    </w:p>
    <w:p w14:paraId="0402A7DC" w14:textId="77777777" w:rsidR="00A14383" w:rsidRDefault="00000000">
      <w:pPr>
        <w:pStyle w:val="BodyText"/>
      </w:pPr>
      <w:r>
        <w:t>The Moroccan private sector evidence supports the importance of this segment. World Bank and OMTPME analysis shows that Morocco’s formal productive fabric is dominated by small firms and that firms with ten or fewer employees contribute to nearly 86% of employment in Morocco, compared with 35% on average in OECD countries. The same report notes that microenterprises with revenue up to DH 1 million represented 78.8% of formal firms, while 81.6% of companies employed fewer than ten employees. This structure means ACCINOR’s SME services must be designed for firms that are formal but still constrained in management capacity, finance access, productivity, and growth systems. (</w:t>
      </w:r>
      <w:hyperlink r:id="rId24">
        <w:r>
          <w:rPr>
            <w:rStyle w:val="Hyperlink"/>
          </w:rPr>
          <w:t>World Bank and OMTPME</w:t>
        </w:r>
      </w:hyperlink>
      <w:r>
        <w:t>)</w:t>
      </w:r>
    </w:p>
    <w:p w14:paraId="74EE66A7" w14:textId="77777777" w:rsidR="00A14383" w:rsidRDefault="00000000">
      <w:pPr>
        <w:pStyle w:val="BodyText"/>
      </w:pPr>
      <w:r>
        <w:t>For the MVP, this persona should be considered a lower-volume but high-value user segment. The user may be less likely to browse large amounts of free content than students or first-time entrepreneurs, but more likely to request a diagnostic, book advisory support, pay for structured services, use funding preparation, and return for implementation follow-up. National policy signals reinforce this prioritization. Maroc PME’s PACTE TPME framework is explicitly focused on strengthening competitiveness, resilience, growth, transformation, operational performance, digital performance, access to value chains, and financing preparation for very small, small, and medium enterprises. (</w:t>
      </w:r>
      <w:hyperlink r:id="rId25">
        <w:r>
          <w:rPr>
            <w:rStyle w:val="Hyperlink"/>
          </w:rPr>
          <w:t>Maroc PME - PACTE TPME</w:t>
        </w:r>
      </w:hyperlink>
      <w:r>
        <w:t>)</w:t>
      </w:r>
    </w:p>
    <w:p w14:paraId="78E51CA9" w14:textId="77777777" w:rsidR="00A14383" w:rsidRDefault="00000000">
      <w:r>
        <w:pict w14:anchorId="32675FA8">
          <v:rect id="_x0000_i1039" style="width:0;height:1.5pt" o:hralign="center" o:hrstd="t" o:hr="t"/>
        </w:pict>
      </w:r>
    </w:p>
    <w:p w14:paraId="08897350" w14:textId="77777777" w:rsidR="00A14383" w:rsidRDefault="00000000">
      <w:pPr>
        <w:pStyle w:val="Heading4"/>
      </w:pPr>
      <w:bookmarkStart w:id="18" w:name="typical-profile-1"/>
      <w:bookmarkEnd w:id="17"/>
      <w:r>
        <w:rPr>
          <w:rFonts w:ascii="Arial" w:hAnsi="Arial"/>
        </w:rPr>
        <w:lastRenderedPageBreak/>
        <w:t>Typical Profile</w:t>
      </w:r>
    </w:p>
    <w:tbl>
      <w:tblPr>
        <w:tblStyle w:val="TableGridLight"/>
        <w:tblW w:w="5000" w:type="pct"/>
        <w:tblLook w:val="0020" w:firstRow="1" w:lastRow="0" w:firstColumn="0" w:lastColumn="0" w:noHBand="0" w:noVBand="0"/>
      </w:tblPr>
      <w:tblGrid>
        <w:gridCol w:w="1609"/>
        <w:gridCol w:w="8831"/>
      </w:tblGrid>
      <w:tr w:rsidR="00A14383" w:rsidRPr="00406F3F" w14:paraId="150A4A3A" w14:textId="77777777" w:rsidTr="00406F3F">
        <w:tc>
          <w:tcPr>
            <w:tcW w:w="0" w:type="auto"/>
          </w:tcPr>
          <w:p w14:paraId="1C19778A" w14:textId="77777777" w:rsidR="00A14383" w:rsidRPr="00406F3F" w:rsidRDefault="00000000">
            <w:pPr>
              <w:pStyle w:val="Compact"/>
              <w:spacing w:before="0" w:after="40"/>
              <w:rPr>
                <w:color w:val="000000" w:themeColor="text1"/>
              </w:rPr>
            </w:pPr>
            <w:r w:rsidRPr="00406F3F">
              <w:rPr>
                <w:b/>
                <w:color w:val="000000" w:themeColor="text1"/>
                <w:sz w:val="16"/>
              </w:rPr>
              <w:t>Attribute</w:t>
            </w:r>
          </w:p>
        </w:tc>
        <w:tc>
          <w:tcPr>
            <w:tcW w:w="0" w:type="auto"/>
          </w:tcPr>
          <w:p w14:paraId="180BBACF" w14:textId="77777777" w:rsidR="00A14383" w:rsidRPr="00406F3F" w:rsidRDefault="00000000">
            <w:pPr>
              <w:pStyle w:val="Compact"/>
              <w:spacing w:before="0" w:after="40"/>
              <w:rPr>
                <w:color w:val="000000" w:themeColor="text1"/>
              </w:rPr>
            </w:pPr>
            <w:r w:rsidRPr="00406F3F">
              <w:rPr>
                <w:b/>
                <w:color w:val="000000" w:themeColor="text1"/>
                <w:sz w:val="16"/>
              </w:rPr>
              <w:t>Typical Characteristics</w:t>
            </w:r>
          </w:p>
        </w:tc>
      </w:tr>
      <w:tr w:rsidR="00A14383" w:rsidRPr="00406F3F" w14:paraId="5E84F7C3" w14:textId="77777777" w:rsidTr="00406F3F">
        <w:tc>
          <w:tcPr>
            <w:tcW w:w="0" w:type="auto"/>
          </w:tcPr>
          <w:p w14:paraId="46CE614C" w14:textId="77777777" w:rsidR="00A14383" w:rsidRPr="00406F3F" w:rsidRDefault="00000000">
            <w:pPr>
              <w:pStyle w:val="Compact"/>
              <w:spacing w:before="0" w:after="40"/>
              <w:rPr>
                <w:color w:val="000000" w:themeColor="text1"/>
              </w:rPr>
            </w:pPr>
            <w:r w:rsidRPr="00406F3F">
              <w:rPr>
                <w:color w:val="000000" w:themeColor="text1"/>
                <w:sz w:val="16"/>
              </w:rPr>
              <w:t>Age Range</w:t>
            </w:r>
          </w:p>
        </w:tc>
        <w:tc>
          <w:tcPr>
            <w:tcW w:w="0" w:type="auto"/>
          </w:tcPr>
          <w:p w14:paraId="76776C5C" w14:textId="77777777" w:rsidR="00A14383" w:rsidRPr="00406F3F" w:rsidRDefault="00000000">
            <w:pPr>
              <w:pStyle w:val="Compact"/>
              <w:spacing w:before="0" w:after="40"/>
              <w:rPr>
                <w:color w:val="000000" w:themeColor="text1"/>
              </w:rPr>
            </w:pPr>
            <w:r w:rsidRPr="00406F3F">
              <w:rPr>
                <w:color w:val="000000" w:themeColor="text1"/>
                <w:sz w:val="16"/>
              </w:rPr>
              <w:t>Primarily 30-60, including owner-managers, second-generation family business managers, professionalized founders, SME directors, and managers responsible for growth or digitalization.</w:t>
            </w:r>
          </w:p>
        </w:tc>
      </w:tr>
      <w:tr w:rsidR="00A14383" w:rsidRPr="00406F3F" w14:paraId="387235FF" w14:textId="77777777" w:rsidTr="00406F3F">
        <w:tc>
          <w:tcPr>
            <w:tcW w:w="0" w:type="auto"/>
          </w:tcPr>
          <w:p w14:paraId="2E21D4E0" w14:textId="77777777" w:rsidR="00A14383" w:rsidRPr="00406F3F" w:rsidRDefault="00000000">
            <w:pPr>
              <w:pStyle w:val="Compact"/>
              <w:spacing w:before="0" w:after="40"/>
              <w:rPr>
                <w:color w:val="000000" w:themeColor="text1"/>
              </w:rPr>
            </w:pPr>
            <w:r w:rsidRPr="00406F3F">
              <w:rPr>
                <w:color w:val="000000" w:themeColor="text1"/>
                <w:sz w:val="16"/>
              </w:rPr>
              <w:t>Typical Location</w:t>
            </w:r>
          </w:p>
        </w:tc>
        <w:tc>
          <w:tcPr>
            <w:tcW w:w="0" w:type="auto"/>
          </w:tcPr>
          <w:p w14:paraId="62F05177" w14:textId="77777777" w:rsidR="00A14383" w:rsidRPr="00406F3F" w:rsidRDefault="00000000">
            <w:pPr>
              <w:pStyle w:val="Compact"/>
              <w:spacing w:before="0" w:after="40"/>
              <w:rPr>
                <w:color w:val="000000" w:themeColor="text1"/>
              </w:rPr>
            </w:pPr>
            <w:r w:rsidRPr="00406F3F">
              <w:rPr>
                <w:color w:val="000000" w:themeColor="text1"/>
                <w:sz w:val="16"/>
              </w:rPr>
              <w:t>Oujda-Angad, Nador, Berkane, Taourirt, and other economically active urban centers in the Oriental Region; future national expansion would include Casablanca-Settat, Rabat-Salé-Kénitra, Tanger-Tétouan-Al Hoceima, Fès-Meknès, Marrakech-Safi, Souss-Massa, and other business regions.</w:t>
            </w:r>
          </w:p>
        </w:tc>
      </w:tr>
      <w:tr w:rsidR="00A14383" w:rsidRPr="00406F3F" w14:paraId="06503E1D" w14:textId="77777777" w:rsidTr="00406F3F">
        <w:tc>
          <w:tcPr>
            <w:tcW w:w="0" w:type="auto"/>
          </w:tcPr>
          <w:p w14:paraId="108E4378" w14:textId="77777777" w:rsidR="00A14383" w:rsidRPr="00406F3F" w:rsidRDefault="00000000">
            <w:pPr>
              <w:pStyle w:val="Compact"/>
              <w:spacing w:before="0" w:after="40"/>
              <w:rPr>
                <w:color w:val="000000" w:themeColor="text1"/>
              </w:rPr>
            </w:pPr>
            <w:r w:rsidRPr="00406F3F">
              <w:rPr>
                <w:color w:val="000000" w:themeColor="text1"/>
                <w:sz w:val="16"/>
              </w:rPr>
              <w:t>Education</w:t>
            </w:r>
          </w:p>
        </w:tc>
        <w:tc>
          <w:tcPr>
            <w:tcW w:w="0" w:type="auto"/>
          </w:tcPr>
          <w:p w14:paraId="3CBEFF2D" w14:textId="77777777" w:rsidR="00A14383" w:rsidRPr="00406F3F" w:rsidRDefault="00000000">
            <w:pPr>
              <w:pStyle w:val="Compact"/>
              <w:spacing w:before="0" w:after="40"/>
              <w:rPr>
                <w:color w:val="000000" w:themeColor="text1"/>
              </w:rPr>
            </w:pPr>
            <w:r w:rsidRPr="00406F3F">
              <w:rPr>
                <w:color w:val="000000" w:themeColor="text1"/>
                <w:sz w:val="16"/>
              </w:rPr>
              <w:t>Mixed. May include university degree, vocational training, business school, engineering background, technical expertise, family business experience, or long practical experience without formal management education.</w:t>
            </w:r>
          </w:p>
        </w:tc>
      </w:tr>
      <w:tr w:rsidR="00A14383" w:rsidRPr="00406F3F" w14:paraId="2D2C1B72" w14:textId="77777777" w:rsidTr="00406F3F">
        <w:tc>
          <w:tcPr>
            <w:tcW w:w="0" w:type="auto"/>
          </w:tcPr>
          <w:p w14:paraId="4F6B8D11" w14:textId="77777777" w:rsidR="00A14383" w:rsidRPr="00406F3F" w:rsidRDefault="00000000">
            <w:pPr>
              <w:pStyle w:val="Compact"/>
              <w:spacing w:before="0" w:after="40"/>
              <w:rPr>
                <w:color w:val="000000" w:themeColor="text1"/>
              </w:rPr>
            </w:pPr>
            <w:r w:rsidRPr="00406F3F">
              <w:rPr>
                <w:color w:val="000000" w:themeColor="text1"/>
                <w:sz w:val="16"/>
              </w:rPr>
              <w:t>Employment Status</w:t>
            </w:r>
          </w:p>
        </w:tc>
        <w:tc>
          <w:tcPr>
            <w:tcW w:w="0" w:type="auto"/>
          </w:tcPr>
          <w:p w14:paraId="6C0F974B" w14:textId="77777777" w:rsidR="00A14383" w:rsidRPr="00406F3F" w:rsidRDefault="00000000">
            <w:pPr>
              <w:pStyle w:val="Compact"/>
              <w:spacing w:before="0" w:after="40"/>
              <w:rPr>
                <w:color w:val="000000" w:themeColor="text1"/>
              </w:rPr>
            </w:pPr>
            <w:r w:rsidRPr="00406F3F">
              <w:rPr>
                <w:color w:val="000000" w:themeColor="text1"/>
                <w:sz w:val="16"/>
              </w:rPr>
              <w:t>Owner-manager, managing director, partner, SME founder, family business successor, operations manager, commercial manager, or finance/administration lead in a small or medium enterprise.</w:t>
            </w:r>
          </w:p>
        </w:tc>
      </w:tr>
      <w:tr w:rsidR="00A14383" w:rsidRPr="00406F3F" w14:paraId="281F7FD9" w14:textId="77777777" w:rsidTr="00406F3F">
        <w:tc>
          <w:tcPr>
            <w:tcW w:w="0" w:type="auto"/>
          </w:tcPr>
          <w:p w14:paraId="1025C05B" w14:textId="77777777" w:rsidR="00A14383" w:rsidRPr="00406F3F" w:rsidRDefault="00000000">
            <w:pPr>
              <w:pStyle w:val="Compact"/>
              <w:spacing w:before="0" w:after="40"/>
              <w:rPr>
                <w:color w:val="000000" w:themeColor="text1"/>
              </w:rPr>
            </w:pPr>
            <w:r w:rsidRPr="00406F3F">
              <w:rPr>
                <w:color w:val="000000" w:themeColor="text1"/>
                <w:sz w:val="16"/>
              </w:rPr>
              <w:t>Digital Literacy</w:t>
            </w:r>
          </w:p>
        </w:tc>
        <w:tc>
          <w:tcPr>
            <w:tcW w:w="0" w:type="auto"/>
          </w:tcPr>
          <w:p w14:paraId="135111AB" w14:textId="77777777" w:rsidR="00A14383" w:rsidRPr="00406F3F" w:rsidRDefault="00000000">
            <w:pPr>
              <w:pStyle w:val="Compact"/>
              <w:spacing w:before="0" w:after="40"/>
              <w:rPr>
                <w:color w:val="000000" w:themeColor="text1"/>
              </w:rPr>
            </w:pPr>
            <w:r w:rsidRPr="00406F3F">
              <w:rPr>
                <w:color w:val="000000" w:themeColor="text1"/>
                <w:sz w:val="16"/>
              </w:rPr>
              <w:t>Medium. The user may use email, WhatsApp, online banking, accounting software through an accountant, social media, basic spreadsheets, and digital communication; advanced digital maturity in CRM, ERP, e-commerce, analytics, cybersecurity, workflow automation, AI, and cloud tools is often limited.</w:t>
            </w:r>
          </w:p>
        </w:tc>
      </w:tr>
      <w:tr w:rsidR="00A14383" w:rsidRPr="00406F3F" w14:paraId="44622490" w14:textId="77777777" w:rsidTr="00406F3F">
        <w:tc>
          <w:tcPr>
            <w:tcW w:w="0" w:type="auto"/>
          </w:tcPr>
          <w:p w14:paraId="5B78808C" w14:textId="77777777" w:rsidR="00A14383" w:rsidRPr="00406F3F" w:rsidRDefault="00000000">
            <w:pPr>
              <w:pStyle w:val="Compact"/>
              <w:spacing w:before="0" w:after="40"/>
              <w:rPr>
                <w:color w:val="000000" w:themeColor="text1"/>
              </w:rPr>
            </w:pPr>
            <w:r w:rsidRPr="00406F3F">
              <w:rPr>
                <w:color w:val="000000" w:themeColor="text1"/>
                <w:sz w:val="16"/>
              </w:rPr>
              <w:t>Entrepreneurial Experience</w:t>
            </w:r>
          </w:p>
        </w:tc>
        <w:tc>
          <w:tcPr>
            <w:tcW w:w="0" w:type="auto"/>
          </w:tcPr>
          <w:p w14:paraId="38E85719" w14:textId="77777777" w:rsidR="00A14383" w:rsidRPr="00406F3F" w:rsidRDefault="00000000">
            <w:pPr>
              <w:pStyle w:val="Compact"/>
              <w:spacing w:before="0" w:after="40"/>
              <w:rPr>
                <w:color w:val="000000" w:themeColor="text1"/>
              </w:rPr>
            </w:pPr>
            <w:r w:rsidRPr="00406F3F">
              <w:rPr>
                <w:color w:val="000000" w:themeColor="text1"/>
                <w:sz w:val="16"/>
              </w:rPr>
              <w:t>Strong practical experience in operations, customers, suppliers, and sector realities; variable experience in strategy, governance, formal HR, digital transformation, financial planning, export readiness, or scaling systems.</w:t>
            </w:r>
          </w:p>
        </w:tc>
      </w:tr>
      <w:tr w:rsidR="00A14383" w:rsidRPr="00406F3F" w14:paraId="1C1065A5" w14:textId="77777777" w:rsidTr="00406F3F">
        <w:tc>
          <w:tcPr>
            <w:tcW w:w="0" w:type="auto"/>
          </w:tcPr>
          <w:p w14:paraId="042170EC" w14:textId="77777777" w:rsidR="00A14383" w:rsidRPr="00406F3F" w:rsidRDefault="00000000">
            <w:pPr>
              <w:pStyle w:val="Compact"/>
              <w:spacing w:before="0" w:after="40"/>
              <w:rPr>
                <w:color w:val="000000" w:themeColor="text1"/>
              </w:rPr>
            </w:pPr>
            <w:r w:rsidRPr="00406F3F">
              <w:rPr>
                <w:color w:val="000000" w:themeColor="text1"/>
                <w:sz w:val="16"/>
              </w:rPr>
              <w:t>Preferred Languages</w:t>
            </w:r>
          </w:p>
        </w:tc>
        <w:tc>
          <w:tcPr>
            <w:tcW w:w="0" w:type="auto"/>
          </w:tcPr>
          <w:p w14:paraId="11F5C197" w14:textId="77777777" w:rsidR="00A14383" w:rsidRPr="00406F3F" w:rsidRDefault="00000000">
            <w:pPr>
              <w:pStyle w:val="Compact"/>
              <w:spacing w:before="0" w:after="40"/>
              <w:rPr>
                <w:color w:val="000000" w:themeColor="text1"/>
              </w:rPr>
            </w:pPr>
            <w:r w:rsidRPr="00406F3F">
              <w:rPr>
                <w:color w:val="000000" w:themeColor="text1"/>
                <w:sz w:val="16"/>
              </w:rPr>
              <w:t>French for business, banking, accounting, consulting, and administrative documents; Arabic for official communication; Darija for advisory discussions; English for export, technology, B2B tools, digital systems, and international market research.</w:t>
            </w:r>
          </w:p>
        </w:tc>
      </w:tr>
      <w:tr w:rsidR="00A14383" w:rsidRPr="00406F3F" w14:paraId="1D97FAA2" w14:textId="77777777" w:rsidTr="00406F3F">
        <w:tc>
          <w:tcPr>
            <w:tcW w:w="0" w:type="auto"/>
          </w:tcPr>
          <w:p w14:paraId="3C182FBA" w14:textId="77777777" w:rsidR="00A14383" w:rsidRPr="00406F3F" w:rsidRDefault="00000000">
            <w:pPr>
              <w:pStyle w:val="Compact"/>
              <w:spacing w:before="0" w:after="40"/>
              <w:rPr>
                <w:color w:val="000000" w:themeColor="text1"/>
              </w:rPr>
            </w:pPr>
            <w:r w:rsidRPr="00406F3F">
              <w:rPr>
                <w:color w:val="000000" w:themeColor="text1"/>
                <w:sz w:val="16"/>
              </w:rPr>
              <w:t>Income Level</w:t>
            </w:r>
          </w:p>
        </w:tc>
        <w:tc>
          <w:tcPr>
            <w:tcW w:w="0" w:type="auto"/>
          </w:tcPr>
          <w:p w14:paraId="06EBC2AC" w14:textId="77777777" w:rsidR="00A14383" w:rsidRPr="00406F3F" w:rsidRDefault="00000000">
            <w:pPr>
              <w:pStyle w:val="Compact"/>
              <w:spacing w:before="0" w:after="40"/>
              <w:rPr>
                <w:color w:val="000000" w:themeColor="text1"/>
              </w:rPr>
            </w:pPr>
            <w:r w:rsidRPr="00406F3F">
              <w:rPr>
                <w:color w:val="000000" w:themeColor="text1"/>
                <w:sz w:val="16"/>
              </w:rPr>
              <w:t>Business income is higher than early-stage users but may be unstable due to seasonality, receivables, inventory, debt, supplier terms, and cash-flow pressure. Willingness to pay exists if the service has a clear business outcome.</w:t>
            </w:r>
          </w:p>
        </w:tc>
      </w:tr>
      <w:tr w:rsidR="00A14383" w:rsidRPr="00406F3F" w14:paraId="62071173" w14:textId="77777777" w:rsidTr="00406F3F">
        <w:tc>
          <w:tcPr>
            <w:tcW w:w="0" w:type="auto"/>
          </w:tcPr>
          <w:p w14:paraId="6A76CA87" w14:textId="77777777" w:rsidR="00A14383" w:rsidRPr="00406F3F" w:rsidRDefault="00000000">
            <w:pPr>
              <w:pStyle w:val="Compact"/>
              <w:spacing w:before="0" w:after="40"/>
              <w:rPr>
                <w:color w:val="000000" w:themeColor="text1"/>
              </w:rPr>
            </w:pPr>
            <w:r w:rsidRPr="00406F3F">
              <w:rPr>
                <w:color w:val="000000" w:themeColor="text1"/>
                <w:sz w:val="16"/>
              </w:rPr>
              <w:t>Device Usage</w:t>
            </w:r>
          </w:p>
        </w:tc>
        <w:tc>
          <w:tcPr>
            <w:tcW w:w="0" w:type="auto"/>
          </w:tcPr>
          <w:p w14:paraId="6A44874A" w14:textId="77777777" w:rsidR="00A14383" w:rsidRPr="00406F3F" w:rsidRDefault="00000000">
            <w:pPr>
              <w:pStyle w:val="Compact"/>
              <w:spacing w:before="0" w:after="40"/>
              <w:rPr>
                <w:color w:val="000000" w:themeColor="text1"/>
              </w:rPr>
            </w:pPr>
            <w:r w:rsidRPr="00406F3F">
              <w:rPr>
                <w:color w:val="000000" w:themeColor="text1"/>
                <w:sz w:val="16"/>
              </w:rPr>
              <w:t>Smartphone for daily communication and quick decisions; desktop or laptop for accounting, dashboards, documents, banking, reporting, sales files, digital marketing, procurement, and strategic work. The business may rely on staff, accountants, or consultants for document-heavy tasks.</w:t>
            </w:r>
          </w:p>
        </w:tc>
      </w:tr>
    </w:tbl>
    <w:p w14:paraId="44355460" w14:textId="77777777" w:rsidR="00A14383" w:rsidRDefault="00000000">
      <w:r>
        <w:pict w14:anchorId="42CD7617">
          <v:rect id="_x0000_i1040" style="width:0;height:1.5pt" o:hralign="center" o:hrstd="t" o:hr="t"/>
        </w:pict>
      </w:r>
    </w:p>
    <w:p w14:paraId="4CF2BA6B" w14:textId="77777777" w:rsidR="00A14383" w:rsidRDefault="00000000">
      <w:pPr>
        <w:pStyle w:val="Heading4"/>
      </w:pPr>
      <w:bookmarkStart w:id="19" w:name="entrepreneurial-journey-1"/>
      <w:bookmarkEnd w:id="18"/>
      <w:r>
        <w:rPr>
          <w:rFonts w:ascii="Arial" w:hAnsi="Arial"/>
        </w:rPr>
        <w:t>Entrepreneurial Journey</w:t>
      </w:r>
    </w:p>
    <w:p w14:paraId="16E68905" w14:textId="77777777" w:rsidR="00A14383" w:rsidRDefault="00000000">
      <w:pPr>
        <w:pStyle w:val="FirstParagraph"/>
      </w:pPr>
      <w:r>
        <w:t>This persona is already operating a formal or semi-formal business with recurring customers, revenue, suppliers, and some internal organization. The business may have started informally or as a micro-enterprise and gradually evolved into an SME. It may now face a transition point: digitizing operations, expanding to new cities, accessing finance, professionalizing management, entering B2B markets, improving productivity, or preparing for export or partnerships.</w:t>
      </w:r>
    </w:p>
    <w:p w14:paraId="252338BE" w14:textId="77777777" w:rsidR="00A14383" w:rsidRDefault="00000000">
      <w:pPr>
        <w:pStyle w:val="BodyText"/>
      </w:pPr>
      <w:r>
        <w:t>Previous experience is built through years of practice. The owner understands customer behavior, supplier reliability, seasonal cycles, local competition, staff limitations, and operational risk. However, growth introduces new complexity. The owner must shift from direct control to systems, delegation, planning, data, financing, and external partnerships. This shift is difficult because the business was often built around the owner’s personal relationships and daily involvement.</w:t>
      </w:r>
    </w:p>
    <w:p w14:paraId="5344A624" w14:textId="77777777" w:rsidR="00A14383" w:rsidRDefault="00000000">
      <w:pPr>
        <w:pStyle w:val="BodyText"/>
      </w:pPr>
      <w:r>
        <w:t>Future ambitions include increasing turnover, improving margins, expanding geographically, launching new products or services, selling online, accessing institutional buyers, obtaining bank financing, improving production capacity, professionalizing HR, integrating digital tools, entering value chains, exporting, or preparing the business for succession. The World Bank and OECD both emphasize that improving firm performance, productivity, investment, and job creation is central to Morocco’s development trajectory. (</w:t>
      </w:r>
      <w:hyperlink r:id="rId26">
        <w:r>
          <w:rPr>
            <w:rStyle w:val="Hyperlink"/>
          </w:rPr>
          <w:t>World Bank and OMTPME</w:t>
        </w:r>
      </w:hyperlink>
      <w:r>
        <w:t xml:space="preserve">; </w:t>
      </w:r>
      <w:hyperlink r:id="rId27">
        <w:r>
          <w:rPr>
            <w:rStyle w:val="Hyperlink"/>
          </w:rPr>
          <w:t>OECD Economic Survey Morocco 2024</w:t>
        </w:r>
      </w:hyperlink>
      <w:r>
        <w:t>)</w:t>
      </w:r>
    </w:p>
    <w:p w14:paraId="0BA69A1C" w14:textId="77777777" w:rsidR="00A14383" w:rsidRDefault="00000000">
      <w:pPr>
        <w:pStyle w:val="BodyText"/>
      </w:pPr>
      <w:r>
        <w:t>The typical timeline is business-cycle driven rather than academic or program-driven. A diagnostic may be urgent if the SME is applying for financing, responding to competition, facing margin pressure, preparing an investment project, implementing software, entering a new market, or seeking support under a public program. Strategic transformation may require six to twenty-four months depending on digital maturity, financing access, team capability, and owner commitment.</w:t>
      </w:r>
    </w:p>
    <w:p w14:paraId="1172CE49" w14:textId="77777777" w:rsidR="00A14383" w:rsidRDefault="00000000">
      <w:r>
        <w:pict w14:anchorId="5F3823D3">
          <v:rect id="_x0000_i1041" style="width:0;height:1.5pt" o:hralign="center" o:hrstd="t" o:hr="t"/>
        </w:pict>
      </w:r>
    </w:p>
    <w:p w14:paraId="7C607D24" w14:textId="77777777" w:rsidR="00A14383" w:rsidRDefault="00000000">
      <w:pPr>
        <w:pStyle w:val="Heading4"/>
      </w:pPr>
      <w:bookmarkStart w:id="20" w:name="primary-goals-1"/>
      <w:bookmarkEnd w:id="19"/>
      <w:r>
        <w:rPr>
          <w:rFonts w:ascii="Arial" w:hAnsi="Arial"/>
        </w:rPr>
        <w:t>Primary Goals</w:t>
      </w:r>
    </w:p>
    <w:p w14:paraId="1CADB7E1" w14:textId="77777777" w:rsidR="00A14383" w:rsidRDefault="00000000">
      <w:pPr>
        <w:pStyle w:val="Compact"/>
        <w:numPr>
          <w:ilvl w:val="0"/>
          <w:numId w:val="42"/>
        </w:numPr>
      </w:pPr>
      <w:r>
        <w:t>Increase revenue in a controlled manner without creating unsustainable debt, operational overload, or quality problems.</w:t>
      </w:r>
    </w:p>
    <w:p w14:paraId="4F73F87F" w14:textId="77777777" w:rsidR="00A14383" w:rsidRDefault="00000000">
      <w:pPr>
        <w:pStyle w:val="Compact"/>
        <w:numPr>
          <w:ilvl w:val="0"/>
          <w:numId w:val="42"/>
        </w:numPr>
      </w:pPr>
      <w:r>
        <w:lastRenderedPageBreak/>
        <w:t>Improve profitability by analyzing cost structure, pricing, margins, productivity, procurement, inventory, and overhead.</w:t>
      </w:r>
    </w:p>
    <w:p w14:paraId="2F10FE19" w14:textId="77777777" w:rsidR="00A14383" w:rsidRDefault="00000000">
      <w:pPr>
        <w:pStyle w:val="Compact"/>
        <w:numPr>
          <w:ilvl w:val="0"/>
          <w:numId w:val="42"/>
        </w:numPr>
      </w:pPr>
      <w:r>
        <w:t>Build a structured growth plan with clear markets, products, channels, investment needs, staffing requirements, and financial assumptions.</w:t>
      </w:r>
    </w:p>
    <w:p w14:paraId="39F0D661" w14:textId="77777777" w:rsidR="00A14383" w:rsidRDefault="00000000">
      <w:pPr>
        <w:pStyle w:val="Compact"/>
        <w:numPr>
          <w:ilvl w:val="0"/>
          <w:numId w:val="42"/>
        </w:numPr>
      </w:pPr>
      <w:r>
        <w:t>Access bank financing, public support, grants, guarantees, or Maroc PME-type programs with a professional application file.</w:t>
      </w:r>
    </w:p>
    <w:p w14:paraId="675D2426" w14:textId="77777777" w:rsidR="00A14383" w:rsidRDefault="00000000">
      <w:pPr>
        <w:pStyle w:val="Compact"/>
        <w:numPr>
          <w:ilvl w:val="0"/>
          <w:numId w:val="42"/>
        </w:numPr>
      </w:pPr>
      <w:r>
        <w:t>Digitize core business processes such as sales, customer management, invoicing, inventory, accounting coordination, reporting, procurement, and workflow tracking.</w:t>
      </w:r>
    </w:p>
    <w:p w14:paraId="7B40A8A2" w14:textId="77777777" w:rsidR="00A14383" w:rsidRDefault="00000000">
      <w:pPr>
        <w:pStyle w:val="Compact"/>
        <w:numPr>
          <w:ilvl w:val="0"/>
          <w:numId w:val="42"/>
        </w:numPr>
      </w:pPr>
      <w:r>
        <w:t>Improve management visibility through dashboards, KPIs, and reliable data rather than informal impressions.</w:t>
      </w:r>
    </w:p>
    <w:p w14:paraId="7A923F17" w14:textId="77777777" w:rsidR="00A14383" w:rsidRDefault="00000000">
      <w:pPr>
        <w:pStyle w:val="Compact"/>
        <w:numPr>
          <w:ilvl w:val="0"/>
          <w:numId w:val="42"/>
        </w:numPr>
      </w:pPr>
      <w:r>
        <w:t>Expand beyond the current local market into other cities, regions, B2B channels, online channels, or export opportunities where realistic.</w:t>
      </w:r>
    </w:p>
    <w:p w14:paraId="578B5974" w14:textId="77777777" w:rsidR="00A14383" w:rsidRDefault="00000000">
      <w:pPr>
        <w:pStyle w:val="Compact"/>
        <w:numPr>
          <w:ilvl w:val="0"/>
          <w:numId w:val="42"/>
        </w:numPr>
      </w:pPr>
      <w:r>
        <w:t>Strengthen brand positioning, customer trust, professional communication, and commercial documentation.</w:t>
      </w:r>
    </w:p>
    <w:p w14:paraId="17F399F9" w14:textId="77777777" w:rsidR="00A14383" w:rsidRDefault="00000000">
      <w:pPr>
        <w:pStyle w:val="Compact"/>
        <w:numPr>
          <w:ilvl w:val="0"/>
          <w:numId w:val="42"/>
        </w:numPr>
      </w:pPr>
      <w:r>
        <w:t>Professionalize internal organization, delegation, employee roles, incentives, and accountability.</w:t>
      </w:r>
    </w:p>
    <w:p w14:paraId="7766AF55" w14:textId="77777777" w:rsidR="00A14383" w:rsidRDefault="00000000">
      <w:pPr>
        <w:pStyle w:val="Compact"/>
        <w:numPr>
          <w:ilvl w:val="0"/>
          <w:numId w:val="42"/>
        </w:numPr>
      </w:pPr>
      <w:r>
        <w:t>Reduce dependence on the owner by introducing systems, documented processes, and management routines.</w:t>
      </w:r>
    </w:p>
    <w:p w14:paraId="396153D4" w14:textId="77777777" w:rsidR="00A14383" w:rsidRDefault="00000000">
      <w:pPr>
        <w:pStyle w:val="Compact"/>
        <w:numPr>
          <w:ilvl w:val="0"/>
          <w:numId w:val="42"/>
        </w:numPr>
      </w:pPr>
      <w:r>
        <w:t>Improve access to larger customers by meeting documentation, quality, invoicing, compliance, and service standards.</w:t>
      </w:r>
    </w:p>
    <w:p w14:paraId="65D9C0E8" w14:textId="77777777" w:rsidR="00A14383" w:rsidRDefault="00000000">
      <w:pPr>
        <w:pStyle w:val="Compact"/>
        <w:numPr>
          <w:ilvl w:val="0"/>
          <w:numId w:val="42"/>
        </w:numPr>
      </w:pPr>
      <w:r>
        <w:t>Evaluate whether investments in machinery, vehicles, software, staff, marketing, or new locations are financially justified.</w:t>
      </w:r>
    </w:p>
    <w:p w14:paraId="6DCA7CC3" w14:textId="77777777" w:rsidR="00A14383" w:rsidRDefault="00000000">
      <w:pPr>
        <w:pStyle w:val="Compact"/>
        <w:numPr>
          <w:ilvl w:val="0"/>
          <w:numId w:val="42"/>
        </w:numPr>
      </w:pPr>
      <w:r>
        <w:t>Understand digital transformation options before purchasing tools that may not fit the company’s processes.</w:t>
      </w:r>
    </w:p>
    <w:p w14:paraId="0C21480B" w14:textId="77777777" w:rsidR="00A14383" w:rsidRDefault="00000000">
      <w:pPr>
        <w:pStyle w:val="Compact"/>
        <w:numPr>
          <w:ilvl w:val="0"/>
          <w:numId w:val="42"/>
        </w:numPr>
      </w:pPr>
      <w:r>
        <w:t>Prepare for partnership, succession, restructuring, or scale-up if the business has reached a strategic transition point.</w:t>
      </w:r>
    </w:p>
    <w:p w14:paraId="73D58391" w14:textId="77777777" w:rsidR="00A14383" w:rsidRDefault="00000000">
      <w:pPr>
        <w:pStyle w:val="Compact"/>
        <w:numPr>
          <w:ilvl w:val="0"/>
          <w:numId w:val="42"/>
        </w:numPr>
      </w:pPr>
      <w:r>
        <w:t>Identify realistic market expansion opportunities based on evidence rather than only intuition or competitor behavior.</w:t>
      </w:r>
    </w:p>
    <w:p w14:paraId="61254D02" w14:textId="77777777" w:rsidR="00A14383" w:rsidRDefault="00000000">
      <w:r>
        <w:pict w14:anchorId="07C33CD5">
          <v:rect id="_x0000_i1042" style="width:0;height:1.5pt" o:hralign="center" o:hrstd="t" o:hr="t"/>
        </w:pict>
      </w:r>
    </w:p>
    <w:p w14:paraId="6F081EF7" w14:textId="77777777" w:rsidR="00A14383" w:rsidRDefault="00000000">
      <w:pPr>
        <w:pStyle w:val="Heading4"/>
      </w:pPr>
      <w:bookmarkStart w:id="21" w:name="motivations-1"/>
      <w:bookmarkEnd w:id="20"/>
      <w:r>
        <w:rPr>
          <w:rFonts w:ascii="Arial" w:hAnsi="Arial"/>
        </w:rPr>
        <w:t>Motivations</w:t>
      </w:r>
    </w:p>
    <w:p w14:paraId="2598D062" w14:textId="77777777" w:rsidR="00A14383" w:rsidRDefault="00000000">
      <w:pPr>
        <w:pStyle w:val="Compact"/>
        <w:numPr>
          <w:ilvl w:val="0"/>
          <w:numId w:val="43"/>
        </w:numPr>
      </w:pPr>
      <w:r>
        <w:t>Desire to move from owner-dependent operations to a more structured and scalable business.</w:t>
      </w:r>
    </w:p>
    <w:p w14:paraId="727F13BE" w14:textId="77777777" w:rsidR="00A14383" w:rsidRDefault="00000000">
      <w:pPr>
        <w:pStyle w:val="Compact"/>
        <w:numPr>
          <w:ilvl w:val="0"/>
          <w:numId w:val="43"/>
        </w:numPr>
      </w:pPr>
      <w:r>
        <w:t>Pressure from competition, rising costs, changing customer behavior, digital channels, and more professional competitors.</w:t>
      </w:r>
    </w:p>
    <w:p w14:paraId="10255F8E" w14:textId="77777777" w:rsidR="00A14383" w:rsidRDefault="00000000">
      <w:pPr>
        <w:pStyle w:val="Compact"/>
        <w:numPr>
          <w:ilvl w:val="0"/>
          <w:numId w:val="43"/>
        </w:numPr>
      </w:pPr>
      <w:r>
        <w:t>Need to improve margins because revenue growth alone may not translate into profit.</w:t>
      </w:r>
    </w:p>
    <w:p w14:paraId="04CF840F" w14:textId="77777777" w:rsidR="00A14383" w:rsidRDefault="00000000">
      <w:pPr>
        <w:pStyle w:val="Compact"/>
        <w:numPr>
          <w:ilvl w:val="0"/>
          <w:numId w:val="43"/>
        </w:numPr>
      </w:pPr>
      <w:r>
        <w:t>Interest in accessing public and private support programs that require formal documentation and clear investment plans.</w:t>
      </w:r>
    </w:p>
    <w:p w14:paraId="2809F324" w14:textId="77777777" w:rsidR="00A14383" w:rsidRDefault="00000000">
      <w:pPr>
        <w:pStyle w:val="Compact"/>
        <w:numPr>
          <w:ilvl w:val="0"/>
          <w:numId w:val="43"/>
        </w:numPr>
      </w:pPr>
      <w:r>
        <w:t>Desire to use digital tools to reduce administrative burden, improve speed, and increase customer reach.</w:t>
      </w:r>
    </w:p>
    <w:p w14:paraId="20C16EB1" w14:textId="77777777" w:rsidR="00A14383" w:rsidRDefault="00000000">
      <w:pPr>
        <w:pStyle w:val="Compact"/>
        <w:numPr>
          <w:ilvl w:val="0"/>
          <w:numId w:val="43"/>
        </w:numPr>
      </w:pPr>
      <w:r>
        <w:t>Need to access financing for equipment, working capital, stock, premises, technology, hiring, or market expansion.</w:t>
      </w:r>
    </w:p>
    <w:p w14:paraId="37C04223" w14:textId="77777777" w:rsidR="00A14383" w:rsidRDefault="00000000">
      <w:pPr>
        <w:pStyle w:val="Compact"/>
        <w:numPr>
          <w:ilvl w:val="0"/>
          <w:numId w:val="43"/>
        </w:numPr>
      </w:pPr>
      <w:r>
        <w:t>Desire to sell beyond the immediate city or region and reduce dependence on a limited local customer base.</w:t>
      </w:r>
    </w:p>
    <w:p w14:paraId="65B5F747" w14:textId="77777777" w:rsidR="00A14383" w:rsidRDefault="00000000">
      <w:pPr>
        <w:pStyle w:val="Compact"/>
        <w:numPr>
          <w:ilvl w:val="0"/>
          <w:numId w:val="43"/>
        </w:numPr>
      </w:pPr>
      <w:r>
        <w:t>Motivation to become a more credible supplier to larger companies, public buyers, hotels, schools, industrial firms, distributors, or export partners.</w:t>
      </w:r>
    </w:p>
    <w:p w14:paraId="10DC5256" w14:textId="77777777" w:rsidR="00A14383" w:rsidRDefault="00000000">
      <w:pPr>
        <w:pStyle w:val="Compact"/>
        <w:numPr>
          <w:ilvl w:val="0"/>
          <w:numId w:val="43"/>
        </w:numPr>
      </w:pPr>
      <w:r>
        <w:t>Need to improve internal discipline because growth makes informal management insufficient.</w:t>
      </w:r>
    </w:p>
    <w:p w14:paraId="6F4F6429" w14:textId="77777777" w:rsidR="00A14383" w:rsidRDefault="00000000">
      <w:pPr>
        <w:pStyle w:val="Compact"/>
        <w:numPr>
          <w:ilvl w:val="0"/>
          <w:numId w:val="43"/>
        </w:numPr>
      </w:pPr>
      <w:r>
        <w:t>Desire to protect the business from dependency on one customer, one supplier, one employee, or the owner’s constant presence.</w:t>
      </w:r>
    </w:p>
    <w:p w14:paraId="53C27E91" w14:textId="77777777" w:rsidR="00A14383" w:rsidRDefault="00000000">
      <w:pPr>
        <w:pStyle w:val="Compact"/>
        <w:numPr>
          <w:ilvl w:val="0"/>
          <w:numId w:val="43"/>
        </w:numPr>
      </w:pPr>
      <w:r>
        <w:t>Interest in generational succession, professionalization, or preparing the company for future investment or partnership.</w:t>
      </w:r>
    </w:p>
    <w:p w14:paraId="677E5C50" w14:textId="77777777" w:rsidR="00A14383" w:rsidRDefault="00000000">
      <w:pPr>
        <w:pStyle w:val="Compact"/>
        <w:numPr>
          <w:ilvl w:val="0"/>
          <w:numId w:val="43"/>
        </w:numPr>
      </w:pPr>
      <w:r>
        <w:t>Motivation to use national digital transformation momentum and public-sector digitalization to improve business processes.</w:t>
      </w:r>
    </w:p>
    <w:p w14:paraId="75A84885" w14:textId="77777777" w:rsidR="00A14383" w:rsidRDefault="00000000">
      <w:pPr>
        <w:pStyle w:val="Compact"/>
        <w:numPr>
          <w:ilvl w:val="0"/>
          <w:numId w:val="43"/>
        </w:numPr>
      </w:pPr>
      <w:r>
        <w:t>Need to respond to customers who increasingly expect online information, faster communication, digital payments, delivery, and professional documentation.</w:t>
      </w:r>
    </w:p>
    <w:p w14:paraId="53F2FFE4" w14:textId="77777777" w:rsidR="00A14383" w:rsidRDefault="00000000">
      <w:pPr>
        <w:pStyle w:val="Compact"/>
        <w:numPr>
          <w:ilvl w:val="0"/>
          <w:numId w:val="43"/>
        </w:numPr>
      </w:pPr>
      <w:r>
        <w:t>Desire to benchmark the business against competitors and understand where it is underperforming.</w:t>
      </w:r>
    </w:p>
    <w:p w14:paraId="2C4FA51F" w14:textId="77777777" w:rsidR="00A14383" w:rsidRDefault="00000000">
      <w:pPr>
        <w:pStyle w:val="Compact"/>
        <w:numPr>
          <w:ilvl w:val="0"/>
          <w:numId w:val="43"/>
        </w:numPr>
      </w:pPr>
      <w:r>
        <w:lastRenderedPageBreak/>
        <w:t>Interest in AI, automation, analytics, and digital marketing if they create visible commercial or operational value.</w:t>
      </w:r>
    </w:p>
    <w:p w14:paraId="067E6132" w14:textId="77777777" w:rsidR="00A14383" w:rsidRDefault="00000000">
      <w:r>
        <w:pict w14:anchorId="68016F6C">
          <v:rect id="_x0000_i1043" style="width:0;height:1.5pt" o:hralign="center" o:hrstd="t" o:hr="t"/>
        </w:pict>
      </w:r>
    </w:p>
    <w:p w14:paraId="396360DB" w14:textId="77777777" w:rsidR="00A14383" w:rsidRDefault="00000000">
      <w:pPr>
        <w:pStyle w:val="Heading4"/>
      </w:pPr>
      <w:bookmarkStart w:id="22" w:name="pain-points-1"/>
      <w:bookmarkEnd w:id="21"/>
      <w:r>
        <w:rPr>
          <w:rFonts w:ascii="Arial" w:hAnsi="Arial"/>
        </w:rPr>
        <w:t>Pain Points</w:t>
      </w:r>
    </w:p>
    <w:p w14:paraId="3487730C" w14:textId="77777777" w:rsidR="00A14383" w:rsidRDefault="00000000">
      <w:pPr>
        <w:pStyle w:val="Compact"/>
        <w:numPr>
          <w:ilvl w:val="0"/>
          <w:numId w:val="44"/>
        </w:numPr>
      </w:pPr>
      <w:r>
        <w:t>The owner may not have reliable management accounts because accounting is often prepared for compliance rather than for decision-making.</w:t>
      </w:r>
    </w:p>
    <w:p w14:paraId="4B5563C2" w14:textId="77777777" w:rsidR="00A14383" w:rsidRDefault="00000000">
      <w:pPr>
        <w:pStyle w:val="Compact"/>
        <w:numPr>
          <w:ilvl w:val="0"/>
          <w:numId w:val="44"/>
        </w:numPr>
      </w:pPr>
      <w:r>
        <w:t>Sales growth can create cash-flow pressure because receivables, inventory, supplier payments, taxes, payroll, and loan installments do not move at the same speed.</w:t>
      </w:r>
    </w:p>
    <w:p w14:paraId="25E0DF7F" w14:textId="77777777" w:rsidR="00A14383" w:rsidRDefault="00000000">
      <w:pPr>
        <w:pStyle w:val="Compact"/>
        <w:numPr>
          <w:ilvl w:val="0"/>
          <w:numId w:val="44"/>
        </w:numPr>
      </w:pPr>
      <w:r>
        <w:t>The owner may lack a clear growth strategy and instead react to opportunities, customer requests, competitor moves, or supplier pressure.</w:t>
      </w:r>
    </w:p>
    <w:p w14:paraId="3EEAD2B2" w14:textId="77777777" w:rsidR="00A14383" w:rsidRDefault="00000000">
      <w:pPr>
        <w:pStyle w:val="Compact"/>
        <w:numPr>
          <w:ilvl w:val="0"/>
          <w:numId w:val="44"/>
        </w:numPr>
      </w:pPr>
      <w:r>
        <w:t>Digital transformation is difficult because the business may not have documented processes, clean data, trained staff, or clear technology requirements.</w:t>
      </w:r>
    </w:p>
    <w:p w14:paraId="51A1BC0C" w14:textId="77777777" w:rsidR="00A14383" w:rsidRDefault="00000000">
      <w:pPr>
        <w:pStyle w:val="Compact"/>
        <w:numPr>
          <w:ilvl w:val="0"/>
          <w:numId w:val="44"/>
        </w:numPr>
      </w:pPr>
      <w:r>
        <w:t>The owner may buy software before redesigning workflows, leading to unused tools, staff resistance, duplicated work, or poor implementation.</w:t>
      </w:r>
    </w:p>
    <w:p w14:paraId="44B7F9D7" w14:textId="77777777" w:rsidR="00A14383" w:rsidRDefault="00000000">
      <w:pPr>
        <w:pStyle w:val="Compact"/>
        <w:numPr>
          <w:ilvl w:val="0"/>
          <w:numId w:val="44"/>
        </w:numPr>
      </w:pPr>
      <w:r>
        <w:t>Bank financing preparation is burdensome because lenders require financial statements, forecasts, guarantees, business plans, supplier quotes, and repayment logic.</w:t>
      </w:r>
    </w:p>
    <w:p w14:paraId="60F89302" w14:textId="77777777" w:rsidR="00A14383" w:rsidRDefault="00000000">
      <w:pPr>
        <w:pStyle w:val="Compact"/>
        <w:numPr>
          <w:ilvl w:val="0"/>
          <w:numId w:val="44"/>
        </w:numPr>
      </w:pPr>
      <w:r>
        <w:t>Market expansion is risky because the owner may not know demand, competitors, distribution costs, legal requirements, logistics, or customer acquisition costs in new regions.</w:t>
      </w:r>
    </w:p>
    <w:p w14:paraId="3B2C8EC4" w14:textId="77777777" w:rsidR="00A14383" w:rsidRDefault="00000000">
      <w:pPr>
        <w:pStyle w:val="Compact"/>
        <w:numPr>
          <w:ilvl w:val="0"/>
          <w:numId w:val="44"/>
        </w:numPr>
      </w:pPr>
      <w:r>
        <w:t>The business may depend on informal knowledge held by the owner or senior employees, making delegation and scaling fragile.</w:t>
      </w:r>
    </w:p>
    <w:p w14:paraId="376DC347" w14:textId="77777777" w:rsidR="00A14383" w:rsidRDefault="00000000">
      <w:pPr>
        <w:pStyle w:val="Compact"/>
        <w:numPr>
          <w:ilvl w:val="0"/>
          <w:numId w:val="44"/>
        </w:numPr>
      </w:pPr>
      <w:r>
        <w:t>Staff may resist new systems because digital tools can feel like surveillance, additional workload, or a threat to established routines.</w:t>
      </w:r>
    </w:p>
    <w:p w14:paraId="08E95EFA" w14:textId="77777777" w:rsidR="00A14383" w:rsidRDefault="00000000">
      <w:pPr>
        <w:pStyle w:val="Compact"/>
        <w:numPr>
          <w:ilvl w:val="0"/>
          <w:numId w:val="44"/>
        </w:numPr>
      </w:pPr>
      <w:r>
        <w:t>The owner may not know which public support program is relevant, whether eligibility requirements are realistic, or how to prepare a strong application.</w:t>
      </w:r>
    </w:p>
    <w:p w14:paraId="7BED4AAC" w14:textId="77777777" w:rsidR="00A14383" w:rsidRDefault="00000000">
      <w:pPr>
        <w:pStyle w:val="Compact"/>
        <w:numPr>
          <w:ilvl w:val="0"/>
          <w:numId w:val="44"/>
        </w:numPr>
      </w:pPr>
      <w:r>
        <w:t>Customer data may be fragmented across WhatsApp, notebooks, invoices, memory, social media messages, and accounting records, limiting CRM and retention.</w:t>
      </w:r>
    </w:p>
    <w:p w14:paraId="5956AEFB" w14:textId="77777777" w:rsidR="00A14383" w:rsidRDefault="00000000">
      <w:pPr>
        <w:pStyle w:val="Compact"/>
        <w:numPr>
          <w:ilvl w:val="0"/>
          <w:numId w:val="44"/>
        </w:numPr>
      </w:pPr>
      <w:r>
        <w:t>The company may lack standard operating procedures, causing inconsistent quality, delivery delays, customer complaints, or rework.</w:t>
      </w:r>
    </w:p>
    <w:p w14:paraId="6D83AED2" w14:textId="77777777" w:rsidR="00A14383" w:rsidRDefault="00000000">
      <w:pPr>
        <w:pStyle w:val="Compact"/>
        <w:numPr>
          <w:ilvl w:val="0"/>
          <w:numId w:val="44"/>
        </w:numPr>
      </w:pPr>
      <w:r>
        <w:t>B2B and institutional customers may require documentation, certifications, tax compliance, references, or service guarantees that the SME has not formalized.</w:t>
      </w:r>
    </w:p>
    <w:p w14:paraId="6FD68DBF" w14:textId="77777777" w:rsidR="00A14383" w:rsidRDefault="00000000">
      <w:pPr>
        <w:pStyle w:val="Compact"/>
        <w:numPr>
          <w:ilvl w:val="0"/>
          <w:numId w:val="44"/>
        </w:numPr>
      </w:pPr>
      <w:r>
        <w:t>Digital marketing may generate visibility but not measurable conversion because campaigns, customer targeting, landing pages, follow-up, and analytics are weak.</w:t>
      </w:r>
    </w:p>
    <w:p w14:paraId="1508C21D" w14:textId="77777777" w:rsidR="00A14383" w:rsidRDefault="00000000">
      <w:pPr>
        <w:pStyle w:val="Compact"/>
        <w:numPr>
          <w:ilvl w:val="0"/>
          <w:numId w:val="44"/>
        </w:numPr>
      </w:pPr>
      <w:r>
        <w:t>The owner may not distinguish between revenue, gross margin, net profit, cash position, and taxable result, leading to poor investment decisions.</w:t>
      </w:r>
    </w:p>
    <w:p w14:paraId="0C0B9167" w14:textId="77777777" w:rsidR="00A14383" w:rsidRDefault="00000000">
      <w:pPr>
        <w:pStyle w:val="Compact"/>
        <w:numPr>
          <w:ilvl w:val="0"/>
          <w:numId w:val="44"/>
        </w:numPr>
      </w:pPr>
      <w:r>
        <w:t>Family-business dynamics can complicate governance, salaries, decision rights, reinvestment, succession, and accountability.</w:t>
      </w:r>
    </w:p>
    <w:p w14:paraId="32D5DF1B" w14:textId="77777777" w:rsidR="00A14383" w:rsidRDefault="00000000">
      <w:pPr>
        <w:pStyle w:val="Compact"/>
        <w:numPr>
          <w:ilvl w:val="0"/>
          <w:numId w:val="44"/>
        </w:numPr>
      </w:pPr>
      <w:r>
        <w:t>The owner may delay consulting support because previous training or advisory experiences were too generic, too theoretical, or not adapted to SME realities.</w:t>
      </w:r>
    </w:p>
    <w:p w14:paraId="51DCDB9C" w14:textId="77777777" w:rsidR="00A14383" w:rsidRDefault="00000000">
      <w:pPr>
        <w:pStyle w:val="Compact"/>
        <w:numPr>
          <w:ilvl w:val="0"/>
          <w:numId w:val="44"/>
        </w:numPr>
      </w:pPr>
      <w:r>
        <w:t>Export or national expansion may be discussed before the company has stable operations, quality controls, financial reporting, and commercial capacity.</w:t>
      </w:r>
    </w:p>
    <w:p w14:paraId="20E1D07B" w14:textId="77777777" w:rsidR="00A14383" w:rsidRDefault="00000000">
      <w:pPr>
        <w:pStyle w:val="Compact"/>
        <w:numPr>
          <w:ilvl w:val="0"/>
          <w:numId w:val="44"/>
        </w:numPr>
      </w:pPr>
      <w:r>
        <w:t>Cybersecurity, data privacy, and digital fraud risks may be underestimated when the company adopts online tools, cloud storage, digital payments, or e-commerce.</w:t>
      </w:r>
    </w:p>
    <w:p w14:paraId="1207CC3D" w14:textId="77777777" w:rsidR="00A14383" w:rsidRDefault="00000000">
      <w:pPr>
        <w:pStyle w:val="Compact"/>
        <w:numPr>
          <w:ilvl w:val="0"/>
          <w:numId w:val="44"/>
        </w:numPr>
      </w:pPr>
      <w:r>
        <w:t>The owner may not have time to learn new systems because daily operations absorb attention, so transformation must be phased and practical.</w:t>
      </w:r>
    </w:p>
    <w:p w14:paraId="5032F38F" w14:textId="77777777" w:rsidR="00A14383" w:rsidRDefault="00000000">
      <w:r>
        <w:pict w14:anchorId="1A1C7D58">
          <v:rect id="_x0000_i1044" style="width:0;height:1.5pt" o:hralign="center" o:hrstd="t" o:hr="t"/>
        </w:pict>
      </w:r>
    </w:p>
    <w:p w14:paraId="4DB6A604" w14:textId="77777777" w:rsidR="00A14383" w:rsidRDefault="00000000">
      <w:pPr>
        <w:pStyle w:val="Heading4"/>
      </w:pPr>
      <w:bookmarkStart w:id="23" w:name="challenges-1"/>
      <w:bookmarkEnd w:id="22"/>
      <w:r>
        <w:rPr>
          <w:rFonts w:ascii="Arial" w:hAnsi="Arial"/>
        </w:rPr>
        <w:t>Challenges</w:t>
      </w:r>
    </w:p>
    <w:p w14:paraId="730BC4F6" w14:textId="77777777" w:rsidR="00A14383" w:rsidRDefault="00000000">
      <w:pPr>
        <w:pStyle w:val="FirstParagraph"/>
      </w:pPr>
      <w:r>
        <w:rPr>
          <w:b/>
          <w:bCs/>
        </w:rPr>
        <w:t>Financial</w:t>
      </w:r>
    </w:p>
    <w:p w14:paraId="25900595" w14:textId="77777777" w:rsidR="00A14383" w:rsidRDefault="00000000">
      <w:pPr>
        <w:pStyle w:val="Compact"/>
        <w:numPr>
          <w:ilvl w:val="0"/>
          <w:numId w:val="45"/>
        </w:numPr>
      </w:pPr>
      <w:r>
        <w:t>Need for working capital to support growth, inventory, receivables, marketing, and new market entry.</w:t>
      </w:r>
    </w:p>
    <w:p w14:paraId="2132F47B" w14:textId="77777777" w:rsidR="00A14383" w:rsidRDefault="00000000">
      <w:pPr>
        <w:pStyle w:val="Compact"/>
        <w:numPr>
          <w:ilvl w:val="0"/>
          <w:numId w:val="45"/>
        </w:numPr>
      </w:pPr>
      <w:r>
        <w:t>Difficulty preparing bank-ready forecasts and repayment scenarios.</w:t>
      </w:r>
    </w:p>
    <w:p w14:paraId="3AD9D3DF" w14:textId="77777777" w:rsidR="00A14383" w:rsidRDefault="00000000">
      <w:pPr>
        <w:pStyle w:val="Compact"/>
        <w:numPr>
          <w:ilvl w:val="0"/>
          <w:numId w:val="45"/>
        </w:numPr>
      </w:pPr>
      <w:r>
        <w:lastRenderedPageBreak/>
        <w:t>Limited collateral or guarantee capacity, especially for younger and smaller firms.</w:t>
      </w:r>
    </w:p>
    <w:p w14:paraId="51A1ECE6" w14:textId="77777777" w:rsidR="00A14383" w:rsidRDefault="00000000">
      <w:pPr>
        <w:pStyle w:val="Compact"/>
        <w:numPr>
          <w:ilvl w:val="0"/>
          <w:numId w:val="45"/>
        </w:numPr>
      </w:pPr>
      <w:r>
        <w:t>Weak internal financial dashboards.</w:t>
      </w:r>
    </w:p>
    <w:p w14:paraId="4C0A1A0E" w14:textId="77777777" w:rsidR="00A14383" w:rsidRDefault="00000000">
      <w:pPr>
        <w:pStyle w:val="Compact"/>
        <w:numPr>
          <w:ilvl w:val="0"/>
          <w:numId w:val="45"/>
        </w:numPr>
      </w:pPr>
      <w:r>
        <w:t>Unclear investment payback for machinery, software, hiring, or expansion.</w:t>
      </w:r>
    </w:p>
    <w:p w14:paraId="3A967782" w14:textId="77777777" w:rsidR="00A14383" w:rsidRDefault="00000000">
      <w:pPr>
        <w:pStyle w:val="Compact"/>
        <w:numPr>
          <w:ilvl w:val="0"/>
          <w:numId w:val="45"/>
        </w:numPr>
      </w:pPr>
      <w:r>
        <w:t>Exposure to delayed payments from customers or public/private buyers.</w:t>
      </w:r>
    </w:p>
    <w:p w14:paraId="397389B3" w14:textId="77777777" w:rsidR="00A14383" w:rsidRDefault="00000000">
      <w:pPr>
        <w:pStyle w:val="FirstParagraph"/>
      </w:pPr>
      <w:r>
        <w:rPr>
          <w:b/>
          <w:bCs/>
        </w:rPr>
        <w:t>Administrative</w:t>
      </w:r>
    </w:p>
    <w:p w14:paraId="207658D8" w14:textId="77777777" w:rsidR="00A14383" w:rsidRDefault="00000000">
      <w:pPr>
        <w:pStyle w:val="Compact"/>
        <w:numPr>
          <w:ilvl w:val="0"/>
          <w:numId w:val="46"/>
        </w:numPr>
      </w:pPr>
      <w:r>
        <w:t>Burden of tax, social security, invoicing, reporting, business registration updates, permits, and program applications.</w:t>
      </w:r>
    </w:p>
    <w:p w14:paraId="773B0E83" w14:textId="77777777" w:rsidR="00A14383" w:rsidRDefault="00000000">
      <w:pPr>
        <w:pStyle w:val="Compact"/>
        <w:numPr>
          <w:ilvl w:val="0"/>
          <w:numId w:val="46"/>
        </w:numPr>
      </w:pPr>
      <w:r>
        <w:t>Difficulty coordinating accountants, banks, consultants, and public institutions.</w:t>
      </w:r>
    </w:p>
    <w:p w14:paraId="2FA8B2B3" w14:textId="77777777" w:rsidR="00A14383" w:rsidRDefault="00000000">
      <w:pPr>
        <w:pStyle w:val="Compact"/>
        <w:numPr>
          <w:ilvl w:val="0"/>
          <w:numId w:val="46"/>
        </w:numPr>
      </w:pPr>
      <w:r>
        <w:t>Time constraints because administrative work competes with operations.</w:t>
      </w:r>
    </w:p>
    <w:p w14:paraId="75DC4149" w14:textId="77777777" w:rsidR="00A14383" w:rsidRDefault="00000000">
      <w:pPr>
        <w:pStyle w:val="Compact"/>
        <w:numPr>
          <w:ilvl w:val="0"/>
          <w:numId w:val="46"/>
        </w:numPr>
      </w:pPr>
      <w:r>
        <w:t>Need to maintain accurate documents for financing, procurement, and public support programs.</w:t>
      </w:r>
    </w:p>
    <w:p w14:paraId="1DC17992" w14:textId="77777777" w:rsidR="00A14383" w:rsidRDefault="00000000">
      <w:pPr>
        <w:pStyle w:val="Compact"/>
        <w:numPr>
          <w:ilvl w:val="0"/>
          <w:numId w:val="46"/>
        </w:numPr>
      </w:pPr>
      <w:r>
        <w:t>Risk of incomplete files or missed deadlines for funding and support programs.</w:t>
      </w:r>
    </w:p>
    <w:p w14:paraId="226186D2" w14:textId="77777777" w:rsidR="00A14383" w:rsidRDefault="00000000">
      <w:pPr>
        <w:pStyle w:val="FirstParagraph"/>
      </w:pPr>
      <w:r>
        <w:rPr>
          <w:b/>
          <w:bCs/>
        </w:rPr>
        <w:t>Legal</w:t>
      </w:r>
    </w:p>
    <w:p w14:paraId="127DE349" w14:textId="77777777" w:rsidR="00A14383" w:rsidRDefault="00000000">
      <w:pPr>
        <w:pStyle w:val="Compact"/>
        <w:numPr>
          <w:ilvl w:val="0"/>
          <w:numId w:val="47"/>
        </w:numPr>
      </w:pPr>
      <w:r>
        <w:t>Need for stronger contracts with customers, suppliers, employees, distributors, and partners.</w:t>
      </w:r>
    </w:p>
    <w:p w14:paraId="02851574" w14:textId="77777777" w:rsidR="00A14383" w:rsidRDefault="00000000">
      <w:pPr>
        <w:pStyle w:val="Compact"/>
        <w:numPr>
          <w:ilvl w:val="0"/>
          <w:numId w:val="47"/>
        </w:numPr>
      </w:pPr>
      <w:r>
        <w:t>Exposure to liability when expanding, hiring, delivering across regions, or selling online.</w:t>
      </w:r>
    </w:p>
    <w:p w14:paraId="4694C3E1" w14:textId="77777777" w:rsidR="00A14383" w:rsidRDefault="00000000">
      <w:pPr>
        <w:pStyle w:val="Compact"/>
        <w:numPr>
          <w:ilvl w:val="0"/>
          <w:numId w:val="47"/>
        </w:numPr>
      </w:pPr>
      <w:r>
        <w:t>Limited legal readiness for intellectual property, trademarks, data protection, commercial leases, warranties, and service-level commitments.</w:t>
      </w:r>
    </w:p>
    <w:p w14:paraId="542B662E" w14:textId="77777777" w:rsidR="00A14383" w:rsidRDefault="00000000">
      <w:pPr>
        <w:pStyle w:val="Compact"/>
        <w:numPr>
          <w:ilvl w:val="0"/>
          <w:numId w:val="47"/>
        </w:numPr>
      </w:pPr>
      <w:r>
        <w:t>Need to understand legal implications of partnership, restructuring, succession, or shareholder changes.</w:t>
      </w:r>
    </w:p>
    <w:p w14:paraId="1FFBE295" w14:textId="77777777" w:rsidR="00A14383" w:rsidRDefault="00000000">
      <w:pPr>
        <w:pStyle w:val="Compact"/>
        <w:numPr>
          <w:ilvl w:val="0"/>
          <w:numId w:val="47"/>
        </w:numPr>
      </w:pPr>
      <w:r>
        <w:t>Possible sector-specific compliance requirements depending on food, health, education, manufacturing, transport, tourism, or digital activities.</w:t>
      </w:r>
    </w:p>
    <w:p w14:paraId="1D3028E0" w14:textId="77777777" w:rsidR="00A14383" w:rsidRDefault="00000000">
      <w:pPr>
        <w:pStyle w:val="FirstParagraph"/>
      </w:pPr>
      <w:r>
        <w:rPr>
          <w:b/>
          <w:bCs/>
        </w:rPr>
        <w:t>Technical</w:t>
      </w:r>
    </w:p>
    <w:p w14:paraId="5B9CDC6F" w14:textId="77777777" w:rsidR="00A14383" w:rsidRDefault="00000000">
      <w:pPr>
        <w:pStyle w:val="Compact"/>
        <w:numPr>
          <w:ilvl w:val="0"/>
          <w:numId w:val="48"/>
        </w:numPr>
      </w:pPr>
      <w:r>
        <w:t>Difficulty selecting appropriate software for CRM, accounting integration, inventory, HR, e-commerce, project management, or ERP-lite workflows.</w:t>
      </w:r>
    </w:p>
    <w:p w14:paraId="2BC17DF8" w14:textId="77777777" w:rsidR="00A14383" w:rsidRDefault="00000000">
      <w:pPr>
        <w:pStyle w:val="Compact"/>
        <w:numPr>
          <w:ilvl w:val="0"/>
          <w:numId w:val="48"/>
        </w:numPr>
      </w:pPr>
      <w:r>
        <w:t>Lack of internal digital skills to implement and maintain tools.</w:t>
      </w:r>
    </w:p>
    <w:p w14:paraId="390A5F4C" w14:textId="77777777" w:rsidR="00A14383" w:rsidRDefault="00000000">
      <w:pPr>
        <w:pStyle w:val="Compact"/>
        <w:numPr>
          <w:ilvl w:val="0"/>
          <w:numId w:val="48"/>
        </w:numPr>
      </w:pPr>
      <w:r>
        <w:t>Poor data quality due to inconsistent entry, paper records, and fragmented communication channels.</w:t>
      </w:r>
    </w:p>
    <w:p w14:paraId="5DF6B608" w14:textId="77777777" w:rsidR="00A14383" w:rsidRDefault="00000000">
      <w:pPr>
        <w:pStyle w:val="Compact"/>
        <w:numPr>
          <w:ilvl w:val="0"/>
          <w:numId w:val="48"/>
        </w:numPr>
      </w:pPr>
      <w:r>
        <w:t>Limited process documentation before digitalization.</w:t>
      </w:r>
    </w:p>
    <w:p w14:paraId="5CB23F6D" w14:textId="77777777" w:rsidR="00A14383" w:rsidRDefault="00000000">
      <w:pPr>
        <w:pStyle w:val="Compact"/>
        <w:numPr>
          <w:ilvl w:val="0"/>
          <w:numId w:val="48"/>
        </w:numPr>
      </w:pPr>
      <w:r>
        <w:t>Risk that technology adoption increases complexity rather than reducing it.</w:t>
      </w:r>
    </w:p>
    <w:p w14:paraId="3D380F5D" w14:textId="77777777" w:rsidR="00A14383" w:rsidRDefault="00000000">
      <w:pPr>
        <w:pStyle w:val="Compact"/>
        <w:numPr>
          <w:ilvl w:val="0"/>
          <w:numId w:val="48"/>
        </w:numPr>
      </w:pPr>
      <w:r>
        <w:t>Need for cybersecurity basics as digital operations expand.</w:t>
      </w:r>
    </w:p>
    <w:p w14:paraId="2AB249AA" w14:textId="77777777" w:rsidR="00A14383" w:rsidRDefault="00000000">
      <w:pPr>
        <w:pStyle w:val="FirstParagraph"/>
      </w:pPr>
      <w:r>
        <w:rPr>
          <w:b/>
          <w:bCs/>
        </w:rPr>
        <w:t>Business</w:t>
      </w:r>
    </w:p>
    <w:p w14:paraId="14C0C14C" w14:textId="77777777" w:rsidR="00A14383" w:rsidRDefault="00000000">
      <w:pPr>
        <w:pStyle w:val="Compact"/>
        <w:numPr>
          <w:ilvl w:val="0"/>
          <w:numId w:val="49"/>
        </w:numPr>
      </w:pPr>
      <w:r>
        <w:t>Unclear market positioning and differentiation.</w:t>
      </w:r>
    </w:p>
    <w:p w14:paraId="41C43F79" w14:textId="77777777" w:rsidR="00A14383" w:rsidRDefault="00000000">
      <w:pPr>
        <w:pStyle w:val="Compact"/>
        <w:numPr>
          <w:ilvl w:val="0"/>
          <w:numId w:val="49"/>
        </w:numPr>
      </w:pPr>
      <w:r>
        <w:t>Weak sales funnel and customer relationship management.</w:t>
      </w:r>
    </w:p>
    <w:p w14:paraId="20C3EE02" w14:textId="77777777" w:rsidR="00A14383" w:rsidRDefault="00000000">
      <w:pPr>
        <w:pStyle w:val="Compact"/>
        <w:numPr>
          <w:ilvl w:val="0"/>
          <w:numId w:val="49"/>
        </w:numPr>
      </w:pPr>
      <w:r>
        <w:t>Limited market research for expansion outside the local area.</w:t>
      </w:r>
    </w:p>
    <w:p w14:paraId="178E8F88" w14:textId="77777777" w:rsidR="00A14383" w:rsidRDefault="00000000">
      <w:pPr>
        <w:pStyle w:val="Compact"/>
        <w:numPr>
          <w:ilvl w:val="0"/>
          <w:numId w:val="49"/>
        </w:numPr>
      </w:pPr>
      <w:r>
        <w:t>Poorly documented processes and KPIs.</w:t>
      </w:r>
    </w:p>
    <w:p w14:paraId="53250ED9" w14:textId="77777777" w:rsidR="00A14383" w:rsidRDefault="00000000">
      <w:pPr>
        <w:pStyle w:val="Compact"/>
        <w:numPr>
          <w:ilvl w:val="0"/>
          <w:numId w:val="49"/>
        </w:numPr>
      </w:pPr>
      <w:r>
        <w:t>Owner-dependency and weak middle management.</w:t>
      </w:r>
    </w:p>
    <w:p w14:paraId="4FB78EBF" w14:textId="77777777" w:rsidR="00A14383" w:rsidRDefault="00000000">
      <w:pPr>
        <w:pStyle w:val="Compact"/>
        <w:numPr>
          <w:ilvl w:val="0"/>
          <w:numId w:val="49"/>
        </w:numPr>
      </w:pPr>
      <w:r>
        <w:t>Difficulty integrating into value chains or larger procurement systems.</w:t>
      </w:r>
    </w:p>
    <w:p w14:paraId="4FEC0F26" w14:textId="77777777" w:rsidR="00A14383" w:rsidRDefault="00000000">
      <w:pPr>
        <w:pStyle w:val="Compact"/>
        <w:numPr>
          <w:ilvl w:val="0"/>
          <w:numId w:val="49"/>
        </w:numPr>
      </w:pPr>
      <w:r>
        <w:t>Limited export readiness where relevant.</w:t>
      </w:r>
    </w:p>
    <w:p w14:paraId="2E0E15DF" w14:textId="77777777" w:rsidR="00A14383" w:rsidRDefault="00000000">
      <w:pPr>
        <w:pStyle w:val="FirstParagraph"/>
      </w:pPr>
      <w:r>
        <w:rPr>
          <w:b/>
          <w:bCs/>
        </w:rPr>
        <w:t>Psychological</w:t>
      </w:r>
    </w:p>
    <w:p w14:paraId="6D69E985" w14:textId="77777777" w:rsidR="00A14383" w:rsidRDefault="00000000">
      <w:pPr>
        <w:pStyle w:val="Compact"/>
        <w:numPr>
          <w:ilvl w:val="0"/>
          <w:numId w:val="50"/>
        </w:numPr>
      </w:pPr>
      <w:r>
        <w:t>Fear of losing control when delegating decisions or introducing systems.</w:t>
      </w:r>
    </w:p>
    <w:p w14:paraId="13308789" w14:textId="77777777" w:rsidR="00A14383" w:rsidRDefault="00000000">
      <w:pPr>
        <w:pStyle w:val="Compact"/>
        <w:numPr>
          <w:ilvl w:val="0"/>
          <w:numId w:val="50"/>
        </w:numPr>
      </w:pPr>
      <w:r>
        <w:t>Concern that consultants will not understand the practical constraints of the business.</w:t>
      </w:r>
    </w:p>
    <w:p w14:paraId="47CC3BC1" w14:textId="77777777" w:rsidR="00A14383" w:rsidRDefault="00000000">
      <w:pPr>
        <w:pStyle w:val="Compact"/>
        <w:numPr>
          <w:ilvl w:val="0"/>
          <w:numId w:val="50"/>
        </w:numPr>
      </w:pPr>
      <w:r>
        <w:t>Stress from cash-flow uncertainty and operational pressure.</w:t>
      </w:r>
    </w:p>
    <w:p w14:paraId="011D42AB" w14:textId="77777777" w:rsidR="00A14383" w:rsidRDefault="00000000">
      <w:pPr>
        <w:pStyle w:val="Compact"/>
        <w:numPr>
          <w:ilvl w:val="0"/>
          <w:numId w:val="50"/>
        </w:numPr>
      </w:pPr>
      <w:r>
        <w:t>Decision fatigue caused by simultaneous finance, HR, sales, digital, and compliance issues.</w:t>
      </w:r>
    </w:p>
    <w:p w14:paraId="5A934EA5" w14:textId="77777777" w:rsidR="00A14383" w:rsidRDefault="00000000">
      <w:pPr>
        <w:pStyle w:val="Compact"/>
        <w:numPr>
          <w:ilvl w:val="0"/>
          <w:numId w:val="50"/>
        </w:numPr>
      </w:pPr>
      <w:r>
        <w:t>Resistance to transparency if digital dashboards expose inefficiencies or staff performance issues.</w:t>
      </w:r>
    </w:p>
    <w:p w14:paraId="603CF671" w14:textId="77777777" w:rsidR="00A14383" w:rsidRDefault="00000000">
      <w:pPr>
        <w:pStyle w:val="FirstParagraph"/>
      </w:pPr>
      <w:r>
        <w:rPr>
          <w:b/>
          <w:bCs/>
        </w:rPr>
        <w:t>Regional</w:t>
      </w:r>
    </w:p>
    <w:p w14:paraId="1DC744F0" w14:textId="77777777" w:rsidR="00A14383" w:rsidRDefault="00000000">
      <w:pPr>
        <w:pStyle w:val="Compact"/>
        <w:numPr>
          <w:ilvl w:val="0"/>
          <w:numId w:val="51"/>
        </w:numPr>
      </w:pPr>
      <w:r>
        <w:lastRenderedPageBreak/>
        <w:t>The Oriental Region has a meaningful economic base but activity is concentrated. HCP reports that Oujda-Angad and Nador account for a large share of active establishments in the region, which can create uneven access to dense customers, suppliers, advisors, and networks. (</w:t>
      </w:r>
      <w:hyperlink r:id="rId28">
        <w:r>
          <w:rPr>
            <w:rStyle w:val="Hyperlink"/>
          </w:rPr>
          <w:t>HCP Oriental CEE 2023/2024</w:t>
        </w:r>
      </w:hyperlink>
      <w:r>
        <w:t>)</w:t>
      </w:r>
    </w:p>
    <w:p w14:paraId="00AC76A5" w14:textId="77777777" w:rsidR="00A14383" w:rsidRDefault="00000000">
      <w:pPr>
        <w:pStyle w:val="Compact"/>
        <w:numPr>
          <w:ilvl w:val="0"/>
          <w:numId w:val="51"/>
        </w:numPr>
      </w:pPr>
      <w:r>
        <w:t>SMEs outside the main urban centers may face weaker access to specialized consultants, digital providers, financing contacts, and business events.</w:t>
      </w:r>
    </w:p>
    <w:p w14:paraId="7350480B" w14:textId="77777777" w:rsidR="00A14383" w:rsidRDefault="00000000">
      <w:pPr>
        <w:pStyle w:val="Compact"/>
        <w:numPr>
          <w:ilvl w:val="0"/>
          <w:numId w:val="51"/>
        </w:numPr>
      </w:pPr>
      <w:r>
        <w:t>Expansion beyond the Oriental Region may require stronger logistics, brand credibility, distribution relationships, and market intelligence.</w:t>
      </w:r>
    </w:p>
    <w:p w14:paraId="69E8BF5D" w14:textId="77777777" w:rsidR="00A14383" w:rsidRDefault="00000000">
      <w:pPr>
        <w:pStyle w:val="Compact"/>
        <w:numPr>
          <w:ilvl w:val="0"/>
          <w:numId w:val="51"/>
        </w:numPr>
      </w:pPr>
      <w:r>
        <w:t>Some regional sectors may remain dominated by local relationships, making formal sales systems difficult to introduce.</w:t>
      </w:r>
    </w:p>
    <w:p w14:paraId="2102316C" w14:textId="77777777" w:rsidR="00A14383" w:rsidRDefault="00000000">
      <w:pPr>
        <w:pStyle w:val="Compact"/>
        <w:numPr>
          <w:ilvl w:val="0"/>
          <w:numId w:val="51"/>
        </w:numPr>
      </w:pPr>
      <w:r>
        <w:t>Export or cross-border ambitions may require regulatory, customs, quality, language, and market-readiness support.</w:t>
      </w:r>
    </w:p>
    <w:p w14:paraId="6C2EBF85" w14:textId="77777777" w:rsidR="00A14383" w:rsidRDefault="00000000">
      <w:pPr>
        <w:pStyle w:val="FirstParagraph"/>
      </w:pPr>
      <w:r>
        <w:rPr>
          <w:b/>
          <w:bCs/>
        </w:rPr>
        <w:t>Digital</w:t>
      </w:r>
    </w:p>
    <w:p w14:paraId="58762F80" w14:textId="77777777" w:rsidR="00A14383" w:rsidRDefault="00000000">
      <w:pPr>
        <w:pStyle w:val="Compact"/>
        <w:numPr>
          <w:ilvl w:val="0"/>
          <w:numId w:val="52"/>
        </w:numPr>
      </w:pPr>
      <w:r>
        <w:t>Digital maturity may be uneven between the owner, employees, accountant, and sales team.</w:t>
      </w:r>
    </w:p>
    <w:p w14:paraId="490927C7" w14:textId="77777777" w:rsidR="00A14383" w:rsidRDefault="00000000">
      <w:pPr>
        <w:pStyle w:val="Compact"/>
        <w:numPr>
          <w:ilvl w:val="0"/>
          <w:numId w:val="52"/>
        </w:numPr>
      </w:pPr>
      <w:r>
        <w:t>Digital tools may not be adopted if they do not solve an urgent problem.</w:t>
      </w:r>
    </w:p>
    <w:p w14:paraId="7F47D4CE" w14:textId="77777777" w:rsidR="00A14383" w:rsidRDefault="00000000">
      <w:pPr>
        <w:pStyle w:val="Compact"/>
        <w:numPr>
          <w:ilvl w:val="0"/>
          <w:numId w:val="52"/>
        </w:numPr>
      </w:pPr>
      <w:r>
        <w:t>Data may be incomplete, duplicated, or stored across informal channels.</w:t>
      </w:r>
    </w:p>
    <w:p w14:paraId="01BBE909" w14:textId="77777777" w:rsidR="00A14383" w:rsidRDefault="00000000">
      <w:pPr>
        <w:pStyle w:val="Compact"/>
        <w:numPr>
          <w:ilvl w:val="0"/>
          <w:numId w:val="52"/>
        </w:numPr>
      </w:pPr>
      <w:r>
        <w:t>Online marketing may not be connected to CRM, sales follow-up, or analytics.</w:t>
      </w:r>
    </w:p>
    <w:p w14:paraId="20E7BE09" w14:textId="77777777" w:rsidR="00A14383" w:rsidRDefault="00000000">
      <w:pPr>
        <w:pStyle w:val="Compact"/>
        <w:numPr>
          <w:ilvl w:val="0"/>
          <w:numId w:val="52"/>
        </w:numPr>
      </w:pPr>
      <w:r>
        <w:t>Cybersecurity and data protection practices may be weak.</w:t>
      </w:r>
    </w:p>
    <w:p w14:paraId="757228D9" w14:textId="77777777" w:rsidR="00A14383" w:rsidRDefault="00000000">
      <w:pPr>
        <w:pStyle w:val="Compact"/>
        <w:numPr>
          <w:ilvl w:val="0"/>
          <w:numId w:val="52"/>
        </w:numPr>
      </w:pPr>
      <w:r>
        <w:t>AI use may be attractive but unclear unless linked to concrete workflows such as customer communication, reporting, market research, forecasting, or document preparation.</w:t>
      </w:r>
    </w:p>
    <w:p w14:paraId="37960BE9" w14:textId="77777777" w:rsidR="00A14383" w:rsidRDefault="00000000">
      <w:r>
        <w:pict w14:anchorId="52015D27">
          <v:rect id="_x0000_i1045" style="width:0;height:1.5pt" o:hralign="center" o:hrstd="t" o:hr="t"/>
        </w:pict>
      </w:r>
    </w:p>
    <w:p w14:paraId="1253C5E2" w14:textId="77777777" w:rsidR="00A14383" w:rsidRDefault="00000000">
      <w:pPr>
        <w:pStyle w:val="Heading4"/>
      </w:pPr>
      <w:bookmarkStart w:id="24" w:name="needs-1"/>
      <w:bookmarkEnd w:id="23"/>
      <w:r>
        <w:rPr>
          <w:rFonts w:ascii="Arial" w:hAnsi="Arial"/>
        </w:rPr>
        <w:t>Needs</w:t>
      </w:r>
    </w:p>
    <w:p w14:paraId="32DB3995" w14:textId="77777777" w:rsidR="00A14383" w:rsidRDefault="00000000">
      <w:pPr>
        <w:pStyle w:val="FirstParagraph"/>
      </w:pPr>
      <w:r>
        <w:rPr>
          <w:b/>
          <w:bCs/>
        </w:rPr>
        <w:t>Educational Needs</w:t>
      </w:r>
    </w:p>
    <w:p w14:paraId="1F3CD1BD" w14:textId="77777777" w:rsidR="00A14383" w:rsidRDefault="00000000">
      <w:pPr>
        <w:pStyle w:val="Compact"/>
        <w:numPr>
          <w:ilvl w:val="0"/>
          <w:numId w:val="53"/>
        </w:numPr>
      </w:pPr>
      <w:r>
        <w:t>Practical executive-level modules on growth strategy, financial management, digital transformation, market expansion, operational performance, and governance.</w:t>
      </w:r>
    </w:p>
    <w:p w14:paraId="7B46F382" w14:textId="77777777" w:rsidR="00A14383" w:rsidRDefault="00000000">
      <w:pPr>
        <w:pStyle w:val="Compact"/>
        <w:numPr>
          <w:ilvl w:val="0"/>
          <w:numId w:val="53"/>
        </w:numPr>
      </w:pPr>
      <w:r>
        <w:t>Clear explanations of Moroccan SME support programs, financing instruments, digital public services, and transformation pathways.</w:t>
      </w:r>
    </w:p>
    <w:p w14:paraId="6BF8B6BD" w14:textId="77777777" w:rsidR="00A14383" w:rsidRDefault="00000000">
      <w:pPr>
        <w:pStyle w:val="Compact"/>
        <w:numPr>
          <w:ilvl w:val="0"/>
          <w:numId w:val="53"/>
        </w:numPr>
      </w:pPr>
      <w:r>
        <w:t>Short, high-value learning formats designed for owners with limited time.</w:t>
      </w:r>
    </w:p>
    <w:p w14:paraId="3F875BE2" w14:textId="77777777" w:rsidR="00A14383" w:rsidRDefault="00000000">
      <w:pPr>
        <w:pStyle w:val="Compact"/>
        <w:numPr>
          <w:ilvl w:val="0"/>
          <w:numId w:val="53"/>
        </w:numPr>
      </w:pPr>
      <w:r>
        <w:t>Case-based explanations using SME realities rather than startup-only examples.</w:t>
      </w:r>
    </w:p>
    <w:p w14:paraId="46DCC43E" w14:textId="77777777" w:rsidR="00A14383" w:rsidRDefault="00000000">
      <w:pPr>
        <w:pStyle w:val="Compact"/>
        <w:numPr>
          <w:ilvl w:val="0"/>
          <w:numId w:val="53"/>
        </w:numPr>
      </w:pPr>
      <w:r>
        <w:t>Guidance on how to evaluate consultants, software providers, financing options, and market-entry decisions.</w:t>
      </w:r>
    </w:p>
    <w:p w14:paraId="1E6161E1" w14:textId="77777777" w:rsidR="00A14383" w:rsidRDefault="00000000">
      <w:pPr>
        <w:pStyle w:val="Compact"/>
        <w:numPr>
          <w:ilvl w:val="0"/>
          <w:numId w:val="53"/>
        </w:numPr>
      </w:pPr>
      <w:r>
        <w:t>AI literacy for business owners, including limitations, confidentiality, and practical use cases.</w:t>
      </w:r>
    </w:p>
    <w:p w14:paraId="18F4C909" w14:textId="77777777" w:rsidR="00A14383" w:rsidRDefault="00000000">
      <w:pPr>
        <w:pStyle w:val="FirstParagraph"/>
      </w:pPr>
      <w:r>
        <w:rPr>
          <w:b/>
          <w:bCs/>
        </w:rPr>
        <w:t>Business Needs</w:t>
      </w:r>
    </w:p>
    <w:p w14:paraId="01D11F03" w14:textId="77777777" w:rsidR="00A14383" w:rsidRDefault="00000000">
      <w:pPr>
        <w:pStyle w:val="Compact"/>
        <w:numPr>
          <w:ilvl w:val="0"/>
          <w:numId w:val="54"/>
        </w:numPr>
      </w:pPr>
      <w:r>
        <w:t>SME diagnostic covering finance, operations, digital maturity, sales, HR, governance, and market expansion.</w:t>
      </w:r>
    </w:p>
    <w:p w14:paraId="4E9F672B" w14:textId="77777777" w:rsidR="00A14383" w:rsidRDefault="00000000">
      <w:pPr>
        <w:pStyle w:val="Compact"/>
        <w:numPr>
          <w:ilvl w:val="0"/>
          <w:numId w:val="54"/>
        </w:numPr>
      </w:pPr>
      <w:r>
        <w:t>Growth strategy development.</w:t>
      </w:r>
    </w:p>
    <w:p w14:paraId="5445B57D" w14:textId="77777777" w:rsidR="00A14383" w:rsidRDefault="00000000">
      <w:pPr>
        <w:pStyle w:val="Compact"/>
        <w:numPr>
          <w:ilvl w:val="0"/>
          <w:numId w:val="54"/>
        </w:numPr>
      </w:pPr>
      <w:r>
        <w:t>Market expansion assessment.</w:t>
      </w:r>
    </w:p>
    <w:p w14:paraId="1150573A" w14:textId="77777777" w:rsidR="00A14383" w:rsidRDefault="00000000">
      <w:pPr>
        <w:pStyle w:val="Compact"/>
        <w:numPr>
          <w:ilvl w:val="0"/>
          <w:numId w:val="54"/>
        </w:numPr>
      </w:pPr>
      <w:r>
        <w:t>Digital transformation roadmap.</w:t>
      </w:r>
    </w:p>
    <w:p w14:paraId="522F053D" w14:textId="77777777" w:rsidR="00A14383" w:rsidRDefault="00000000">
      <w:pPr>
        <w:pStyle w:val="Compact"/>
        <w:numPr>
          <w:ilvl w:val="0"/>
          <w:numId w:val="54"/>
        </w:numPr>
      </w:pPr>
      <w:r>
        <w:t>Operational process mapping.</w:t>
      </w:r>
    </w:p>
    <w:p w14:paraId="70E8E5B3" w14:textId="77777777" w:rsidR="00A14383" w:rsidRDefault="00000000">
      <w:pPr>
        <w:pStyle w:val="Compact"/>
        <w:numPr>
          <w:ilvl w:val="0"/>
          <w:numId w:val="54"/>
        </w:numPr>
      </w:pPr>
      <w:r>
        <w:t>KPI and dashboard setup.</w:t>
      </w:r>
    </w:p>
    <w:p w14:paraId="31C0FD7D" w14:textId="77777777" w:rsidR="00A14383" w:rsidRDefault="00000000">
      <w:pPr>
        <w:pStyle w:val="Compact"/>
        <w:numPr>
          <w:ilvl w:val="0"/>
          <w:numId w:val="54"/>
        </w:numPr>
      </w:pPr>
      <w:r>
        <w:t>Pricing and margin review.</w:t>
      </w:r>
    </w:p>
    <w:p w14:paraId="53C968D2" w14:textId="77777777" w:rsidR="00A14383" w:rsidRDefault="00000000">
      <w:pPr>
        <w:pStyle w:val="Compact"/>
        <w:numPr>
          <w:ilvl w:val="0"/>
          <w:numId w:val="54"/>
        </w:numPr>
      </w:pPr>
      <w:r>
        <w:t>Commercial strategy and CRM implementation support.</w:t>
      </w:r>
    </w:p>
    <w:p w14:paraId="70C713E8" w14:textId="77777777" w:rsidR="00A14383" w:rsidRDefault="00000000">
      <w:pPr>
        <w:pStyle w:val="Compact"/>
        <w:numPr>
          <w:ilvl w:val="0"/>
          <w:numId w:val="54"/>
        </w:numPr>
      </w:pPr>
      <w:r>
        <w:t>Organizational structure and delegation plan.</w:t>
      </w:r>
    </w:p>
    <w:p w14:paraId="2053A065" w14:textId="77777777" w:rsidR="00A14383" w:rsidRDefault="00000000">
      <w:pPr>
        <w:pStyle w:val="Compact"/>
        <w:numPr>
          <w:ilvl w:val="0"/>
          <w:numId w:val="54"/>
        </w:numPr>
      </w:pPr>
      <w:r>
        <w:t>Quality, compliance, and B2B readiness review.</w:t>
      </w:r>
    </w:p>
    <w:p w14:paraId="433D18EF" w14:textId="77777777" w:rsidR="00A14383" w:rsidRDefault="00000000">
      <w:pPr>
        <w:pStyle w:val="FirstParagraph"/>
      </w:pPr>
      <w:r>
        <w:rPr>
          <w:b/>
          <w:bCs/>
        </w:rPr>
        <w:t>Funding Needs</w:t>
      </w:r>
    </w:p>
    <w:p w14:paraId="19F2654A" w14:textId="77777777" w:rsidR="00A14383" w:rsidRDefault="00000000">
      <w:pPr>
        <w:pStyle w:val="Compact"/>
        <w:numPr>
          <w:ilvl w:val="0"/>
          <w:numId w:val="55"/>
        </w:numPr>
      </w:pPr>
      <w:r>
        <w:t>Financing readiness assessment.</w:t>
      </w:r>
    </w:p>
    <w:p w14:paraId="032480E8" w14:textId="77777777" w:rsidR="00A14383" w:rsidRDefault="00000000">
      <w:pPr>
        <w:pStyle w:val="Compact"/>
        <w:numPr>
          <w:ilvl w:val="0"/>
          <w:numId w:val="55"/>
        </w:numPr>
      </w:pPr>
      <w:r>
        <w:lastRenderedPageBreak/>
        <w:t>Bank file preparation.</w:t>
      </w:r>
    </w:p>
    <w:p w14:paraId="2A720086" w14:textId="77777777" w:rsidR="00A14383" w:rsidRDefault="00000000">
      <w:pPr>
        <w:pStyle w:val="Compact"/>
        <w:numPr>
          <w:ilvl w:val="0"/>
          <w:numId w:val="55"/>
        </w:numPr>
      </w:pPr>
      <w:r>
        <w:t>Financial forecasts and repayment scenarios.</w:t>
      </w:r>
    </w:p>
    <w:p w14:paraId="728AF004" w14:textId="77777777" w:rsidR="00A14383" w:rsidRDefault="00000000">
      <w:pPr>
        <w:pStyle w:val="Compact"/>
        <w:numPr>
          <w:ilvl w:val="0"/>
          <w:numId w:val="55"/>
        </w:numPr>
      </w:pPr>
      <w:r>
        <w:t>Investment project structuring.</w:t>
      </w:r>
    </w:p>
    <w:p w14:paraId="5726CA67" w14:textId="77777777" w:rsidR="00A14383" w:rsidRDefault="00000000">
      <w:pPr>
        <w:pStyle w:val="Compact"/>
        <w:numPr>
          <w:ilvl w:val="0"/>
          <w:numId w:val="55"/>
        </w:numPr>
      </w:pPr>
      <w:r>
        <w:t>Maroc PME and public support eligibility review.</w:t>
      </w:r>
    </w:p>
    <w:p w14:paraId="062FC27D" w14:textId="77777777" w:rsidR="00A14383" w:rsidRDefault="00000000">
      <w:pPr>
        <w:pStyle w:val="Compact"/>
        <w:numPr>
          <w:ilvl w:val="0"/>
          <w:numId w:val="55"/>
        </w:numPr>
      </w:pPr>
      <w:r>
        <w:t>Grant, guarantee, and program application support.</w:t>
      </w:r>
    </w:p>
    <w:p w14:paraId="7144EC8E" w14:textId="77777777" w:rsidR="00A14383" w:rsidRDefault="00000000">
      <w:pPr>
        <w:pStyle w:val="Compact"/>
        <w:numPr>
          <w:ilvl w:val="0"/>
          <w:numId w:val="55"/>
        </w:numPr>
      </w:pPr>
      <w:r>
        <w:t>Working capital analysis.</w:t>
      </w:r>
    </w:p>
    <w:p w14:paraId="7C33F7CC" w14:textId="77777777" w:rsidR="00A14383" w:rsidRDefault="00000000">
      <w:pPr>
        <w:pStyle w:val="Compact"/>
        <w:numPr>
          <w:ilvl w:val="0"/>
          <w:numId w:val="55"/>
        </w:numPr>
      </w:pPr>
      <w:r>
        <w:t>Supplier quote organization and investment documentation.</w:t>
      </w:r>
    </w:p>
    <w:p w14:paraId="70B642D2" w14:textId="77777777" w:rsidR="00A14383" w:rsidRDefault="00000000">
      <w:pPr>
        <w:pStyle w:val="Compact"/>
        <w:numPr>
          <w:ilvl w:val="0"/>
          <w:numId w:val="55"/>
        </w:numPr>
      </w:pPr>
      <w:r>
        <w:t>Risk analysis for debt-financed growth.</w:t>
      </w:r>
    </w:p>
    <w:p w14:paraId="1B2E59EB" w14:textId="77777777" w:rsidR="00A14383" w:rsidRDefault="00000000">
      <w:pPr>
        <w:pStyle w:val="Compact"/>
        <w:numPr>
          <w:ilvl w:val="0"/>
          <w:numId w:val="55"/>
        </w:numPr>
      </w:pPr>
      <w:r>
        <w:t>Support in preparing for bank or program interviews.</w:t>
      </w:r>
    </w:p>
    <w:p w14:paraId="5C3C47F0" w14:textId="77777777" w:rsidR="00A14383" w:rsidRDefault="00000000">
      <w:pPr>
        <w:pStyle w:val="FirstParagraph"/>
      </w:pPr>
      <w:r>
        <w:rPr>
          <w:b/>
          <w:bCs/>
        </w:rPr>
        <w:t>Networking Needs</w:t>
      </w:r>
    </w:p>
    <w:p w14:paraId="0FA0AB8A" w14:textId="77777777" w:rsidR="00A14383" w:rsidRDefault="00000000">
      <w:pPr>
        <w:pStyle w:val="Compact"/>
        <w:numPr>
          <w:ilvl w:val="0"/>
          <w:numId w:val="56"/>
        </w:numPr>
      </w:pPr>
      <w:r>
        <w:t>Access to banks, guarantee institutions, public support programs, consultants, accountants, legal advisors, technology providers, and sector experts.</w:t>
      </w:r>
    </w:p>
    <w:p w14:paraId="21E18F72" w14:textId="77777777" w:rsidR="00A14383" w:rsidRDefault="00000000">
      <w:pPr>
        <w:pStyle w:val="Compact"/>
        <w:numPr>
          <w:ilvl w:val="0"/>
          <w:numId w:val="56"/>
        </w:numPr>
      </w:pPr>
      <w:r>
        <w:t>Connections to larger buyers, distributors, export-support actors, local chambers, CGEM networks, CRI, Maroc PME, and sector associations.</w:t>
      </w:r>
    </w:p>
    <w:p w14:paraId="6548D8BC" w14:textId="77777777" w:rsidR="00A14383" w:rsidRDefault="00000000">
      <w:pPr>
        <w:pStyle w:val="Compact"/>
        <w:numPr>
          <w:ilvl w:val="0"/>
          <w:numId w:val="56"/>
        </w:numPr>
      </w:pPr>
      <w:r>
        <w:t>Peer groups with other SME owners facing similar growth and digitalization challenges.</w:t>
      </w:r>
    </w:p>
    <w:p w14:paraId="36AF99B6" w14:textId="77777777" w:rsidR="00A14383" w:rsidRDefault="00000000">
      <w:pPr>
        <w:pStyle w:val="Compact"/>
        <w:numPr>
          <w:ilvl w:val="0"/>
          <w:numId w:val="56"/>
        </w:numPr>
      </w:pPr>
      <w:r>
        <w:t>Regional and national market-entry contacts.</w:t>
      </w:r>
    </w:p>
    <w:p w14:paraId="09A8A6CC" w14:textId="77777777" w:rsidR="00A14383" w:rsidRDefault="00000000">
      <w:pPr>
        <w:pStyle w:val="Compact"/>
        <w:numPr>
          <w:ilvl w:val="0"/>
          <w:numId w:val="56"/>
        </w:numPr>
      </w:pPr>
      <w:r>
        <w:t>Trusted referrals to implementation partners.</w:t>
      </w:r>
    </w:p>
    <w:p w14:paraId="2613A51F" w14:textId="77777777" w:rsidR="00A14383" w:rsidRDefault="00000000">
      <w:pPr>
        <w:pStyle w:val="FirstParagraph"/>
      </w:pPr>
      <w:r>
        <w:rPr>
          <w:b/>
          <w:bCs/>
        </w:rPr>
        <w:t>Technology Needs</w:t>
      </w:r>
    </w:p>
    <w:p w14:paraId="5AB254E7" w14:textId="77777777" w:rsidR="00A14383" w:rsidRDefault="00000000">
      <w:pPr>
        <w:pStyle w:val="Compact"/>
        <w:numPr>
          <w:ilvl w:val="0"/>
          <w:numId w:val="57"/>
        </w:numPr>
      </w:pPr>
      <w:r>
        <w:t>Digital maturity assessment.</w:t>
      </w:r>
    </w:p>
    <w:p w14:paraId="066FF611" w14:textId="77777777" w:rsidR="00A14383" w:rsidRDefault="00000000">
      <w:pPr>
        <w:pStyle w:val="Compact"/>
        <w:numPr>
          <w:ilvl w:val="0"/>
          <w:numId w:val="57"/>
        </w:numPr>
      </w:pPr>
      <w:r>
        <w:t>CRM and customer database guidance.</w:t>
      </w:r>
    </w:p>
    <w:p w14:paraId="103F9CFB" w14:textId="77777777" w:rsidR="00A14383" w:rsidRDefault="00000000">
      <w:pPr>
        <w:pStyle w:val="Compact"/>
        <w:numPr>
          <w:ilvl w:val="0"/>
          <w:numId w:val="57"/>
        </w:numPr>
      </w:pPr>
      <w:r>
        <w:t>Inventory and stock tracking tools.</w:t>
      </w:r>
    </w:p>
    <w:p w14:paraId="73760280" w14:textId="77777777" w:rsidR="00A14383" w:rsidRDefault="00000000">
      <w:pPr>
        <w:pStyle w:val="Compact"/>
        <w:numPr>
          <w:ilvl w:val="0"/>
          <w:numId w:val="57"/>
        </w:numPr>
      </w:pPr>
      <w:r>
        <w:t>Sales dashboard.</w:t>
      </w:r>
    </w:p>
    <w:p w14:paraId="114AE6FB" w14:textId="77777777" w:rsidR="00A14383" w:rsidRDefault="00000000">
      <w:pPr>
        <w:pStyle w:val="Compact"/>
        <w:numPr>
          <w:ilvl w:val="0"/>
          <w:numId w:val="57"/>
        </w:numPr>
      </w:pPr>
      <w:r>
        <w:t>Cash-flow dashboard.</w:t>
      </w:r>
    </w:p>
    <w:p w14:paraId="018BF60B" w14:textId="77777777" w:rsidR="00A14383" w:rsidRDefault="00000000">
      <w:pPr>
        <w:pStyle w:val="Compact"/>
        <w:numPr>
          <w:ilvl w:val="0"/>
          <w:numId w:val="57"/>
        </w:numPr>
      </w:pPr>
      <w:r>
        <w:t>Digital document vault.</w:t>
      </w:r>
    </w:p>
    <w:p w14:paraId="716AA2B7" w14:textId="77777777" w:rsidR="00A14383" w:rsidRDefault="00000000">
      <w:pPr>
        <w:pStyle w:val="Compact"/>
        <w:numPr>
          <w:ilvl w:val="0"/>
          <w:numId w:val="57"/>
        </w:numPr>
      </w:pPr>
      <w:r>
        <w:t>Workflow automation recommendations.</w:t>
      </w:r>
    </w:p>
    <w:p w14:paraId="22F13275" w14:textId="77777777" w:rsidR="00A14383" w:rsidRDefault="00000000">
      <w:pPr>
        <w:pStyle w:val="Compact"/>
        <w:numPr>
          <w:ilvl w:val="0"/>
          <w:numId w:val="57"/>
        </w:numPr>
      </w:pPr>
      <w:r>
        <w:t>E-commerce and digital marketing readiness review.</w:t>
      </w:r>
    </w:p>
    <w:p w14:paraId="1A2967C8" w14:textId="77777777" w:rsidR="00A14383" w:rsidRDefault="00000000">
      <w:pPr>
        <w:pStyle w:val="Compact"/>
        <w:numPr>
          <w:ilvl w:val="0"/>
          <w:numId w:val="57"/>
        </w:numPr>
      </w:pPr>
      <w:r>
        <w:t>Cybersecurity basics checklist.</w:t>
      </w:r>
    </w:p>
    <w:p w14:paraId="417F1CC0" w14:textId="77777777" w:rsidR="00A14383" w:rsidRDefault="00000000">
      <w:pPr>
        <w:pStyle w:val="Compact"/>
        <w:numPr>
          <w:ilvl w:val="0"/>
          <w:numId w:val="57"/>
        </w:numPr>
      </w:pPr>
      <w:r>
        <w:t>AI tools integrated into daily business workflows.</w:t>
      </w:r>
    </w:p>
    <w:p w14:paraId="447EDB53" w14:textId="77777777" w:rsidR="00A14383" w:rsidRDefault="00000000">
      <w:pPr>
        <w:pStyle w:val="FirstParagraph"/>
      </w:pPr>
      <w:r>
        <w:rPr>
          <w:b/>
          <w:bCs/>
        </w:rPr>
        <w:t>Mentorship Needs</w:t>
      </w:r>
    </w:p>
    <w:p w14:paraId="51B0D65E" w14:textId="77777777" w:rsidR="00A14383" w:rsidRDefault="00000000">
      <w:pPr>
        <w:pStyle w:val="Compact"/>
        <w:numPr>
          <w:ilvl w:val="0"/>
          <w:numId w:val="58"/>
        </w:numPr>
      </w:pPr>
      <w:r>
        <w:t>Experienced SME mentors rather than only startup mentors.</w:t>
      </w:r>
    </w:p>
    <w:p w14:paraId="081CBE7A" w14:textId="77777777" w:rsidR="00A14383" w:rsidRDefault="00000000">
      <w:pPr>
        <w:pStyle w:val="Compact"/>
        <w:numPr>
          <w:ilvl w:val="0"/>
          <w:numId w:val="58"/>
        </w:numPr>
      </w:pPr>
      <w:r>
        <w:t>Sector-specific advisors.</w:t>
      </w:r>
    </w:p>
    <w:p w14:paraId="51C3F821" w14:textId="77777777" w:rsidR="00A14383" w:rsidRDefault="00000000">
      <w:pPr>
        <w:pStyle w:val="Compact"/>
        <w:numPr>
          <w:ilvl w:val="0"/>
          <w:numId w:val="58"/>
        </w:numPr>
      </w:pPr>
      <w:r>
        <w:t>Financial management coaching.</w:t>
      </w:r>
    </w:p>
    <w:p w14:paraId="6612F176" w14:textId="77777777" w:rsidR="00A14383" w:rsidRDefault="00000000">
      <w:pPr>
        <w:pStyle w:val="Compact"/>
        <w:numPr>
          <w:ilvl w:val="0"/>
          <w:numId w:val="58"/>
        </w:numPr>
      </w:pPr>
      <w:r>
        <w:t>Digital transformation implementation support.</w:t>
      </w:r>
    </w:p>
    <w:p w14:paraId="7FC63626" w14:textId="77777777" w:rsidR="00A14383" w:rsidRDefault="00000000">
      <w:pPr>
        <w:pStyle w:val="Compact"/>
        <w:numPr>
          <w:ilvl w:val="0"/>
          <w:numId w:val="58"/>
        </w:numPr>
      </w:pPr>
      <w:r>
        <w:t>Export or market expansion mentors where relevant.</w:t>
      </w:r>
    </w:p>
    <w:p w14:paraId="72183A6D" w14:textId="77777777" w:rsidR="00A14383" w:rsidRDefault="00000000">
      <w:pPr>
        <w:pStyle w:val="Compact"/>
        <w:numPr>
          <w:ilvl w:val="0"/>
          <w:numId w:val="58"/>
        </w:numPr>
      </w:pPr>
      <w:r>
        <w:t>Peer accountability groups.</w:t>
      </w:r>
    </w:p>
    <w:p w14:paraId="268653B9" w14:textId="77777777" w:rsidR="00A14383" w:rsidRDefault="00000000">
      <w:pPr>
        <w:pStyle w:val="Compact"/>
        <w:numPr>
          <w:ilvl w:val="0"/>
          <w:numId w:val="58"/>
        </w:numPr>
      </w:pPr>
      <w:r>
        <w:t>Human review of AI-generated strategy, forecasts, and funding documents.</w:t>
      </w:r>
    </w:p>
    <w:p w14:paraId="0A4697E2" w14:textId="77777777" w:rsidR="00A14383" w:rsidRDefault="00000000">
      <w:pPr>
        <w:pStyle w:val="FirstParagraph"/>
      </w:pPr>
      <w:r>
        <w:rPr>
          <w:b/>
          <w:bCs/>
        </w:rPr>
        <w:t>AI Assistance Needs</w:t>
      </w:r>
    </w:p>
    <w:p w14:paraId="513D6B01" w14:textId="77777777" w:rsidR="00A14383" w:rsidRDefault="00000000">
      <w:pPr>
        <w:pStyle w:val="Compact"/>
        <w:numPr>
          <w:ilvl w:val="0"/>
          <w:numId w:val="59"/>
        </w:numPr>
      </w:pPr>
      <w:r>
        <w:t>Business diagnostic assistant.</w:t>
      </w:r>
    </w:p>
    <w:p w14:paraId="3C3EDE27" w14:textId="77777777" w:rsidR="00A14383" w:rsidRDefault="00000000">
      <w:pPr>
        <w:pStyle w:val="Compact"/>
        <w:numPr>
          <w:ilvl w:val="0"/>
          <w:numId w:val="59"/>
        </w:numPr>
      </w:pPr>
      <w:r>
        <w:t>Financial forecast assistant.</w:t>
      </w:r>
    </w:p>
    <w:p w14:paraId="52DD615F" w14:textId="77777777" w:rsidR="00A14383" w:rsidRDefault="00000000">
      <w:pPr>
        <w:pStyle w:val="Compact"/>
        <w:numPr>
          <w:ilvl w:val="0"/>
          <w:numId w:val="59"/>
        </w:numPr>
      </w:pPr>
      <w:r>
        <w:t>Funding file assistant.</w:t>
      </w:r>
    </w:p>
    <w:p w14:paraId="11ED663C" w14:textId="77777777" w:rsidR="00A14383" w:rsidRDefault="00000000">
      <w:pPr>
        <w:pStyle w:val="Compact"/>
        <w:numPr>
          <w:ilvl w:val="0"/>
          <w:numId w:val="59"/>
        </w:numPr>
      </w:pPr>
      <w:r>
        <w:t>Market expansion research assistant.</w:t>
      </w:r>
    </w:p>
    <w:p w14:paraId="5B77D4C7" w14:textId="77777777" w:rsidR="00A14383" w:rsidRDefault="00000000">
      <w:pPr>
        <w:pStyle w:val="Compact"/>
        <w:numPr>
          <w:ilvl w:val="0"/>
          <w:numId w:val="59"/>
        </w:numPr>
      </w:pPr>
      <w:r>
        <w:t>Digital transformation roadmap assistant.</w:t>
      </w:r>
    </w:p>
    <w:p w14:paraId="1F2AACFD" w14:textId="77777777" w:rsidR="00A14383" w:rsidRDefault="00000000">
      <w:pPr>
        <w:pStyle w:val="Compact"/>
        <w:numPr>
          <w:ilvl w:val="0"/>
          <w:numId w:val="59"/>
        </w:numPr>
      </w:pPr>
      <w:r>
        <w:t>CRM and sales follow-up assistant.</w:t>
      </w:r>
    </w:p>
    <w:p w14:paraId="433B1F75" w14:textId="77777777" w:rsidR="00A14383" w:rsidRDefault="00000000">
      <w:pPr>
        <w:pStyle w:val="Compact"/>
        <w:numPr>
          <w:ilvl w:val="0"/>
          <w:numId w:val="59"/>
        </w:numPr>
      </w:pPr>
      <w:r>
        <w:t>SOP drafting assistant.</w:t>
      </w:r>
    </w:p>
    <w:p w14:paraId="4E329229" w14:textId="77777777" w:rsidR="00A14383" w:rsidRDefault="00000000">
      <w:pPr>
        <w:pStyle w:val="Compact"/>
        <w:numPr>
          <w:ilvl w:val="0"/>
          <w:numId w:val="59"/>
        </w:numPr>
      </w:pPr>
      <w:r>
        <w:t>Policy, program, and eligibility explanation assistant.</w:t>
      </w:r>
    </w:p>
    <w:p w14:paraId="051E13C0" w14:textId="77777777" w:rsidR="00A14383" w:rsidRDefault="00000000">
      <w:pPr>
        <w:pStyle w:val="Compact"/>
        <w:numPr>
          <w:ilvl w:val="0"/>
          <w:numId w:val="59"/>
        </w:numPr>
      </w:pPr>
      <w:r>
        <w:lastRenderedPageBreak/>
        <w:t>Management dashboard interpretation assistant.</w:t>
      </w:r>
    </w:p>
    <w:p w14:paraId="6DE872F5" w14:textId="77777777" w:rsidR="00A14383" w:rsidRDefault="00000000">
      <w:pPr>
        <w:pStyle w:val="Compact"/>
        <w:numPr>
          <w:ilvl w:val="0"/>
          <w:numId w:val="59"/>
        </w:numPr>
      </w:pPr>
      <w:r>
        <w:t>Customer communication, quotation, proposal, and B2B email assistant.</w:t>
      </w:r>
    </w:p>
    <w:p w14:paraId="098F026A" w14:textId="77777777" w:rsidR="00A14383" w:rsidRDefault="00000000">
      <w:r>
        <w:pict w14:anchorId="195F8640">
          <v:rect id="_x0000_i1046" style="width:0;height:1.5pt" o:hralign="center" o:hrstd="t" o:hr="t"/>
        </w:pict>
      </w:r>
    </w:p>
    <w:p w14:paraId="4E5C5514" w14:textId="77777777" w:rsidR="00A14383" w:rsidRDefault="00000000">
      <w:pPr>
        <w:pStyle w:val="Heading4"/>
      </w:pPr>
      <w:bookmarkStart w:id="25" w:name="decision-making-process-1"/>
      <w:bookmarkEnd w:id="24"/>
      <w:r>
        <w:rPr>
          <w:rFonts w:ascii="Arial" w:hAnsi="Arial"/>
        </w:rPr>
        <w:t>Decision-Making Process</w:t>
      </w:r>
    </w:p>
    <w:p w14:paraId="4738BF6D" w14:textId="77777777" w:rsidR="00A14383" w:rsidRDefault="00000000">
      <w:pPr>
        <w:pStyle w:val="FirstParagraph"/>
      </w:pPr>
      <w:r>
        <w:t>This persona decides based on trust, confidentiality, practical value, and expected return on time. The owner is less interested in general inspiration and more interested in whether ACCINOR can diagnose the business accurately, produce usable documents, improve decisions, and connect the company to relevant programs, financing, technology, or markets.</w:t>
      </w:r>
    </w:p>
    <w:p w14:paraId="6714864C" w14:textId="77777777" w:rsidR="00A14383" w:rsidRDefault="00000000">
      <w:pPr>
        <w:pStyle w:val="BodyText"/>
      </w:pPr>
      <w:r>
        <w:t>Influencers include accountants, bank officers, family members, business partners, senior employees, suppliers, customers, CRI, Maroc PME, CGEM, sector associations, chambers of commerce, legal advisors, technology vendors, and other SME owners. The accountant may be especially influential because the owner often relies on the accountant for financial statements, tax compliance, and bank files.</w:t>
      </w:r>
    </w:p>
    <w:p w14:paraId="1970F950" w14:textId="77777777" w:rsidR="00A14383" w:rsidRDefault="00000000">
      <w:pPr>
        <w:pStyle w:val="BodyText"/>
      </w:pPr>
      <w:r>
        <w:t>Trusted sources include official institutions, recognized support agencies, banks, successful local entrepreneurs, sector experts, and advisors with demonstrated SME experience. Maroc PME’s mission includes developing competitiveness and growth of SMEs through support, consulting, technical assistance, and targeted investment support, which makes it an important reference point for this persona’s expectations of structured, outcome-oriented support. (</w:t>
      </w:r>
      <w:hyperlink r:id="rId29">
        <w:r>
          <w:rPr>
            <w:rStyle w:val="Hyperlink"/>
          </w:rPr>
          <w:t>Maroc PME - Missions</w:t>
        </w:r>
      </w:hyperlink>
      <w:r>
        <w:t>)</w:t>
      </w:r>
    </w:p>
    <w:p w14:paraId="1E193487" w14:textId="77777777" w:rsidR="00A14383" w:rsidRDefault="00000000">
      <w:pPr>
        <w:pStyle w:val="BodyText"/>
      </w:pPr>
      <w:r>
        <w:t>Confidence is built when ACCINOR shows business confidentiality, clear methodology, advisor credentials, examples of deliverables, realistic timelines, pricing transparency, and measurable outputs. The owner needs to see that the platform will not simply provide generic training but will help produce a growth plan, funding file, digital roadmap, or operational improvement plan that can be implemented.</w:t>
      </w:r>
    </w:p>
    <w:p w14:paraId="4800D6F0" w14:textId="77777777" w:rsidR="00A14383" w:rsidRDefault="00000000">
      <w:r>
        <w:pict w14:anchorId="00ADFA01">
          <v:rect id="_x0000_i1047" style="width:0;height:1.5pt" o:hralign="center" o:hrstd="t" o:hr="t"/>
        </w:pict>
      </w:r>
    </w:p>
    <w:p w14:paraId="6342A25B" w14:textId="77777777" w:rsidR="00A14383" w:rsidRDefault="00000000">
      <w:pPr>
        <w:pStyle w:val="Heading4"/>
      </w:pPr>
      <w:bookmarkStart w:id="26" w:name="digital-behavior-1"/>
      <w:bookmarkEnd w:id="25"/>
      <w:r>
        <w:rPr>
          <w:rFonts w:ascii="Arial" w:hAnsi="Arial"/>
        </w:rPr>
        <w:t>Digital Behavior</w:t>
      </w:r>
    </w:p>
    <w:p w14:paraId="0E5B6FDA" w14:textId="77777777" w:rsidR="00A14383" w:rsidRDefault="00000000">
      <w:pPr>
        <w:pStyle w:val="FirstParagraph"/>
      </w:pPr>
      <w:r>
        <w:t>The SME owner searches online when a concrete business need appears: financing, grant, Maroc PME program, tax question, software, digital marketing, export support, supplier, recruitment, invoice template, CRM, website agency, e-commerce, logistics provider, or market information. Search is often in French and Arabic, with English used for software, export, or technology topics.</w:t>
      </w:r>
    </w:p>
    <w:p w14:paraId="64DEBC29" w14:textId="77777777" w:rsidR="00A14383" w:rsidRDefault="00000000">
      <w:pPr>
        <w:pStyle w:val="BodyText"/>
      </w:pPr>
      <w:r>
        <w:t>AI usage is still emerging. The owner may have heard of AI or used it for writing messages, marketing content, translation, or idea generation, but may not yet use it as a structured management tool. ACCINOR should not assume advanced AI literacy. Instead, the platform should convert AI into practical workflows: draft a funding narrative, summarize financial assumptions, prepare customer follow-up messages, compare market options, generate SOPs, and explain dashboard results.</w:t>
      </w:r>
    </w:p>
    <w:p w14:paraId="4FE5530D" w14:textId="77777777" w:rsidR="00A14383" w:rsidRDefault="00000000">
      <w:pPr>
        <w:pStyle w:val="BodyText"/>
      </w:pPr>
      <w:r>
        <w:t>Mobile usage is constant for WhatsApp, calls, email, banking notifications, customer communication, supplier coordination, social media, and quick approvals. Desktop usage remains important for accounting, spreadsheets, bank files, tax documents, CRM, dashboards, proposals, and strategy documents. ANRT data shows high smartphone and internet penetration in Morocco, but computer/tablet access is significantly lower than smartphone access, meaning SME workflows should support both quick mobile interaction and more advanced desktop work. (</w:t>
      </w:r>
      <w:hyperlink r:id="rId30">
        <w:r>
          <w:rPr>
            <w:rStyle w:val="Hyperlink"/>
          </w:rPr>
          <w:t>ANRT ICT Survey 2025</w:t>
        </w:r>
      </w:hyperlink>
      <w:r>
        <w:t>)</w:t>
      </w:r>
    </w:p>
    <w:p w14:paraId="2BAFF19D" w14:textId="77777777" w:rsidR="00A14383" w:rsidRDefault="00000000">
      <w:pPr>
        <w:pStyle w:val="BodyText"/>
      </w:pPr>
      <w:r>
        <w:t>Social media use depends on the sector. Retail, food, tourism, education, crafts, and consumer services may rely heavily on Facebook, Instagram, TikTok, WhatsApp Business, Google Maps, and customer reviews. B2B and industrial SMEs may use LinkedIn, websites, email, tenders, professional networks, and supplier platforms. In both cases, digital communication often exists before structured CRM.</w:t>
      </w:r>
    </w:p>
    <w:p w14:paraId="17D4F059" w14:textId="77777777" w:rsidR="00A14383" w:rsidRDefault="00000000">
      <w:pPr>
        <w:pStyle w:val="BodyText"/>
      </w:pPr>
      <w:r>
        <w:t>Learning preferences are executive and problem-based. The owner prefers checklists, diagnostics, calculators, short videos, templates, dashboards, benchmarking, and one-to-one advisory sessions. Long training modules are acceptable only if directly linked to a business outcome such as financing, sales growth, digitalization, or market entry.</w:t>
      </w:r>
    </w:p>
    <w:p w14:paraId="5F1557C7" w14:textId="77777777" w:rsidR="00A14383" w:rsidRDefault="00000000">
      <w:pPr>
        <w:pStyle w:val="BodyText"/>
      </w:pPr>
      <w:r>
        <w:lastRenderedPageBreak/>
        <w:t>Communication habits include phone calls, WhatsApp, email, calendar invitations, PDF deliverables, in-person meetings, and short follow-up notes. The owner may delegate platform tasks to an assistant, accountant, commercial manager, or family member.</w:t>
      </w:r>
    </w:p>
    <w:p w14:paraId="50D55824" w14:textId="77777777" w:rsidR="00A14383" w:rsidRDefault="00000000">
      <w:r>
        <w:pict w14:anchorId="2D5CA70C">
          <v:rect id="_x0000_i1048" style="width:0;height:1.5pt" o:hralign="center" o:hrstd="t" o:hr="t"/>
        </w:pict>
      </w:r>
    </w:p>
    <w:p w14:paraId="23A337AB" w14:textId="77777777" w:rsidR="00A14383" w:rsidRDefault="00000000">
      <w:pPr>
        <w:pStyle w:val="Heading4"/>
      </w:pPr>
      <w:bookmarkStart w:id="27" w:name="website-expectations-1"/>
      <w:bookmarkEnd w:id="26"/>
      <w:r>
        <w:rPr>
          <w:rFonts w:ascii="Arial" w:hAnsi="Arial"/>
        </w:rPr>
        <w:t>Website Expectations</w:t>
      </w:r>
    </w:p>
    <w:p w14:paraId="479B65C0" w14:textId="77777777" w:rsidR="00A14383" w:rsidRDefault="00000000">
      <w:pPr>
        <w:pStyle w:val="FirstParagraph"/>
      </w:pPr>
      <w:r>
        <w:rPr>
          <w:b/>
          <w:bCs/>
        </w:rPr>
        <w:t>Navigation</w:t>
      </w:r>
    </w:p>
    <w:p w14:paraId="2F9B4D4B" w14:textId="77777777" w:rsidR="00A14383" w:rsidRDefault="00000000">
      <w:pPr>
        <w:pStyle w:val="Compact"/>
        <w:numPr>
          <w:ilvl w:val="0"/>
          <w:numId w:val="60"/>
        </w:numPr>
      </w:pPr>
      <w:r>
        <w:t>A clear entry point for “I want to grow my existing business.”</w:t>
      </w:r>
    </w:p>
    <w:p w14:paraId="73F10837" w14:textId="77777777" w:rsidR="00A14383" w:rsidRDefault="00000000">
      <w:pPr>
        <w:pStyle w:val="Compact"/>
        <w:numPr>
          <w:ilvl w:val="0"/>
          <w:numId w:val="60"/>
        </w:numPr>
      </w:pPr>
      <w:r>
        <w:t>Navigation by business problem: Growth, Finance, Digital Transformation, Market Expansion, Operations, Sales, Governance.</w:t>
      </w:r>
    </w:p>
    <w:p w14:paraId="00D51B3F" w14:textId="77777777" w:rsidR="00A14383" w:rsidRDefault="00000000">
      <w:pPr>
        <w:pStyle w:val="Compact"/>
        <w:numPr>
          <w:ilvl w:val="0"/>
          <w:numId w:val="60"/>
        </w:numPr>
      </w:pPr>
      <w:r>
        <w:t>Service pages that distinguish SME support from startup support and micro-enterprise support.</w:t>
      </w:r>
    </w:p>
    <w:p w14:paraId="0A82FDB5" w14:textId="77777777" w:rsidR="00A14383" w:rsidRDefault="00000000">
      <w:pPr>
        <w:pStyle w:val="Compact"/>
        <w:numPr>
          <w:ilvl w:val="0"/>
          <w:numId w:val="60"/>
        </w:numPr>
      </w:pPr>
      <w:r>
        <w:t>Direct access to diagnostics, funding preparation, digital maturity assessment, and advisory booking.</w:t>
      </w:r>
    </w:p>
    <w:p w14:paraId="5E4BB69C" w14:textId="77777777" w:rsidR="00A14383" w:rsidRDefault="00000000">
      <w:pPr>
        <w:pStyle w:val="Compact"/>
        <w:numPr>
          <w:ilvl w:val="0"/>
          <w:numId w:val="60"/>
        </w:numPr>
      </w:pPr>
      <w:r>
        <w:t>Filters by sector, size, city, maturity, and growth objective.</w:t>
      </w:r>
    </w:p>
    <w:p w14:paraId="19A96A4F" w14:textId="77777777" w:rsidR="00A14383" w:rsidRDefault="00000000">
      <w:pPr>
        <w:pStyle w:val="FirstParagraph"/>
      </w:pPr>
      <w:r>
        <w:rPr>
          <w:b/>
          <w:bCs/>
        </w:rPr>
        <w:t>Content</w:t>
      </w:r>
    </w:p>
    <w:p w14:paraId="13601C96" w14:textId="77777777" w:rsidR="00A14383" w:rsidRDefault="00000000">
      <w:pPr>
        <w:pStyle w:val="Compact"/>
        <w:numPr>
          <w:ilvl w:val="0"/>
          <w:numId w:val="61"/>
        </w:numPr>
      </w:pPr>
      <w:r>
        <w:t>Practical SME guides with clear outcomes.</w:t>
      </w:r>
    </w:p>
    <w:p w14:paraId="69356FB2" w14:textId="77777777" w:rsidR="00A14383" w:rsidRDefault="00000000">
      <w:pPr>
        <w:pStyle w:val="Compact"/>
        <w:numPr>
          <w:ilvl w:val="0"/>
          <w:numId w:val="61"/>
        </w:numPr>
      </w:pPr>
      <w:r>
        <w:t>Program and funding explanations for SMEs.</w:t>
      </w:r>
    </w:p>
    <w:p w14:paraId="420AEB43" w14:textId="77777777" w:rsidR="00A14383" w:rsidRDefault="00000000">
      <w:pPr>
        <w:pStyle w:val="Compact"/>
        <w:numPr>
          <w:ilvl w:val="0"/>
          <w:numId w:val="61"/>
        </w:numPr>
      </w:pPr>
      <w:r>
        <w:t>Digital transformation content that starts with processes, not tools.</w:t>
      </w:r>
    </w:p>
    <w:p w14:paraId="37F03CE3" w14:textId="77777777" w:rsidR="00A14383" w:rsidRDefault="00000000">
      <w:pPr>
        <w:pStyle w:val="Compact"/>
        <w:numPr>
          <w:ilvl w:val="0"/>
          <w:numId w:val="61"/>
        </w:numPr>
      </w:pPr>
      <w:r>
        <w:t>Market expansion guides for regional and national growth.</w:t>
      </w:r>
    </w:p>
    <w:p w14:paraId="165C9840" w14:textId="77777777" w:rsidR="00A14383" w:rsidRDefault="00000000">
      <w:pPr>
        <w:pStyle w:val="Compact"/>
        <w:numPr>
          <w:ilvl w:val="0"/>
          <w:numId w:val="61"/>
        </w:numPr>
      </w:pPr>
      <w:r>
        <w:t>Financial management and KPI content.</w:t>
      </w:r>
    </w:p>
    <w:p w14:paraId="7949832C" w14:textId="77777777" w:rsidR="00A14383" w:rsidRDefault="00000000">
      <w:pPr>
        <w:pStyle w:val="Compact"/>
        <w:numPr>
          <w:ilvl w:val="0"/>
          <w:numId w:val="61"/>
        </w:numPr>
      </w:pPr>
      <w:r>
        <w:t>Case-style explanation without fictional storytelling.</w:t>
      </w:r>
    </w:p>
    <w:p w14:paraId="143A2A78" w14:textId="77777777" w:rsidR="00A14383" w:rsidRDefault="00000000">
      <w:pPr>
        <w:pStyle w:val="Compact"/>
        <w:numPr>
          <w:ilvl w:val="0"/>
          <w:numId w:val="61"/>
        </w:numPr>
      </w:pPr>
      <w:r>
        <w:t>Clear distinction between free resources, diagnostic tools, and paid consulting.</w:t>
      </w:r>
    </w:p>
    <w:p w14:paraId="167BFE42" w14:textId="77777777" w:rsidR="00A14383" w:rsidRDefault="00000000">
      <w:pPr>
        <w:pStyle w:val="FirstParagraph"/>
      </w:pPr>
      <w:r>
        <w:rPr>
          <w:b/>
          <w:bCs/>
        </w:rPr>
        <w:t>Tools</w:t>
      </w:r>
    </w:p>
    <w:p w14:paraId="2DD5FA73" w14:textId="77777777" w:rsidR="00A14383" w:rsidRDefault="00000000">
      <w:pPr>
        <w:pStyle w:val="Compact"/>
        <w:numPr>
          <w:ilvl w:val="0"/>
          <w:numId w:val="62"/>
        </w:numPr>
      </w:pPr>
      <w:r>
        <w:t>SME health diagnostic.</w:t>
      </w:r>
    </w:p>
    <w:p w14:paraId="04F5EAC4" w14:textId="77777777" w:rsidR="00A14383" w:rsidRDefault="00000000">
      <w:pPr>
        <w:pStyle w:val="Compact"/>
        <w:numPr>
          <w:ilvl w:val="0"/>
          <w:numId w:val="62"/>
        </w:numPr>
      </w:pPr>
      <w:r>
        <w:t>Digital maturity assessment.</w:t>
      </w:r>
    </w:p>
    <w:p w14:paraId="693C24A3" w14:textId="77777777" w:rsidR="00A14383" w:rsidRDefault="00000000">
      <w:pPr>
        <w:pStyle w:val="Compact"/>
        <w:numPr>
          <w:ilvl w:val="0"/>
          <w:numId w:val="62"/>
        </w:numPr>
      </w:pPr>
      <w:r>
        <w:t>Funding readiness score.</w:t>
      </w:r>
    </w:p>
    <w:p w14:paraId="43566D56" w14:textId="77777777" w:rsidR="00A14383" w:rsidRDefault="00000000">
      <w:pPr>
        <w:pStyle w:val="Compact"/>
        <w:numPr>
          <w:ilvl w:val="0"/>
          <w:numId w:val="62"/>
        </w:numPr>
      </w:pPr>
      <w:r>
        <w:t>Growth plan builder.</w:t>
      </w:r>
    </w:p>
    <w:p w14:paraId="65AD5A33" w14:textId="77777777" w:rsidR="00A14383" w:rsidRDefault="00000000">
      <w:pPr>
        <w:pStyle w:val="Compact"/>
        <w:numPr>
          <w:ilvl w:val="0"/>
          <w:numId w:val="62"/>
        </w:numPr>
      </w:pPr>
      <w:r>
        <w:t>Cash-flow and working-capital calculator.</w:t>
      </w:r>
    </w:p>
    <w:p w14:paraId="466A4E30" w14:textId="77777777" w:rsidR="00A14383" w:rsidRDefault="00000000">
      <w:pPr>
        <w:pStyle w:val="Compact"/>
        <w:numPr>
          <w:ilvl w:val="0"/>
          <w:numId w:val="62"/>
        </w:numPr>
      </w:pPr>
      <w:r>
        <w:t>Investment payback calculator.</w:t>
      </w:r>
    </w:p>
    <w:p w14:paraId="77466458" w14:textId="77777777" w:rsidR="00A14383" w:rsidRDefault="00000000">
      <w:pPr>
        <w:pStyle w:val="Compact"/>
        <w:numPr>
          <w:ilvl w:val="0"/>
          <w:numId w:val="62"/>
        </w:numPr>
      </w:pPr>
      <w:r>
        <w:t>Market expansion checklist.</w:t>
      </w:r>
    </w:p>
    <w:p w14:paraId="62848D29" w14:textId="77777777" w:rsidR="00A14383" w:rsidRDefault="00000000">
      <w:pPr>
        <w:pStyle w:val="Compact"/>
        <w:numPr>
          <w:ilvl w:val="0"/>
          <w:numId w:val="62"/>
        </w:numPr>
      </w:pPr>
      <w:r>
        <w:t>CRM readiness checklist.</w:t>
      </w:r>
    </w:p>
    <w:p w14:paraId="12284E37" w14:textId="77777777" w:rsidR="00A14383" w:rsidRDefault="00000000">
      <w:pPr>
        <w:pStyle w:val="Compact"/>
        <w:numPr>
          <w:ilvl w:val="0"/>
          <w:numId w:val="62"/>
        </w:numPr>
      </w:pPr>
      <w:r>
        <w:t>Process mapping template.</w:t>
      </w:r>
    </w:p>
    <w:p w14:paraId="2F4D522C" w14:textId="77777777" w:rsidR="00A14383" w:rsidRDefault="00000000">
      <w:pPr>
        <w:pStyle w:val="Compact"/>
        <w:numPr>
          <w:ilvl w:val="0"/>
          <w:numId w:val="62"/>
        </w:numPr>
      </w:pPr>
      <w:r>
        <w:t>AI assistant for funding, sales, operations, and digitalization.</w:t>
      </w:r>
    </w:p>
    <w:p w14:paraId="445632AF" w14:textId="77777777" w:rsidR="00A14383" w:rsidRDefault="00000000">
      <w:pPr>
        <w:pStyle w:val="FirstParagraph"/>
      </w:pPr>
      <w:r>
        <w:rPr>
          <w:b/>
          <w:bCs/>
        </w:rPr>
        <w:t>Resources</w:t>
      </w:r>
    </w:p>
    <w:p w14:paraId="39E32F1A" w14:textId="77777777" w:rsidR="00A14383" w:rsidRDefault="00000000">
      <w:pPr>
        <w:pStyle w:val="Compact"/>
        <w:numPr>
          <w:ilvl w:val="0"/>
          <w:numId w:val="63"/>
        </w:numPr>
      </w:pPr>
      <w:r>
        <w:t>SME growth plan template.</w:t>
      </w:r>
    </w:p>
    <w:p w14:paraId="5B92D5E1" w14:textId="77777777" w:rsidR="00A14383" w:rsidRDefault="00000000">
      <w:pPr>
        <w:pStyle w:val="Compact"/>
        <w:numPr>
          <w:ilvl w:val="0"/>
          <w:numId w:val="63"/>
        </w:numPr>
      </w:pPr>
      <w:r>
        <w:t>Digital transformation roadmap template.</w:t>
      </w:r>
    </w:p>
    <w:p w14:paraId="2B2405FC" w14:textId="77777777" w:rsidR="00A14383" w:rsidRDefault="00000000">
      <w:pPr>
        <w:pStyle w:val="Compact"/>
        <w:numPr>
          <w:ilvl w:val="0"/>
          <w:numId w:val="63"/>
        </w:numPr>
      </w:pPr>
      <w:r>
        <w:t>Bank financing file checklist.</w:t>
      </w:r>
    </w:p>
    <w:p w14:paraId="200667F2" w14:textId="77777777" w:rsidR="00A14383" w:rsidRDefault="00000000">
      <w:pPr>
        <w:pStyle w:val="Compact"/>
        <w:numPr>
          <w:ilvl w:val="0"/>
          <w:numId w:val="63"/>
        </w:numPr>
      </w:pPr>
      <w:r>
        <w:t>Investment project template.</w:t>
      </w:r>
    </w:p>
    <w:p w14:paraId="30CE68C3" w14:textId="77777777" w:rsidR="00A14383" w:rsidRDefault="00000000">
      <w:pPr>
        <w:pStyle w:val="Compact"/>
        <w:numPr>
          <w:ilvl w:val="0"/>
          <w:numId w:val="63"/>
        </w:numPr>
      </w:pPr>
      <w:r>
        <w:t>KPI dashboard starter.</w:t>
      </w:r>
    </w:p>
    <w:p w14:paraId="7995BD01" w14:textId="77777777" w:rsidR="00A14383" w:rsidRDefault="00000000">
      <w:pPr>
        <w:pStyle w:val="Compact"/>
        <w:numPr>
          <w:ilvl w:val="0"/>
          <w:numId w:val="63"/>
        </w:numPr>
      </w:pPr>
      <w:r>
        <w:t>Sales pipeline template.</w:t>
      </w:r>
    </w:p>
    <w:p w14:paraId="0080CA1A" w14:textId="77777777" w:rsidR="00A14383" w:rsidRDefault="00000000">
      <w:pPr>
        <w:pStyle w:val="Compact"/>
        <w:numPr>
          <w:ilvl w:val="0"/>
          <w:numId w:val="63"/>
        </w:numPr>
      </w:pPr>
      <w:r>
        <w:t>Customer database template.</w:t>
      </w:r>
    </w:p>
    <w:p w14:paraId="67D5E8F0" w14:textId="77777777" w:rsidR="00A14383" w:rsidRDefault="00000000">
      <w:pPr>
        <w:pStyle w:val="Compact"/>
        <w:numPr>
          <w:ilvl w:val="0"/>
          <w:numId w:val="63"/>
        </w:numPr>
      </w:pPr>
      <w:r>
        <w:t>SOP template.</w:t>
      </w:r>
    </w:p>
    <w:p w14:paraId="14562073" w14:textId="77777777" w:rsidR="00A14383" w:rsidRDefault="00000000">
      <w:pPr>
        <w:pStyle w:val="Compact"/>
        <w:numPr>
          <w:ilvl w:val="0"/>
          <w:numId w:val="63"/>
        </w:numPr>
      </w:pPr>
      <w:r>
        <w:t>Market expansion assessment template.</w:t>
      </w:r>
    </w:p>
    <w:p w14:paraId="472791E0" w14:textId="77777777" w:rsidR="00A14383" w:rsidRDefault="00000000">
      <w:pPr>
        <w:pStyle w:val="Compact"/>
        <w:numPr>
          <w:ilvl w:val="0"/>
          <w:numId w:val="63"/>
        </w:numPr>
      </w:pPr>
      <w:r>
        <w:t>Public support program directory.</w:t>
      </w:r>
    </w:p>
    <w:p w14:paraId="54141DC2" w14:textId="77777777" w:rsidR="00A14383" w:rsidRDefault="00000000">
      <w:pPr>
        <w:pStyle w:val="FirstParagraph"/>
      </w:pPr>
      <w:r>
        <w:rPr>
          <w:b/>
          <w:bCs/>
        </w:rPr>
        <w:t>Calls to Action</w:t>
      </w:r>
    </w:p>
    <w:p w14:paraId="22C67E16" w14:textId="77777777" w:rsidR="00A14383" w:rsidRDefault="00000000">
      <w:pPr>
        <w:pStyle w:val="Compact"/>
        <w:numPr>
          <w:ilvl w:val="0"/>
          <w:numId w:val="64"/>
        </w:numPr>
      </w:pPr>
      <w:r>
        <w:lastRenderedPageBreak/>
        <w:t>“Diagnose my SME.”</w:t>
      </w:r>
    </w:p>
    <w:p w14:paraId="33DFC6F8" w14:textId="77777777" w:rsidR="00A14383" w:rsidRDefault="00000000">
      <w:pPr>
        <w:pStyle w:val="Compact"/>
        <w:numPr>
          <w:ilvl w:val="0"/>
          <w:numId w:val="64"/>
        </w:numPr>
      </w:pPr>
      <w:r>
        <w:t>“Assess digital maturity.”</w:t>
      </w:r>
    </w:p>
    <w:p w14:paraId="2AE0DBAE" w14:textId="77777777" w:rsidR="00A14383" w:rsidRDefault="00000000">
      <w:pPr>
        <w:pStyle w:val="Compact"/>
        <w:numPr>
          <w:ilvl w:val="0"/>
          <w:numId w:val="64"/>
        </w:numPr>
      </w:pPr>
      <w:r>
        <w:t>“Prepare my financing file.”</w:t>
      </w:r>
    </w:p>
    <w:p w14:paraId="0F5875E9" w14:textId="77777777" w:rsidR="00A14383" w:rsidRDefault="00000000">
      <w:pPr>
        <w:pStyle w:val="Compact"/>
        <w:numPr>
          <w:ilvl w:val="0"/>
          <w:numId w:val="64"/>
        </w:numPr>
      </w:pPr>
      <w:r>
        <w:t>“Build a growth plan.”</w:t>
      </w:r>
    </w:p>
    <w:p w14:paraId="4FB01B00" w14:textId="77777777" w:rsidR="00A14383" w:rsidRDefault="00000000">
      <w:pPr>
        <w:pStyle w:val="Compact"/>
        <w:numPr>
          <w:ilvl w:val="0"/>
          <w:numId w:val="64"/>
        </w:numPr>
      </w:pPr>
      <w:r>
        <w:t>“Evaluate market expansion.”</w:t>
      </w:r>
    </w:p>
    <w:p w14:paraId="3208A10C" w14:textId="77777777" w:rsidR="00A14383" w:rsidRDefault="00000000">
      <w:pPr>
        <w:pStyle w:val="Compact"/>
        <w:numPr>
          <w:ilvl w:val="0"/>
          <w:numId w:val="64"/>
        </w:numPr>
      </w:pPr>
      <w:r>
        <w:t>“Improve operational performance.”</w:t>
      </w:r>
    </w:p>
    <w:p w14:paraId="10171F3B" w14:textId="77777777" w:rsidR="00A14383" w:rsidRDefault="00000000">
      <w:pPr>
        <w:pStyle w:val="Compact"/>
        <w:numPr>
          <w:ilvl w:val="0"/>
          <w:numId w:val="64"/>
        </w:numPr>
      </w:pPr>
      <w:r>
        <w:t>“Book an SME consultation.”</w:t>
      </w:r>
    </w:p>
    <w:p w14:paraId="6215D40D" w14:textId="77777777" w:rsidR="00A14383" w:rsidRDefault="00000000">
      <w:pPr>
        <w:pStyle w:val="Compact"/>
        <w:numPr>
          <w:ilvl w:val="0"/>
          <w:numId w:val="64"/>
        </w:numPr>
      </w:pPr>
      <w:r>
        <w:t>“Ask the AI business assistant.”</w:t>
      </w:r>
    </w:p>
    <w:p w14:paraId="7A74EAB5" w14:textId="77777777" w:rsidR="00A14383" w:rsidRDefault="00000000">
      <w:pPr>
        <w:pStyle w:val="FirstParagraph"/>
      </w:pPr>
      <w:r>
        <w:rPr>
          <w:b/>
          <w:bCs/>
        </w:rPr>
        <w:t>Dashboard</w:t>
      </w:r>
    </w:p>
    <w:p w14:paraId="725D28D9" w14:textId="77777777" w:rsidR="00A14383" w:rsidRDefault="00000000">
      <w:pPr>
        <w:pStyle w:val="Compact"/>
        <w:numPr>
          <w:ilvl w:val="0"/>
          <w:numId w:val="65"/>
        </w:numPr>
      </w:pPr>
      <w:r>
        <w:t>Business profile and maturity level.</w:t>
      </w:r>
    </w:p>
    <w:p w14:paraId="7AF4F9D9" w14:textId="77777777" w:rsidR="00A14383" w:rsidRDefault="00000000">
      <w:pPr>
        <w:pStyle w:val="Compact"/>
        <w:numPr>
          <w:ilvl w:val="0"/>
          <w:numId w:val="65"/>
        </w:numPr>
      </w:pPr>
      <w:r>
        <w:t>Financial and operational diagnostic score.</w:t>
      </w:r>
    </w:p>
    <w:p w14:paraId="23220520" w14:textId="77777777" w:rsidR="00A14383" w:rsidRDefault="00000000">
      <w:pPr>
        <w:pStyle w:val="Compact"/>
        <w:numPr>
          <w:ilvl w:val="0"/>
          <w:numId w:val="65"/>
        </w:numPr>
      </w:pPr>
      <w:r>
        <w:t>Digital maturity score.</w:t>
      </w:r>
    </w:p>
    <w:p w14:paraId="6B2B69E0" w14:textId="77777777" w:rsidR="00A14383" w:rsidRDefault="00000000">
      <w:pPr>
        <w:pStyle w:val="Compact"/>
        <w:numPr>
          <w:ilvl w:val="0"/>
          <w:numId w:val="65"/>
        </w:numPr>
      </w:pPr>
      <w:r>
        <w:t>Funding readiness status.</w:t>
      </w:r>
    </w:p>
    <w:p w14:paraId="7B899AA0" w14:textId="77777777" w:rsidR="00A14383" w:rsidRDefault="00000000">
      <w:pPr>
        <w:pStyle w:val="Compact"/>
        <w:numPr>
          <w:ilvl w:val="0"/>
          <w:numId w:val="65"/>
        </w:numPr>
      </w:pPr>
      <w:r>
        <w:t>Growth objectives and milestones.</w:t>
      </w:r>
    </w:p>
    <w:p w14:paraId="68FDEDD3" w14:textId="77777777" w:rsidR="00A14383" w:rsidRDefault="00000000">
      <w:pPr>
        <w:pStyle w:val="Compact"/>
        <w:numPr>
          <w:ilvl w:val="0"/>
          <w:numId w:val="65"/>
        </w:numPr>
      </w:pPr>
      <w:r>
        <w:t>Advisor recommendations.</w:t>
      </w:r>
    </w:p>
    <w:p w14:paraId="7099A1AC" w14:textId="77777777" w:rsidR="00A14383" w:rsidRDefault="00000000">
      <w:pPr>
        <w:pStyle w:val="Compact"/>
        <w:numPr>
          <w:ilvl w:val="0"/>
          <w:numId w:val="65"/>
        </w:numPr>
      </w:pPr>
      <w:r>
        <w:t>Documents and file status.</w:t>
      </w:r>
    </w:p>
    <w:p w14:paraId="50DC4483" w14:textId="77777777" w:rsidR="00A14383" w:rsidRDefault="00000000">
      <w:pPr>
        <w:pStyle w:val="Compact"/>
        <w:numPr>
          <w:ilvl w:val="0"/>
          <w:numId w:val="65"/>
        </w:numPr>
      </w:pPr>
      <w:r>
        <w:t>KPI tracking area.</w:t>
      </w:r>
    </w:p>
    <w:p w14:paraId="2D3D2757" w14:textId="77777777" w:rsidR="00A14383" w:rsidRDefault="00000000">
      <w:pPr>
        <w:pStyle w:val="Compact"/>
        <w:numPr>
          <w:ilvl w:val="0"/>
          <w:numId w:val="65"/>
        </w:numPr>
      </w:pPr>
      <w:r>
        <w:t>Program eligibility matches.</w:t>
      </w:r>
    </w:p>
    <w:p w14:paraId="1E1AEE9A" w14:textId="77777777" w:rsidR="00A14383" w:rsidRDefault="00000000">
      <w:pPr>
        <w:pStyle w:val="Compact"/>
        <w:numPr>
          <w:ilvl w:val="0"/>
          <w:numId w:val="65"/>
        </w:numPr>
      </w:pPr>
      <w:r>
        <w:t>Implementation task list.</w:t>
      </w:r>
    </w:p>
    <w:p w14:paraId="0A40540E" w14:textId="77777777" w:rsidR="00A14383" w:rsidRDefault="00000000">
      <w:pPr>
        <w:pStyle w:val="FirstParagraph"/>
      </w:pPr>
      <w:r>
        <w:rPr>
          <w:b/>
          <w:bCs/>
        </w:rPr>
        <w:t>Personalization</w:t>
      </w:r>
    </w:p>
    <w:p w14:paraId="60E542D9" w14:textId="77777777" w:rsidR="00A14383" w:rsidRDefault="00000000">
      <w:pPr>
        <w:pStyle w:val="Compact"/>
        <w:numPr>
          <w:ilvl w:val="0"/>
          <w:numId w:val="66"/>
        </w:numPr>
      </w:pPr>
      <w:r>
        <w:t>Recommendations based on sector, turnover bracket, employee size, legal status, city, digital maturity, financing need, and growth objective.</w:t>
      </w:r>
    </w:p>
    <w:p w14:paraId="56426DA6" w14:textId="77777777" w:rsidR="00A14383" w:rsidRDefault="00000000">
      <w:pPr>
        <w:pStyle w:val="Compact"/>
        <w:numPr>
          <w:ilvl w:val="0"/>
          <w:numId w:val="66"/>
        </w:numPr>
      </w:pPr>
      <w:r>
        <w:t>Separate workflows for local expansion, digital transformation, funding preparation, operational improvement, export readiness, and succession.</w:t>
      </w:r>
    </w:p>
    <w:p w14:paraId="4D756BF2" w14:textId="77777777" w:rsidR="00A14383" w:rsidRDefault="00000000">
      <w:pPr>
        <w:pStyle w:val="Compact"/>
        <w:numPr>
          <w:ilvl w:val="0"/>
          <w:numId w:val="66"/>
        </w:numPr>
      </w:pPr>
      <w:r>
        <w:t>Ability to assign tasks to internal staff or external advisors.</w:t>
      </w:r>
    </w:p>
    <w:p w14:paraId="2CBAF94F" w14:textId="77777777" w:rsidR="00A14383" w:rsidRDefault="00000000">
      <w:pPr>
        <w:pStyle w:val="FirstParagraph"/>
      </w:pPr>
      <w:r>
        <w:rPr>
          <w:b/>
          <w:bCs/>
        </w:rPr>
        <w:t>Trust Elements</w:t>
      </w:r>
    </w:p>
    <w:p w14:paraId="1BFB0FBD" w14:textId="77777777" w:rsidR="00A14383" w:rsidRDefault="00000000">
      <w:pPr>
        <w:pStyle w:val="Compact"/>
        <w:numPr>
          <w:ilvl w:val="0"/>
          <w:numId w:val="67"/>
        </w:numPr>
      </w:pPr>
      <w:r>
        <w:t>Strong confidentiality and data handling statement.</w:t>
      </w:r>
    </w:p>
    <w:p w14:paraId="09977671" w14:textId="77777777" w:rsidR="00A14383" w:rsidRDefault="00000000">
      <w:pPr>
        <w:pStyle w:val="Compact"/>
        <w:numPr>
          <w:ilvl w:val="0"/>
          <w:numId w:val="67"/>
        </w:numPr>
      </w:pPr>
      <w:r>
        <w:t>Advisor credentials and expertise areas.</w:t>
      </w:r>
    </w:p>
    <w:p w14:paraId="12A78A0C" w14:textId="77777777" w:rsidR="00A14383" w:rsidRDefault="00000000">
      <w:pPr>
        <w:pStyle w:val="Compact"/>
        <w:numPr>
          <w:ilvl w:val="0"/>
          <w:numId w:val="67"/>
        </w:numPr>
      </w:pPr>
      <w:r>
        <w:t>Clear methodology for diagnostics.</w:t>
      </w:r>
    </w:p>
    <w:p w14:paraId="40679C4A" w14:textId="77777777" w:rsidR="00A14383" w:rsidRDefault="00000000">
      <w:pPr>
        <w:pStyle w:val="Compact"/>
        <w:numPr>
          <w:ilvl w:val="0"/>
          <w:numId w:val="67"/>
        </w:numPr>
      </w:pPr>
      <w:r>
        <w:t>Examples of deliverables.</w:t>
      </w:r>
    </w:p>
    <w:p w14:paraId="61E3A9FB" w14:textId="77777777" w:rsidR="00A14383" w:rsidRDefault="00000000">
      <w:pPr>
        <w:pStyle w:val="Compact"/>
        <w:numPr>
          <w:ilvl w:val="0"/>
          <w:numId w:val="67"/>
        </w:numPr>
      </w:pPr>
      <w:r>
        <w:t>Transparent pricing for advisory services.</w:t>
      </w:r>
    </w:p>
    <w:p w14:paraId="75FCFFFC" w14:textId="77777777" w:rsidR="00A14383" w:rsidRDefault="00000000">
      <w:pPr>
        <w:pStyle w:val="Compact"/>
        <w:numPr>
          <w:ilvl w:val="0"/>
          <w:numId w:val="67"/>
        </w:numPr>
      </w:pPr>
      <w:r>
        <w:t>Institutional references and ecosystem partners where applicable.</w:t>
      </w:r>
    </w:p>
    <w:p w14:paraId="05F565C7" w14:textId="77777777" w:rsidR="00A14383" w:rsidRDefault="00000000">
      <w:pPr>
        <w:pStyle w:val="Compact"/>
        <w:numPr>
          <w:ilvl w:val="0"/>
          <w:numId w:val="67"/>
        </w:numPr>
      </w:pPr>
      <w:r>
        <w:t>Clear disclaimers on legal, tax, accounting, and investment advice.</w:t>
      </w:r>
    </w:p>
    <w:p w14:paraId="324E4741" w14:textId="77777777" w:rsidR="00A14383" w:rsidRDefault="00000000">
      <w:pPr>
        <w:pStyle w:val="FirstParagraph"/>
      </w:pPr>
      <w:r>
        <w:rPr>
          <w:b/>
          <w:bCs/>
        </w:rPr>
        <w:t>Languages</w:t>
      </w:r>
    </w:p>
    <w:p w14:paraId="001058CA" w14:textId="77777777" w:rsidR="00A14383" w:rsidRDefault="00000000">
      <w:pPr>
        <w:pStyle w:val="Compact"/>
        <w:numPr>
          <w:ilvl w:val="0"/>
          <w:numId w:val="68"/>
        </w:numPr>
      </w:pPr>
      <w:r>
        <w:t>French for core business documentation and advisory outputs.</w:t>
      </w:r>
    </w:p>
    <w:p w14:paraId="0E2AFE80" w14:textId="77777777" w:rsidR="00A14383" w:rsidRDefault="00000000">
      <w:pPr>
        <w:pStyle w:val="Compact"/>
        <w:numPr>
          <w:ilvl w:val="0"/>
          <w:numId w:val="68"/>
        </w:numPr>
      </w:pPr>
      <w:r>
        <w:t>Arabic for administrative and official program guidance.</w:t>
      </w:r>
    </w:p>
    <w:p w14:paraId="2272220F" w14:textId="77777777" w:rsidR="00A14383" w:rsidRDefault="00000000">
      <w:pPr>
        <w:pStyle w:val="Compact"/>
        <w:numPr>
          <w:ilvl w:val="0"/>
          <w:numId w:val="68"/>
        </w:numPr>
      </w:pPr>
      <w:r>
        <w:t>Darija for conversational coaching and explanations.</w:t>
      </w:r>
    </w:p>
    <w:p w14:paraId="0F916B5E" w14:textId="77777777" w:rsidR="00A14383" w:rsidRDefault="00000000">
      <w:pPr>
        <w:pStyle w:val="Compact"/>
        <w:numPr>
          <w:ilvl w:val="0"/>
          <w:numId w:val="68"/>
        </w:numPr>
      </w:pPr>
      <w:r>
        <w:t>English for export, technology, software, and international market references.</w:t>
      </w:r>
    </w:p>
    <w:p w14:paraId="58D0B536" w14:textId="77777777" w:rsidR="00A14383" w:rsidRDefault="00000000">
      <w:pPr>
        <w:pStyle w:val="FirstParagraph"/>
      </w:pPr>
      <w:r>
        <w:rPr>
          <w:b/>
          <w:bCs/>
        </w:rPr>
        <w:t>Accessibility</w:t>
      </w:r>
    </w:p>
    <w:p w14:paraId="59C4BE12" w14:textId="77777777" w:rsidR="00A14383" w:rsidRDefault="00000000">
      <w:pPr>
        <w:pStyle w:val="Compact"/>
        <w:numPr>
          <w:ilvl w:val="0"/>
          <w:numId w:val="69"/>
        </w:numPr>
      </w:pPr>
      <w:r>
        <w:t>Mobile-friendly decision workflows.</w:t>
      </w:r>
    </w:p>
    <w:p w14:paraId="6BBC9021" w14:textId="77777777" w:rsidR="00A14383" w:rsidRDefault="00000000">
      <w:pPr>
        <w:pStyle w:val="Compact"/>
        <w:numPr>
          <w:ilvl w:val="0"/>
          <w:numId w:val="69"/>
        </w:numPr>
      </w:pPr>
      <w:r>
        <w:t>Desktop-friendly dashboards and documents.</w:t>
      </w:r>
    </w:p>
    <w:p w14:paraId="3BF228CA" w14:textId="77777777" w:rsidR="00A14383" w:rsidRDefault="00000000">
      <w:pPr>
        <w:pStyle w:val="Compact"/>
        <w:numPr>
          <w:ilvl w:val="0"/>
          <w:numId w:val="69"/>
        </w:numPr>
      </w:pPr>
      <w:r>
        <w:t>Short, practical content.</w:t>
      </w:r>
    </w:p>
    <w:p w14:paraId="5413AF50" w14:textId="77777777" w:rsidR="00A14383" w:rsidRDefault="00000000">
      <w:pPr>
        <w:pStyle w:val="Compact"/>
        <w:numPr>
          <w:ilvl w:val="0"/>
          <w:numId w:val="69"/>
        </w:numPr>
      </w:pPr>
      <w:r>
        <w:t>Downloadable PDF, Word, Excel, and PowerPoint outputs.</w:t>
      </w:r>
    </w:p>
    <w:p w14:paraId="1239796A" w14:textId="77777777" w:rsidR="00A14383" w:rsidRDefault="00000000">
      <w:pPr>
        <w:pStyle w:val="Compact"/>
        <w:numPr>
          <w:ilvl w:val="0"/>
          <w:numId w:val="69"/>
        </w:numPr>
      </w:pPr>
      <w:r>
        <w:t>Ability to delegate tasks to team members.</w:t>
      </w:r>
    </w:p>
    <w:p w14:paraId="41F399D2" w14:textId="77777777" w:rsidR="00A14383" w:rsidRDefault="00000000">
      <w:pPr>
        <w:pStyle w:val="Compact"/>
        <w:numPr>
          <w:ilvl w:val="0"/>
          <w:numId w:val="69"/>
        </w:numPr>
      </w:pPr>
      <w:r>
        <w:lastRenderedPageBreak/>
        <w:t>Low-jargon explanations for owners without formal management training.</w:t>
      </w:r>
    </w:p>
    <w:p w14:paraId="3960DD9D" w14:textId="77777777" w:rsidR="00A14383" w:rsidRDefault="00000000">
      <w:r>
        <w:pict w14:anchorId="5681310E">
          <v:rect id="_x0000_i1049" style="width:0;height:1.5pt" o:hralign="center" o:hrstd="t" o:hr="t"/>
        </w:pict>
      </w:r>
    </w:p>
    <w:p w14:paraId="54229F15" w14:textId="77777777" w:rsidR="00A14383" w:rsidRDefault="00000000">
      <w:pPr>
        <w:pStyle w:val="Heading4"/>
      </w:pPr>
      <w:bookmarkStart w:id="28" w:name="relevant-accinor-services-1"/>
      <w:bookmarkEnd w:id="27"/>
      <w:r>
        <w:rPr>
          <w:rFonts w:ascii="Arial" w:hAnsi="Arial"/>
        </w:rPr>
        <w:t>Relevant ACCINOR Services</w:t>
      </w:r>
    </w:p>
    <w:tbl>
      <w:tblPr>
        <w:tblStyle w:val="TableGridLight"/>
        <w:tblW w:w="5000" w:type="pct"/>
        <w:tblLook w:val="0020" w:firstRow="1" w:lastRow="0" w:firstColumn="0" w:lastColumn="0" w:noHBand="0" w:noVBand="0"/>
      </w:tblPr>
      <w:tblGrid>
        <w:gridCol w:w="608"/>
        <w:gridCol w:w="2667"/>
        <w:gridCol w:w="7165"/>
      </w:tblGrid>
      <w:tr w:rsidR="00A14383" w:rsidRPr="00406F3F" w14:paraId="3480F970" w14:textId="77777777" w:rsidTr="00406F3F">
        <w:tc>
          <w:tcPr>
            <w:tcW w:w="0" w:type="auto"/>
          </w:tcPr>
          <w:p w14:paraId="4F3DDAAB" w14:textId="77777777" w:rsidR="00A14383" w:rsidRPr="00406F3F" w:rsidRDefault="00000000">
            <w:pPr>
              <w:pStyle w:val="Compact"/>
              <w:spacing w:before="0" w:after="40"/>
              <w:jc w:val="right"/>
              <w:rPr>
                <w:color w:val="000000" w:themeColor="text1"/>
              </w:rPr>
            </w:pPr>
            <w:r w:rsidRPr="00406F3F">
              <w:rPr>
                <w:b/>
                <w:color w:val="000000" w:themeColor="text1"/>
                <w:sz w:val="16"/>
              </w:rPr>
              <w:t>Rank</w:t>
            </w:r>
          </w:p>
        </w:tc>
        <w:tc>
          <w:tcPr>
            <w:tcW w:w="0" w:type="auto"/>
          </w:tcPr>
          <w:p w14:paraId="12FABD7F" w14:textId="77777777" w:rsidR="00A14383" w:rsidRPr="00406F3F" w:rsidRDefault="00000000">
            <w:pPr>
              <w:pStyle w:val="Compact"/>
              <w:spacing w:before="0" w:after="40"/>
              <w:rPr>
                <w:color w:val="000000" w:themeColor="text1"/>
              </w:rPr>
            </w:pPr>
            <w:r w:rsidRPr="00406F3F">
              <w:rPr>
                <w:b/>
                <w:color w:val="000000" w:themeColor="text1"/>
                <w:sz w:val="16"/>
              </w:rPr>
              <w:t>Service</w:t>
            </w:r>
          </w:p>
        </w:tc>
        <w:tc>
          <w:tcPr>
            <w:tcW w:w="0" w:type="auto"/>
          </w:tcPr>
          <w:p w14:paraId="38446FC7" w14:textId="77777777" w:rsidR="00A14383" w:rsidRPr="00406F3F" w:rsidRDefault="00000000">
            <w:pPr>
              <w:pStyle w:val="Compact"/>
              <w:spacing w:before="0" w:after="40"/>
              <w:rPr>
                <w:color w:val="000000" w:themeColor="text1"/>
              </w:rPr>
            </w:pPr>
            <w:r w:rsidRPr="00406F3F">
              <w:rPr>
                <w:b/>
                <w:color w:val="000000" w:themeColor="text1"/>
                <w:sz w:val="16"/>
              </w:rPr>
              <w:t>Why It Is Valuable</w:t>
            </w:r>
          </w:p>
        </w:tc>
      </w:tr>
      <w:tr w:rsidR="00A14383" w:rsidRPr="00406F3F" w14:paraId="11CB576A" w14:textId="77777777" w:rsidTr="00406F3F">
        <w:tc>
          <w:tcPr>
            <w:tcW w:w="0" w:type="auto"/>
          </w:tcPr>
          <w:p w14:paraId="52EE16DA" w14:textId="77777777" w:rsidR="00A14383" w:rsidRPr="00406F3F" w:rsidRDefault="00000000">
            <w:pPr>
              <w:pStyle w:val="Compact"/>
              <w:spacing w:before="0" w:after="40"/>
              <w:jc w:val="right"/>
              <w:rPr>
                <w:color w:val="000000" w:themeColor="text1"/>
              </w:rPr>
            </w:pPr>
            <w:r w:rsidRPr="00406F3F">
              <w:rPr>
                <w:color w:val="000000" w:themeColor="text1"/>
                <w:sz w:val="16"/>
              </w:rPr>
              <w:t>1</w:t>
            </w:r>
          </w:p>
        </w:tc>
        <w:tc>
          <w:tcPr>
            <w:tcW w:w="0" w:type="auto"/>
          </w:tcPr>
          <w:p w14:paraId="12EF88E2" w14:textId="77777777" w:rsidR="00A14383" w:rsidRPr="00406F3F" w:rsidRDefault="00000000">
            <w:pPr>
              <w:pStyle w:val="Compact"/>
              <w:spacing w:before="0" w:after="40"/>
              <w:rPr>
                <w:color w:val="000000" w:themeColor="text1"/>
              </w:rPr>
            </w:pPr>
            <w:r w:rsidRPr="00406F3F">
              <w:rPr>
                <w:color w:val="000000" w:themeColor="text1"/>
                <w:sz w:val="16"/>
              </w:rPr>
              <w:t>SME Consulting</w:t>
            </w:r>
          </w:p>
        </w:tc>
        <w:tc>
          <w:tcPr>
            <w:tcW w:w="0" w:type="auto"/>
          </w:tcPr>
          <w:p w14:paraId="0A62F7DC" w14:textId="77777777" w:rsidR="00A14383" w:rsidRPr="00406F3F" w:rsidRDefault="00000000">
            <w:pPr>
              <w:pStyle w:val="Compact"/>
              <w:spacing w:before="0" w:after="40"/>
              <w:rPr>
                <w:color w:val="000000" w:themeColor="text1"/>
              </w:rPr>
            </w:pPr>
            <w:r w:rsidRPr="00406F3F">
              <w:rPr>
                <w:color w:val="000000" w:themeColor="text1"/>
                <w:sz w:val="16"/>
              </w:rPr>
              <w:t>Directly addresses growth, operations, finance, organization, market expansion, and digital transformation needs.</w:t>
            </w:r>
          </w:p>
        </w:tc>
      </w:tr>
      <w:tr w:rsidR="00A14383" w:rsidRPr="00406F3F" w14:paraId="5FADB02C" w14:textId="77777777" w:rsidTr="00406F3F">
        <w:tc>
          <w:tcPr>
            <w:tcW w:w="0" w:type="auto"/>
          </w:tcPr>
          <w:p w14:paraId="40E54298" w14:textId="77777777" w:rsidR="00A14383" w:rsidRPr="00406F3F" w:rsidRDefault="00000000">
            <w:pPr>
              <w:pStyle w:val="Compact"/>
              <w:spacing w:before="0" w:after="40"/>
              <w:jc w:val="right"/>
              <w:rPr>
                <w:color w:val="000000" w:themeColor="text1"/>
              </w:rPr>
            </w:pPr>
            <w:r w:rsidRPr="00406F3F">
              <w:rPr>
                <w:color w:val="000000" w:themeColor="text1"/>
                <w:sz w:val="16"/>
              </w:rPr>
              <w:t>2</w:t>
            </w:r>
          </w:p>
        </w:tc>
        <w:tc>
          <w:tcPr>
            <w:tcW w:w="0" w:type="auto"/>
          </w:tcPr>
          <w:p w14:paraId="363886D4" w14:textId="77777777" w:rsidR="00A14383" w:rsidRPr="00406F3F" w:rsidRDefault="00000000">
            <w:pPr>
              <w:pStyle w:val="Compact"/>
              <w:spacing w:before="0" w:after="40"/>
              <w:rPr>
                <w:color w:val="000000" w:themeColor="text1"/>
              </w:rPr>
            </w:pPr>
            <w:r w:rsidRPr="00406F3F">
              <w:rPr>
                <w:color w:val="000000" w:themeColor="text1"/>
                <w:sz w:val="16"/>
              </w:rPr>
              <w:t>Financial Forecasting</w:t>
            </w:r>
          </w:p>
        </w:tc>
        <w:tc>
          <w:tcPr>
            <w:tcW w:w="0" w:type="auto"/>
          </w:tcPr>
          <w:p w14:paraId="3199430A" w14:textId="77777777" w:rsidR="00A14383" w:rsidRPr="00406F3F" w:rsidRDefault="00000000">
            <w:pPr>
              <w:pStyle w:val="Compact"/>
              <w:spacing w:before="0" w:after="40"/>
              <w:rPr>
                <w:color w:val="000000" w:themeColor="text1"/>
              </w:rPr>
            </w:pPr>
            <w:r w:rsidRPr="00406F3F">
              <w:rPr>
                <w:color w:val="000000" w:themeColor="text1"/>
                <w:sz w:val="16"/>
              </w:rPr>
              <w:t>Essential for investment decisions, bank financing, cash-flow planning, and growth risk assessment.</w:t>
            </w:r>
          </w:p>
        </w:tc>
      </w:tr>
      <w:tr w:rsidR="00A14383" w:rsidRPr="00406F3F" w14:paraId="283EB302" w14:textId="77777777" w:rsidTr="00406F3F">
        <w:tc>
          <w:tcPr>
            <w:tcW w:w="0" w:type="auto"/>
          </w:tcPr>
          <w:p w14:paraId="254C6426" w14:textId="77777777" w:rsidR="00A14383" w:rsidRPr="00406F3F" w:rsidRDefault="00000000">
            <w:pPr>
              <w:pStyle w:val="Compact"/>
              <w:spacing w:before="0" w:after="40"/>
              <w:jc w:val="right"/>
              <w:rPr>
                <w:color w:val="000000" w:themeColor="text1"/>
              </w:rPr>
            </w:pPr>
            <w:r w:rsidRPr="00406F3F">
              <w:rPr>
                <w:color w:val="000000" w:themeColor="text1"/>
                <w:sz w:val="16"/>
              </w:rPr>
              <w:t>3</w:t>
            </w:r>
          </w:p>
        </w:tc>
        <w:tc>
          <w:tcPr>
            <w:tcW w:w="0" w:type="auto"/>
          </w:tcPr>
          <w:p w14:paraId="7EAAC950" w14:textId="77777777" w:rsidR="00A14383" w:rsidRPr="00406F3F" w:rsidRDefault="00000000">
            <w:pPr>
              <w:pStyle w:val="Compact"/>
              <w:spacing w:before="0" w:after="40"/>
              <w:rPr>
                <w:color w:val="000000" w:themeColor="text1"/>
              </w:rPr>
            </w:pPr>
            <w:r w:rsidRPr="00406F3F">
              <w:rPr>
                <w:color w:val="000000" w:themeColor="text1"/>
                <w:sz w:val="16"/>
              </w:rPr>
              <w:t>Funding Preparation</w:t>
            </w:r>
          </w:p>
        </w:tc>
        <w:tc>
          <w:tcPr>
            <w:tcW w:w="0" w:type="auto"/>
          </w:tcPr>
          <w:p w14:paraId="78F9F526" w14:textId="77777777" w:rsidR="00A14383" w:rsidRPr="00406F3F" w:rsidRDefault="00000000">
            <w:pPr>
              <w:pStyle w:val="Compact"/>
              <w:spacing w:before="0" w:after="40"/>
              <w:rPr>
                <w:color w:val="000000" w:themeColor="text1"/>
              </w:rPr>
            </w:pPr>
            <w:r w:rsidRPr="00406F3F">
              <w:rPr>
                <w:color w:val="000000" w:themeColor="text1"/>
                <w:sz w:val="16"/>
              </w:rPr>
              <w:t>High-value service because SMEs often need professional files for banks, guarantees, grants, and public support programs.</w:t>
            </w:r>
          </w:p>
        </w:tc>
      </w:tr>
      <w:tr w:rsidR="00A14383" w:rsidRPr="00406F3F" w14:paraId="4A169188" w14:textId="77777777" w:rsidTr="00406F3F">
        <w:tc>
          <w:tcPr>
            <w:tcW w:w="0" w:type="auto"/>
          </w:tcPr>
          <w:p w14:paraId="0866257A" w14:textId="77777777" w:rsidR="00A14383" w:rsidRPr="00406F3F" w:rsidRDefault="00000000">
            <w:pPr>
              <w:pStyle w:val="Compact"/>
              <w:spacing w:before="0" w:after="40"/>
              <w:jc w:val="right"/>
              <w:rPr>
                <w:color w:val="000000" w:themeColor="text1"/>
              </w:rPr>
            </w:pPr>
            <w:r w:rsidRPr="00406F3F">
              <w:rPr>
                <w:color w:val="000000" w:themeColor="text1"/>
                <w:sz w:val="16"/>
              </w:rPr>
              <w:t>4</w:t>
            </w:r>
          </w:p>
        </w:tc>
        <w:tc>
          <w:tcPr>
            <w:tcW w:w="0" w:type="auto"/>
          </w:tcPr>
          <w:p w14:paraId="51B87350" w14:textId="77777777" w:rsidR="00A14383" w:rsidRPr="00406F3F" w:rsidRDefault="00000000">
            <w:pPr>
              <w:pStyle w:val="Compact"/>
              <w:spacing w:before="0" w:after="40"/>
              <w:rPr>
                <w:color w:val="000000" w:themeColor="text1"/>
              </w:rPr>
            </w:pPr>
            <w:r w:rsidRPr="00406F3F">
              <w:rPr>
                <w:color w:val="000000" w:themeColor="text1"/>
                <w:sz w:val="16"/>
              </w:rPr>
              <w:t>Business Consulting</w:t>
            </w:r>
          </w:p>
        </w:tc>
        <w:tc>
          <w:tcPr>
            <w:tcW w:w="0" w:type="auto"/>
          </w:tcPr>
          <w:p w14:paraId="2C2CB488" w14:textId="77777777" w:rsidR="00A14383" w:rsidRPr="00406F3F" w:rsidRDefault="00000000">
            <w:pPr>
              <w:pStyle w:val="Compact"/>
              <w:spacing w:before="0" w:after="40"/>
              <w:rPr>
                <w:color w:val="000000" w:themeColor="text1"/>
              </w:rPr>
            </w:pPr>
            <w:r w:rsidRPr="00406F3F">
              <w:rPr>
                <w:color w:val="000000" w:themeColor="text1"/>
                <w:sz w:val="16"/>
              </w:rPr>
              <w:t>Supports strategic planning, profitability, sales, and business model refinement.</w:t>
            </w:r>
          </w:p>
        </w:tc>
      </w:tr>
      <w:tr w:rsidR="00A14383" w:rsidRPr="00406F3F" w14:paraId="6944B5AE" w14:textId="77777777" w:rsidTr="00406F3F">
        <w:tc>
          <w:tcPr>
            <w:tcW w:w="0" w:type="auto"/>
          </w:tcPr>
          <w:p w14:paraId="5ED9FD39" w14:textId="77777777" w:rsidR="00A14383" w:rsidRPr="00406F3F" w:rsidRDefault="00000000">
            <w:pPr>
              <w:pStyle w:val="Compact"/>
              <w:spacing w:before="0" w:after="40"/>
              <w:jc w:val="right"/>
              <w:rPr>
                <w:color w:val="000000" w:themeColor="text1"/>
              </w:rPr>
            </w:pPr>
            <w:r w:rsidRPr="00406F3F">
              <w:rPr>
                <w:color w:val="000000" w:themeColor="text1"/>
                <w:sz w:val="16"/>
              </w:rPr>
              <w:t>5</w:t>
            </w:r>
          </w:p>
        </w:tc>
        <w:tc>
          <w:tcPr>
            <w:tcW w:w="0" w:type="auto"/>
          </w:tcPr>
          <w:p w14:paraId="6BD46658" w14:textId="77777777" w:rsidR="00A14383" w:rsidRPr="00406F3F" w:rsidRDefault="00000000">
            <w:pPr>
              <w:pStyle w:val="Compact"/>
              <w:spacing w:before="0" w:after="40"/>
              <w:rPr>
                <w:color w:val="000000" w:themeColor="text1"/>
              </w:rPr>
            </w:pPr>
            <w:r w:rsidRPr="00406F3F">
              <w:rPr>
                <w:color w:val="000000" w:themeColor="text1"/>
                <w:sz w:val="16"/>
              </w:rPr>
              <w:t>Market Research</w:t>
            </w:r>
          </w:p>
        </w:tc>
        <w:tc>
          <w:tcPr>
            <w:tcW w:w="0" w:type="auto"/>
          </w:tcPr>
          <w:p w14:paraId="4E673AB9" w14:textId="77777777" w:rsidR="00A14383" w:rsidRPr="00406F3F" w:rsidRDefault="00000000">
            <w:pPr>
              <w:pStyle w:val="Compact"/>
              <w:spacing w:before="0" w:after="40"/>
              <w:rPr>
                <w:color w:val="000000" w:themeColor="text1"/>
              </w:rPr>
            </w:pPr>
            <w:r w:rsidRPr="00406F3F">
              <w:rPr>
                <w:color w:val="000000" w:themeColor="text1"/>
                <w:sz w:val="16"/>
              </w:rPr>
              <w:t>Required for national expansion, new customer segments, B2B channels, export, or competitive positioning.</w:t>
            </w:r>
          </w:p>
        </w:tc>
      </w:tr>
      <w:tr w:rsidR="00A14383" w:rsidRPr="00406F3F" w14:paraId="36C1A56A" w14:textId="77777777" w:rsidTr="00406F3F">
        <w:tc>
          <w:tcPr>
            <w:tcW w:w="0" w:type="auto"/>
          </w:tcPr>
          <w:p w14:paraId="0BFAB253" w14:textId="77777777" w:rsidR="00A14383" w:rsidRPr="00406F3F" w:rsidRDefault="00000000">
            <w:pPr>
              <w:pStyle w:val="Compact"/>
              <w:spacing w:before="0" w:after="40"/>
              <w:jc w:val="right"/>
              <w:rPr>
                <w:color w:val="000000" w:themeColor="text1"/>
              </w:rPr>
            </w:pPr>
            <w:r w:rsidRPr="00406F3F">
              <w:rPr>
                <w:color w:val="000000" w:themeColor="text1"/>
                <w:sz w:val="16"/>
              </w:rPr>
              <w:t>6</w:t>
            </w:r>
          </w:p>
        </w:tc>
        <w:tc>
          <w:tcPr>
            <w:tcW w:w="0" w:type="auto"/>
          </w:tcPr>
          <w:p w14:paraId="2B97D306" w14:textId="77777777" w:rsidR="00A14383" w:rsidRPr="00406F3F" w:rsidRDefault="00000000">
            <w:pPr>
              <w:pStyle w:val="Compact"/>
              <w:spacing w:before="0" w:after="40"/>
              <w:rPr>
                <w:color w:val="000000" w:themeColor="text1"/>
                <w:lang w:val="fr-FR"/>
              </w:rPr>
            </w:pPr>
            <w:r w:rsidRPr="00406F3F">
              <w:rPr>
                <w:color w:val="000000" w:themeColor="text1"/>
                <w:sz w:val="16"/>
                <w:lang w:val="fr-FR"/>
              </w:rPr>
              <w:t>Digital Transformation Support / AI Tools</w:t>
            </w:r>
          </w:p>
        </w:tc>
        <w:tc>
          <w:tcPr>
            <w:tcW w:w="0" w:type="auto"/>
          </w:tcPr>
          <w:p w14:paraId="7A8761D8" w14:textId="77777777" w:rsidR="00A14383" w:rsidRPr="00406F3F" w:rsidRDefault="00000000">
            <w:pPr>
              <w:pStyle w:val="Compact"/>
              <w:spacing w:before="0" w:after="40"/>
              <w:rPr>
                <w:color w:val="000000" w:themeColor="text1"/>
              </w:rPr>
            </w:pPr>
            <w:proofErr w:type="gramStart"/>
            <w:r w:rsidRPr="00406F3F">
              <w:rPr>
                <w:color w:val="000000" w:themeColor="text1"/>
                <w:sz w:val="16"/>
              </w:rPr>
              <w:t>Helps</w:t>
            </w:r>
            <w:proofErr w:type="gramEnd"/>
            <w:r w:rsidRPr="00406F3F">
              <w:rPr>
                <w:color w:val="000000" w:themeColor="text1"/>
                <w:sz w:val="16"/>
              </w:rPr>
              <w:t xml:space="preserve"> convert digital interest into practical workflows, dashboards, automation, and improved decision-making.</w:t>
            </w:r>
          </w:p>
        </w:tc>
      </w:tr>
      <w:tr w:rsidR="00A14383" w:rsidRPr="00406F3F" w14:paraId="0680484C" w14:textId="77777777" w:rsidTr="00406F3F">
        <w:tc>
          <w:tcPr>
            <w:tcW w:w="0" w:type="auto"/>
          </w:tcPr>
          <w:p w14:paraId="3DF3966B" w14:textId="77777777" w:rsidR="00A14383" w:rsidRPr="00406F3F" w:rsidRDefault="00000000">
            <w:pPr>
              <w:pStyle w:val="Compact"/>
              <w:spacing w:before="0" w:after="40"/>
              <w:jc w:val="right"/>
              <w:rPr>
                <w:color w:val="000000" w:themeColor="text1"/>
              </w:rPr>
            </w:pPr>
            <w:r w:rsidRPr="00406F3F">
              <w:rPr>
                <w:color w:val="000000" w:themeColor="text1"/>
                <w:sz w:val="16"/>
              </w:rPr>
              <w:t>7</w:t>
            </w:r>
          </w:p>
        </w:tc>
        <w:tc>
          <w:tcPr>
            <w:tcW w:w="0" w:type="auto"/>
          </w:tcPr>
          <w:p w14:paraId="44DE6894" w14:textId="77777777" w:rsidR="00A14383" w:rsidRPr="00406F3F" w:rsidRDefault="00000000">
            <w:pPr>
              <w:pStyle w:val="Compact"/>
              <w:spacing w:before="0" w:after="40"/>
              <w:rPr>
                <w:color w:val="000000" w:themeColor="text1"/>
              </w:rPr>
            </w:pPr>
            <w:r w:rsidRPr="00406F3F">
              <w:rPr>
                <w:color w:val="000000" w:themeColor="text1"/>
                <w:sz w:val="16"/>
              </w:rPr>
              <w:t>Investment Readiness</w:t>
            </w:r>
          </w:p>
        </w:tc>
        <w:tc>
          <w:tcPr>
            <w:tcW w:w="0" w:type="auto"/>
          </w:tcPr>
          <w:p w14:paraId="235ECA36" w14:textId="77777777" w:rsidR="00A14383" w:rsidRPr="00406F3F" w:rsidRDefault="00000000">
            <w:pPr>
              <w:pStyle w:val="Compact"/>
              <w:spacing w:before="0" w:after="40"/>
              <w:rPr>
                <w:color w:val="000000" w:themeColor="text1"/>
              </w:rPr>
            </w:pPr>
            <w:r w:rsidRPr="00406F3F">
              <w:rPr>
                <w:color w:val="000000" w:themeColor="text1"/>
                <w:sz w:val="16"/>
              </w:rPr>
              <w:t>Relevant for stronger SMEs considering growth capital, partners, restructuring, or scale-up.</w:t>
            </w:r>
          </w:p>
        </w:tc>
      </w:tr>
      <w:tr w:rsidR="00A14383" w:rsidRPr="00406F3F" w14:paraId="562F413B" w14:textId="77777777" w:rsidTr="00406F3F">
        <w:tc>
          <w:tcPr>
            <w:tcW w:w="0" w:type="auto"/>
          </w:tcPr>
          <w:p w14:paraId="02623473" w14:textId="77777777" w:rsidR="00A14383" w:rsidRPr="00406F3F" w:rsidRDefault="00000000">
            <w:pPr>
              <w:pStyle w:val="Compact"/>
              <w:spacing w:before="0" w:after="40"/>
              <w:jc w:val="right"/>
              <w:rPr>
                <w:color w:val="000000" w:themeColor="text1"/>
              </w:rPr>
            </w:pPr>
            <w:r w:rsidRPr="00406F3F">
              <w:rPr>
                <w:color w:val="000000" w:themeColor="text1"/>
                <w:sz w:val="16"/>
              </w:rPr>
              <w:t>8</w:t>
            </w:r>
          </w:p>
        </w:tc>
        <w:tc>
          <w:tcPr>
            <w:tcW w:w="0" w:type="auto"/>
          </w:tcPr>
          <w:p w14:paraId="0C82D308" w14:textId="77777777" w:rsidR="00A14383" w:rsidRPr="00406F3F" w:rsidRDefault="00000000">
            <w:pPr>
              <w:pStyle w:val="Compact"/>
              <w:spacing w:before="0" w:after="40"/>
              <w:rPr>
                <w:color w:val="000000" w:themeColor="text1"/>
              </w:rPr>
            </w:pPr>
            <w:r w:rsidRPr="00406F3F">
              <w:rPr>
                <w:color w:val="000000" w:themeColor="text1"/>
                <w:sz w:val="16"/>
              </w:rPr>
              <w:t>Leadership Development</w:t>
            </w:r>
          </w:p>
        </w:tc>
        <w:tc>
          <w:tcPr>
            <w:tcW w:w="0" w:type="auto"/>
          </w:tcPr>
          <w:p w14:paraId="11E696AE" w14:textId="77777777" w:rsidR="00A14383" w:rsidRPr="00406F3F" w:rsidRDefault="00000000">
            <w:pPr>
              <w:pStyle w:val="Compact"/>
              <w:spacing w:before="0" w:after="40"/>
              <w:rPr>
                <w:color w:val="000000" w:themeColor="text1"/>
              </w:rPr>
            </w:pPr>
            <w:r w:rsidRPr="00406F3F">
              <w:rPr>
                <w:color w:val="000000" w:themeColor="text1"/>
                <w:sz w:val="16"/>
              </w:rPr>
              <w:t>Important because growth requires delegation, management routines, and team accountability.</w:t>
            </w:r>
          </w:p>
        </w:tc>
      </w:tr>
      <w:tr w:rsidR="00A14383" w:rsidRPr="00406F3F" w14:paraId="6565E333" w14:textId="77777777" w:rsidTr="00406F3F">
        <w:tc>
          <w:tcPr>
            <w:tcW w:w="0" w:type="auto"/>
          </w:tcPr>
          <w:p w14:paraId="6DE64F95" w14:textId="77777777" w:rsidR="00A14383" w:rsidRPr="00406F3F" w:rsidRDefault="00000000">
            <w:pPr>
              <w:pStyle w:val="Compact"/>
              <w:spacing w:before="0" w:after="40"/>
              <w:jc w:val="right"/>
              <w:rPr>
                <w:color w:val="000000" w:themeColor="text1"/>
              </w:rPr>
            </w:pPr>
            <w:r w:rsidRPr="00406F3F">
              <w:rPr>
                <w:color w:val="000000" w:themeColor="text1"/>
                <w:sz w:val="16"/>
              </w:rPr>
              <w:t>9</w:t>
            </w:r>
          </w:p>
        </w:tc>
        <w:tc>
          <w:tcPr>
            <w:tcW w:w="0" w:type="auto"/>
          </w:tcPr>
          <w:p w14:paraId="3787F2E0" w14:textId="77777777" w:rsidR="00A14383" w:rsidRPr="00406F3F" w:rsidRDefault="00000000">
            <w:pPr>
              <w:pStyle w:val="Compact"/>
              <w:spacing w:before="0" w:after="40"/>
              <w:rPr>
                <w:color w:val="000000" w:themeColor="text1"/>
              </w:rPr>
            </w:pPr>
            <w:r w:rsidRPr="00406F3F">
              <w:rPr>
                <w:color w:val="000000" w:themeColor="text1"/>
                <w:sz w:val="16"/>
              </w:rPr>
              <w:t>Mentorship</w:t>
            </w:r>
          </w:p>
        </w:tc>
        <w:tc>
          <w:tcPr>
            <w:tcW w:w="0" w:type="auto"/>
          </w:tcPr>
          <w:p w14:paraId="757D5D01" w14:textId="77777777" w:rsidR="00A14383" w:rsidRPr="00406F3F" w:rsidRDefault="00000000">
            <w:pPr>
              <w:pStyle w:val="Compact"/>
              <w:spacing w:before="0" w:after="40"/>
              <w:rPr>
                <w:color w:val="000000" w:themeColor="text1"/>
              </w:rPr>
            </w:pPr>
            <w:r w:rsidRPr="00406F3F">
              <w:rPr>
                <w:color w:val="000000" w:themeColor="text1"/>
                <w:sz w:val="16"/>
              </w:rPr>
              <w:t>Useful when matched with experienced SME operators, sector specialists, or digital transformation experts.</w:t>
            </w:r>
          </w:p>
        </w:tc>
      </w:tr>
      <w:tr w:rsidR="00A14383" w:rsidRPr="00406F3F" w14:paraId="7F7E0B98" w14:textId="77777777" w:rsidTr="00406F3F">
        <w:tc>
          <w:tcPr>
            <w:tcW w:w="0" w:type="auto"/>
          </w:tcPr>
          <w:p w14:paraId="10CA14D7" w14:textId="77777777" w:rsidR="00A14383" w:rsidRPr="00406F3F" w:rsidRDefault="00000000">
            <w:pPr>
              <w:pStyle w:val="Compact"/>
              <w:spacing w:before="0" w:after="40"/>
              <w:jc w:val="right"/>
              <w:rPr>
                <w:color w:val="000000" w:themeColor="text1"/>
              </w:rPr>
            </w:pPr>
            <w:r w:rsidRPr="00406F3F">
              <w:rPr>
                <w:color w:val="000000" w:themeColor="text1"/>
                <w:sz w:val="16"/>
              </w:rPr>
              <w:t>10</w:t>
            </w:r>
          </w:p>
        </w:tc>
        <w:tc>
          <w:tcPr>
            <w:tcW w:w="0" w:type="auto"/>
          </w:tcPr>
          <w:p w14:paraId="338E3281" w14:textId="77777777" w:rsidR="00A14383" w:rsidRPr="00406F3F" w:rsidRDefault="00000000">
            <w:pPr>
              <w:pStyle w:val="Compact"/>
              <w:spacing w:before="0" w:after="40"/>
              <w:rPr>
                <w:color w:val="000000" w:themeColor="text1"/>
              </w:rPr>
            </w:pPr>
            <w:r w:rsidRPr="00406F3F">
              <w:rPr>
                <w:color w:val="000000" w:themeColor="text1"/>
                <w:sz w:val="16"/>
              </w:rPr>
              <w:t>Resource Center</w:t>
            </w:r>
          </w:p>
        </w:tc>
        <w:tc>
          <w:tcPr>
            <w:tcW w:w="0" w:type="auto"/>
          </w:tcPr>
          <w:p w14:paraId="713453C1" w14:textId="77777777" w:rsidR="00A14383" w:rsidRPr="00406F3F" w:rsidRDefault="00000000">
            <w:pPr>
              <w:pStyle w:val="Compact"/>
              <w:spacing w:before="0" w:after="40"/>
              <w:rPr>
                <w:color w:val="000000" w:themeColor="text1"/>
              </w:rPr>
            </w:pPr>
            <w:r w:rsidRPr="00406F3F">
              <w:rPr>
                <w:color w:val="000000" w:themeColor="text1"/>
                <w:sz w:val="16"/>
              </w:rPr>
              <w:t>Provides templates, checklists, and tools that support diagnostic and implementation work.</w:t>
            </w:r>
          </w:p>
        </w:tc>
      </w:tr>
      <w:tr w:rsidR="00A14383" w:rsidRPr="00406F3F" w14:paraId="5E376DB6" w14:textId="77777777" w:rsidTr="00406F3F">
        <w:tc>
          <w:tcPr>
            <w:tcW w:w="0" w:type="auto"/>
          </w:tcPr>
          <w:p w14:paraId="218FC96C" w14:textId="77777777" w:rsidR="00A14383" w:rsidRPr="00406F3F" w:rsidRDefault="00000000">
            <w:pPr>
              <w:pStyle w:val="Compact"/>
              <w:spacing w:before="0" w:after="40"/>
              <w:jc w:val="right"/>
              <w:rPr>
                <w:color w:val="000000" w:themeColor="text1"/>
              </w:rPr>
            </w:pPr>
            <w:r w:rsidRPr="00406F3F">
              <w:rPr>
                <w:color w:val="000000" w:themeColor="text1"/>
                <w:sz w:val="16"/>
              </w:rPr>
              <w:t>11</w:t>
            </w:r>
          </w:p>
        </w:tc>
        <w:tc>
          <w:tcPr>
            <w:tcW w:w="0" w:type="auto"/>
          </w:tcPr>
          <w:p w14:paraId="242EE9CF" w14:textId="77777777" w:rsidR="00A14383" w:rsidRPr="00406F3F" w:rsidRDefault="00000000">
            <w:pPr>
              <w:pStyle w:val="Compact"/>
              <w:spacing w:before="0" w:after="40"/>
              <w:rPr>
                <w:color w:val="000000" w:themeColor="text1"/>
              </w:rPr>
            </w:pPr>
            <w:r w:rsidRPr="00406F3F">
              <w:rPr>
                <w:color w:val="000000" w:themeColor="text1"/>
                <w:sz w:val="16"/>
              </w:rPr>
              <w:t>Workshops</w:t>
            </w:r>
          </w:p>
        </w:tc>
        <w:tc>
          <w:tcPr>
            <w:tcW w:w="0" w:type="auto"/>
          </w:tcPr>
          <w:p w14:paraId="36CC7F2B" w14:textId="77777777" w:rsidR="00A14383" w:rsidRPr="00406F3F" w:rsidRDefault="00000000">
            <w:pPr>
              <w:pStyle w:val="Compact"/>
              <w:spacing w:before="0" w:after="40"/>
              <w:rPr>
                <w:color w:val="000000" w:themeColor="text1"/>
              </w:rPr>
            </w:pPr>
            <w:r w:rsidRPr="00406F3F">
              <w:rPr>
                <w:color w:val="000000" w:themeColor="text1"/>
                <w:sz w:val="16"/>
              </w:rPr>
              <w:t>Valuable if targeted to SME pain points such as cash flow, bank files, CRM, digital marketing, and operational performance.</w:t>
            </w:r>
          </w:p>
        </w:tc>
      </w:tr>
      <w:tr w:rsidR="00A14383" w:rsidRPr="00406F3F" w14:paraId="307E8D58" w14:textId="77777777" w:rsidTr="00406F3F">
        <w:tc>
          <w:tcPr>
            <w:tcW w:w="0" w:type="auto"/>
          </w:tcPr>
          <w:p w14:paraId="0F78B7D6" w14:textId="77777777" w:rsidR="00A14383" w:rsidRPr="00406F3F" w:rsidRDefault="00000000">
            <w:pPr>
              <w:pStyle w:val="Compact"/>
              <w:spacing w:before="0" w:after="40"/>
              <w:jc w:val="right"/>
              <w:rPr>
                <w:color w:val="000000" w:themeColor="text1"/>
              </w:rPr>
            </w:pPr>
            <w:r w:rsidRPr="00406F3F">
              <w:rPr>
                <w:color w:val="000000" w:themeColor="text1"/>
                <w:sz w:val="16"/>
              </w:rPr>
              <w:t>12</w:t>
            </w:r>
          </w:p>
        </w:tc>
        <w:tc>
          <w:tcPr>
            <w:tcW w:w="0" w:type="auto"/>
          </w:tcPr>
          <w:p w14:paraId="2531429E" w14:textId="77777777" w:rsidR="00A14383" w:rsidRPr="00406F3F" w:rsidRDefault="00000000">
            <w:pPr>
              <w:pStyle w:val="Compact"/>
              <w:spacing w:before="0" w:after="40"/>
              <w:rPr>
                <w:color w:val="000000" w:themeColor="text1"/>
              </w:rPr>
            </w:pPr>
            <w:r w:rsidRPr="00406F3F">
              <w:rPr>
                <w:color w:val="000000" w:themeColor="text1"/>
                <w:sz w:val="16"/>
              </w:rPr>
              <w:t>Networking</w:t>
            </w:r>
          </w:p>
        </w:tc>
        <w:tc>
          <w:tcPr>
            <w:tcW w:w="0" w:type="auto"/>
          </w:tcPr>
          <w:p w14:paraId="6DD571E0" w14:textId="77777777" w:rsidR="00A14383" w:rsidRPr="00406F3F" w:rsidRDefault="00000000">
            <w:pPr>
              <w:pStyle w:val="Compact"/>
              <w:spacing w:before="0" w:after="40"/>
              <w:rPr>
                <w:color w:val="000000" w:themeColor="text1"/>
              </w:rPr>
            </w:pPr>
            <w:r w:rsidRPr="00406F3F">
              <w:rPr>
                <w:color w:val="000000" w:themeColor="text1"/>
                <w:sz w:val="16"/>
              </w:rPr>
              <w:t>Helps connect SMEs to banks, public programs, buyers, suppliers, advisors, and peers.</w:t>
            </w:r>
          </w:p>
        </w:tc>
      </w:tr>
      <w:tr w:rsidR="00A14383" w:rsidRPr="00406F3F" w14:paraId="34CC39DB" w14:textId="77777777" w:rsidTr="00406F3F">
        <w:tc>
          <w:tcPr>
            <w:tcW w:w="0" w:type="auto"/>
          </w:tcPr>
          <w:p w14:paraId="02014343" w14:textId="77777777" w:rsidR="00A14383" w:rsidRPr="00406F3F" w:rsidRDefault="00000000">
            <w:pPr>
              <w:pStyle w:val="Compact"/>
              <w:spacing w:before="0" w:after="40"/>
              <w:jc w:val="right"/>
              <w:rPr>
                <w:color w:val="000000" w:themeColor="text1"/>
              </w:rPr>
            </w:pPr>
            <w:r w:rsidRPr="00406F3F">
              <w:rPr>
                <w:color w:val="000000" w:themeColor="text1"/>
                <w:sz w:val="16"/>
              </w:rPr>
              <w:t>13</w:t>
            </w:r>
          </w:p>
        </w:tc>
        <w:tc>
          <w:tcPr>
            <w:tcW w:w="0" w:type="auto"/>
          </w:tcPr>
          <w:p w14:paraId="057E1019" w14:textId="77777777" w:rsidR="00A14383" w:rsidRPr="00406F3F" w:rsidRDefault="00000000">
            <w:pPr>
              <w:pStyle w:val="Compact"/>
              <w:spacing w:before="0" w:after="40"/>
              <w:rPr>
                <w:color w:val="000000" w:themeColor="text1"/>
              </w:rPr>
            </w:pPr>
            <w:r w:rsidRPr="00406F3F">
              <w:rPr>
                <w:color w:val="000000" w:themeColor="text1"/>
                <w:sz w:val="16"/>
              </w:rPr>
              <w:t>Company Creation Support</w:t>
            </w:r>
          </w:p>
        </w:tc>
        <w:tc>
          <w:tcPr>
            <w:tcW w:w="0" w:type="auto"/>
          </w:tcPr>
          <w:p w14:paraId="503C4FBF" w14:textId="77777777" w:rsidR="00A14383" w:rsidRPr="00406F3F" w:rsidRDefault="00000000">
            <w:pPr>
              <w:pStyle w:val="Compact"/>
              <w:spacing w:before="0" w:after="40"/>
              <w:rPr>
                <w:color w:val="000000" w:themeColor="text1"/>
              </w:rPr>
            </w:pPr>
            <w:r w:rsidRPr="00406F3F">
              <w:rPr>
                <w:color w:val="000000" w:themeColor="text1"/>
                <w:sz w:val="16"/>
              </w:rPr>
              <w:t>Less central because most users are already formal, but still relevant for restructuring, subsidiaries, or new legal entities.</w:t>
            </w:r>
          </w:p>
        </w:tc>
      </w:tr>
      <w:tr w:rsidR="00A14383" w:rsidRPr="00406F3F" w14:paraId="59582436" w14:textId="77777777" w:rsidTr="00406F3F">
        <w:tc>
          <w:tcPr>
            <w:tcW w:w="0" w:type="auto"/>
          </w:tcPr>
          <w:p w14:paraId="19D44B32" w14:textId="77777777" w:rsidR="00A14383" w:rsidRPr="00406F3F" w:rsidRDefault="00000000">
            <w:pPr>
              <w:pStyle w:val="Compact"/>
              <w:spacing w:before="0" w:after="40"/>
              <w:jc w:val="right"/>
              <w:rPr>
                <w:color w:val="000000" w:themeColor="text1"/>
              </w:rPr>
            </w:pPr>
            <w:r w:rsidRPr="00406F3F">
              <w:rPr>
                <w:color w:val="000000" w:themeColor="text1"/>
                <w:sz w:val="16"/>
              </w:rPr>
              <w:t>14</w:t>
            </w:r>
          </w:p>
        </w:tc>
        <w:tc>
          <w:tcPr>
            <w:tcW w:w="0" w:type="auto"/>
          </w:tcPr>
          <w:p w14:paraId="00557F54" w14:textId="77777777" w:rsidR="00A14383" w:rsidRPr="00406F3F" w:rsidRDefault="00000000">
            <w:pPr>
              <w:pStyle w:val="Compact"/>
              <w:spacing w:before="0" w:after="40"/>
              <w:rPr>
                <w:color w:val="000000" w:themeColor="text1"/>
              </w:rPr>
            </w:pPr>
            <w:r w:rsidRPr="00406F3F">
              <w:rPr>
                <w:color w:val="000000" w:themeColor="text1"/>
                <w:sz w:val="16"/>
              </w:rPr>
              <w:t>Entrepreneur Directory</w:t>
            </w:r>
          </w:p>
        </w:tc>
        <w:tc>
          <w:tcPr>
            <w:tcW w:w="0" w:type="auto"/>
          </w:tcPr>
          <w:p w14:paraId="6B027BE6" w14:textId="77777777" w:rsidR="00A14383" w:rsidRPr="00406F3F" w:rsidRDefault="00000000">
            <w:pPr>
              <w:pStyle w:val="Compact"/>
              <w:spacing w:before="0" w:after="40"/>
              <w:rPr>
                <w:color w:val="000000" w:themeColor="text1"/>
              </w:rPr>
            </w:pPr>
            <w:r w:rsidRPr="00406F3F">
              <w:rPr>
                <w:color w:val="000000" w:themeColor="text1"/>
                <w:sz w:val="16"/>
              </w:rPr>
              <w:t>Useful for visibility, B2B discovery, and ecosystem mapping after the business profile is strong.</w:t>
            </w:r>
          </w:p>
        </w:tc>
      </w:tr>
      <w:tr w:rsidR="00A14383" w:rsidRPr="00406F3F" w14:paraId="0D4FDDAC" w14:textId="77777777" w:rsidTr="00406F3F">
        <w:tc>
          <w:tcPr>
            <w:tcW w:w="0" w:type="auto"/>
          </w:tcPr>
          <w:p w14:paraId="25720502" w14:textId="77777777" w:rsidR="00A14383" w:rsidRPr="00406F3F" w:rsidRDefault="00000000">
            <w:pPr>
              <w:pStyle w:val="Compact"/>
              <w:spacing w:before="0" w:after="40"/>
              <w:jc w:val="right"/>
              <w:rPr>
                <w:color w:val="000000" w:themeColor="text1"/>
              </w:rPr>
            </w:pPr>
            <w:r w:rsidRPr="00406F3F">
              <w:rPr>
                <w:color w:val="000000" w:themeColor="text1"/>
                <w:sz w:val="16"/>
              </w:rPr>
              <w:t>15</w:t>
            </w:r>
          </w:p>
        </w:tc>
        <w:tc>
          <w:tcPr>
            <w:tcW w:w="0" w:type="auto"/>
          </w:tcPr>
          <w:p w14:paraId="2236EBF4" w14:textId="77777777" w:rsidR="00A14383" w:rsidRPr="00406F3F" w:rsidRDefault="00000000">
            <w:pPr>
              <w:pStyle w:val="Compact"/>
              <w:spacing w:before="0" w:after="40"/>
              <w:rPr>
                <w:color w:val="000000" w:themeColor="text1"/>
              </w:rPr>
            </w:pPr>
            <w:r w:rsidRPr="00406F3F">
              <w:rPr>
                <w:color w:val="000000" w:themeColor="text1"/>
                <w:sz w:val="16"/>
              </w:rPr>
              <w:t>Digital Learning</w:t>
            </w:r>
          </w:p>
        </w:tc>
        <w:tc>
          <w:tcPr>
            <w:tcW w:w="0" w:type="auto"/>
          </w:tcPr>
          <w:p w14:paraId="3006BB65" w14:textId="77777777" w:rsidR="00A14383" w:rsidRPr="00406F3F" w:rsidRDefault="00000000">
            <w:pPr>
              <w:pStyle w:val="Compact"/>
              <w:spacing w:before="0" w:after="40"/>
              <w:rPr>
                <w:color w:val="000000" w:themeColor="text1"/>
              </w:rPr>
            </w:pPr>
            <w:r w:rsidRPr="00406F3F">
              <w:rPr>
                <w:color w:val="000000" w:themeColor="text1"/>
                <w:sz w:val="16"/>
              </w:rPr>
              <w:t>Useful as a supplement, but the owner is more likely to value diagnostic and advisory outputs than self-paced learning alone.</w:t>
            </w:r>
          </w:p>
        </w:tc>
      </w:tr>
    </w:tbl>
    <w:p w14:paraId="4BF7CA01" w14:textId="77777777" w:rsidR="00A14383" w:rsidRDefault="00000000">
      <w:r>
        <w:pict w14:anchorId="3543C62F">
          <v:rect id="_x0000_i1050" style="width:0;height:1.5pt" o:hralign="center" o:hrstd="t" o:hr="t"/>
        </w:pict>
      </w:r>
    </w:p>
    <w:p w14:paraId="7C0D5CE1" w14:textId="77777777" w:rsidR="00A14383" w:rsidRDefault="00000000">
      <w:pPr>
        <w:pStyle w:val="Heading4"/>
      </w:pPr>
      <w:bookmarkStart w:id="29" w:name="uxui-implications-1"/>
      <w:bookmarkEnd w:id="28"/>
      <w:r>
        <w:rPr>
          <w:rFonts w:ascii="Arial" w:hAnsi="Arial"/>
        </w:rPr>
        <w:t>UX/UI Implications</w:t>
      </w:r>
    </w:p>
    <w:p w14:paraId="27B11FBF" w14:textId="77777777" w:rsidR="00A14383" w:rsidRDefault="00000000">
      <w:pPr>
        <w:pStyle w:val="FirstParagraph"/>
      </w:pPr>
      <w:r>
        <w:rPr>
          <w:b/>
          <w:bCs/>
        </w:rPr>
        <w:t>Navigation</w:t>
      </w:r>
    </w:p>
    <w:p w14:paraId="511BAD8A" w14:textId="77777777" w:rsidR="00A14383" w:rsidRDefault="00000000">
      <w:pPr>
        <w:pStyle w:val="Compact"/>
        <w:numPr>
          <w:ilvl w:val="0"/>
          <w:numId w:val="70"/>
        </w:numPr>
      </w:pPr>
      <w:r>
        <w:t>Provide a dedicated “Grow My Business” path separate from “Start My Business.”</w:t>
      </w:r>
    </w:p>
    <w:p w14:paraId="2DDD6817" w14:textId="77777777" w:rsidR="00A14383" w:rsidRDefault="00000000">
      <w:pPr>
        <w:pStyle w:val="Compact"/>
        <w:numPr>
          <w:ilvl w:val="0"/>
          <w:numId w:val="70"/>
        </w:numPr>
      </w:pPr>
      <w:r>
        <w:t>Organize content by business problem rather than by service category.</w:t>
      </w:r>
    </w:p>
    <w:p w14:paraId="21EF15D8" w14:textId="77777777" w:rsidR="00A14383" w:rsidRDefault="00000000">
      <w:pPr>
        <w:pStyle w:val="Compact"/>
        <w:numPr>
          <w:ilvl w:val="0"/>
          <w:numId w:val="70"/>
        </w:numPr>
      </w:pPr>
      <w:r>
        <w:t>Make diagnostics and consultations easy to find.</w:t>
      </w:r>
    </w:p>
    <w:p w14:paraId="6C25D0FD" w14:textId="77777777" w:rsidR="00A14383" w:rsidRDefault="00000000">
      <w:pPr>
        <w:pStyle w:val="Compact"/>
        <w:numPr>
          <w:ilvl w:val="0"/>
          <w:numId w:val="70"/>
        </w:numPr>
      </w:pPr>
      <w:r>
        <w:t>Avoid presenting SME owners with beginner entrepreneurship content unless they request it.</w:t>
      </w:r>
    </w:p>
    <w:p w14:paraId="01CF6BBB" w14:textId="77777777" w:rsidR="00A14383" w:rsidRDefault="00000000">
      <w:pPr>
        <w:pStyle w:val="FirstParagraph"/>
      </w:pPr>
      <w:r>
        <w:rPr>
          <w:b/>
          <w:bCs/>
        </w:rPr>
        <w:t>Homepage</w:t>
      </w:r>
    </w:p>
    <w:p w14:paraId="0D64951E" w14:textId="77777777" w:rsidR="00A14383" w:rsidRDefault="00000000">
      <w:pPr>
        <w:pStyle w:val="Compact"/>
        <w:numPr>
          <w:ilvl w:val="0"/>
          <w:numId w:val="71"/>
        </w:numPr>
      </w:pPr>
      <w:r>
        <w:t>The homepage should clearly show that ACCINOR serves existing businesses, not only idea-stage founders.</w:t>
      </w:r>
    </w:p>
    <w:p w14:paraId="66B94B82" w14:textId="77777777" w:rsidR="00A14383" w:rsidRDefault="00000000">
      <w:pPr>
        <w:pStyle w:val="Compact"/>
        <w:numPr>
          <w:ilvl w:val="0"/>
          <w:numId w:val="71"/>
        </w:numPr>
      </w:pPr>
      <w:r>
        <w:t>Include examples of outcomes: financing file, digital roadmap, growth plan, market expansion assessment, operational improvement plan.</w:t>
      </w:r>
    </w:p>
    <w:p w14:paraId="6D92A020" w14:textId="77777777" w:rsidR="00A14383" w:rsidRDefault="00000000">
      <w:pPr>
        <w:pStyle w:val="Compact"/>
        <w:numPr>
          <w:ilvl w:val="0"/>
          <w:numId w:val="71"/>
        </w:numPr>
      </w:pPr>
      <w:r>
        <w:t>Highlight confidentiality, expert support, and practical deliverables.</w:t>
      </w:r>
    </w:p>
    <w:p w14:paraId="2D15ED07" w14:textId="77777777" w:rsidR="00A14383" w:rsidRDefault="00000000">
      <w:pPr>
        <w:pStyle w:val="FirstParagraph"/>
      </w:pPr>
      <w:r>
        <w:rPr>
          <w:b/>
          <w:bCs/>
        </w:rPr>
        <w:t>Menus</w:t>
      </w:r>
    </w:p>
    <w:p w14:paraId="3D32F3B2" w14:textId="77777777" w:rsidR="00A14383" w:rsidRDefault="00000000">
      <w:pPr>
        <w:pStyle w:val="Compact"/>
        <w:numPr>
          <w:ilvl w:val="0"/>
          <w:numId w:val="72"/>
        </w:numPr>
      </w:pPr>
      <w:r>
        <w:t>Recommended menu labels: Growth, Finance, Digital Transformation, Market Expansion, Operations, Sales, Programs, SME Diagnostic.</w:t>
      </w:r>
    </w:p>
    <w:p w14:paraId="66BBB872" w14:textId="77777777" w:rsidR="00A14383" w:rsidRDefault="00000000">
      <w:pPr>
        <w:pStyle w:val="Compact"/>
        <w:numPr>
          <w:ilvl w:val="0"/>
          <w:numId w:val="72"/>
        </w:numPr>
      </w:pPr>
      <w:r>
        <w:t>Keep “Startup” and “SME” pathways distinct.</w:t>
      </w:r>
    </w:p>
    <w:p w14:paraId="4A9FE3E0" w14:textId="77777777" w:rsidR="00A14383" w:rsidRDefault="00000000">
      <w:pPr>
        <w:pStyle w:val="Compact"/>
        <w:numPr>
          <w:ilvl w:val="0"/>
          <w:numId w:val="72"/>
        </w:numPr>
      </w:pPr>
      <w:r>
        <w:t>Include a direct advisory booking option.</w:t>
      </w:r>
    </w:p>
    <w:p w14:paraId="72F5E8E1" w14:textId="77777777" w:rsidR="00A14383" w:rsidRDefault="00000000">
      <w:pPr>
        <w:pStyle w:val="FirstParagraph"/>
      </w:pPr>
      <w:r>
        <w:rPr>
          <w:b/>
          <w:bCs/>
        </w:rPr>
        <w:t>Forms</w:t>
      </w:r>
    </w:p>
    <w:p w14:paraId="5EF3FE24" w14:textId="77777777" w:rsidR="00A14383" w:rsidRDefault="00000000">
      <w:pPr>
        <w:pStyle w:val="Compact"/>
        <w:numPr>
          <w:ilvl w:val="0"/>
          <w:numId w:val="73"/>
        </w:numPr>
      </w:pPr>
      <w:r>
        <w:t>Forms should capture business maturity without overwhelming the user.</w:t>
      </w:r>
    </w:p>
    <w:p w14:paraId="51699567" w14:textId="77777777" w:rsidR="00A14383" w:rsidRDefault="00000000">
      <w:pPr>
        <w:pStyle w:val="Compact"/>
        <w:numPr>
          <w:ilvl w:val="0"/>
          <w:numId w:val="73"/>
        </w:numPr>
      </w:pPr>
      <w:r>
        <w:lastRenderedPageBreak/>
        <w:t>Ask for legal status, sector, city, employees, approximate revenue band, growth objective, digital tools currently used, funding need, and main constraint.</w:t>
      </w:r>
    </w:p>
    <w:p w14:paraId="5A956097" w14:textId="77777777" w:rsidR="00A14383" w:rsidRDefault="00000000">
      <w:pPr>
        <w:pStyle w:val="Compact"/>
        <w:numPr>
          <w:ilvl w:val="0"/>
          <w:numId w:val="73"/>
        </w:numPr>
      </w:pPr>
      <w:r>
        <w:t>Allow document upload and delegation to staff.</w:t>
      </w:r>
    </w:p>
    <w:p w14:paraId="2FA76855" w14:textId="77777777" w:rsidR="00A14383" w:rsidRDefault="00000000">
      <w:pPr>
        <w:pStyle w:val="Compact"/>
        <w:numPr>
          <w:ilvl w:val="0"/>
          <w:numId w:val="73"/>
        </w:numPr>
      </w:pPr>
      <w:r>
        <w:t>Include “I do not know” options for margin, cash flow, and KPIs.</w:t>
      </w:r>
    </w:p>
    <w:p w14:paraId="445A58CC" w14:textId="77777777" w:rsidR="00A14383" w:rsidRDefault="00000000">
      <w:pPr>
        <w:pStyle w:val="Compact"/>
        <w:numPr>
          <w:ilvl w:val="0"/>
          <w:numId w:val="73"/>
        </w:numPr>
      </w:pPr>
      <w:r>
        <w:t>Provide confidentiality notes beside financial and business-data fields.</w:t>
      </w:r>
    </w:p>
    <w:p w14:paraId="590D74BB" w14:textId="77777777" w:rsidR="00A14383" w:rsidRDefault="00000000">
      <w:pPr>
        <w:pStyle w:val="FirstParagraph"/>
      </w:pPr>
      <w:r>
        <w:rPr>
          <w:b/>
          <w:bCs/>
        </w:rPr>
        <w:t>Buttons</w:t>
      </w:r>
    </w:p>
    <w:p w14:paraId="744415FA" w14:textId="77777777" w:rsidR="00A14383" w:rsidRDefault="00000000">
      <w:pPr>
        <w:pStyle w:val="Compact"/>
        <w:numPr>
          <w:ilvl w:val="0"/>
          <w:numId w:val="74"/>
        </w:numPr>
      </w:pPr>
      <w:r>
        <w:t>Buttons should express concrete business outcomes.</w:t>
      </w:r>
    </w:p>
    <w:p w14:paraId="730C152C" w14:textId="77777777" w:rsidR="00A14383" w:rsidRDefault="00000000">
      <w:pPr>
        <w:pStyle w:val="Compact"/>
        <w:numPr>
          <w:ilvl w:val="0"/>
          <w:numId w:val="74"/>
        </w:numPr>
      </w:pPr>
      <w:r>
        <w:t>Preferred labels: “Assess my growth readiness,” “Prepare my financing file,” “Evaluate digital maturity,” “Review my expansion plan,” “Book SME diagnostic.”</w:t>
      </w:r>
    </w:p>
    <w:p w14:paraId="319534D8" w14:textId="77777777" w:rsidR="00A14383" w:rsidRDefault="00000000">
      <w:pPr>
        <w:pStyle w:val="Compact"/>
        <w:numPr>
          <w:ilvl w:val="0"/>
          <w:numId w:val="74"/>
        </w:numPr>
      </w:pPr>
      <w:r>
        <w:t>Avoid vague CTAs when the owner is seeking a specific solution.</w:t>
      </w:r>
    </w:p>
    <w:p w14:paraId="4418FFAF" w14:textId="77777777" w:rsidR="00A14383" w:rsidRDefault="00000000">
      <w:pPr>
        <w:pStyle w:val="FirstParagraph"/>
      </w:pPr>
      <w:r>
        <w:rPr>
          <w:b/>
          <w:bCs/>
        </w:rPr>
        <w:t>Content</w:t>
      </w:r>
    </w:p>
    <w:p w14:paraId="0E15C5C7" w14:textId="77777777" w:rsidR="00A14383" w:rsidRDefault="00000000">
      <w:pPr>
        <w:pStyle w:val="Compact"/>
        <w:numPr>
          <w:ilvl w:val="0"/>
          <w:numId w:val="75"/>
        </w:numPr>
      </w:pPr>
      <w:r>
        <w:t>Content should be practical, concise, and decision-oriented.</w:t>
      </w:r>
    </w:p>
    <w:p w14:paraId="745117AA" w14:textId="77777777" w:rsidR="00A14383" w:rsidRDefault="00000000">
      <w:pPr>
        <w:pStyle w:val="Compact"/>
        <w:numPr>
          <w:ilvl w:val="0"/>
          <w:numId w:val="75"/>
        </w:numPr>
      </w:pPr>
      <w:r>
        <w:t>Use checklists, calculators, templates, and step-by-step workflows.</w:t>
      </w:r>
    </w:p>
    <w:p w14:paraId="6605D3AF" w14:textId="77777777" w:rsidR="00A14383" w:rsidRDefault="00000000">
      <w:pPr>
        <w:pStyle w:val="Compact"/>
        <w:numPr>
          <w:ilvl w:val="0"/>
          <w:numId w:val="75"/>
        </w:numPr>
      </w:pPr>
      <w:r>
        <w:t>Avoid generic entrepreneurship theory.</w:t>
      </w:r>
    </w:p>
    <w:p w14:paraId="0896D564" w14:textId="77777777" w:rsidR="00A14383" w:rsidRDefault="00000000">
      <w:pPr>
        <w:pStyle w:val="Compact"/>
        <w:numPr>
          <w:ilvl w:val="0"/>
          <w:numId w:val="75"/>
        </w:numPr>
      </w:pPr>
      <w:r>
        <w:t>Explain public programs and financing requirements in operational terms.</w:t>
      </w:r>
    </w:p>
    <w:p w14:paraId="1D8517A0" w14:textId="77777777" w:rsidR="00A14383" w:rsidRDefault="00000000">
      <w:pPr>
        <w:pStyle w:val="FirstParagraph"/>
      </w:pPr>
      <w:r>
        <w:rPr>
          <w:b/>
          <w:bCs/>
        </w:rPr>
        <w:t>Dashboard</w:t>
      </w:r>
    </w:p>
    <w:p w14:paraId="15E814BE" w14:textId="77777777" w:rsidR="00A14383" w:rsidRDefault="00000000">
      <w:pPr>
        <w:pStyle w:val="Compact"/>
        <w:numPr>
          <w:ilvl w:val="0"/>
          <w:numId w:val="76"/>
        </w:numPr>
      </w:pPr>
      <w:r>
        <w:t>The dashboard should look like a management workspace.</w:t>
      </w:r>
    </w:p>
    <w:p w14:paraId="037078AC" w14:textId="77777777" w:rsidR="00A14383" w:rsidRDefault="00000000">
      <w:pPr>
        <w:pStyle w:val="Compact"/>
        <w:numPr>
          <w:ilvl w:val="0"/>
          <w:numId w:val="76"/>
        </w:numPr>
      </w:pPr>
      <w:r>
        <w:t>Include readiness scores, KPIs, document status, advisor tasks, deadlines, and recommended next steps.</w:t>
      </w:r>
    </w:p>
    <w:p w14:paraId="0CD20214" w14:textId="77777777" w:rsidR="00A14383" w:rsidRDefault="00000000">
      <w:pPr>
        <w:pStyle w:val="Compact"/>
        <w:numPr>
          <w:ilvl w:val="0"/>
          <w:numId w:val="76"/>
        </w:numPr>
      </w:pPr>
      <w:r>
        <w:t>Allow exportable reports for banks, advisors, or internal management meetings.</w:t>
      </w:r>
    </w:p>
    <w:p w14:paraId="6FA67774" w14:textId="77777777" w:rsidR="00A14383" w:rsidRDefault="00000000">
      <w:pPr>
        <w:pStyle w:val="Compact"/>
        <w:numPr>
          <w:ilvl w:val="0"/>
          <w:numId w:val="76"/>
        </w:numPr>
      </w:pPr>
      <w:r>
        <w:t>Support multiple users if a manager, accountant, or assistant helps complete workflows.</w:t>
      </w:r>
    </w:p>
    <w:p w14:paraId="60419433" w14:textId="77777777" w:rsidR="00A14383" w:rsidRDefault="00000000">
      <w:pPr>
        <w:pStyle w:val="FirstParagraph"/>
      </w:pPr>
      <w:r>
        <w:rPr>
          <w:b/>
          <w:bCs/>
        </w:rPr>
        <w:t>Mobile Design</w:t>
      </w:r>
    </w:p>
    <w:p w14:paraId="4EDF5A7E" w14:textId="77777777" w:rsidR="00A14383" w:rsidRDefault="00000000">
      <w:pPr>
        <w:pStyle w:val="Compact"/>
        <w:numPr>
          <w:ilvl w:val="0"/>
          <w:numId w:val="77"/>
        </w:numPr>
      </w:pPr>
      <w:r>
        <w:t>Mobile should support quick checks, document status, appointment booking, AI questions, and notifications.</w:t>
      </w:r>
    </w:p>
    <w:p w14:paraId="699F782D" w14:textId="77777777" w:rsidR="00A14383" w:rsidRDefault="00000000">
      <w:pPr>
        <w:pStyle w:val="Compact"/>
        <w:numPr>
          <w:ilvl w:val="0"/>
          <w:numId w:val="77"/>
        </w:numPr>
      </w:pPr>
      <w:r>
        <w:t>Desktop should support forecasts, dashboards, files, and strategy documents.</w:t>
      </w:r>
    </w:p>
    <w:p w14:paraId="25D23F79" w14:textId="77777777" w:rsidR="00A14383" w:rsidRDefault="00000000">
      <w:pPr>
        <w:pStyle w:val="Compact"/>
        <w:numPr>
          <w:ilvl w:val="0"/>
          <w:numId w:val="77"/>
        </w:numPr>
      </w:pPr>
      <w:r>
        <w:t>Use cards and summaries on mobile, with deeper tables available on desktop.</w:t>
      </w:r>
    </w:p>
    <w:p w14:paraId="0DD9D8BB" w14:textId="77777777" w:rsidR="00A14383" w:rsidRDefault="00000000">
      <w:pPr>
        <w:pStyle w:val="FirstParagraph"/>
      </w:pPr>
      <w:r>
        <w:rPr>
          <w:b/>
          <w:bCs/>
        </w:rPr>
        <w:t>Accessibility</w:t>
      </w:r>
    </w:p>
    <w:p w14:paraId="795C3441" w14:textId="77777777" w:rsidR="00A14383" w:rsidRDefault="00000000">
      <w:pPr>
        <w:pStyle w:val="Compact"/>
        <w:numPr>
          <w:ilvl w:val="0"/>
          <w:numId w:val="78"/>
        </w:numPr>
      </w:pPr>
      <w:r>
        <w:t>Avoid excessive jargon.</w:t>
      </w:r>
    </w:p>
    <w:p w14:paraId="614D95E6" w14:textId="77777777" w:rsidR="00A14383" w:rsidRDefault="00000000">
      <w:pPr>
        <w:pStyle w:val="Compact"/>
        <w:numPr>
          <w:ilvl w:val="0"/>
          <w:numId w:val="78"/>
        </w:numPr>
      </w:pPr>
      <w:r>
        <w:t>Provide plain-language financial and digital explanations.</w:t>
      </w:r>
    </w:p>
    <w:p w14:paraId="787C9528" w14:textId="77777777" w:rsidR="00A14383" w:rsidRDefault="00000000">
      <w:pPr>
        <w:pStyle w:val="Compact"/>
        <w:numPr>
          <w:ilvl w:val="0"/>
          <w:numId w:val="78"/>
        </w:numPr>
      </w:pPr>
      <w:r>
        <w:t>Use large buttons and clear forms for older owner-managers.</w:t>
      </w:r>
    </w:p>
    <w:p w14:paraId="5E73225B" w14:textId="77777777" w:rsidR="00A14383" w:rsidRDefault="00000000">
      <w:pPr>
        <w:pStyle w:val="Compact"/>
        <w:numPr>
          <w:ilvl w:val="0"/>
          <w:numId w:val="78"/>
        </w:numPr>
      </w:pPr>
      <w:r>
        <w:t>Provide human support routes for users who prefer phone or in-person interaction.</w:t>
      </w:r>
    </w:p>
    <w:p w14:paraId="01F9DC99" w14:textId="77777777" w:rsidR="00A14383" w:rsidRDefault="00000000">
      <w:pPr>
        <w:pStyle w:val="FirstParagraph"/>
      </w:pPr>
      <w:r>
        <w:rPr>
          <w:b/>
          <w:bCs/>
        </w:rPr>
        <w:t>AI Assistant</w:t>
      </w:r>
    </w:p>
    <w:p w14:paraId="69907D65" w14:textId="77777777" w:rsidR="00A14383" w:rsidRDefault="00000000">
      <w:pPr>
        <w:pStyle w:val="Compact"/>
        <w:numPr>
          <w:ilvl w:val="0"/>
          <w:numId w:val="79"/>
        </w:numPr>
      </w:pPr>
      <w:r>
        <w:t>The AI assistant should behave like a structured business analyst, not a generic chatbot.</w:t>
      </w:r>
    </w:p>
    <w:p w14:paraId="67278527" w14:textId="77777777" w:rsidR="00A14383" w:rsidRDefault="00000000">
      <w:pPr>
        <w:pStyle w:val="Compact"/>
        <w:numPr>
          <w:ilvl w:val="0"/>
          <w:numId w:val="79"/>
        </w:numPr>
      </w:pPr>
      <w:r>
        <w:t>It should ask for business facts, identify missing data, generate diagnostic questions, and produce draft outputs.</w:t>
      </w:r>
    </w:p>
    <w:p w14:paraId="722C0481" w14:textId="77777777" w:rsidR="00A14383" w:rsidRDefault="00000000">
      <w:pPr>
        <w:pStyle w:val="Compact"/>
        <w:numPr>
          <w:ilvl w:val="0"/>
          <w:numId w:val="79"/>
        </w:numPr>
      </w:pPr>
      <w:r>
        <w:t>It should warn when data is insufficient.</w:t>
      </w:r>
    </w:p>
    <w:p w14:paraId="1DB5B2D0" w14:textId="77777777" w:rsidR="00A14383" w:rsidRDefault="00000000">
      <w:pPr>
        <w:pStyle w:val="Compact"/>
        <w:numPr>
          <w:ilvl w:val="0"/>
          <w:numId w:val="79"/>
        </w:numPr>
      </w:pPr>
      <w:r>
        <w:t>It should route legal, tax, accounting, cybersecurity, or financing decisions to human professionals.</w:t>
      </w:r>
    </w:p>
    <w:p w14:paraId="5E99A968" w14:textId="77777777" w:rsidR="00A14383" w:rsidRDefault="00000000">
      <w:pPr>
        <w:pStyle w:val="Compact"/>
        <w:numPr>
          <w:ilvl w:val="0"/>
          <w:numId w:val="79"/>
        </w:numPr>
      </w:pPr>
      <w:r>
        <w:t>It should protect confidentiality and remind users not to upload sensitive data without understanding privacy terms.</w:t>
      </w:r>
    </w:p>
    <w:p w14:paraId="4804DE70" w14:textId="77777777" w:rsidR="00A14383" w:rsidRDefault="00000000">
      <w:pPr>
        <w:pStyle w:val="FirstParagraph"/>
      </w:pPr>
      <w:r>
        <w:rPr>
          <w:b/>
          <w:bCs/>
        </w:rPr>
        <w:t>Search</w:t>
      </w:r>
    </w:p>
    <w:p w14:paraId="7DD6387D" w14:textId="77777777" w:rsidR="00A14383" w:rsidRDefault="00000000">
      <w:pPr>
        <w:pStyle w:val="Compact"/>
        <w:numPr>
          <w:ilvl w:val="0"/>
          <w:numId w:val="80"/>
        </w:numPr>
      </w:pPr>
      <w:r>
        <w:t>Search should return tools and services as well as articles.</w:t>
      </w:r>
    </w:p>
    <w:p w14:paraId="1E421065" w14:textId="77777777" w:rsidR="00A14383" w:rsidRDefault="00000000">
      <w:pPr>
        <w:pStyle w:val="Compact"/>
        <w:numPr>
          <w:ilvl w:val="0"/>
          <w:numId w:val="80"/>
        </w:numPr>
      </w:pPr>
      <w:r>
        <w:t>Queries such as financing, Maroc PME, PACTE TPME, digitalization, CRM, cash flow, export, market expansion, inventory, and dashboard should return practical workflows.</w:t>
      </w:r>
    </w:p>
    <w:p w14:paraId="677BA544" w14:textId="77777777" w:rsidR="00A14383" w:rsidRDefault="00000000">
      <w:pPr>
        <w:pStyle w:val="Compact"/>
        <w:numPr>
          <w:ilvl w:val="0"/>
          <w:numId w:val="80"/>
        </w:numPr>
      </w:pPr>
      <w:r>
        <w:t>Search should support French, Arabic, English, and Darija.</w:t>
      </w:r>
    </w:p>
    <w:p w14:paraId="0D8012D9" w14:textId="77777777" w:rsidR="00A14383" w:rsidRDefault="00000000">
      <w:pPr>
        <w:pStyle w:val="FirstParagraph"/>
      </w:pPr>
      <w:r>
        <w:rPr>
          <w:b/>
          <w:bCs/>
        </w:rPr>
        <w:lastRenderedPageBreak/>
        <w:t>Resources</w:t>
      </w:r>
    </w:p>
    <w:p w14:paraId="055FCCF4" w14:textId="77777777" w:rsidR="00A14383" w:rsidRDefault="00000000">
      <w:pPr>
        <w:pStyle w:val="Compact"/>
        <w:numPr>
          <w:ilvl w:val="0"/>
          <w:numId w:val="81"/>
        </w:numPr>
      </w:pPr>
      <w:r>
        <w:t>Resources should be filterable by business size, sector, growth objective, and maturity.</w:t>
      </w:r>
    </w:p>
    <w:p w14:paraId="47465002" w14:textId="77777777" w:rsidR="00A14383" w:rsidRDefault="00000000">
      <w:pPr>
        <w:pStyle w:val="Compact"/>
        <w:numPr>
          <w:ilvl w:val="0"/>
          <w:numId w:val="81"/>
        </w:numPr>
      </w:pPr>
      <w:r>
        <w:t>Templates should be exportable and reusable.</w:t>
      </w:r>
    </w:p>
    <w:p w14:paraId="6F782C5F" w14:textId="77777777" w:rsidR="00A14383" w:rsidRDefault="00000000">
      <w:pPr>
        <w:pStyle w:val="Compact"/>
        <w:numPr>
          <w:ilvl w:val="0"/>
          <w:numId w:val="81"/>
        </w:numPr>
      </w:pPr>
      <w:r>
        <w:t>Each resource should state the business problem, required inputs, expected output, and when human review is recommended.</w:t>
      </w:r>
    </w:p>
    <w:p w14:paraId="704B3BEF" w14:textId="77777777" w:rsidR="00A14383" w:rsidRDefault="00000000">
      <w:r>
        <w:pict w14:anchorId="0416BE03">
          <v:rect id="_x0000_i1051" style="width:0;height:1.5pt" o:hralign="center" o:hrstd="t" o:hr="t"/>
        </w:pict>
      </w:r>
    </w:p>
    <w:p w14:paraId="114730BF" w14:textId="77777777" w:rsidR="00A14383" w:rsidRDefault="00000000">
      <w:pPr>
        <w:pStyle w:val="Heading4"/>
      </w:pPr>
      <w:bookmarkStart w:id="30" w:name="success-criteria-1"/>
      <w:bookmarkEnd w:id="29"/>
      <w:r>
        <w:rPr>
          <w:rFonts w:ascii="Arial" w:hAnsi="Arial"/>
        </w:rPr>
        <w:t>Success Criteria</w:t>
      </w:r>
    </w:p>
    <w:p w14:paraId="7325B8AB" w14:textId="77777777" w:rsidR="00A14383" w:rsidRDefault="00000000">
      <w:pPr>
        <w:pStyle w:val="FirstParagraph"/>
      </w:pPr>
      <w:r>
        <w:t>This persona defines success as measurable improvement in business control, profitability, financing readiness, digital maturity, management structure, and market reach. Success is not attending training. Success is producing and implementing decisions that improve the company’s ability to grow sustainably.</w:t>
      </w:r>
    </w:p>
    <w:p w14:paraId="092A7B8D" w14:textId="77777777" w:rsidR="00A14383" w:rsidRDefault="00000000">
      <w:pPr>
        <w:pStyle w:val="BodyText"/>
      </w:pPr>
      <w:r>
        <w:t>ACCINOR should measure success through the following KPIs:</w:t>
      </w:r>
    </w:p>
    <w:tbl>
      <w:tblPr>
        <w:tblStyle w:val="TableGridLight"/>
        <w:tblW w:w="5000" w:type="pct"/>
        <w:tblLook w:val="0020" w:firstRow="1" w:lastRow="0" w:firstColumn="0" w:lastColumn="0" w:noHBand="0" w:noVBand="0"/>
      </w:tblPr>
      <w:tblGrid>
        <w:gridCol w:w="2611"/>
        <w:gridCol w:w="7829"/>
      </w:tblGrid>
      <w:tr w:rsidR="00A14383" w:rsidRPr="00406F3F" w14:paraId="2CC9B9B9" w14:textId="77777777" w:rsidTr="00406F3F">
        <w:tc>
          <w:tcPr>
            <w:tcW w:w="0" w:type="auto"/>
          </w:tcPr>
          <w:p w14:paraId="3DD2746A" w14:textId="77777777" w:rsidR="00A14383" w:rsidRPr="00406F3F" w:rsidRDefault="00000000">
            <w:pPr>
              <w:pStyle w:val="Compact"/>
              <w:spacing w:before="0" w:after="40"/>
              <w:rPr>
                <w:color w:val="000000" w:themeColor="text1"/>
              </w:rPr>
            </w:pPr>
            <w:r w:rsidRPr="00406F3F">
              <w:rPr>
                <w:b/>
                <w:color w:val="000000" w:themeColor="text1"/>
                <w:sz w:val="16"/>
              </w:rPr>
              <w:t>KPI</w:t>
            </w:r>
          </w:p>
        </w:tc>
        <w:tc>
          <w:tcPr>
            <w:tcW w:w="0" w:type="auto"/>
          </w:tcPr>
          <w:p w14:paraId="4DC8D615" w14:textId="77777777" w:rsidR="00A14383" w:rsidRPr="00406F3F" w:rsidRDefault="00000000">
            <w:pPr>
              <w:pStyle w:val="Compact"/>
              <w:spacing w:before="0" w:after="40"/>
              <w:rPr>
                <w:color w:val="000000" w:themeColor="text1"/>
              </w:rPr>
            </w:pPr>
            <w:r w:rsidRPr="00406F3F">
              <w:rPr>
                <w:b/>
                <w:color w:val="000000" w:themeColor="text1"/>
                <w:sz w:val="16"/>
              </w:rPr>
              <w:t>Measurement Logic</w:t>
            </w:r>
          </w:p>
        </w:tc>
      </w:tr>
      <w:tr w:rsidR="00A14383" w:rsidRPr="00406F3F" w14:paraId="772404CD" w14:textId="77777777" w:rsidTr="00406F3F">
        <w:tc>
          <w:tcPr>
            <w:tcW w:w="0" w:type="auto"/>
          </w:tcPr>
          <w:p w14:paraId="51E6BCBB" w14:textId="77777777" w:rsidR="00A14383" w:rsidRPr="00406F3F" w:rsidRDefault="00000000">
            <w:pPr>
              <w:pStyle w:val="Compact"/>
              <w:spacing w:before="0" w:after="40"/>
              <w:rPr>
                <w:color w:val="000000" w:themeColor="text1"/>
              </w:rPr>
            </w:pPr>
            <w:r w:rsidRPr="00406F3F">
              <w:rPr>
                <w:color w:val="000000" w:themeColor="text1"/>
                <w:sz w:val="16"/>
              </w:rPr>
              <w:t>SME diagnostic completion</w:t>
            </w:r>
          </w:p>
        </w:tc>
        <w:tc>
          <w:tcPr>
            <w:tcW w:w="0" w:type="auto"/>
          </w:tcPr>
          <w:p w14:paraId="1BE33990" w14:textId="77777777" w:rsidR="00A14383" w:rsidRPr="00406F3F" w:rsidRDefault="00000000">
            <w:pPr>
              <w:pStyle w:val="Compact"/>
              <w:spacing w:before="0" w:after="40"/>
              <w:rPr>
                <w:color w:val="000000" w:themeColor="text1"/>
              </w:rPr>
            </w:pPr>
            <w:r w:rsidRPr="00406F3F">
              <w:rPr>
                <w:color w:val="000000" w:themeColor="text1"/>
                <w:sz w:val="16"/>
              </w:rPr>
              <w:t>Percentage of SME users completing the full diagnostic across finance, operations, digital, sales, and growth.</w:t>
            </w:r>
          </w:p>
        </w:tc>
      </w:tr>
      <w:tr w:rsidR="00A14383" w:rsidRPr="00406F3F" w14:paraId="7AC5611C" w14:textId="77777777" w:rsidTr="00406F3F">
        <w:tc>
          <w:tcPr>
            <w:tcW w:w="0" w:type="auto"/>
          </w:tcPr>
          <w:p w14:paraId="3BD93538" w14:textId="77777777" w:rsidR="00A14383" w:rsidRPr="00406F3F" w:rsidRDefault="00000000">
            <w:pPr>
              <w:pStyle w:val="Compact"/>
              <w:spacing w:before="0" w:after="40"/>
              <w:rPr>
                <w:color w:val="000000" w:themeColor="text1"/>
              </w:rPr>
            </w:pPr>
            <w:r w:rsidRPr="00406F3F">
              <w:rPr>
                <w:color w:val="000000" w:themeColor="text1"/>
                <w:sz w:val="16"/>
              </w:rPr>
              <w:t>Advisory conversion</w:t>
            </w:r>
          </w:p>
        </w:tc>
        <w:tc>
          <w:tcPr>
            <w:tcW w:w="0" w:type="auto"/>
          </w:tcPr>
          <w:p w14:paraId="16DB6BDB" w14:textId="77777777" w:rsidR="00A14383" w:rsidRPr="00406F3F" w:rsidRDefault="00000000">
            <w:pPr>
              <w:pStyle w:val="Compact"/>
              <w:spacing w:before="0" w:after="40"/>
              <w:rPr>
                <w:color w:val="000000" w:themeColor="text1"/>
              </w:rPr>
            </w:pPr>
            <w:r w:rsidRPr="00406F3F">
              <w:rPr>
                <w:color w:val="000000" w:themeColor="text1"/>
                <w:sz w:val="16"/>
              </w:rPr>
              <w:t>Percentage of SME diagnostic users booking a paid or structured advisory session.</w:t>
            </w:r>
          </w:p>
        </w:tc>
      </w:tr>
      <w:tr w:rsidR="00A14383" w:rsidRPr="00406F3F" w14:paraId="50FCDFBD" w14:textId="77777777" w:rsidTr="00406F3F">
        <w:tc>
          <w:tcPr>
            <w:tcW w:w="0" w:type="auto"/>
          </w:tcPr>
          <w:p w14:paraId="012B63FD" w14:textId="77777777" w:rsidR="00A14383" w:rsidRPr="00406F3F" w:rsidRDefault="00000000">
            <w:pPr>
              <w:pStyle w:val="Compact"/>
              <w:spacing w:before="0" w:after="40"/>
              <w:rPr>
                <w:color w:val="000000" w:themeColor="text1"/>
              </w:rPr>
            </w:pPr>
            <w:r w:rsidRPr="00406F3F">
              <w:rPr>
                <w:color w:val="000000" w:themeColor="text1"/>
                <w:sz w:val="16"/>
              </w:rPr>
              <w:t>Funding readiness improvement</w:t>
            </w:r>
          </w:p>
        </w:tc>
        <w:tc>
          <w:tcPr>
            <w:tcW w:w="0" w:type="auto"/>
          </w:tcPr>
          <w:p w14:paraId="78A79B47" w14:textId="77777777" w:rsidR="00A14383" w:rsidRPr="00406F3F" w:rsidRDefault="00000000">
            <w:pPr>
              <w:pStyle w:val="Compact"/>
              <w:spacing w:before="0" w:after="40"/>
              <w:rPr>
                <w:color w:val="000000" w:themeColor="text1"/>
              </w:rPr>
            </w:pPr>
            <w:r w:rsidRPr="00406F3F">
              <w:rPr>
                <w:color w:val="000000" w:themeColor="text1"/>
                <w:sz w:val="16"/>
              </w:rPr>
              <w:t>Change in funding readiness score after completing forecast, business plan, investment file, and document checklist.</w:t>
            </w:r>
          </w:p>
        </w:tc>
      </w:tr>
      <w:tr w:rsidR="00A14383" w:rsidRPr="00406F3F" w14:paraId="4BE161A2" w14:textId="77777777" w:rsidTr="00406F3F">
        <w:tc>
          <w:tcPr>
            <w:tcW w:w="0" w:type="auto"/>
          </w:tcPr>
          <w:p w14:paraId="10203F16" w14:textId="77777777" w:rsidR="00A14383" w:rsidRPr="00406F3F" w:rsidRDefault="00000000">
            <w:pPr>
              <w:pStyle w:val="Compact"/>
              <w:spacing w:before="0" w:after="40"/>
              <w:rPr>
                <w:color w:val="000000" w:themeColor="text1"/>
              </w:rPr>
            </w:pPr>
            <w:r w:rsidRPr="00406F3F">
              <w:rPr>
                <w:color w:val="000000" w:themeColor="text1"/>
                <w:sz w:val="16"/>
              </w:rPr>
              <w:t>Digital maturity improvement</w:t>
            </w:r>
          </w:p>
        </w:tc>
        <w:tc>
          <w:tcPr>
            <w:tcW w:w="0" w:type="auto"/>
          </w:tcPr>
          <w:p w14:paraId="4020F846" w14:textId="77777777" w:rsidR="00A14383" w:rsidRPr="00406F3F" w:rsidRDefault="00000000">
            <w:pPr>
              <w:pStyle w:val="Compact"/>
              <w:spacing w:before="0" w:after="40"/>
              <w:rPr>
                <w:color w:val="000000" w:themeColor="text1"/>
              </w:rPr>
            </w:pPr>
            <w:r w:rsidRPr="00406F3F">
              <w:rPr>
                <w:color w:val="000000" w:themeColor="text1"/>
                <w:sz w:val="16"/>
              </w:rPr>
              <w:t>Change in digital maturity score after implementing tools, processes, or digital workflows.</w:t>
            </w:r>
          </w:p>
        </w:tc>
      </w:tr>
      <w:tr w:rsidR="00A14383" w:rsidRPr="00406F3F" w14:paraId="0A204B0C" w14:textId="77777777" w:rsidTr="00406F3F">
        <w:tc>
          <w:tcPr>
            <w:tcW w:w="0" w:type="auto"/>
          </w:tcPr>
          <w:p w14:paraId="206B5347" w14:textId="77777777" w:rsidR="00A14383" w:rsidRPr="00406F3F" w:rsidRDefault="00000000">
            <w:pPr>
              <w:pStyle w:val="Compact"/>
              <w:spacing w:before="0" w:after="40"/>
              <w:rPr>
                <w:color w:val="000000" w:themeColor="text1"/>
              </w:rPr>
            </w:pPr>
            <w:r w:rsidRPr="00406F3F">
              <w:rPr>
                <w:color w:val="000000" w:themeColor="text1"/>
                <w:sz w:val="16"/>
              </w:rPr>
              <w:t>Growth plan completion</w:t>
            </w:r>
          </w:p>
        </w:tc>
        <w:tc>
          <w:tcPr>
            <w:tcW w:w="0" w:type="auto"/>
          </w:tcPr>
          <w:p w14:paraId="506692F3" w14:textId="77777777" w:rsidR="00A14383" w:rsidRPr="00406F3F" w:rsidRDefault="00000000">
            <w:pPr>
              <w:pStyle w:val="Compact"/>
              <w:spacing w:before="0" w:after="40"/>
              <w:rPr>
                <w:color w:val="000000" w:themeColor="text1"/>
              </w:rPr>
            </w:pPr>
            <w:r w:rsidRPr="00406F3F">
              <w:rPr>
                <w:color w:val="000000" w:themeColor="text1"/>
                <w:sz w:val="16"/>
              </w:rPr>
              <w:t>Number and percentage of users completing a structured growth plan.</w:t>
            </w:r>
          </w:p>
        </w:tc>
      </w:tr>
      <w:tr w:rsidR="00A14383" w:rsidRPr="00406F3F" w14:paraId="095759E0" w14:textId="77777777" w:rsidTr="00406F3F">
        <w:tc>
          <w:tcPr>
            <w:tcW w:w="0" w:type="auto"/>
          </w:tcPr>
          <w:p w14:paraId="13EBCBE0" w14:textId="77777777" w:rsidR="00A14383" w:rsidRPr="00406F3F" w:rsidRDefault="00000000">
            <w:pPr>
              <w:pStyle w:val="Compact"/>
              <w:spacing w:before="0" w:after="40"/>
              <w:rPr>
                <w:color w:val="000000" w:themeColor="text1"/>
              </w:rPr>
            </w:pPr>
            <w:r w:rsidRPr="00406F3F">
              <w:rPr>
                <w:color w:val="000000" w:themeColor="text1"/>
                <w:sz w:val="16"/>
              </w:rPr>
              <w:t>Financial forecast completion</w:t>
            </w:r>
          </w:p>
        </w:tc>
        <w:tc>
          <w:tcPr>
            <w:tcW w:w="0" w:type="auto"/>
          </w:tcPr>
          <w:p w14:paraId="57F912E9" w14:textId="77777777" w:rsidR="00A14383" w:rsidRPr="00406F3F" w:rsidRDefault="00000000">
            <w:pPr>
              <w:pStyle w:val="Compact"/>
              <w:spacing w:before="0" w:after="40"/>
              <w:rPr>
                <w:color w:val="000000" w:themeColor="text1"/>
              </w:rPr>
            </w:pPr>
            <w:r w:rsidRPr="00406F3F">
              <w:rPr>
                <w:color w:val="000000" w:themeColor="text1"/>
                <w:sz w:val="16"/>
              </w:rPr>
              <w:t>Number and percentage of SMEs completing revenue, cost, cash-flow, and investment assumptions.</w:t>
            </w:r>
          </w:p>
        </w:tc>
      </w:tr>
      <w:tr w:rsidR="00A14383" w:rsidRPr="00406F3F" w14:paraId="2FB642EB" w14:textId="77777777" w:rsidTr="00406F3F">
        <w:tc>
          <w:tcPr>
            <w:tcW w:w="0" w:type="auto"/>
          </w:tcPr>
          <w:p w14:paraId="771FA90F" w14:textId="77777777" w:rsidR="00A14383" w:rsidRPr="00406F3F" w:rsidRDefault="00000000">
            <w:pPr>
              <w:pStyle w:val="Compact"/>
              <w:spacing w:before="0" w:after="40"/>
              <w:rPr>
                <w:color w:val="000000" w:themeColor="text1"/>
              </w:rPr>
            </w:pPr>
            <w:r w:rsidRPr="00406F3F">
              <w:rPr>
                <w:color w:val="000000" w:themeColor="text1"/>
                <w:sz w:val="16"/>
              </w:rPr>
              <w:t>Bank file completion</w:t>
            </w:r>
          </w:p>
        </w:tc>
        <w:tc>
          <w:tcPr>
            <w:tcW w:w="0" w:type="auto"/>
          </w:tcPr>
          <w:p w14:paraId="14A5979E" w14:textId="77777777" w:rsidR="00A14383" w:rsidRPr="00406F3F" w:rsidRDefault="00000000">
            <w:pPr>
              <w:pStyle w:val="Compact"/>
              <w:spacing w:before="0" w:after="40"/>
              <w:rPr>
                <w:color w:val="000000" w:themeColor="text1"/>
              </w:rPr>
            </w:pPr>
            <w:r w:rsidRPr="00406F3F">
              <w:rPr>
                <w:color w:val="000000" w:themeColor="text1"/>
                <w:sz w:val="16"/>
              </w:rPr>
              <w:t>Number of complete financing files generated or reviewed through ACCINOR.</w:t>
            </w:r>
          </w:p>
        </w:tc>
      </w:tr>
      <w:tr w:rsidR="00A14383" w:rsidRPr="00406F3F" w14:paraId="3328DA1C" w14:textId="77777777" w:rsidTr="00406F3F">
        <w:tc>
          <w:tcPr>
            <w:tcW w:w="0" w:type="auto"/>
          </w:tcPr>
          <w:p w14:paraId="7E3205E3" w14:textId="77777777" w:rsidR="00A14383" w:rsidRPr="00406F3F" w:rsidRDefault="00000000">
            <w:pPr>
              <w:pStyle w:val="Compact"/>
              <w:spacing w:before="0" w:after="40"/>
              <w:rPr>
                <w:color w:val="000000" w:themeColor="text1"/>
              </w:rPr>
            </w:pPr>
            <w:r w:rsidRPr="00406F3F">
              <w:rPr>
                <w:color w:val="000000" w:themeColor="text1"/>
                <w:sz w:val="16"/>
              </w:rPr>
              <w:t>Public support applications</w:t>
            </w:r>
          </w:p>
        </w:tc>
        <w:tc>
          <w:tcPr>
            <w:tcW w:w="0" w:type="auto"/>
          </w:tcPr>
          <w:p w14:paraId="6018D178" w14:textId="77777777" w:rsidR="00A14383" w:rsidRPr="00406F3F" w:rsidRDefault="00000000">
            <w:pPr>
              <w:pStyle w:val="Compact"/>
              <w:spacing w:before="0" w:after="40"/>
              <w:rPr>
                <w:color w:val="000000" w:themeColor="text1"/>
              </w:rPr>
            </w:pPr>
            <w:r w:rsidRPr="00406F3F">
              <w:rPr>
                <w:color w:val="000000" w:themeColor="text1"/>
                <w:sz w:val="16"/>
              </w:rPr>
              <w:t>Number of users preparing applications for Maroc PME or other SME support programs.</w:t>
            </w:r>
          </w:p>
        </w:tc>
      </w:tr>
      <w:tr w:rsidR="00A14383" w:rsidRPr="00406F3F" w14:paraId="358FBFD8" w14:textId="77777777" w:rsidTr="00406F3F">
        <w:tc>
          <w:tcPr>
            <w:tcW w:w="0" w:type="auto"/>
          </w:tcPr>
          <w:p w14:paraId="41444521" w14:textId="77777777" w:rsidR="00A14383" w:rsidRPr="00406F3F" w:rsidRDefault="00000000">
            <w:pPr>
              <w:pStyle w:val="Compact"/>
              <w:spacing w:before="0" w:after="40"/>
              <w:rPr>
                <w:color w:val="000000" w:themeColor="text1"/>
              </w:rPr>
            </w:pPr>
            <w:r w:rsidRPr="00406F3F">
              <w:rPr>
                <w:color w:val="000000" w:themeColor="text1"/>
                <w:sz w:val="16"/>
              </w:rPr>
              <w:t>Market expansion assessment completion</w:t>
            </w:r>
          </w:p>
        </w:tc>
        <w:tc>
          <w:tcPr>
            <w:tcW w:w="0" w:type="auto"/>
          </w:tcPr>
          <w:p w14:paraId="731CDE79" w14:textId="77777777" w:rsidR="00A14383" w:rsidRPr="00406F3F" w:rsidRDefault="00000000">
            <w:pPr>
              <w:pStyle w:val="Compact"/>
              <w:spacing w:before="0" w:after="40"/>
              <w:rPr>
                <w:color w:val="000000" w:themeColor="text1"/>
              </w:rPr>
            </w:pPr>
            <w:r w:rsidRPr="00406F3F">
              <w:rPr>
                <w:color w:val="000000" w:themeColor="text1"/>
                <w:sz w:val="16"/>
              </w:rPr>
              <w:t>Number of SMEs completing regional, national, or export market assessment workflows.</w:t>
            </w:r>
          </w:p>
        </w:tc>
      </w:tr>
      <w:tr w:rsidR="00A14383" w:rsidRPr="00406F3F" w14:paraId="2E1065E5" w14:textId="77777777" w:rsidTr="00406F3F">
        <w:tc>
          <w:tcPr>
            <w:tcW w:w="0" w:type="auto"/>
          </w:tcPr>
          <w:p w14:paraId="66BF8CEB" w14:textId="77777777" w:rsidR="00A14383" w:rsidRPr="00406F3F" w:rsidRDefault="00000000">
            <w:pPr>
              <w:pStyle w:val="Compact"/>
              <w:spacing w:before="0" w:after="40"/>
              <w:rPr>
                <w:color w:val="000000" w:themeColor="text1"/>
              </w:rPr>
            </w:pPr>
            <w:r w:rsidRPr="00406F3F">
              <w:rPr>
                <w:color w:val="000000" w:themeColor="text1"/>
                <w:sz w:val="16"/>
              </w:rPr>
              <w:t>KPI dashboard activation</w:t>
            </w:r>
          </w:p>
        </w:tc>
        <w:tc>
          <w:tcPr>
            <w:tcW w:w="0" w:type="auto"/>
          </w:tcPr>
          <w:p w14:paraId="5D8E1033" w14:textId="77777777" w:rsidR="00A14383" w:rsidRPr="00406F3F" w:rsidRDefault="00000000">
            <w:pPr>
              <w:pStyle w:val="Compact"/>
              <w:spacing w:before="0" w:after="40"/>
              <w:rPr>
                <w:color w:val="000000" w:themeColor="text1"/>
              </w:rPr>
            </w:pPr>
            <w:r w:rsidRPr="00406F3F">
              <w:rPr>
                <w:color w:val="000000" w:themeColor="text1"/>
                <w:sz w:val="16"/>
              </w:rPr>
              <w:t>Number of SMEs setting up at least five core business KPIs.</w:t>
            </w:r>
          </w:p>
        </w:tc>
      </w:tr>
      <w:tr w:rsidR="00A14383" w:rsidRPr="00406F3F" w14:paraId="04CC931C" w14:textId="77777777" w:rsidTr="00406F3F">
        <w:tc>
          <w:tcPr>
            <w:tcW w:w="0" w:type="auto"/>
          </w:tcPr>
          <w:p w14:paraId="4621D536" w14:textId="77777777" w:rsidR="00A14383" w:rsidRPr="00406F3F" w:rsidRDefault="00000000">
            <w:pPr>
              <w:pStyle w:val="Compact"/>
              <w:spacing w:before="0" w:after="40"/>
              <w:rPr>
                <w:color w:val="000000" w:themeColor="text1"/>
              </w:rPr>
            </w:pPr>
            <w:r w:rsidRPr="00406F3F">
              <w:rPr>
                <w:color w:val="000000" w:themeColor="text1"/>
                <w:sz w:val="16"/>
              </w:rPr>
              <w:t>Process documentation</w:t>
            </w:r>
          </w:p>
        </w:tc>
        <w:tc>
          <w:tcPr>
            <w:tcW w:w="0" w:type="auto"/>
          </w:tcPr>
          <w:p w14:paraId="1AFD5C59" w14:textId="77777777" w:rsidR="00A14383" w:rsidRPr="00406F3F" w:rsidRDefault="00000000">
            <w:pPr>
              <w:pStyle w:val="Compact"/>
              <w:spacing w:before="0" w:after="40"/>
              <w:rPr>
                <w:color w:val="000000" w:themeColor="text1"/>
              </w:rPr>
            </w:pPr>
            <w:r w:rsidRPr="00406F3F">
              <w:rPr>
                <w:color w:val="000000" w:themeColor="text1"/>
                <w:sz w:val="16"/>
              </w:rPr>
              <w:t>Number of SMEs generating SOPs, workflow maps, or internal process documents.</w:t>
            </w:r>
          </w:p>
        </w:tc>
      </w:tr>
      <w:tr w:rsidR="00A14383" w:rsidRPr="00406F3F" w14:paraId="0160BFEE" w14:textId="77777777" w:rsidTr="00406F3F">
        <w:tc>
          <w:tcPr>
            <w:tcW w:w="0" w:type="auto"/>
          </w:tcPr>
          <w:p w14:paraId="3734454E" w14:textId="77777777" w:rsidR="00A14383" w:rsidRPr="00406F3F" w:rsidRDefault="00000000">
            <w:pPr>
              <w:pStyle w:val="Compact"/>
              <w:spacing w:before="0" w:after="40"/>
              <w:rPr>
                <w:color w:val="000000" w:themeColor="text1"/>
              </w:rPr>
            </w:pPr>
            <w:r w:rsidRPr="00406F3F">
              <w:rPr>
                <w:color w:val="000000" w:themeColor="text1"/>
                <w:sz w:val="16"/>
              </w:rPr>
              <w:t>CRM adoption indicator</w:t>
            </w:r>
          </w:p>
        </w:tc>
        <w:tc>
          <w:tcPr>
            <w:tcW w:w="0" w:type="auto"/>
          </w:tcPr>
          <w:p w14:paraId="6B539AA6" w14:textId="77777777" w:rsidR="00A14383" w:rsidRPr="00406F3F" w:rsidRDefault="00000000">
            <w:pPr>
              <w:pStyle w:val="Compact"/>
              <w:spacing w:before="0" w:after="40"/>
              <w:rPr>
                <w:color w:val="000000" w:themeColor="text1"/>
              </w:rPr>
            </w:pPr>
            <w:r w:rsidRPr="00406F3F">
              <w:rPr>
                <w:color w:val="000000" w:themeColor="text1"/>
                <w:sz w:val="16"/>
              </w:rPr>
              <w:t>Number of users creating or importing customer databases or sales pipelines.</w:t>
            </w:r>
          </w:p>
        </w:tc>
      </w:tr>
      <w:tr w:rsidR="00A14383" w:rsidRPr="00406F3F" w14:paraId="5705AB48" w14:textId="77777777" w:rsidTr="00406F3F">
        <w:tc>
          <w:tcPr>
            <w:tcW w:w="0" w:type="auto"/>
          </w:tcPr>
          <w:p w14:paraId="77AFB70B" w14:textId="77777777" w:rsidR="00A14383" w:rsidRPr="00406F3F" w:rsidRDefault="00000000">
            <w:pPr>
              <w:pStyle w:val="Compact"/>
              <w:spacing w:before="0" w:after="40"/>
              <w:rPr>
                <w:color w:val="000000" w:themeColor="text1"/>
              </w:rPr>
            </w:pPr>
            <w:r w:rsidRPr="00406F3F">
              <w:rPr>
                <w:color w:val="000000" w:themeColor="text1"/>
                <w:sz w:val="16"/>
              </w:rPr>
              <w:t>Repeat engagement</w:t>
            </w:r>
          </w:p>
        </w:tc>
        <w:tc>
          <w:tcPr>
            <w:tcW w:w="0" w:type="auto"/>
          </w:tcPr>
          <w:p w14:paraId="2B0E19EF" w14:textId="77777777" w:rsidR="00A14383" w:rsidRPr="00406F3F" w:rsidRDefault="00000000">
            <w:pPr>
              <w:pStyle w:val="Compact"/>
              <w:spacing w:before="0" w:after="40"/>
              <w:rPr>
                <w:color w:val="000000" w:themeColor="text1"/>
              </w:rPr>
            </w:pPr>
            <w:r w:rsidRPr="00406F3F">
              <w:rPr>
                <w:color w:val="000000" w:themeColor="text1"/>
                <w:sz w:val="16"/>
              </w:rPr>
              <w:t>Number of SME users returning monthly for dashboard updates, advisor follow-up, or implementation tasks.</w:t>
            </w:r>
          </w:p>
        </w:tc>
      </w:tr>
      <w:tr w:rsidR="00A14383" w:rsidRPr="00406F3F" w14:paraId="770F92C4" w14:textId="77777777" w:rsidTr="00406F3F">
        <w:tc>
          <w:tcPr>
            <w:tcW w:w="0" w:type="auto"/>
          </w:tcPr>
          <w:p w14:paraId="0F88D19C" w14:textId="77777777" w:rsidR="00A14383" w:rsidRPr="00406F3F" w:rsidRDefault="00000000">
            <w:pPr>
              <w:pStyle w:val="Compact"/>
              <w:spacing w:before="0" w:after="40"/>
              <w:rPr>
                <w:color w:val="000000" w:themeColor="text1"/>
              </w:rPr>
            </w:pPr>
            <w:r w:rsidRPr="00406F3F">
              <w:rPr>
                <w:color w:val="000000" w:themeColor="text1"/>
                <w:sz w:val="16"/>
              </w:rPr>
              <w:t>Implementation completion</w:t>
            </w:r>
          </w:p>
        </w:tc>
        <w:tc>
          <w:tcPr>
            <w:tcW w:w="0" w:type="auto"/>
          </w:tcPr>
          <w:p w14:paraId="0EDE0918" w14:textId="77777777" w:rsidR="00A14383" w:rsidRPr="00406F3F" w:rsidRDefault="00000000">
            <w:pPr>
              <w:pStyle w:val="Compact"/>
              <w:spacing w:before="0" w:after="40"/>
              <w:rPr>
                <w:color w:val="000000" w:themeColor="text1"/>
              </w:rPr>
            </w:pPr>
            <w:r w:rsidRPr="00406F3F">
              <w:rPr>
                <w:color w:val="000000" w:themeColor="text1"/>
                <w:sz w:val="16"/>
              </w:rPr>
              <w:t>Percentage of recommended action items completed within agreed timelines.</w:t>
            </w:r>
          </w:p>
        </w:tc>
      </w:tr>
      <w:tr w:rsidR="00A14383" w:rsidRPr="00406F3F" w14:paraId="1C6595B5" w14:textId="77777777" w:rsidTr="00406F3F">
        <w:tc>
          <w:tcPr>
            <w:tcW w:w="0" w:type="auto"/>
          </w:tcPr>
          <w:p w14:paraId="2B7E5A1F" w14:textId="77777777" w:rsidR="00A14383" w:rsidRPr="00406F3F" w:rsidRDefault="00000000">
            <w:pPr>
              <w:pStyle w:val="Compact"/>
              <w:spacing w:before="0" w:after="40"/>
              <w:rPr>
                <w:color w:val="000000" w:themeColor="text1"/>
              </w:rPr>
            </w:pPr>
            <w:r w:rsidRPr="00406F3F">
              <w:rPr>
                <w:color w:val="000000" w:themeColor="text1"/>
                <w:sz w:val="16"/>
              </w:rPr>
              <w:t>Reported business impact</w:t>
            </w:r>
          </w:p>
        </w:tc>
        <w:tc>
          <w:tcPr>
            <w:tcW w:w="0" w:type="auto"/>
          </w:tcPr>
          <w:p w14:paraId="295426EA" w14:textId="77777777" w:rsidR="00A14383" w:rsidRPr="00406F3F" w:rsidRDefault="00000000">
            <w:pPr>
              <w:pStyle w:val="Compact"/>
              <w:spacing w:before="0" w:after="40"/>
              <w:rPr>
                <w:color w:val="000000" w:themeColor="text1"/>
              </w:rPr>
            </w:pPr>
            <w:r w:rsidRPr="00406F3F">
              <w:rPr>
                <w:color w:val="000000" w:themeColor="text1"/>
                <w:sz w:val="16"/>
              </w:rPr>
              <w:t>User-reported outcomes such as financing secured, revenue growth, margin improvement, reduced delays, new market entry, or digital tool adoption.</w:t>
            </w:r>
          </w:p>
        </w:tc>
      </w:tr>
    </w:tbl>
    <w:p w14:paraId="002D0B29" w14:textId="77777777" w:rsidR="00A14383" w:rsidRDefault="00000000">
      <w:r>
        <w:pict w14:anchorId="778430C2">
          <v:rect id="_x0000_i1052" style="width:0;height:1.5pt" o:hralign="center" o:hrstd="t" o:hr="t"/>
        </w:pict>
      </w:r>
    </w:p>
    <w:p w14:paraId="5B11E588" w14:textId="77777777" w:rsidR="00A14383" w:rsidRDefault="00000000">
      <w:pPr>
        <w:pStyle w:val="Heading4"/>
      </w:pPr>
      <w:bookmarkStart w:id="31" w:name="research-references-1"/>
      <w:bookmarkEnd w:id="30"/>
      <w:r>
        <w:rPr>
          <w:rFonts w:ascii="Arial" w:hAnsi="Arial"/>
        </w:rPr>
        <w:t>Research References</w:t>
      </w:r>
    </w:p>
    <w:p w14:paraId="589F70BE" w14:textId="77777777" w:rsidR="00A14383" w:rsidRDefault="00000000">
      <w:pPr>
        <w:pStyle w:val="Compact"/>
        <w:numPr>
          <w:ilvl w:val="0"/>
          <w:numId w:val="82"/>
        </w:numPr>
      </w:pPr>
      <w:r>
        <w:t>World Bank and OMTPME, “Unlocking the Potential of the Moroccan Private Sector: An Analysis of Firm Dynamics and Productivity.” (</w:t>
      </w:r>
      <w:hyperlink r:id="rId31">
        <w:r>
          <w:rPr>
            <w:rStyle w:val="Hyperlink"/>
          </w:rPr>
          <w:t>omtpme.ma</w:t>
        </w:r>
      </w:hyperlink>
      <w:r>
        <w:t>)</w:t>
      </w:r>
    </w:p>
    <w:p w14:paraId="77B5052F" w14:textId="77777777" w:rsidR="00A14383" w:rsidRDefault="00000000">
      <w:pPr>
        <w:pStyle w:val="Compact"/>
        <w:numPr>
          <w:ilvl w:val="0"/>
          <w:numId w:val="82"/>
        </w:numPr>
      </w:pPr>
      <w:r>
        <w:t>OECD, “OECD Economic Surveys: Morocco 2024.” (</w:t>
      </w:r>
      <w:hyperlink r:id="rId32">
        <w:r>
          <w:rPr>
            <w:rStyle w:val="Hyperlink"/>
          </w:rPr>
          <w:t>oecd.org</w:t>
        </w:r>
      </w:hyperlink>
      <w:r>
        <w:t>)</w:t>
      </w:r>
    </w:p>
    <w:p w14:paraId="7694C5F2" w14:textId="77777777" w:rsidR="00A14383" w:rsidRDefault="00000000">
      <w:pPr>
        <w:pStyle w:val="Compact"/>
        <w:numPr>
          <w:ilvl w:val="0"/>
          <w:numId w:val="82"/>
        </w:numPr>
      </w:pPr>
      <w:r>
        <w:t>Maroc PME, “PACTE TPME” and Maroc PME support programs. (</w:t>
      </w:r>
      <w:hyperlink r:id="rId33">
        <w:r>
          <w:rPr>
            <w:rStyle w:val="Hyperlink"/>
          </w:rPr>
          <w:t>marocpme.gov.ma</w:t>
        </w:r>
      </w:hyperlink>
      <w:r>
        <w:t>)</w:t>
      </w:r>
    </w:p>
    <w:p w14:paraId="447AC814" w14:textId="77777777" w:rsidR="00A14383" w:rsidRDefault="00000000">
      <w:pPr>
        <w:pStyle w:val="Compact"/>
        <w:numPr>
          <w:ilvl w:val="0"/>
          <w:numId w:val="82"/>
        </w:numPr>
      </w:pPr>
      <w:r>
        <w:t>Maroc PME, “PACT’Performance.” (</w:t>
      </w:r>
      <w:hyperlink r:id="rId34">
        <w:r>
          <w:rPr>
            <w:rStyle w:val="Hyperlink"/>
          </w:rPr>
          <w:t>marocpme.gov.ma</w:t>
        </w:r>
      </w:hyperlink>
      <w:r>
        <w:t>)</w:t>
      </w:r>
    </w:p>
    <w:p w14:paraId="355A8826" w14:textId="77777777" w:rsidR="00A14383" w:rsidRDefault="00000000">
      <w:pPr>
        <w:pStyle w:val="Compact"/>
        <w:numPr>
          <w:ilvl w:val="0"/>
          <w:numId w:val="82"/>
        </w:numPr>
      </w:pPr>
      <w:r>
        <w:t>Maroc PME, “PACT’Gestion.” (</w:t>
      </w:r>
      <w:hyperlink r:id="rId35">
        <w:r>
          <w:rPr>
            <w:rStyle w:val="Hyperlink"/>
          </w:rPr>
          <w:t>marocpme.gov.ma</w:t>
        </w:r>
      </w:hyperlink>
      <w:r>
        <w:t>)</w:t>
      </w:r>
    </w:p>
    <w:p w14:paraId="6D25EE52" w14:textId="77777777" w:rsidR="00A14383" w:rsidRPr="00406F3F" w:rsidRDefault="00000000">
      <w:pPr>
        <w:pStyle w:val="Compact"/>
        <w:numPr>
          <w:ilvl w:val="0"/>
          <w:numId w:val="82"/>
        </w:numPr>
        <w:rPr>
          <w:lang w:val="fr-FR"/>
        </w:rPr>
      </w:pPr>
      <w:r w:rsidRPr="00406F3F">
        <w:rPr>
          <w:lang w:val="fr-FR"/>
        </w:rPr>
        <w:t>Maroc PME, “Missions &amp; Valeurs.” (</w:t>
      </w:r>
      <w:hyperlink r:id="rId36">
        <w:r w:rsidRPr="00406F3F">
          <w:rPr>
            <w:rStyle w:val="Hyperlink"/>
            <w:lang w:val="fr-FR"/>
          </w:rPr>
          <w:t>marocpme.gov.ma</w:t>
        </w:r>
      </w:hyperlink>
      <w:r w:rsidRPr="00406F3F">
        <w:rPr>
          <w:lang w:val="fr-FR"/>
        </w:rPr>
        <w:t>)</w:t>
      </w:r>
    </w:p>
    <w:p w14:paraId="6334BBCB" w14:textId="77777777" w:rsidR="00A14383" w:rsidRDefault="00000000">
      <w:pPr>
        <w:pStyle w:val="Compact"/>
        <w:numPr>
          <w:ilvl w:val="0"/>
          <w:numId w:val="82"/>
        </w:numPr>
      </w:pPr>
      <w:r>
        <w:t>Ministry of Digital Transition and Administration Reform, “National Strategy Digital Morocco 2030.” (</w:t>
      </w:r>
      <w:hyperlink r:id="rId37">
        <w:r>
          <w:rPr>
            <w:rStyle w:val="Hyperlink"/>
          </w:rPr>
          <w:t>mmsp.gov.ma</w:t>
        </w:r>
      </w:hyperlink>
      <w:r>
        <w:t>)</w:t>
      </w:r>
    </w:p>
    <w:p w14:paraId="79154C42" w14:textId="77777777" w:rsidR="00A14383" w:rsidRDefault="00000000">
      <w:pPr>
        <w:pStyle w:val="Compact"/>
        <w:numPr>
          <w:ilvl w:val="0"/>
          <w:numId w:val="82"/>
        </w:numPr>
      </w:pPr>
      <w:r>
        <w:t>World Bank, “Two New Programs to Advance Morocco’s Digital Transformation and Climate Resilience.” (</w:t>
      </w:r>
      <w:hyperlink r:id="rId38">
        <w:r>
          <w:rPr>
            <w:rStyle w:val="Hyperlink"/>
          </w:rPr>
          <w:t>worldbank.org</w:t>
        </w:r>
      </w:hyperlink>
      <w:r>
        <w:t>)</w:t>
      </w:r>
    </w:p>
    <w:p w14:paraId="411B874C" w14:textId="77777777" w:rsidR="00A14383" w:rsidRDefault="00000000">
      <w:pPr>
        <w:pStyle w:val="Compact"/>
        <w:numPr>
          <w:ilvl w:val="0"/>
          <w:numId w:val="82"/>
        </w:numPr>
      </w:pPr>
      <w:r>
        <w:t>ANRT, “ICT Equipment and Uses by Households and Individuals 2025.” (</w:t>
      </w:r>
      <w:hyperlink r:id="rId39">
        <w:r>
          <w:rPr>
            <w:rStyle w:val="Hyperlink"/>
          </w:rPr>
          <w:t>anrt.ma</w:t>
        </w:r>
      </w:hyperlink>
      <w:r>
        <w:t>)</w:t>
      </w:r>
    </w:p>
    <w:p w14:paraId="58224A3F" w14:textId="77777777" w:rsidR="00A14383" w:rsidRDefault="00000000">
      <w:pPr>
        <w:pStyle w:val="Compact"/>
        <w:numPr>
          <w:ilvl w:val="0"/>
          <w:numId w:val="82"/>
        </w:numPr>
      </w:pPr>
      <w:r w:rsidRPr="00406F3F">
        <w:rPr>
          <w:lang w:val="fr-FR"/>
        </w:rPr>
        <w:t xml:space="preserve">Haut-Commissariat au Plan, “Cartographie des Etablissements Economiques 2023/2024 - Région de l’Oriental.” </w:t>
      </w:r>
      <w:r>
        <w:t>(</w:t>
      </w:r>
      <w:hyperlink r:id="rId40">
        <w:r>
          <w:rPr>
            <w:rStyle w:val="Hyperlink"/>
          </w:rPr>
          <w:t>hcp.ma</w:t>
        </w:r>
      </w:hyperlink>
      <w:r>
        <w:t>)</w:t>
      </w:r>
    </w:p>
    <w:p w14:paraId="36873259" w14:textId="77777777" w:rsidR="00A14383" w:rsidRDefault="00000000">
      <w:pPr>
        <w:pStyle w:val="Compact"/>
        <w:numPr>
          <w:ilvl w:val="0"/>
          <w:numId w:val="82"/>
        </w:numPr>
      </w:pPr>
      <w:r w:rsidRPr="00406F3F">
        <w:rPr>
          <w:lang w:val="fr-FR"/>
        </w:rPr>
        <w:t xml:space="preserve">OMPIC, “Création d’entreprises au Maroc : près de 35 000 nouvelles immatriculations à fin avril 2026.” </w:t>
      </w:r>
      <w:r>
        <w:t>(</w:t>
      </w:r>
      <w:hyperlink r:id="rId41">
        <w:r>
          <w:rPr>
            <w:rStyle w:val="Hyperlink"/>
          </w:rPr>
          <w:t>ompic.ma</w:t>
        </w:r>
      </w:hyperlink>
      <w:r>
        <w:t>)</w:t>
      </w:r>
    </w:p>
    <w:p w14:paraId="7BA3438A" w14:textId="77777777" w:rsidR="00A14383" w:rsidRDefault="00000000">
      <w:pPr>
        <w:pStyle w:val="Compact"/>
        <w:numPr>
          <w:ilvl w:val="0"/>
          <w:numId w:val="82"/>
        </w:numPr>
      </w:pPr>
      <w:r>
        <w:lastRenderedPageBreak/>
        <w:t>World Bank, “Morocco Economic Monitor - Prioritizing Reforms to Boost the Business Environment, Winter 2025.” (</w:t>
      </w:r>
      <w:hyperlink r:id="rId42">
        <w:r>
          <w:rPr>
            <w:rStyle w:val="Hyperlink"/>
          </w:rPr>
          <w:t>worldbank.org</w:t>
        </w:r>
      </w:hyperlink>
      <w:r>
        <w:t>)</w:t>
      </w:r>
    </w:p>
    <w:p w14:paraId="416302B6" w14:textId="77777777" w:rsidR="00A14383" w:rsidRDefault="00000000">
      <w:pPr>
        <w:pStyle w:val="Compact"/>
        <w:numPr>
          <w:ilvl w:val="0"/>
          <w:numId w:val="82"/>
        </w:numPr>
      </w:pPr>
      <w:r>
        <w:t>IFC, “Morocco Can Accelerate Growth, Attract Private Investment, and Generate Millions of Jobs.” (</w:t>
      </w:r>
      <w:hyperlink r:id="rId43">
        <w:r>
          <w:rPr>
            <w:rStyle w:val="Hyperlink"/>
          </w:rPr>
          <w:t>ifc.org</w:t>
        </w:r>
      </w:hyperlink>
      <w:r>
        <w:t>)</w:t>
      </w:r>
    </w:p>
    <w:p w14:paraId="0E6BEA72" w14:textId="77777777" w:rsidR="00A14383" w:rsidRDefault="00000000">
      <w:pPr>
        <w:pStyle w:val="Heading3"/>
      </w:pPr>
      <w:bookmarkStart w:id="32" w:name="persona-comparison-matrix"/>
      <w:bookmarkEnd w:id="16"/>
      <w:bookmarkEnd w:id="31"/>
      <w:r>
        <w:rPr>
          <w:rFonts w:ascii="Arial" w:hAnsi="Arial"/>
        </w:rPr>
        <w:t>Persona Comparison Matrix</w:t>
      </w:r>
    </w:p>
    <w:tbl>
      <w:tblPr>
        <w:tblStyle w:val="TableGridLight"/>
        <w:tblW w:w="5000" w:type="pct"/>
        <w:tblLook w:val="0020" w:firstRow="1" w:lastRow="0" w:firstColumn="0" w:lastColumn="0" w:noHBand="0" w:noVBand="0"/>
      </w:tblPr>
      <w:tblGrid>
        <w:gridCol w:w="1566"/>
        <w:gridCol w:w="4477"/>
        <w:gridCol w:w="4397"/>
      </w:tblGrid>
      <w:tr w:rsidR="00A14383" w:rsidRPr="00406F3F" w14:paraId="2E6BE7E6" w14:textId="77777777" w:rsidTr="00406F3F">
        <w:tc>
          <w:tcPr>
            <w:tcW w:w="0" w:type="auto"/>
          </w:tcPr>
          <w:p w14:paraId="5D0DC139" w14:textId="77777777" w:rsidR="00A14383" w:rsidRPr="00406F3F" w:rsidRDefault="00000000">
            <w:pPr>
              <w:pStyle w:val="Compact"/>
              <w:spacing w:before="0" w:after="40"/>
              <w:rPr>
                <w:color w:val="000000" w:themeColor="text1"/>
              </w:rPr>
            </w:pPr>
            <w:r w:rsidRPr="00406F3F">
              <w:rPr>
                <w:b/>
                <w:color w:val="000000" w:themeColor="text1"/>
                <w:sz w:val="16"/>
              </w:rPr>
              <w:t>Dimension</w:t>
            </w:r>
          </w:p>
        </w:tc>
        <w:tc>
          <w:tcPr>
            <w:tcW w:w="0" w:type="auto"/>
          </w:tcPr>
          <w:p w14:paraId="73BA8F2E" w14:textId="77777777" w:rsidR="00A14383" w:rsidRPr="00406F3F" w:rsidRDefault="00000000">
            <w:pPr>
              <w:pStyle w:val="Compact"/>
              <w:spacing w:before="0" w:after="40"/>
              <w:rPr>
                <w:color w:val="000000" w:themeColor="text1"/>
              </w:rPr>
            </w:pPr>
            <w:r w:rsidRPr="00406F3F">
              <w:rPr>
                <w:b/>
                <w:color w:val="000000" w:themeColor="text1"/>
                <w:sz w:val="16"/>
              </w:rPr>
              <w:t>Persona 3 - University Student Entrepreneur</w:t>
            </w:r>
          </w:p>
        </w:tc>
        <w:tc>
          <w:tcPr>
            <w:tcW w:w="0" w:type="auto"/>
          </w:tcPr>
          <w:p w14:paraId="5713D1FE" w14:textId="77777777" w:rsidR="00A14383" w:rsidRPr="00406F3F" w:rsidRDefault="00000000">
            <w:pPr>
              <w:pStyle w:val="Compact"/>
              <w:spacing w:before="0" w:after="40"/>
              <w:rPr>
                <w:color w:val="000000" w:themeColor="text1"/>
              </w:rPr>
            </w:pPr>
            <w:r w:rsidRPr="00406F3F">
              <w:rPr>
                <w:b/>
                <w:color w:val="000000" w:themeColor="text1"/>
                <w:sz w:val="16"/>
              </w:rPr>
              <w:t>Persona 4 - SME Owner Seeking Growth, Digital Transformation, and Market Expansion</w:t>
            </w:r>
          </w:p>
        </w:tc>
      </w:tr>
      <w:tr w:rsidR="00A14383" w:rsidRPr="00406F3F" w14:paraId="60CAEAF9" w14:textId="77777777" w:rsidTr="00406F3F">
        <w:tc>
          <w:tcPr>
            <w:tcW w:w="0" w:type="auto"/>
          </w:tcPr>
          <w:p w14:paraId="7CAC283C" w14:textId="77777777" w:rsidR="00A14383" w:rsidRPr="00406F3F" w:rsidRDefault="00000000">
            <w:pPr>
              <w:pStyle w:val="Compact"/>
              <w:spacing w:before="0" w:after="40"/>
              <w:rPr>
                <w:color w:val="000000" w:themeColor="text1"/>
              </w:rPr>
            </w:pPr>
            <w:r w:rsidRPr="00406F3F">
              <w:rPr>
                <w:color w:val="000000" w:themeColor="text1"/>
                <w:sz w:val="16"/>
              </w:rPr>
              <w:t>MVP Importance</w:t>
            </w:r>
          </w:p>
        </w:tc>
        <w:tc>
          <w:tcPr>
            <w:tcW w:w="0" w:type="auto"/>
          </w:tcPr>
          <w:p w14:paraId="73908326" w14:textId="77777777" w:rsidR="00A14383" w:rsidRPr="00406F3F" w:rsidRDefault="00000000">
            <w:pPr>
              <w:pStyle w:val="Compact"/>
              <w:spacing w:before="0" w:after="40"/>
              <w:rPr>
                <w:color w:val="000000" w:themeColor="text1"/>
              </w:rPr>
            </w:pPr>
            <w:r w:rsidRPr="00406F3F">
              <w:rPr>
                <w:color w:val="000000" w:themeColor="text1"/>
                <w:sz w:val="16"/>
              </w:rPr>
              <w:t>High-potential acquisition and pipeline segment; strong fit for AI, learning, competitions, and university partnerships.</w:t>
            </w:r>
          </w:p>
        </w:tc>
        <w:tc>
          <w:tcPr>
            <w:tcW w:w="0" w:type="auto"/>
          </w:tcPr>
          <w:p w14:paraId="0A0444AA" w14:textId="77777777" w:rsidR="00A14383" w:rsidRPr="00406F3F" w:rsidRDefault="00000000">
            <w:pPr>
              <w:pStyle w:val="Compact"/>
              <w:spacing w:before="0" w:after="40"/>
              <w:rPr>
                <w:color w:val="000000" w:themeColor="text1"/>
              </w:rPr>
            </w:pPr>
            <w:r w:rsidRPr="00406F3F">
              <w:rPr>
                <w:color w:val="000000" w:themeColor="text1"/>
                <w:sz w:val="16"/>
              </w:rPr>
              <w:t>High-value advisory and revenue segment; strong fit for diagnostics, consulting, funding preparation, and implementation support.</w:t>
            </w:r>
          </w:p>
        </w:tc>
      </w:tr>
      <w:tr w:rsidR="00A14383" w:rsidRPr="00406F3F" w14:paraId="09C2B2A8" w14:textId="77777777" w:rsidTr="00406F3F">
        <w:tc>
          <w:tcPr>
            <w:tcW w:w="0" w:type="auto"/>
          </w:tcPr>
          <w:p w14:paraId="63A53BA8" w14:textId="77777777" w:rsidR="00A14383" w:rsidRPr="00406F3F" w:rsidRDefault="00000000">
            <w:pPr>
              <w:pStyle w:val="Compact"/>
              <w:spacing w:before="0" w:after="40"/>
              <w:rPr>
                <w:color w:val="000000" w:themeColor="text1"/>
              </w:rPr>
            </w:pPr>
            <w:r w:rsidRPr="00406F3F">
              <w:rPr>
                <w:color w:val="000000" w:themeColor="text1"/>
                <w:sz w:val="16"/>
              </w:rPr>
              <w:t>Current Stage</w:t>
            </w:r>
          </w:p>
        </w:tc>
        <w:tc>
          <w:tcPr>
            <w:tcW w:w="0" w:type="auto"/>
          </w:tcPr>
          <w:p w14:paraId="54EE76C5" w14:textId="77777777" w:rsidR="00A14383" w:rsidRPr="00406F3F" w:rsidRDefault="00000000">
            <w:pPr>
              <w:pStyle w:val="Compact"/>
              <w:spacing w:before="0" w:after="40"/>
              <w:rPr>
                <w:color w:val="000000" w:themeColor="text1"/>
              </w:rPr>
            </w:pPr>
            <w:r w:rsidRPr="00406F3F">
              <w:rPr>
                <w:color w:val="000000" w:themeColor="text1"/>
                <w:sz w:val="16"/>
              </w:rPr>
              <w:t>Idea, academic project, final-year project, prototype, student competition, SNEE preparation, or pre-launch.</w:t>
            </w:r>
          </w:p>
        </w:tc>
        <w:tc>
          <w:tcPr>
            <w:tcW w:w="0" w:type="auto"/>
          </w:tcPr>
          <w:p w14:paraId="5B4F3C21" w14:textId="77777777" w:rsidR="00A14383" w:rsidRPr="00406F3F" w:rsidRDefault="00000000">
            <w:pPr>
              <w:pStyle w:val="Compact"/>
              <w:spacing w:before="0" w:after="40"/>
              <w:rPr>
                <w:color w:val="000000" w:themeColor="text1"/>
              </w:rPr>
            </w:pPr>
            <w:r w:rsidRPr="00406F3F">
              <w:rPr>
                <w:color w:val="000000" w:themeColor="text1"/>
                <w:sz w:val="16"/>
              </w:rPr>
              <w:t>Existing formal or semi-formal business seeking structured growth, digitalization, financing, or market expansion.</w:t>
            </w:r>
          </w:p>
        </w:tc>
      </w:tr>
      <w:tr w:rsidR="00A14383" w:rsidRPr="00406F3F" w14:paraId="6CB5BCE0" w14:textId="77777777" w:rsidTr="00406F3F">
        <w:tc>
          <w:tcPr>
            <w:tcW w:w="0" w:type="auto"/>
          </w:tcPr>
          <w:p w14:paraId="0D4C8364" w14:textId="77777777" w:rsidR="00A14383" w:rsidRPr="00406F3F" w:rsidRDefault="00000000">
            <w:pPr>
              <w:pStyle w:val="Compact"/>
              <w:spacing w:before="0" w:after="40"/>
              <w:rPr>
                <w:color w:val="000000" w:themeColor="text1"/>
              </w:rPr>
            </w:pPr>
            <w:r w:rsidRPr="00406F3F">
              <w:rPr>
                <w:color w:val="000000" w:themeColor="text1"/>
                <w:sz w:val="16"/>
              </w:rPr>
              <w:t>Main Question</w:t>
            </w:r>
          </w:p>
        </w:tc>
        <w:tc>
          <w:tcPr>
            <w:tcW w:w="0" w:type="auto"/>
          </w:tcPr>
          <w:p w14:paraId="4B595B2F" w14:textId="77777777" w:rsidR="00A14383" w:rsidRPr="00406F3F" w:rsidRDefault="00000000">
            <w:pPr>
              <w:pStyle w:val="Compact"/>
              <w:spacing w:before="0" w:after="40"/>
              <w:rPr>
                <w:color w:val="000000" w:themeColor="text1"/>
              </w:rPr>
            </w:pPr>
            <w:r w:rsidRPr="00406F3F">
              <w:rPr>
                <w:color w:val="000000" w:themeColor="text1"/>
                <w:sz w:val="16"/>
              </w:rPr>
              <w:t>“Can this student project become a real business?”</w:t>
            </w:r>
          </w:p>
        </w:tc>
        <w:tc>
          <w:tcPr>
            <w:tcW w:w="0" w:type="auto"/>
          </w:tcPr>
          <w:p w14:paraId="3E0BFB55" w14:textId="77777777" w:rsidR="00A14383" w:rsidRPr="00406F3F" w:rsidRDefault="00000000">
            <w:pPr>
              <w:pStyle w:val="Compact"/>
              <w:spacing w:before="0" w:after="40"/>
              <w:rPr>
                <w:color w:val="000000" w:themeColor="text1"/>
              </w:rPr>
            </w:pPr>
            <w:r w:rsidRPr="00406F3F">
              <w:rPr>
                <w:color w:val="000000" w:themeColor="text1"/>
                <w:sz w:val="16"/>
              </w:rPr>
              <w:t>“How can I grow, digitize, finance, and professionalize my business safely?”</w:t>
            </w:r>
          </w:p>
        </w:tc>
      </w:tr>
      <w:tr w:rsidR="00A14383" w:rsidRPr="00406F3F" w14:paraId="48247C60" w14:textId="77777777" w:rsidTr="00406F3F">
        <w:tc>
          <w:tcPr>
            <w:tcW w:w="0" w:type="auto"/>
          </w:tcPr>
          <w:p w14:paraId="131BC4C7" w14:textId="77777777" w:rsidR="00A14383" w:rsidRPr="00406F3F" w:rsidRDefault="00000000">
            <w:pPr>
              <w:pStyle w:val="Compact"/>
              <w:spacing w:before="0" w:after="40"/>
              <w:rPr>
                <w:color w:val="000000" w:themeColor="text1"/>
              </w:rPr>
            </w:pPr>
            <w:r w:rsidRPr="00406F3F">
              <w:rPr>
                <w:color w:val="000000" w:themeColor="text1"/>
                <w:sz w:val="16"/>
              </w:rPr>
              <w:t>Primary Risk</w:t>
            </w:r>
          </w:p>
        </w:tc>
        <w:tc>
          <w:tcPr>
            <w:tcW w:w="0" w:type="auto"/>
          </w:tcPr>
          <w:p w14:paraId="2B58D33F" w14:textId="77777777" w:rsidR="00A14383" w:rsidRPr="00406F3F" w:rsidRDefault="00000000">
            <w:pPr>
              <w:pStyle w:val="Compact"/>
              <w:spacing w:before="0" w:after="40"/>
              <w:rPr>
                <w:color w:val="000000" w:themeColor="text1"/>
              </w:rPr>
            </w:pPr>
            <w:r w:rsidRPr="00406F3F">
              <w:rPr>
                <w:color w:val="000000" w:themeColor="text1"/>
                <w:sz w:val="16"/>
              </w:rPr>
              <w:t>Project stops after coursework, competition, graduation, or loss of team momentum.</w:t>
            </w:r>
          </w:p>
        </w:tc>
        <w:tc>
          <w:tcPr>
            <w:tcW w:w="0" w:type="auto"/>
          </w:tcPr>
          <w:p w14:paraId="09ACE045" w14:textId="77777777" w:rsidR="00A14383" w:rsidRPr="00406F3F" w:rsidRDefault="00000000">
            <w:pPr>
              <w:pStyle w:val="Compact"/>
              <w:spacing w:before="0" w:after="40"/>
              <w:rPr>
                <w:color w:val="000000" w:themeColor="text1"/>
              </w:rPr>
            </w:pPr>
            <w:r w:rsidRPr="00406F3F">
              <w:rPr>
                <w:color w:val="000000" w:themeColor="text1"/>
                <w:sz w:val="16"/>
              </w:rPr>
              <w:t>Growth creates financial, operational, digital, or organizational stress that the company cannot manage.</w:t>
            </w:r>
          </w:p>
        </w:tc>
      </w:tr>
      <w:tr w:rsidR="00A14383" w:rsidRPr="00406F3F" w14:paraId="755570FF" w14:textId="77777777" w:rsidTr="00406F3F">
        <w:tc>
          <w:tcPr>
            <w:tcW w:w="0" w:type="auto"/>
          </w:tcPr>
          <w:p w14:paraId="3AC44964" w14:textId="77777777" w:rsidR="00A14383" w:rsidRPr="00406F3F" w:rsidRDefault="00000000">
            <w:pPr>
              <w:pStyle w:val="Compact"/>
              <w:spacing w:before="0" w:after="40"/>
              <w:rPr>
                <w:color w:val="000000" w:themeColor="text1"/>
              </w:rPr>
            </w:pPr>
            <w:r w:rsidRPr="00406F3F">
              <w:rPr>
                <w:color w:val="000000" w:themeColor="text1"/>
                <w:sz w:val="16"/>
              </w:rPr>
              <w:t>Typical ACCINOR Entry Point</w:t>
            </w:r>
          </w:p>
        </w:tc>
        <w:tc>
          <w:tcPr>
            <w:tcW w:w="0" w:type="auto"/>
          </w:tcPr>
          <w:p w14:paraId="174044FE" w14:textId="77777777" w:rsidR="00A14383" w:rsidRPr="00406F3F" w:rsidRDefault="00000000">
            <w:pPr>
              <w:pStyle w:val="Compact"/>
              <w:spacing w:before="0" w:after="40"/>
              <w:rPr>
                <w:color w:val="000000" w:themeColor="text1"/>
              </w:rPr>
            </w:pPr>
            <w:r w:rsidRPr="00406F3F">
              <w:rPr>
                <w:color w:val="000000" w:themeColor="text1"/>
                <w:sz w:val="16"/>
              </w:rPr>
              <w:t>Student diagnostic, pitch preparation, SNEE checklist, AI assistant, workshop, mentor session.</w:t>
            </w:r>
          </w:p>
        </w:tc>
        <w:tc>
          <w:tcPr>
            <w:tcW w:w="0" w:type="auto"/>
          </w:tcPr>
          <w:p w14:paraId="17A37894" w14:textId="77777777" w:rsidR="00A14383" w:rsidRPr="00406F3F" w:rsidRDefault="00000000">
            <w:pPr>
              <w:pStyle w:val="Compact"/>
              <w:spacing w:before="0" w:after="40"/>
              <w:rPr>
                <w:color w:val="000000" w:themeColor="text1"/>
              </w:rPr>
            </w:pPr>
            <w:r w:rsidRPr="00406F3F">
              <w:rPr>
                <w:color w:val="000000" w:themeColor="text1"/>
                <w:sz w:val="16"/>
              </w:rPr>
              <w:t>SME diagnostic, digital maturity assessment, financing file, growth plan, advisory booking.</w:t>
            </w:r>
          </w:p>
        </w:tc>
      </w:tr>
      <w:tr w:rsidR="00A14383" w:rsidRPr="00406F3F" w14:paraId="0C87B1BB" w14:textId="77777777" w:rsidTr="00406F3F">
        <w:tc>
          <w:tcPr>
            <w:tcW w:w="0" w:type="auto"/>
          </w:tcPr>
          <w:p w14:paraId="69DCDF6B" w14:textId="77777777" w:rsidR="00A14383" w:rsidRPr="00406F3F" w:rsidRDefault="00000000">
            <w:pPr>
              <w:pStyle w:val="Compact"/>
              <w:spacing w:before="0" w:after="40"/>
              <w:rPr>
                <w:color w:val="000000" w:themeColor="text1"/>
              </w:rPr>
            </w:pPr>
            <w:r w:rsidRPr="00406F3F">
              <w:rPr>
                <w:color w:val="000000" w:themeColor="text1"/>
                <w:sz w:val="16"/>
              </w:rPr>
              <w:t>Most Valuable Service</w:t>
            </w:r>
          </w:p>
        </w:tc>
        <w:tc>
          <w:tcPr>
            <w:tcW w:w="0" w:type="auto"/>
          </w:tcPr>
          <w:p w14:paraId="59740494" w14:textId="77777777" w:rsidR="00A14383" w:rsidRPr="00406F3F" w:rsidRDefault="00000000">
            <w:pPr>
              <w:pStyle w:val="Compact"/>
              <w:spacing w:before="0" w:after="40"/>
              <w:rPr>
                <w:color w:val="000000" w:themeColor="text1"/>
              </w:rPr>
            </w:pPr>
            <w:r w:rsidRPr="00406F3F">
              <w:rPr>
                <w:color w:val="000000" w:themeColor="text1"/>
                <w:sz w:val="16"/>
              </w:rPr>
              <w:t>AI tools, digital learning, coaching, mentorship, and pitch/business plan support.</w:t>
            </w:r>
          </w:p>
        </w:tc>
        <w:tc>
          <w:tcPr>
            <w:tcW w:w="0" w:type="auto"/>
          </w:tcPr>
          <w:p w14:paraId="52E09382" w14:textId="77777777" w:rsidR="00A14383" w:rsidRPr="00406F3F" w:rsidRDefault="00000000">
            <w:pPr>
              <w:pStyle w:val="Compact"/>
              <w:spacing w:before="0" w:after="40"/>
              <w:rPr>
                <w:color w:val="000000" w:themeColor="text1"/>
              </w:rPr>
            </w:pPr>
            <w:r w:rsidRPr="00406F3F">
              <w:rPr>
                <w:color w:val="000000" w:themeColor="text1"/>
                <w:sz w:val="16"/>
              </w:rPr>
              <w:t>SME consulting, financial forecasting, funding preparation, market research, and digital transformation support.</w:t>
            </w:r>
          </w:p>
        </w:tc>
      </w:tr>
      <w:tr w:rsidR="00A14383" w:rsidRPr="00406F3F" w14:paraId="07BB96A9" w14:textId="77777777" w:rsidTr="00406F3F">
        <w:tc>
          <w:tcPr>
            <w:tcW w:w="0" w:type="auto"/>
          </w:tcPr>
          <w:p w14:paraId="4CB9FBB2" w14:textId="77777777" w:rsidR="00A14383" w:rsidRPr="00406F3F" w:rsidRDefault="00000000">
            <w:pPr>
              <w:pStyle w:val="Compact"/>
              <w:spacing w:before="0" w:after="40"/>
              <w:rPr>
                <w:color w:val="000000" w:themeColor="text1"/>
              </w:rPr>
            </w:pPr>
            <w:r w:rsidRPr="00406F3F">
              <w:rPr>
                <w:color w:val="000000" w:themeColor="text1"/>
                <w:sz w:val="16"/>
              </w:rPr>
              <w:t>Funding Readiness</w:t>
            </w:r>
          </w:p>
        </w:tc>
        <w:tc>
          <w:tcPr>
            <w:tcW w:w="0" w:type="auto"/>
          </w:tcPr>
          <w:p w14:paraId="15F9AE50" w14:textId="77777777" w:rsidR="00A14383" w:rsidRPr="00406F3F" w:rsidRDefault="00000000">
            <w:pPr>
              <w:pStyle w:val="Compact"/>
              <w:spacing w:before="0" w:after="40"/>
              <w:rPr>
                <w:color w:val="000000" w:themeColor="text1"/>
              </w:rPr>
            </w:pPr>
            <w:r w:rsidRPr="00406F3F">
              <w:rPr>
                <w:color w:val="000000" w:themeColor="text1"/>
                <w:sz w:val="16"/>
              </w:rPr>
              <w:t>Low; often competition- or grant-oriented and usually premature for debt or investment.</w:t>
            </w:r>
          </w:p>
        </w:tc>
        <w:tc>
          <w:tcPr>
            <w:tcW w:w="0" w:type="auto"/>
          </w:tcPr>
          <w:p w14:paraId="26A0F3F4" w14:textId="77777777" w:rsidR="00A14383" w:rsidRPr="00406F3F" w:rsidRDefault="00000000">
            <w:pPr>
              <w:pStyle w:val="Compact"/>
              <w:spacing w:before="0" w:after="40"/>
              <w:rPr>
                <w:color w:val="000000" w:themeColor="text1"/>
              </w:rPr>
            </w:pPr>
            <w:r w:rsidRPr="00406F3F">
              <w:rPr>
                <w:color w:val="000000" w:themeColor="text1"/>
                <w:sz w:val="16"/>
              </w:rPr>
              <w:t>Medium; may have revenue and records but often needs professional forecasts, documentation, and repayment logic.</w:t>
            </w:r>
          </w:p>
        </w:tc>
      </w:tr>
      <w:tr w:rsidR="00A14383" w:rsidRPr="00406F3F" w14:paraId="24EB8304" w14:textId="77777777" w:rsidTr="00406F3F">
        <w:tc>
          <w:tcPr>
            <w:tcW w:w="0" w:type="auto"/>
          </w:tcPr>
          <w:p w14:paraId="428F7BA7" w14:textId="77777777" w:rsidR="00A14383" w:rsidRPr="00406F3F" w:rsidRDefault="00000000">
            <w:pPr>
              <w:pStyle w:val="Compact"/>
              <w:spacing w:before="0" w:after="40"/>
              <w:rPr>
                <w:color w:val="000000" w:themeColor="text1"/>
              </w:rPr>
            </w:pPr>
            <w:r w:rsidRPr="00406F3F">
              <w:rPr>
                <w:color w:val="000000" w:themeColor="text1"/>
                <w:sz w:val="16"/>
              </w:rPr>
              <w:t>Digital Behavior</w:t>
            </w:r>
          </w:p>
        </w:tc>
        <w:tc>
          <w:tcPr>
            <w:tcW w:w="0" w:type="auto"/>
          </w:tcPr>
          <w:p w14:paraId="1587A098" w14:textId="77777777" w:rsidR="00A14383" w:rsidRPr="00406F3F" w:rsidRDefault="00000000">
            <w:pPr>
              <w:pStyle w:val="Compact"/>
              <w:spacing w:before="0" w:after="40"/>
              <w:rPr>
                <w:color w:val="000000" w:themeColor="text1"/>
              </w:rPr>
            </w:pPr>
            <w:r w:rsidRPr="00406F3F">
              <w:rPr>
                <w:color w:val="000000" w:themeColor="text1"/>
                <w:sz w:val="16"/>
              </w:rPr>
              <w:t>High AI curiosity, strong mobile and laptop use, active social media and online learning.</w:t>
            </w:r>
          </w:p>
        </w:tc>
        <w:tc>
          <w:tcPr>
            <w:tcW w:w="0" w:type="auto"/>
          </w:tcPr>
          <w:p w14:paraId="0F28A26A" w14:textId="77777777" w:rsidR="00A14383" w:rsidRPr="00406F3F" w:rsidRDefault="00000000">
            <w:pPr>
              <w:pStyle w:val="Compact"/>
              <w:spacing w:before="0" w:after="40"/>
              <w:rPr>
                <w:color w:val="000000" w:themeColor="text1"/>
              </w:rPr>
            </w:pPr>
            <w:r w:rsidRPr="00406F3F">
              <w:rPr>
                <w:color w:val="000000" w:themeColor="text1"/>
                <w:sz w:val="16"/>
              </w:rPr>
              <w:t>Practical digital use; strong WhatsApp and email behavior; limited structured CRM, ERP, analytics, automation, or AI workflows.</w:t>
            </w:r>
          </w:p>
        </w:tc>
      </w:tr>
      <w:tr w:rsidR="00A14383" w:rsidRPr="00406F3F" w14:paraId="2FB1AF07" w14:textId="77777777" w:rsidTr="00406F3F">
        <w:tc>
          <w:tcPr>
            <w:tcW w:w="0" w:type="auto"/>
          </w:tcPr>
          <w:p w14:paraId="7A0E075E" w14:textId="77777777" w:rsidR="00A14383" w:rsidRPr="00406F3F" w:rsidRDefault="00000000">
            <w:pPr>
              <w:pStyle w:val="Compact"/>
              <w:spacing w:before="0" w:after="40"/>
              <w:rPr>
                <w:color w:val="000000" w:themeColor="text1"/>
              </w:rPr>
            </w:pPr>
            <w:r w:rsidRPr="00406F3F">
              <w:rPr>
                <w:color w:val="000000" w:themeColor="text1"/>
                <w:sz w:val="16"/>
              </w:rPr>
              <w:t>Preferred Interaction</w:t>
            </w:r>
          </w:p>
        </w:tc>
        <w:tc>
          <w:tcPr>
            <w:tcW w:w="0" w:type="auto"/>
          </w:tcPr>
          <w:p w14:paraId="073D95F7" w14:textId="77777777" w:rsidR="00A14383" w:rsidRPr="00406F3F" w:rsidRDefault="00000000">
            <w:pPr>
              <w:pStyle w:val="Compact"/>
              <w:spacing w:before="0" w:after="40"/>
              <w:rPr>
                <w:color w:val="000000" w:themeColor="text1"/>
              </w:rPr>
            </w:pPr>
            <w:r w:rsidRPr="00406F3F">
              <w:rPr>
                <w:color w:val="000000" w:themeColor="text1"/>
                <w:sz w:val="16"/>
              </w:rPr>
              <w:t>Guided, student-friendly, collaborative, deadline-aware, mentor-supported.</w:t>
            </w:r>
          </w:p>
        </w:tc>
        <w:tc>
          <w:tcPr>
            <w:tcW w:w="0" w:type="auto"/>
          </w:tcPr>
          <w:p w14:paraId="60AEDF19" w14:textId="77777777" w:rsidR="00A14383" w:rsidRPr="00406F3F" w:rsidRDefault="00000000">
            <w:pPr>
              <w:pStyle w:val="Compact"/>
              <w:spacing w:before="0" w:after="40"/>
              <w:rPr>
                <w:color w:val="000000" w:themeColor="text1"/>
              </w:rPr>
            </w:pPr>
            <w:r w:rsidRPr="00406F3F">
              <w:rPr>
                <w:color w:val="000000" w:themeColor="text1"/>
                <w:sz w:val="16"/>
              </w:rPr>
              <w:t>Confidential, outcome-focused, time-efficient, advisor-led, implementation-oriented.</w:t>
            </w:r>
          </w:p>
        </w:tc>
      </w:tr>
      <w:tr w:rsidR="00A14383" w:rsidRPr="00406F3F" w14:paraId="33C71577" w14:textId="77777777" w:rsidTr="00406F3F">
        <w:tc>
          <w:tcPr>
            <w:tcW w:w="0" w:type="auto"/>
          </w:tcPr>
          <w:p w14:paraId="4E947D6D" w14:textId="77777777" w:rsidR="00A14383" w:rsidRPr="00406F3F" w:rsidRDefault="00000000">
            <w:pPr>
              <w:pStyle w:val="Compact"/>
              <w:spacing w:before="0" w:after="40"/>
              <w:rPr>
                <w:color w:val="000000" w:themeColor="text1"/>
              </w:rPr>
            </w:pPr>
            <w:r w:rsidRPr="00406F3F">
              <w:rPr>
                <w:color w:val="000000" w:themeColor="text1"/>
                <w:sz w:val="16"/>
              </w:rPr>
              <w:t>Language Needs</w:t>
            </w:r>
          </w:p>
        </w:tc>
        <w:tc>
          <w:tcPr>
            <w:tcW w:w="0" w:type="auto"/>
          </w:tcPr>
          <w:p w14:paraId="319CAF4A" w14:textId="77777777" w:rsidR="00A14383" w:rsidRPr="00406F3F" w:rsidRDefault="00000000">
            <w:pPr>
              <w:pStyle w:val="Compact"/>
              <w:spacing w:before="0" w:after="40"/>
              <w:rPr>
                <w:color w:val="000000" w:themeColor="text1"/>
              </w:rPr>
            </w:pPr>
            <w:r w:rsidRPr="00406F3F">
              <w:rPr>
                <w:color w:val="000000" w:themeColor="text1"/>
                <w:sz w:val="16"/>
              </w:rPr>
              <w:t>French, Arabic, Darija, and English depending on academic field and startup content.</w:t>
            </w:r>
          </w:p>
        </w:tc>
        <w:tc>
          <w:tcPr>
            <w:tcW w:w="0" w:type="auto"/>
          </w:tcPr>
          <w:p w14:paraId="62FD8AEA" w14:textId="77777777" w:rsidR="00A14383" w:rsidRPr="00406F3F" w:rsidRDefault="00000000">
            <w:pPr>
              <w:pStyle w:val="Compact"/>
              <w:spacing w:before="0" w:after="40"/>
              <w:rPr>
                <w:color w:val="000000" w:themeColor="text1"/>
              </w:rPr>
            </w:pPr>
            <w:r w:rsidRPr="00406F3F">
              <w:rPr>
                <w:color w:val="000000" w:themeColor="text1"/>
                <w:sz w:val="16"/>
              </w:rPr>
              <w:t>French and Arabic for business and administration; Darija for advisory discussion; English for export and technology.</w:t>
            </w:r>
          </w:p>
        </w:tc>
      </w:tr>
      <w:tr w:rsidR="00A14383" w:rsidRPr="00406F3F" w14:paraId="55E1DA4B" w14:textId="77777777" w:rsidTr="00406F3F">
        <w:tc>
          <w:tcPr>
            <w:tcW w:w="0" w:type="auto"/>
          </w:tcPr>
          <w:p w14:paraId="778F43A1" w14:textId="77777777" w:rsidR="00A14383" w:rsidRPr="00406F3F" w:rsidRDefault="00000000">
            <w:pPr>
              <w:pStyle w:val="Compact"/>
              <w:spacing w:before="0" w:after="40"/>
              <w:rPr>
                <w:color w:val="000000" w:themeColor="text1"/>
              </w:rPr>
            </w:pPr>
            <w:r w:rsidRPr="00406F3F">
              <w:rPr>
                <w:color w:val="000000" w:themeColor="text1"/>
                <w:sz w:val="16"/>
              </w:rPr>
              <w:t>Trust Drivers</w:t>
            </w:r>
          </w:p>
        </w:tc>
        <w:tc>
          <w:tcPr>
            <w:tcW w:w="0" w:type="auto"/>
          </w:tcPr>
          <w:p w14:paraId="4E2269AE" w14:textId="77777777" w:rsidR="00A14383" w:rsidRPr="00406F3F" w:rsidRDefault="00000000">
            <w:pPr>
              <w:pStyle w:val="Compact"/>
              <w:spacing w:before="0" w:after="40"/>
              <w:rPr>
                <w:color w:val="000000" w:themeColor="text1"/>
              </w:rPr>
            </w:pPr>
            <w:r w:rsidRPr="00406F3F">
              <w:rPr>
                <w:color w:val="000000" w:themeColor="text1"/>
                <w:sz w:val="16"/>
              </w:rPr>
              <w:t>University partnership, SNEE alignment, mentor credibility, student examples, usable pitch outputs.</w:t>
            </w:r>
          </w:p>
        </w:tc>
        <w:tc>
          <w:tcPr>
            <w:tcW w:w="0" w:type="auto"/>
          </w:tcPr>
          <w:p w14:paraId="193D0B29" w14:textId="77777777" w:rsidR="00A14383" w:rsidRPr="00406F3F" w:rsidRDefault="00000000">
            <w:pPr>
              <w:pStyle w:val="Compact"/>
              <w:spacing w:before="0" w:after="40"/>
              <w:rPr>
                <w:color w:val="000000" w:themeColor="text1"/>
              </w:rPr>
            </w:pPr>
            <w:r w:rsidRPr="00406F3F">
              <w:rPr>
                <w:color w:val="000000" w:themeColor="text1"/>
                <w:sz w:val="16"/>
              </w:rPr>
              <w:t>Confidentiality, advisor expertise, clear methodology, practical deliverables, pricing transparency, institutional relevance.</w:t>
            </w:r>
          </w:p>
        </w:tc>
      </w:tr>
      <w:tr w:rsidR="00A14383" w:rsidRPr="00406F3F" w14:paraId="213D2BA6" w14:textId="77777777" w:rsidTr="00406F3F">
        <w:tc>
          <w:tcPr>
            <w:tcW w:w="0" w:type="auto"/>
          </w:tcPr>
          <w:p w14:paraId="54804424" w14:textId="77777777" w:rsidR="00A14383" w:rsidRPr="00406F3F" w:rsidRDefault="00000000">
            <w:pPr>
              <w:pStyle w:val="Compact"/>
              <w:spacing w:before="0" w:after="40"/>
              <w:rPr>
                <w:color w:val="000000" w:themeColor="text1"/>
              </w:rPr>
            </w:pPr>
            <w:r w:rsidRPr="00406F3F">
              <w:rPr>
                <w:color w:val="000000" w:themeColor="text1"/>
                <w:sz w:val="16"/>
              </w:rPr>
              <w:t>Main UX Requirement</w:t>
            </w:r>
          </w:p>
        </w:tc>
        <w:tc>
          <w:tcPr>
            <w:tcW w:w="0" w:type="auto"/>
          </w:tcPr>
          <w:p w14:paraId="57C2EB33" w14:textId="77777777" w:rsidR="00A14383" w:rsidRPr="00406F3F" w:rsidRDefault="00000000">
            <w:pPr>
              <w:pStyle w:val="Compact"/>
              <w:spacing w:before="0" w:after="40"/>
              <w:rPr>
                <w:color w:val="000000" w:themeColor="text1"/>
              </w:rPr>
            </w:pPr>
            <w:r w:rsidRPr="00406F3F">
              <w:rPr>
                <w:color w:val="000000" w:themeColor="text1"/>
                <w:sz w:val="16"/>
              </w:rPr>
              <w:t>Convert student enthusiasm into structured validation and continuity after graduation.</w:t>
            </w:r>
          </w:p>
        </w:tc>
        <w:tc>
          <w:tcPr>
            <w:tcW w:w="0" w:type="auto"/>
          </w:tcPr>
          <w:p w14:paraId="6BC5E05C" w14:textId="77777777" w:rsidR="00A14383" w:rsidRPr="00406F3F" w:rsidRDefault="00000000">
            <w:pPr>
              <w:pStyle w:val="Compact"/>
              <w:spacing w:before="0" w:after="40"/>
              <w:rPr>
                <w:color w:val="000000" w:themeColor="text1"/>
              </w:rPr>
            </w:pPr>
            <w:r w:rsidRPr="00406F3F">
              <w:rPr>
                <w:color w:val="000000" w:themeColor="text1"/>
                <w:sz w:val="16"/>
              </w:rPr>
              <w:t>Convert business ambition into diagnostic, planning, financing, digitalization, and implementation workflows.</w:t>
            </w:r>
          </w:p>
        </w:tc>
      </w:tr>
      <w:tr w:rsidR="00A14383" w:rsidRPr="00406F3F" w14:paraId="1C9201B2" w14:textId="77777777" w:rsidTr="00406F3F">
        <w:tc>
          <w:tcPr>
            <w:tcW w:w="0" w:type="auto"/>
          </w:tcPr>
          <w:p w14:paraId="42C04D74" w14:textId="77777777" w:rsidR="00A14383" w:rsidRPr="00406F3F" w:rsidRDefault="00000000">
            <w:pPr>
              <w:pStyle w:val="Compact"/>
              <w:spacing w:before="0" w:after="40"/>
              <w:rPr>
                <w:color w:val="000000" w:themeColor="text1"/>
              </w:rPr>
            </w:pPr>
            <w:r w:rsidRPr="00406F3F">
              <w:rPr>
                <w:color w:val="000000" w:themeColor="text1"/>
                <w:sz w:val="16"/>
              </w:rPr>
              <w:t>Dashboard Design</w:t>
            </w:r>
          </w:p>
        </w:tc>
        <w:tc>
          <w:tcPr>
            <w:tcW w:w="0" w:type="auto"/>
          </w:tcPr>
          <w:p w14:paraId="66684649" w14:textId="77777777" w:rsidR="00A14383" w:rsidRPr="00406F3F" w:rsidRDefault="00000000">
            <w:pPr>
              <w:pStyle w:val="Compact"/>
              <w:spacing w:before="0" w:after="40"/>
              <w:rPr>
                <w:color w:val="000000" w:themeColor="text1"/>
              </w:rPr>
            </w:pPr>
            <w:r w:rsidRPr="00406F3F">
              <w:rPr>
                <w:color w:val="000000" w:themeColor="text1"/>
                <w:sz w:val="16"/>
              </w:rPr>
              <w:t>Student project workspace with milestones, deadlines, team tasks, and pitch/document readiness.</w:t>
            </w:r>
          </w:p>
        </w:tc>
        <w:tc>
          <w:tcPr>
            <w:tcW w:w="0" w:type="auto"/>
          </w:tcPr>
          <w:p w14:paraId="495D54FB" w14:textId="77777777" w:rsidR="00A14383" w:rsidRPr="00406F3F" w:rsidRDefault="00000000">
            <w:pPr>
              <w:pStyle w:val="Compact"/>
              <w:spacing w:before="0" w:after="40"/>
              <w:rPr>
                <w:color w:val="000000" w:themeColor="text1"/>
              </w:rPr>
            </w:pPr>
            <w:r w:rsidRPr="00406F3F">
              <w:rPr>
                <w:color w:val="000000" w:themeColor="text1"/>
                <w:sz w:val="16"/>
              </w:rPr>
              <w:t>SME management workspace with diagnostics, KPIs, funding readiness, digital maturity, advisor tasks, and implementation tracking.</w:t>
            </w:r>
          </w:p>
        </w:tc>
      </w:tr>
      <w:tr w:rsidR="00A14383" w:rsidRPr="00406F3F" w14:paraId="712C886F" w14:textId="77777777" w:rsidTr="00406F3F">
        <w:tc>
          <w:tcPr>
            <w:tcW w:w="0" w:type="auto"/>
          </w:tcPr>
          <w:p w14:paraId="2857BB58" w14:textId="77777777" w:rsidR="00A14383" w:rsidRPr="00406F3F" w:rsidRDefault="00000000">
            <w:pPr>
              <w:pStyle w:val="Compact"/>
              <w:spacing w:before="0" w:after="40"/>
              <w:rPr>
                <w:color w:val="000000" w:themeColor="text1"/>
              </w:rPr>
            </w:pPr>
            <w:r w:rsidRPr="00406F3F">
              <w:rPr>
                <w:color w:val="000000" w:themeColor="text1"/>
                <w:sz w:val="16"/>
              </w:rPr>
              <w:t>AI Assistant Role</w:t>
            </w:r>
          </w:p>
        </w:tc>
        <w:tc>
          <w:tcPr>
            <w:tcW w:w="0" w:type="auto"/>
          </w:tcPr>
          <w:p w14:paraId="48BAE2DB" w14:textId="77777777" w:rsidR="00A14383" w:rsidRPr="00406F3F" w:rsidRDefault="00000000">
            <w:pPr>
              <w:pStyle w:val="Compact"/>
              <w:spacing w:before="0" w:after="40"/>
              <w:rPr>
                <w:color w:val="000000" w:themeColor="text1"/>
              </w:rPr>
            </w:pPr>
            <w:r w:rsidRPr="00406F3F">
              <w:rPr>
                <w:color w:val="000000" w:themeColor="text1"/>
                <w:sz w:val="16"/>
              </w:rPr>
              <w:t>Project guide, pitch coach, validation assistant, SNEE/competition assistant, academic-to-business translator.</w:t>
            </w:r>
          </w:p>
        </w:tc>
        <w:tc>
          <w:tcPr>
            <w:tcW w:w="0" w:type="auto"/>
          </w:tcPr>
          <w:p w14:paraId="449DB4C3" w14:textId="77777777" w:rsidR="00A14383" w:rsidRPr="00406F3F" w:rsidRDefault="00000000">
            <w:pPr>
              <w:pStyle w:val="Compact"/>
              <w:spacing w:before="0" w:after="40"/>
              <w:rPr>
                <w:color w:val="000000" w:themeColor="text1"/>
              </w:rPr>
            </w:pPr>
            <w:r w:rsidRPr="00406F3F">
              <w:rPr>
                <w:color w:val="000000" w:themeColor="text1"/>
                <w:sz w:val="16"/>
              </w:rPr>
              <w:t>Business analyst, funding assistant, digital roadmap assistant, market research assistant, SOP and management support tool.</w:t>
            </w:r>
          </w:p>
        </w:tc>
      </w:tr>
      <w:tr w:rsidR="00A14383" w:rsidRPr="00406F3F" w14:paraId="774F0118" w14:textId="77777777" w:rsidTr="00406F3F">
        <w:tc>
          <w:tcPr>
            <w:tcW w:w="0" w:type="auto"/>
          </w:tcPr>
          <w:p w14:paraId="547B043B" w14:textId="77777777" w:rsidR="00A14383" w:rsidRPr="00406F3F" w:rsidRDefault="00000000">
            <w:pPr>
              <w:pStyle w:val="Compact"/>
              <w:spacing w:before="0" w:after="40"/>
              <w:rPr>
                <w:color w:val="000000" w:themeColor="text1"/>
              </w:rPr>
            </w:pPr>
            <w:r w:rsidRPr="00406F3F">
              <w:rPr>
                <w:color w:val="000000" w:themeColor="text1"/>
                <w:sz w:val="16"/>
              </w:rPr>
              <w:t>Main KPI</w:t>
            </w:r>
          </w:p>
        </w:tc>
        <w:tc>
          <w:tcPr>
            <w:tcW w:w="0" w:type="auto"/>
          </w:tcPr>
          <w:p w14:paraId="0E5E39A8" w14:textId="77777777" w:rsidR="00A14383" w:rsidRPr="00406F3F" w:rsidRDefault="00000000">
            <w:pPr>
              <w:pStyle w:val="Compact"/>
              <w:spacing w:before="0" w:after="40"/>
              <w:rPr>
                <w:color w:val="000000" w:themeColor="text1"/>
              </w:rPr>
            </w:pPr>
            <w:r w:rsidRPr="00406F3F">
              <w:rPr>
                <w:color w:val="000000" w:themeColor="text1"/>
                <w:sz w:val="16"/>
              </w:rPr>
              <w:t xml:space="preserve">Progression from student </w:t>
            </w:r>
            <w:proofErr w:type="gramStart"/>
            <w:r w:rsidRPr="00406F3F">
              <w:rPr>
                <w:color w:val="000000" w:themeColor="text1"/>
                <w:sz w:val="16"/>
              </w:rPr>
              <w:t>idea</w:t>
            </w:r>
            <w:proofErr w:type="gramEnd"/>
            <w:r w:rsidRPr="00406F3F">
              <w:rPr>
                <w:color w:val="000000" w:themeColor="text1"/>
                <w:sz w:val="16"/>
              </w:rPr>
              <w:t xml:space="preserve"> to validated </w:t>
            </w:r>
            <w:proofErr w:type="gramStart"/>
            <w:r w:rsidRPr="00406F3F">
              <w:rPr>
                <w:color w:val="000000" w:themeColor="text1"/>
                <w:sz w:val="16"/>
              </w:rPr>
              <w:t>project</w:t>
            </w:r>
            <w:proofErr w:type="gramEnd"/>
            <w:r w:rsidRPr="00406F3F">
              <w:rPr>
                <w:color w:val="000000" w:themeColor="text1"/>
                <w:sz w:val="16"/>
              </w:rPr>
              <w:t>, pitch, mentor review, SNEE/competition readiness, or post-graduation continuation.</w:t>
            </w:r>
          </w:p>
        </w:tc>
        <w:tc>
          <w:tcPr>
            <w:tcW w:w="0" w:type="auto"/>
          </w:tcPr>
          <w:p w14:paraId="4FD69CED" w14:textId="77777777" w:rsidR="00A14383" w:rsidRPr="00406F3F" w:rsidRDefault="00000000">
            <w:pPr>
              <w:pStyle w:val="Compact"/>
              <w:spacing w:before="0" w:after="40"/>
              <w:rPr>
                <w:color w:val="000000" w:themeColor="text1"/>
              </w:rPr>
            </w:pPr>
            <w:r w:rsidRPr="00406F3F">
              <w:rPr>
                <w:color w:val="000000" w:themeColor="text1"/>
                <w:sz w:val="16"/>
              </w:rPr>
              <w:t>Improvement in funding readiness, digital maturity, growth planning, KPI usage, advisory conversion, and implementation completion.</w:t>
            </w:r>
          </w:p>
        </w:tc>
      </w:tr>
    </w:tbl>
    <w:p w14:paraId="2CE9DD1F" w14:textId="77777777" w:rsidR="00A14383" w:rsidRDefault="00000000">
      <w:pPr>
        <w:pStyle w:val="Heading3"/>
      </w:pPr>
      <w:bookmarkStart w:id="33" w:name="recommendations-for-website-design"/>
      <w:bookmarkEnd w:id="32"/>
      <w:r>
        <w:rPr>
          <w:rFonts w:ascii="Arial" w:hAnsi="Arial"/>
        </w:rPr>
        <w:t>Recommendations for Website Design</w:t>
      </w:r>
    </w:p>
    <w:p w14:paraId="22D4BB37" w14:textId="77777777" w:rsidR="00A14383" w:rsidRDefault="00000000">
      <w:pPr>
        <w:pStyle w:val="FirstParagraph"/>
      </w:pPr>
      <w:r>
        <w:t>The V2 personas require ACCINOR to support two different forms of maturity: structured pre-launch student projects and established businesses entering a growth or transformation phase. The website should therefore avoid treating all users as generic entrepreneurs. A student with an academic project and an SME owner considering digital transformation will not respond to the same language, forms, CTAs, or dashboard logic.</w:t>
      </w:r>
    </w:p>
    <w:p w14:paraId="561EF55C" w14:textId="77777777" w:rsidR="00A14383" w:rsidRDefault="00000000">
      <w:pPr>
        <w:pStyle w:val="BodyText"/>
      </w:pPr>
      <w:r>
        <w:t>The website should add two explicit pathways: “I am a student with a project” and “I want to grow my existing business.” These pathways should sit alongside the V1 pathways for early-stage idea holders and micro-enterprise owners. This will allow ACCINOR to preserve one ecosystem identity while providing highly differentiated user journeys.</w:t>
      </w:r>
    </w:p>
    <w:p w14:paraId="7CB7B617" w14:textId="77777777" w:rsidR="00A14383" w:rsidRDefault="00000000">
      <w:pPr>
        <w:pStyle w:val="BodyText"/>
      </w:pPr>
      <w:r>
        <w:t>For students, design should reduce uncertainty and convert academic work into entrepreneurial milestones. The interface should feel accessible, guided, collaborative, and deadline-aware. It should include pitch tools, competition tools, student project diagnostics, SNEE guidance, mentor matching, and AI-based document support.</w:t>
      </w:r>
    </w:p>
    <w:p w14:paraId="2ED1913C" w14:textId="77777777" w:rsidR="00A14383" w:rsidRDefault="00000000">
      <w:pPr>
        <w:pStyle w:val="BodyText"/>
      </w:pPr>
      <w:r>
        <w:lastRenderedPageBreak/>
        <w:t>For SME owners, design should communicate credibility, confidentiality, and practical business outcomes. The interface should show that ACCINOR can help with financing files, digital transformation roadmaps, growth plans, market expansion, operational performance, and management dashboards. The website should avoid excessive startup language because established SME owners may not identify with startup terminology.</w:t>
      </w:r>
    </w:p>
    <w:p w14:paraId="38BD6E75" w14:textId="77777777" w:rsidR="00A14383" w:rsidRDefault="00000000">
      <w:pPr>
        <w:pStyle w:val="BodyText"/>
      </w:pPr>
      <w:r>
        <w:t>The website should maintain mobile-first usability while supporting laptop and desktop workflows. Student users may move between mobile and laptop frequently. SME owners may use mobile for communication and decision checks but rely on desktop workflows for forecasts, documents, and dashboards. Therefore, responsive design should not only resize screens but adapt the level of detail shown by device.</w:t>
      </w:r>
    </w:p>
    <w:p w14:paraId="5643592B" w14:textId="77777777" w:rsidR="00A14383" w:rsidRDefault="00000000">
      <w:pPr>
        <w:pStyle w:val="Heading3"/>
      </w:pPr>
      <w:bookmarkStart w:id="34" w:name="recommendations-for-navigation"/>
      <w:bookmarkEnd w:id="33"/>
      <w:r>
        <w:rPr>
          <w:rFonts w:ascii="Arial" w:hAnsi="Arial"/>
        </w:rPr>
        <w:t>Recommendations for Navigation</w:t>
      </w:r>
    </w:p>
    <w:p w14:paraId="70C09837" w14:textId="77777777" w:rsidR="00A14383" w:rsidRDefault="00000000">
      <w:pPr>
        <w:pStyle w:val="FirstParagraph"/>
      </w:pPr>
      <w:r>
        <w:t>The full navigation should now support four primary user entry paths across V1 and V2:</w:t>
      </w:r>
    </w:p>
    <w:tbl>
      <w:tblPr>
        <w:tblStyle w:val="TableGridLight"/>
        <w:tblW w:w="5000" w:type="pct"/>
        <w:tblLook w:val="0020" w:firstRow="1" w:lastRow="0" w:firstColumn="0" w:lastColumn="0" w:noHBand="0" w:noVBand="0"/>
      </w:tblPr>
      <w:tblGrid>
        <w:gridCol w:w="1762"/>
        <w:gridCol w:w="3792"/>
        <w:gridCol w:w="4886"/>
      </w:tblGrid>
      <w:tr w:rsidR="00A14383" w14:paraId="2ECA3E72" w14:textId="77777777" w:rsidTr="00406F3F">
        <w:tc>
          <w:tcPr>
            <w:tcW w:w="0" w:type="auto"/>
          </w:tcPr>
          <w:p w14:paraId="279C6EC4" w14:textId="77777777" w:rsidR="00A14383" w:rsidRPr="00406F3F" w:rsidRDefault="00000000">
            <w:pPr>
              <w:pStyle w:val="Compact"/>
              <w:spacing w:before="0" w:after="40"/>
              <w:rPr>
                <w:color w:val="000000" w:themeColor="text1"/>
              </w:rPr>
            </w:pPr>
            <w:r w:rsidRPr="00406F3F">
              <w:rPr>
                <w:b/>
                <w:color w:val="000000" w:themeColor="text1"/>
                <w:sz w:val="16"/>
              </w:rPr>
              <w:t>Entry Path</w:t>
            </w:r>
          </w:p>
        </w:tc>
        <w:tc>
          <w:tcPr>
            <w:tcW w:w="0" w:type="auto"/>
          </w:tcPr>
          <w:p w14:paraId="3752278D" w14:textId="77777777" w:rsidR="00A14383" w:rsidRPr="00406F3F" w:rsidRDefault="00000000">
            <w:pPr>
              <w:pStyle w:val="Compact"/>
              <w:spacing w:before="0" w:after="40"/>
              <w:rPr>
                <w:color w:val="000000" w:themeColor="text1"/>
              </w:rPr>
            </w:pPr>
            <w:r w:rsidRPr="00406F3F">
              <w:rPr>
                <w:b/>
                <w:color w:val="000000" w:themeColor="text1"/>
                <w:sz w:val="16"/>
              </w:rPr>
              <w:t>Primary User Segment</w:t>
            </w:r>
          </w:p>
        </w:tc>
        <w:tc>
          <w:tcPr>
            <w:tcW w:w="0" w:type="auto"/>
          </w:tcPr>
          <w:p w14:paraId="65C41799" w14:textId="77777777" w:rsidR="00A14383" w:rsidRPr="00406F3F" w:rsidRDefault="00000000">
            <w:pPr>
              <w:pStyle w:val="Compact"/>
              <w:spacing w:before="0" w:after="40"/>
              <w:rPr>
                <w:color w:val="000000" w:themeColor="text1"/>
              </w:rPr>
            </w:pPr>
            <w:r w:rsidRPr="00406F3F">
              <w:rPr>
                <w:b/>
                <w:color w:val="000000" w:themeColor="text1"/>
                <w:sz w:val="16"/>
              </w:rPr>
              <w:t>Purpose</w:t>
            </w:r>
          </w:p>
        </w:tc>
      </w:tr>
      <w:tr w:rsidR="00A14383" w14:paraId="79AE80DF" w14:textId="77777777" w:rsidTr="00406F3F">
        <w:tc>
          <w:tcPr>
            <w:tcW w:w="0" w:type="auto"/>
          </w:tcPr>
          <w:p w14:paraId="1FCA6A8A" w14:textId="77777777" w:rsidR="00A14383" w:rsidRPr="00406F3F" w:rsidRDefault="00000000">
            <w:pPr>
              <w:pStyle w:val="Compact"/>
              <w:spacing w:before="0" w:after="40"/>
              <w:rPr>
                <w:color w:val="000000" w:themeColor="text1"/>
              </w:rPr>
            </w:pPr>
            <w:r w:rsidRPr="00406F3F">
              <w:rPr>
                <w:color w:val="000000" w:themeColor="text1"/>
                <w:sz w:val="16"/>
              </w:rPr>
              <w:t>I have an idea</w:t>
            </w:r>
          </w:p>
        </w:tc>
        <w:tc>
          <w:tcPr>
            <w:tcW w:w="0" w:type="auto"/>
          </w:tcPr>
          <w:p w14:paraId="336602C8" w14:textId="77777777" w:rsidR="00A14383" w:rsidRPr="00406F3F" w:rsidRDefault="00000000">
            <w:pPr>
              <w:pStyle w:val="Compact"/>
              <w:spacing w:before="0" w:after="40"/>
              <w:rPr>
                <w:color w:val="000000" w:themeColor="text1"/>
              </w:rPr>
            </w:pPr>
            <w:r w:rsidRPr="00406F3F">
              <w:rPr>
                <w:color w:val="000000" w:themeColor="text1"/>
                <w:sz w:val="16"/>
              </w:rPr>
              <w:t>Early-stage idea holders and first-time entrepreneurs</w:t>
            </w:r>
          </w:p>
        </w:tc>
        <w:tc>
          <w:tcPr>
            <w:tcW w:w="0" w:type="auto"/>
          </w:tcPr>
          <w:p w14:paraId="6B85738B" w14:textId="77777777" w:rsidR="00A14383" w:rsidRPr="00406F3F" w:rsidRDefault="00000000">
            <w:pPr>
              <w:pStyle w:val="Compact"/>
              <w:spacing w:before="0" w:after="40"/>
              <w:rPr>
                <w:color w:val="000000" w:themeColor="text1"/>
              </w:rPr>
            </w:pPr>
            <w:r w:rsidRPr="00406F3F">
              <w:rPr>
                <w:color w:val="000000" w:themeColor="text1"/>
                <w:sz w:val="16"/>
              </w:rPr>
              <w:t>Orientation, validation, business plan, funding discovery, company creation preparation.</w:t>
            </w:r>
          </w:p>
        </w:tc>
      </w:tr>
      <w:tr w:rsidR="00A14383" w14:paraId="7D0BFCD3" w14:textId="77777777" w:rsidTr="00406F3F">
        <w:tc>
          <w:tcPr>
            <w:tcW w:w="0" w:type="auto"/>
          </w:tcPr>
          <w:p w14:paraId="3692E213" w14:textId="77777777" w:rsidR="00A14383" w:rsidRPr="00406F3F" w:rsidRDefault="00000000">
            <w:pPr>
              <w:pStyle w:val="Compact"/>
              <w:spacing w:before="0" w:after="40"/>
              <w:rPr>
                <w:color w:val="000000" w:themeColor="text1"/>
              </w:rPr>
            </w:pPr>
            <w:r w:rsidRPr="00406F3F">
              <w:rPr>
                <w:color w:val="000000" w:themeColor="text1"/>
                <w:sz w:val="16"/>
              </w:rPr>
              <w:t>I already have a small activity</w:t>
            </w:r>
          </w:p>
        </w:tc>
        <w:tc>
          <w:tcPr>
            <w:tcW w:w="0" w:type="auto"/>
          </w:tcPr>
          <w:p w14:paraId="3BF7BE81" w14:textId="77777777" w:rsidR="00A14383" w:rsidRPr="00406F3F" w:rsidRDefault="00000000">
            <w:pPr>
              <w:pStyle w:val="Compact"/>
              <w:spacing w:before="0" w:after="40"/>
              <w:rPr>
                <w:color w:val="000000" w:themeColor="text1"/>
              </w:rPr>
            </w:pPr>
            <w:r w:rsidRPr="00406F3F">
              <w:rPr>
                <w:color w:val="000000" w:themeColor="text1"/>
                <w:sz w:val="16"/>
              </w:rPr>
              <w:t>Micro-enterprise owners and informal/auto-entrepreneur transition users</w:t>
            </w:r>
          </w:p>
        </w:tc>
        <w:tc>
          <w:tcPr>
            <w:tcW w:w="0" w:type="auto"/>
          </w:tcPr>
          <w:p w14:paraId="2A543F45" w14:textId="77777777" w:rsidR="00A14383" w:rsidRPr="00406F3F" w:rsidRDefault="00000000">
            <w:pPr>
              <w:pStyle w:val="Compact"/>
              <w:spacing w:before="0" w:after="40"/>
              <w:rPr>
                <w:color w:val="000000" w:themeColor="text1"/>
              </w:rPr>
            </w:pPr>
            <w:r w:rsidRPr="00406F3F">
              <w:rPr>
                <w:color w:val="000000" w:themeColor="text1"/>
                <w:sz w:val="16"/>
              </w:rPr>
              <w:t>Formalization, basic finance, sales, funding readiness, practical business support.</w:t>
            </w:r>
          </w:p>
        </w:tc>
      </w:tr>
      <w:tr w:rsidR="00A14383" w14:paraId="273C9D3D" w14:textId="77777777" w:rsidTr="00406F3F">
        <w:tc>
          <w:tcPr>
            <w:tcW w:w="0" w:type="auto"/>
          </w:tcPr>
          <w:p w14:paraId="4FEF24C9" w14:textId="77777777" w:rsidR="00A14383" w:rsidRPr="00406F3F" w:rsidRDefault="00000000">
            <w:pPr>
              <w:pStyle w:val="Compact"/>
              <w:spacing w:before="0" w:after="40"/>
              <w:rPr>
                <w:color w:val="000000" w:themeColor="text1"/>
              </w:rPr>
            </w:pPr>
            <w:r w:rsidRPr="00406F3F">
              <w:rPr>
                <w:color w:val="000000" w:themeColor="text1"/>
                <w:sz w:val="16"/>
              </w:rPr>
              <w:t>I am a student with a project</w:t>
            </w:r>
          </w:p>
        </w:tc>
        <w:tc>
          <w:tcPr>
            <w:tcW w:w="0" w:type="auto"/>
          </w:tcPr>
          <w:p w14:paraId="24630FDC"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entrepreneurs</w:t>
            </w:r>
          </w:p>
        </w:tc>
        <w:tc>
          <w:tcPr>
            <w:tcW w:w="0" w:type="auto"/>
          </w:tcPr>
          <w:p w14:paraId="0764206D" w14:textId="77777777" w:rsidR="00A14383" w:rsidRPr="00406F3F" w:rsidRDefault="00000000">
            <w:pPr>
              <w:pStyle w:val="Compact"/>
              <w:spacing w:before="0" w:after="40"/>
              <w:rPr>
                <w:color w:val="000000" w:themeColor="text1"/>
              </w:rPr>
            </w:pPr>
            <w:r w:rsidRPr="00406F3F">
              <w:rPr>
                <w:color w:val="000000" w:themeColor="text1"/>
                <w:sz w:val="16"/>
              </w:rPr>
              <w:t>Student project validation, pitch, SNEE, competitions, mentorship, post-graduation continuation.</w:t>
            </w:r>
          </w:p>
        </w:tc>
      </w:tr>
      <w:tr w:rsidR="00A14383" w14:paraId="6D7C0FE8" w14:textId="77777777" w:rsidTr="00406F3F">
        <w:tc>
          <w:tcPr>
            <w:tcW w:w="0" w:type="auto"/>
          </w:tcPr>
          <w:p w14:paraId="5B68E402" w14:textId="77777777" w:rsidR="00A14383" w:rsidRPr="00406F3F" w:rsidRDefault="00000000">
            <w:pPr>
              <w:pStyle w:val="Compact"/>
              <w:spacing w:before="0" w:after="40"/>
              <w:rPr>
                <w:color w:val="000000" w:themeColor="text1"/>
              </w:rPr>
            </w:pPr>
            <w:r w:rsidRPr="00406F3F">
              <w:rPr>
                <w:color w:val="000000" w:themeColor="text1"/>
                <w:sz w:val="16"/>
              </w:rPr>
              <w:t>I want to grow my business</w:t>
            </w:r>
          </w:p>
        </w:tc>
        <w:tc>
          <w:tcPr>
            <w:tcW w:w="0" w:type="auto"/>
          </w:tcPr>
          <w:p w14:paraId="61FFF911" w14:textId="77777777" w:rsidR="00A14383" w:rsidRPr="00406F3F" w:rsidRDefault="00000000">
            <w:pPr>
              <w:pStyle w:val="Compact"/>
              <w:spacing w:before="0" w:after="40"/>
              <w:rPr>
                <w:color w:val="000000" w:themeColor="text1"/>
              </w:rPr>
            </w:pPr>
            <w:r w:rsidRPr="00406F3F">
              <w:rPr>
                <w:color w:val="000000" w:themeColor="text1"/>
                <w:sz w:val="16"/>
              </w:rPr>
              <w:t>SME owners seeking growth and transformation</w:t>
            </w:r>
          </w:p>
        </w:tc>
        <w:tc>
          <w:tcPr>
            <w:tcW w:w="0" w:type="auto"/>
          </w:tcPr>
          <w:p w14:paraId="3402E0EF" w14:textId="77777777" w:rsidR="00A14383" w:rsidRPr="00406F3F" w:rsidRDefault="00000000">
            <w:pPr>
              <w:pStyle w:val="Compact"/>
              <w:spacing w:before="0" w:after="40"/>
              <w:rPr>
                <w:color w:val="000000" w:themeColor="text1"/>
              </w:rPr>
            </w:pPr>
            <w:r w:rsidRPr="00406F3F">
              <w:rPr>
                <w:color w:val="000000" w:themeColor="text1"/>
                <w:sz w:val="16"/>
              </w:rPr>
              <w:t>SME diagnostic, funding preparation, digital transformation, market expansion, operations, KPIs.</w:t>
            </w:r>
          </w:p>
        </w:tc>
      </w:tr>
    </w:tbl>
    <w:p w14:paraId="4B7B2460" w14:textId="77777777" w:rsidR="00A14383" w:rsidRDefault="00000000">
      <w:pPr>
        <w:pStyle w:val="BodyText"/>
      </w:pPr>
      <w:r>
        <w:t>Primary navigation should include:</w:t>
      </w:r>
    </w:p>
    <w:tbl>
      <w:tblPr>
        <w:tblStyle w:val="TableGridLight"/>
        <w:tblW w:w="5000" w:type="pct"/>
        <w:tblLook w:val="0020" w:firstRow="1" w:lastRow="0" w:firstColumn="0" w:lastColumn="0" w:noHBand="0" w:noVBand="0"/>
      </w:tblPr>
      <w:tblGrid>
        <w:gridCol w:w="1711"/>
        <w:gridCol w:w="8729"/>
      </w:tblGrid>
      <w:tr w:rsidR="00A14383" w14:paraId="551E4D51" w14:textId="77777777" w:rsidTr="00406F3F">
        <w:tc>
          <w:tcPr>
            <w:tcW w:w="0" w:type="auto"/>
          </w:tcPr>
          <w:p w14:paraId="4E2F62B2" w14:textId="77777777" w:rsidR="00A14383" w:rsidRPr="00406F3F" w:rsidRDefault="00000000">
            <w:pPr>
              <w:pStyle w:val="Compact"/>
              <w:spacing w:before="0" w:after="40"/>
              <w:rPr>
                <w:color w:val="000000" w:themeColor="text1"/>
              </w:rPr>
            </w:pPr>
            <w:r w:rsidRPr="00406F3F">
              <w:rPr>
                <w:b/>
                <w:color w:val="000000" w:themeColor="text1"/>
                <w:sz w:val="16"/>
              </w:rPr>
              <w:t>Menu Item</w:t>
            </w:r>
          </w:p>
        </w:tc>
        <w:tc>
          <w:tcPr>
            <w:tcW w:w="0" w:type="auto"/>
          </w:tcPr>
          <w:p w14:paraId="0AEA2F1E" w14:textId="77777777" w:rsidR="00A14383" w:rsidRPr="00406F3F" w:rsidRDefault="00000000">
            <w:pPr>
              <w:pStyle w:val="Compact"/>
              <w:spacing w:before="0" w:after="40"/>
              <w:rPr>
                <w:color w:val="000000" w:themeColor="text1"/>
              </w:rPr>
            </w:pPr>
            <w:r w:rsidRPr="00406F3F">
              <w:rPr>
                <w:b/>
                <w:color w:val="000000" w:themeColor="text1"/>
                <w:sz w:val="16"/>
              </w:rPr>
              <w:t>Purpose</w:t>
            </w:r>
          </w:p>
        </w:tc>
      </w:tr>
      <w:tr w:rsidR="00A14383" w14:paraId="31B0CBF8" w14:textId="77777777" w:rsidTr="00406F3F">
        <w:tc>
          <w:tcPr>
            <w:tcW w:w="0" w:type="auto"/>
          </w:tcPr>
          <w:p w14:paraId="0688F7D8" w14:textId="77777777" w:rsidR="00A14383" w:rsidRPr="00406F3F" w:rsidRDefault="00000000">
            <w:pPr>
              <w:pStyle w:val="Compact"/>
              <w:spacing w:before="0" w:after="40"/>
              <w:rPr>
                <w:color w:val="000000" w:themeColor="text1"/>
              </w:rPr>
            </w:pPr>
            <w:r w:rsidRPr="00406F3F">
              <w:rPr>
                <w:color w:val="000000" w:themeColor="text1"/>
                <w:sz w:val="16"/>
              </w:rPr>
              <w:t>Start</w:t>
            </w:r>
          </w:p>
        </w:tc>
        <w:tc>
          <w:tcPr>
            <w:tcW w:w="0" w:type="auto"/>
          </w:tcPr>
          <w:p w14:paraId="4F98BDA9" w14:textId="77777777" w:rsidR="00A14383" w:rsidRPr="00406F3F" w:rsidRDefault="00000000">
            <w:pPr>
              <w:pStyle w:val="Compact"/>
              <w:spacing w:before="0" w:after="40"/>
              <w:rPr>
                <w:color w:val="000000" w:themeColor="text1"/>
              </w:rPr>
            </w:pPr>
            <w:r w:rsidRPr="00406F3F">
              <w:rPr>
                <w:color w:val="000000" w:themeColor="text1"/>
                <w:sz w:val="16"/>
              </w:rPr>
              <w:t>Routes users to the correct diagnostic and persona pathway.</w:t>
            </w:r>
          </w:p>
        </w:tc>
      </w:tr>
      <w:tr w:rsidR="00A14383" w14:paraId="159D5EFF" w14:textId="77777777" w:rsidTr="00406F3F">
        <w:tc>
          <w:tcPr>
            <w:tcW w:w="0" w:type="auto"/>
          </w:tcPr>
          <w:p w14:paraId="668DBF2F" w14:textId="77777777" w:rsidR="00A14383" w:rsidRPr="00406F3F" w:rsidRDefault="00000000">
            <w:pPr>
              <w:pStyle w:val="Compact"/>
              <w:spacing w:before="0" w:after="40"/>
              <w:rPr>
                <w:color w:val="000000" w:themeColor="text1"/>
              </w:rPr>
            </w:pPr>
            <w:r w:rsidRPr="00406F3F">
              <w:rPr>
                <w:color w:val="000000" w:themeColor="text1"/>
                <w:sz w:val="16"/>
              </w:rPr>
              <w:t>Student Projects</w:t>
            </w:r>
          </w:p>
        </w:tc>
        <w:tc>
          <w:tcPr>
            <w:tcW w:w="0" w:type="auto"/>
          </w:tcPr>
          <w:p w14:paraId="66EC62F6" w14:textId="77777777" w:rsidR="00A14383" w:rsidRPr="00406F3F" w:rsidRDefault="00000000">
            <w:pPr>
              <w:pStyle w:val="Compact"/>
              <w:spacing w:before="0" w:after="40"/>
              <w:rPr>
                <w:color w:val="000000" w:themeColor="text1"/>
              </w:rPr>
            </w:pPr>
            <w:r w:rsidRPr="00406F3F">
              <w:rPr>
                <w:color w:val="000000" w:themeColor="text1"/>
                <w:sz w:val="16"/>
              </w:rPr>
              <w:t>Dedicated space for student entrepreneurs, SNEE, competitions, pitch tools, and university-linked resources.</w:t>
            </w:r>
          </w:p>
        </w:tc>
      </w:tr>
      <w:tr w:rsidR="00A14383" w14:paraId="7339DEF1" w14:textId="77777777" w:rsidTr="00406F3F">
        <w:tc>
          <w:tcPr>
            <w:tcW w:w="0" w:type="auto"/>
          </w:tcPr>
          <w:p w14:paraId="51521821" w14:textId="77777777" w:rsidR="00A14383" w:rsidRPr="00406F3F" w:rsidRDefault="00000000">
            <w:pPr>
              <w:pStyle w:val="Compact"/>
              <w:spacing w:before="0" w:after="40"/>
              <w:rPr>
                <w:color w:val="000000" w:themeColor="text1"/>
              </w:rPr>
            </w:pPr>
            <w:proofErr w:type="gramStart"/>
            <w:r w:rsidRPr="00406F3F">
              <w:rPr>
                <w:color w:val="000000" w:themeColor="text1"/>
                <w:sz w:val="16"/>
              </w:rPr>
              <w:t>Build</w:t>
            </w:r>
            <w:proofErr w:type="gramEnd"/>
            <w:r w:rsidRPr="00406F3F">
              <w:rPr>
                <w:color w:val="000000" w:themeColor="text1"/>
                <w:sz w:val="16"/>
              </w:rPr>
              <w:t xml:space="preserve"> My Project</w:t>
            </w:r>
          </w:p>
        </w:tc>
        <w:tc>
          <w:tcPr>
            <w:tcW w:w="0" w:type="auto"/>
          </w:tcPr>
          <w:p w14:paraId="55748C5E" w14:textId="77777777" w:rsidR="00A14383" w:rsidRPr="00406F3F" w:rsidRDefault="00000000">
            <w:pPr>
              <w:pStyle w:val="Compact"/>
              <w:spacing w:before="0" w:after="40"/>
              <w:rPr>
                <w:color w:val="000000" w:themeColor="text1"/>
              </w:rPr>
            </w:pPr>
            <w:r w:rsidRPr="00406F3F">
              <w:rPr>
                <w:color w:val="000000" w:themeColor="text1"/>
                <w:sz w:val="16"/>
              </w:rPr>
              <w:t>Idea validation, business model, business plan, market testing, and launch preparation.</w:t>
            </w:r>
          </w:p>
        </w:tc>
      </w:tr>
      <w:tr w:rsidR="00A14383" w14:paraId="7DA102B5" w14:textId="77777777" w:rsidTr="00406F3F">
        <w:tc>
          <w:tcPr>
            <w:tcW w:w="0" w:type="auto"/>
          </w:tcPr>
          <w:p w14:paraId="0E2AB9DE" w14:textId="77777777" w:rsidR="00A14383" w:rsidRPr="00406F3F" w:rsidRDefault="00000000">
            <w:pPr>
              <w:pStyle w:val="Compact"/>
              <w:spacing w:before="0" w:after="40"/>
              <w:rPr>
                <w:color w:val="000000" w:themeColor="text1"/>
              </w:rPr>
            </w:pPr>
            <w:proofErr w:type="gramStart"/>
            <w:r w:rsidRPr="00406F3F">
              <w:rPr>
                <w:color w:val="000000" w:themeColor="text1"/>
                <w:sz w:val="16"/>
              </w:rPr>
              <w:t>Grow</w:t>
            </w:r>
            <w:proofErr w:type="gramEnd"/>
            <w:r w:rsidRPr="00406F3F">
              <w:rPr>
                <w:color w:val="000000" w:themeColor="text1"/>
                <w:sz w:val="16"/>
              </w:rPr>
              <w:t xml:space="preserve"> My Business</w:t>
            </w:r>
          </w:p>
        </w:tc>
        <w:tc>
          <w:tcPr>
            <w:tcW w:w="0" w:type="auto"/>
          </w:tcPr>
          <w:p w14:paraId="182925EF" w14:textId="77777777" w:rsidR="00A14383" w:rsidRPr="00406F3F" w:rsidRDefault="00000000">
            <w:pPr>
              <w:pStyle w:val="Compact"/>
              <w:spacing w:before="0" w:after="40"/>
              <w:rPr>
                <w:color w:val="000000" w:themeColor="text1"/>
              </w:rPr>
            </w:pPr>
            <w:r w:rsidRPr="00406F3F">
              <w:rPr>
                <w:color w:val="000000" w:themeColor="text1"/>
                <w:sz w:val="16"/>
              </w:rPr>
              <w:t>SME and micro-business growth, finance, digitalization, operations, and market expansion.</w:t>
            </w:r>
          </w:p>
        </w:tc>
      </w:tr>
      <w:tr w:rsidR="00A14383" w14:paraId="22CC2246" w14:textId="77777777" w:rsidTr="00406F3F">
        <w:tc>
          <w:tcPr>
            <w:tcW w:w="0" w:type="auto"/>
          </w:tcPr>
          <w:p w14:paraId="24F1E57F" w14:textId="77777777" w:rsidR="00A14383" w:rsidRPr="00406F3F" w:rsidRDefault="00000000">
            <w:pPr>
              <w:pStyle w:val="Compact"/>
              <w:spacing w:before="0" w:after="40"/>
              <w:rPr>
                <w:color w:val="000000" w:themeColor="text1"/>
              </w:rPr>
            </w:pPr>
            <w:r w:rsidRPr="00406F3F">
              <w:rPr>
                <w:color w:val="000000" w:themeColor="text1"/>
                <w:sz w:val="16"/>
              </w:rPr>
              <w:t>Funding</w:t>
            </w:r>
          </w:p>
        </w:tc>
        <w:tc>
          <w:tcPr>
            <w:tcW w:w="0" w:type="auto"/>
          </w:tcPr>
          <w:p w14:paraId="6EFE09D5" w14:textId="77777777" w:rsidR="00A14383" w:rsidRPr="00406F3F" w:rsidRDefault="00000000">
            <w:pPr>
              <w:pStyle w:val="Compact"/>
              <w:spacing w:before="0" w:after="40"/>
              <w:rPr>
                <w:color w:val="000000" w:themeColor="text1"/>
              </w:rPr>
            </w:pPr>
            <w:r w:rsidRPr="00406F3F">
              <w:rPr>
                <w:color w:val="000000" w:themeColor="text1"/>
                <w:sz w:val="16"/>
              </w:rPr>
              <w:t>Grants, competitions, loans, public support programs, funding readiness, and application preparation.</w:t>
            </w:r>
          </w:p>
        </w:tc>
      </w:tr>
      <w:tr w:rsidR="00A14383" w14:paraId="1AFDBFC9" w14:textId="77777777" w:rsidTr="00406F3F">
        <w:tc>
          <w:tcPr>
            <w:tcW w:w="0" w:type="auto"/>
          </w:tcPr>
          <w:p w14:paraId="0C4B8E81" w14:textId="77777777" w:rsidR="00A14383" w:rsidRPr="00406F3F" w:rsidRDefault="00000000">
            <w:pPr>
              <w:pStyle w:val="Compact"/>
              <w:spacing w:before="0" w:after="40"/>
              <w:rPr>
                <w:color w:val="000000" w:themeColor="text1"/>
              </w:rPr>
            </w:pPr>
            <w:r w:rsidRPr="00406F3F">
              <w:rPr>
                <w:color w:val="000000" w:themeColor="text1"/>
                <w:sz w:val="16"/>
              </w:rPr>
              <w:t>Digital &amp; AI Tools</w:t>
            </w:r>
          </w:p>
        </w:tc>
        <w:tc>
          <w:tcPr>
            <w:tcW w:w="0" w:type="auto"/>
          </w:tcPr>
          <w:p w14:paraId="49A6B1BF" w14:textId="77777777" w:rsidR="00A14383" w:rsidRPr="00406F3F" w:rsidRDefault="00000000">
            <w:pPr>
              <w:pStyle w:val="Compact"/>
              <w:spacing w:before="0" w:after="40"/>
              <w:rPr>
                <w:color w:val="000000" w:themeColor="text1"/>
              </w:rPr>
            </w:pPr>
            <w:r w:rsidRPr="00406F3F">
              <w:rPr>
                <w:color w:val="000000" w:themeColor="text1"/>
                <w:sz w:val="16"/>
              </w:rPr>
              <w:t>AI assistant, document builders, digital maturity tools, templates, and business automation support.</w:t>
            </w:r>
          </w:p>
        </w:tc>
      </w:tr>
      <w:tr w:rsidR="00A14383" w14:paraId="1E2A794C" w14:textId="77777777" w:rsidTr="00406F3F">
        <w:tc>
          <w:tcPr>
            <w:tcW w:w="0" w:type="auto"/>
          </w:tcPr>
          <w:p w14:paraId="13B33BDE" w14:textId="77777777" w:rsidR="00A14383" w:rsidRPr="00406F3F" w:rsidRDefault="00000000">
            <w:pPr>
              <w:pStyle w:val="Compact"/>
              <w:spacing w:before="0" w:after="40"/>
              <w:rPr>
                <w:color w:val="000000" w:themeColor="text1"/>
              </w:rPr>
            </w:pPr>
            <w:r w:rsidRPr="00406F3F">
              <w:rPr>
                <w:color w:val="000000" w:themeColor="text1"/>
                <w:sz w:val="16"/>
              </w:rPr>
              <w:t>Mentors</w:t>
            </w:r>
          </w:p>
        </w:tc>
        <w:tc>
          <w:tcPr>
            <w:tcW w:w="0" w:type="auto"/>
          </w:tcPr>
          <w:p w14:paraId="5E0C6FD0" w14:textId="77777777" w:rsidR="00A14383" w:rsidRPr="00406F3F" w:rsidRDefault="00000000">
            <w:pPr>
              <w:pStyle w:val="Compact"/>
              <w:spacing w:before="0" w:after="40"/>
              <w:rPr>
                <w:color w:val="000000" w:themeColor="text1"/>
              </w:rPr>
            </w:pPr>
            <w:r w:rsidRPr="00406F3F">
              <w:rPr>
                <w:color w:val="000000" w:themeColor="text1"/>
                <w:sz w:val="16"/>
              </w:rPr>
              <w:t>Mentor directory, expert matching, student mentors, SME advisors, and sector specialists.</w:t>
            </w:r>
          </w:p>
        </w:tc>
      </w:tr>
      <w:tr w:rsidR="00A14383" w14:paraId="5AD3F6A0" w14:textId="77777777" w:rsidTr="00406F3F">
        <w:tc>
          <w:tcPr>
            <w:tcW w:w="0" w:type="auto"/>
          </w:tcPr>
          <w:p w14:paraId="5E7C2050" w14:textId="77777777" w:rsidR="00A14383" w:rsidRPr="00406F3F" w:rsidRDefault="00000000">
            <w:pPr>
              <w:pStyle w:val="Compact"/>
              <w:spacing w:before="0" w:after="40"/>
              <w:rPr>
                <w:color w:val="000000" w:themeColor="text1"/>
              </w:rPr>
            </w:pPr>
            <w:r w:rsidRPr="00406F3F">
              <w:rPr>
                <w:color w:val="000000" w:themeColor="text1"/>
                <w:sz w:val="16"/>
              </w:rPr>
              <w:t>Community</w:t>
            </w:r>
          </w:p>
        </w:tc>
        <w:tc>
          <w:tcPr>
            <w:tcW w:w="0" w:type="auto"/>
          </w:tcPr>
          <w:p w14:paraId="5AF096BF" w14:textId="77777777" w:rsidR="00A14383" w:rsidRPr="00406F3F" w:rsidRDefault="00000000">
            <w:pPr>
              <w:pStyle w:val="Compact"/>
              <w:spacing w:before="0" w:after="40"/>
              <w:rPr>
                <w:color w:val="000000" w:themeColor="text1"/>
              </w:rPr>
            </w:pPr>
            <w:r w:rsidRPr="00406F3F">
              <w:rPr>
                <w:color w:val="000000" w:themeColor="text1"/>
                <w:sz w:val="16"/>
              </w:rPr>
              <w:t>Peer groups, university groups, local entrepreneur groups, and sector communities.</w:t>
            </w:r>
          </w:p>
        </w:tc>
      </w:tr>
      <w:tr w:rsidR="00A14383" w14:paraId="17E1DE1D" w14:textId="77777777" w:rsidTr="00406F3F">
        <w:tc>
          <w:tcPr>
            <w:tcW w:w="0" w:type="auto"/>
          </w:tcPr>
          <w:p w14:paraId="10A93EC8" w14:textId="77777777" w:rsidR="00A14383" w:rsidRPr="00406F3F" w:rsidRDefault="00000000">
            <w:pPr>
              <w:pStyle w:val="Compact"/>
              <w:spacing w:before="0" w:after="40"/>
              <w:rPr>
                <w:color w:val="000000" w:themeColor="text1"/>
              </w:rPr>
            </w:pPr>
            <w:r w:rsidRPr="00406F3F">
              <w:rPr>
                <w:color w:val="000000" w:themeColor="text1"/>
                <w:sz w:val="16"/>
              </w:rPr>
              <w:t>Events</w:t>
            </w:r>
          </w:p>
        </w:tc>
        <w:tc>
          <w:tcPr>
            <w:tcW w:w="0" w:type="auto"/>
          </w:tcPr>
          <w:p w14:paraId="47DA2C4A" w14:textId="77777777" w:rsidR="00A14383" w:rsidRPr="00406F3F" w:rsidRDefault="00000000">
            <w:pPr>
              <w:pStyle w:val="Compact"/>
              <w:spacing w:before="0" w:after="40"/>
              <w:rPr>
                <w:color w:val="000000" w:themeColor="text1"/>
              </w:rPr>
            </w:pPr>
            <w:r w:rsidRPr="00406F3F">
              <w:rPr>
                <w:color w:val="000000" w:themeColor="text1"/>
                <w:sz w:val="16"/>
              </w:rPr>
              <w:t>Workshops, webinars, campus events, SME clinics, pitch sessions, and networking events.</w:t>
            </w:r>
          </w:p>
        </w:tc>
      </w:tr>
      <w:tr w:rsidR="00A14383" w14:paraId="13E14BAD" w14:textId="77777777" w:rsidTr="00406F3F">
        <w:tc>
          <w:tcPr>
            <w:tcW w:w="0" w:type="auto"/>
          </w:tcPr>
          <w:p w14:paraId="4F12C019" w14:textId="77777777" w:rsidR="00A14383" w:rsidRPr="00406F3F" w:rsidRDefault="00000000">
            <w:pPr>
              <w:pStyle w:val="Compact"/>
              <w:spacing w:before="0" w:after="40"/>
              <w:rPr>
                <w:color w:val="000000" w:themeColor="text1"/>
              </w:rPr>
            </w:pPr>
            <w:r w:rsidRPr="00406F3F">
              <w:rPr>
                <w:color w:val="000000" w:themeColor="text1"/>
                <w:sz w:val="16"/>
              </w:rPr>
              <w:t>Resources</w:t>
            </w:r>
          </w:p>
        </w:tc>
        <w:tc>
          <w:tcPr>
            <w:tcW w:w="0" w:type="auto"/>
          </w:tcPr>
          <w:p w14:paraId="1D605673" w14:textId="77777777" w:rsidR="00A14383" w:rsidRPr="00406F3F" w:rsidRDefault="00000000">
            <w:pPr>
              <w:pStyle w:val="Compact"/>
              <w:spacing w:before="0" w:after="40"/>
              <w:rPr>
                <w:color w:val="000000" w:themeColor="text1"/>
              </w:rPr>
            </w:pPr>
            <w:r w:rsidRPr="00406F3F">
              <w:rPr>
                <w:color w:val="000000" w:themeColor="text1"/>
                <w:sz w:val="16"/>
              </w:rPr>
              <w:t>Templates, guides, checklists, reports, glossaries, and toolkits.</w:t>
            </w:r>
          </w:p>
        </w:tc>
      </w:tr>
    </w:tbl>
    <w:p w14:paraId="4520F3C7" w14:textId="77777777" w:rsidR="00A14383" w:rsidRDefault="00000000">
      <w:pPr>
        <w:pStyle w:val="BodyText"/>
      </w:pPr>
      <w:r>
        <w:t>Secondary navigation should include:</w:t>
      </w:r>
    </w:p>
    <w:tbl>
      <w:tblPr>
        <w:tblStyle w:val="TableGridLight"/>
        <w:tblW w:w="5000" w:type="pct"/>
        <w:tblLook w:val="0020" w:firstRow="1" w:lastRow="0" w:firstColumn="0" w:lastColumn="0" w:noHBand="0" w:noVBand="0"/>
      </w:tblPr>
      <w:tblGrid>
        <w:gridCol w:w="2053"/>
        <w:gridCol w:w="8387"/>
      </w:tblGrid>
      <w:tr w:rsidR="00A14383" w:rsidRPr="00406F3F" w14:paraId="5814F793" w14:textId="77777777" w:rsidTr="00406F3F">
        <w:tc>
          <w:tcPr>
            <w:tcW w:w="0" w:type="auto"/>
          </w:tcPr>
          <w:p w14:paraId="1C350185" w14:textId="77777777" w:rsidR="00A14383" w:rsidRPr="00406F3F" w:rsidRDefault="00000000">
            <w:pPr>
              <w:pStyle w:val="Compact"/>
              <w:spacing w:before="0" w:after="40"/>
              <w:rPr>
                <w:color w:val="000000" w:themeColor="text1"/>
              </w:rPr>
            </w:pPr>
            <w:r w:rsidRPr="00406F3F">
              <w:rPr>
                <w:b/>
                <w:color w:val="000000" w:themeColor="text1"/>
                <w:sz w:val="16"/>
              </w:rPr>
              <w:t>Menu Item</w:t>
            </w:r>
          </w:p>
        </w:tc>
        <w:tc>
          <w:tcPr>
            <w:tcW w:w="0" w:type="auto"/>
          </w:tcPr>
          <w:p w14:paraId="38881832" w14:textId="77777777" w:rsidR="00A14383" w:rsidRPr="00406F3F" w:rsidRDefault="00000000">
            <w:pPr>
              <w:pStyle w:val="Compact"/>
              <w:spacing w:before="0" w:after="40"/>
              <w:rPr>
                <w:color w:val="000000" w:themeColor="text1"/>
              </w:rPr>
            </w:pPr>
            <w:r w:rsidRPr="00406F3F">
              <w:rPr>
                <w:b/>
                <w:color w:val="000000" w:themeColor="text1"/>
                <w:sz w:val="16"/>
              </w:rPr>
              <w:t>Purpose</w:t>
            </w:r>
          </w:p>
        </w:tc>
      </w:tr>
      <w:tr w:rsidR="00A14383" w:rsidRPr="00406F3F" w14:paraId="0CBC3185" w14:textId="77777777" w:rsidTr="00406F3F">
        <w:tc>
          <w:tcPr>
            <w:tcW w:w="0" w:type="auto"/>
          </w:tcPr>
          <w:p w14:paraId="376AB232" w14:textId="77777777" w:rsidR="00A14383" w:rsidRPr="00406F3F" w:rsidRDefault="00000000">
            <w:pPr>
              <w:pStyle w:val="Compact"/>
              <w:spacing w:before="0" w:after="40"/>
              <w:rPr>
                <w:color w:val="000000" w:themeColor="text1"/>
              </w:rPr>
            </w:pPr>
            <w:r w:rsidRPr="00406F3F">
              <w:rPr>
                <w:color w:val="000000" w:themeColor="text1"/>
                <w:sz w:val="16"/>
              </w:rPr>
              <w:t>About ACCINOR</w:t>
            </w:r>
          </w:p>
        </w:tc>
        <w:tc>
          <w:tcPr>
            <w:tcW w:w="0" w:type="auto"/>
          </w:tcPr>
          <w:p w14:paraId="1343024E" w14:textId="77777777" w:rsidR="00A14383" w:rsidRPr="00406F3F" w:rsidRDefault="00000000">
            <w:pPr>
              <w:pStyle w:val="Compact"/>
              <w:spacing w:before="0" w:after="40"/>
              <w:rPr>
                <w:color w:val="000000" w:themeColor="text1"/>
              </w:rPr>
            </w:pPr>
            <w:r w:rsidRPr="00406F3F">
              <w:rPr>
                <w:color w:val="000000" w:themeColor="text1"/>
                <w:sz w:val="16"/>
              </w:rPr>
              <w:t>Explains the integrated ecosystem model.</w:t>
            </w:r>
          </w:p>
        </w:tc>
      </w:tr>
      <w:tr w:rsidR="00A14383" w:rsidRPr="00406F3F" w14:paraId="42FAB5FE" w14:textId="77777777" w:rsidTr="00406F3F">
        <w:tc>
          <w:tcPr>
            <w:tcW w:w="0" w:type="auto"/>
          </w:tcPr>
          <w:p w14:paraId="2AC48439" w14:textId="77777777" w:rsidR="00A14383" w:rsidRPr="00406F3F" w:rsidRDefault="00000000">
            <w:pPr>
              <w:pStyle w:val="Compact"/>
              <w:spacing w:before="0" w:after="40"/>
              <w:rPr>
                <w:color w:val="000000" w:themeColor="text1"/>
              </w:rPr>
            </w:pPr>
            <w:r w:rsidRPr="00406F3F">
              <w:rPr>
                <w:color w:val="000000" w:themeColor="text1"/>
                <w:sz w:val="16"/>
              </w:rPr>
              <w:t>Ecosystem Map</w:t>
            </w:r>
          </w:p>
        </w:tc>
        <w:tc>
          <w:tcPr>
            <w:tcW w:w="0" w:type="auto"/>
          </w:tcPr>
          <w:p w14:paraId="50114E6E" w14:textId="77777777" w:rsidR="00A14383" w:rsidRPr="00406F3F" w:rsidRDefault="00000000">
            <w:pPr>
              <w:pStyle w:val="Compact"/>
              <w:spacing w:before="0" w:after="40"/>
              <w:rPr>
                <w:color w:val="000000" w:themeColor="text1"/>
              </w:rPr>
            </w:pPr>
            <w:r w:rsidRPr="00406F3F">
              <w:rPr>
                <w:color w:val="000000" w:themeColor="text1"/>
                <w:sz w:val="16"/>
              </w:rPr>
              <w:t>Shows universities, public institutions, funding actors, mentors, support programs, and business networks.</w:t>
            </w:r>
          </w:p>
        </w:tc>
      </w:tr>
      <w:tr w:rsidR="00A14383" w:rsidRPr="00406F3F" w14:paraId="71CC5A2D" w14:textId="77777777" w:rsidTr="00406F3F">
        <w:tc>
          <w:tcPr>
            <w:tcW w:w="0" w:type="auto"/>
          </w:tcPr>
          <w:p w14:paraId="2724978F" w14:textId="77777777" w:rsidR="00A14383" w:rsidRPr="00406F3F" w:rsidRDefault="00000000">
            <w:pPr>
              <w:pStyle w:val="Compact"/>
              <w:spacing w:before="0" w:after="40"/>
              <w:rPr>
                <w:color w:val="000000" w:themeColor="text1"/>
              </w:rPr>
            </w:pPr>
            <w:r w:rsidRPr="00406F3F">
              <w:rPr>
                <w:color w:val="000000" w:themeColor="text1"/>
                <w:sz w:val="16"/>
              </w:rPr>
              <w:t>Entrepreneur Directory</w:t>
            </w:r>
          </w:p>
        </w:tc>
        <w:tc>
          <w:tcPr>
            <w:tcW w:w="0" w:type="auto"/>
          </w:tcPr>
          <w:p w14:paraId="41D70AF6" w14:textId="77777777" w:rsidR="00A14383" w:rsidRPr="00406F3F" w:rsidRDefault="00000000">
            <w:pPr>
              <w:pStyle w:val="Compact"/>
              <w:spacing w:before="0" w:after="40"/>
              <w:rPr>
                <w:color w:val="000000" w:themeColor="text1"/>
              </w:rPr>
            </w:pPr>
            <w:r w:rsidRPr="00406F3F">
              <w:rPr>
                <w:color w:val="000000" w:themeColor="text1"/>
                <w:sz w:val="16"/>
              </w:rPr>
              <w:t>Visibility for entrepreneurs and SMEs.</w:t>
            </w:r>
          </w:p>
        </w:tc>
      </w:tr>
      <w:tr w:rsidR="00A14383" w:rsidRPr="00406F3F" w14:paraId="626E5424" w14:textId="77777777" w:rsidTr="00406F3F">
        <w:tc>
          <w:tcPr>
            <w:tcW w:w="0" w:type="auto"/>
          </w:tcPr>
          <w:p w14:paraId="47AC763F" w14:textId="77777777" w:rsidR="00A14383" w:rsidRPr="00406F3F" w:rsidRDefault="00000000">
            <w:pPr>
              <w:pStyle w:val="Compact"/>
              <w:spacing w:before="0" w:after="40"/>
              <w:rPr>
                <w:color w:val="000000" w:themeColor="text1"/>
              </w:rPr>
            </w:pPr>
            <w:r w:rsidRPr="00406F3F">
              <w:rPr>
                <w:color w:val="000000" w:themeColor="text1"/>
                <w:sz w:val="16"/>
              </w:rPr>
              <w:t>Mentor Directory</w:t>
            </w:r>
          </w:p>
        </w:tc>
        <w:tc>
          <w:tcPr>
            <w:tcW w:w="0" w:type="auto"/>
          </w:tcPr>
          <w:p w14:paraId="3E411924" w14:textId="77777777" w:rsidR="00A14383" w:rsidRPr="00406F3F" w:rsidRDefault="00000000">
            <w:pPr>
              <w:pStyle w:val="Compact"/>
              <w:spacing w:before="0" w:after="40"/>
              <w:rPr>
                <w:color w:val="000000" w:themeColor="text1"/>
              </w:rPr>
            </w:pPr>
            <w:r w:rsidRPr="00406F3F">
              <w:rPr>
                <w:color w:val="000000" w:themeColor="text1"/>
                <w:sz w:val="16"/>
              </w:rPr>
              <w:t>Searchable experts by language, sector, stage, and location.</w:t>
            </w:r>
          </w:p>
        </w:tc>
      </w:tr>
      <w:tr w:rsidR="00A14383" w:rsidRPr="00406F3F" w14:paraId="2C7A67CD" w14:textId="77777777" w:rsidTr="00406F3F">
        <w:tc>
          <w:tcPr>
            <w:tcW w:w="0" w:type="auto"/>
          </w:tcPr>
          <w:p w14:paraId="3D9ECFA8" w14:textId="77777777" w:rsidR="00A14383" w:rsidRPr="00406F3F" w:rsidRDefault="00000000">
            <w:pPr>
              <w:pStyle w:val="Compact"/>
              <w:spacing w:before="0" w:after="40"/>
              <w:rPr>
                <w:color w:val="000000" w:themeColor="text1"/>
              </w:rPr>
            </w:pPr>
            <w:r w:rsidRPr="00406F3F">
              <w:rPr>
                <w:color w:val="000000" w:themeColor="text1"/>
                <w:sz w:val="16"/>
              </w:rPr>
              <w:t>Partner With ACCINOR</w:t>
            </w:r>
          </w:p>
        </w:tc>
        <w:tc>
          <w:tcPr>
            <w:tcW w:w="0" w:type="auto"/>
          </w:tcPr>
          <w:p w14:paraId="10912D10" w14:textId="77777777" w:rsidR="00A14383" w:rsidRPr="00406F3F" w:rsidRDefault="00000000">
            <w:pPr>
              <w:pStyle w:val="Compact"/>
              <w:spacing w:before="0" w:after="40"/>
              <w:rPr>
                <w:color w:val="000000" w:themeColor="text1"/>
              </w:rPr>
            </w:pPr>
            <w:r w:rsidRPr="00406F3F">
              <w:rPr>
                <w:color w:val="000000" w:themeColor="text1"/>
                <w:sz w:val="16"/>
              </w:rPr>
              <w:t xml:space="preserve">Entry </w:t>
            </w:r>
            <w:proofErr w:type="gramStart"/>
            <w:r w:rsidRPr="00406F3F">
              <w:rPr>
                <w:color w:val="000000" w:themeColor="text1"/>
                <w:sz w:val="16"/>
              </w:rPr>
              <w:t>point</w:t>
            </w:r>
            <w:proofErr w:type="gramEnd"/>
            <w:r w:rsidRPr="00406F3F">
              <w:rPr>
                <w:color w:val="000000" w:themeColor="text1"/>
                <w:sz w:val="16"/>
              </w:rPr>
              <w:t xml:space="preserve"> for universities, institutions, programs, and private-sector partners.</w:t>
            </w:r>
          </w:p>
        </w:tc>
      </w:tr>
      <w:tr w:rsidR="00A14383" w:rsidRPr="00406F3F" w14:paraId="3B1D6ABC" w14:textId="77777777" w:rsidTr="00406F3F">
        <w:tc>
          <w:tcPr>
            <w:tcW w:w="0" w:type="auto"/>
          </w:tcPr>
          <w:p w14:paraId="6EECE4A8" w14:textId="77777777" w:rsidR="00A14383" w:rsidRPr="00406F3F" w:rsidRDefault="00000000">
            <w:pPr>
              <w:pStyle w:val="Compact"/>
              <w:spacing w:before="0" w:after="40"/>
              <w:rPr>
                <w:color w:val="000000" w:themeColor="text1"/>
              </w:rPr>
            </w:pPr>
            <w:r w:rsidRPr="00406F3F">
              <w:rPr>
                <w:color w:val="000000" w:themeColor="text1"/>
                <w:sz w:val="16"/>
              </w:rPr>
              <w:t>Contact</w:t>
            </w:r>
          </w:p>
        </w:tc>
        <w:tc>
          <w:tcPr>
            <w:tcW w:w="0" w:type="auto"/>
          </w:tcPr>
          <w:p w14:paraId="110D0249" w14:textId="77777777" w:rsidR="00A14383" w:rsidRPr="00406F3F" w:rsidRDefault="00000000">
            <w:pPr>
              <w:pStyle w:val="Compact"/>
              <w:spacing w:before="0" w:after="40"/>
              <w:rPr>
                <w:color w:val="000000" w:themeColor="text1"/>
              </w:rPr>
            </w:pPr>
            <w:r w:rsidRPr="00406F3F">
              <w:rPr>
                <w:color w:val="000000" w:themeColor="text1"/>
                <w:sz w:val="16"/>
              </w:rPr>
              <w:t>Human support, appointment booking, and regional contact information.</w:t>
            </w:r>
          </w:p>
        </w:tc>
      </w:tr>
      <w:tr w:rsidR="00A14383" w:rsidRPr="00406F3F" w14:paraId="0D098C21" w14:textId="77777777" w:rsidTr="00406F3F">
        <w:tc>
          <w:tcPr>
            <w:tcW w:w="0" w:type="auto"/>
          </w:tcPr>
          <w:p w14:paraId="72947B52" w14:textId="77777777" w:rsidR="00A14383" w:rsidRPr="00406F3F" w:rsidRDefault="00000000">
            <w:pPr>
              <w:pStyle w:val="Compact"/>
              <w:spacing w:before="0" w:after="40"/>
              <w:rPr>
                <w:color w:val="000000" w:themeColor="text1"/>
              </w:rPr>
            </w:pPr>
            <w:r w:rsidRPr="00406F3F">
              <w:rPr>
                <w:color w:val="000000" w:themeColor="text1"/>
                <w:sz w:val="16"/>
              </w:rPr>
              <w:t>Language Selector</w:t>
            </w:r>
          </w:p>
        </w:tc>
        <w:tc>
          <w:tcPr>
            <w:tcW w:w="0" w:type="auto"/>
          </w:tcPr>
          <w:p w14:paraId="454BEE80" w14:textId="77777777" w:rsidR="00A14383" w:rsidRPr="00406F3F" w:rsidRDefault="00000000">
            <w:pPr>
              <w:pStyle w:val="Compact"/>
              <w:spacing w:before="0" w:after="40"/>
              <w:rPr>
                <w:color w:val="000000" w:themeColor="text1"/>
              </w:rPr>
            </w:pPr>
            <w:r w:rsidRPr="00406F3F">
              <w:rPr>
                <w:color w:val="000000" w:themeColor="text1"/>
                <w:sz w:val="16"/>
              </w:rPr>
              <w:t>Darija, Arabic, French, and English.</w:t>
            </w:r>
          </w:p>
        </w:tc>
      </w:tr>
    </w:tbl>
    <w:p w14:paraId="4251897B" w14:textId="77777777" w:rsidR="00A14383" w:rsidRDefault="00000000">
      <w:pPr>
        <w:pStyle w:val="Heading3"/>
      </w:pPr>
      <w:bookmarkStart w:id="35" w:name="recommendations-for-future-features"/>
      <w:bookmarkEnd w:id="34"/>
      <w:r>
        <w:rPr>
          <w:rFonts w:ascii="Arial" w:hAnsi="Arial"/>
        </w:rPr>
        <w:t>Recommendations for Future Features</w:t>
      </w:r>
    </w:p>
    <w:p w14:paraId="4D141610" w14:textId="77777777" w:rsidR="00A14383" w:rsidRDefault="00000000">
      <w:pPr>
        <w:pStyle w:val="FirstParagraph"/>
      </w:pPr>
      <w:r>
        <w:t>ACCINOR should extend the V1 feature roadmap with features designed specifically for student entrepreneurs and growth-oriented SMEs.</w:t>
      </w:r>
    </w:p>
    <w:p w14:paraId="169F509C" w14:textId="77777777" w:rsidR="00A14383" w:rsidRDefault="00000000">
      <w:pPr>
        <w:numPr>
          <w:ilvl w:val="0"/>
          <w:numId w:val="83"/>
        </w:numPr>
      </w:pPr>
      <w:r>
        <w:rPr>
          <w:b/>
          <w:bCs/>
        </w:rPr>
        <w:t>Student Project Diagnostic</w:t>
      </w:r>
      <w:r>
        <w:br/>
        <w:t>A diagnostic that identifies academic origin, project type, stage, team status, graduation timeline, validation level, and required next steps.</w:t>
      </w:r>
    </w:p>
    <w:p w14:paraId="78E4409E" w14:textId="77777777" w:rsidR="00A14383" w:rsidRDefault="00000000">
      <w:pPr>
        <w:numPr>
          <w:ilvl w:val="0"/>
          <w:numId w:val="83"/>
        </w:numPr>
      </w:pPr>
      <w:r>
        <w:rPr>
          <w:b/>
          <w:bCs/>
        </w:rPr>
        <w:lastRenderedPageBreak/>
        <w:t>SNEE and Competition Readiness Tool</w:t>
      </w:r>
      <w:r>
        <w:br/>
        <w:t>A structured tool that helps students prepare application files, project briefs, pitch decks, team descriptions, and supporting evidence for SNEE and entrepreneurship competitions.</w:t>
      </w:r>
    </w:p>
    <w:p w14:paraId="678FE655" w14:textId="77777777" w:rsidR="00A14383" w:rsidRDefault="00000000">
      <w:pPr>
        <w:numPr>
          <w:ilvl w:val="0"/>
          <w:numId w:val="83"/>
        </w:numPr>
      </w:pPr>
      <w:r>
        <w:rPr>
          <w:b/>
          <w:bCs/>
        </w:rPr>
        <w:t>Student Team Workspace</w:t>
      </w:r>
      <w:r>
        <w:br/>
        <w:t>A collaborative workspace where student teams can assign roles, manage tasks, upload drafts, track mentor feedback, and prepare deliverables.</w:t>
      </w:r>
    </w:p>
    <w:p w14:paraId="16842B51" w14:textId="77777777" w:rsidR="00A14383" w:rsidRDefault="00000000">
      <w:pPr>
        <w:numPr>
          <w:ilvl w:val="0"/>
          <w:numId w:val="83"/>
        </w:numPr>
      </w:pPr>
      <w:r>
        <w:rPr>
          <w:b/>
          <w:bCs/>
        </w:rPr>
        <w:t>Pitch Deck Builder</w:t>
      </w:r>
      <w:r>
        <w:br/>
        <w:t>A guided presentation builder for students and early-stage founders, including problem, solution, market, business model, traction, team, financial need, and next steps.</w:t>
      </w:r>
    </w:p>
    <w:p w14:paraId="677E6D22" w14:textId="77777777" w:rsidR="00A14383" w:rsidRDefault="00000000">
      <w:pPr>
        <w:numPr>
          <w:ilvl w:val="0"/>
          <w:numId w:val="83"/>
        </w:numPr>
      </w:pPr>
      <w:r>
        <w:rPr>
          <w:b/>
          <w:bCs/>
        </w:rPr>
        <w:t>University Partnership Layer</w:t>
      </w:r>
      <w:r>
        <w:br/>
        <w:t>A feature allowing universities, employability centers, professors, and student clubs to create events, share opportunities, and refer students into ACCINOR workflows.</w:t>
      </w:r>
    </w:p>
    <w:p w14:paraId="782D9FB8" w14:textId="77777777" w:rsidR="00A14383" w:rsidRDefault="00000000">
      <w:pPr>
        <w:numPr>
          <w:ilvl w:val="0"/>
          <w:numId w:val="83"/>
        </w:numPr>
      </w:pPr>
      <w:r>
        <w:rPr>
          <w:b/>
          <w:bCs/>
        </w:rPr>
        <w:t>Post-Graduation Continuation Tracker</w:t>
      </w:r>
      <w:r>
        <w:br/>
        <w:t>A tool that helps student projects transition after graduation by choosing to continue, pivot, pause, formalize, find employment-compatible continuation, or join an advanced program.</w:t>
      </w:r>
    </w:p>
    <w:p w14:paraId="0955450A" w14:textId="77777777" w:rsidR="00A14383" w:rsidRDefault="00000000">
      <w:pPr>
        <w:numPr>
          <w:ilvl w:val="0"/>
          <w:numId w:val="83"/>
        </w:numPr>
      </w:pPr>
      <w:r>
        <w:rPr>
          <w:b/>
          <w:bCs/>
        </w:rPr>
        <w:t>SME Health Diagnostic</w:t>
      </w:r>
      <w:r>
        <w:br/>
        <w:t>A comprehensive diagnostic covering finance, operations, sales, digital maturity, HR, governance, and market expansion.</w:t>
      </w:r>
    </w:p>
    <w:p w14:paraId="27465964" w14:textId="77777777" w:rsidR="00A14383" w:rsidRDefault="00000000">
      <w:pPr>
        <w:numPr>
          <w:ilvl w:val="0"/>
          <w:numId w:val="83"/>
        </w:numPr>
      </w:pPr>
      <w:r>
        <w:rPr>
          <w:b/>
          <w:bCs/>
        </w:rPr>
        <w:t>Digital Maturity Assessment</w:t>
      </w:r>
      <w:r>
        <w:br/>
        <w:t>A structured assessment that identifies current tools, process readiness, data quality, staff capability, cybersecurity gaps, and recommended digitalization phases.</w:t>
      </w:r>
    </w:p>
    <w:p w14:paraId="50E0131D" w14:textId="77777777" w:rsidR="00A14383" w:rsidRDefault="00000000">
      <w:pPr>
        <w:numPr>
          <w:ilvl w:val="0"/>
          <w:numId w:val="83"/>
        </w:numPr>
      </w:pPr>
      <w:r>
        <w:rPr>
          <w:b/>
          <w:bCs/>
        </w:rPr>
        <w:t>SME Growth Plan Builder</w:t>
      </w:r>
      <w:r>
        <w:br/>
        <w:t>A guided tool that generates a growth plan with objectives, target markets, sales channels, investment needs, staffing, digital tools, KPIs, and risk factors.</w:t>
      </w:r>
    </w:p>
    <w:p w14:paraId="3F4A2BCF" w14:textId="77777777" w:rsidR="00A14383" w:rsidRDefault="00000000">
      <w:pPr>
        <w:numPr>
          <w:ilvl w:val="0"/>
          <w:numId w:val="83"/>
        </w:numPr>
      </w:pPr>
      <w:r>
        <w:rPr>
          <w:b/>
          <w:bCs/>
        </w:rPr>
        <w:t>Funding File Builder for SMEs</w:t>
      </w:r>
      <w:r>
        <w:br/>
        <w:t>A tool that combines business narrative, financial forecasts, investment plan, document checklist, repayment logic, and program eligibility.</w:t>
      </w:r>
    </w:p>
    <w:p w14:paraId="1B7F69BC" w14:textId="77777777" w:rsidR="00A14383" w:rsidRDefault="00000000">
      <w:pPr>
        <w:numPr>
          <w:ilvl w:val="0"/>
          <w:numId w:val="83"/>
        </w:numPr>
      </w:pPr>
      <w:r>
        <w:rPr>
          <w:b/>
          <w:bCs/>
        </w:rPr>
        <w:t>Market Expansion Assessment Tool</w:t>
      </w:r>
      <w:r>
        <w:br/>
        <w:t>A workflow for SMEs to evaluate new cities, regions, customer segments, B2B channels, online channels, or export opportunities.</w:t>
      </w:r>
    </w:p>
    <w:p w14:paraId="02081A5B" w14:textId="77777777" w:rsidR="00A14383" w:rsidRDefault="00000000">
      <w:pPr>
        <w:numPr>
          <w:ilvl w:val="0"/>
          <w:numId w:val="83"/>
        </w:numPr>
      </w:pPr>
      <w:r>
        <w:rPr>
          <w:b/>
          <w:bCs/>
        </w:rPr>
        <w:t>KPI Dashboard Starter</w:t>
      </w:r>
      <w:r>
        <w:br/>
        <w:t>A dashboard for revenue, margin, cash flow, receivables, inventory, conversion rate, customer acquisition, and operational performance.</w:t>
      </w:r>
    </w:p>
    <w:p w14:paraId="0BE7CC5C" w14:textId="77777777" w:rsidR="00A14383" w:rsidRDefault="00000000">
      <w:pPr>
        <w:numPr>
          <w:ilvl w:val="0"/>
          <w:numId w:val="83"/>
        </w:numPr>
      </w:pPr>
      <w:r>
        <w:rPr>
          <w:b/>
          <w:bCs/>
        </w:rPr>
        <w:t>AI-Supported SOP Builder</w:t>
      </w:r>
      <w:r>
        <w:br/>
        <w:t>A tool that helps SMEs document recurring processes such as sales follow-up, delivery, quality control, inventory, customer service, and administrative procedures.</w:t>
      </w:r>
    </w:p>
    <w:p w14:paraId="56979AD9" w14:textId="77777777" w:rsidR="00A14383" w:rsidRDefault="00000000">
      <w:pPr>
        <w:numPr>
          <w:ilvl w:val="0"/>
          <w:numId w:val="83"/>
        </w:numPr>
      </w:pPr>
      <w:r>
        <w:rPr>
          <w:b/>
          <w:bCs/>
        </w:rPr>
        <w:t>Program Eligibility Matcher</w:t>
      </w:r>
      <w:r>
        <w:br/>
        <w:t>A unified tool for students, startups, micro-enterprises, and SMEs to identify relevant grants, competitions, loans, Maroc PME programs, university programs, and public support schemes.</w:t>
      </w:r>
    </w:p>
    <w:p w14:paraId="111C54DC" w14:textId="77777777" w:rsidR="00A14383" w:rsidRDefault="00000000">
      <w:pPr>
        <w:numPr>
          <w:ilvl w:val="0"/>
          <w:numId w:val="83"/>
        </w:numPr>
      </w:pPr>
      <w:r>
        <w:rPr>
          <w:b/>
          <w:bCs/>
        </w:rPr>
        <w:t>Advisor Collaboration Workspace</w:t>
      </w:r>
      <w:r>
        <w:br/>
        <w:t>A secure space where ACCINOR advisors, mentors, accountants, and users can review documents, leave comments, assign tasks, and track implementation.</w:t>
      </w:r>
    </w:p>
    <w:p w14:paraId="06F044E8" w14:textId="77777777" w:rsidR="00A14383" w:rsidRDefault="00000000">
      <w:pPr>
        <w:pStyle w:val="Heading3"/>
      </w:pPr>
      <w:bookmarkStart w:id="36" w:name="recommendations-for-ai-assistant"/>
      <w:bookmarkEnd w:id="35"/>
      <w:r>
        <w:rPr>
          <w:rFonts w:ascii="Arial" w:hAnsi="Arial"/>
        </w:rPr>
        <w:t>Recommendations for AI Assistant</w:t>
      </w:r>
    </w:p>
    <w:p w14:paraId="4A90289C" w14:textId="77777777" w:rsidR="00A14383" w:rsidRDefault="00000000">
      <w:pPr>
        <w:pStyle w:val="FirstParagraph"/>
      </w:pPr>
      <w:r>
        <w:t>The AI assistant should provide different modes for student entrepreneurs and SME owners. A single generic assistant will not be sufficient because these personas differ in maturity, risk, terminology, and expected outputs.</w:t>
      </w:r>
    </w:p>
    <w:p w14:paraId="1772C895" w14:textId="77777777" w:rsidR="00A14383" w:rsidRDefault="00000000">
      <w:pPr>
        <w:pStyle w:val="BodyText"/>
      </w:pPr>
      <w:r>
        <w:t xml:space="preserve">For university student entrepreneurs, the AI assistant should act as a project-to-business guide. It should help translate academic ideas into customer problems, business models, validation plans, pitch decks, and SNEE or </w:t>
      </w:r>
      <w:r>
        <w:lastRenderedPageBreak/>
        <w:t>competition applications. It should ask for evidence, warn when claims are unsupported, and encourage customer discovery before company creation.</w:t>
      </w:r>
    </w:p>
    <w:p w14:paraId="2985C2CA" w14:textId="77777777" w:rsidR="00A14383" w:rsidRDefault="00000000">
      <w:pPr>
        <w:pStyle w:val="BodyText"/>
      </w:pPr>
      <w:r>
        <w:t>For SME owners, the AI assistant should act as a business analyst and implementation support tool. It should help structure business diagnostics, prepare financing narratives, explain financial assumptions, create digital transformation roadmaps, draft SOPs, compare market expansion options, and prepare management reports. It should not replace accountants, lawyers, tax advisors, cybersecurity professionals, or financial institutions.</w:t>
      </w:r>
    </w:p>
    <w:p w14:paraId="0B8E7DE0" w14:textId="77777777" w:rsidR="00A14383" w:rsidRDefault="00000000">
      <w:pPr>
        <w:pStyle w:val="BodyText"/>
      </w:pPr>
      <w:r>
        <w:t>Recommended AI assistant modes:</w:t>
      </w:r>
    </w:p>
    <w:tbl>
      <w:tblPr>
        <w:tblStyle w:val="TableGrid"/>
        <w:tblW w:w="5000" w:type="pct"/>
        <w:tblLook w:val="0020" w:firstRow="1" w:lastRow="0" w:firstColumn="0" w:lastColumn="0" w:noHBand="0" w:noVBand="0"/>
      </w:tblPr>
      <w:tblGrid>
        <w:gridCol w:w="2055"/>
        <w:gridCol w:w="2195"/>
        <w:gridCol w:w="6190"/>
      </w:tblGrid>
      <w:tr w:rsidR="00A14383" w:rsidRPr="00406F3F" w14:paraId="17B2438D" w14:textId="77777777" w:rsidTr="00406F3F">
        <w:tc>
          <w:tcPr>
            <w:tcW w:w="0" w:type="auto"/>
          </w:tcPr>
          <w:p w14:paraId="747FC094" w14:textId="77777777" w:rsidR="00A14383" w:rsidRPr="00406F3F" w:rsidRDefault="00000000">
            <w:pPr>
              <w:pStyle w:val="Compact"/>
              <w:spacing w:before="0" w:after="40"/>
              <w:rPr>
                <w:color w:val="000000" w:themeColor="text1"/>
              </w:rPr>
            </w:pPr>
            <w:r w:rsidRPr="00406F3F">
              <w:rPr>
                <w:b/>
                <w:color w:val="000000" w:themeColor="text1"/>
                <w:sz w:val="16"/>
              </w:rPr>
              <w:t>Mode</w:t>
            </w:r>
          </w:p>
        </w:tc>
        <w:tc>
          <w:tcPr>
            <w:tcW w:w="0" w:type="auto"/>
          </w:tcPr>
          <w:p w14:paraId="640BF589" w14:textId="77777777" w:rsidR="00A14383" w:rsidRPr="00406F3F" w:rsidRDefault="00000000">
            <w:pPr>
              <w:pStyle w:val="Compact"/>
              <w:spacing w:before="0" w:after="40"/>
              <w:rPr>
                <w:color w:val="000000" w:themeColor="text1"/>
              </w:rPr>
            </w:pPr>
            <w:r w:rsidRPr="00406F3F">
              <w:rPr>
                <w:b/>
                <w:color w:val="000000" w:themeColor="text1"/>
                <w:sz w:val="16"/>
              </w:rPr>
              <w:t>Primary Persona</w:t>
            </w:r>
          </w:p>
        </w:tc>
        <w:tc>
          <w:tcPr>
            <w:tcW w:w="0" w:type="auto"/>
          </w:tcPr>
          <w:p w14:paraId="39D767B4" w14:textId="77777777" w:rsidR="00A14383" w:rsidRPr="00406F3F" w:rsidRDefault="00000000">
            <w:pPr>
              <w:pStyle w:val="Compact"/>
              <w:spacing w:before="0" w:after="40"/>
              <w:rPr>
                <w:color w:val="000000" w:themeColor="text1"/>
              </w:rPr>
            </w:pPr>
            <w:r w:rsidRPr="00406F3F">
              <w:rPr>
                <w:b/>
                <w:color w:val="000000" w:themeColor="text1"/>
                <w:sz w:val="16"/>
              </w:rPr>
              <w:t>Purpose</w:t>
            </w:r>
          </w:p>
        </w:tc>
      </w:tr>
      <w:tr w:rsidR="00A14383" w:rsidRPr="00406F3F" w14:paraId="735E9510" w14:textId="77777777" w:rsidTr="00406F3F">
        <w:tc>
          <w:tcPr>
            <w:tcW w:w="0" w:type="auto"/>
          </w:tcPr>
          <w:p w14:paraId="2CD645ED" w14:textId="77777777" w:rsidR="00A14383" w:rsidRPr="00406F3F" w:rsidRDefault="00000000">
            <w:pPr>
              <w:pStyle w:val="Compact"/>
              <w:spacing w:before="0" w:after="40"/>
              <w:rPr>
                <w:color w:val="000000" w:themeColor="text1"/>
              </w:rPr>
            </w:pPr>
            <w:r w:rsidRPr="00406F3F">
              <w:rPr>
                <w:color w:val="000000" w:themeColor="text1"/>
                <w:sz w:val="16"/>
              </w:rPr>
              <w:t>Student Project Guide</w:t>
            </w:r>
          </w:p>
        </w:tc>
        <w:tc>
          <w:tcPr>
            <w:tcW w:w="0" w:type="auto"/>
          </w:tcPr>
          <w:p w14:paraId="33455670"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w:t>
            </w:r>
          </w:p>
        </w:tc>
        <w:tc>
          <w:tcPr>
            <w:tcW w:w="0" w:type="auto"/>
          </w:tcPr>
          <w:p w14:paraId="0611C927" w14:textId="77777777" w:rsidR="00A14383" w:rsidRPr="00406F3F" w:rsidRDefault="00000000">
            <w:pPr>
              <w:pStyle w:val="Compact"/>
              <w:spacing w:before="0" w:after="40"/>
              <w:rPr>
                <w:color w:val="000000" w:themeColor="text1"/>
              </w:rPr>
            </w:pPr>
            <w:proofErr w:type="gramStart"/>
            <w:r w:rsidRPr="00406F3F">
              <w:rPr>
                <w:color w:val="000000" w:themeColor="text1"/>
                <w:sz w:val="16"/>
              </w:rPr>
              <w:t>Converts</w:t>
            </w:r>
            <w:proofErr w:type="gramEnd"/>
            <w:r w:rsidRPr="00406F3F">
              <w:rPr>
                <w:color w:val="000000" w:themeColor="text1"/>
                <w:sz w:val="16"/>
              </w:rPr>
              <w:t xml:space="preserve"> academic projects into business hypotheses and next steps.</w:t>
            </w:r>
          </w:p>
        </w:tc>
      </w:tr>
      <w:tr w:rsidR="00A14383" w:rsidRPr="00406F3F" w14:paraId="3132D511" w14:textId="77777777" w:rsidTr="00406F3F">
        <w:tc>
          <w:tcPr>
            <w:tcW w:w="0" w:type="auto"/>
          </w:tcPr>
          <w:p w14:paraId="0E8973FD" w14:textId="77777777" w:rsidR="00A14383" w:rsidRPr="00406F3F" w:rsidRDefault="00000000">
            <w:pPr>
              <w:pStyle w:val="Compact"/>
              <w:spacing w:before="0" w:after="40"/>
              <w:rPr>
                <w:color w:val="000000" w:themeColor="text1"/>
              </w:rPr>
            </w:pPr>
            <w:r w:rsidRPr="00406F3F">
              <w:rPr>
                <w:color w:val="000000" w:themeColor="text1"/>
                <w:sz w:val="16"/>
              </w:rPr>
              <w:t>SNEE Assistant</w:t>
            </w:r>
          </w:p>
        </w:tc>
        <w:tc>
          <w:tcPr>
            <w:tcW w:w="0" w:type="auto"/>
          </w:tcPr>
          <w:p w14:paraId="4A33570C"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w:t>
            </w:r>
          </w:p>
        </w:tc>
        <w:tc>
          <w:tcPr>
            <w:tcW w:w="0" w:type="auto"/>
          </w:tcPr>
          <w:p w14:paraId="2E9F52A8" w14:textId="77777777" w:rsidR="00A14383" w:rsidRPr="00406F3F" w:rsidRDefault="00000000">
            <w:pPr>
              <w:pStyle w:val="Compact"/>
              <w:spacing w:before="0" w:after="40"/>
              <w:rPr>
                <w:color w:val="000000" w:themeColor="text1"/>
              </w:rPr>
            </w:pPr>
            <w:r w:rsidRPr="00406F3F">
              <w:rPr>
                <w:color w:val="000000" w:themeColor="text1"/>
                <w:sz w:val="16"/>
              </w:rPr>
              <w:t>Helps prepare SNEE-related information, documents, and readiness checks.</w:t>
            </w:r>
          </w:p>
        </w:tc>
      </w:tr>
      <w:tr w:rsidR="00A14383" w:rsidRPr="00406F3F" w14:paraId="2369AA6C" w14:textId="77777777" w:rsidTr="00406F3F">
        <w:tc>
          <w:tcPr>
            <w:tcW w:w="0" w:type="auto"/>
          </w:tcPr>
          <w:p w14:paraId="0624C572" w14:textId="77777777" w:rsidR="00A14383" w:rsidRPr="00406F3F" w:rsidRDefault="00000000">
            <w:pPr>
              <w:pStyle w:val="Compact"/>
              <w:spacing w:before="0" w:after="40"/>
              <w:rPr>
                <w:color w:val="000000" w:themeColor="text1"/>
              </w:rPr>
            </w:pPr>
            <w:r w:rsidRPr="00406F3F">
              <w:rPr>
                <w:color w:val="000000" w:themeColor="text1"/>
                <w:sz w:val="16"/>
              </w:rPr>
              <w:t>Pitch Coach</w:t>
            </w:r>
          </w:p>
        </w:tc>
        <w:tc>
          <w:tcPr>
            <w:tcW w:w="0" w:type="auto"/>
          </w:tcPr>
          <w:p w14:paraId="4BB758D7"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w:t>
            </w:r>
          </w:p>
        </w:tc>
        <w:tc>
          <w:tcPr>
            <w:tcW w:w="0" w:type="auto"/>
          </w:tcPr>
          <w:p w14:paraId="53D8134F" w14:textId="77777777" w:rsidR="00A14383" w:rsidRPr="00406F3F" w:rsidRDefault="00000000">
            <w:pPr>
              <w:pStyle w:val="Compact"/>
              <w:spacing w:before="0" w:after="40"/>
              <w:rPr>
                <w:color w:val="000000" w:themeColor="text1"/>
              </w:rPr>
            </w:pPr>
            <w:r w:rsidRPr="00406F3F">
              <w:rPr>
                <w:color w:val="000000" w:themeColor="text1"/>
                <w:sz w:val="16"/>
              </w:rPr>
              <w:t>Helps prepare, improve, and rehearse pitch decks and jury answers.</w:t>
            </w:r>
          </w:p>
        </w:tc>
      </w:tr>
      <w:tr w:rsidR="00A14383" w:rsidRPr="00406F3F" w14:paraId="32158D5A" w14:textId="77777777" w:rsidTr="00406F3F">
        <w:tc>
          <w:tcPr>
            <w:tcW w:w="0" w:type="auto"/>
          </w:tcPr>
          <w:p w14:paraId="27BBBA37" w14:textId="77777777" w:rsidR="00A14383" w:rsidRPr="00406F3F" w:rsidRDefault="00000000">
            <w:pPr>
              <w:pStyle w:val="Compact"/>
              <w:spacing w:before="0" w:after="40"/>
              <w:rPr>
                <w:color w:val="000000" w:themeColor="text1"/>
              </w:rPr>
            </w:pPr>
            <w:r w:rsidRPr="00406F3F">
              <w:rPr>
                <w:color w:val="000000" w:themeColor="text1"/>
                <w:sz w:val="16"/>
              </w:rPr>
              <w:t>Customer Discovery Assistant</w:t>
            </w:r>
          </w:p>
        </w:tc>
        <w:tc>
          <w:tcPr>
            <w:tcW w:w="0" w:type="auto"/>
          </w:tcPr>
          <w:p w14:paraId="67E3A6AC"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w:t>
            </w:r>
          </w:p>
        </w:tc>
        <w:tc>
          <w:tcPr>
            <w:tcW w:w="0" w:type="auto"/>
          </w:tcPr>
          <w:p w14:paraId="237DF465" w14:textId="77777777" w:rsidR="00A14383" w:rsidRPr="00406F3F" w:rsidRDefault="00000000">
            <w:pPr>
              <w:pStyle w:val="Compact"/>
              <w:spacing w:before="0" w:after="40"/>
              <w:rPr>
                <w:color w:val="000000" w:themeColor="text1"/>
              </w:rPr>
            </w:pPr>
            <w:r w:rsidRPr="00406F3F">
              <w:rPr>
                <w:color w:val="000000" w:themeColor="text1"/>
                <w:sz w:val="16"/>
              </w:rPr>
              <w:t>Generates interview plans, validation questions, and evidence summaries.</w:t>
            </w:r>
          </w:p>
        </w:tc>
      </w:tr>
      <w:tr w:rsidR="00A14383" w:rsidRPr="00406F3F" w14:paraId="2BBE9723" w14:textId="77777777" w:rsidTr="00406F3F">
        <w:tc>
          <w:tcPr>
            <w:tcW w:w="0" w:type="auto"/>
          </w:tcPr>
          <w:p w14:paraId="7FDC742F" w14:textId="77777777" w:rsidR="00A14383" w:rsidRPr="00406F3F" w:rsidRDefault="00000000">
            <w:pPr>
              <w:pStyle w:val="Compact"/>
              <w:spacing w:before="0" w:after="40"/>
              <w:rPr>
                <w:color w:val="000000" w:themeColor="text1"/>
              </w:rPr>
            </w:pPr>
            <w:r w:rsidRPr="00406F3F">
              <w:rPr>
                <w:color w:val="000000" w:themeColor="text1"/>
                <w:sz w:val="16"/>
              </w:rPr>
              <w:t>Team Alignment Assistant</w:t>
            </w:r>
          </w:p>
        </w:tc>
        <w:tc>
          <w:tcPr>
            <w:tcW w:w="0" w:type="auto"/>
          </w:tcPr>
          <w:p w14:paraId="47621BA5" w14:textId="77777777" w:rsidR="00A14383" w:rsidRPr="00406F3F" w:rsidRDefault="00000000">
            <w:pPr>
              <w:pStyle w:val="Compact"/>
              <w:spacing w:before="0" w:after="40"/>
              <w:rPr>
                <w:color w:val="000000" w:themeColor="text1"/>
              </w:rPr>
            </w:pPr>
            <w:r w:rsidRPr="00406F3F">
              <w:rPr>
                <w:color w:val="000000" w:themeColor="text1"/>
                <w:sz w:val="16"/>
              </w:rPr>
              <w:t>University Student Entrepreneur</w:t>
            </w:r>
          </w:p>
        </w:tc>
        <w:tc>
          <w:tcPr>
            <w:tcW w:w="0" w:type="auto"/>
          </w:tcPr>
          <w:p w14:paraId="19CB6A6D" w14:textId="77777777" w:rsidR="00A14383" w:rsidRPr="00406F3F" w:rsidRDefault="00000000">
            <w:pPr>
              <w:pStyle w:val="Compact"/>
              <w:spacing w:before="0" w:after="40"/>
              <w:rPr>
                <w:color w:val="000000" w:themeColor="text1"/>
              </w:rPr>
            </w:pPr>
            <w:r w:rsidRPr="00406F3F">
              <w:rPr>
                <w:color w:val="000000" w:themeColor="text1"/>
                <w:sz w:val="16"/>
              </w:rPr>
              <w:t>Helps clarify roles, responsibilities, contribution expectations, and post-graduation decisions.</w:t>
            </w:r>
          </w:p>
        </w:tc>
      </w:tr>
      <w:tr w:rsidR="00A14383" w:rsidRPr="00406F3F" w14:paraId="5FDFF09E" w14:textId="77777777" w:rsidTr="00406F3F">
        <w:tc>
          <w:tcPr>
            <w:tcW w:w="0" w:type="auto"/>
          </w:tcPr>
          <w:p w14:paraId="49B8F4C1" w14:textId="77777777" w:rsidR="00A14383" w:rsidRPr="00406F3F" w:rsidRDefault="00000000">
            <w:pPr>
              <w:pStyle w:val="Compact"/>
              <w:spacing w:before="0" w:after="40"/>
              <w:rPr>
                <w:color w:val="000000" w:themeColor="text1"/>
              </w:rPr>
            </w:pPr>
            <w:r w:rsidRPr="00406F3F">
              <w:rPr>
                <w:color w:val="000000" w:themeColor="text1"/>
                <w:sz w:val="16"/>
              </w:rPr>
              <w:t>SME Diagnostic Assistant</w:t>
            </w:r>
          </w:p>
        </w:tc>
        <w:tc>
          <w:tcPr>
            <w:tcW w:w="0" w:type="auto"/>
          </w:tcPr>
          <w:p w14:paraId="57925E30" w14:textId="77777777" w:rsidR="00A14383" w:rsidRPr="00406F3F" w:rsidRDefault="00000000">
            <w:pPr>
              <w:pStyle w:val="Compact"/>
              <w:spacing w:before="0" w:after="40"/>
              <w:rPr>
                <w:color w:val="000000" w:themeColor="text1"/>
              </w:rPr>
            </w:pPr>
            <w:r w:rsidRPr="00406F3F">
              <w:rPr>
                <w:color w:val="000000" w:themeColor="text1"/>
                <w:sz w:val="16"/>
              </w:rPr>
              <w:t>SME Owner</w:t>
            </w:r>
          </w:p>
        </w:tc>
        <w:tc>
          <w:tcPr>
            <w:tcW w:w="0" w:type="auto"/>
          </w:tcPr>
          <w:p w14:paraId="25343B9E" w14:textId="77777777" w:rsidR="00A14383" w:rsidRPr="00406F3F" w:rsidRDefault="00000000">
            <w:pPr>
              <w:pStyle w:val="Compact"/>
              <w:spacing w:before="0" w:after="40"/>
              <w:rPr>
                <w:color w:val="000000" w:themeColor="text1"/>
              </w:rPr>
            </w:pPr>
            <w:r w:rsidRPr="00406F3F">
              <w:rPr>
                <w:color w:val="000000" w:themeColor="text1"/>
                <w:sz w:val="16"/>
              </w:rPr>
              <w:t>Collects business facts and identifies finance, operations, digital, sales, and growth issues.</w:t>
            </w:r>
          </w:p>
        </w:tc>
      </w:tr>
      <w:tr w:rsidR="00A14383" w:rsidRPr="00406F3F" w14:paraId="2F3FC8D3" w14:textId="77777777" w:rsidTr="00406F3F">
        <w:tc>
          <w:tcPr>
            <w:tcW w:w="0" w:type="auto"/>
          </w:tcPr>
          <w:p w14:paraId="2D1EBD88" w14:textId="77777777" w:rsidR="00A14383" w:rsidRPr="00406F3F" w:rsidRDefault="00000000">
            <w:pPr>
              <w:pStyle w:val="Compact"/>
              <w:spacing w:before="0" w:after="40"/>
              <w:rPr>
                <w:color w:val="000000" w:themeColor="text1"/>
              </w:rPr>
            </w:pPr>
            <w:r w:rsidRPr="00406F3F">
              <w:rPr>
                <w:color w:val="000000" w:themeColor="text1"/>
                <w:sz w:val="16"/>
              </w:rPr>
              <w:t>Funding File Assistant</w:t>
            </w:r>
          </w:p>
        </w:tc>
        <w:tc>
          <w:tcPr>
            <w:tcW w:w="0" w:type="auto"/>
          </w:tcPr>
          <w:p w14:paraId="0F59E5F9" w14:textId="77777777" w:rsidR="00A14383" w:rsidRPr="00406F3F" w:rsidRDefault="00000000">
            <w:pPr>
              <w:pStyle w:val="Compact"/>
              <w:spacing w:before="0" w:after="40"/>
              <w:rPr>
                <w:color w:val="000000" w:themeColor="text1"/>
              </w:rPr>
            </w:pPr>
            <w:r w:rsidRPr="00406F3F">
              <w:rPr>
                <w:color w:val="000000" w:themeColor="text1"/>
                <w:sz w:val="16"/>
              </w:rPr>
              <w:t>SME Owner</w:t>
            </w:r>
          </w:p>
        </w:tc>
        <w:tc>
          <w:tcPr>
            <w:tcW w:w="0" w:type="auto"/>
          </w:tcPr>
          <w:p w14:paraId="06D83396" w14:textId="77777777" w:rsidR="00A14383" w:rsidRPr="00406F3F" w:rsidRDefault="00000000">
            <w:pPr>
              <w:pStyle w:val="Compact"/>
              <w:spacing w:before="0" w:after="40"/>
              <w:rPr>
                <w:color w:val="000000" w:themeColor="text1"/>
              </w:rPr>
            </w:pPr>
            <w:r w:rsidRPr="00406F3F">
              <w:rPr>
                <w:color w:val="000000" w:themeColor="text1"/>
                <w:sz w:val="16"/>
              </w:rPr>
              <w:t>Helps structure bank files, investment plans, forecasts, and program applications.</w:t>
            </w:r>
          </w:p>
        </w:tc>
      </w:tr>
      <w:tr w:rsidR="00A14383" w:rsidRPr="00406F3F" w14:paraId="0CA5C607" w14:textId="77777777" w:rsidTr="00406F3F">
        <w:tc>
          <w:tcPr>
            <w:tcW w:w="0" w:type="auto"/>
          </w:tcPr>
          <w:p w14:paraId="3D081D7F" w14:textId="77777777" w:rsidR="00A14383" w:rsidRPr="00406F3F" w:rsidRDefault="00000000">
            <w:pPr>
              <w:pStyle w:val="Compact"/>
              <w:spacing w:before="0" w:after="40"/>
              <w:rPr>
                <w:color w:val="000000" w:themeColor="text1"/>
              </w:rPr>
            </w:pPr>
            <w:r w:rsidRPr="00406F3F">
              <w:rPr>
                <w:color w:val="000000" w:themeColor="text1"/>
                <w:sz w:val="16"/>
              </w:rPr>
              <w:t>Digital Roadmap Assistant</w:t>
            </w:r>
          </w:p>
        </w:tc>
        <w:tc>
          <w:tcPr>
            <w:tcW w:w="0" w:type="auto"/>
          </w:tcPr>
          <w:p w14:paraId="7B60589D" w14:textId="77777777" w:rsidR="00A14383" w:rsidRPr="00406F3F" w:rsidRDefault="00000000">
            <w:pPr>
              <w:pStyle w:val="Compact"/>
              <w:spacing w:before="0" w:after="40"/>
              <w:rPr>
                <w:color w:val="000000" w:themeColor="text1"/>
              </w:rPr>
            </w:pPr>
            <w:r w:rsidRPr="00406F3F">
              <w:rPr>
                <w:color w:val="000000" w:themeColor="text1"/>
                <w:sz w:val="16"/>
              </w:rPr>
              <w:t>SME Owner</w:t>
            </w:r>
          </w:p>
        </w:tc>
        <w:tc>
          <w:tcPr>
            <w:tcW w:w="0" w:type="auto"/>
          </w:tcPr>
          <w:p w14:paraId="3A348A2D" w14:textId="77777777" w:rsidR="00A14383" w:rsidRPr="00406F3F" w:rsidRDefault="00000000">
            <w:pPr>
              <w:pStyle w:val="Compact"/>
              <w:spacing w:before="0" w:after="40"/>
              <w:rPr>
                <w:color w:val="000000" w:themeColor="text1"/>
              </w:rPr>
            </w:pPr>
            <w:r w:rsidRPr="00406F3F">
              <w:rPr>
                <w:color w:val="000000" w:themeColor="text1"/>
                <w:sz w:val="16"/>
              </w:rPr>
              <w:t>Helps identify digital needs, process gaps, tool options, and implementation phases.</w:t>
            </w:r>
          </w:p>
        </w:tc>
      </w:tr>
      <w:tr w:rsidR="00A14383" w:rsidRPr="00406F3F" w14:paraId="16CF8C31" w14:textId="77777777" w:rsidTr="00406F3F">
        <w:tc>
          <w:tcPr>
            <w:tcW w:w="0" w:type="auto"/>
          </w:tcPr>
          <w:p w14:paraId="4EAAC0AD" w14:textId="77777777" w:rsidR="00A14383" w:rsidRPr="00406F3F" w:rsidRDefault="00000000">
            <w:pPr>
              <w:pStyle w:val="Compact"/>
              <w:spacing w:before="0" w:after="40"/>
              <w:rPr>
                <w:color w:val="000000" w:themeColor="text1"/>
              </w:rPr>
            </w:pPr>
            <w:r w:rsidRPr="00406F3F">
              <w:rPr>
                <w:color w:val="000000" w:themeColor="text1"/>
                <w:sz w:val="16"/>
              </w:rPr>
              <w:t>Market Expansion Assistant</w:t>
            </w:r>
          </w:p>
        </w:tc>
        <w:tc>
          <w:tcPr>
            <w:tcW w:w="0" w:type="auto"/>
          </w:tcPr>
          <w:p w14:paraId="07AE874A" w14:textId="77777777" w:rsidR="00A14383" w:rsidRPr="00406F3F" w:rsidRDefault="00000000">
            <w:pPr>
              <w:pStyle w:val="Compact"/>
              <w:spacing w:before="0" w:after="40"/>
              <w:rPr>
                <w:color w:val="000000" w:themeColor="text1"/>
              </w:rPr>
            </w:pPr>
            <w:r w:rsidRPr="00406F3F">
              <w:rPr>
                <w:color w:val="000000" w:themeColor="text1"/>
                <w:sz w:val="16"/>
              </w:rPr>
              <w:t>SME Owner</w:t>
            </w:r>
          </w:p>
        </w:tc>
        <w:tc>
          <w:tcPr>
            <w:tcW w:w="0" w:type="auto"/>
          </w:tcPr>
          <w:p w14:paraId="4D88DE93" w14:textId="77777777" w:rsidR="00A14383" w:rsidRPr="00406F3F" w:rsidRDefault="00000000">
            <w:pPr>
              <w:pStyle w:val="Compact"/>
              <w:spacing w:before="0" w:after="40"/>
              <w:rPr>
                <w:color w:val="000000" w:themeColor="text1"/>
              </w:rPr>
            </w:pPr>
            <w:r w:rsidRPr="00406F3F">
              <w:rPr>
                <w:color w:val="000000" w:themeColor="text1"/>
                <w:sz w:val="16"/>
              </w:rPr>
              <w:t>Supports research and decision-making for new regions, customer segments, B2B channels, or exports.</w:t>
            </w:r>
          </w:p>
        </w:tc>
      </w:tr>
      <w:tr w:rsidR="00A14383" w:rsidRPr="00406F3F" w14:paraId="4B6330AB" w14:textId="77777777" w:rsidTr="00406F3F">
        <w:tc>
          <w:tcPr>
            <w:tcW w:w="0" w:type="auto"/>
          </w:tcPr>
          <w:p w14:paraId="3341DEA9" w14:textId="77777777" w:rsidR="00A14383" w:rsidRPr="00406F3F" w:rsidRDefault="00000000">
            <w:pPr>
              <w:pStyle w:val="Compact"/>
              <w:spacing w:before="0" w:after="40"/>
              <w:rPr>
                <w:color w:val="000000" w:themeColor="text1"/>
              </w:rPr>
            </w:pPr>
            <w:r w:rsidRPr="00406F3F">
              <w:rPr>
                <w:color w:val="000000" w:themeColor="text1"/>
                <w:sz w:val="16"/>
              </w:rPr>
              <w:t>SOP and Process Assistant</w:t>
            </w:r>
          </w:p>
        </w:tc>
        <w:tc>
          <w:tcPr>
            <w:tcW w:w="0" w:type="auto"/>
          </w:tcPr>
          <w:p w14:paraId="0107CF57" w14:textId="77777777" w:rsidR="00A14383" w:rsidRPr="00406F3F" w:rsidRDefault="00000000">
            <w:pPr>
              <w:pStyle w:val="Compact"/>
              <w:spacing w:before="0" w:after="40"/>
              <w:rPr>
                <w:color w:val="000000" w:themeColor="text1"/>
              </w:rPr>
            </w:pPr>
            <w:r w:rsidRPr="00406F3F">
              <w:rPr>
                <w:color w:val="000000" w:themeColor="text1"/>
                <w:sz w:val="16"/>
              </w:rPr>
              <w:t>SME Owner</w:t>
            </w:r>
          </w:p>
        </w:tc>
        <w:tc>
          <w:tcPr>
            <w:tcW w:w="0" w:type="auto"/>
          </w:tcPr>
          <w:p w14:paraId="23A9FD32" w14:textId="77777777" w:rsidR="00A14383" w:rsidRPr="00406F3F" w:rsidRDefault="00000000">
            <w:pPr>
              <w:pStyle w:val="Compact"/>
              <w:spacing w:before="0" w:after="40"/>
              <w:rPr>
                <w:color w:val="000000" w:themeColor="text1"/>
              </w:rPr>
            </w:pPr>
            <w:r w:rsidRPr="00406F3F">
              <w:rPr>
                <w:color w:val="000000" w:themeColor="text1"/>
                <w:sz w:val="16"/>
              </w:rPr>
              <w:t>Drafts operational procedures and checklists based on the user’s business workflows.</w:t>
            </w:r>
          </w:p>
        </w:tc>
      </w:tr>
      <w:tr w:rsidR="00A14383" w:rsidRPr="00406F3F" w14:paraId="324B4354" w14:textId="77777777" w:rsidTr="00406F3F">
        <w:tc>
          <w:tcPr>
            <w:tcW w:w="0" w:type="auto"/>
          </w:tcPr>
          <w:p w14:paraId="374EFCBB" w14:textId="77777777" w:rsidR="00A14383" w:rsidRPr="00406F3F" w:rsidRDefault="00000000">
            <w:pPr>
              <w:pStyle w:val="Compact"/>
              <w:spacing w:before="0" w:after="40"/>
              <w:rPr>
                <w:color w:val="000000" w:themeColor="text1"/>
              </w:rPr>
            </w:pPr>
            <w:r w:rsidRPr="00406F3F">
              <w:rPr>
                <w:color w:val="000000" w:themeColor="text1"/>
                <w:sz w:val="16"/>
              </w:rPr>
              <w:t>Multilingual Explainer</w:t>
            </w:r>
          </w:p>
        </w:tc>
        <w:tc>
          <w:tcPr>
            <w:tcW w:w="0" w:type="auto"/>
          </w:tcPr>
          <w:p w14:paraId="6C42639A" w14:textId="77777777" w:rsidR="00A14383" w:rsidRPr="00406F3F" w:rsidRDefault="00000000">
            <w:pPr>
              <w:pStyle w:val="Compact"/>
              <w:spacing w:before="0" w:after="40"/>
              <w:rPr>
                <w:color w:val="000000" w:themeColor="text1"/>
              </w:rPr>
            </w:pPr>
            <w:r w:rsidRPr="00406F3F">
              <w:rPr>
                <w:color w:val="000000" w:themeColor="text1"/>
                <w:sz w:val="16"/>
              </w:rPr>
              <w:t>Both</w:t>
            </w:r>
          </w:p>
        </w:tc>
        <w:tc>
          <w:tcPr>
            <w:tcW w:w="0" w:type="auto"/>
          </w:tcPr>
          <w:p w14:paraId="49F40AB3" w14:textId="77777777" w:rsidR="00A14383" w:rsidRPr="00406F3F" w:rsidRDefault="00000000">
            <w:pPr>
              <w:pStyle w:val="Compact"/>
              <w:spacing w:before="0" w:after="40"/>
              <w:rPr>
                <w:color w:val="000000" w:themeColor="text1"/>
              </w:rPr>
            </w:pPr>
            <w:r w:rsidRPr="00406F3F">
              <w:rPr>
                <w:color w:val="000000" w:themeColor="text1"/>
                <w:sz w:val="16"/>
              </w:rPr>
              <w:t>Explains business, legal, financial, and digital concepts in Darija, Arabic, French, or English.</w:t>
            </w:r>
          </w:p>
        </w:tc>
      </w:tr>
      <w:tr w:rsidR="00A14383" w:rsidRPr="00406F3F" w14:paraId="1A89751E" w14:textId="77777777" w:rsidTr="00406F3F">
        <w:tc>
          <w:tcPr>
            <w:tcW w:w="0" w:type="auto"/>
          </w:tcPr>
          <w:p w14:paraId="0C62C03D" w14:textId="77777777" w:rsidR="00A14383" w:rsidRPr="00406F3F" w:rsidRDefault="00000000">
            <w:pPr>
              <w:pStyle w:val="Compact"/>
              <w:spacing w:before="0" w:after="40"/>
              <w:rPr>
                <w:color w:val="000000" w:themeColor="text1"/>
              </w:rPr>
            </w:pPr>
            <w:r w:rsidRPr="00406F3F">
              <w:rPr>
                <w:color w:val="000000" w:themeColor="text1"/>
                <w:sz w:val="16"/>
              </w:rPr>
              <w:t>Human Escalation Router</w:t>
            </w:r>
          </w:p>
        </w:tc>
        <w:tc>
          <w:tcPr>
            <w:tcW w:w="0" w:type="auto"/>
          </w:tcPr>
          <w:p w14:paraId="4375AC04" w14:textId="77777777" w:rsidR="00A14383" w:rsidRPr="00406F3F" w:rsidRDefault="00000000">
            <w:pPr>
              <w:pStyle w:val="Compact"/>
              <w:spacing w:before="0" w:after="40"/>
              <w:rPr>
                <w:color w:val="000000" w:themeColor="text1"/>
              </w:rPr>
            </w:pPr>
            <w:r w:rsidRPr="00406F3F">
              <w:rPr>
                <w:color w:val="000000" w:themeColor="text1"/>
                <w:sz w:val="16"/>
              </w:rPr>
              <w:t>Both</w:t>
            </w:r>
          </w:p>
        </w:tc>
        <w:tc>
          <w:tcPr>
            <w:tcW w:w="0" w:type="auto"/>
          </w:tcPr>
          <w:p w14:paraId="1454F6B7" w14:textId="77777777" w:rsidR="00A14383" w:rsidRPr="00406F3F" w:rsidRDefault="00000000">
            <w:pPr>
              <w:pStyle w:val="Compact"/>
              <w:spacing w:before="0" w:after="40"/>
              <w:rPr>
                <w:color w:val="000000" w:themeColor="text1"/>
              </w:rPr>
            </w:pPr>
            <w:r w:rsidRPr="00406F3F">
              <w:rPr>
                <w:color w:val="000000" w:themeColor="text1"/>
                <w:sz w:val="16"/>
              </w:rPr>
              <w:t>Identifies when a user needs an accountant, lawyer, banker, technical expert, or ACCINOR advisor.</w:t>
            </w:r>
          </w:p>
        </w:tc>
      </w:tr>
    </w:tbl>
    <w:p w14:paraId="265EC0F0" w14:textId="77777777" w:rsidR="00A14383" w:rsidRDefault="00000000">
      <w:pPr>
        <w:pStyle w:val="BodyText"/>
      </w:pPr>
      <w:r>
        <w:t>The assistant should include evidence prompts. When a user claims market demand, cost savings, growth potential, or funding readiness, the AI should ask for data source, customer feedback, quotes, invoices, historical figures, or assumptions. This is especially important for student users who may overstate potential and SME users who may rely on intuition instead of data.</w:t>
      </w:r>
    </w:p>
    <w:p w14:paraId="1C1C8424" w14:textId="77777777" w:rsidR="00A14383" w:rsidRDefault="00000000">
      <w:pPr>
        <w:pStyle w:val="BodyText"/>
      </w:pPr>
      <w:r>
        <w:t>The assistant should include confidentiality guidance. SME users may enter sensitive financial, customer, or supplier data. The platform should explain how information is used and when users should avoid uploading confidential documents. For students, the assistant should explain intellectual property and team ownership risks without presenting itself as legal counsel.</w:t>
      </w:r>
    </w:p>
    <w:p w14:paraId="0D062176" w14:textId="77777777" w:rsidR="00A14383" w:rsidRDefault="00000000">
      <w:pPr>
        <w:pStyle w:val="Heading3"/>
      </w:pPr>
      <w:bookmarkStart w:id="37" w:name="X2f0b796a9e0649e98fd2283e86f2c0f8185effd"/>
      <w:bookmarkEnd w:id="36"/>
      <w:r>
        <w:rPr>
          <w:rFonts w:ascii="Arial" w:hAnsi="Arial"/>
        </w:rPr>
        <w:t>Recommendations for Service Prioritization</w:t>
      </w:r>
    </w:p>
    <w:p w14:paraId="3F3E712D" w14:textId="77777777" w:rsidR="00A14383" w:rsidRDefault="00000000">
      <w:pPr>
        <w:pStyle w:val="FirstParagraph"/>
      </w:pPr>
      <w:r>
        <w:t>The V2 personas require ACCINOR to prioritize both scalable student-facing services and higher-touch SME advisory services.</w:t>
      </w:r>
    </w:p>
    <w:tbl>
      <w:tblPr>
        <w:tblStyle w:val="TableGrid"/>
        <w:tblW w:w="5000" w:type="pct"/>
        <w:tblLook w:val="0020" w:firstRow="1" w:lastRow="0" w:firstColumn="0" w:lastColumn="0" w:noHBand="0" w:noVBand="0"/>
      </w:tblPr>
      <w:tblGrid>
        <w:gridCol w:w="777"/>
        <w:gridCol w:w="2580"/>
        <w:gridCol w:w="7083"/>
      </w:tblGrid>
      <w:tr w:rsidR="00A14383" w:rsidRPr="00406F3F" w14:paraId="5B24C75C" w14:textId="77777777" w:rsidTr="00406F3F">
        <w:tc>
          <w:tcPr>
            <w:tcW w:w="0" w:type="auto"/>
          </w:tcPr>
          <w:p w14:paraId="5988A5DC" w14:textId="77777777" w:rsidR="00A14383" w:rsidRPr="00406F3F" w:rsidRDefault="00000000">
            <w:pPr>
              <w:pStyle w:val="Compact"/>
              <w:spacing w:before="0" w:after="40"/>
              <w:jc w:val="right"/>
              <w:rPr>
                <w:color w:val="000000" w:themeColor="text1"/>
              </w:rPr>
            </w:pPr>
            <w:r w:rsidRPr="00406F3F">
              <w:rPr>
                <w:b/>
                <w:color w:val="000000" w:themeColor="text1"/>
                <w:sz w:val="16"/>
              </w:rPr>
              <w:t>Priority</w:t>
            </w:r>
          </w:p>
        </w:tc>
        <w:tc>
          <w:tcPr>
            <w:tcW w:w="0" w:type="auto"/>
          </w:tcPr>
          <w:p w14:paraId="6A4FD2F1" w14:textId="77777777" w:rsidR="00A14383" w:rsidRPr="00406F3F" w:rsidRDefault="00000000">
            <w:pPr>
              <w:pStyle w:val="Compact"/>
              <w:spacing w:before="0" w:after="40"/>
              <w:rPr>
                <w:color w:val="000000" w:themeColor="text1"/>
              </w:rPr>
            </w:pPr>
            <w:r w:rsidRPr="00406F3F">
              <w:rPr>
                <w:b/>
                <w:color w:val="000000" w:themeColor="text1"/>
                <w:sz w:val="16"/>
              </w:rPr>
              <w:t>Service Area</w:t>
            </w:r>
          </w:p>
        </w:tc>
        <w:tc>
          <w:tcPr>
            <w:tcW w:w="0" w:type="auto"/>
          </w:tcPr>
          <w:p w14:paraId="135C6895" w14:textId="77777777" w:rsidR="00A14383" w:rsidRPr="00406F3F" w:rsidRDefault="00000000">
            <w:pPr>
              <w:pStyle w:val="Compact"/>
              <w:spacing w:before="0" w:after="40"/>
              <w:rPr>
                <w:color w:val="000000" w:themeColor="text1"/>
              </w:rPr>
            </w:pPr>
            <w:r w:rsidRPr="00406F3F">
              <w:rPr>
                <w:b/>
                <w:color w:val="000000" w:themeColor="text1"/>
                <w:sz w:val="16"/>
              </w:rPr>
              <w:t>Rationale</w:t>
            </w:r>
          </w:p>
        </w:tc>
      </w:tr>
      <w:tr w:rsidR="00A14383" w:rsidRPr="00406F3F" w14:paraId="48AC9EA7" w14:textId="77777777" w:rsidTr="00406F3F">
        <w:tc>
          <w:tcPr>
            <w:tcW w:w="0" w:type="auto"/>
          </w:tcPr>
          <w:p w14:paraId="2D010D35" w14:textId="77777777" w:rsidR="00A14383" w:rsidRPr="00406F3F" w:rsidRDefault="00000000">
            <w:pPr>
              <w:pStyle w:val="Compact"/>
              <w:spacing w:before="0" w:after="40"/>
              <w:jc w:val="right"/>
              <w:rPr>
                <w:color w:val="000000" w:themeColor="text1"/>
              </w:rPr>
            </w:pPr>
            <w:r w:rsidRPr="00406F3F">
              <w:rPr>
                <w:color w:val="000000" w:themeColor="text1"/>
                <w:sz w:val="16"/>
              </w:rPr>
              <w:t>1</w:t>
            </w:r>
          </w:p>
        </w:tc>
        <w:tc>
          <w:tcPr>
            <w:tcW w:w="0" w:type="auto"/>
          </w:tcPr>
          <w:p w14:paraId="1C647C9A" w14:textId="77777777" w:rsidR="00A14383" w:rsidRPr="00406F3F" w:rsidRDefault="00000000">
            <w:pPr>
              <w:pStyle w:val="Compact"/>
              <w:spacing w:before="0" w:after="40"/>
              <w:rPr>
                <w:color w:val="000000" w:themeColor="text1"/>
              </w:rPr>
            </w:pPr>
            <w:r w:rsidRPr="00406F3F">
              <w:rPr>
                <w:color w:val="000000" w:themeColor="text1"/>
                <w:sz w:val="16"/>
              </w:rPr>
              <w:t>Diagnostics</w:t>
            </w:r>
          </w:p>
        </w:tc>
        <w:tc>
          <w:tcPr>
            <w:tcW w:w="0" w:type="auto"/>
          </w:tcPr>
          <w:p w14:paraId="560CEB52" w14:textId="77777777" w:rsidR="00A14383" w:rsidRPr="00406F3F" w:rsidRDefault="00000000">
            <w:pPr>
              <w:pStyle w:val="Compact"/>
              <w:spacing w:before="0" w:after="40"/>
              <w:rPr>
                <w:color w:val="000000" w:themeColor="text1"/>
              </w:rPr>
            </w:pPr>
            <w:r w:rsidRPr="00406F3F">
              <w:rPr>
                <w:color w:val="000000" w:themeColor="text1"/>
                <w:sz w:val="16"/>
              </w:rPr>
              <w:t>Required for both student segmentation and SME maturity assessment.</w:t>
            </w:r>
          </w:p>
        </w:tc>
      </w:tr>
      <w:tr w:rsidR="00A14383" w:rsidRPr="00406F3F" w14:paraId="49545F4B" w14:textId="77777777" w:rsidTr="00406F3F">
        <w:tc>
          <w:tcPr>
            <w:tcW w:w="0" w:type="auto"/>
          </w:tcPr>
          <w:p w14:paraId="214F3BCB" w14:textId="77777777" w:rsidR="00A14383" w:rsidRPr="00406F3F" w:rsidRDefault="00000000">
            <w:pPr>
              <w:pStyle w:val="Compact"/>
              <w:spacing w:before="0" w:after="40"/>
              <w:jc w:val="right"/>
              <w:rPr>
                <w:color w:val="000000" w:themeColor="text1"/>
              </w:rPr>
            </w:pPr>
            <w:r w:rsidRPr="00406F3F">
              <w:rPr>
                <w:color w:val="000000" w:themeColor="text1"/>
                <w:sz w:val="16"/>
              </w:rPr>
              <w:t>2</w:t>
            </w:r>
          </w:p>
        </w:tc>
        <w:tc>
          <w:tcPr>
            <w:tcW w:w="0" w:type="auto"/>
          </w:tcPr>
          <w:p w14:paraId="77B5AD64" w14:textId="77777777" w:rsidR="00A14383" w:rsidRPr="00406F3F" w:rsidRDefault="00000000">
            <w:pPr>
              <w:pStyle w:val="Compact"/>
              <w:spacing w:before="0" w:after="40"/>
              <w:rPr>
                <w:color w:val="000000" w:themeColor="text1"/>
              </w:rPr>
            </w:pPr>
            <w:r w:rsidRPr="00406F3F">
              <w:rPr>
                <w:color w:val="000000" w:themeColor="text1"/>
                <w:sz w:val="16"/>
              </w:rPr>
              <w:t>AI Tools</w:t>
            </w:r>
          </w:p>
        </w:tc>
        <w:tc>
          <w:tcPr>
            <w:tcW w:w="0" w:type="auto"/>
          </w:tcPr>
          <w:p w14:paraId="0FC9BC95" w14:textId="77777777" w:rsidR="00A14383" w:rsidRPr="00406F3F" w:rsidRDefault="00000000">
            <w:pPr>
              <w:pStyle w:val="Compact"/>
              <w:spacing w:before="0" w:after="40"/>
              <w:rPr>
                <w:color w:val="000000" w:themeColor="text1"/>
              </w:rPr>
            </w:pPr>
            <w:r w:rsidRPr="00406F3F">
              <w:rPr>
                <w:color w:val="000000" w:themeColor="text1"/>
                <w:sz w:val="16"/>
              </w:rPr>
              <w:t>High adoption potential among students and strong productivity value for SME documentation, analysis, and workflows.</w:t>
            </w:r>
          </w:p>
        </w:tc>
      </w:tr>
      <w:tr w:rsidR="00A14383" w:rsidRPr="00406F3F" w14:paraId="3EB32ACE" w14:textId="77777777" w:rsidTr="00406F3F">
        <w:tc>
          <w:tcPr>
            <w:tcW w:w="0" w:type="auto"/>
          </w:tcPr>
          <w:p w14:paraId="44D89ECE" w14:textId="77777777" w:rsidR="00A14383" w:rsidRPr="00406F3F" w:rsidRDefault="00000000">
            <w:pPr>
              <w:pStyle w:val="Compact"/>
              <w:spacing w:before="0" w:after="40"/>
              <w:jc w:val="right"/>
              <w:rPr>
                <w:color w:val="000000" w:themeColor="text1"/>
              </w:rPr>
            </w:pPr>
            <w:r w:rsidRPr="00406F3F">
              <w:rPr>
                <w:color w:val="000000" w:themeColor="text1"/>
                <w:sz w:val="16"/>
              </w:rPr>
              <w:t>3</w:t>
            </w:r>
          </w:p>
        </w:tc>
        <w:tc>
          <w:tcPr>
            <w:tcW w:w="0" w:type="auto"/>
          </w:tcPr>
          <w:p w14:paraId="45512784" w14:textId="77777777" w:rsidR="00A14383" w:rsidRPr="00406F3F" w:rsidRDefault="00000000">
            <w:pPr>
              <w:pStyle w:val="Compact"/>
              <w:spacing w:before="0" w:after="40"/>
              <w:rPr>
                <w:color w:val="000000" w:themeColor="text1"/>
              </w:rPr>
            </w:pPr>
            <w:r w:rsidRPr="00406F3F">
              <w:rPr>
                <w:color w:val="000000" w:themeColor="text1"/>
                <w:sz w:val="16"/>
              </w:rPr>
              <w:t>Business Plan and Pitch Development</w:t>
            </w:r>
          </w:p>
        </w:tc>
        <w:tc>
          <w:tcPr>
            <w:tcW w:w="0" w:type="auto"/>
          </w:tcPr>
          <w:p w14:paraId="5565D542" w14:textId="77777777" w:rsidR="00A14383" w:rsidRPr="00406F3F" w:rsidRDefault="00000000">
            <w:pPr>
              <w:pStyle w:val="Compact"/>
              <w:spacing w:before="0" w:after="40"/>
              <w:rPr>
                <w:color w:val="000000" w:themeColor="text1"/>
              </w:rPr>
            </w:pPr>
            <w:r w:rsidRPr="00406F3F">
              <w:rPr>
                <w:color w:val="000000" w:themeColor="text1"/>
                <w:sz w:val="16"/>
              </w:rPr>
              <w:t>Central for student projects, competitions, SNEE, and early-stage continuation.</w:t>
            </w:r>
          </w:p>
        </w:tc>
      </w:tr>
      <w:tr w:rsidR="00A14383" w:rsidRPr="00406F3F" w14:paraId="6120093C" w14:textId="77777777" w:rsidTr="00406F3F">
        <w:tc>
          <w:tcPr>
            <w:tcW w:w="0" w:type="auto"/>
          </w:tcPr>
          <w:p w14:paraId="7A7DF4E7" w14:textId="77777777" w:rsidR="00A14383" w:rsidRPr="00406F3F" w:rsidRDefault="00000000">
            <w:pPr>
              <w:pStyle w:val="Compact"/>
              <w:spacing w:before="0" w:after="40"/>
              <w:jc w:val="right"/>
              <w:rPr>
                <w:color w:val="000000" w:themeColor="text1"/>
              </w:rPr>
            </w:pPr>
            <w:r w:rsidRPr="00406F3F">
              <w:rPr>
                <w:color w:val="000000" w:themeColor="text1"/>
                <w:sz w:val="16"/>
              </w:rPr>
              <w:t>4</w:t>
            </w:r>
          </w:p>
        </w:tc>
        <w:tc>
          <w:tcPr>
            <w:tcW w:w="0" w:type="auto"/>
          </w:tcPr>
          <w:p w14:paraId="4D293A7A" w14:textId="77777777" w:rsidR="00A14383" w:rsidRPr="00406F3F" w:rsidRDefault="00000000">
            <w:pPr>
              <w:pStyle w:val="Compact"/>
              <w:spacing w:before="0" w:after="40"/>
              <w:rPr>
                <w:color w:val="000000" w:themeColor="text1"/>
              </w:rPr>
            </w:pPr>
            <w:r w:rsidRPr="00406F3F">
              <w:rPr>
                <w:color w:val="000000" w:themeColor="text1"/>
                <w:sz w:val="16"/>
              </w:rPr>
              <w:t>SME Consulting</w:t>
            </w:r>
          </w:p>
        </w:tc>
        <w:tc>
          <w:tcPr>
            <w:tcW w:w="0" w:type="auto"/>
          </w:tcPr>
          <w:p w14:paraId="41B53E33" w14:textId="77777777" w:rsidR="00A14383" w:rsidRPr="00406F3F" w:rsidRDefault="00000000">
            <w:pPr>
              <w:pStyle w:val="Compact"/>
              <w:spacing w:before="0" w:after="40"/>
              <w:rPr>
                <w:color w:val="000000" w:themeColor="text1"/>
              </w:rPr>
            </w:pPr>
            <w:r w:rsidRPr="00406F3F">
              <w:rPr>
                <w:color w:val="000000" w:themeColor="text1"/>
                <w:sz w:val="16"/>
              </w:rPr>
              <w:t>High-value service for growth, digital transformation, operations, finance, and market expansion.</w:t>
            </w:r>
          </w:p>
        </w:tc>
      </w:tr>
      <w:tr w:rsidR="00A14383" w:rsidRPr="00406F3F" w14:paraId="06D0606E" w14:textId="77777777" w:rsidTr="00406F3F">
        <w:tc>
          <w:tcPr>
            <w:tcW w:w="0" w:type="auto"/>
          </w:tcPr>
          <w:p w14:paraId="250F336B" w14:textId="77777777" w:rsidR="00A14383" w:rsidRPr="00406F3F" w:rsidRDefault="00000000">
            <w:pPr>
              <w:pStyle w:val="Compact"/>
              <w:spacing w:before="0" w:after="40"/>
              <w:jc w:val="right"/>
              <w:rPr>
                <w:color w:val="000000" w:themeColor="text1"/>
              </w:rPr>
            </w:pPr>
            <w:r w:rsidRPr="00406F3F">
              <w:rPr>
                <w:color w:val="000000" w:themeColor="text1"/>
                <w:sz w:val="16"/>
              </w:rPr>
              <w:t>5</w:t>
            </w:r>
          </w:p>
        </w:tc>
        <w:tc>
          <w:tcPr>
            <w:tcW w:w="0" w:type="auto"/>
          </w:tcPr>
          <w:p w14:paraId="53344392" w14:textId="77777777" w:rsidR="00A14383" w:rsidRPr="00406F3F" w:rsidRDefault="00000000">
            <w:pPr>
              <w:pStyle w:val="Compact"/>
              <w:spacing w:before="0" w:after="40"/>
              <w:rPr>
                <w:color w:val="000000" w:themeColor="text1"/>
              </w:rPr>
            </w:pPr>
            <w:r w:rsidRPr="00406F3F">
              <w:rPr>
                <w:color w:val="000000" w:themeColor="text1"/>
                <w:sz w:val="16"/>
              </w:rPr>
              <w:t>Financial Forecasting</w:t>
            </w:r>
          </w:p>
        </w:tc>
        <w:tc>
          <w:tcPr>
            <w:tcW w:w="0" w:type="auto"/>
          </w:tcPr>
          <w:p w14:paraId="17111E9E" w14:textId="77777777" w:rsidR="00A14383" w:rsidRPr="00406F3F" w:rsidRDefault="00000000">
            <w:pPr>
              <w:pStyle w:val="Compact"/>
              <w:spacing w:before="0" w:after="40"/>
              <w:rPr>
                <w:color w:val="000000" w:themeColor="text1"/>
              </w:rPr>
            </w:pPr>
            <w:r w:rsidRPr="00406F3F">
              <w:rPr>
                <w:color w:val="000000" w:themeColor="text1"/>
                <w:sz w:val="16"/>
              </w:rPr>
              <w:t>Essential for student feasibility, SME financing, investment decisions, and growth planning.</w:t>
            </w:r>
          </w:p>
        </w:tc>
      </w:tr>
      <w:tr w:rsidR="00A14383" w:rsidRPr="00406F3F" w14:paraId="1D214368" w14:textId="77777777" w:rsidTr="00406F3F">
        <w:tc>
          <w:tcPr>
            <w:tcW w:w="0" w:type="auto"/>
          </w:tcPr>
          <w:p w14:paraId="031004F3" w14:textId="77777777" w:rsidR="00A14383" w:rsidRPr="00406F3F" w:rsidRDefault="00000000">
            <w:pPr>
              <w:pStyle w:val="Compact"/>
              <w:spacing w:before="0" w:after="40"/>
              <w:jc w:val="right"/>
              <w:rPr>
                <w:color w:val="000000" w:themeColor="text1"/>
              </w:rPr>
            </w:pPr>
            <w:r w:rsidRPr="00406F3F">
              <w:rPr>
                <w:color w:val="000000" w:themeColor="text1"/>
                <w:sz w:val="16"/>
              </w:rPr>
              <w:t>6</w:t>
            </w:r>
          </w:p>
        </w:tc>
        <w:tc>
          <w:tcPr>
            <w:tcW w:w="0" w:type="auto"/>
          </w:tcPr>
          <w:p w14:paraId="189A9F78" w14:textId="77777777" w:rsidR="00A14383" w:rsidRPr="00406F3F" w:rsidRDefault="00000000">
            <w:pPr>
              <w:pStyle w:val="Compact"/>
              <w:spacing w:before="0" w:after="40"/>
              <w:rPr>
                <w:color w:val="000000" w:themeColor="text1"/>
              </w:rPr>
            </w:pPr>
            <w:r w:rsidRPr="00406F3F">
              <w:rPr>
                <w:color w:val="000000" w:themeColor="text1"/>
                <w:sz w:val="16"/>
              </w:rPr>
              <w:t>Funding Preparation</w:t>
            </w:r>
          </w:p>
        </w:tc>
        <w:tc>
          <w:tcPr>
            <w:tcW w:w="0" w:type="auto"/>
          </w:tcPr>
          <w:p w14:paraId="7EE4731E" w14:textId="77777777" w:rsidR="00A14383" w:rsidRPr="00406F3F" w:rsidRDefault="00000000">
            <w:pPr>
              <w:pStyle w:val="Compact"/>
              <w:spacing w:before="0" w:after="40"/>
              <w:rPr>
                <w:color w:val="000000" w:themeColor="text1"/>
              </w:rPr>
            </w:pPr>
            <w:r w:rsidRPr="00406F3F">
              <w:rPr>
                <w:color w:val="000000" w:themeColor="text1"/>
                <w:sz w:val="16"/>
              </w:rPr>
              <w:t>Strong demand from both personas, but with different levels of maturity and documentation.</w:t>
            </w:r>
          </w:p>
        </w:tc>
      </w:tr>
      <w:tr w:rsidR="00A14383" w:rsidRPr="00406F3F" w14:paraId="20A106D8" w14:textId="77777777" w:rsidTr="00406F3F">
        <w:tc>
          <w:tcPr>
            <w:tcW w:w="0" w:type="auto"/>
          </w:tcPr>
          <w:p w14:paraId="2023A9DA" w14:textId="77777777" w:rsidR="00A14383" w:rsidRPr="00406F3F" w:rsidRDefault="00000000">
            <w:pPr>
              <w:pStyle w:val="Compact"/>
              <w:spacing w:before="0" w:after="40"/>
              <w:jc w:val="right"/>
              <w:rPr>
                <w:color w:val="000000" w:themeColor="text1"/>
              </w:rPr>
            </w:pPr>
            <w:r w:rsidRPr="00406F3F">
              <w:rPr>
                <w:color w:val="000000" w:themeColor="text1"/>
                <w:sz w:val="16"/>
              </w:rPr>
              <w:t>7</w:t>
            </w:r>
          </w:p>
        </w:tc>
        <w:tc>
          <w:tcPr>
            <w:tcW w:w="0" w:type="auto"/>
          </w:tcPr>
          <w:p w14:paraId="1337C519" w14:textId="77777777" w:rsidR="00A14383" w:rsidRPr="00406F3F" w:rsidRDefault="00000000">
            <w:pPr>
              <w:pStyle w:val="Compact"/>
              <w:spacing w:before="0" w:after="40"/>
              <w:rPr>
                <w:color w:val="000000" w:themeColor="text1"/>
              </w:rPr>
            </w:pPr>
            <w:r w:rsidRPr="00406F3F">
              <w:rPr>
                <w:color w:val="000000" w:themeColor="text1"/>
                <w:sz w:val="16"/>
              </w:rPr>
              <w:t>Digital Transformation Support</w:t>
            </w:r>
          </w:p>
        </w:tc>
        <w:tc>
          <w:tcPr>
            <w:tcW w:w="0" w:type="auto"/>
          </w:tcPr>
          <w:p w14:paraId="5D910CB3" w14:textId="77777777" w:rsidR="00A14383" w:rsidRPr="00406F3F" w:rsidRDefault="00000000">
            <w:pPr>
              <w:pStyle w:val="Compact"/>
              <w:spacing w:before="0" w:after="40"/>
              <w:rPr>
                <w:color w:val="000000" w:themeColor="text1"/>
              </w:rPr>
            </w:pPr>
            <w:r w:rsidRPr="00406F3F">
              <w:rPr>
                <w:color w:val="000000" w:themeColor="text1"/>
                <w:sz w:val="16"/>
              </w:rPr>
              <w:t xml:space="preserve">Particularly important for SME owners and aligned with Morocco’s national digital transformation </w:t>
            </w:r>
            <w:r w:rsidRPr="00406F3F">
              <w:rPr>
                <w:color w:val="000000" w:themeColor="text1"/>
                <w:sz w:val="16"/>
              </w:rPr>
              <w:lastRenderedPageBreak/>
              <w:t>agenda.</w:t>
            </w:r>
          </w:p>
        </w:tc>
      </w:tr>
      <w:tr w:rsidR="00A14383" w:rsidRPr="00406F3F" w14:paraId="362726FA" w14:textId="77777777" w:rsidTr="00406F3F">
        <w:tc>
          <w:tcPr>
            <w:tcW w:w="0" w:type="auto"/>
          </w:tcPr>
          <w:p w14:paraId="5C9061D0" w14:textId="77777777" w:rsidR="00A14383" w:rsidRPr="00406F3F" w:rsidRDefault="00000000">
            <w:pPr>
              <w:pStyle w:val="Compact"/>
              <w:spacing w:before="0" w:after="40"/>
              <w:jc w:val="right"/>
              <w:rPr>
                <w:color w:val="000000" w:themeColor="text1"/>
              </w:rPr>
            </w:pPr>
            <w:r w:rsidRPr="00406F3F">
              <w:rPr>
                <w:color w:val="000000" w:themeColor="text1"/>
                <w:sz w:val="16"/>
              </w:rPr>
              <w:lastRenderedPageBreak/>
              <w:t>8</w:t>
            </w:r>
          </w:p>
        </w:tc>
        <w:tc>
          <w:tcPr>
            <w:tcW w:w="0" w:type="auto"/>
          </w:tcPr>
          <w:p w14:paraId="2A053E22" w14:textId="77777777" w:rsidR="00A14383" w:rsidRPr="00406F3F" w:rsidRDefault="00000000">
            <w:pPr>
              <w:pStyle w:val="Compact"/>
              <w:spacing w:before="0" w:after="40"/>
              <w:rPr>
                <w:color w:val="000000" w:themeColor="text1"/>
              </w:rPr>
            </w:pPr>
            <w:r w:rsidRPr="00406F3F">
              <w:rPr>
                <w:color w:val="000000" w:themeColor="text1"/>
                <w:sz w:val="16"/>
              </w:rPr>
              <w:t>Mentorship</w:t>
            </w:r>
          </w:p>
        </w:tc>
        <w:tc>
          <w:tcPr>
            <w:tcW w:w="0" w:type="auto"/>
          </w:tcPr>
          <w:p w14:paraId="262D6277" w14:textId="77777777" w:rsidR="00A14383" w:rsidRPr="00406F3F" w:rsidRDefault="00000000">
            <w:pPr>
              <w:pStyle w:val="Compact"/>
              <w:spacing w:before="0" w:after="40"/>
              <w:rPr>
                <w:color w:val="000000" w:themeColor="text1"/>
              </w:rPr>
            </w:pPr>
            <w:r w:rsidRPr="00406F3F">
              <w:rPr>
                <w:color w:val="000000" w:themeColor="text1"/>
                <w:sz w:val="16"/>
              </w:rPr>
              <w:t>Critical for students and valuable for SMEs when mentors are sector- and maturity-specific.</w:t>
            </w:r>
          </w:p>
        </w:tc>
      </w:tr>
      <w:tr w:rsidR="00A14383" w:rsidRPr="00406F3F" w14:paraId="382E6B80" w14:textId="77777777" w:rsidTr="00406F3F">
        <w:tc>
          <w:tcPr>
            <w:tcW w:w="0" w:type="auto"/>
          </w:tcPr>
          <w:p w14:paraId="170F240F" w14:textId="77777777" w:rsidR="00A14383" w:rsidRPr="00406F3F" w:rsidRDefault="00000000">
            <w:pPr>
              <w:pStyle w:val="Compact"/>
              <w:spacing w:before="0" w:after="40"/>
              <w:jc w:val="right"/>
              <w:rPr>
                <w:color w:val="000000" w:themeColor="text1"/>
              </w:rPr>
            </w:pPr>
            <w:r w:rsidRPr="00406F3F">
              <w:rPr>
                <w:color w:val="000000" w:themeColor="text1"/>
                <w:sz w:val="16"/>
              </w:rPr>
              <w:t>9</w:t>
            </w:r>
          </w:p>
        </w:tc>
        <w:tc>
          <w:tcPr>
            <w:tcW w:w="0" w:type="auto"/>
          </w:tcPr>
          <w:p w14:paraId="3AE701C1" w14:textId="77777777" w:rsidR="00A14383" w:rsidRPr="00406F3F" w:rsidRDefault="00000000">
            <w:pPr>
              <w:pStyle w:val="Compact"/>
              <w:spacing w:before="0" w:after="40"/>
              <w:rPr>
                <w:color w:val="000000" w:themeColor="text1"/>
              </w:rPr>
            </w:pPr>
            <w:r w:rsidRPr="00406F3F">
              <w:rPr>
                <w:color w:val="000000" w:themeColor="text1"/>
                <w:sz w:val="16"/>
              </w:rPr>
              <w:t>Market Research</w:t>
            </w:r>
          </w:p>
        </w:tc>
        <w:tc>
          <w:tcPr>
            <w:tcW w:w="0" w:type="auto"/>
          </w:tcPr>
          <w:p w14:paraId="4B3B2CB1" w14:textId="77777777" w:rsidR="00A14383" w:rsidRPr="00406F3F" w:rsidRDefault="00000000">
            <w:pPr>
              <w:pStyle w:val="Compact"/>
              <w:spacing w:before="0" w:after="40"/>
              <w:rPr>
                <w:color w:val="000000" w:themeColor="text1"/>
              </w:rPr>
            </w:pPr>
            <w:r w:rsidRPr="00406F3F">
              <w:rPr>
                <w:color w:val="000000" w:themeColor="text1"/>
                <w:sz w:val="16"/>
              </w:rPr>
              <w:t>Required for student validation and SME expansion.</w:t>
            </w:r>
          </w:p>
        </w:tc>
      </w:tr>
      <w:tr w:rsidR="00A14383" w:rsidRPr="00406F3F" w14:paraId="6A8C7ACE" w14:textId="77777777" w:rsidTr="00406F3F">
        <w:tc>
          <w:tcPr>
            <w:tcW w:w="0" w:type="auto"/>
          </w:tcPr>
          <w:p w14:paraId="67DEE83C" w14:textId="77777777" w:rsidR="00A14383" w:rsidRPr="00406F3F" w:rsidRDefault="00000000">
            <w:pPr>
              <w:pStyle w:val="Compact"/>
              <w:spacing w:before="0" w:after="40"/>
              <w:jc w:val="right"/>
              <w:rPr>
                <w:color w:val="000000" w:themeColor="text1"/>
              </w:rPr>
            </w:pPr>
            <w:r w:rsidRPr="00406F3F">
              <w:rPr>
                <w:color w:val="000000" w:themeColor="text1"/>
                <w:sz w:val="16"/>
              </w:rPr>
              <w:t>10</w:t>
            </w:r>
          </w:p>
        </w:tc>
        <w:tc>
          <w:tcPr>
            <w:tcW w:w="0" w:type="auto"/>
          </w:tcPr>
          <w:p w14:paraId="6D8044B9" w14:textId="77777777" w:rsidR="00A14383" w:rsidRPr="00406F3F" w:rsidRDefault="00000000">
            <w:pPr>
              <w:pStyle w:val="Compact"/>
              <w:spacing w:before="0" w:after="40"/>
              <w:rPr>
                <w:color w:val="000000" w:themeColor="text1"/>
              </w:rPr>
            </w:pPr>
            <w:r w:rsidRPr="00406F3F">
              <w:rPr>
                <w:color w:val="000000" w:themeColor="text1"/>
                <w:sz w:val="16"/>
              </w:rPr>
              <w:t>Workshops and Events</w:t>
            </w:r>
          </w:p>
        </w:tc>
        <w:tc>
          <w:tcPr>
            <w:tcW w:w="0" w:type="auto"/>
          </w:tcPr>
          <w:p w14:paraId="6CD961DE" w14:textId="77777777" w:rsidR="00A14383" w:rsidRPr="00406F3F" w:rsidRDefault="00000000">
            <w:pPr>
              <w:pStyle w:val="Compact"/>
              <w:spacing w:before="0" w:after="40"/>
              <w:rPr>
                <w:color w:val="000000" w:themeColor="text1"/>
              </w:rPr>
            </w:pPr>
            <w:r w:rsidRPr="00406F3F">
              <w:rPr>
                <w:color w:val="000000" w:themeColor="text1"/>
                <w:sz w:val="16"/>
              </w:rPr>
              <w:t>Useful for acquisition, especially through universities and SME clinics.</w:t>
            </w:r>
          </w:p>
        </w:tc>
      </w:tr>
      <w:tr w:rsidR="00A14383" w:rsidRPr="00406F3F" w14:paraId="51C64331" w14:textId="77777777" w:rsidTr="00406F3F">
        <w:tc>
          <w:tcPr>
            <w:tcW w:w="0" w:type="auto"/>
          </w:tcPr>
          <w:p w14:paraId="2A50261A" w14:textId="77777777" w:rsidR="00A14383" w:rsidRPr="00406F3F" w:rsidRDefault="00000000">
            <w:pPr>
              <w:pStyle w:val="Compact"/>
              <w:spacing w:before="0" w:after="40"/>
              <w:jc w:val="right"/>
              <w:rPr>
                <w:color w:val="000000" w:themeColor="text1"/>
              </w:rPr>
            </w:pPr>
            <w:r w:rsidRPr="00406F3F">
              <w:rPr>
                <w:color w:val="000000" w:themeColor="text1"/>
                <w:sz w:val="16"/>
              </w:rPr>
              <w:t>11</w:t>
            </w:r>
          </w:p>
        </w:tc>
        <w:tc>
          <w:tcPr>
            <w:tcW w:w="0" w:type="auto"/>
          </w:tcPr>
          <w:p w14:paraId="5FD2712F" w14:textId="77777777" w:rsidR="00A14383" w:rsidRPr="00406F3F" w:rsidRDefault="00000000">
            <w:pPr>
              <w:pStyle w:val="Compact"/>
              <w:spacing w:before="0" w:after="40"/>
              <w:rPr>
                <w:color w:val="000000" w:themeColor="text1"/>
              </w:rPr>
            </w:pPr>
            <w:r w:rsidRPr="00406F3F">
              <w:rPr>
                <w:color w:val="000000" w:themeColor="text1"/>
                <w:sz w:val="16"/>
              </w:rPr>
              <w:t>Resource Center</w:t>
            </w:r>
          </w:p>
        </w:tc>
        <w:tc>
          <w:tcPr>
            <w:tcW w:w="0" w:type="auto"/>
          </w:tcPr>
          <w:p w14:paraId="274D0BB1" w14:textId="77777777" w:rsidR="00A14383" w:rsidRPr="00406F3F" w:rsidRDefault="00000000">
            <w:pPr>
              <w:pStyle w:val="Compact"/>
              <w:spacing w:before="0" w:after="40"/>
              <w:rPr>
                <w:color w:val="000000" w:themeColor="text1"/>
              </w:rPr>
            </w:pPr>
            <w:r w:rsidRPr="00406F3F">
              <w:rPr>
                <w:color w:val="000000" w:themeColor="text1"/>
                <w:sz w:val="16"/>
              </w:rPr>
              <w:t>Supports templates, guides, and scalable self-service.</w:t>
            </w:r>
          </w:p>
        </w:tc>
      </w:tr>
      <w:tr w:rsidR="00A14383" w:rsidRPr="00406F3F" w14:paraId="61B5AA74" w14:textId="77777777" w:rsidTr="00406F3F">
        <w:tc>
          <w:tcPr>
            <w:tcW w:w="0" w:type="auto"/>
          </w:tcPr>
          <w:p w14:paraId="3E0C89FD" w14:textId="77777777" w:rsidR="00A14383" w:rsidRPr="00406F3F" w:rsidRDefault="00000000">
            <w:pPr>
              <w:pStyle w:val="Compact"/>
              <w:spacing w:before="0" w:after="40"/>
              <w:jc w:val="right"/>
              <w:rPr>
                <w:color w:val="000000" w:themeColor="text1"/>
              </w:rPr>
            </w:pPr>
            <w:r w:rsidRPr="00406F3F">
              <w:rPr>
                <w:color w:val="000000" w:themeColor="text1"/>
                <w:sz w:val="16"/>
              </w:rPr>
              <w:t>12</w:t>
            </w:r>
          </w:p>
        </w:tc>
        <w:tc>
          <w:tcPr>
            <w:tcW w:w="0" w:type="auto"/>
          </w:tcPr>
          <w:p w14:paraId="02168AED" w14:textId="77777777" w:rsidR="00A14383" w:rsidRPr="00406F3F" w:rsidRDefault="00000000">
            <w:pPr>
              <w:pStyle w:val="Compact"/>
              <w:spacing w:before="0" w:after="40"/>
              <w:rPr>
                <w:color w:val="000000" w:themeColor="text1"/>
              </w:rPr>
            </w:pPr>
            <w:r w:rsidRPr="00406F3F">
              <w:rPr>
                <w:color w:val="000000" w:themeColor="text1"/>
                <w:sz w:val="16"/>
              </w:rPr>
              <w:t>University Partnerships</w:t>
            </w:r>
          </w:p>
        </w:tc>
        <w:tc>
          <w:tcPr>
            <w:tcW w:w="0" w:type="auto"/>
          </w:tcPr>
          <w:p w14:paraId="35DC5BAC" w14:textId="77777777" w:rsidR="00A14383" w:rsidRPr="00406F3F" w:rsidRDefault="00000000">
            <w:pPr>
              <w:pStyle w:val="Compact"/>
              <w:spacing w:before="0" w:after="40"/>
              <w:rPr>
                <w:color w:val="000000" w:themeColor="text1"/>
              </w:rPr>
            </w:pPr>
            <w:r w:rsidRPr="00406F3F">
              <w:rPr>
                <w:color w:val="000000" w:themeColor="text1"/>
                <w:sz w:val="16"/>
              </w:rPr>
              <w:t>Important for student acquisition, trust, and continuity.</w:t>
            </w:r>
          </w:p>
        </w:tc>
      </w:tr>
      <w:tr w:rsidR="00A14383" w:rsidRPr="00406F3F" w14:paraId="20C055BA" w14:textId="77777777" w:rsidTr="00406F3F">
        <w:tc>
          <w:tcPr>
            <w:tcW w:w="0" w:type="auto"/>
          </w:tcPr>
          <w:p w14:paraId="1159143D" w14:textId="77777777" w:rsidR="00A14383" w:rsidRPr="00406F3F" w:rsidRDefault="00000000">
            <w:pPr>
              <w:pStyle w:val="Compact"/>
              <w:spacing w:before="0" w:after="40"/>
              <w:jc w:val="right"/>
              <w:rPr>
                <w:color w:val="000000" w:themeColor="text1"/>
              </w:rPr>
            </w:pPr>
            <w:r w:rsidRPr="00406F3F">
              <w:rPr>
                <w:color w:val="000000" w:themeColor="text1"/>
                <w:sz w:val="16"/>
              </w:rPr>
              <w:t>13</w:t>
            </w:r>
          </w:p>
        </w:tc>
        <w:tc>
          <w:tcPr>
            <w:tcW w:w="0" w:type="auto"/>
          </w:tcPr>
          <w:p w14:paraId="216A1173" w14:textId="77777777" w:rsidR="00A14383" w:rsidRPr="00406F3F" w:rsidRDefault="00000000">
            <w:pPr>
              <w:pStyle w:val="Compact"/>
              <w:spacing w:before="0" w:after="40"/>
              <w:rPr>
                <w:color w:val="000000" w:themeColor="text1"/>
              </w:rPr>
            </w:pPr>
            <w:r w:rsidRPr="00406F3F">
              <w:rPr>
                <w:color w:val="000000" w:themeColor="text1"/>
                <w:sz w:val="16"/>
              </w:rPr>
              <w:t>Networking</w:t>
            </w:r>
          </w:p>
        </w:tc>
        <w:tc>
          <w:tcPr>
            <w:tcW w:w="0" w:type="auto"/>
          </w:tcPr>
          <w:p w14:paraId="7D2C1F79" w14:textId="77777777" w:rsidR="00A14383" w:rsidRPr="00406F3F" w:rsidRDefault="00000000">
            <w:pPr>
              <w:pStyle w:val="Compact"/>
              <w:spacing w:before="0" w:after="40"/>
              <w:rPr>
                <w:color w:val="000000" w:themeColor="text1"/>
              </w:rPr>
            </w:pPr>
            <w:r w:rsidRPr="00406F3F">
              <w:rPr>
                <w:color w:val="000000" w:themeColor="text1"/>
                <w:sz w:val="16"/>
              </w:rPr>
              <w:t>Valuable for students seeking ecosystem exposure and SMEs seeking customers, partners, banks, and advisors.</w:t>
            </w:r>
          </w:p>
        </w:tc>
      </w:tr>
      <w:tr w:rsidR="00A14383" w:rsidRPr="00406F3F" w14:paraId="0599665D" w14:textId="77777777" w:rsidTr="00406F3F">
        <w:tc>
          <w:tcPr>
            <w:tcW w:w="0" w:type="auto"/>
          </w:tcPr>
          <w:p w14:paraId="0DA58249" w14:textId="77777777" w:rsidR="00A14383" w:rsidRPr="00406F3F" w:rsidRDefault="00000000">
            <w:pPr>
              <w:pStyle w:val="Compact"/>
              <w:spacing w:before="0" w:after="40"/>
              <w:jc w:val="right"/>
              <w:rPr>
                <w:color w:val="000000" w:themeColor="text1"/>
              </w:rPr>
            </w:pPr>
            <w:r w:rsidRPr="00406F3F">
              <w:rPr>
                <w:color w:val="000000" w:themeColor="text1"/>
                <w:sz w:val="16"/>
              </w:rPr>
              <w:t>14</w:t>
            </w:r>
          </w:p>
        </w:tc>
        <w:tc>
          <w:tcPr>
            <w:tcW w:w="0" w:type="auto"/>
          </w:tcPr>
          <w:p w14:paraId="2183E976" w14:textId="77777777" w:rsidR="00A14383" w:rsidRPr="00406F3F" w:rsidRDefault="00000000">
            <w:pPr>
              <w:pStyle w:val="Compact"/>
              <w:spacing w:before="0" w:after="40"/>
              <w:rPr>
                <w:color w:val="000000" w:themeColor="text1"/>
              </w:rPr>
            </w:pPr>
            <w:r w:rsidRPr="00406F3F">
              <w:rPr>
                <w:color w:val="000000" w:themeColor="text1"/>
                <w:sz w:val="16"/>
              </w:rPr>
              <w:t>Investment Readiness</w:t>
            </w:r>
          </w:p>
        </w:tc>
        <w:tc>
          <w:tcPr>
            <w:tcW w:w="0" w:type="auto"/>
          </w:tcPr>
          <w:p w14:paraId="5CA01D85" w14:textId="77777777" w:rsidR="00A14383" w:rsidRPr="00406F3F" w:rsidRDefault="00000000">
            <w:pPr>
              <w:pStyle w:val="Compact"/>
              <w:spacing w:before="0" w:after="40"/>
              <w:rPr>
                <w:color w:val="000000" w:themeColor="text1"/>
              </w:rPr>
            </w:pPr>
            <w:r w:rsidRPr="00406F3F">
              <w:rPr>
                <w:color w:val="000000" w:themeColor="text1"/>
                <w:sz w:val="16"/>
              </w:rPr>
              <w:t>Relevant for advanced student startups and stronger SMEs, but not a broad MVP priority.</w:t>
            </w:r>
          </w:p>
        </w:tc>
      </w:tr>
      <w:tr w:rsidR="00A14383" w:rsidRPr="00406F3F" w14:paraId="2EF4BDC8" w14:textId="77777777" w:rsidTr="00406F3F">
        <w:tc>
          <w:tcPr>
            <w:tcW w:w="0" w:type="auto"/>
          </w:tcPr>
          <w:p w14:paraId="68F8B89A" w14:textId="77777777" w:rsidR="00A14383" w:rsidRPr="00406F3F" w:rsidRDefault="00000000">
            <w:pPr>
              <w:pStyle w:val="Compact"/>
              <w:spacing w:before="0" w:after="40"/>
              <w:jc w:val="right"/>
              <w:rPr>
                <w:color w:val="000000" w:themeColor="text1"/>
              </w:rPr>
            </w:pPr>
            <w:r w:rsidRPr="00406F3F">
              <w:rPr>
                <w:color w:val="000000" w:themeColor="text1"/>
                <w:sz w:val="16"/>
              </w:rPr>
              <w:t>15</w:t>
            </w:r>
          </w:p>
        </w:tc>
        <w:tc>
          <w:tcPr>
            <w:tcW w:w="0" w:type="auto"/>
          </w:tcPr>
          <w:p w14:paraId="28CEDC57" w14:textId="77777777" w:rsidR="00A14383" w:rsidRPr="00406F3F" w:rsidRDefault="00000000">
            <w:pPr>
              <w:pStyle w:val="Compact"/>
              <w:spacing w:before="0" w:after="40"/>
              <w:rPr>
                <w:color w:val="000000" w:themeColor="text1"/>
              </w:rPr>
            </w:pPr>
            <w:r w:rsidRPr="00406F3F">
              <w:rPr>
                <w:color w:val="000000" w:themeColor="text1"/>
                <w:sz w:val="16"/>
              </w:rPr>
              <w:t>Entrepreneur and Mentor Directories</w:t>
            </w:r>
          </w:p>
        </w:tc>
        <w:tc>
          <w:tcPr>
            <w:tcW w:w="0" w:type="auto"/>
          </w:tcPr>
          <w:p w14:paraId="22E7BAC4" w14:textId="77777777" w:rsidR="00A14383" w:rsidRPr="00406F3F" w:rsidRDefault="00000000">
            <w:pPr>
              <w:pStyle w:val="Compact"/>
              <w:spacing w:before="0" w:after="40"/>
              <w:rPr>
                <w:color w:val="000000" w:themeColor="text1"/>
              </w:rPr>
            </w:pPr>
            <w:r w:rsidRPr="00406F3F">
              <w:rPr>
                <w:color w:val="000000" w:themeColor="text1"/>
                <w:sz w:val="16"/>
              </w:rPr>
              <w:t>Useful for ecosystem visibility after core diagnostic and service workflows are functional.</w:t>
            </w:r>
          </w:p>
        </w:tc>
      </w:tr>
    </w:tbl>
    <w:p w14:paraId="7E216D8E" w14:textId="77777777" w:rsidR="00A14383" w:rsidRDefault="00000000">
      <w:pPr>
        <w:pStyle w:val="Heading3"/>
      </w:pPr>
      <w:bookmarkStart w:id="38" w:name="key-takeaways"/>
      <w:bookmarkEnd w:id="37"/>
      <w:r>
        <w:rPr>
          <w:rFonts w:ascii="Arial" w:hAnsi="Arial"/>
        </w:rPr>
        <w:t>Key Takeaways</w:t>
      </w:r>
    </w:p>
    <w:p w14:paraId="6374E0DD" w14:textId="77777777" w:rsidR="00A14383" w:rsidRDefault="00000000">
      <w:pPr>
        <w:pStyle w:val="FirstParagraph"/>
      </w:pPr>
      <w:r>
        <w:t>The university student entrepreneur persona extends ACCINOR upstream into the education-to-entrepreneurship pipeline. This segment is not expected to be the largest immediate revenue source, but it can become a powerful acquisition channel and long-term founder pipeline if ACCINOR connects with universities, SNEE, employability centers, competitions, and student communities.</w:t>
      </w:r>
    </w:p>
    <w:p w14:paraId="15E356EE" w14:textId="77777777" w:rsidR="00A14383" w:rsidRDefault="00000000">
      <w:pPr>
        <w:pStyle w:val="BodyText"/>
      </w:pPr>
      <w:r>
        <w:t>The SME growth and digital transformation persona extends ACCINOR toward higher-value advisory services. This segment requires credibility, confidentiality, diagnostics, financing support, digital transformation roadmaps, market expansion tools, and implementation follow-up. It should not be treated like an early-stage founder or micro-enterprise user.</w:t>
      </w:r>
    </w:p>
    <w:p w14:paraId="4D8A975E" w14:textId="77777777" w:rsidR="00A14383" w:rsidRDefault="00000000">
      <w:pPr>
        <w:pStyle w:val="BodyText"/>
      </w:pPr>
      <w:r>
        <w:t>The platform should separate student project workflows from SME growth workflows. Students need guidance, validation, pitch preparation, team support, and post-graduation continuity. SME owners need business diagnostics, financial planning, digital maturity assessment, funding preparation, operations support, and measurable implementation.</w:t>
      </w:r>
    </w:p>
    <w:p w14:paraId="58DDBFBF" w14:textId="77777777" w:rsidR="00A14383" w:rsidRDefault="00000000">
      <w:pPr>
        <w:pStyle w:val="BodyText"/>
      </w:pPr>
      <w:r>
        <w:t>ACCINOR’s AI assistant should become a structured business support layer with different modes by persona. For students, it should act as a project guide and pitch coach. For SME owners, it should act as a diagnostic and implementation assistant. In both cases, it must ask for evidence, clarify uncertainty, support multiple languages, and route high-risk matters to human experts.</w:t>
      </w:r>
    </w:p>
    <w:p w14:paraId="4E11F0FB" w14:textId="77777777" w:rsidR="00A14383" w:rsidRDefault="00000000">
      <w:pPr>
        <w:pStyle w:val="BodyText"/>
      </w:pPr>
      <w:r>
        <w:t>The MVP should not only list services. It should guide users into the right pathway, produce practical outputs, and measure progress through readiness scores, completed documents, mentor interactions, advisory conversions, and implementation milestones.</w:t>
      </w:r>
      <w:bookmarkEnd w:id="38"/>
    </w:p>
    <w:sectPr w:rsidR="00A14383">
      <w:pgSz w:w="12240" w:h="15840"/>
      <w:pgMar w:top="936" w:right="1008" w:bottom="93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40A8" w14:textId="77777777" w:rsidR="00571635" w:rsidRDefault="00571635">
      <w:pPr>
        <w:spacing w:after="0" w:line="240" w:lineRule="auto"/>
      </w:pPr>
      <w:r>
        <w:separator/>
      </w:r>
    </w:p>
  </w:endnote>
  <w:endnote w:type="continuationSeparator" w:id="0">
    <w:p w14:paraId="1E3192B8" w14:textId="77777777" w:rsidR="00571635" w:rsidRDefault="00571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2A23" w14:textId="77777777" w:rsidR="00571635" w:rsidRDefault="00571635">
      <w:r>
        <w:separator/>
      </w:r>
    </w:p>
  </w:footnote>
  <w:footnote w:type="continuationSeparator" w:id="0">
    <w:p w14:paraId="7BCA53FE" w14:textId="77777777" w:rsidR="00571635" w:rsidRDefault="00571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D2045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5980E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5146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859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6681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7395358">
    <w:abstractNumId w:val="0"/>
  </w:num>
  <w:num w:numId="5" w16cid:durableId="1159615520">
    <w:abstractNumId w:val="0"/>
  </w:num>
  <w:num w:numId="6" w16cid:durableId="881525091">
    <w:abstractNumId w:val="0"/>
  </w:num>
  <w:num w:numId="7" w16cid:durableId="1132154">
    <w:abstractNumId w:val="0"/>
  </w:num>
  <w:num w:numId="8" w16cid:durableId="863906572">
    <w:abstractNumId w:val="0"/>
  </w:num>
  <w:num w:numId="9" w16cid:durableId="1284271764">
    <w:abstractNumId w:val="0"/>
  </w:num>
  <w:num w:numId="10" w16cid:durableId="1583031733">
    <w:abstractNumId w:val="0"/>
  </w:num>
  <w:num w:numId="11" w16cid:durableId="405883003">
    <w:abstractNumId w:val="0"/>
  </w:num>
  <w:num w:numId="12" w16cid:durableId="973489569">
    <w:abstractNumId w:val="0"/>
  </w:num>
  <w:num w:numId="13" w16cid:durableId="1369139395">
    <w:abstractNumId w:val="0"/>
  </w:num>
  <w:num w:numId="14" w16cid:durableId="763766715">
    <w:abstractNumId w:val="0"/>
  </w:num>
  <w:num w:numId="15" w16cid:durableId="949512992">
    <w:abstractNumId w:val="0"/>
  </w:num>
  <w:num w:numId="16" w16cid:durableId="1571424585">
    <w:abstractNumId w:val="0"/>
  </w:num>
  <w:num w:numId="17" w16cid:durableId="1791244759">
    <w:abstractNumId w:val="0"/>
  </w:num>
  <w:num w:numId="18" w16cid:durableId="812019095">
    <w:abstractNumId w:val="0"/>
  </w:num>
  <w:num w:numId="19" w16cid:durableId="736198463">
    <w:abstractNumId w:val="0"/>
  </w:num>
  <w:num w:numId="20" w16cid:durableId="2023435203">
    <w:abstractNumId w:val="0"/>
  </w:num>
  <w:num w:numId="21" w16cid:durableId="1431662311">
    <w:abstractNumId w:val="0"/>
  </w:num>
  <w:num w:numId="22" w16cid:durableId="910239524">
    <w:abstractNumId w:val="0"/>
  </w:num>
  <w:num w:numId="23" w16cid:durableId="2137870225">
    <w:abstractNumId w:val="0"/>
  </w:num>
  <w:num w:numId="24" w16cid:durableId="45838788">
    <w:abstractNumId w:val="0"/>
  </w:num>
  <w:num w:numId="25" w16cid:durableId="1599750911">
    <w:abstractNumId w:val="0"/>
  </w:num>
  <w:num w:numId="26" w16cid:durableId="1915772840">
    <w:abstractNumId w:val="0"/>
  </w:num>
  <w:num w:numId="27" w16cid:durableId="1441022374">
    <w:abstractNumId w:val="0"/>
  </w:num>
  <w:num w:numId="28" w16cid:durableId="514461270">
    <w:abstractNumId w:val="0"/>
  </w:num>
  <w:num w:numId="29" w16cid:durableId="1945333957">
    <w:abstractNumId w:val="0"/>
  </w:num>
  <w:num w:numId="30" w16cid:durableId="453059650">
    <w:abstractNumId w:val="0"/>
  </w:num>
  <w:num w:numId="31" w16cid:durableId="43214185">
    <w:abstractNumId w:val="0"/>
  </w:num>
  <w:num w:numId="32" w16cid:durableId="1236628998">
    <w:abstractNumId w:val="0"/>
  </w:num>
  <w:num w:numId="33" w16cid:durableId="603339774">
    <w:abstractNumId w:val="0"/>
  </w:num>
  <w:num w:numId="34" w16cid:durableId="2012561237">
    <w:abstractNumId w:val="0"/>
  </w:num>
  <w:num w:numId="35" w16cid:durableId="413861711">
    <w:abstractNumId w:val="0"/>
  </w:num>
  <w:num w:numId="36" w16cid:durableId="1905022702">
    <w:abstractNumId w:val="0"/>
  </w:num>
  <w:num w:numId="37" w16cid:durableId="1947804415">
    <w:abstractNumId w:val="0"/>
  </w:num>
  <w:num w:numId="38" w16cid:durableId="1099834003">
    <w:abstractNumId w:val="0"/>
  </w:num>
  <w:num w:numId="39" w16cid:durableId="1491021677">
    <w:abstractNumId w:val="0"/>
  </w:num>
  <w:num w:numId="40" w16cid:durableId="63451143">
    <w:abstractNumId w:val="0"/>
  </w:num>
  <w:num w:numId="41" w16cid:durableId="376320534">
    <w:abstractNumId w:val="0"/>
  </w:num>
  <w:num w:numId="42" w16cid:durableId="1358893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7211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19053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99231824">
    <w:abstractNumId w:val="0"/>
  </w:num>
  <w:num w:numId="46" w16cid:durableId="781607199">
    <w:abstractNumId w:val="0"/>
  </w:num>
  <w:num w:numId="47" w16cid:durableId="1983120001">
    <w:abstractNumId w:val="0"/>
  </w:num>
  <w:num w:numId="48" w16cid:durableId="1723822807">
    <w:abstractNumId w:val="0"/>
  </w:num>
  <w:num w:numId="49" w16cid:durableId="1646199021">
    <w:abstractNumId w:val="0"/>
  </w:num>
  <w:num w:numId="50" w16cid:durableId="1404647882">
    <w:abstractNumId w:val="0"/>
  </w:num>
  <w:num w:numId="51" w16cid:durableId="126625008">
    <w:abstractNumId w:val="0"/>
  </w:num>
  <w:num w:numId="52" w16cid:durableId="2042050677">
    <w:abstractNumId w:val="0"/>
  </w:num>
  <w:num w:numId="53" w16cid:durableId="1711879186">
    <w:abstractNumId w:val="0"/>
  </w:num>
  <w:num w:numId="54" w16cid:durableId="845294029">
    <w:abstractNumId w:val="0"/>
  </w:num>
  <w:num w:numId="55" w16cid:durableId="1356037128">
    <w:abstractNumId w:val="0"/>
  </w:num>
  <w:num w:numId="56" w16cid:durableId="833647804">
    <w:abstractNumId w:val="0"/>
  </w:num>
  <w:num w:numId="57" w16cid:durableId="1881241603">
    <w:abstractNumId w:val="0"/>
  </w:num>
  <w:num w:numId="58" w16cid:durableId="1349480126">
    <w:abstractNumId w:val="0"/>
  </w:num>
  <w:num w:numId="59" w16cid:durableId="456066975">
    <w:abstractNumId w:val="0"/>
  </w:num>
  <w:num w:numId="60" w16cid:durableId="811019481">
    <w:abstractNumId w:val="0"/>
  </w:num>
  <w:num w:numId="61" w16cid:durableId="686980972">
    <w:abstractNumId w:val="0"/>
  </w:num>
  <w:num w:numId="62" w16cid:durableId="196047327">
    <w:abstractNumId w:val="0"/>
  </w:num>
  <w:num w:numId="63" w16cid:durableId="2031099500">
    <w:abstractNumId w:val="0"/>
  </w:num>
  <w:num w:numId="64" w16cid:durableId="656226072">
    <w:abstractNumId w:val="0"/>
  </w:num>
  <w:num w:numId="65" w16cid:durableId="1696690965">
    <w:abstractNumId w:val="0"/>
  </w:num>
  <w:num w:numId="66" w16cid:durableId="1627589549">
    <w:abstractNumId w:val="0"/>
  </w:num>
  <w:num w:numId="67" w16cid:durableId="1600941901">
    <w:abstractNumId w:val="0"/>
  </w:num>
  <w:num w:numId="68" w16cid:durableId="1143545451">
    <w:abstractNumId w:val="0"/>
  </w:num>
  <w:num w:numId="69" w16cid:durableId="2123500302">
    <w:abstractNumId w:val="0"/>
  </w:num>
  <w:num w:numId="70" w16cid:durableId="902716469">
    <w:abstractNumId w:val="0"/>
  </w:num>
  <w:num w:numId="71" w16cid:durableId="2027753280">
    <w:abstractNumId w:val="0"/>
  </w:num>
  <w:num w:numId="72" w16cid:durableId="1444611222">
    <w:abstractNumId w:val="0"/>
  </w:num>
  <w:num w:numId="73" w16cid:durableId="972712455">
    <w:abstractNumId w:val="0"/>
  </w:num>
  <w:num w:numId="74" w16cid:durableId="1495686521">
    <w:abstractNumId w:val="0"/>
  </w:num>
  <w:num w:numId="75" w16cid:durableId="1707946612">
    <w:abstractNumId w:val="0"/>
  </w:num>
  <w:num w:numId="76" w16cid:durableId="1367946328">
    <w:abstractNumId w:val="0"/>
  </w:num>
  <w:num w:numId="77" w16cid:durableId="1764035272">
    <w:abstractNumId w:val="0"/>
  </w:num>
  <w:num w:numId="78" w16cid:durableId="182869136">
    <w:abstractNumId w:val="0"/>
  </w:num>
  <w:num w:numId="79" w16cid:durableId="1945114467">
    <w:abstractNumId w:val="0"/>
  </w:num>
  <w:num w:numId="80" w16cid:durableId="1827358483">
    <w:abstractNumId w:val="0"/>
  </w:num>
  <w:num w:numId="81" w16cid:durableId="2128430998">
    <w:abstractNumId w:val="0"/>
  </w:num>
  <w:num w:numId="82" w16cid:durableId="387076637">
    <w:abstractNumId w:val="0"/>
  </w:num>
  <w:num w:numId="83" w16cid:durableId="16443886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4383"/>
    <w:rsid w:val="00406F3F"/>
    <w:rsid w:val="00571635"/>
    <w:rsid w:val="00806B29"/>
    <w:rsid w:val="00A143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1AF1"/>
  <w15:docId w15:val="{EF080CB8-A6BC-4546-ADA7-B2396308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Arial" w:hAnsi="Arial"/>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406F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406F3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cp.ma/region-oriental/docs/AHMesfichiers/Principaux%20resultats_CEE_Oriental_FR.pdf" TargetMode="External"/><Relationship Id="rId18" Type="http://schemas.openxmlformats.org/officeDocument/2006/relationships/hyperlink" Target="https://www.hcp.ma/Situation-du-marche-du-travail-en-2024_a4059.html" TargetMode="External"/><Relationship Id="rId26" Type="http://schemas.openxmlformats.org/officeDocument/2006/relationships/hyperlink" Target="https://omtpme.ma/wp-content/uploads/2024/10/17073-WB_Morocco-English-3rdPgs_compressed.pdf" TargetMode="External"/><Relationship Id="rId39" Type="http://schemas.openxmlformats.org/officeDocument/2006/relationships/hyperlink" Target="https://www.anrt.ma/sites/default/files/2025-10/Synth%C3%A8se-Brochure_Eng.pdf" TargetMode="External"/><Relationship Id="rId21" Type="http://schemas.openxmlformats.org/officeDocument/2006/relationships/hyperlink" Target="https://www.anrt.ma/sites/default/files/2025-10/Synth%C3%A8se-Brochure_Eng.pdf" TargetMode="External"/><Relationship Id="rId34" Type="http://schemas.openxmlformats.org/officeDocument/2006/relationships/hyperlink" Target="https://marocpme.gov.ma/pactperformance/" TargetMode="External"/><Relationship Id="rId42" Type="http://schemas.openxmlformats.org/officeDocument/2006/relationships/hyperlink" Target="https://www.worldbank.org/en/country/morocco/publication/morocco-economic-monitor-prioritizing-reforms-to-boost-the-business-environment-winter-2025" TargetMode="External"/><Relationship Id="rId7" Type="http://schemas.openxmlformats.org/officeDocument/2006/relationships/hyperlink" Target="https://www.enssup.gov.ma/en/statut-national-d-etudiant-entrepreneur-snee" TargetMode="External"/><Relationship Id="rId2" Type="http://schemas.openxmlformats.org/officeDocument/2006/relationships/styles" Target="styles.xml"/><Relationship Id="rId16" Type="http://schemas.openxmlformats.org/officeDocument/2006/relationships/hyperlink" Target="https://www.ump.ma/fr/actualite/linauguration-du-centre-de-lemployabilite-au-sein-du-ciove" TargetMode="External"/><Relationship Id="rId29" Type="http://schemas.openxmlformats.org/officeDocument/2006/relationships/hyperlink" Target="https://marocpme.gov.ma/missions-valeu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mconsortium.org/economy-profiles/morocco-2" TargetMode="External"/><Relationship Id="rId24" Type="http://schemas.openxmlformats.org/officeDocument/2006/relationships/hyperlink" Target="https://omtpme.ma/wp-content/uploads/2024/10/17073-WB_Morocco-English-3rdPgs_compressed.pdf" TargetMode="External"/><Relationship Id="rId32" Type="http://schemas.openxmlformats.org/officeDocument/2006/relationships/hyperlink" Target="https://www.oecd.org/en/publications/oecd-economic-surveys-morocco-2024_80777ea7-en.html" TargetMode="External"/><Relationship Id="rId37" Type="http://schemas.openxmlformats.org/officeDocument/2006/relationships/hyperlink" Target="https://www.mmsp.gov.ma/sites/default/files/2024-09/PlaquetteInstitutionnel_18092024_Ang.pdf" TargetMode="External"/><Relationship Id="rId40" Type="http://schemas.openxmlformats.org/officeDocument/2006/relationships/hyperlink" Target="https://www.hcp.ma/region-oriental/docs/AHMesfichiers/Principaux%20resultats_CEE_Oriental_FR.pdf"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nssup.gov.ma/en/statut-national-d-etudiant-entrepreneur-snee" TargetMode="External"/><Relationship Id="rId23" Type="http://schemas.openxmlformats.org/officeDocument/2006/relationships/hyperlink" Target="https://www.sciencedirect.com/science/article/pii/S2590291123003248" TargetMode="External"/><Relationship Id="rId28" Type="http://schemas.openxmlformats.org/officeDocument/2006/relationships/hyperlink" Target="https://www.hcp.ma/region-oriental/docs/AHMesfichiers/Principaux%20resultats_CEE_Oriental_FR.pdf" TargetMode="External"/><Relationship Id="rId36" Type="http://schemas.openxmlformats.org/officeDocument/2006/relationships/hyperlink" Target="https://marocpme.gov.ma/missions-valeurs/" TargetMode="External"/><Relationship Id="rId10" Type="http://schemas.openxmlformats.org/officeDocument/2006/relationships/hyperlink" Target="https://www.anrt.ma/sites/default/files/2025-10/Synth%C3%A8se-Brochure_Eng.pdf" TargetMode="External"/><Relationship Id="rId19" Type="http://schemas.openxmlformats.org/officeDocument/2006/relationships/hyperlink" Target="https://www.hcp.ma/Jeunes-NEET-au-Maroc-Profilage-statistique-au-profit-de-l-action-publique_a4302.html" TargetMode="External"/><Relationship Id="rId31" Type="http://schemas.openxmlformats.org/officeDocument/2006/relationships/hyperlink" Target="https://omtpme.ma/wp-content/uploads/2024/10/17073-WB_Morocco-English-3rdPgs_compressed.pd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mp.ma/fr/actualite/linauguration-du-centre-de-lemployabilite-au-sein-du-ciove" TargetMode="External"/><Relationship Id="rId14" Type="http://schemas.openxmlformats.org/officeDocument/2006/relationships/hyperlink" Target="https://www.anrt.ma/sites/default/files/2025-10/Synth%C3%A8se-Brochure_Eng.pdf" TargetMode="External"/><Relationship Id="rId22" Type="http://schemas.openxmlformats.org/officeDocument/2006/relationships/hyperlink" Target="https://www.hcp.ma/region-oriental/docs/AHMesfichiers/Principaux%20resultats_CEE_Oriental_FR.pdf" TargetMode="External"/><Relationship Id="rId27" Type="http://schemas.openxmlformats.org/officeDocument/2006/relationships/hyperlink" Target="https://www.oecd.org/en/publications/oecd-economic-surveys-morocco-2024_80777ea7-en.html" TargetMode="External"/><Relationship Id="rId30" Type="http://schemas.openxmlformats.org/officeDocument/2006/relationships/hyperlink" Target="https://www.anrt.ma/sites/default/files/2025-10/Synth%C3%A8se-Brochure_Eng.pdf" TargetMode="External"/><Relationship Id="rId35" Type="http://schemas.openxmlformats.org/officeDocument/2006/relationships/hyperlink" Target="https://marocpme.gov.ma/pactgestion/" TargetMode="External"/><Relationship Id="rId43" Type="http://schemas.openxmlformats.org/officeDocument/2006/relationships/hyperlink" Target="https://www.ifc.org/en/pressroom/2026/morocco-can-accelerate-growth-attract-private-investment-and-generate-millions-of-" TargetMode="External"/><Relationship Id="rId8" Type="http://schemas.openxmlformats.org/officeDocument/2006/relationships/hyperlink" Target="https://www.anrt.ma/sites/default/files/2025-10/Synth%C3%A8se-Brochure_Eng.pdf" TargetMode="External"/><Relationship Id="rId3" Type="http://schemas.openxmlformats.org/officeDocument/2006/relationships/settings" Target="settings.xml"/><Relationship Id="rId12" Type="http://schemas.openxmlformats.org/officeDocument/2006/relationships/hyperlink" Target="https://www.hcp.ma/Situation-du-marche-du-travail-en-2024_a4059.html" TargetMode="External"/><Relationship Id="rId17" Type="http://schemas.openxmlformats.org/officeDocument/2006/relationships/hyperlink" Target="https://www.afdb.org/en/documents/morocco-transformation-programme-moroccan-digital-entrepreneurial-and-inclusive-university-um-40" TargetMode="External"/><Relationship Id="rId25" Type="http://schemas.openxmlformats.org/officeDocument/2006/relationships/hyperlink" Target="https://marocpme.gov.ma/" TargetMode="External"/><Relationship Id="rId33" Type="http://schemas.openxmlformats.org/officeDocument/2006/relationships/hyperlink" Target="https://marocpme.gov.ma/" TargetMode="External"/><Relationship Id="rId38" Type="http://schemas.openxmlformats.org/officeDocument/2006/relationships/hyperlink" Target="https://www.worldbank.org/en/news/press-release/2026/06/12/two-new-programs-to-advance-morocco-s-digital-transformation-and-climate-resilience" TargetMode="External"/><Relationship Id="rId20" Type="http://schemas.openxmlformats.org/officeDocument/2006/relationships/hyperlink" Target="https://gemconsortium.org/economy-profiles/morocco-2" TargetMode="External"/><Relationship Id="rId41" Type="http://schemas.openxmlformats.org/officeDocument/2006/relationships/hyperlink" Target="https://www.ompic.ma/fr/actualites/creation-dentreprises-au-maroc-pres-de-35-000-nouvelles-immatriculations-fin-avril-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30</Pages>
  <Words>14475</Words>
  <Characters>82514</Characters>
  <Application>Microsoft Office Word</Application>
  <DocSecurity>0</DocSecurity>
  <Lines>687</Lines>
  <Paragraphs>193</Paragraphs>
  <ScaleCrop>false</ScaleCrop>
  <Company/>
  <LinksUpToDate>false</LinksUpToDate>
  <CharactersWithSpaces>96796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a8078</cp:lastModifiedBy>
  <cp:revision>2</cp:revision>
  <dcterms:created xsi:type="dcterms:W3CDTF">2026-07-03T14:51:00Z</dcterms:created>
  <dcterms:modified xsi:type="dcterms:W3CDTF">2026-07-03T15:05:00Z</dcterms:modified>
</cp:coreProperties>
</file>