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cnitiw2tan6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Python OOP Guide: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Instance Method</w:t>
      </w:r>
      <w:r w:rsidDel="00000000" w:rsidR="00000000" w:rsidRPr="00000000">
        <w:rPr>
          <w:b w:val="1"/>
          <w:sz w:val="46"/>
          <w:szCs w:val="4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Class Method</w:t>
      </w:r>
      <w:r w:rsidDel="00000000" w:rsidR="00000000" w:rsidRPr="00000000">
        <w:rPr>
          <w:b w:val="1"/>
          <w:sz w:val="46"/>
          <w:szCs w:val="4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Static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b9iyoe2yx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What Are Utility / Helper Functions?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utility/helper function</w:t>
      </w:r>
      <w:r w:rsidDel="00000000" w:rsidR="00000000" w:rsidRPr="00000000">
        <w:rPr>
          <w:rtl w:val="0"/>
        </w:rPr>
        <w:t xml:space="preserve"> is a reusable, small function that performs </w:t>
      </w:r>
      <w:r w:rsidDel="00000000" w:rsidR="00000000" w:rsidRPr="00000000">
        <w:rPr>
          <w:b w:val="1"/>
          <w:rtl w:val="0"/>
        </w:rPr>
        <w:t xml:space="preserve">one specific task</w:t>
      </w:r>
      <w:r w:rsidDel="00000000" w:rsidR="00000000" w:rsidRPr="00000000">
        <w:rPr>
          <w:rtl w:val="0"/>
        </w:rPr>
        <w:t xml:space="preserve"> and doesn't depend on any object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) or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) data.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rbd0nam6p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StringTools: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to_upper(text):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text.upper()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print(StringTools.to_upper("gowtham"))  # 👉 GOWTHAM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This is a </w:t>
      </w:r>
      <w:r w:rsidDel="00000000" w:rsidR="00000000" w:rsidRPr="00000000">
        <w:rPr>
          <w:b w:val="1"/>
          <w:rtl w:val="0"/>
        </w:rPr>
        <w:t xml:space="preserve">pure utility</w:t>
      </w:r>
      <w:r w:rsidDel="00000000" w:rsidR="00000000" w:rsidRPr="00000000">
        <w:rPr>
          <w:rtl w:val="0"/>
        </w:rPr>
        <w:t xml:space="preserve"> — doesn't need class or object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jmea3xsr3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3 Types of Methods in Python OOP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.5882352941176"/>
        <w:gridCol w:w="1529.4117647058824"/>
        <w:gridCol w:w="1430.5882352941176"/>
        <w:gridCol w:w="1487.058823529412"/>
        <w:gridCol w:w="1628.2352941176468"/>
        <w:gridCol w:w="2094.1176470588234"/>
        <w:tblGridChange w:id="0">
          <w:tblGrid>
            <w:gridCol w:w="1190.5882352941176"/>
            <w:gridCol w:w="1529.4117647058824"/>
            <w:gridCol w:w="1430.5882352941176"/>
            <w:gridCol w:w="1487.058823529412"/>
            <w:gridCol w:w="1628.2352941176468"/>
            <w:gridCol w:w="2094.1176470588234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Access Object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Access Class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(indirectly via class)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Object-specific behavior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@classmethod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Class-wide configs, alt constructor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@staticmethod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Utility/helper functions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garjszw21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Example for Each Method Type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z7r3pyuzzz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Instance Method — works on object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greet(self):  # Instance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print(f"Hello, I'm {self.name}")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 = Person("Gowtham")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p.greet()  # 👉 Hello, I'm Gowtham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self.name</w:t>
      </w:r>
      <w:r w:rsidDel="00000000" w:rsidR="00000000" w:rsidRPr="00000000">
        <w:rPr>
          <w:rtl w:val="0"/>
        </w:rPr>
        <w:t xml:space="preserve"> (object-level 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5hapl6rye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Class Method — works on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Company: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company_name = "OpenAI"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set_company(cls, name):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cls.company_name = 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Company.set_company("Google")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print(Company.company_name)  # 👉 Google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 to modify class-level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81414bw26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Static Method — general utility (no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MathTools: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is_even(n):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n % 2 ==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print(MathTools.is_even(10))  # 👉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No access to object or class — pure utility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g6wb856x4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❓Why Not Use Instance or Class Method Always?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sometimes: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just need a </w:t>
      </w:r>
      <w:r w:rsidDel="00000000" w:rsidR="00000000" w:rsidRPr="00000000">
        <w:rPr>
          <w:b w:val="1"/>
          <w:rtl w:val="0"/>
        </w:rPr>
        <w:t xml:space="preserve">tool function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is_even()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to_upper()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don’t need to carry the weight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Static methods </w:t>
      </w:r>
      <w:r w:rsidDel="00000000" w:rsidR="00000000" w:rsidRPr="00000000">
        <w:rPr>
          <w:b w:val="1"/>
          <w:rtl w:val="0"/>
        </w:rPr>
        <w:t xml:space="preserve">make your class cleaner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tnif3ar40lo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Trying to access object data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classmethod</w:t>
      </w:r>
      <w:r w:rsidDel="00000000" w:rsidR="00000000" w:rsidRPr="00000000">
        <w:rPr>
          <w:b w:val="1"/>
          <w:sz w:val="34"/>
          <w:szCs w:val="3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staticmethod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Test: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show_name_cls(cls):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print(self.name)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print("Class Method Error:", 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show_name_static():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print(self.name)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print("Static Method Error:", 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 = Test("Gowtham")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t.show_name_cls()      # ❌ Class Method Error: name 'self' is not defined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t.show_name_static()   # ❌ Static Method Error: name 'self' is not defined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is not available in class/static methods!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pa2lagl3r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Advantages of Inheritance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Reusability</w:t>
      </w:r>
      <w:r w:rsidDel="00000000" w:rsidR="00000000" w:rsidRPr="00000000">
        <w:rPr>
          <w:rtl w:val="0"/>
        </w:rPr>
        <w:t xml:space="preserve">: Common logic from the parent can be reused in multiple child classes.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Easily extend or add new features by creating new subclasses.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Update code in one place (parent class) to reflect in all child classes.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Grouping</w:t>
      </w:r>
      <w:r w:rsidDel="00000000" w:rsidR="00000000" w:rsidRPr="00000000">
        <w:rPr>
          <w:rtl w:val="0"/>
        </w:rPr>
        <w:t xml:space="preserve">: Helps organize similar objects in a clear, hierarchical way.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 Principle</w:t>
      </w:r>
      <w:r w:rsidDel="00000000" w:rsidR="00000000" w:rsidRPr="00000000">
        <w:rPr>
          <w:rtl w:val="0"/>
        </w:rPr>
        <w:t xml:space="preserve">: "Don’t Repeat Yourself" — reduces duplicate code.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Polymorphism</w:t>
      </w:r>
      <w:r w:rsidDel="00000000" w:rsidR="00000000" w:rsidRPr="00000000">
        <w:rPr>
          <w:rtl w:val="0"/>
        </w:rPr>
        <w:t xml:space="preserve">: Child classes can override methods for custom behavior.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48g0tx5a7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🎯 Summary Table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.9541188738272"/>
        <w:gridCol w:w="1805.63086548488"/>
        <w:gridCol w:w="3328.216892596455"/>
        <w:gridCol w:w="2230.1981230448387"/>
        <w:tblGridChange w:id="0">
          <w:tblGrid>
            <w:gridCol w:w="1995.9541188738272"/>
            <w:gridCol w:w="1805.63086548488"/>
            <w:gridCol w:w="3328.216892596455"/>
            <w:gridCol w:w="2230.198123044838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Instance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Needs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Needs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Decorator required?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Common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Object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Alternate constructors / class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Utilities (math, format)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9D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