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40"/>
          <w:szCs w:val="40"/>
        </w:rPr>
        <w:t xml:space="preserve">AccrediAssist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AccrediAssist Institution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6"/>
          <w:szCs w:val="26"/>
        </w:rPr>
        <w:t xml:space="preserve">All Departments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Internship Report (2025-2026)</w:t>
      </w:r>
    </w:p>
    <w:p>
      <w:pPr>
        <w:jc w:val="center"/>
      </w:pPr>
      <w:r>
        <w:rPr>
          <w:rFonts w:ascii="Calibri" w:cs="Calibri" w:eastAsia="Calibri" w:hAnsi="Calibri"/>
          <w:sz w:val="24"/>
          <w:szCs w:val="24"/>
        </w:rPr>
        <w:t xml:space="preserve">Academic Year: 2025-2026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Generated: 27 July 2026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Executive Summary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This Internship Report executive summary was prepared for 2025-2026 based on 0 institutional record(s) aggregated from approved AccrediAssist data sources. No module-specific records were identified for the applied filters. Growth data is not available for the selected period. Automated narrative generation was unavailable ({"error":{"code":429,"message":"You exceeded your current quota, please check your plan and billing details. For more information on this error, head to: https://ai.google.dev/gemini-api/docs/rate-limits. To monitor your current usage, head to: https://ai.dev/rate-limit. \n* Quota exceeded for metric: generativelanguage.googleapis.com/generate_content_free_tier_requests, limit: 20, model: gemini-2.5-flash\nPlease retry in 21.886538633s.","status":"RESOURCE_EXHAUSTED","details":[{"@type":"type.googleapis.com/google.rpc.Help","links":[{"description":"Learn more about Gemini API quotas","url":"https://ai.google.dev/gemini-api/docs/rate-limits"}]},{"@type":"type.googleapis.com/google.rpc.QuotaFailure","violations":[{"quotaMetric":"generativelanguage.googleapis.com/generate_content_free_tier_requests","quotaId":"GenerateRequestsPerDayPerProjectPerModel-FreeTier","quotaDimensions":{"model":"gemini-2.5-flash","location":"global"},"quotaValue":"20"}]},{"@type":"type.googleapis.com/google.rpc.RetryInfo","retryDelay":"21s"}]}}); this summary presents verified statistical findings only.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Key Highlights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0 total records aggregated across 1 modules.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Statistics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Overall institutional records: 0. Report category: Internship Report.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Total Records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Charts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The following tables represent chart datasets embedded for accreditation and management review documentation.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Monthly Internships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Internships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Yearly Growth Analysis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Chart type: BAR — data sourced from aggregated institutional records.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Growth (%)</w:t>
            </w:r>
          </w:p>
        </w:tc>
        <w:tc>
          <w:tcPr>
            <w:shd w:fill="1F3864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Yearly Total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Internships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Detailed Tables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Event Images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No event photographs were available for the selected report scope.</w:t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No records match the current filters. Verify department, date range, and academic year selections before finalizing the report.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Report Type: Internship Report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Generated: 27 July 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Academic Year: 2025-2026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Department: All Departments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AI Summary Source: fallback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Sections Included: cover, table-of-contents, executive-summary, key-highlights, statistics, charts, detailed-tables, images, recommendations, appendix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Section Order Reference: cover → table-of-contents → executive-summary → key-highlights → statistics → charts → detailed-tables → images → recommendations → appendix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AccrediAssist | Page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of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66666"/>
        <w:sz w:val="18"/>
        <w:szCs w:val="18"/>
      </w:rPr>
      <w:t xml:space="preserve">Internship Report (2025-2026)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2026-07-27T10:59:36.009Z</dcterms:created>
  <dcterms:modified xsi:type="dcterms:W3CDTF">2026-07-27T10:59:36.009Z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