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</w:tblGrid>
      <w:tr w:rsidR="62E55D25" w:rsidTr="62E55D25" w14:paraId="25306954">
        <w:trPr>
          <w:trHeight w:val="300"/>
        </w:trPr>
        <w:tc>
          <w:tcPr>
            <w:tcW w:w="3810" w:type="dxa"/>
            <w:tcMar/>
          </w:tcPr>
          <w:p w:rsidR="1E4BC2D5" w:rsidP="62E55D25" w:rsidRDefault="1E4BC2D5" w14:paraId="13084822" w14:textId="5D0E40DC">
            <w:pPr>
              <w:pStyle w:val="Normal"/>
              <w:jc w:val="center"/>
            </w:pPr>
            <w:r w:rsidR="1E4BC2D5">
              <w:rPr/>
              <w:t>ObjectManager</w:t>
            </w:r>
          </w:p>
        </w:tc>
      </w:tr>
      <w:tr w:rsidR="62E55D25" w:rsidTr="62E55D25" w14:paraId="1FFEA642">
        <w:trPr>
          <w:trHeight w:val="750"/>
        </w:trPr>
        <w:tc>
          <w:tcPr>
            <w:tcW w:w="3810" w:type="dxa"/>
            <w:tcMar/>
          </w:tcPr>
          <w:p w:rsidR="1E4BC2D5" w:rsidP="62E55D25" w:rsidRDefault="1E4BC2D5" w14:paraId="4408A6FB" w14:textId="65FD8545">
            <w:pPr>
              <w:pStyle w:val="Normal"/>
            </w:pPr>
            <w:r w:rsidR="1E4BC2D5">
              <w:rPr/>
              <w:t>-canvas</w:t>
            </w:r>
          </w:p>
          <w:p w:rsidR="1E4BC2D5" w:rsidP="62E55D25" w:rsidRDefault="1E4BC2D5" w14:paraId="556523ED" w14:textId="444AA6F2">
            <w:pPr>
              <w:pStyle w:val="Normal"/>
            </w:pPr>
            <w:r w:rsidR="1E4BC2D5">
              <w:rPr/>
              <w:t>-rectTransform</w:t>
            </w:r>
          </w:p>
        </w:tc>
      </w:tr>
      <w:tr w:rsidR="62E55D25" w:rsidTr="62E55D25" w14:paraId="1C0B794E">
        <w:trPr>
          <w:trHeight w:val="1650"/>
        </w:trPr>
        <w:tc>
          <w:tcPr>
            <w:tcW w:w="3810" w:type="dxa"/>
            <w:tcMar/>
          </w:tcPr>
          <w:p w:rsidR="1E4BC2D5" w:rsidP="62E55D25" w:rsidRDefault="1E4BC2D5" w14:paraId="653490D9" w14:textId="53481A02">
            <w:pPr>
              <w:pStyle w:val="Normal"/>
            </w:pPr>
            <w:r w:rsidR="1E4BC2D5">
              <w:rPr/>
              <w:t>- Awake</w:t>
            </w:r>
          </w:p>
          <w:p w:rsidR="1E4BC2D5" w:rsidP="62E55D25" w:rsidRDefault="1E4BC2D5" w14:paraId="75935678" w14:textId="2D264518">
            <w:pPr>
              <w:pStyle w:val="Normal"/>
            </w:pPr>
            <w:r w:rsidR="1E4BC2D5">
              <w:rPr/>
              <w:t xml:space="preserve">+ </w:t>
            </w:r>
            <w:r w:rsidR="1E4BC2D5">
              <w:rPr/>
              <w:t>OnBeginDra</w:t>
            </w:r>
            <w:r w:rsidR="1E4BC2D5">
              <w:rPr/>
              <w:t>g</w:t>
            </w:r>
          </w:p>
          <w:p w:rsidR="1E4BC2D5" w:rsidP="62E55D25" w:rsidRDefault="1E4BC2D5" w14:paraId="4D972F33" w14:textId="54CCA752">
            <w:pPr>
              <w:pStyle w:val="Normal"/>
            </w:pPr>
            <w:r w:rsidR="1E4BC2D5">
              <w:rPr/>
              <w:t xml:space="preserve">+ </w:t>
            </w:r>
            <w:r w:rsidR="1E4BC2D5">
              <w:rPr/>
              <w:t>OnDrag</w:t>
            </w:r>
          </w:p>
          <w:p w:rsidR="1E4BC2D5" w:rsidP="62E55D25" w:rsidRDefault="1E4BC2D5" w14:paraId="19C2CC27" w14:textId="3E9727F0">
            <w:pPr>
              <w:pStyle w:val="Normal"/>
            </w:pPr>
            <w:r w:rsidR="1E4BC2D5">
              <w:rPr/>
              <w:t xml:space="preserve">+ </w:t>
            </w:r>
            <w:r w:rsidR="1E4BC2D5">
              <w:rPr/>
              <w:t>OnEndDrag</w:t>
            </w:r>
          </w:p>
          <w:p w:rsidR="1E4BC2D5" w:rsidP="62E55D25" w:rsidRDefault="1E4BC2D5" w14:paraId="71C23793" w14:textId="6986CD72">
            <w:pPr>
              <w:pStyle w:val="Normal"/>
            </w:pPr>
            <w:r w:rsidR="1E4BC2D5">
              <w:rPr/>
              <w:t>+ OnPointerDown</w:t>
            </w:r>
          </w:p>
        </w:tc>
      </w:tr>
    </w:tbl>
    <w:p w:rsidR="62E55D25" w:rsidP="62E55D25" w:rsidRDefault="62E55D25" w14:paraId="1B82F9CC" w14:textId="1A7FDE3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</w:tblGrid>
      <w:tr w:rsidR="62E55D25" w:rsidTr="62E55D25" w14:paraId="2C60CA33">
        <w:trPr>
          <w:trHeight w:val="300"/>
        </w:trPr>
        <w:tc>
          <w:tcPr>
            <w:tcW w:w="3810" w:type="dxa"/>
            <w:tcMar/>
          </w:tcPr>
          <w:p w:rsidR="1E4BC2D5" w:rsidP="62E55D25" w:rsidRDefault="1E4BC2D5" w14:paraId="16D523EE" w14:textId="39B1F66B">
            <w:pPr>
              <w:pStyle w:val="Normal"/>
              <w:jc w:val="center"/>
            </w:pPr>
            <w:r w:rsidR="1E4BC2D5">
              <w:rPr/>
              <w:t>GameManager</w:t>
            </w:r>
          </w:p>
        </w:tc>
      </w:tr>
      <w:tr w:rsidR="62E55D25" w:rsidTr="62E55D25" w14:paraId="6CC90167">
        <w:trPr>
          <w:trHeight w:val="945"/>
        </w:trPr>
        <w:tc>
          <w:tcPr>
            <w:tcW w:w="3810" w:type="dxa"/>
            <w:tcMar/>
          </w:tcPr>
          <w:p w:rsidR="68299724" w:rsidP="62E55D25" w:rsidRDefault="68299724" w14:paraId="7AF3134E" w14:textId="1C2D89FB">
            <w:pPr>
              <w:pStyle w:val="Normal"/>
            </w:pPr>
            <w:r w:rsidR="68299724">
              <w:rPr/>
              <w:t>+</w:t>
            </w:r>
            <w:r w:rsidR="68299724">
              <w:rPr/>
              <w:t>numOfReactio</w:t>
            </w:r>
            <w:r w:rsidR="68299724">
              <w:rPr/>
              <w:t>ns</w:t>
            </w:r>
          </w:p>
          <w:p w:rsidR="68299724" w:rsidP="62E55D25" w:rsidRDefault="68299724" w14:paraId="3FE2C445" w14:textId="1FE5B693">
            <w:pPr>
              <w:pStyle w:val="Normal"/>
            </w:pPr>
            <w:r w:rsidR="68299724">
              <w:rPr/>
              <w:t>+gameTimer</w:t>
            </w:r>
          </w:p>
        </w:tc>
      </w:tr>
      <w:tr w:rsidR="62E55D25" w:rsidTr="62E55D25" w14:paraId="0CD9BC99">
        <w:trPr>
          <w:trHeight w:val="1770"/>
        </w:trPr>
        <w:tc>
          <w:tcPr>
            <w:tcW w:w="3810" w:type="dxa"/>
            <w:tcMar/>
          </w:tcPr>
          <w:p w:rsidR="62E55D25" w:rsidP="62E55D25" w:rsidRDefault="62E55D25" w14:paraId="26410C57" w14:textId="1EEF027A">
            <w:pPr>
              <w:pStyle w:val="Normal"/>
            </w:pPr>
          </w:p>
        </w:tc>
      </w:tr>
    </w:tbl>
    <w:p w:rsidR="62E55D25" w:rsidP="62E55D25" w:rsidRDefault="62E55D25" w14:paraId="4615457C" w14:textId="732FF7D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25"/>
      </w:tblGrid>
      <w:tr w:rsidR="62E55D25" w:rsidTr="62E55D25" w14:paraId="2DFCEEBA">
        <w:trPr>
          <w:trHeight w:val="300"/>
        </w:trPr>
        <w:tc>
          <w:tcPr>
            <w:tcW w:w="3825" w:type="dxa"/>
            <w:tcMar/>
          </w:tcPr>
          <w:p w:rsidR="1E4BC2D5" w:rsidP="62E55D25" w:rsidRDefault="1E4BC2D5" w14:paraId="1F755388" w14:textId="010B4A69">
            <w:pPr>
              <w:pStyle w:val="Normal"/>
              <w:jc w:val="center"/>
            </w:pPr>
            <w:r w:rsidR="1E4BC2D5">
              <w:rPr/>
              <w:t>ElementBehaviour</w:t>
            </w:r>
          </w:p>
        </w:tc>
      </w:tr>
      <w:tr w:rsidR="62E55D25" w:rsidTr="62E55D25" w14:paraId="1C0C50AF">
        <w:trPr>
          <w:trHeight w:val="840"/>
        </w:trPr>
        <w:tc>
          <w:tcPr>
            <w:tcW w:w="3825" w:type="dxa"/>
            <w:tcMar/>
          </w:tcPr>
          <w:p w:rsidR="06FB8D99" w:rsidP="62E55D25" w:rsidRDefault="06FB8D99" w14:paraId="44425ED1" w14:textId="50A9D297">
            <w:pPr>
              <w:pStyle w:val="Normal"/>
            </w:pPr>
            <w:r w:rsidR="06FB8D99">
              <w:rPr/>
              <w:t>+</w:t>
            </w:r>
            <w:r w:rsidR="06FB8D99">
              <w:rPr/>
              <w:t>isHeldObject</w:t>
            </w:r>
            <w:r w:rsidR="06FB8D99">
              <w:rPr/>
              <w:t xml:space="preserve"> bool</w:t>
            </w:r>
          </w:p>
          <w:p w:rsidR="274B7E1A" w:rsidP="62E55D25" w:rsidRDefault="274B7E1A" w14:paraId="5D563228" w14:textId="6A0F4ADC">
            <w:pPr>
              <w:pStyle w:val="Normal"/>
            </w:pPr>
            <w:r w:rsidR="274B7E1A">
              <w:rPr/>
              <w:t>+elementType</w:t>
            </w:r>
          </w:p>
        </w:tc>
      </w:tr>
      <w:tr w:rsidR="62E55D25" w:rsidTr="62E55D25" w14:paraId="47662AED">
        <w:trPr>
          <w:trHeight w:val="1740"/>
        </w:trPr>
        <w:tc>
          <w:tcPr>
            <w:tcW w:w="3825" w:type="dxa"/>
            <w:tcMar/>
          </w:tcPr>
          <w:p w:rsidR="274B7E1A" w:rsidP="62E55D25" w:rsidRDefault="274B7E1A" w14:paraId="49EA5C9E" w14:textId="770171A2">
            <w:pPr>
              <w:pStyle w:val="Normal"/>
            </w:pPr>
            <w:r w:rsidR="274B7E1A">
              <w:rPr/>
              <w:t>+OnTriggerEnter2D(other)</w:t>
            </w:r>
          </w:p>
        </w:tc>
      </w:tr>
    </w:tbl>
    <w:p w:rsidR="62E55D25" w:rsidP="62E55D25" w:rsidRDefault="62E55D25" w14:paraId="17869181" w14:textId="668AEF5A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00"/>
      </w:tblGrid>
      <w:tr w:rsidR="62E55D25" w:rsidTr="62E55D25" w14:paraId="50D00889">
        <w:trPr>
          <w:trHeight w:val="300"/>
        </w:trPr>
        <w:tc>
          <w:tcPr>
            <w:tcW w:w="3900" w:type="dxa"/>
            <w:tcMar/>
          </w:tcPr>
          <w:p w:rsidR="65977AFF" w:rsidP="62E55D25" w:rsidRDefault="65977AFF" w14:paraId="536AB7E3" w14:textId="6F17FCBF">
            <w:pPr>
              <w:pStyle w:val="Normal"/>
              <w:jc w:val="center"/>
            </w:pPr>
            <w:r w:rsidR="65977AFF">
              <w:rPr/>
              <w:t>ChemManager</w:t>
            </w:r>
          </w:p>
        </w:tc>
      </w:tr>
      <w:tr w:rsidR="62E55D25" w:rsidTr="62E55D25" w14:paraId="499103C0">
        <w:trPr>
          <w:trHeight w:val="885"/>
        </w:trPr>
        <w:tc>
          <w:tcPr>
            <w:tcW w:w="3900" w:type="dxa"/>
            <w:tcMar/>
          </w:tcPr>
          <w:p w:rsidR="62E55D25" w:rsidP="62E55D25" w:rsidRDefault="62E55D25" w14:paraId="07F9C856" w14:textId="07066B93">
            <w:pPr>
              <w:pStyle w:val="Normal"/>
            </w:pPr>
          </w:p>
        </w:tc>
      </w:tr>
      <w:tr w:rsidR="62E55D25" w:rsidTr="62E55D25" w14:paraId="6B4AA9E4">
        <w:trPr>
          <w:trHeight w:val="1740"/>
        </w:trPr>
        <w:tc>
          <w:tcPr>
            <w:tcW w:w="3900" w:type="dxa"/>
            <w:tcMar/>
          </w:tcPr>
          <w:p w:rsidR="5F9F8C76" w:rsidP="62E55D25" w:rsidRDefault="5F9F8C76" w14:paraId="3A62A973" w14:textId="03A19332">
            <w:pPr>
              <w:pStyle w:val="Normal"/>
            </w:pPr>
            <w:r w:rsidR="5F9F8C76">
              <w:rPr/>
              <w:t>+CalculateRecipe</w:t>
            </w:r>
            <w:r w:rsidR="5F9F8C76">
              <w:rPr/>
              <w:t>(element1, element2)</w:t>
            </w:r>
          </w:p>
        </w:tc>
      </w:tr>
    </w:tbl>
    <w:p w:rsidR="62E55D25" w:rsidP="62E55D25" w:rsidRDefault="62E55D25" w14:paraId="6DB30DB5" w14:textId="7902FCC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8319C4"/>
    <w:rsid w:val="0398D011"/>
    <w:rsid w:val="05F3091E"/>
    <w:rsid w:val="06FB8D99"/>
    <w:rsid w:val="078ED97F"/>
    <w:rsid w:val="08FC4A9D"/>
    <w:rsid w:val="092AA9E0"/>
    <w:rsid w:val="0CF29C0C"/>
    <w:rsid w:val="139AE14D"/>
    <w:rsid w:val="1E4BC2D5"/>
    <w:rsid w:val="23C24A86"/>
    <w:rsid w:val="255E1AE7"/>
    <w:rsid w:val="274B7E1A"/>
    <w:rsid w:val="2895BBA9"/>
    <w:rsid w:val="387F14C2"/>
    <w:rsid w:val="398319C4"/>
    <w:rsid w:val="3E4B7D74"/>
    <w:rsid w:val="4714F805"/>
    <w:rsid w:val="48A25AAE"/>
    <w:rsid w:val="5669E604"/>
    <w:rsid w:val="581EDEC2"/>
    <w:rsid w:val="5F9F8C76"/>
    <w:rsid w:val="62E55D25"/>
    <w:rsid w:val="65977AFF"/>
    <w:rsid w:val="68299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19C4"/>
  <w15:chartTrackingRefBased/>
  <w15:docId w15:val="{AC20D2CD-FDC5-4E39-92A6-5D6BBC177B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2023-11-15T03:34:14.5612277Z</dcterms:created>
  <dcterms:modified xsi:type="dcterms:W3CDTF">2023-11-15T04:36:06.4930903Z</dcterms:modified>
  <dc:creator>Walford, Ian</dc:creator>
  <lastModifiedBy>Walford, Ian</lastModifiedBy>
</coreProperties>
</file>