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5198A976" w:rsidR="009B5102"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as of late </w:t>
      </w:r>
      <w:r w:rsidR="002E79A7">
        <w:rPr>
          <w:rFonts w:ascii="Century Schoolbook" w:hAnsi="Century Schoolbook"/>
          <w:sz w:val="24"/>
          <w:szCs w:val="24"/>
        </w:rPr>
        <w:t>has received</w:t>
      </w:r>
      <w:r w:rsidRPr="007C5710">
        <w:rPr>
          <w:rFonts w:ascii="Century Schoolbook" w:hAnsi="Century Schoolbook"/>
          <w:sz w:val="24"/>
          <w:szCs w:val="24"/>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7C5710">
        <w:rPr>
          <w:rFonts w:ascii="Century Schoolbook" w:hAnsi="Century Schoolbook"/>
          <w:sz w:val="24"/>
          <w:szCs w:val="24"/>
        </w:rPr>
        <w:t>continuing</w:t>
      </w:r>
      <w:r w:rsidRPr="007C5710">
        <w:rPr>
          <w:rFonts w:ascii="Century Schoolbook" w:hAnsi="Century Schoolbook"/>
          <w:sz w:val="24"/>
          <w:szCs w:val="24"/>
        </w:rPr>
        <w:t xml:space="preserve"> to the set of experiences and development of NLP, the best in class, latest things and troubles</w:t>
      </w:r>
      <w:r w:rsidR="000D24EC">
        <w:rPr>
          <w:rFonts w:ascii="Century Schoolbook" w:hAnsi="Century Schoolbook"/>
          <w:sz w:val="24"/>
          <w:szCs w:val="24"/>
        </w:rPr>
        <w:t xml:space="preserve"> and the future scope</w:t>
      </w:r>
      <w:r w:rsidRPr="007C5710">
        <w:rPr>
          <w:rFonts w:ascii="Century Schoolbook" w:hAnsi="Century Schoolbook"/>
          <w:sz w:val="24"/>
          <w:szCs w:val="24"/>
        </w:rPr>
        <w:t>.</w:t>
      </w:r>
    </w:p>
    <w:p w14:paraId="68A9E217" w14:textId="7770CC45" w:rsidR="00BF4FA4" w:rsidRPr="007C5710" w:rsidRDefault="00BF4FA4" w:rsidP="00443B8A">
      <w:pPr>
        <w:jc w:val="both"/>
        <w:rPr>
          <w:rFonts w:ascii="Century Schoolbook" w:hAnsi="Century Schoolbook"/>
          <w:sz w:val="24"/>
          <w:szCs w:val="24"/>
        </w:rPr>
      </w:pPr>
      <w:r w:rsidRPr="00BF4FA4">
        <w:rPr>
          <w:rFonts w:ascii="Century Schoolbook" w:hAnsi="Century Schoolbook"/>
          <w:sz w:val="24"/>
          <w:szCs w:val="24"/>
        </w:rPr>
        <w:t>We will also be discussing the tools and techniques use in Natural Language processing and these techniques comes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05C263C1" w14:textId="77777777" w:rsidR="004F3DD7" w:rsidRDefault="004F3DD7" w:rsidP="00B71827">
      <w:pPr>
        <w:jc w:val="center"/>
        <w:rPr>
          <w:rFonts w:ascii="Century Schoolbook" w:hAnsi="Century Schoolbook"/>
          <w:b/>
          <w:bCs/>
          <w:sz w:val="32"/>
          <w:szCs w:val="32"/>
        </w:rPr>
      </w:pPr>
    </w:p>
    <w:p w14:paraId="09E3EF71" w14:textId="77777777" w:rsidR="004F3DD7" w:rsidRDefault="004F3DD7" w:rsidP="00B71827">
      <w:pPr>
        <w:jc w:val="center"/>
        <w:rPr>
          <w:rFonts w:ascii="Century Schoolbook" w:hAnsi="Century Schoolbook"/>
          <w:b/>
          <w:bCs/>
          <w:sz w:val="32"/>
          <w:szCs w:val="32"/>
        </w:rPr>
      </w:pPr>
    </w:p>
    <w:p w14:paraId="35694417" w14:textId="77777777" w:rsidR="004F3DD7" w:rsidRDefault="004F3DD7" w:rsidP="00B71827">
      <w:pPr>
        <w:jc w:val="center"/>
        <w:rPr>
          <w:rFonts w:ascii="Century Schoolbook" w:hAnsi="Century Schoolbook"/>
          <w:b/>
          <w:bCs/>
          <w:sz w:val="32"/>
          <w:szCs w:val="32"/>
        </w:rPr>
      </w:pPr>
    </w:p>
    <w:p w14:paraId="3BACCC29" w14:textId="77777777" w:rsidR="004F3DD7" w:rsidRDefault="004F3DD7" w:rsidP="00B71827">
      <w:pPr>
        <w:jc w:val="center"/>
        <w:rPr>
          <w:rFonts w:ascii="Century Schoolbook" w:hAnsi="Century Schoolbook"/>
          <w:b/>
          <w:bCs/>
          <w:sz w:val="32"/>
          <w:szCs w:val="32"/>
        </w:rPr>
      </w:pPr>
    </w:p>
    <w:p w14:paraId="613FB02B" w14:textId="77777777" w:rsidR="004F3DD7" w:rsidRDefault="004F3DD7" w:rsidP="00B71827">
      <w:pPr>
        <w:jc w:val="center"/>
        <w:rPr>
          <w:rFonts w:ascii="Century Schoolbook" w:hAnsi="Century Schoolbook"/>
          <w:b/>
          <w:bCs/>
          <w:sz w:val="32"/>
          <w:szCs w:val="32"/>
        </w:rPr>
      </w:pPr>
    </w:p>
    <w:p w14:paraId="02727EA8" w14:textId="77777777" w:rsidR="004F3DD7" w:rsidRDefault="004F3DD7" w:rsidP="00B71827">
      <w:pPr>
        <w:jc w:val="center"/>
        <w:rPr>
          <w:rFonts w:ascii="Century Schoolbook" w:hAnsi="Century Schoolbook"/>
          <w:b/>
          <w:bCs/>
          <w:sz w:val="32"/>
          <w:szCs w:val="32"/>
        </w:rPr>
      </w:pPr>
    </w:p>
    <w:p w14:paraId="0E41018E" w14:textId="77777777" w:rsidR="004F3DD7" w:rsidRDefault="004F3DD7" w:rsidP="00B71827">
      <w:pPr>
        <w:jc w:val="center"/>
        <w:rPr>
          <w:rFonts w:ascii="Century Schoolbook" w:hAnsi="Century Schoolbook"/>
          <w:b/>
          <w:bCs/>
          <w:sz w:val="32"/>
          <w:szCs w:val="32"/>
        </w:rPr>
      </w:pPr>
    </w:p>
    <w:p w14:paraId="7283CC0C" w14:textId="77777777" w:rsidR="004F3DD7" w:rsidRDefault="004F3DD7" w:rsidP="00B71827">
      <w:pPr>
        <w:jc w:val="center"/>
        <w:rPr>
          <w:rFonts w:ascii="Century Schoolbook" w:hAnsi="Century Schoolbook"/>
          <w:b/>
          <w:bCs/>
          <w:sz w:val="32"/>
          <w:szCs w:val="32"/>
        </w:rPr>
      </w:pPr>
    </w:p>
    <w:p w14:paraId="0A524B8D" w14:textId="77777777" w:rsidR="004F3DD7" w:rsidRDefault="004F3DD7" w:rsidP="00B71827">
      <w:pPr>
        <w:jc w:val="center"/>
        <w:rPr>
          <w:rFonts w:ascii="Century Schoolbook" w:hAnsi="Century Schoolbook"/>
          <w:b/>
          <w:bCs/>
          <w:sz w:val="32"/>
          <w:szCs w:val="32"/>
        </w:rPr>
      </w:pPr>
    </w:p>
    <w:p w14:paraId="4AF44212" w14:textId="77777777" w:rsidR="004F3DD7" w:rsidRDefault="004F3DD7" w:rsidP="00B71827">
      <w:pPr>
        <w:jc w:val="center"/>
        <w:rPr>
          <w:rFonts w:ascii="Century Schoolbook" w:hAnsi="Century Schoolbook"/>
          <w:b/>
          <w:bCs/>
          <w:sz w:val="32"/>
          <w:szCs w:val="32"/>
        </w:rPr>
      </w:pPr>
    </w:p>
    <w:p w14:paraId="2E554305" w14:textId="77777777" w:rsidR="004F3DD7" w:rsidRDefault="004F3DD7" w:rsidP="00B71827">
      <w:pPr>
        <w:jc w:val="center"/>
        <w:rPr>
          <w:rFonts w:ascii="Century Schoolbook" w:hAnsi="Century Schoolbook"/>
          <w:b/>
          <w:bCs/>
          <w:sz w:val="32"/>
          <w:szCs w:val="32"/>
        </w:rPr>
      </w:pPr>
    </w:p>
    <w:p w14:paraId="41696EE8" w14:textId="77777777" w:rsidR="004F3DD7" w:rsidRDefault="004F3DD7" w:rsidP="00B71827">
      <w:pPr>
        <w:jc w:val="center"/>
        <w:rPr>
          <w:rFonts w:ascii="Century Schoolbook" w:hAnsi="Century Schoolbook"/>
          <w:b/>
          <w:bCs/>
          <w:sz w:val="32"/>
          <w:szCs w:val="32"/>
        </w:rPr>
      </w:pPr>
    </w:p>
    <w:p w14:paraId="4F4B2C64" w14:textId="77777777" w:rsidR="004F3DD7" w:rsidRDefault="004F3DD7" w:rsidP="00B71827">
      <w:pPr>
        <w:jc w:val="center"/>
        <w:rPr>
          <w:rFonts w:ascii="Century Schoolbook" w:hAnsi="Century Schoolbook"/>
          <w:b/>
          <w:bCs/>
          <w:sz w:val="32"/>
          <w:szCs w:val="32"/>
        </w:rPr>
      </w:pPr>
    </w:p>
    <w:p w14:paraId="44368D68" w14:textId="77777777" w:rsidR="00A41BD7" w:rsidRDefault="00A41BD7" w:rsidP="00A41BD7">
      <w:pPr>
        <w:rPr>
          <w:rFonts w:ascii="Century Schoolbook" w:hAnsi="Century Schoolbook"/>
          <w:b/>
          <w:bCs/>
          <w:sz w:val="32"/>
          <w:szCs w:val="32"/>
        </w:rPr>
      </w:pPr>
    </w:p>
    <w:p w14:paraId="1AF7BB43" w14:textId="3FCA0535" w:rsidR="00B71827" w:rsidRPr="008A517D" w:rsidRDefault="00B71827" w:rsidP="00A41BD7">
      <w:pPr>
        <w:jc w:val="center"/>
        <w:rPr>
          <w:rFonts w:ascii="Century Schoolbook" w:hAnsi="Century Schoolbook"/>
          <w:b/>
          <w:bCs/>
          <w:sz w:val="32"/>
          <w:szCs w:val="32"/>
        </w:rPr>
      </w:pPr>
      <w:r w:rsidRPr="008A517D">
        <w:rPr>
          <w:rFonts w:ascii="Century Schoolbook" w:hAnsi="Century Schoolbook"/>
          <w:b/>
          <w:bCs/>
          <w:sz w:val="32"/>
          <w:szCs w:val="32"/>
        </w:rPr>
        <w:lastRenderedPageBreak/>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r w:rsidR="000D24EC">
        <w:rPr>
          <w:rFonts w:ascii="Century Schoolbook" w:hAnsi="Century Schoolbook"/>
          <w:sz w:val="24"/>
          <w:szCs w:val="24"/>
        </w:rPr>
        <w:t xml:space="preserve"> </w:t>
      </w:r>
    </w:p>
    <w:p w14:paraId="64FCFD67" w14:textId="54216E04"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Pr>
          <w:rFonts w:ascii="Century Schoolbook" w:hAnsi="Century Schoolbook"/>
          <w:sz w:val="24"/>
          <w:szCs w:val="24"/>
        </w:rPr>
        <w:t xml:space="preserve">of </w:t>
      </w:r>
      <w:r w:rsidRPr="007C5710">
        <w:rPr>
          <w:rFonts w:ascii="Century Schoolbook" w:hAnsi="Century Schoolbook"/>
          <w:sz w:val="24"/>
          <w:szCs w:val="24"/>
        </w:rPr>
        <w:t xml:space="preserve">an ideal opportunity to learn new dialects or </w:t>
      </w:r>
      <w:r w:rsidR="004F3DD7">
        <w:rPr>
          <w:rFonts w:ascii="Century Schoolbook" w:hAnsi="Century Schoolbook"/>
          <w:sz w:val="24"/>
          <w:szCs w:val="24"/>
        </w:rPr>
        <w:t>educate</w:t>
      </w:r>
      <w:r w:rsidRPr="007C5710">
        <w:rPr>
          <w:rFonts w:ascii="Century Schoolbook" w:hAnsi="Century Schoolbook"/>
          <w:sz w:val="24"/>
          <w:szCs w:val="24"/>
        </w:rPr>
        <w:t xml:space="preserve"> them, as not all clients are knowledgeable in machine specific language.</w:t>
      </w:r>
    </w:p>
    <w:p w14:paraId="1953262A" w14:textId="79A8DF06"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An assortment of rules or a bunch of images can be utilized to characterize a language. Images are blended and used to send or communicate data. The </w:t>
      </w:r>
      <w:r w:rsidR="004F3DD7">
        <w:rPr>
          <w:rFonts w:ascii="Century Schoolbook" w:hAnsi="Century Schoolbook"/>
          <w:sz w:val="24"/>
          <w:szCs w:val="24"/>
        </w:rPr>
        <w:t>r</w:t>
      </w:r>
      <w:r w:rsidRPr="007C5710">
        <w:rPr>
          <w:rFonts w:ascii="Century Schoolbook" w:hAnsi="Century Schoolbook"/>
          <w:sz w:val="24"/>
          <w:szCs w:val="24"/>
        </w:rPr>
        <w:t>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06DC1E06" w14:textId="5E80DEF7" w:rsidR="004F3DD7" w:rsidRDefault="004F3DD7" w:rsidP="002E42FE">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3FA1D80B">
            <wp:simplePos x="0" y="0"/>
            <wp:positionH relativeFrom="margin">
              <wp:posOffset>334645</wp:posOffset>
            </wp:positionH>
            <wp:positionV relativeFrom="margin">
              <wp:posOffset>4817110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A91AB" w14:textId="77777777" w:rsidR="004F3DD7" w:rsidRDefault="004F3DD7" w:rsidP="002E42FE">
      <w:pPr>
        <w:jc w:val="both"/>
        <w:rPr>
          <w:rFonts w:ascii="Century Schoolbook" w:hAnsi="Century Schoolbook"/>
          <w:sz w:val="24"/>
          <w:szCs w:val="24"/>
        </w:rPr>
      </w:pPr>
    </w:p>
    <w:p w14:paraId="05B1D307" w14:textId="38E7B059" w:rsidR="004F3DD7" w:rsidRDefault="004F3DD7"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2B6529FD">
                <wp:simplePos x="0" y="0"/>
                <wp:positionH relativeFrom="margin">
                  <wp:align>center</wp:align>
                </wp:positionH>
                <wp:positionV relativeFrom="paragraph">
                  <wp:posOffset>4762</wp:posOffset>
                </wp:positionV>
                <wp:extent cx="2486025" cy="271463"/>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86025" cy="271463"/>
                        </a:xfrm>
                        <a:prstGeom prst="rect">
                          <a:avLst/>
                        </a:prstGeom>
                        <a:solidFill>
                          <a:schemeClr val="lt1"/>
                        </a:solidFill>
                        <a:ln w="6350">
                          <a:noFill/>
                        </a:ln>
                      </wps:spPr>
                      <wps:txbx>
                        <w:txbxContent>
                          <w:p w14:paraId="2505C2F9" w14:textId="51ED1D1A" w:rsidR="00653042" w:rsidRPr="00653042" w:rsidRDefault="00653042">
                            <w:pPr>
                              <w:rPr>
                                <w:b/>
                                <w:bCs/>
                                <w:lang w:val="en-US"/>
                              </w:rPr>
                            </w:pPr>
                            <w:r w:rsidRPr="00653042">
                              <w:rPr>
                                <w:b/>
                                <w:bCs/>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0;margin-top:.35pt;width:195.75pt;height:21.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" fillcolor="white [3201]" stroked="f" strokeweight=".5pt">
                <v:textbox>
                  <w:txbxContent>
                    <w:p w14:paraId="2505C2F9" w14:textId="51ED1D1A" w:rsidR="00653042" w:rsidRPr="00653042" w:rsidRDefault="00653042">
                      <w:pPr>
                        <w:rPr>
                          <w:b/>
                          <w:bCs/>
                          <w:lang w:val="en-US"/>
                        </w:rPr>
                      </w:pPr>
                      <w:r w:rsidRPr="00653042">
                        <w:rPr>
                          <w:b/>
                          <w:bCs/>
                          <w:lang w:val="en-US"/>
                        </w:rPr>
                        <w:t>Fig. 1. Broad Classification of NLP</w:t>
                      </w:r>
                    </w:p>
                  </w:txbxContent>
                </v:textbox>
                <w10:wrap anchorx="margin"/>
              </v:shape>
            </w:pict>
          </mc:Fallback>
        </mc:AlternateContent>
      </w:r>
    </w:p>
    <w:p w14:paraId="2961EBF0" w14:textId="2EB1C81C" w:rsidR="004F3DD7" w:rsidRDefault="004F3DD7" w:rsidP="002E42FE">
      <w:pPr>
        <w:jc w:val="both"/>
        <w:rPr>
          <w:rFonts w:ascii="Century Schoolbook" w:hAnsi="Century Schoolbook"/>
          <w:sz w:val="24"/>
          <w:szCs w:val="24"/>
        </w:rPr>
      </w:pPr>
    </w:p>
    <w:p w14:paraId="20955250" w14:textId="77777777"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B83907F" w14:textId="38966A3D"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Noah Chomsky, probably the earliest language specialist to start syntactic thoughts in the twelfth century, holds an exceptional spot in the field of hypothetical etymology since he altered the investigation of sentence structure (Chomsky, 1965) [1. Which might be partitioned into two levels: the more elevated level, which incorporates discourse acknowledgement, and the lower level, which incorporates normal language. Programmed Summarization, Co-Reference Resolution, Discourse Analysis, Machine Translation, Morphological Segmentation, Named Entity Recognition, Optical Character Recognition, Part of Speech Tagging, and others are a portion of the NLP undertakings that have been contemplated. A portion of these exercises, like machine interpretation, </w:t>
      </w:r>
      <w:r>
        <w:rPr>
          <w:rFonts w:ascii="Century Schoolbook" w:hAnsi="Century Schoolbook" w:cstheme="minorBidi"/>
          <w:color w:val="auto"/>
        </w:rPr>
        <w:t>N</w:t>
      </w:r>
      <w:r w:rsidRPr="00D65556">
        <w:rPr>
          <w:rFonts w:ascii="Century Schoolbook" w:hAnsi="Century Schoolbook" w:cstheme="minorBidi"/>
          <w:color w:val="auto"/>
        </w:rPr>
        <w:t>amed element acknowledgement, Optical person acknowledgement etc. have direct true applications.</w:t>
      </w:r>
    </w:p>
    <w:p w14:paraId="5BCD6F14" w14:textId="77777777" w:rsidR="00DB6E63"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Programmed outline creates an intelligible rundown of a gathering of texts and gives synopses or extensive data for the material of a given kind. A sentence or a greater assortment of messages that concludes which words connect with a similar thing is alluded to as the co-reference goal. The assignment of observing the talk design of the related text is alluded to as a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acknowledgement (NER) is a technique for figuring out which objects in a surge of text relate to appropriate names. Optical person acknowledgement (OCR) produces a picture that addresses printed text and helps in the recognizable proof of related or equivalent text. It characterizes an expression and decides the grammatical feature for each word utilizing grammatical form labelling. Notwithstanding the way that NLP errands are interlaced, they are regularly utilized for comfort. A portion of the exercises, like robotized synopsis and co-reference examination, are utilized as subtasks in greater undertakings. </w:t>
      </w:r>
    </w:p>
    <w:p w14:paraId="214B0BEA" w14:textId="2C0520F0"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Rospocher et al. [2] contrived a creative measured technique for cross-lingual occasion extraction for English, Dutch, and Italian texts, utilizing separate pipelines for every language. A measured set-up of driving multilingual Natural Language Processing (NLP) innovations is remembered for the framework. Fundamental NLP handling just as more mind-boggling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w:t>
      </w:r>
      <w:r w:rsidRPr="00D65556">
        <w:rPr>
          <w:rFonts w:ascii="Century Schoolbook" w:hAnsi="Century Schoolbook" w:cstheme="minorBidi"/>
          <w:color w:val="auto"/>
        </w:rPr>
        <w:lastRenderedPageBreak/>
        <w:t>is then utilized as the contribution for the following module pipeline. Module pipelines are built as an information-driven design to permit modules to be changed and supplanted. The secluded plan additionally accommodates an assortment of mixes and dynamic dissemination.</w:t>
      </w:r>
    </w:p>
    <w:p w14:paraId="1CBD6BA4" w14:textId="5714D730" w:rsidR="00C035E8" w:rsidRDefault="00D65556" w:rsidP="00DB6E63">
      <w:pPr>
        <w:pStyle w:val="Default"/>
        <w:jc w:val="both"/>
      </w:pPr>
      <w:r w:rsidRPr="00D65556">
        <w:rPr>
          <w:rFonts w:ascii="Century Schoolbook" w:hAnsi="Century Schoolbook" w:cstheme="minorBidi"/>
          <w:color w:val="auto"/>
        </w:rPr>
        <w:t>Most of the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(Shemtov 1997; Emele and Dorna 1998; Knight and Langkilde 2000) [3] [4] [5] Their objectives are very like the remainder of these: they cover a wide scope of ambiguities and their strategy incorporates a factual part.</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78CF0480" w14:textId="77777777" w:rsidR="00653042" w:rsidRDefault="00653042" w:rsidP="00C035E8">
      <w:pPr>
        <w:pStyle w:val="Default"/>
        <w:jc w:val="center"/>
        <w:rPr>
          <w:b/>
          <w:bCs/>
          <w:sz w:val="32"/>
          <w:szCs w:val="32"/>
        </w:rPr>
      </w:pPr>
    </w:p>
    <w:p w14:paraId="6A91F4E5" w14:textId="77777777" w:rsidR="00653042" w:rsidRDefault="00653042" w:rsidP="00C035E8">
      <w:pPr>
        <w:pStyle w:val="Default"/>
        <w:jc w:val="center"/>
        <w:rPr>
          <w:b/>
          <w:bCs/>
          <w:sz w:val="32"/>
          <w:szCs w:val="32"/>
        </w:rPr>
      </w:pPr>
    </w:p>
    <w:p w14:paraId="78883275" w14:textId="77777777" w:rsidR="00653042" w:rsidRDefault="00653042" w:rsidP="00C035E8">
      <w:pPr>
        <w:pStyle w:val="Default"/>
        <w:jc w:val="center"/>
        <w:rPr>
          <w:b/>
          <w:bCs/>
          <w:sz w:val="32"/>
          <w:szCs w:val="32"/>
        </w:rPr>
      </w:pPr>
    </w:p>
    <w:p w14:paraId="7C3450E5" w14:textId="77777777" w:rsidR="00653042" w:rsidRDefault="00653042" w:rsidP="00C035E8">
      <w:pPr>
        <w:pStyle w:val="Default"/>
        <w:jc w:val="center"/>
        <w:rPr>
          <w:b/>
          <w:bCs/>
          <w:sz w:val="32"/>
          <w:szCs w:val="32"/>
        </w:rPr>
      </w:pPr>
    </w:p>
    <w:p w14:paraId="51C93BA7" w14:textId="77777777" w:rsidR="00653042" w:rsidRDefault="00653042" w:rsidP="00C035E8">
      <w:pPr>
        <w:pStyle w:val="Default"/>
        <w:jc w:val="center"/>
        <w:rPr>
          <w:b/>
          <w:bCs/>
          <w:sz w:val="32"/>
          <w:szCs w:val="32"/>
        </w:rPr>
      </w:pPr>
    </w:p>
    <w:p w14:paraId="645D7823" w14:textId="77777777" w:rsidR="00653042" w:rsidRDefault="00653042" w:rsidP="00C035E8">
      <w:pPr>
        <w:pStyle w:val="Default"/>
        <w:jc w:val="center"/>
        <w:rPr>
          <w:b/>
          <w:bCs/>
          <w:sz w:val="32"/>
          <w:szCs w:val="32"/>
        </w:rPr>
      </w:pPr>
    </w:p>
    <w:p w14:paraId="7A5F254D" w14:textId="77777777" w:rsidR="00653042" w:rsidRDefault="00653042" w:rsidP="00C035E8">
      <w:pPr>
        <w:pStyle w:val="Default"/>
        <w:jc w:val="center"/>
        <w:rPr>
          <w:b/>
          <w:bCs/>
          <w:sz w:val="32"/>
          <w:szCs w:val="32"/>
        </w:rPr>
      </w:pPr>
    </w:p>
    <w:p w14:paraId="0636B6D2" w14:textId="77777777" w:rsidR="00653042" w:rsidRDefault="00653042" w:rsidP="00C035E8">
      <w:pPr>
        <w:pStyle w:val="Default"/>
        <w:jc w:val="center"/>
        <w:rPr>
          <w:b/>
          <w:bCs/>
          <w:sz w:val="32"/>
          <w:szCs w:val="32"/>
        </w:rPr>
      </w:pPr>
    </w:p>
    <w:p w14:paraId="6F19FA58" w14:textId="77777777" w:rsidR="00A96706" w:rsidRDefault="00A96706" w:rsidP="00C035E8">
      <w:pPr>
        <w:pStyle w:val="Default"/>
        <w:jc w:val="center"/>
        <w:rPr>
          <w:b/>
          <w:bCs/>
          <w:sz w:val="32"/>
          <w:szCs w:val="32"/>
        </w:rPr>
      </w:pPr>
    </w:p>
    <w:p w14:paraId="40E87AC5" w14:textId="77777777" w:rsidR="00A96706" w:rsidRDefault="00A96706" w:rsidP="00C035E8">
      <w:pPr>
        <w:pStyle w:val="Default"/>
        <w:jc w:val="center"/>
        <w:rPr>
          <w:b/>
          <w:bCs/>
          <w:sz w:val="32"/>
          <w:szCs w:val="32"/>
        </w:rPr>
      </w:pPr>
    </w:p>
    <w:p w14:paraId="623D5410" w14:textId="77777777" w:rsidR="00A96706" w:rsidRDefault="00A96706" w:rsidP="00C035E8">
      <w:pPr>
        <w:pStyle w:val="Default"/>
        <w:jc w:val="center"/>
        <w:rPr>
          <w:b/>
          <w:bCs/>
          <w:sz w:val="32"/>
          <w:szCs w:val="32"/>
        </w:rPr>
      </w:pPr>
    </w:p>
    <w:p w14:paraId="4C08E33D" w14:textId="77777777" w:rsidR="00A96706" w:rsidRDefault="00A96706" w:rsidP="00C035E8">
      <w:pPr>
        <w:pStyle w:val="Default"/>
        <w:jc w:val="center"/>
        <w:rPr>
          <w:b/>
          <w:bCs/>
          <w:sz w:val="32"/>
          <w:szCs w:val="32"/>
        </w:rPr>
      </w:pPr>
    </w:p>
    <w:p w14:paraId="575D5B01" w14:textId="77777777" w:rsidR="00A96706" w:rsidRDefault="00A96706" w:rsidP="00C035E8">
      <w:pPr>
        <w:pStyle w:val="Default"/>
        <w:jc w:val="center"/>
        <w:rPr>
          <w:b/>
          <w:bCs/>
          <w:sz w:val="32"/>
          <w:szCs w:val="32"/>
        </w:rPr>
      </w:pPr>
    </w:p>
    <w:p w14:paraId="482ED9B5" w14:textId="77777777" w:rsidR="00A96706" w:rsidRDefault="00A96706" w:rsidP="00C035E8">
      <w:pPr>
        <w:pStyle w:val="Default"/>
        <w:jc w:val="center"/>
        <w:rPr>
          <w:b/>
          <w:bCs/>
          <w:sz w:val="32"/>
          <w:szCs w:val="32"/>
        </w:rPr>
      </w:pPr>
    </w:p>
    <w:p w14:paraId="10A819E3" w14:textId="77777777" w:rsidR="00A96706" w:rsidRDefault="00A96706" w:rsidP="00C035E8">
      <w:pPr>
        <w:pStyle w:val="Default"/>
        <w:jc w:val="center"/>
        <w:rPr>
          <w:b/>
          <w:bCs/>
          <w:sz w:val="32"/>
          <w:szCs w:val="32"/>
        </w:rPr>
      </w:pPr>
    </w:p>
    <w:p w14:paraId="40736356" w14:textId="77777777" w:rsidR="00A96706" w:rsidRDefault="00A96706" w:rsidP="00C035E8">
      <w:pPr>
        <w:pStyle w:val="Default"/>
        <w:jc w:val="center"/>
        <w:rPr>
          <w:b/>
          <w:bCs/>
          <w:sz w:val="32"/>
          <w:szCs w:val="32"/>
        </w:rPr>
      </w:pPr>
    </w:p>
    <w:p w14:paraId="69E8A0AC" w14:textId="77777777" w:rsidR="00A96706" w:rsidRDefault="00A96706" w:rsidP="00C035E8">
      <w:pPr>
        <w:pStyle w:val="Default"/>
        <w:jc w:val="center"/>
        <w:rPr>
          <w:b/>
          <w:bCs/>
          <w:sz w:val="32"/>
          <w:szCs w:val="32"/>
        </w:rPr>
      </w:pPr>
    </w:p>
    <w:p w14:paraId="257D817A" w14:textId="2BD6C8F3" w:rsidR="00A96706" w:rsidRDefault="00A96706" w:rsidP="00C035E8">
      <w:pPr>
        <w:pStyle w:val="Default"/>
        <w:jc w:val="center"/>
        <w:rPr>
          <w:b/>
          <w:bCs/>
          <w:sz w:val="32"/>
          <w:szCs w:val="32"/>
        </w:rPr>
      </w:pPr>
    </w:p>
    <w:p w14:paraId="5AA6B536" w14:textId="77777777" w:rsidR="00DB6E63" w:rsidRDefault="00A96706" w:rsidP="00C035E8">
      <w:pPr>
        <w:pStyle w:val="Default"/>
        <w:jc w:val="center"/>
        <w:rPr>
          <w:b/>
          <w:bCs/>
          <w:sz w:val="32"/>
          <w:szCs w:val="32"/>
        </w:rPr>
      </w:pPr>
      <w:r>
        <w:rPr>
          <w:b/>
          <w:bCs/>
          <w:sz w:val="32"/>
          <w:szCs w:val="32"/>
        </w:rPr>
        <w:t xml:space="preserve"> </w:t>
      </w:r>
    </w:p>
    <w:p w14:paraId="29D73963" w14:textId="1A32E7F0" w:rsidR="00C035E8" w:rsidRDefault="00653042" w:rsidP="00167AFE">
      <w:pPr>
        <w:pStyle w:val="Default"/>
        <w:jc w:val="center"/>
        <w:rPr>
          <w:b/>
          <w:bCs/>
          <w:sz w:val="32"/>
          <w:szCs w:val="32"/>
        </w:rPr>
      </w:pPr>
      <w:r>
        <w:rPr>
          <w:b/>
          <w:bCs/>
          <w:sz w:val="32"/>
          <w:szCs w:val="32"/>
        </w:rPr>
        <w:lastRenderedPageBreak/>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77777777"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7C5710" w:rsidRDefault="00C035E8" w:rsidP="00C035E8">
      <w:pPr>
        <w:pStyle w:val="Default"/>
        <w:jc w:val="both"/>
        <w:rPr>
          <w:rFonts w:ascii="Century Schoolbook" w:hAnsi="Century Schoolbook"/>
        </w:rPr>
      </w:pPr>
      <w:r w:rsidRPr="007C5710">
        <w:rPr>
          <w:rFonts w:ascii="Century Schoolbook" w:hAnsi="Century Schoolbook"/>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016824E7" w14:textId="2CD05E44"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Phonology</w:t>
      </w:r>
    </w:p>
    <w:p w14:paraId="21FAC7D1" w14:textId="5E8BA807" w:rsidR="0018529F" w:rsidRDefault="0018529F" w:rsidP="0018529F">
      <w:pPr>
        <w:pStyle w:val="ListParagraph"/>
        <w:jc w:val="both"/>
        <w:rPr>
          <w:rFonts w:ascii="Century Schoolbook" w:hAnsi="Century Schoolbook"/>
          <w:sz w:val="24"/>
          <w:szCs w:val="24"/>
        </w:rPr>
      </w:pPr>
      <w:r w:rsidRPr="008A517D">
        <w:rPr>
          <w:rFonts w:ascii="Century Schoolbook" w:hAnsi="Century Schoolbook"/>
          <w:sz w:val="24"/>
          <w:szCs w:val="24"/>
        </w:rPr>
        <w:t>Phonology is a part of etymology that arrangements with the deliberate association of sound. Phonology is gotten from the Ancient Greek prefix phono-, which alludes to voice or sound, and the addition - logy, which alludes to word or discourse. Phonology, as indicated by Nikolai Trubetzkoy in 1993, is "the investigation of sound applicable to the arrangement of language." ".. While Lass expressed in 1998 that phonology is worried about the hints of language and is a sub-discipline of phonetics, and that it could be portrayed as follows: "The capacity, conduct, and construction of sounds as etymological elements are totally tended to by phonology. The semantic utilization of sound to encode significance in any Human language is alluded to as phonology.</w:t>
      </w:r>
    </w:p>
    <w:p w14:paraId="2EBA090F" w14:textId="31FA493C" w:rsidR="00F50429" w:rsidRDefault="00F50429" w:rsidP="0018529F">
      <w:pPr>
        <w:pStyle w:val="ListParagraph"/>
        <w:jc w:val="both"/>
        <w:rPr>
          <w:rFonts w:ascii="Century Schoolbook" w:hAnsi="Century Schoolbook"/>
          <w:sz w:val="24"/>
          <w:szCs w:val="24"/>
        </w:rPr>
      </w:pPr>
    </w:p>
    <w:p w14:paraId="69D852E5" w14:textId="77777777" w:rsidR="00F50429" w:rsidRPr="008A517D" w:rsidRDefault="00F50429" w:rsidP="0018529F">
      <w:pPr>
        <w:pStyle w:val="ListParagraph"/>
        <w:jc w:val="both"/>
        <w:rPr>
          <w:rFonts w:ascii="Century Schoolbook" w:hAnsi="Century Schoolbook"/>
          <w:sz w:val="24"/>
          <w:szCs w:val="24"/>
        </w:rPr>
      </w:pPr>
    </w:p>
    <w:p w14:paraId="33549ACB" w14:textId="77777777" w:rsidR="0018529F" w:rsidRPr="008A517D" w:rsidRDefault="0018529F" w:rsidP="0018529F">
      <w:pPr>
        <w:pStyle w:val="ListParagraph"/>
        <w:jc w:val="both"/>
        <w:rPr>
          <w:rFonts w:ascii="Century Schoolbook" w:hAnsi="Century Schoolbook"/>
          <w:sz w:val="24"/>
          <w:szCs w:val="24"/>
        </w:rPr>
      </w:pPr>
    </w:p>
    <w:p w14:paraId="2F19C7E7" w14:textId="4FC32899"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Morphology</w:t>
      </w:r>
    </w:p>
    <w:p w14:paraId="0CF96108" w14:textId="7F5C9C4E" w:rsidR="0018529F" w:rsidRPr="008A517D" w:rsidRDefault="00AA7C69"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w:t>
      </w:r>
      <w:r w:rsidR="00D32D77" w:rsidRPr="008A517D">
        <w:rPr>
          <w:rFonts w:ascii="Century Schoolbook" w:hAnsi="Century Schoolbook"/>
          <w:sz w:val="24"/>
          <w:szCs w:val="24"/>
        </w:rPr>
        <w:t>morphemes</w:t>
      </w:r>
      <w:r w:rsidRPr="008A517D">
        <w:rPr>
          <w:rFonts w:ascii="Century Schoolbook" w:hAnsi="Century Schoolbook"/>
          <w:sz w:val="24"/>
          <w:szCs w:val="24"/>
        </w:rPr>
        <w:t>: the prefix pre, the root cancella</w:t>
      </w:r>
      <w:r w:rsidR="00D32D77">
        <w:rPr>
          <w:rFonts w:ascii="Century Schoolbook" w:hAnsi="Century Schoolbook"/>
          <w:sz w:val="24"/>
          <w:szCs w:val="24"/>
        </w:rPr>
        <w:t>tion</w:t>
      </w:r>
      <w:r w:rsidRPr="008A517D">
        <w:rPr>
          <w:rFonts w:ascii="Century Schoolbook" w:hAnsi="Century Schoolbook"/>
          <w:sz w:val="24"/>
          <w:szCs w:val="24"/>
        </w:rPr>
        <w:t>, and the addition. People can part any obscure word into morphemes to appreciate the significance since the understanding of morpheme is something very similar across all words. Adding the postfix - ed to an action word, for instance, shows that the action word's activity happened before. Lexical morphemes are words that can't be parted and have importance all alone (e.g.: table, seat). Linguistic morphemes are words that are gotten together with a lexical morpheme (for instance, - ed, - ing, - est, - ly, - ful) (</w:t>
      </w:r>
      <w:r w:rsidR="00D32D77" w:rsidRPr="008A517D">
        <w:rPr>
          <w:rFonts w:ascii="Century Schoolbook" w:hAnsi="Century Schoolbook"/>
          <w:sz w:val="24"/>
          <w:szCs w:val="24"/>
        </w:rPr>
        <w:t>e.g.</w:t>
      </w:r>
      <w:r w:rsidRPr="008A517D">
        <w:rPr>
          <w:rFonts w:ascii="Century Schoolbook" w:hAnsi="Century Schoolbook"/>
          <w:sz w:val="24"/>
          <w:szCs w:val="24"/>
        </w:rPr>
        <w:t xml:space="preserve"> Worked, Consulting, Smallest, Likely, Use). Bound morphemes are linguistic morphemes that happen two by two (for instance, - ed, - ing). Linguistic morphemes might be isolated into two kinds: bound morphemes and derivational morphemes.</w:t>
      </w:r>
    </w:p>
    <w:p w14:paraId="2322F73B" w14:textId="77777777" w:rsidR="00AA7C69" w:rsidRPr="008A517D" w:rsidRDefault="00AA7C69" w:rsidP="0018529F">
      <w:pPr>
        <w:pStyle w:val="ListParagraph"/>
        <w:jc w:val="both"/>
        <w:rPr>
          <w:rFonts w:ascii="Century Schoolbook" w:hAnsi="Century Schoolbook"/>
          <w:sz w:val="24"/>
          <w:szCs w:val="24"/>
        </w:rPr>
      </w:pPr>
    </w:p>
    <w:p w14:paraId="46D7B127" w14:textId="50145B3D"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Lexical</w:t>
      </w:r>
    </w:p>
    <w:p w14:paraId="37FD0AFA" w14:textId="3A26C640" w:rsidR="00AA7C69" w:rsidRPr="008A517D" w:rsidRDefault="00AA7C69" w:rsidP="00AA7C69">
      <w:pPr>
        <w:pStyle w:val="ListParagraph"/>
        <w:jc w:val="both"/>
        <w:rPr>
          <w:rFonts w:ascii="Century Schoolbook" w:hAnsi="Century Schoolbook"/>
          <w:sz w:val="24"/>
          <w:szCs w:val="24"/>
        </w:rPr>
      </w:pPr>
      <w:r w:rsidRPr="008A517D">
        <w:rPr>
          <w:rFonts w:ascii="Century Schoolbook" w:hAnsi="Century Schoolbook"/>
          <w:sz w:val="24"/>
          <w:szCs w:val="24"/>
        </w:rPr>
        <w:t xml:space="preserve">People and NLP frameworks both comprehend the significance of individual words in Lexical. Word-level perception is helped by an assortment of handling procedures, the first is the expansion of a grammatical feature tag to each word. Words that conceivably act as more than one grammatical feature are apportioned the most probable grammatical feature tag contingent upon the setting in which they show up in this handling. Semantic portrayals can be subbed by words with a solitary significance at the lexical level. The idea of the portrayal in </w:t>
      </w:r>
      <w:r w:rsidR="00A96706" w:rsidRPr="008A517D">
        <w:rPr>
          <w:rFonts w:ascii="Century Schoolbook" w:hAnsi="Century Schoolbook"/>
          <w:sz w:val="24"/>
          <w:szCs w:val="24"/>
        </w:rPr>
        <w:t>an</w:t>
      </w:r>
      <w:r w:rsidRPr="008A517D">
        <w:rPr>
          <w:rFonts w:ascii="Century Schoolbook" w:hAnsi="Century Schoolbook"/>
          <w:sz w:val="24"/>
          <w:szCs w:val="24"/>
        </w:rPr>
        <w:t xml:space="preserve"> </w:t>
      </w:r>
      <w:r w:rsidR="00D32D77" w:rsidRPr="008A517D">
        <w:rPr>
          <w:rFonts w:ascii="Century Schoolbook" w:hAnsi="Century Schoolbook"/>
          <w:sz w:val="24"/>
          <w:szCs w:val="24"/>
        </w:rPr>
        <w:t>NLP framework change</w:t>
      </w:r>
      <w:r w:rsidRPr="008A517D">
        <w:rPr>
          <w:rFonts w:ascii="Century Schoolbook" w:hAnsi="Century Schoolbook"/>
          <w:sz w:val="24"/>
          <w:szCs w:val="24"/>
        </w:rPr>
        <w:t xml:space="preserve"> relying upon the semantic hypothesis utilized.</w:t>
      </w:r>
    </w:p>
    <w:p w14:paraId="0EBBDAF8" w14:textId="77777777" w:rsidR="00AA7C69" w:rsidRPr="008A517D" w:rsidRDefault="00AA7C69" w:rsidP="00AA7C69">
      <w:pPr>
        <w:pStyle w:val="ListParagraph"/>
        <w:jc w:val="both"/>
        <w:rPr>
          <w:rFonts w:ascii="Century Schoolbook" w:hAnsi="Century Schoolbook"/>
          <w:sz w:val="24"/>
          <w:szCs w:val="24"/>
        </w:rPr>
      </w:pPr>
    </w:p>
    <w:p w14:paraId="55730020" w14:textId="57CC248C"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Syntactic</w:t>
      </w:r>
    </w:p>
    <w:p w14:paraId="65110595" w14:textId="51AE3984" w:rsidR="007C3F4E" w:rsidRDefault="007C3F4E" w:rsidP="007C3F4E">
      <w:pPr>
        <w:pStyle w:val="ListParagraph"/>
        <w:jc w:val="both"/>
        <w:rPr>
          <w:rFonts w:ascii="Century Schoolbook" w:hAnsi="Century Schoolbook"/>
          <w:sz w:val="24"/>
          <w:szCs w:val="24"/>
        </w:rPr>
      </w:pPr>
      <w:r w:rsidRPr="008A517D">
        <w:rPr>
          <w:rFonts w:ascii="Century Schoolbook" w:hAnsi="Century Schoolbook"/>
          <w:sz w:val="24"/>
          <w:szCs w:val="24"/>
        </w:rPr>
        <w:t>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are an assortment of sentence structures that might be discouraged, and which, thusly, confine the parser choice. Since not all NLP applications need a total parse of expressions, the enduring deterrents in prepositional expression connection and combination review never again block that solicitation for which phrasal and clausal conditions are adequate [7]. In many dialects, grammar communicates meaning since request and reliance add to undertone. The two assertions 'The feline pursued the mouse.' and 'The mouse pursued the feline.', for instance, contrast simply in grammar yet convey very various implications.</w:t>
      </w:r>
    </w:p>
    <w:p w14:paraId="23E151ED" w14:textId="2D412872" w:rsidR="00F50429" w:rsidRDefault="00F50429" w:rsidP="007C3F4E">
      <w:pPr>
        <w:pStyle w:val="ListParagraph"/>
        <w:jc w:val="both"/>
        <w:rPr>
          <w:rFonts w:ascii="Century Schoolbook" w:hAnsi="Century Schoolbook"/>
          <w:sz w:val="24"/>
          <w:szCs w:val="24"/>
        </w:rPr>
      </w:pPr>
    </w:p>
    <w:p w14:paraId="37B96605" w14:textId="77777777" w:rsidR="00F50429" w:rsidRPr="008A517D" w:rsidRDefault="00F50429" w:rsidP="007C3F4E">
      <w:pPr>
        <w:pStyle w:val="ListParagraph"/>
        <w:jc w:val="both"/>
        <w:rPr>
          <w:rFonts w:ascii="Century Schoolbook" w:hAnsi="Century Schoolbook"/>
          <w:sz w:val="24"/>
          <w:szCs w:val="24"/>
        </w:rPr>
      </w:pPr>
    </w:p>
    <w:p w14:paraId="6DE95C68" w14:textId="77777777" w:rsidR="007C3F4E" w:rsidRPr="008A517D" w:rsidRDefault="007C3F4E" w:rsidP="007C3F4E">
      <w:pPr>
        <w:pStyle w:val="ListParagraph"/>
        <w:jc w:val="both"/>
        <w:rPr>
          <w:rFonts w:ascii="Century Schoolbook" w:hAnsi="Century Schoolbook"/>
          <w:sz w:val="24"/>
          <w:szCs w:val="24"/>
        </w:rPr>
      </w:pPr>
    </w:p>
    <w:p w14:paraId="5697F9EB" w14:textId="2C8AF912" w:rsidR="007C3F4E" w:rsidRPr="008A517D" w:rsidRDefault="007C3F4E" w:rsidP="007C3F4E">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Semantic</w:t>
      </w:r>
    </w:p>
    <w:p w14:paraId="6A81E19B" w14:textId="58F54288" w:rsidR="007C3F4E" w:rsidRPr="008A517D" w:rsidRDefault="00907AD2"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The vast majority accept that importance is chosen in semantics, yet this isn't true; which means is offered to all levels.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For instance, the word 'document' may allude to a fastener for gathering papers, an instrument for </w:t>
      </w:r>
      <w:r w:rsidR="00A96706" w:rsidRPr="008A517D">
        <w:rPr>
          <w:rFonts w:ascii="Century Schoolbook" w:hAnsi="Century Schoolbook"/>
          <w:sz w:val="24"/>
          <w:szCs w:val="24"/>
        </w:rPr>
        <w:t>moulding</w:t>
      </w:r>
      <w:r w:rsidRPr="008A517D">
        <w:rPr>
          <w:rFonts w:ascii="Century Schoolbook" w:hAnsi="Century Schoolbook"/>
          <w:sz w:val="24"/>
          <w:szCs w:val="24"/>
        </w:rPr>
        <w:t xml:space="preserve"> one's fingernails, or a line of individuals in a line (Elizabeth D. Liddy, 2001) [7]. The semantic level inspects words for word reference clarification just as the explanation got from the setting of the sentence. Most words have more than one </w:t>
      </w:r>
      <w:r w:rsidR="00A96706" w:rsidRPr="008A517D">
        <w:rPr>
          <w:rFonts w:ascii="Century Schoolbook" w:hAnsi="Century Schoolbook"/>
          <w:sz w:val="24"/>
          <w:szCs w:val="24"/>
        </w:rPr>
        <w:t>clarification;</w:t>
      </w:r>
      <w:r w:rsidRPr="008A517D">
        <w:rPr>
          <w:rFonts w:ascii="Century Schoolbook" w:hAnsi="Century Schoolbook"/>
          <w:sz w:val="24"/>
          <w:szCs w:val="24"/>
        </w:rPr>
        <w:t xml:space="preserve"> however, we can sort out which one is right by checking out the rest of the text. [8]</w:t>
      </w:r>
    </w:p>
    <w:p w14:paraId="2C1F14F7" w14:textId="77777777" w:rsidR="007C5710" w:rsidRPr="008A517D" w:rsidRDefault="007C5710" w:rsidP="007C3F4E">
      <w:pPr>
        <w:pStyle w:val="ListParagraph"/>
        <w:jc w:val="both"/>
        <w:rPr>
          <w:rFonts w:ascii="Century Schoolbook" w:hAnsi="Century Schoolbook"/>
          <w:sz w:val="24"/>
          <w:szCs w:val="24"/>
        </w:rPr>
      </w:pPr>
    </w:p>
    <w:p w14:paraId="7641E90C" w14:textId="3FB6ADFF" w:rsidR="007C5710" w:rsidRPr="008A517D" w:rsidRDefault="007C5710" w:rsidP="007C5710">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Discourse</w:t>
      </w:r>
    </w:p>
    <w:p w14:paraId="5E3DD565" w14:textId="04840BE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 Talk, then again, is worried about the characteristics of the message all in all, which impart importance through associating part sentences (Elizabeth D. Liddy, 2001) [7]. Anaphora Resolution - Anaphora goal is the substitution of semantically abandoned words, for example, pronouns with the applicable element to which they allude. Talk/Text Structure Recognition - Discourse/message structure acknowledgment impacts the jobs of sentences in a message, which further develops the message's significance.</w:t>
      </w:r>
    </w:p>
    <w:p w14:paraId="58C97422" w14:textId="77777777" w:rsidR="007C5710" w:rsidRPr="008A517D" w:rsidRDefault="007C5710" w:rsidP="007C5710">
      <w:pPr>
        <w:pStyle w:val="ListParagraph"/>
        <w:jc w:val="both"/>
        <w:rPr>
          <w:rFonts w:ascii="Century Schoolbook" w:hAnsi="Century Schoolbook"/>
          <w:sz w:val="24"/>
          <w:szCs w:val="24"/>
        </w:rPr>
      </w:pPr>
    </w:p>
    <w:p w14:paraId="6025D834" w14:textId="437926AD" w:rsidR="007C5710" w:rsidRPr="008A517D" w:rsidRDefault="007C5710" w:rsidP="007C5710">
      <w:pPr>
        <w:pStyle w:val="ListParagraph"/>
        <w:numPr>
          <w:ilvl w:val="0"/>
          <w:numId w:val="1"/>
        </w:numPr>
        <w:jc w:val="both"/>
        <w:rPr>
          <w:rFonts w:ascii="Century Schoolbook" w:hAnsi="Century Schoolbook"/>
          <w:sz w:val="24"/>
          <w:szCs w:val="24"/>
        </w:rPr>
      </w:pPr>
      <w:r w:rsidRPr="008A517D">
        <w:rPr>
          <w:rFonts w:ascii="Century Schoolbook" w:hAnsi="Century Schoolbook"/>
          <w:b/>
          <w:bCs/>
          <w:sz w:val="25"/>
          <w:szCs w:val="25"/>
        </w:rPr>
        <w:t>Pragmatic</w:t>
      </w:r>
      <w:r w:rsidRPr="008A517D">
        <w:rPr>
          <w:rFonts w:ascii="Century Schoolbook" w:hAnsi="Century Schoolbook"/>
          <w:sz w:val="24"/>
          <w:szCs w:val="24"/>
        </w:rPr>
        <w:t>:</w:t>
      </w:r>
    </w:p>
    <w:p w14:paraId="19CD8B06" w14:textId="10577F7B"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 xml:space="preserve">Practical is worried about the strong utilization of language in conditions, and it utilizes stub far </w:t>
      </w:r>
      <w:r w:rsidR="00A96706" w:rsidRPr="008A517D">
        <w:rPr>
          <w:rFonts w:ascii="Century Schoolbook" w:hAnsi="Century Schoolbook"/>
          <w:sz w:val="24"/>
          <w:szCs w:val="24"/>
        </w:rPr>
        <w:t>more than</w:t>
      </w:r>
      <w:r w:rsidRPr="008A517D">
        <w:rPr>
          <w:rFonts w:ascii="Century Schoolbook" w:hAnsi="Century Schoolbook"/>
          <w:sz w:val="24"/>
          <w:szCs w:val="24"/>
        </w:rPr>
        <w:t xml:space="preserve"> the stub of the text to fathom the target and to clarify how additional significance is added something extra to texts without being in a real sense encoded in them. This required a lot of world information, just as a perception of goals, plans, and targets. The goal of the anaphoric term 'they', for instance, is needed in the accompanying two expressions, yet this aspiration needs sober minded or world information (Elizabeth D. Liddy, 2001) [7].</w:t>
      </w:r>
    </w:p>
    <w:p w14:paraId="20230F55" w14:textId="71AFC53D" w:rsidR="00C035E8" w:rsidRDefault="00C035E8" w:rsidP="006B0861">
      <w:pPr>
        <w:jc w:val="both"/>
        <w:rPr>
          <w:rFonts w:ascii="Century Schoolbook" w:hAnsi="Century Schoolbook"/>
          <w:sz w:val="24"/>
          <w:szCs w:val="24"/>
        </w:rPr>
      </w:pPr>
    </w:p>
    <w:p w14:paraId="7F2E9B95" w14:textId="3A13AF05" w:rsidR="003C6EFF" w:rsidRDefault="003C6EFF" w:rsidP="006B0861">
      <w:pPr>
        <w:jc w:val="both"/>
        <w:rPr>
          <w:rFonts w:ascii="Century Schoolbook" w:hAnsi="Century Schoolbook"/>
          <w:sz w:val="24"/>
          <w:szCs w:val="24"/>
        </w:rPr>
      </w:pPr>
    </w:p>
    <w:p w14:paraId="65A43B98" w14:textId="77777777" w:rsidR="00FD1A9F" w:rsidRDefault="00FD1A9F" w:rsidP="00FD1A9F">
      <w:pPr>
        <w:pStyle w:val="NormalWeb"/>
        <w:rPr>
          <w:rFonts w:ascii="Arial" w:hAnsi="Arial" w:cs="Arial"/>
          <w:b/>
          <w:bCs/>
          <w:sz w:val="32"/>
          <w:szCs w:val="32"/>
        </w:rPr>
      </w:pPr>
    </w:p>
    <w:p w14:paraId="1D8B04E6" w14:textId="02C3065F" w:rsidR="00FD1A9F" w:rsidRPr="00F50429" w:rsidRDefault="00FD1A9F" w:rsidP="00F50429">
      <w:pPr>
        <w:pStyle w:val="NormalWeb"/>
        <w:jc w:val="center"/>
        <w:rPr>
          <w:rFonts w:ascii="Century Schoolbook" w:hAnsi="Century Schoolbook" w:cs="Arial"/>
          <w:b/>
          <w:bCs/>
          <w:sz w:val="32"/>
          <w:szCs w:val="32"/>
        </w:rPr>
      </w:pPr>
      <w:r w:rsidRPr="00D32D77">
        <w:rPr>
          <w:rFonts w:ascii="Century Schoolbook" w:hAnsi="Century Schoolbook" w:cs="Arial"/>
          <w:b/>
          <w:bCs/>
          <w:sz w:val="32"/>
          <w:szCs w:val="32"/>
        </w:rPr>
        <w:lastRenderedPageBreak/>
        <w:t>NLP TOOLS AND TECHNIQIUE</w:t>
      </w:r>
    </w:p>
    <w:p w14:paraId="098FF432" w14:textId="3BDEBAEE" w:rsidR="00FD1A9F" w:rsidRPr="00D32D77" w:rsidRDefault="00FD1A9F" w:rsidP="00FD1A9F">
      <w:pPr>
        <w:pStyle w:val="NormalWeb"/>
        <w:rPr>
          <w:rFonts w:ascii="Century Schoolbook" w:hAnsi="Century Schoolbook" w:cs="Arial"/>
          <w:color w:val="2B3E51"/>
        </w:rPr>
      </w:pPr>
      <w:r w:rsidRPr="00D32D77">
        <w:rPr>
          <w:rFonts w:ascii="Century Schoolbook" w:hAnsi="Century Schoolbook" w:cs="Arial"/>
          <w:color w:val="2B3E51"/>
        </w:rPr>
        <w:t>NLP can be used through SaaS (Software as a Service) tools or using open-source libraries.</w:t>
      </w:r>
    </w:p>
    <w:p w14:paraId="6CDF8B79" w14:textId="00BDD946" w:rsidR="00FD1A9F" w:rsidRPr="00D32D77" w:rsidRDefault="00D32D77" w:rsidP="00D32D77">
      <w:pPr>
        <w:pStyle w:val="NormalWeb"/>
        <w:jc w:val="both"/>
        <w:rPr>
          <w:rFonts w:ascii="Century Schoolbook" w:hAnsi="Century Schoolbook" w:cs="Arial"/>
          <w:sz w:val="32"/>
          <w:szCs w:val="32"/>
        </w:rPr>
      </w:pPr>
      <w:r w:rsidRPr="00D32D77">
        <w:rPr>
          <w:rFonts w:ascii="Century Schoolbook" w:hAnsi="Century Schoolbook" w:cs="Arial"/>
          <w:shd w:val="clear" w:color="auto" w:fill="FFFFFF"/>
        </w:rPr>
        <w:t xml:space="preserve">SaaS tools are </w:t>
      </w:r>
      <w:r w:rsidRPr="00D32D77">
        <w:rPr>
          <w:rFonts w:ascii="Century Schoolbook" w:hAnsi="Century Schoolbook" w:cs="Arial"/>
        </w:rPr>
        <w:t>powerful, out-of-the-box, cloud-based</w:t>
      </w:r>
      <w:r w:rsidRPr="00D32D77">
        <w:rPr>
          <w:rFonts w:ascii="Century Schoolbook" w:hAnsi="Century Schoolbook" w:cs="Arial"/>
          <w:shd w:val="clear" w:color="auto" w:fill="FFFFFF"/>
        </w:rPr>
        <w:t xml:space="preserve"> solutions that can be implemented with </w:t>
      </w:r>
      <w:r w:rsidRPr="00D32D77">
        <w:rPr>
          <w:rFonts w:ascii="Century Schoolbook" w:hAnsi="Century Schoolbook" w:cs="Arial"/>
        </w:rPr>
        <w:t>little</w:t>
      </w:r>
      <w:r w:rsidRPr="00D32D77">
        <w:rPr>
          <w:rFonts w:ascii="Century Schoolbook" w:hAnsi="Century Schoolbook" w:cs="Arial"/>
          <w:shd w:val="clear" w:color="auto" w:fill="FFFFFF"/>
        </w:rPr>
        <w:t xml:space="preserve"> or no code. SaaS platforms often </w:t>
      </w:r>
      <w:r w:rsidRPr="00D32D77">
        <w:rPr>
          <w:rFonts w:ascii="Century Schoolbook" w:hAnsi="Century Schoolbook" w:cs="Arial"/>
        </w:rPr>
        <w:t>provide pre-trained</w:t>
      </w:r>
      <w:r w:rsidRPr="00D32D77">
        <w:rPr>
          <w:rFonts w:ascii="Century Schoolbook" w:hAnsi="Century Schoolbook" w:cs="Arial"/>
          <w:shd w:val="clear" w:color="auto" w:fill="FFFFFF"/>
        </w:rPr>
        <w:t xml:space="preserve"> NLP </w:t>
      </w:r>
      <w:r w:rsidRPr="00D32D77">
        <w:rPr>
          <w:rFonts w:ascii="Century Schoolbook" w:hAnsi="Century Schoolbook" w:cs="Arial"/>
        </w:rPr>
        <w:t>models</w:t>
      </w:r>
      <w:r w:rsidRPr="00D32D77">
        <w:rPr>
          <w:rFonts w:ascii="Century Schoolbook" w:hAnsi="Century Schoolbook" w:cs="Arial"/>
          <w:shd w:val="clear" w:color="auto" w:fill="FFFFFF"/>
        </w:rPr>
        <w:t xml:space="preserve"> and </w:t>
      </w:r>
      <w:r w:rsidRPr="00D32D77">
        <w:rPr>
          <w:rFonts w:ascii="Century Schoolbook" w:hAnsi="Century Schoolbook" w:cs="Arial"/>
        </w:rPr>
        <w:t>APIs. These</w:t>
      </w:r>
      <w:r w:rsidRPr="00D32D77">
        <w:rPr>
          <w:rFonts w:ascii="Century Schoolbook" w:hAnsi="Century Schoolbook" w:cs="Arial"/>
          <w:shd w:val="clear" w:color="auto" w:fill="FFFFFF"/>
        </w:rPr>
        <w:t xml:space="preserve"> are </w:t>
      </w:r>
      <w:r w:rsidRPr="00D32D77">
        <w:rPr>
          <w:rFonts w:ascii="Century Schoolbook" w:hAnsi="Century Schoolbook" w:cs="Arial"/>
        </w:rPr>
        <w:t>for users who need</w:t>
      </w:r>
      <w:r w:rsidRPr="00D32D77">
        <w:rPr>
          <w:rFonts w:ascii="Century Schoolbook" w:hAnsi="Century Schoolbook" w:cs="Arial"/>
          <w:shd w:val="clear" w:color="auto" w:fill="FFFFFF"/>
        </w:rPr>
        <w:t xml:space="preserve"> more </w:t>
      </w:r>
      <w:r w:rsidRPr="00D32D77">
        <w:rPr>
          <w:rFonts w:ascii="Century Schoolbook" w:hAnsi="Century Schoolbook" w:cs="Arial"/>
        </w:rPr>
        <w:t>flexible low-code options. A professional developer or programmer</w:t>
      </w:r>
      <w:r w:rsidRPr="00D32D77">
        <w:rPr>
          <w:rFonts w:ascii="Century Schoolbook" w:hAnsi="Century Schoolbook" w:cs="Arial"/>
          <w:shd w:val="clear" w:color="auto" w:fill="FFFFFF"/>
        </w:rPr>
        <w:t xml:space="preserve"> who </w:t>
      </w:r>
      <w:r w:rsidRPr="00D32D77">
        <w:rPr>
          <w:rFonts w:ascii="Century Schoolbook" w:hAnsi="Century Schoolbook" w:cs="Arial"/>
        </w:rPr>
        <w:t>wants</w:t>
      </w:r>
      <w:r w:rsidRPr="00D32D77">
        <w:rPr>
          <w:rFonts w:ascii="Century Schoolbook" w:hAnsi="Century Schoolbook" w:cs="Arial"/>
          <w:shd w:val="clear" w:color="auto" w:fill="FFFFFF"/>
        </w:rPr>
        <w:t xml:space="preserve"> to simplify their work.</w:t>
      </w:r>
    </w:p>
    <w:p w14:paraId="4C8D5423" w14:textId="6DB01919" w:rsidR="003C6EFF" w:rsidRDefault="00D32D77" w:rsidP="006B0861">
      <w:pPr>
        <w:jc w:val="both"/>
        <w:rPr>
          <w:rFonts w:ascii="Century Schoolbook" w:hAnsi="Century Schoolbook" w:cs="Arial"/>
          <w:sz w:val="24"/>
          <w:szCs w:val="24"/>
        </w:rPr>
      </w:pPr>
      <w:r w:rsidRPr="00D32D77">
        <w:rPr>
          <w:rFonts w:ascii="Century Schoolbook" w:hAnsi="Century Schoolbook" w:cs="Arial"/>
          <w:sz w:val="24"/>
          <w:szCs w:val="24"/>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Default="00DB6E63" w:rsidP="006B0861">
      <w:pPr>
        <w:jc w:val="both"/>
        <w:rPr>
          <w:rFonts w:ascii="Century Schoolbook" w:hAnsi="Century Schoolbook"/>
          <w:sz w:val="24"/>
          <w:szCs w:val="24"/>
        </w:rPr>
      </w:pPr>
      <w:r>
        <w:rPr>
          <w:rFonts w:ascii="Century Schoolbook" w:hAnsi="Century Schoolbook"/>
          <w:sz w:val="24"/>
          <w:szCs w:val="24"/>
        </w:rPr>
        <w:lastRenderedPageBreak/>
        <w:t xml:space="preserve">There are different techniques in NLP that we can use to extract text from a </w:t>
      </w:r>
      <w:r w:rsidR="00B205FC">
        <w:rPr>
          <w:rFonts w:ascii="Century Schoolbook" w:hAnsi="Century Schoolbook"/>
          <w:sz w:val="24"/>
          <w:szCs w:val="24"/>
        </w:rPr>
        <w:t>given text</w:t>
      </w:r>
      <w:r w:rsidR="002348D4">
        <w:rPr>
          <w:rFonts w:ascii="Century Schoolbook" w:hAnsi="Century Schoolbook"/>
          <w:sz w:val="24"/>
          <w:szCs w:val="24"/>
        </w:rPr>
        <w:t xml:space="preserve"> snippet: </w:t>
      </w:r>
    </w:p>
    <w:p w14:paraId="7C51E5C5" w14:textId="6CE8B126" w:rsidR="00B205FC"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Sentence segmentation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Defines sentence boundaries in the given text. That is, where one sentence ends and another begins. Sentences are often marked ended with the punctuation mark ‘.’</w:t>
      </w:r>
      <w:r w:rsidR="00B205FC">
        <w:rPr>
          <w:rFonts w:ascii="Century Schoolbook" w:eastAsia="Times New Roman" w:hAnsi="Century Schoolbook" w:cs="Times New Roman"/>
          <w:color w:val="334960"/>
          <w:sz w:val="24"/>
          <w:szCs w:val="24"/>
          <w:lang w:val="en-US"/>
        </w:rPr>
        <w:t>.</w:t>
      </w:r>
    </w:p>
    <w:p w14:paraId="6891B1F0" w14:textId="2C22F506"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Tokenization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Identifies various words, numbers, and other punctuation mark</w:t>
      </w:r>
      <w:r w:rsidR="00B205FC">
        <w:rPr>
          <w:rFonts w:ascii="Century Schoolbook" w:eastAsia="Times New Roman" w:hAnsi="Century Schoolbook" w:cs="Times New Roman"/>
          <w:color w:val="334960"/>
          <w:sz w:val="24"/>
          <w:szCs w:val="24"/>
          <w:lang w:val="en-US"/>
        </w:rPr>
        <w:t xml:space="preserve"> and treat them individually. </w:t>
      </w:r>
    </w:p>
    <w:p w14:paraId="484B79BD" w14:textId="77777777" w:rsid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Stemming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It eliminates the endings from words, for example, 'eating,' which is diminished to 'eat.'</w:t>
      </w:r>
    </w:p>
    <w:p w14:paraId="416CCF21" w14:textId="2EB747D5" w:rsidR="009624B3"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Part of speech (POS) tagging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Assign a unique part-of-speech tag to each word in the sentence. Designating a word as a noun or adverb.</w:t>
      </w:r>
    </w:p>
    <w:p w14:paraId="3960923F" w14:textId="2F7330EB"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Parsing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The specified text falls into various categories. To answer a question like this part of the sentence, modify another part of the sentence.</w:t>
      </w:r>
    </w:p>
    <w:p w14:paraId="48D75121" w14:textId="18610844"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Named Entity Recognition</w:t>
      </w:r>
      <w:r w:rsidRPr="002348D4">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Identifies people, places, times, and other entities in a document.</w:t>
      </w:r>
    </w:p>
    <w:p w14:paraId="1F40B197" w14:textId="61BB0E31"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hAnsi="Century Schoolbook"/>
          <w:sz w:val="24"/>
          <w:szCs w:val="24"/>
        </w:rPr>
      </w:pPr>
      <w:r w:rsidRPr="009624B3">
        <w:rPr>
          <w:rFonts w:ascii="Century Schoolbook" w:eastAsia="Times New Roman" w:hAnsi="Century Schoolbook" w:cs="Times New Roman"/>
          <w:b/>
          <w:bCs/>
          <w:color w:val="334960"/>
          <w:sz w:val="24"/>
          <w:szCs w:val="24"/>
          <w:lang w:val="en-US"/>
        </w:rPr>
        <w:t>Co-Reference resolution</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This is to define the relationship between a particular word in a sentence and the previous and next sentences.</w:t>
      </w:r>
    </w:p>
    <w:p w14:paraId="601C583C" w14:textId="77777777" w:rsidR="009624B3" w:rsidRPr="009624B3" w:rsidRDefault="009624B3" w:rsidP="009624B3">
      <w:pPr>
        <w:shd w:val="clear" w:color="auto" w:fill="FFFFFF"/>
        <w:spacing w:before="100" w:beforeAutospacing="1" w:after="100" w:afterAutospacing="1" w:line="240" w:lineRule="auto"/>
        <w:ind w:left="1170"/>
        <w:rPr>
          <w:rFonts w:ascii="Century Schoolbook" w:hAnsi="Century Schoolbook"/>
          <w:sz w:val="24"/>
          <w:szCs w:val="24"/>
        </w:rPr>
      </w:pPr>
    </w:p>
    <w:p w14:paraId="7F727A9E" w14:textId="161D729F" w:rsidR="009624B3" w:rsidRDefault="00F50429" w:rsidP="009624B3">
      <w:pPr>
        <w:shd w:val="clear" w:color="auto" w:fill="FFFFFF"/>
        <w:spacing w:before="100" w:beforeAutospacing="1" w:after="100" w:afterAutospacing="1" w:line="240" w:lineRule="auto"/>
        <w:ind w:left="1170"/>
        <w:jc w:val="cente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3360" behindDoc="0" locked="0" layoutInCell="1" allowOverlap="1" wp14:anchorId="4BDAA162" wp14:editId="0C780DC4">
                <wp:simplePos x="0" y="0"/>
                <wp:positionH relativeFrom="margin">
                  <wp:posOffset>2419350</wp:posOffset>
                </wp:positionH>
                <wp:positionV relativeFrom="paragraph">
                  <wp:posOffset>4355465</wp:posOffset>
                </wp:positionV>
                <wp:extent cx="1404937" cy="266700"/>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A162" id="Text Box 8" o:spid="_x0000_s1029" type="#_x0000_t202" style="position:absolute;left:0;text-align:left;margin-left:190.5pt;margin-top:342.95pt;width:110.6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KLMQIAAFsEAAAOAAAAZHJzL2Uyb0RvYy54bWysVEtv2zAMvg/YfxB0X+w8mq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" fillcolor="white [3201]" stroked="f" strokeweight=".5pt">
                <v:textbo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v:textbox>
                <w10:wrap anchorx="margin"/>
              </v:shape>
            </w:pict>
          </mc:Fallback>
        </mc:AlternateContent>
      </w:r>
      <w:r w:rsidR="009624B3" w:rsidRPr="00167AFE">
        <w:rPr>
          <w:rFonts w:ascii="Century Schoolbook" w:hAnsi="Century Schoolbook"/>
          <w:noProof/>
          <w:sz w:val="24"/>
          <w:szCs w:val="24"/>
        </w:rPr>
        <w:drawing>
          <wp:inline distT="0" distB="0" distL="0" distR="0" wp14:anchorId="2B816917" wp14:editId="1EA958A9">
            <wp:extent cx="3041650" cy="421631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srcRect l="1237"/>
                    <a:stretch/>
                  </pic:blipFill>
                  <pic:spPr bwMode="auto">
                    <a:xfrm>
                      <a:off x="0" y="0"/>
                      <a:ext cx="3045129" cy="4221141"/>
                    </a:xfrm>
                    <a:prstGeom prst="rect">
                      <a:avLst/>
                    </a:prstGeom>
                    <a:ln>
                      <a:noFill/>
                    </a:ln>
                    <a:extLst>
                      <a:ext uri="{53640926-AAD7-44D8-BBD7-CCE9431645EC}">
                        <a14:shadowObscured xmlns:a14="http://schemas.microsoft.com/office/drawing/2010/main"/>
                      </a:ext>
                    </a:extLst>
                  </pic:spPr>
                </pic:pic>
              </a:graphicData>
            </a:graphic>
          </wp:inline>
        </w:drawing>
      </w:r>
    </w:p>
    <w:p w14:paraId="292F310D" w14:textId="4B443EA7" w:rsidR="005A6F31" w:rsidRDefault="005A6F31">
      <w:pPr>
        <w:rPr>
          <w:rFonts w:ascii="Century Schoolbook" w:hAnsi="Century Schoolbook"/>
          <w:sz w:val="24"/>
          <w:szCs w:val="24"/>
        </w:rPr>
      </w:pPr>
      <w:r>
        <w:rPr>
          <w:rFonts w:ascii="Century Schoolbook" w:hAnsi="Century Schoolbook"/>
          <w:sz w:val="24"/>
          <w:szCs w:val="24"/>
        </w:rPr>
        <w:br w:type="page"/>
      </w:r>
    </w:p>
    <w:p w14:paraId="4323E1E2" w14:textId="77777777" w:rsidR="005A6F31" w:rsidRPr="005A6F31" w:rsidRDefault="005A6F31" w:rsidP="005A6F31">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BF4FA4" w:rsidRDefault="005A6F31" w:rsidP="005A6F31">
      <w:pPr>
        <w:autoSpaceDE w:val="0"/>
        <w:autoSpaceDN w:val="0"/>
        <w:adjustRightInd w:val="0"/>
        <w:spacing w:after="0" w:line="240" w:lineRule="auto"/>
        <w:jc w:val="center"/>
        <w:rPr>
          <w:rFonts w:ascii="Century Schoolbook" w:hAnsi="Century Schoolbook" w:cs="Times New Roman"/>
          <w:color w:val="000000"/>
          <w:sz w:val="32"/>
          <w:szCs w:val="32"/>
        </w:rPr>
      </w:pPr>
      <w:r w:rsidRPr="005A6F31">
        <w:rPr>
          <w:rFonts w:ascii="Century Schoolbook" w:hAnsi="Century Schoolbook" w:cs="Times New Roman"/>
          <w:b/>
          <w:bCs/>
          <w:color w:val="000000"/>
          <w:sz w:val="32"/>
          <w:szCs w:val="32"/>
        </w:rPr>
        <w:t>Applications of NLP</w:t>
      </w:r>
    </w:p>
    <w:p w14:paraId="37C35E2F" w14:textId="77777777" w:rsidR="00BF4FA4" w:rsidRDefault="00BF4FA4" w:rsidP="005A6F31">
      <w:pPr>
        <w:autoSpaceDE w:val="0"/>
        <w:autoSpaceDN w:val="0"/>
        <w:adjustRightInd w:val="0"/>
        <w:spacing w:after="0" w:line="240" w:lineRule="auto"/>
        <w:rPr>
          <w:rFonts w:ascii="Century Schoolbook" w:hAnsi="Century Schoolbook" w:cs="Times New Roman"/>
          <w:color w:val="000000"/>
          <w:sz w:val="24"/>
          <w:szCs w:val="24"/>
        </w:rPr>
      </w:pPr>
    </w:p>
    <w:p w14:paraId="4F44F712" w14:textId="590F3725"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r w:rsidRPr="005A6F31">
        <w:rPr>
          <w:rFonts w:ascii="Century Schoolbook" w:hAnsi="Century Schoolbook" w:cs="Times New Roman"/>
          <w:color w:val="000000"/>
          <w:sz w:val="24"/>
          <w:szCs w:val="24"/>
        </w:rPr>
        <w:t>Machine interpretation, email spam discovery, data extraction, synopsis, and question addressing are only a couple of the spaces where Natural Language Processing might be utilized.</w:t>
      </w:r>
    </w:p>
    <w:p w14:paraId="1486DF87" w14:textId="1539EE3A"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p>
    <w:p w14:paraId="6A74D2AD" w14:textId="14BB42B5" w:rsidR="005A6F31" w:rsidRDefault="00DF428C" w:rsidP="005A6F31">
      <w:pPr>
        <w:pStyle w:val="ListParagraph"/>
        <w:numPr>
          <w:ilvl w:val="0"/>
          <w:numId w:val="3"/>
        </w:numPr>
        <w:autoSpaceDE w:val="0"/>
        <w:autoSpaceDN w:val="0"/>
        <w:adjustRightInd w:val="0"/>
        <w:spacing w:after="0" w:line="240" w:lineRule="auto"/>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Machine Translation</w:t>
      </w:r>
    </w:p>
    <w:p w14:paraId="42166E39" w14:textId="3DE3A349" w:rsidR="006D46F8" w:rsidRDefault="005758E4"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5758E4">
        <w:rPr>
          <w:rFonts w:ascii="Century Schoolbook" w:hAnsi="Century Schoolbook" w:cs="Times New Roman"/>
          <w:color w:val="000000"/>
          <w:sz w:val="24"/>
          <w:szCs w:val="24"/>
        </w:rPr>
        <w:t>Because the internet connects the majority of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aren't only understanding words but maintaining the relevance of sentences, as well as syntax and tenses. The genuine AI gathers as a good deal records as they could that appears to be equal throughout dialects and crunches it to decide the chance that something in Language is comparable.  Language B has anything to do with A. In September 2016, Google announced a new machine interpretation framework based on Artificial Neural Organizations and Deep Learning. Different methodologies have recently been presented to measure the quality of machine interpretation by evaluating theory with reference interpretations. Word blunder rate and position-autonomous word blunder rate are examples of such techniques (Tillmann et al., 1997) [37], age string exactness (Bangalore et al., 2000) [38], multi-reference word error rate (Nießen et al., 2000) [39], multi-reference word mistake rate (Nießen et al., 2000) [40], NIST score (Papineni et al., 2002) [39], BLEU score (Papineni et al., 2002) (Doddington, 2002) [41] All of these criteria seek to estimate human evaluation and frequently achieve a startling level of similarity to human emotional evaluations of familiarity and sufficiency (Papineni et al., 2001; Doddington, 2002)</w:t>
      </w:r>
    </w:p>
    <w:p w14:paraId="3EF20B69" w14:textId="5D366E74"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Text Categorization</w:t>
      </w:r>
    </w:p>
    <w:p w14:paraId="3FA43CA1" w14:textId="3F79DA95" w:rsidR="00DF428C" w:rsidRDefault="006D46F8"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6D46F8">
        <w:rPr>
          <w:rFonts w:ascii="Century Schoolbook" w:hAnsi="Century Schoolbook" w:cs="Times New Roman"/>
          <w:color w:val="000000"/>
          <w:sz w:val="24"/>
          <w:szCs w:val="24"/>
        </w:rPr>
        <w:t>Classification frameworks take a large amount of data, such as authority archives, military loss reports, market data, and newswires, and divide it into preset groups or lists. For example, The Carnegie Group's Construe framework (Hayes PJ, Westein ;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DF428C">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t>A fictitious negative and fictitious positive Spam channels are at the heart of NLP innovation, and it's been reduced to a test of eliminating significance from text strings. A sifting setup for an email system employs a number of rules to determine which of the incoming messages are spam and which are not. There are several types of spam channels available. Content channels: Examine the content of the message to determine whether it is spam or not. Header channels: Look over the email header for any fake material. All messages from boycotting beneficiaries are blocked via the general blacklist channels. Client-defined models are used in Rules-Based Filters.</w:t>
      </w:r>
      <w:r>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lastRenderedPageBreak/>
        <w:t>For example, blocking explicit individual sends or stopping mail containing a certain term. Filters for consent: Require that anybody creating an impression be pre-approved by the recipient. Challenge Response Filters: Requires everybody who makes an impression to input a code in order to get permission to send email.</w:t>
      </w:r>
    </w:p>
    <w:p w14:paraId="604433C0" w14:textId="77777777"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711433FC" w14:textId="224B6D9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Spam Filtering</w:t>
      </w:r>
    </w:p>
    <w:p w14:paraId="42B89073" w14:textId="23810871"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It uses text order, and several AI algorithms, such as Rule Learning, have recently been used to message categorization or Anti-Spam Filtering (Cohen 1996) [45], Bayes, Nave (Sahami et al., 1998 ;Androutsopoulos et al.,2000b ;Rennie .,2000) [46] [47] Memory-based Learning (48),Memory-based Learning (48),Memory-based Learning (48), (Androutsopoulos et al.,2000b) Support vector machines (n.d.) (n.d.) (n.d (Druker et al., 1999) Decision Trees [49], (Carreras and Marquez , 2001) [50] Model of Maximum Entropy (Berger et al. 1996) [51]. Consolidating various pupils every now and again is a good idea (Sakkis et al., 2001) [52]. It is preferable to use these techniques since the classifier is obtained by preparing information rather than by supplying it. Despite its effortlessness, the credulous bayes is preferred due to its display (Lewis, 1998) [53] Two types of models have been used in text categorization (McCallum and Nigam, 1998) [54].</w:t>
      </w:r>
      <w:r w:rsidR="00DF428C" w:rsidRPr="00DF428C">
        <w:rPr>
          <w:rFonts w:ascii="Century Schoolbook" w:hAnsi="Century Schoolbook" w:cs="Times New Roman"/>
          <w:color w:val="000000"/>
          <w:sz w:val="24"/>
          <w:szCs w:val="24"/>
        </w:rPr>
        <w:t xml:space="preserve"> </w:t>
      </w:r>
      <w:r w:rsidRPr="009F6B55">
        <w:rPr>
          <w:rFonts w:ascii="Century Schoolbook" w:hAnsi="Century Schoolbook" w:cs="Times New Roman"/>
          <w:color w:val="000000"/>
          <w:sz w:val="24"/>
          <w:szCs w:val="24"/>
        </w:rPr>
        <w:t>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amount of words or the request. A record is constructed in the second model by selecting a group of word events and organising them in any request. In addition to the Multi-variate Bernoulli model, this model is known as the multi-nomial model, and it captures data on how frequently a term is used in an archive. The majority of anti-spam text arrangement methods</w:t>
      </w:r>
      <w:r>
        <w:rPr>
          <w:rFonts w:ascii="Century Schoolbook" w:hAnsi="Century Schoolbook" w:cs="Times New Roman"/>
          <w:color w:val="000000"/>
          <w:sz w:val="24"/>
          <w:szCs w:val="24"/>
        </w:rPr>
        <w:t xml:space="preserve"> </w:t>
      </w:r>
      <w:r w:rsidRPr="009F6B55">
        <w:rPr>
          <w:rFonts w:ascii="Century Schoolbook" w:hAnsi="Century Schoolbook" w:cs="Times New Roman"/>
          <w:color w:val="000000"/>
          <w:sz w:val="24"/>
          <w:szCs w:val="24"/>
        </w:rPr>
        <w:t>The multivariate Bernoulli model has been used in email filtering (Androutsopoulos et al., 2000b) [47].</w:t>
      </w:r>
    </w:p>
    <w:p w14:paraId="77ACFD75" w14:textId="4284700F"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6DCBC158" w14:textId="732E34C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Information Extraction</w:t>
      </w:r>
    </w:p>
    <w:p w14:paraId="351A7BA0" w14:textId="7B02EE37"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The recognition of indications of interest in text-based information is a concern for data extraction. Extraction of components such as names, locations, events, dates, times, and expenses is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w:t>
      </w:r>
      <w:r>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For example, you may have seen the spring up advertisements on any sites showcasing the new products you may have looked at on an online based store with restrictions. Two types of models have been used in information retrieval (McCallum and Nigam, 1998) [55]. The two modules recognise the existence of a valid jargon. Under any event, in the first approach, a record is created by first selecting a subset of jargon and then repeatedly using the chosen words, once with almost no structure. The model is known as the Multi-variate Bernoulli model. It records which terms are used in a report, independent of the amount of words or the request</w:t>
      </w:r>
      <w:r w:rsidR="00DF428C" w:rsidRPr="00DF428C">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 xml:space="preserve">A report is </w:t>
      </w:r>
      <w:r w:rsidR="008910FE" w:rsidRPr="008910FE">
        <w:rPr>
          <w:rFonts w:ascii="Century Schoolbook" w:hAnsi="Century Schoolbook" w:cs="Times New Roman"/>
          <w:color w:val="000000"/>
          <w:sz w:val="24"/>
          <w:szCs w:val="24"/>
        </w:rPr>
        <w:lastRenderedPageBreak/>
        <w:t>created in the second model by selecting a group of word events and coordinating them in any request. Apart from the Multi-variate Bernoulli model, this model is known as the multi-nomial model, and it captures data on how frequently a word is used in a record.</w:t>
      </w:r>
    </w:p>
    <w:p w14:paraId="3A79B23C" w14:textId="77777777" w:rsidR="008910FE" w:rsidRDefault="008910FE"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1DF3D6F2" w14:textId="1CD18FBA"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Over the next few years, information disclosure will be a hot topic of discussion. Information disclosure research employs a variety of techniques to extract important data from source documents, including</w:t>
      </w:r>
    </w:p>
    <w:p w14:paraId="2E83A66B"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1A98DC6A"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Stop-words, Chunking or Shadow Parsing, and Grammatical Features (POS) labelling (Keywords that are utilised and should be eliminated prior to handling reports), Word reference based stemming and Porter style stemming (Porter, 1980) [55] are two ways for mapping words to some basis. The first alternative has higher precision but higher execution costs, whereas the last option has reduced execution costs but is often insufficient for IR). Phrases that are compound or statistical (Compounds and factual expressions record multi token units rather than single tokens.) Word Sense Disambiguation (Word sense disambiguation is the process of determining what a word means in context.) When used for data recovery, words are replaced in the record vector by their faculties.)</w:t>
      </w:r>
    </w:p>
    <w:p w14:paraId="760E9755" w14:textId="26CD284B"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Its divided data may be used in a variety of ways, for example, to create an outline, to assemble data sets, to recognise catchphrases, to organise text items according to a few pre-defined classifications, and so on. For example, CONSTRUE was developed for Reuters and is used to sort stories (Hayes, 1992) [57]. Although it has been suggested that several Internet Explorer frameworks can efficiently extract words from records, finding relationships between the terms remains a challenge. PROMETHEE (Morin,1999) [58] is a framework for extracting lexico-syntactic instances in comparison to a certain computed link. IE frameworks should function on a variety of levels, from word recognition to conversation investigation at the complete record level. The Blank Slate Language Processor is being used (BSLP) </w:t>
      </w:r>
      <w:r w:rsidR="00BF4FA4" w:rsidRPr="00BF4FA4">
        <w:rPr>
          <w:rFonts w:ascii="Century Schoolbook" w:hAnsi="Century Schoolbook" w:cs="Times New Roman"/>
          <w:color w:val="000000"/>
          <w:sz w:val="24"/>
          <w:szCs w:val="24"/>
        </w:rPr>
        <w:t xml:space="preserve">(Bondale et al., 1999) [59] </w:t>
      </w:r>
      <w:r w:rsidRPr="008910FE">
        <w:rPr>
          <w:rFonts w:ascii="Century Schoolbook" w:hAnsi="Century Schoolbook" w:cs="Times New Roman"/>
          <w:color w:val="000000"/>
          <w:sz w:val="24"/>
          <w:szCs w:val="24"/>
        </w:rPr>
        <w:t>a method for examining a true regular language corpus made up of responses to open-ended surveys in the field of marketing</w:t>
      </w:r>
      <w:r>
        <w:rPr>
          <w:rFonts w:ascii="Century Schoolbook" w:hAnsi="Century Schoolbook" w:cs="Times New Roman"/>
          <w:color w:val="000000"/>
          <w:sz w:val="24"/>
          <w:szCs w:val="24"/>
        </w:rPr>
        <w:t>.</w:t>
      </w:r>
    </w:p>
    <w:p w14:paraId="1C20864E"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3B7C9140" w14:textId="56CCFD5D" w:rsidR="005758E4" w:rsidRDefault="008910FE" w:rsidP="008910FE">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MITA (Metlife's Intelligent Text Analyzer) (Glasgow et al. (1998) [60]) is a framework that extracts data from disaster-prevention apps. Ahonen et al. (1998) [61] proposed a standard structure for text mining that incorporates commonsense and conversational level text analysis.</w:t>
      </w:r>
    </w:p>
    <w:p w14:paraId="1120C390" w14:textId="77777777" w:rsidR="005758E4" w:rsidRDefault="005758E4">
      <w:pPr>
        <w:rPr>
          <w:rFonts w:ascii="Century Schoolbook" w:hAnsi="Century Schoolbook" w:cs="Times New Roman"/>
          <w:color w:val="000000"/>
          <w:sz w:val="24"/>
          <w:szCs w:val="24"/>
        </w:rPr>
      </w:pPr>
      <w:r>
        <w:rPr>
          <w:rFonts w:ascii="Century Schoolbook" w:hAnsi="Century Schoolbook" w:cs="Times New Roman"/>
          <w:color w:val="000000"/>
          <w:sz w:val="24"/>
          <w:szCs w:val="24"/>
        </w:rPr>
        <w:br w:type="page"/>
      </w:r>
    </w:p>
    <w:p w14:paraId="3C34F5F8" w14:textId="4A26CE2E" w:rsidR="00DF428C"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r w:rsidRPr="005758E4">
        <w:rPr>
          <w:rFonts w:ascii="Century Schoolbook" w:hAnsi="Century Schoolbook" w:cs="Times New Roman"/>
          <w:b/>
          <w:bCs/>
          <w:color w:val="000000"/>
          <w:sz w:val="32"/>
          <w:szCs w:val="32"/>
        </w:rPr>
        <w:lastRenderedPageBreak/>
        <w:t>CONCLUSION</w:t>
      </w:r>
    </w:p>
    <w:p w14:paraId="4DC0875D" w14:textId="36E2F22B" w:rsidR="005758E4"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p>
    <w:p w14:paraId="3B713995" w14:textId="20D6CA02" w:rsidR="001C641E" w:rsidRPr="001C641E" w:rsidRDefault="008139BE" w:rsidP="001C641E">
      <w:pPr>
        <w:autoSpaceDE w:val="0"/>
        <w:autoSpaceDN w:val="0"/>
        <w:adjustRightInd w:val="0"/>
        <w:spacing w:after="0" w:line="240" w:lineRule="auto"/>
        <w:jc w:val="both"/>
        <w:rPr>
          <w:rFonts w:ascii="Century Schoolbook" w:hAnsi="Century Schoolbook" w:cs="Times New Roman"/>
          <w:b/>
          <w:bCs/>
          <w:color w:val="000000"/>
          <w:sz w:val="24"/>
          <w:szCs w:val="24"/>
        </w:rPr>
      </w:pPr>
      <w:r w:rsidRPr="008139BE">
        <w:rPr>
          <w:rFonts w:ascii="Century Schoolbook" w:hAnsi="Century Schoolbook" w:cs="Times New Roman"/>
          <w:color w:val="000000"/>
          <w:sz w:val="24"/>
          <w:szCs w:val="24"/>
        </w:rPr>
        <w:t xml:space="preserve">As explained in the context above, NLP has a fairly long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w:t>
      </w:r>
      <w:r w:rsidRPr="008139BE">
        <w:rPr>
          <w:rFonts w:ascii="Times New Roman" w:hAnsi="Times New Roman" w:cs="Times New Roman"/>
          <w:color w:val="000000"/>
          <w:sz w:val="24"/>
          <w:szCs w:val="24"/>
        </w:rPr>
        <w:t>​​</w:t>
      </w:r>
      <w:r w:rsidRPr="008139BE">
        <w:rPr>
          <w:rFonts w:ascii="Century Schoolbook" w:hAnsi="Century Schoolbook" w:cs="Times New Roman"/>
          <w:color w:val="000000"/>
          <w:sz w:val="24"/>
          <w:szCs w:val="24"/>
        </w:rPr>
        <w:t>that are very diverse and can be spoken in different ways. NLP's various algorithms and techniques give developers a wider range of improvements and accurate results. NLP adoption is expected to gain momentum over the next few years with the introduction of more personal assistants,</w:t>
      </w:r>
      <w:r>
        <w:rPr>
          <w:rFonts w:ascii="Century Schoolbook" w:hAnsi="Century Schoolbook" w:cs="Times New Roman"/>
          <w:color w:val="000000"/>
          <w:sz w:val="24"/>
          <w:szCs w:val="24"/>
        </w:rPr>
        <w:t xml:space="preserve"> s</w:t>
      </w:r>
      <w:r w:rsidRPr="008139BE">
        <w:rPr>
          <w:rFonts w:ascii="Century Schoolbook" w:hAnsi="Century Schoolbook" w:cs="Times New Roman"/>
          <w:color w:val="000000"/>
          <w:sz w:val="24"/>
          <w:szCs w:val="24"/>
        </w:rPr>
        <w:t>martphone enhancements, and the development of big data to automate everyday human tasks</w:t>
      </w:r>
      <w:r>
        <w:rPr>
          <w:rFonts w:ascii="Century Schoolbook" w:hAnsi="Century Schoolbook" w:cs="Times New Roman"/>
          <w:color w:val="000000"/>
          <w:sz w:val="24"/>
          <w:szCs w:val="24"/>
        </w:rPr>
        <w:t>.</w:t>
      </w:r>
    </w:p>
    <w:sectPr w:rsidR="001C641E" w:rsidRPr="001C6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1C641E"/>
    <w:rsid w:val="00222011"/>
    <w:rsid w:val="002348D4"/>
    <w:rsid w:val="002E42FE"/>
    <w:rsid w:val="002E79A7"/>
    <w:rsid w:val="0033169D"/>
    <w:rsid w:val="003C6EFF"/>
    <w:rsid w:val="00443B8A"/>
    <w:rsid w:val="004C4D5D"/>
    <w:rsid w:val="004F3DD7"/>
    <w:rsid w:val="005758E4"/>
    <w:rsid w:val="005A6F31"/>
    <w:rsid w:val="005D315F"/>
    <w:rsid w:val="00653042"/>
    <w:rsid w:val="006B0861"/>
    <w:rsid w:val="006D46F8"/>
    <w:rsid w:val="007C292D"/>
    <w:rsid w:val="007C3F4E"/>
    <w:rsid w:val="007C5710"/>
    <w:rsid w:val="008139BE"/>
    <w:rsid w:val="008910FE"/>
    <w:rsid w:val="008A517D"/>
    <w:rsid w:val="00907AD2"/>
    <w:rsid w:val="009624B3"/>
    <w:rsid w:val="009B5102"/>
    <w:rsid w:val="009F63FC"/>
    <w:rsid w:val="009F6B55"/>
    <w:rsid w:val="00A41BD7"/>
    <w:rsid w:val="00A96706"/>
    <w:rsid w:val="00AA7C69"/>
    <w:rsid w:val="00B205FC"/>
    <w:rsid w:val="00B71827"/>
    <w:rsid w:val="00BF4FA4"/>
    <w:rsid w:val="00C035E8"/>
    <w:rsid w:val="00D32D77"/>
    <w:rsid w:val="00D65556"/>
    <w:rsid w:val="00DB6E63"/>
    <w:rsid w:val="00DF428C"/>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TotalTime>
  <Pages>1</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33</cp:revision>
  <dcterms:created xsi:type="dcterms:W3CDTF">2022-01-17T12:39:00Z</dcterms:created>
  <dcterms:modified xsi:type="dcterms:W3CDTF">2022-01-24T12:42:00Z</dcterms:modified>
</cp:coreProperties>
</file>