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i/>
          <w:i/>
          <w:iCs/>
          <w:u w:val="single"/>
        </w:rPr>
      </w:pPr>
      <w:r>
        <w:rPr>
          <w:i/>
          <w:iCs/>
          <w:u w:val="single"/>
        </w:rPr>
      </w:r>
    </w:p>
    <w:p>
      <w:pPr>
        <w:pStyle w:val="Normal"/>
        <w:rPr>
          <w:b/>
          <w:bCs/>
          <w:i/>
          <w:i/>
          <w:iCs/>
          <w:u w:val="single"/>
        </w:rPr>
      </w:pPr>
      <w:r>
        <w:rPr>
          <w:b/>
          <w:bCs/>
          <w:i/>
          <w:iCs/>
          <w:u w:val="single"/>
        </w:rPr>
        <w:t>Az egyes hetek elvégzett tevékenységeinek olyan napló szintű leírása, amelyből a végzett szakmai munka tartalma és intenzitása megítélhető!</w:t>
      </w:r>
    </w:p>
    <w:p>
      <w:pPr>
        <w:pStyle w:val="Normal"/>
        <w:rPr>
          <w:b/>
          <w:bCs/>
          <w:i/>
          <w:i/>
          <w:iCs/>
          <w:u w:val="single"/>
        </w:rPr>
      </w:pPr>
      <w:r>
        <w:rPr>
          <w:b/>
          <w:bCs/>
          <w:i/>
          <w:iCs/>
          <w:u w:val="single"/>
        </w:rPr>
        <w:t>A lehetséges tevékenység lista (nem teljes a felsorolás), amelyik héten nincs ilyen tevékenység, arról nem kell írni:</w:t>
      </w:r>
    </w:p>
    <w:p>
      <w:pPr>
        <w:pStyle w:val="Normal"/>
        <w:numPr>
          <w:ilvl w:val="0"/>
          <w:numId w:val="1"/>
        </w:numPr>
        <w:rPr>
          <w:i/>
          <w:i/>
          <w:iCs/>
          <w:u w:val="single"/>
        </w:rPr>
      </w:pPr>
      <w:r>
        <w:rPr>
          <w:i/>
          <w:iCs/>
          <w:u w:val="single"/>
        </w:rPr>
        <w:t>feldolgozandó cikkek kiválasztása és a (társ)témavezetővel egyeztetése</w:t>
      </w:r>
    </w:p>
    <w:p>
      <w:pPr>
        <w:pStyle w:val="Normal"/>
        <w:numPr>
          <w:ilvl w:val="0"/>
          <w:numId w:val="1"/>
        </w:numPr>
        <w:rPr>
          <w:i/>
          <w:i/>
          <w:iCs/>
          <w:u w:val="single"/>
        </w:rPr>
      </w:pPr>
      <w:r>
        <w:rPr>
          <w:i/>
          <w:iCs/>
          <w:u w:val="single"/>
        </w:rPr>
        <w:t xml:space="preserve"> </w:t>
      </w:r>
      <w:r>
        <w:rPr>
          <w:i/>
          <w:iCs/>
          <w:u w:val="single"/>
        </w:rPr>
        <w:t>cikkfeldolgozás, cikk kivonatolás és összegzés</w:t>
      </w:r>
    </w:p>
    <w:p>
      <w:pPr>
        <w:pStyle w:val="Normal"/>
        <w:numPr>
          <w:ilvl w:val="0"/>
          <w:numId w:val="1"/>
        </w:numPr>
        <w:rPr>
          <w:i/>
          <w:i/>
          <w:iCs/>
          <w:u w:val="single"/>
        </w:rPr>
      </w:pPr>
      <w:r>
        <w:rPr>
          <w:i/>
          <w:iCs/>
          <w:u w:val="single"/>
        </w:rPr>
        <w:t>cikk prezentálás (a prezentáció feltöltése a Teams/Fájlok/Prezentaciok)</w:t>
      </w:r>
    </w:p>
    <w:p>
      <w:pPr>
        <w:pStyle w:val="Normal"/>
        <w:numPr>
          <w:ilvl w:val="0"/>
          <w:numId w:val="1"/>
        </w:numPr>
        <w:rPr>
          <w:i/>
          <w:i/>
          <w:iCs/>
          <w:u w:val="single"/>
        </w:rPr>
      </w:pPr>
      <w:r>
        <w:rPr>
          <w:i/>
          <w:iCs/>
          <w:u w:val="single"/>
        </w:rPr>
        <w:t>háttéranyagok áttanulmányozása, rövid összefoglalóval (URL, mi volt hasznos, megismert új algoritmusok, technológiák, fogalmak)</w:t>
      </w:r>
    </w:p>
    <w:p>
      <w:pPr>
        <w:pStyle w:val="Normal"/>
        <w:numPr>
          <w:ilvl w:val="0"/>
          <w:numId w:val="1"/>
        </w:numPr>
        <w:rPr>
          <w:i/>
          <w:i/>
          <w:iCs/>
          <w:u w:val="single"/>
        </w:rPr>
      </w:pPr>
      <w:r>
        <w:rPr>
          <w:i/>
          <w:iCs/>
          <w:u w:val="single"/>
        </w:rPr>
        <w:t>a telepített fejlesztési technológia leírása, telepítési gondok, workaroundok, tapasztalatok</w:t>
      </w:r>
    </w:p>
    <w:p>
      <w:pPr>
        <w:pStyle w:val="Normal"/>
        <w:numPr>
          <w:ilvl w:val="0"/>
          <w:numId w:val="1"/>
        </w:numPr>
        <w:rPr>
          <w:i/>
          <w:i/>
          <w:iCs/>
          <w:u w:val="single"/>
        </w:rPr>
      </w:pPr>
      <w:r>
        <w:rPr>
          <w:i/>
          <w:iCs/>
          <w:u w:val="single"/>
        </w:rPr>
        <w:t>letöltött, reprodukált projektek, haladó szintű birtokba vétele (ez folyamatos feladat marad), továbbfejlesztés</w:t>
      </w:r>
    </w:p>
    <w:p>
      <w:pPr>
        <w:pStyle w:val="Normal"/>
        <w:numPr>
          <w:ilvl w:val="0"/>
          <w:numId w:val="1"/>
        </w:numPr>
        <w:rPr>
          <w:i/>
          <w:i/>
          <w:iCs/>
          <w:u w:val="single"/>
        </w:rPr>
      </w:pPr>
      <w:r>
        <w:rPr>
          <w:i/>
          <w:iCs/>
          <w:u w:val="single"/>
        </w:rPr>
        <w:t>saját fejlesztések tervezése, implementálása, dokumentálása</w:t>
      </w:r>
    </w:p>
    <w:p>
      <w:pPr>
        <w:pStyle w:val="Normal"/>
        <w:numPr>
          <w:ilvl w:val="0"/>
          <w:numId w:val="1"/>
        </w:numPr>
        <w:rPr>
          <w:i/>
          <w:i/>
          <w:iCs/>
          <w:u w:val="single"/>
        </w:rPr>
      </w:pPr>
      <w:r>
        <w:rPr>
          <w:i/>
          <w:iCs/>
          <w:u w:val="single"/>
        </w:rPr>
        <w:t>eredmények kiértékelése, összegzése, prezentálása</w:t>
      </w:r>
    </w:p>
    <w:p>
      <w:pPr>
        <w:pStyle w:val="Normal"/>
        <w:numPr>
          <w:ilvl w:val="0"/>
          <w:numId w:val="1"/>
        </w:numPr>
        <w:rPr>
          <w:i/>
          <w:i/>
          <w:iCs/>
          <w:u w:val="single"/>
        </w:rPr>
      </w:pPr>
      <w:r>
        <w:rPr>
          <w:i/>
          <w:iCs/>
          <w:u w:val="single"/>
        </w:rPr>
        <w:t>a gitlab.inf.elte.hu aktualizálása forrás kódokkal, infókkal</w:t>
      </w:r>
    </w:p>
    <w:p>
      <w:pPr>
        <w:pStyle w:val="Normal"/>
        <w:numPr>
          <w:ilvl w:val="0"/>
          <w:numId w:val="1"/>
        </w:numPr>
        <w:rPr>
          <w:i/>
          <w:i/>
          <w:iCs/>
          <w:u w:val="single"/>
        </w:rPr>
      </w:pPr>
      <w:r>
        <w:rPr>
          <w:i/>
          <w:iCs/>
          <w:u w:val="single"/>
        </w:rPr>
        <w:t>vizsgafeladat megoldása, bemutatása!</w:t>
      </w:r>
    </w:p>
    <w:p>
      <w:pPr>
        <w:pStyle w:val="Normal"/>
        <w:rPr>
          <w:b/>
          <w:bCs/>
          <w:i/>
          <w:i/>
          <w:iCs/>
          <w:sz w:val="28"/>
          <w:szCs w:val="28"/>
          <w:u w:val="single"/>
        </w:rPr>
      </w:pPr>
      <w:r>
        <w:rPr>
          <w:b/>
          <w:bCs/>
          <w:i/>
          <w:iCs/>
          <w:sz w:val="28"/>
          <w:szCs w:val="28"/>
          <w:u w:val="single"/>
        </w:rPr>
      </w:r>
      <w:r>
        <w:br w:type="page"/>
      </w:r>
    </w:p>
    <w:p>
      <w:pPr>
        <w:pStyle w:val="Normal"/>
        <w:spacing w:before="0" w:after="160"/>
        <w:rPr/>
      </w:pPr>
      <w:r>
        <w:rPr/>
      </w:r>
    </w:p>
    <w:p>
      <w:pPr>
        <w:pStyle w:val="Normal"/>
        <w:rPr/>
      </w:pPr>
      <w:r>
        <w:rPr/>
      </w:r>
    </w:p>
    <w:p>
      <w:pPr>
        <w:pStyle w:val="ListParagraph"/>
        <w:numPr>
          <w:ilvl w:val="0"/>
          <w:numId w:val="2"/>
        </w:numPr>
        <w:rPr/>
      </w:pPr>
      <w:r>
        <w:rPr>
          <w:b/>
          <w:bCs/>
        </w:rPr>
        <w:t xml:space="preserve">Hét (2024.07.09-2024.07.14) </w:t>
      </w:r>
    </w:p>
    <w:p>
      <w:pPr>
        <w:pStyle w:val="Normal"/>
        <w:rPr>
          <w:b/>
          <w:bCs/>
          <w:u w:val="single"/>
        </w:rPr>
      </w:pPr>
      <w:r>
        <w:rPr>
          <w:b/>
          <w:bCs/>
          <w:u w:val="single"/>
        </w:rPr>
        <w:t>Projekt környezet előkészítése:</w:t>
      </w:r>
    </w:p>
    <w:p>
      <w:pPr>
        <w:pStyle w:val="Normal"/>
        <w:numPr>
          <w:ilvl w:val="0"/>
          <w:numId w:val="3"/>
        </w:numPr>
        <w:rPr>
          <w:b/>
          <w:bCs/>
        </w:rPr>
      </w:pPr>
      <w:r>
        <w:rPr>
          <w:b/>
          <w:bCs/>
        </w:rPr>
        <w:t>Windows 11 + Visual Studio 2022 installálása</w:t>
      </w:r>
    </w:p>
    <w:p>
      <w:pPr>
        <w:pStyle w:val="Normal"/>
        <w:numPr>
          <w:ilvl w:val="1"/>
          <w:numId w:val="3"/>
        </w:numPr>
        <w:rPr>
          <w:b/>
          <w:bCs/>
        </w:rPr>
      </w:pPr>
      <w:r>
        <w:rPr>
          <w:b/>
          <w:bCs/>
        </w:rPr>
        <w:t xml:space="preserve">Megjegyz.: </w:t>
      </w:r>
      <w:r>
        <w:rPr>
          <w:b w:val="false"/>
          <w:bCs w:val="false"/>
        </w:rPr>
        <w:t>A hét során több módszerrel is megpróbálkoztam egy Windows 11 NixOS (Linux) melletti használatához. Ezek közül egy Windows virtuális gép elkészítése mutatkozott eredményesnek és elegánsnak, azonban GPU virtualizációs problémák miatt egy Linux-Windows Dual-boot környezetre esett a választásom.</w:t>
      </w:r>
    </w:p>
    <w:p>
      <w:pPr>
        <w:pStyle w:val="Normal"/>
        <w:numPr>
          <w:ilvl w:val="0"/>
          <w:numId w:val="3"/>
        </w:numPr>
        <w:rPr/>
      </w:pPr>
      <w:r>
        <w:rPr>
          <w:b/>
          <w:bCs/>
        </w:rPr>
        <w:t>vcpkg installálása</w:t>
      </w:r>
    </w:p>
    <w:p>
      <w:pPr>
        <w:pStyle w:val="Normal"/>
        <w:numPr>
          <w:ilvl w:val="0"/>
          <w:numId w:val="3"/>
        </w:numPr>
        <w:rPr/>
      </w:pPr>
      <w:hyperlink r:id="rId2">
        <w:r>
          <w:rPr>
            <w:rStyle w:val="Hyperlink"/>
            <w:b/>
            <w:bCs/>
          </w:rPr>
          <w:t>https://github.com/axodox/axodox-graphics</w:t>
        </w:r>
      </w:hyperlink>
      <w:r>
        <w:rPr>
          <w:b/>
          <w:bCs/>
        </w:rPr>
        <w:t xml:space="preserve"> repo letöltése és debugolása</w:t>
      </w:r>
    </w:p>
    <w:p>
      <w:pPr>
        <w:pStyle w:val="Normal"/>
        <w:rPr>
          <w:u w:val="single"/>
        </w:rPr>
      </w:pPr>
      <w:r>
        <w:rPr>
          <w:b/>
          <w:bCs/>
          <w:u w:val="single"/>
        </w:rPr>
        <w:t>DirectX12, ill. kiadott DirectX12 wrapper tanulmányozása:</w:t>
      </w:r>
    </w:p>
    <w:p>
      <w:pPr>
        <w:pStyle w:val="Normal"/>
        <w:numPr>
          <w:ilvl w:val="1"/>
          <w:numId w:val="3"/>
        </w:numPr>
        <w:rPr>
          <w:b/>
          <w:bCs/>
          <w:u w:val="none"/>
        </w:rPr>
      </w:pPr>
      <w:r>
        <w:rPr>
          <w:b/>
          <w:bCs/>
          <w:u w:val="none"/>
        </w:rPr>
        <w:t xml:space="preserve">Megjegyz.: </w:t>
      </w:r>
      <w:r>
        <w:rPr>
          <w:b w:val="false"/>
          <w:bCs w:val="false"/>
          <w:u w:val="none"/>
        </w:rPr>
        <w:t>A wrapper megismerése kissét nehézkesen zajlik számomra sajnos, ugyanis sok mindent elfed, amit a DirectX12 átnézésével/tanulmányozásával megtudnék ismerni. Ezenkívül kevés segéd anyag (egy demo kód tesztelésre), kevés magyarázó komment található a repo-ban, illetve nem tartozik semmiféle dokumentáció a wrapper-hez.</w:t>
      </w:r>
    </w:p>
    <w:p>
      <w:pPr>
        <w:pStyle w:val="Normal"/>
        <w:numPr>
          <w:ilvl w:val="1"/>
          <w:numId w:val="3"/>
        </w:numPr>
        <w:bidi w:val="0"/>
        <w:rPr>
          <w:b/>
          <w:bCs/>
          <w:u w:val="none"/>
        </w:rPr>
      </w:pPr>
      <w:r>
        <w:rPr>
          <w:b/>
          <w:bCs/>
          <w:u w:val="none"/>
        </w:rPr>
        <w:t xml:space="preserve">Megjegyz.: </w:t>
      </w:r>
      <w:r>
        <w:rPr>
          <w:b w:val="false"/>
          <w:bCs w:val="false"/>
          <w:u w:val="none"/>
        </w:rPr>
        <w:t xml:space="preserve">A 2024.07.11-es heti meeting-en meg lett említve a </w:t>
      </w:r>
      <w:r>
        <w:rPr>
          <w:b/>
          <w:bCs/>
          <w:u w:val="none"/>
        </w:rPr>
        <w:t>Falcor</w:t>
      </w:r>
      <w:r>
        <w:rPr>
          <w:b w:val="false"/>
          <w:bCs w:val="false"/>
          <w:u w:val="none"/>
        </w:rPr>
        <w:t xml:space="preserve"> DirectX12 wrapper. Ezt fel is próbáltam rakni és használni saját gépemre, azonban rendering artifact-ok miatt arra gyanakszom, hogy csakis Nvidia videókártyával lehetséges használni.</w:t>
      </w:r>
    </w:p>
    <w:p>
      <w:pPr>
        <w:pStyle w:val="Normal"/>
        <w:bidi w:val="0"/>
        <w:rPr>
          <w:u w:val="single"/>
        </w:rPr>
      </w:pPr>
      <w:r>
        <w:rPr>
          <w:u w:val="single"/>
        </w:rPr>
      </w:r>
      <w:r>
        <w:br w:type="page"/>
      </w:r>
    </w:p>
    <w:p>
      <w:pPr>
        <w:pStyle w:val="Normal"/>
        <w:bidi w:val="0"/>
        <w:spacing w:before="0" w:after="160"/>
        <w:rPr>
          <w:b/>
          <w:bCs/>
          <w:u w:val="none"/>
        </w:rPr>
      </w:pPr>
      <w:r>
        <w:rPr>
          <w:b/>
          <w:bCs/>
          <w:u w:val="single"/>
        </w:rPr>
        <w:t>Cikkek feldolgozása, kivonatolása, összegzése:</w:t>
      </w:r>
    </w:p>
    <w:p>
      <w:pPr>
        <w:pStyle w:val="Normal"/>
        <w:bidi w:val="0"/>
        <w:rPr>
          <w:b w:val="false"/>
          <w:bCs w:val="false"/>
          <w:u w:val="none"/>
        </w:rPr>
      </w:pPr>
      <w:r>
        <w:rPr>
          <w:b w:val="false"/>
          <w:bCs w:val="false"/>
          <w:u w:val="none"/>
        </w:rPr>
        <w:t xml:space="preserve">A cikkek kivonatát, összegzését a későbbiekben tervezem megosztani egy publikusan repo-n, .md fájlokban, amennyiben az megfelelő. </w:t>
      </w:r>
    </w:p>
    <w:p>
      <w:pPr>
        <w:pStyle w:val="Normal"/>
        <w:numPr>
          <w:ilvl w:val="0"/>
          <w:numId w:val="3"/>
        </w:numPr>
        <w:rPr>
          <w:b/>
          <w:bCs/>
          <w:u w:val="none"/>
        </w:rPr>
      </w:pPr>
      <w:r>
        <w:rPr>
          <w:b/>
          <w:bCs/>
          <w:u w:val="none"/>
        </w:rPr>
        <w:t>Az alábbi cikkekről készült kivonat eddig:</w:t>
      </w:r>
    </w:p>
    <w:p>
      <w:pPr>
        <w:pStyle w:val="Normal"/>
        <w:numPr>
          <w:ilvl w:val="1"/>
          <w:numId w:val="3"/>
        </w:numPr>
        <w:rPr/>
      </w:pPr>
      <w:r>
        <w:rPr>
          <w:rStyle w:val="Hyperlink"/>
          <w:b w:val="false"/>
          <w:bCs w:val="false"/>
          <w:sz w:val="16"/>
          <w:szCs w:val="16"/>
          <w:u w:val="none"/>
        </w:rPr>
        <w:t>https://dosits.org/science/movement/how-does-sound-move/reverberation/</w:t>
      </w:r>
    </w:p>
    <w:p>
      <w:pPr>
        <w:pStyle w:val="Normal"/>
        <w:numPr>
          <w:ilvl w:val="1"/>
          <w:numId w:val="3"/>
        </w:numPr>
        <w:rPr/>
      </w:pPr>
      <w:r>
        <w:rPr>
          <w:rStyle w:val="Hyperlink"/>
          <w:b w:val="false"/>
          <w:bCs w:val="false"/>
          <w:sz w:val="16"/>
          <w:szCs w:val="16"/>
          <w:u w:val="none"/>
        </w:rPr>
        <w:t>https://man.fas.org/dod-101/navy/docs/es310/SNR_PROP/snr_prop.htm</w:t>
      </w:r>
    </w:p>
    <w:p>
      <w:pPr>
        <w:pStyle w:val="Normal"/>
        <w:numPr>
          <w:ilvl w:val="1"/>
          <w:numId w:val="3"/>
        </w:numPr>
        <w:rPr>
          <w:b w:val="false"/>
          <w:bCs w:val="false"/>
          <w:sz w:val="16"/>
          <w:szCs w:val="16"/>
          <w:u w:val="none"/>
        </w:rPr>
      </w:pPr>
      <w:hyperlink r:id="rId3">
        <w:r>
          <w:rPr>
            <w:rStyle w:val="Hyperlink"/>
            <w:b w:val="false"/>
            <w:bCs w:val="false"/>
            <w:sz w:val="16"/>
            <w:szCs w:val="16"/>
            <w:u w:val="none"/>
          </w:rPr>
          <w:t>https://docs.google.com/presentation/d/1p9l_muLm24JNijz-glObRobwMWWbECGRE4g2hdya_PM/edit?usp=sharing](https://docs.google.com/presentation/d/1p9l_muLm24JNijz-glObRobwMWWbECGRE4g2hdya_PM/edit?usp=sharing</w:t>
        </w:r>
      </w:hyperlink>
      <w:r>
        <w:rPr>
          <w:b w:val="false"/>
          <w:bCs w:val="false"/>
          <w:sz w:val="16"/>
          <w:szCs w:val="16"/>
          <w:u w:val="none"/>
        </w:rPr>
        <w:t xml:space="preserve"> "</w:t>
      </w:r>
      <w:hyperlink r:id="rId4">
        <w:r>
          <w:rPr>
            <w:rStyle w:val="Hyperlink"/>
            <w:b w:val="false"/>
            <w:bCs w:val="false"/>
            <w:sz w:val="16"/>
            <w:szCs w:val="16"/>
            <w:u w:val="none"/>
          </w:rPr>
          <w:t>https://docs.google.com/presentation/d/1p9l_mulm24jnijz-globrobwmwwbecgre4g2hdya_pm/edit?usp=sharing</w:t>
        </w:r>
      </w:hyperlink>
      <w:r>
        <w:rPr>
          <w:b w:val="false"/>
          <w:bCs w:val="false"/>
          <w:sz w:val="16"/>
          <w:szCs w:val="16"/>
          <w:u w:val="none"/>
        </w:rPr>
        <w:t>")</w:t>
      </w:r>
    </w:p>
    <w:p>
      <w:pPr>
        <w:pStyle w:val="Normal"/>
        <w:numPr>
          <w:ilvl w:val="1"/>
          <w:numId w:val="3"/>
        </w:numPr>
        <w:rPr/>
      </w:pPr>
      <w:r>
        <w:rPr>
          <w:rStyle w:val="Hyperlink"/>
          <w:b w:val="false"/>
          <w:bCs w:val="false"/>
          <w:sz w:val="16"/>
          <w:szCs w:val="16"/>
          <w:u w:val="none"/>
        </w:rPr>
        <w:t>https://www.arxiv.org/pdf/2407.02215</w:t>
      </w:r>
    </w:p>
    <w:p>
      <w:pPr>
        <w:pStyle w:val="Normal"/>
        <w:numPr>
          <w:ilvl w:val="1"/>
          <w:numId w:val="3"/>
        </w:numPr>
        <w:rPr>
          <w:b w:val="false"/>
          <w:bCs w:val="false"/>
          <w:sz w:val="16"/>
          <w:szCs w:val="16"/>
          <w:u w:val="none"/>
        </w:rPr>
      </w:pPr>
      <w:hyperlink r:id="rId5">
        <w:r>
          <w:rPr>
            <w:rStyle w:val="Hyperlink"/>
            <w:b w:val="false"/>
            <w:bCs w:val="false"/>
            <w:sz w:val="16"/>
            <w:szCs w:val="16"/>
            <w:u w:val="none"/>
          </w:rPr>
          <w:t>https://victorbush.com/2015/01/tessellated-terrain/</w:t>
        </w:r>
      </w:hyperlink>
      <w:r>
        <w:rPr>
          <w:b w:val="false"/>
          <w:bCs w:val="false"/>
          <w:sz w:val="16"/>
          <w:szCs w:val="16"/>
          <w:u w:val="none"/>
        </w:rPr>
        <w:t xml:space="preserve"> </w:t>
      </w:r>
    </w:p>
    <w:p>
      <w:pPr>
        <w:pStyle w:val="Normal"/>
        <w:rPr>
          <w:b/>
          <w:bCs/>
          <w:sz w:val="24"/>
          <w:szCs w:val="24"/>
          <w:u w:val="single"/>
        </w:rPr>
      </w:pPr>
      <w:r>
        <w:rPr>
          <w:b/>
          <w:bCs/>
          <w:sz w:val="24"/>
          <w:szCs w:val="24"/>
          <w:u w:val="single"/>
        </w:rPr>
        <w:t>Feldolgozandó cikkek kiválasztása:</w:t>
      </w:r>
    </w:p>
    <w:p>
      <w:pPr>
        <w:pStyle w:val="Normal"/>
        <w:rPr>
          <w:b w:val="false"/>
          <w:bCs w:val="false"/>
          <w:sz w:val="22"/>
          <w:szCs w:val="22"/>
          <w:u w:val="none"/>
        </w:rPr>
      </w:pPr>
      <w:r>
        <w:rPr>
          <w:b w:val="false"/>
          <w:bCs w:val="false"/>
          <w:sz w:val="22"/>
          <w:szCs w:val="22"/>
          <w:u w:val="none"/>
        </w:rPr>
        <w:t>A cikkek feldolgozása közben az alábbi egyéb cikkeket találtam, amelyek a témához kapcsolódhatnak. A témavezetővel ezekről még egyeztettem, ugyanis a kiadott cikkek mellett még nem volt időm ezek átnézésére.</w:t>
      </w:r>
    </w:p>
    <w:p>
      <w:pPr>
        <w:pStyle w:val="Normal"/>
        <w:numPr>
          <w:ilvl w:val="0"/>
          <w:numId w:val="4"/>
        </w:numPr>
        <w:rPr/>
      </w:pPr>
      <w:r>
        <w:rPr>
          <w:rStyle w:val="Hyperlink"/>
          <w:b w:val="false"/>
          <w:bCs w:val="false"/>
          <w:sz w:val="22"/>
          <w:szCs w:val="22"/>
          <w:u w:val="none"/>
        </w:rPr>
        <w:t>https://apps.dtic.mil/sti/tr/pdf/ADA350893.pdf</w:t>
      </w:r>
    </w:p>
    <w:p>
      <w:pPr>
        <w:pStyle w:val="Normal"/>
        <w:numPr>
          <w:ilvl w:val="1"/>
          <w:numId w:val="4"/>
        </w:numPr>
        <w:rPr>
          <w:b/>
          <w:bCs/>
          <w:sz w:val="22"/>
          <w:szCs w:val="22"/>
          <w:u w:val="none"/>
        </w:rPr>
      </w:pPr>
      <w:r>
        <w:rPr>
          <w:b/>
          <w:bCs/>
          <w:sz w:val="22"/>
          <w:szCs w:val="22"/>
          <w:u w:val="none"/>
        </w:rPr>
        <w:t xml:space="preserve">Megjegyz.: </w:t>
      </w:r>
      <w:r>
        <w:rPr>
          <w:b w:val="false"/>
          <w:bCs w:val="false"/>
          <w:sz w:val="22"/>
          <w:szCs w:val="22"/>
          <w:u w:val="none"/>
        </w:rPr>
        <w:t xml:space="preserve">1998-ban készült kutatási papír </w:t>
      </w:r>
      <w:r>
        <w:rPr>
          <w:b/>
          <w:bCs/>
          <w:sz w:val="22"/>
          <w:szCs w:val="22"/>
          <w:u w:val="none"/>
        </w:rPr>
        <w:t>„Real-time 3D Sonar Modeling and Visualization”</w:t>
      </w:r>
      <w:r>
        <w:rPr>
          <w:b w:val="false"/>
          <w:bCs w:val="false"/>
          <w:sz w:val="22"/>
          <w:szCs w:val="22"/>
          <w:u w:val="none"/>
        </w:rPr>
        <w:t>. Sajnos a elkészülési éve miatt lehet nem igazán releváns manapság.</w:t>
      </w:r>
    </w:p>
    <w:p>
      <w:pPr>
        <w:pStyle w:val="Normal"/>
        <w:numPr>
          <w:ilvl w:val="0"/>
          <w:numId w:val="4"/>
        </w:numPr>
        <w:rPr/>
      </w:pPr>
      <w:r>
        <w:rPr>
          <w:rStyle w:val="Hyperlink"/>
          <w:b w:val="false"/>
          <w:bCs w:val="false"/>
          <w:sz w:val="22"/>
          <w:szCs w:val="22"/>
          <w:u w:val="none"/>
        </w:rPr>
        <w:t>https://vis.uib.no/wp-content/papercite-data/pdfs/Solteszova12Stylized.pdf</w:t>
      </w:r>
    </w:p>
    <w:p>
      <w:pPr>
        <w:pStyle w:val="Normal"/>
        <w:rPr>
          <w:b/>
          <w:bCs/>
          <w:sz w:val="24"/>
          <w:szCs w:val="24"/>
          <w:u w:val="single"/>
        </w:rPr>
      </w:pPr>
      <w:r>
        <w:rPr>
          <w:b/>
          <w:bCs/>
          <w:sz w:val="24"/>
          <w:szCs w:val="24"/>
          <w:u w:val="single"/>
        </w:rPr>
        <w:t>Konkrét implementáció feldolgozása:</w:t>
      </w:r>
    </w:p>
    <w:p>
      <w:pPr>
        <w:pStyle w:val="Normal"/>
        <w:numPr>
          <w:ilvl w:val="0"/>
          <w:numId w:val="4"/>
        </w:numPr>
        <w:rPr>
          <w:b w:val="false"/>
          <w:bCs w:val="false"/>
          <w:sz w:val="22"/>
          <w:szCs w:val="22"/>
          <w:u w:val="none"/>
        </w:rPr>
      </w:pPr>
      <w:hyperlink r:id="rId6">
        <w:r>
          <w:rPr>
            <w:rStyle w:val="Hyperlink"/>
            <w:b w:val="false"/>
            <w:bCs w:val="false"/>
            <w:sz w:val="22"/>
            <w:szCs w:val="22"/>
            <w:u w:val="none"/>
          </w:rPr>
          <w:t>https://mikejsavage.co.uk/geometry-clipmaps/</w:t>
        </w:r>
      </w:hyperlink>
      <w:r>
        <w:rPr>
          <w:b w:val="false"/>
          <w:bCs w:val="false"/>
          <w:sz w:val="22"/>
          <w:szCs w:val="22"/>
          <w:u w:val="none"/>
        </w:rPr>
        <w:t xml:space="preserve"> </w:t>
      </w:r>
    </w:p>
    <w:p>
      <w:pPr>
        <w:pStyle w:val="Normal"/>
        <w:numPr>
          <w:ilvl w:val="0"/>
          <w:numId w:val="0"/>
        </w:numPr>
        <w:ind w:hanging="0" w:left="720"/>
        <w:rPr>
          <w:b w:val="false"/>
          <w:bCs w:val="false"/>
          <w:sz w:val="22"/>
          <w:szCs w:val="22"/>
          <w:u w:val="none"/>
        </w:rPr>
      </w:pPr>
      <w:r>
        <w:rPr>
          <w:b w:val="false"/>
          <w:bCs w:val="false"/>
          <w:sz w:val="22"/>
          <w:szCs w:val="22"/>
          <w:u w:val="none"/>
        </w:rPr>
        <w:t xml:space="preserve">és </w:t>
      </w:r>
    </w:p>
    <w:p>
      <w:pPr>
        <w:pStyle w:val="Normal"/>
        <w:numPr>
          <w:ilvl w:val="0"/>
          <w:numId w:val="0"/>
        </w:numPr>
        <w:ind w:hanging="0" w:left="720"/>
        <w:rPr>
          <w:b w:val="false"/>
          <w:bCs w:val="false"/>
          <w:sz w:val="22"/>
          <w:szCs w:val="22"/>
          <w:u w:val="none"/>
        </w:rPr>
      </w:pPr>
      <w:hyperlink r:id="rId7">
        <w:r>
          <w:rPr>
            <w:rStyle w:val="Hyperlink"/>
            <w:b w:val="false"/>
            <w:bCs w:val="false"/>
            <w:sz w:val="22"/>
            <w:szCs w:val="22"/>
            <w:u w:val="none"/>
          </w:rPr>
          <w:t>https://developer.nvidia.com/gpugems/gpugems2/part-i-geometric-complexity/chapter-2-terrain-rendering-using-gpu-based-geometry</w:t>
        </w:r>
      </w:hyperlink>
    </w:p>
    <w:p>
      <w:pPr>
        <w:pStyle w:val="Normal"/>
        <w:numPr>
          <w:ilvl w:val="1"/>
          <w:numId w:val="4"/>
        </w:numPr>
        <w:rPr>
          <w:b/>
          <w:bCs/>
          <w:sz w:val="22"/>
          <w:szCs w:val="22"/>
          <w:u w:val="none"/>
        </w:rPr>
      </w:pPr>
      <w:r>
        <w:rPr>
          <w:b/>
          <w:bCs/>
          <w:sz w:val="22"/>
          <w:szCs w:val="22"/>
          <w:u w:val="none"/>
        </w:rPr>
        <w:t xml:space="preserve">Megjegyz.: </w:t>
      </w:r>
      <w:r>
        <w:rPr>
          <w:b w:val="false"/>
          <w:bCs w:val="false"/>
          <w:sz w:val="22"/>
          <w:szCs w:val="22"/>
          <w:u w:val="none"/>
        </w:rPr>
        <w:t>A fenti két link mindkettő egy vertex shader-ekkel előállítható domborzat render-elési technikát ír le. Ennek feldolgozása még aktívan folyamatban van, illetve hasonló vagy jobb implementációkat is aktívan keresek.</w:t>
      </w:r>
      <w:r>
        <w:br w:type="page"/>
      </w:r>
    </w:p>
    <w:p>
      <w:pPr>
        <w:pStyle w:val="ListParagraph"/>
        <w:numPr>
          <w:ilvl w:val="0"/>
          <w:numId w:val="2"/>
        </w:numPr>
        <w:spacing w:before="0" w:after="160"/>
        <w:contextualSpacing/>
        <w:rPr>
          <w:b/>
          <w:bCs/>
        </w:rPr>
      </w:pPr>
      <w:r>
        <w:rPr>
          <w:b/>
          <w:bCs/>
        </w:rPr>
        <w:t>hét (2024.07.15-2024.07.21)</w:t>
      </w:r>
    </w:p>
    <w:p>
      <w:pPr>
        <w:pStyle w:val="Normal"/>
        <w:rPr>
          <w:b/>
          <w:bCs/>
          <w:u w:val="single"/>
        </w:rPr>
      </w:pPr>
      <w:r>
        <w:rPr>
          <w:b/>
          <w:bCs/>
          <w:u w:val="single"/>
        </w:rPr>
      </w:r>
    </w:p>
    <w:p>
      <w:pPr>
        <w:pStyle w:val="Normal"/>
        <w:numPr>
          <w:ilvl w:val="0"/>
          <w:numId w:val="0"/>
        </w:numPr>
        <w:spacing w:before="0" w:after="160"/>
        <w:ind w:hanging="0" w:left="720"/>
        <w:rPr/>
      </w:pPr>
      <w:r>
        <w:rPr>
          <w:b w:val="false"/>
          <w:bCs w:val="false"/>
        </w:rPr>
        <w:t xml:space="preserve"> </w:t>
      </w:r>
      <w:r>
        <w:rPr>
          <w:b w:val="false"/>
          <w:bCs w:val="false"/>
        </w:rPr>
        <w:tab/>
      </w:r>
    </w:p>
    <w:sectPr>
      <w:headerReference w:type="default" r:id="rId8"/>
      <w:type w:val="nextPage"/>
      <w:pgSz w:w="11906" w:h="16838"/>
      <w:pgMar w:left="1417" w:right="1417"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color w:themeColor="text1" w:themeTint="80" w:val="7F7F7F"/>
      </w:rPr>
    </w:pPr>
    <w:sdt>
      <w:sdtPr>
        <w:placeholder>
          <w:docPart w:val="86FC330B7FDD4145968424EF1854843E"/>
        </w:placeholder>
        <w:dataBinding w:prefixMappings="xmlns:ns0='http://purl.org/dc/elements/1.1/' xmlns:ns1='http://schemas.openxmlformats.org/package/2006/metadata/core-properties' " w:xpath="/ns1:coreProperties[1]/ns0:title[1]" w:storeItemID="{6C3C8BC8-F283-45AE-878A-BAB7291924A1}"/>
        <w:alias w:val="Cím"/>
        <w:id w:val="1116400235"/>
        <w:text/>
      </w:sdtPr>
      <w:sdtContent>
        <w:r>
          <w:rPr/>
        </w:r>
        <w:r>
          <w:rPr/>
          <w:t>Szakmai tevékenység napló - Nyári Szakmai Gyakorlat 2024 – ELTE IK</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hu-HU"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hu-H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hu-HU" w:eastAsia="en-US" w:bidi="ar-SA"/>
      <w14:ligatures w14:val="standardContextual"/>
    </w:rPr>
  </w:style>
  <w:style w:type="paragraph" w:styleId="Heading1">
    <w:name w:val="Heading 1"/>
    <w:basedOn w:val="Normal"/>
    <w:next w:val="Normal"/>
    <w:link w:val="Heading1Char"/>
    <w:uiPriority w:val="9"/>
    <w:qFormat/>
    <w:rsid w:val="00400c0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400c0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400c0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400c0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400c0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400c0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400c0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400c0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400c0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00c0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400c0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400c0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400c0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400c0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400c0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400c0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400c0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400c0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400c0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00c0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400c0c"/>
    <w:rPr>
      <w:i/>
      <w:iCs/>
      <w:color w:themeColor="text1" w:themeTint="bf" w:val="404040"/>
    </w:rPr>
  </w:style>
  <w:style w:type="character" w:styleId="IntenseEmphasis">
    <w:name w:val="Intense Emphasis"/>
    <w:basedOn w:val="DefaultParagraphFont"/>
    <w:uiPriority w:val="21"/>
    <w:qFormat/>
    <w:rsid w:val="00400c0c"/>
    <w:rPr>
      <w:i/>
      <w:iCs/>
      <w:color w:themeColor="accent1" w:themeShade="bf" w:val="0F4761"/>
    </w:rPr>
  </w:style>
  <w:style w:type="character" w:styleId="IntenseQuoteChar" w:customStyle="1">
    <w:name w:val="Intense Quote Char"/>
    <w:basedOn w:val="DefaultParagraphFont"/>
    <w:link w:val="IntenseQuote"/>
    <w:uiPriority w:val="30"/>
    <w:qFormat/>
    <w:rsid w:val="00400c0c"/>
    <w:rPr>
      <w:i/>
      <w:iCs/>
      <w:color w:themeColor="accent1" w:themeShade="bf" w:val="0F4761"/>
    </w:rPr>
  </w:style>
  <w:style w:type="character" w:styleId="IntenseReference">
    <w:name w:val="Intense Reference"/>
    <w:basedOn w:val="DefaultParagraphFont"/>
    <w:uiPriority w:val="32"/>
    <w:qFormat/>
    <w:rsid w:val="00400c0c"/>
    <w:rPr>
      <w:b/>
      <w:bCs/>
      <w:smallCaps/>
      <w:color w:themeColor="accent1" w:themeShade="bf" w:val="0F4761"/>
      <w:spacing w:val="5"/>
    </w:rPr>
  </w:style>
  <w:style w:type="character" w:styleId="HeaderChar" w:customStyle="1">
    <w:name w:val="Header Char"/>
    <w:basedOn w:val="DefaultParagraphFont"/>
    <w:link w:val="Header"/>
    <w:uiPriority w:val="99"/>
    <w:qFormat/>
    <w:rsid w:val="00400c0c"/>
    <w:rPr/>
  </w:style>
  <w:style w:type="character" w:styleId="FooterChar" w:customStyle="1">
    <w:name w:val="Footer Char"/>
    <w:basedOn w:val="DefaultParagraphFont"/>
    <w:link w:val="Footer"/>
    <w:uiPriority w:val="99"/>
    <w:qFormat/>
    <w:rsid w:val="00400c0c"/>
    <w:rPr/>
  </w:style>
  <w:style w:type="character" w:styleId="Ui-provider" w:customStyle="1">
    <w:name w:val="ui-provider"/>
    <w:basedOn w:val="DefaultParagraphFont"/>
    <w:qFormat/>
    <w:rsid w:val="00b85833"/>
    <w:rPr/>
  </w:style>
  <w:style w:type="character" w:styleId="Hyperlink">
    <w:name w:val="Hyperlink"/>
    <w:basedOn w:val="DefaultParagraphFont"/>
    <w:uiPriority w:val="99"/>
    <w:unhideWhenUsed/>
    <w:rsid w:val="00551483"/>
    <w:rPr>
      <w:color w:themeColor="hyperlink" w:val="467886"/>
      <w:u w:val="single"/>
    </w:rPr>
  </w:style>
  <w:style w:type="character" w:styleId="UnresolvedMention">
    <w:name w:val="Unresolved Mention"/>
    <w:basedOn w:val="DefaultParagraphFont"/>
    <w:uiPriority w:val="99"/>
    <w:semiHidden/>
    <w:unhideWhenUsed/>
    <w:qFormat/>
    <w:rsid w:val="00551483"/>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400c0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00c0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400c0c"/>
    <w:pPr>
      <w:spacing w:before="160" w:after="160"/>
      <w:jc w:val="center"/>
    </w:pPr>
    <w:rPr>
      <w:i/>
      <w:iCs/>
      <w:color w:themeColor="text1" w:themeTint="bf" w:val="404040"/>
    </w:rPr>
  </w:style>
  <w:style w:type="paragraph" w:styleId="ListParagraph">
    <w:name w:val="List Paragraph"/>
    <w:basedOn w:val="Normal"/>
    <w:uiPriority w:val="34"/>
    <w:qFormat/>
    <w:rsid w:val="00400c0c"/>
    <w:pPr>
      <w:spacing w:before="0" w:after="160"/>
      <w:ind w:left="720"/>
      <w:contextualSpacing/>
    </w:pPr>
    <w:rPr/>
  </w:style>
  <w:style w:type="paragraph" w:styleId="IntenseQuote">
    <w:name w:val="Intense Quote"/>
    <w:basedOn w:val="Normal"/>
    <w:next w:val="Normal"/>
    <w:link w:val="IntenseQuoteChar"/>
    <w:uiPriority w:val="30"/>
    <w:qFormat/>
    <w:rsid w:val="00400c0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400c0c"/>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00c0c"/>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xodox/axodox-graphics" TargetMode="External"/><Relationship Id="rId3" Type="http://schemas.openxmlformats.org/officeDocument/2006/relationships/hyperlink" Target="https://docs.google.com/presentation/d/1p9l_muLm24JNijz-glObRobwMWWbECGRE4g2hdya_PM/edit?usp=sharing](https://docs.google.com/presentation/d/1p9l_muLm24JNijz-glObRobwMWWbECGRE4g2hdya_PM/edit?usp=sharing" TargetMode="External"/><Relationship Id="rId4" Type="http://schemas.openxmlformats.org/officeDocument/2006/relationships/hyperlink" Target="https://docs.google.com/presentation/d/1p9l_mulm24jnijz-globrobwmwwbecgre4g2hdya_pm/edit?usp=sharing" TargetMode="External"/><Relationship Id="rId5" Type="http://schemas.openxmlformats.org/officeDocument/2006/relationships/hyperlink" Target="https://victorbush.com/2015/01/tessellated-terrain/" TargetMode="External"/><Relationship Id="rId6" Type="http://schemas.openxmlformats.org/officeDocument/2006/relationships/hyperlink" Target="https://mikejsavage.co.uk/geometry-clipmaps/" TargetMode="External"/><Relationship Id="rId7" Type="http://schemas.openxmlformats.org/officeDocument/2006/relationships/hyperlink" Target="https://developer.nvidia.com/gpugems/gpugems2/part-i-geometric-complexity/chapter-2-terrain-rendering-using-gpu-based-geometry"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6FC330B7FDD4145968424EF1854843E"/>
        <w:category>
          <w:name w:val="Általános"/>
          <w:gallery w:val="placeholder"/>
        </w:category>
        <w:types>
          <w:type w:val="bbPlcHdr"/>
        </w:types>
        <w:behaviors>
          <w:behavior w:val="content"/>
        </w:behaviors>
        <w:guid w:val="{10E3D7A2-536C-4AA6-AEF6-7EAD4021BA64}"/>
      </w:docPartPr>
      <w:docPartBody>
        <w:p xmlns:wp14="http://schemas.microsoft.com/office/word/2010/wordml" w:rsidR="009E1268" w:rsidP="000409A5" w:rsidRDefault="000409A5" w14:paraId="422E10A5" wp14:textId="77777777">
          <w:pPr>
            <w:pStyle w:val="86FC330B7FDD4145968424EF1854843E"/>
          </w:pPr>
          <w:r>
            <w:rPr>
              <w:color w:val="7F7F7F" w:themeColor="text1" w:themeTint="80"/>
            </w:rPr>
            <w:t>[Dokumentum 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scadia Mono">
    <w:charset w:val="EE"/>
    <w:family w:val="modern"/>
    <w:pitch w:val="fixed"/>
    <w:sig w:usb0="A10002FF" w:usb1="4000F9FB" w:usb2="00040000" w:usb3="00000000" w:csb0="000001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A5"/>
    <w:rsid w:val="000409A5"/>
    <w:rsid w:val="002073EB"/>
    <w:rsid w:val="00321981"/>
    <w:rsid w:val="00344A3E"/>
    <w:rsid w:val="00503595"/>
    <w:rsid w:val="007E6B1D"/>
    <w:rsid w:val="009738A0"/>
    <w:rsid w:val="009E1268"/>
    <w:rsid w:val="00A45998"/>
    <w:rsid w:val="00A46210"/>
    <w:rsid w:val="00A552F7"/>
    <w:rsid w:val="00BD39D9"/>
    <w:rsid w:val="00CB6EFA"/>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hu-H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C330B7FDD4145968424EF1854843E">
    <w:name w:val="86FC330B7FDD4145968424EF1854843E"/>
    <w:rsid w:val="00040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té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LibreOffice/7.6.7.2$Linux_X86_64 LibreOffice_project/60$Build-2</Application>
  <AppVersion>15.0000</AppVersion>
  <DocSecurity>4</DocSecurity>
  <Pages>4</Pages>
  <Words>405</Words>
  <Characters>3591</Characters>
  <CharactersWithSpaces>3936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2024-07-13T08:11:00Z</dcterms:created>
  <dc:creator>Vincellér Zoltán</dc:creator>
  <dc:description/>
  <dc:language>en-GB</dc:language>
  <cp:lastModifiedBy/>
  <dcterms:modified xsi:type="dcterms:W3CDTF">2024-07-14T17:53:40Z</dcterms:modified>
  <cp:revision>38</cp:revision>
  <dc:subject/>
  <dc:title>Szakmai tevékenység napló - Nyári Szakmai Gyakorlat 2024 – ELTE IK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0x010100AAB77B8A05768442A9B0405274FFADAF</vt:lpwstr>
  </property>
</Properties>
</file>