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4551F" w14:textId="77777777" w:rsidR="00B57B77" w:rsidRPr="00B57B77" w:rsidRDefault="00B57B77" w:rsidP="00B57B77">
      <w:pPr>
        <w:rPr>
          <w:b/>
          <w:bCs/>
          <w:sz w:val="24"/>
          <w:szCs w:val="24"/>
          <w:lang w:val="es-ES"/>
        </w:rPr>
      </w:pPr>
      <w:r w:rsidRPr="00B57B77">
        <w:rPr>
          <w:b/>
          <w:bCs/>
          <w:sz w:val="24"/>
          <w:szCs w:val="24"/>
          <w:lang w:val="es-ES"/>
        </w:rPr>
        <w:t>Clásico Triángulo Dorado y Rajasthan</w:t>
      </w:r>
    </w:p>
    <w:p w14:paraId="6AD250D0" w14:textId="77777777" w:rsidR="00B57B77" w:rsidRPr="00B57B7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Destino cubierto: Delhi - Agra - Jaipur - Jodhpur - Udaipur - Mumbai</w:t>
      </w:r>
    </w:p>
    <w:p w14:paraId="21733180" w14:textId="77777777" w:rsidR="00B57B77" w:rsidRPr="000308F7" w:rsidRDefault="00B57B77" w:rsidP="00B57B77">
      <w:pPr>
        <w:rPr>
          <w:sz w:val="24"/>
          <w:szCs w:val="24"/>
          <w:lang w:val="es-ES"/>
        </w:rPr>
      </w:pPr>
      <w:r w:rsidRPr="000308F7">
        <w:rPr>
          <w:sz w:val="24"/>
          <w:szCs w:val="24"/>
          <w:lang w:val="es-ES"/>
        </w:rPr>
        <w:t>Duración: 12 noches / 13 días</w:t>
      </w:r>
    </w:p>
    <w:p w14:paraId="5B3ED1BE" w14:textId="77777777" w:rsidR="00B57B77" w:rsidRPr="000308F7" w:rsidRDefault="00B57B77" w:rsidP="00B57B77">
      <w:pPr>
        <w:rPr>
          <w:sz w:val="24"/>
          <w:szCs w:val="24"/>
          <w:lang w:val="es-ES"/>
        </w:rPr>
      </w:pPr>
    </w:p>
    <w:p w14:paraId="14FA1F6F" w14:textId="680F096D" w:rsidR="008F7E04" w:rsidRPr="000308F7" w:rsidRDefault="00B57B77" w:rsidP="00B57B77">
      <w:pPr>
        <w:rPr>
          <w:sz w:val="24"/>
          <w:szCs w:val="24"/>
          <w:lang w:val="es-ES"/>
        </w:rPr>
      </w:pPr>
      <w:r w:rsidRPr="000308F7">
        <w:rPr>
          <w:sz w:val="24"/>
          <w:szCs w:val="24"/>
          <w:lang w:val="es-ES"/>
        </w:rPr>
        <w:t>Itinerario</w:t>
      </w:r>
    </w:p>
    <w:p w14:paraId="23E98BAB" w14:textId="519FD644" w:rsidR="00B57B77" w:rsidRPr="000308F7" w:rsidRDefault="00B57B77" w:rsidP="00B57B77">
      <w:pPr>
        <w:rPr>
          <w:sz w:val="24"/>
          <w:szCs w:val="24"/>
          <w:lang w:val="es-ES"/>
        </w:rPr>
      </w:pPr>
    </w:p>
    <w:p w14:paraId="46F98879" w14:textId="26698E58" w:rsidR="000308F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Día 01</w:t>
      </w:r>
      <w:r w:rsidR="000308F7">
        <w:rPr>
          <w:sz w:val="24"/>
          <w:szCs w:val="24"/>
          <w:lang w:val="es-ES"/>
        </w:rPr>
        <w:t xml:space="preserve">: Delhi - Llegada  </w:t>
      </w:r>
    </w:p>
    <w:p w14:paraId="55341D48" w14:textId="6DF56478" w:rsidR="00B57B77" w:rsidRPr="00B57B7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Espere una cálida bienvenida en el aeropuerto IGI de Delhi, donde será recibido y trasladado a su hotel reservado previamente. Noche en Delhi.</w:t>
      </w:r>
    </w:p>
    <w:p w14:paraId="58F7092F" w14:textId="58D31E33" w:rsidR="000308F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Día 02</w:t>
      </w:r>
      <w:r w:rsidR="000308F7">
        <w:rPr>
          <w:sz w:val="24"/>
          <w:szCs w:val="24"/>
          <w:lang w:val="es-ES"/>
        </w:rPr>
        <w:t>: Delhi – La visita turistica</w:t>
      </w:r>
    </w:p>
    <w:p w14:paraId="4B54462C" w14:textId="182843FE" w:rsidR="00B57B77" w:rsidRPr="00B57B7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Después del desayuno Explore viej</w:t>
      </w:r>
      <w:r>
        <w:rPr>
          <w:sz w:val="24"/>
          <w:szCs w:val="24"/>
          <w:lang w:val="es-ES"/>
        </w:rPr>
        <w:t>a</w:t>
      </w:r>
      <w:r w:rsidRPr="00B57B77">
        <w:rPr>
          <w:sz w:val="24"/>
          <w:szCs w:val="24"/>
          <w:lang w:val="es-ES"/>
        </w:rPr>
        <w:t xml:space="preserve"> y  nuev</w:t>
      </w:r>
      <w:r>
        <w:rPr>
          <w:sz w:val="24"/>
          <w:szCs w:val="24"/>
          <w:lang w:val="es-ES"/>
        </w:rPr>
        <w:t>a Delhi</w:t>
      </w:r>
      <w:r w:rsidRPr="00B57B77">
        <w:rPr>
          <w:sz w:val="24"/>
          <w:szCs w:val="24"/>
          <w:lang w:val="es-ES"/>
        </w:rPr>
        <w:t xml:space="preserve"> y lo más destacado de esta antigua y moderna ciudad es el Fuerte Rojo, la mezquita Jama, la tumba humayun, Qutub Minar, la puerta de la India. Esta ciudad histórica y hermosa tiene mucho que ver y conocer muchas historias históricas. Pasaremos la noche en Delhi.</w:t>
      </w:r>
    </w:p>
    <w:p w14:paraId="35D0BBFF" w14:textId="43D97509" w:rsidR="000308F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Día 03</w:t>
      </w:r>
      <w:r w:rsidR="000308F7">
        <w:rPr>
          <w:sz w:val="24"/>
          <w:szCs w:val="24"/>
          <w:lang w:val="es-ES"/>
        </w:rPr>
        <w:t>: Delhi - Agra</w:t>
      </w:r>
    </w:p>
    <w:p w14:paraId="7B14D8DA" w14:textId="23C8F909" w:rsidR="00B57B77" w:rsidRPr="00B57B7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Traslado del desayuno por carretera a Agra. Visite la tumba hermosa e intrincadamente tallada de Itmad’ud’Daula y el Fuerte de Agra. Alojamiento en Agra.</w:t>
      </w:r>
    </w:p>
    <w:p w14:paraId="269BCB56" w14:textId="45DBA48E" w:rsidR="000308F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Día 04</w:t>
      </w:r>
      <w:r w:rsidR="000308F7">
        <w:rPr>
          <w:sz w:val="24"/>
          <w:szCs w:val="24"/>
          <w:lang w:val="es-ES"/>
        </w:rPr>
        <w:t xml:space="preserve">: Agra – Jaipur </w:t>
      </w:r>
    </w:p>
    <w:p w14:paraId="69D01F59" w14:textId="41D477CF" w:rsidR="00B57B77" w:rsidRPr="00B57B7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Una visita matutina al hermoso Taj Mahal al amanecer. Más tarde traslado por carretera a Jaipur. Por la tarde, visite el palacio de la ciudad y luego el Fuerte Amber por la noche, cuando está espectacularmente iluminado. Pasaremos la noche en Jaipur.</w:t>
      </w:r>
    </w:p>
    <w:p w14:paraId="623C276F" w14:textId="38DACEEA" w:rsidR="000308F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Día 05</w:t>
      </w:r>
      <w:r w:rsidR="000308F7">
        <w:rPr>
          <w:sz w:val="24"/>
          <w:szCs w:val="24"/>
          <w:lang w:val="es-ES"/>
        </w:rPr>
        <w:t>: Jaipur – La visita turistica</w:t>
      </w:r>
    </w:p>
    <w:p w14:paraId="7BEBE2EA" w14:textId="38C1C8CF" w:rsidR="00B57B77" w:rsidRPr="000308F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 xml:space="preserve">Desayuno en el puerto, visita al Palacio de la Ciudad, el Observatorio y el Palacio de los Vientos. Más tarde, los bazares locales en Jaipur también son una experiencia única. </w:t>
      </w:r>
      <w:r w:rsidRPr="000308F7">
        <w:rPr>
          <w:sz w:val="24"/>
          <w:szCs w:val="24"/>
          <w:lang w:val="es-ES"/>
        </w:rPr>
        <w:t>Pasaremos la noche en Jaipur.</w:t>
      </w:r>
    </w:p>
    <w:p w14:paraId="4771CF30" w14:textId="18066EB9" w:rsidR="000308F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Día 06</w:t>
      </w:r>
      <w:r w:rsidR="000308F7">
        <w:rPr>
          <w:sz w:val="24"/>
          <w:szCs w:val="24"/>
          <w:lang w:val="es-ES"/>
        </w:rPr>
        <w:t>: Jaipur</w:t>
      </w:r>
    </w:p>
    <w:p w14:paraId="75785C8D" w14:textId="742633A2" w:rsidR="00B57B77" w:rsidRPr="00B57B7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 xml:space="preserve">Un día libre para experimentar algunas de las actividades únicas según sus elecciones, comience su mañana con un paseo en globo aerostático o en bicicleta por la ciudad vieja. A partir de entonces Un recorrido a pie por el antiguo pueblo de Amber: una gran opción para tomar fotos. Más tarde, pase su tiempo con un elefante donde pueda bañarse, pintar alimentos y montar en la parte posterior del elefante: un gran momento amistoso con el elefante </w:t>
      </w:r>
    </w:p>
    <w:p w14:paraId="5F521FDE" w14:textId="713835F6" w:rsidR="000308F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lastRenderedPageBreak/>
        <w:t>Día 07</w:t>
      </w:r>
      <w:r w:rsidR="000308F7">
        <w:rPr>
          <w:sz w:val="24"/>
          <w:szCs w:val="24"/>
          <w:lang w:val="es-ES"/>
        </w:rPr>
        <w:t>: Jaipur – Jodhpur</w:t>
      </w:r>
    </w:p>
    <w:p w14:paraId="2583899B" w14:textId="147B1309" w:rsidR="00B57B77" w:rsidRPr="00B57B77" w:rsidRDefault="00B57B77" w:rsidP="00B57B77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Despues del</w:t>
      </w:r>
      <w:r w:rsidRPr="00B57B77">
        <w:rPr>
          <w:sz w:val="24"/>
          <w:szCs w:val="24"/>
          <w:lang w:val="es-ES"/>
        </w:rPr>
        <w:t xml:space="preserve"> desayuno Traslado por carretera a Jodhpur. La tarde es libre para el ocio. Noche en Jodhpur.</w:t>
      </w:r>
    </w:p>
    <w:p w14:paraId="3AFB5AF7" w14:textId="6A60BFA1" w:rsidR="000308F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Día 08</w:t>
      </w:r>
      <w:r w:rsidR="000308F7">
        <w:rPr>
          <w:sz w:val="24"/>
          <w:szCs w:val="24"/>
          <w:lang w:val="es-ES"/>
        </w:rPr>
        <w:t>: Jodhpur – La visita turística</w:t>
      </w:r>
    </w:p>
    <w:p w14:paraId="4242C6DE" w14:textId="1CA4815F" w:rsidR="00B57B77" w:rsidRPr="00B57B7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Después del desayuno, comience el día con un safari en jeep por las regiones tribales de los alrededores. Por la tarde, visite el magnífico fuerte de Meherangarh y Jaswant Thada. Pasaremos la noche en Jodhpur.</w:t>
      </w:r>
    </w:p>
    <w:p w14:paraId="07A339AC" w14:textId="384403AC" w:rsidR="000308F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Día 09</w:t>
      </w:r>
      <w:r w:rsidR="000308F7">
        <w:rPr>
          <w:sz w:val="24"/>
          <w:szCs w:val="24"/>
          <w:lang w:val="es-ES"/>
        </w:rPr>
        <w:t>: Jodhpur – Udaipur</w:t>
      </w:r>
    </w:p>
    <w:p w14:paraId="16D3F809" w14:textId="244DC1D1" w:rsidR="00B57B77" w:rsidRPr="00B57B7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Después del desayuno, viaje a Udaipur, la ciudad más romántica de Rajasthan, también conocida como Lake City of Rajasthna. Disfrute de un paseo nocturno en bote por el lago Pichola. Alojamiento en Udaipur.</w:t>
      </w:r>
    </w:p>
    <w:p w14:paraId="3AF87619" w14:textId="77777777" w:rsidR="000308F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Día 10</w:t>
      </w:r>
      <w:r w:rsidR="000308F7">
        <w:rPr>
          <w:sz w:val="24"/>
          <w:szCs w:val="24"/>
          <w:lang w:val="es-ES"/>
        </w:rPr>
        <w:t>: Udaipur</w:t>
      </w:r>
    </w:p>
    <w:p w14:paraId="5CDF2C63" w14:textId="68D7720C" w:rsidR="00B57B77" w:rsidRPr="00B57B7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Después del desayuno, comience este día con algunas experiencias únicas en el recorrido, un paseo en bicicleta o recorrido a pie, un recorrido artístico o una demostración de cocina. Por la tarde, visita al Palacio de la ciudad. Alojamiento en Udaipur.</w:t>
      </w:r>
    </w:p>
    <w:p w14:paraId="756E9107" w14:textId="635A8322" w:rsidR="000308F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Día 11</w:t>
      </w:r>
      <w:r w:rsidR="000308F7">
        <w:rPr>
          <w:sz w:val="24"/>
          <w:szCs w:val="24"/>
          <w:lang w:val="es-ES"/>
        </w:rPr>
        <w:t>: Udaipur - Mumbai</w:t>
      </w:r>
    </w:p>
    <w:p w14:paraId="34251B89" w14:textId="2DBEAA63" w:rsidR="00B57B77" w:rsidRPr="00B57B7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Después del desayuno, traslado al aeropuerto para luchar contra Mumbai. Llegada y registro en el hotel. Por la noche, pasee por Marine Drive. Noche en Mumbai.</w:t>
      </w:r>
    </w:p>
    <w:p w14:paraId="0B650168" w14:textId="77777777" w:rsidR="000308F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Día 1</w:t>
      </w:r>
      <w:r w:rsidR="000308F7">
        <w:rPr>
          <w:sz w:val="24"/>
          <w:szCs w:val="24"/>
          <w:lang w:val="es-ES"/>
        </w:rPr>
        <w:t>2: Mumbai</w:t>
      </w:r>
    </w:p>
    <w:p w14:paraId="7401E695" w14:textId="3CF3B71E" w:rsidR="00B57B77" w:rsidRPr="00B57B7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Después del desayuno, explore Mumbai. Esta es una ciudad embriagadora y debe explorarse a pie. Experimente uno de nuestros tours únicos para ver Mumbai que le gustaría descubrir. Noche en Mumbai.</w:t>
      </w:r>
    </w:p>
    <w:p w14:paraId="4F1598DD" w14:textId="3DB5B953" w:rsidR="000308F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Día 13</w:t>
      </w:r>
      <w:r w:rsidR="000308F7">
        <w:rPr>
          <w:sz w:val="24"/>
          <w:szCs w:val="24"/>
          <w:lang w:val="es-ES"/>
        </w:rPr>
        <w:t>: Mumbai – Salida</w:t>
      </w:r>
    </w:p>
    <w:p w14:paraId="09132017" w14:textId="7F937E2A" w:rsidR="00B57B77" w:rsidRPr="00B57B77" w:rsidRDefault="00B57B77" w:rsidP="00B57B77">
      <w:pPr>
        <w:rPr>
          <w:sz w:val="24"/>
          <w:szCs w:val="24"/>
          <w:lang w:val="es-ES"/>
        </w:rPr>
      </w:pPr>
      <w:r w:rsidRPr="00B57B77">
        <w:rPr>
          <w:sz w:val="24"/>
          <w:szCs w:val="24"/>
          <w:lang w:val="es-ES"/>
        </w:rPr>
        <w:t>Traslado de salida del desayuno al aeropuerto para su vuelo de conexión.</w:t>
      </w:r>
    </w:p>
    <w:sectPr w:rsidR="00B57B77" w:rsidRPr="00B57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77"/>
    <w:rsid w:val="000308F7"/>
    <w:rsid w:val="008F7E04"/>
    <w:rsid w:val="00B5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A205"/>
  <w15:chartTrackingRefBased/>
  <w15:docId w15:val="{A11BF0B6-1C65-4A97-87D3-DCC40D6B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476</Words>
  <Characters>2718</Characters>
  <Application>Microsoft Office Word</Application>
  <DocSecurity>0</DocSecurity>
  <Lines>22</Lines>
  <Paragraphs>6</Paragraphs>
  <ScaleCrop>false</ScaleCrop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dixit</dc:creator>
  <cp:keywords/>
  <dc:description/>
  <cp:lastModifiedBy>gaurav dixit</cp:lastModifiedBy>
  <cp:revision>3</cp:revision>
  <dcterms:created xsi:type="dcterms:W3CDTF">2020-04-23T11:02:00Z</dcterms:created>
  <dcterms:modified xsi:type="dcterms:W3CDTF">2020-04-27T05:20:00Z</dcterms:modified>
</cp:coreProperties>
</file>